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B9D78E3" w14:textId="77777777" w:rsidR="005B3D3E" w:rsidRPr="00075491" w:rsidRDefault="00410CA7" w:rsidP="005B3D3E">
      <w:pPr>
        <w:jc w:val="center"/>
        <w:rPr>
          <w:lang w:val="en-US"/>
        </w:rPr>
      </w:pPr>
      <w:bookmarkStart w:id="0" w:name="_Toc158083462"/>
      <w:r>
        <w:rPr>
          <w:noProof/>
          <w:lang w:val="en-US" w:eastAsia="it-IT"/>
        </w:rPr>
        <w:t xml:space="preserve">  </w:t>
      </w:r>
      <w:r w:rsidR="001020F5" w:rsidRPr="009B1BB5">
        <w:rPr>
          <w:noProof/>
          <w:lang w:val="en-US" w:eastAsia="it-IT"/>
        </w:rPr>
        <w:t xml:space="preserve"> </w:t>
      </w:r>
      <w:r w:rsidR="002358B7">
        <w:rPr>
          <w:noProof/>
          <w:lang w:eastAsia="it-IT"/>
        </w:rPr>
        <w:pict w14:anchorId="29033F41">
          <v:shape id="Immagine 1" o:spid="_x0000_i1026" type="#_x0000_t75" alt="HL7 Italia 20" style="width:162.75pt;height:166.5pt;visibility:visible">
            <v:imagedata r:id="rId8" o:title="HL7 Italia 20" cropbottom="17254f" chromakey="white"/>
          </v:shape>
        </w:pict>
      </w:r>
      <w:bookmarkEnd w:id="0"/>
    </w:p>
    <w:p w14:paraId="53335E53" w14:textId="77777777" w:rsidR="005B3D3E" w:rsidRPr="00B41996" w:rsidRDefault="005B3D3E" w:rsidP="005B3D3E">
      <w:pPr>
        <w:jc w:val="center"/>
        <w:rPr>
          <w:sz w:val="96"/>
          <w:szCs w:val="96"/>
          <w:lang w:val="en-US"/>
        </w:rPr>
      </w:pPr>
      <w:r w:rsidRPr="00B41996">
        <w:rPr>
          <w:sz w:val="96"/>
          <w:szCs w:val="96"/>
          <w:lang w:val="en-US"/>
        </w:rPr>
        <w:t>HL7 Italia</w:t>
      </w:r>
    </w:p>
    <w:p w14:paraId="74B68964" w14:textId="77777777" w:rsidR="005B3D3E" w:rsidRPr="00FC13A5" w:rsidRDefault="005B3D3E" w:rsidP="005B3D3E">
      <w:pPr>
        <w:jc w:val="center"/>
        <w:rPr>
          <w:sz w:val="20"/>
          <w:szCs w:val="20"/>
          <w:lang w:val="en-US"/>
        </w:rPr>
      </w:pPr>
      <w:r w:rsidRPr="00FC13A5">
        <w:rPr>
          <w:sz w:val="20"/>
          <w:szCs w:val="20"/>
          <w:lang w:val="en-US"/>
        </w:rPr>
        <w:t>www.hl7italia.it</w:t>
      </w:r>
    </w:p>
    <w:p w14:paraId="19C1A91B" w14:textId="77777777" w:rsidR="005B3D3E" w:rsidRPr="00FC13A5" w:rsidRDefault="005B3D3E" w:rsidP="005B3D3E">
      <w:pPr>
        <w:rPr>
          <w:lang w:val="en-US"/>
        </w:rPr>
      </w:pPr>
    </w:p>
    <w:p w14:paraId="35813A50" w14:textId="77777777" w:rsidR="00794236" w:rsidRPr="00FC13A5" w:rsidRDefault="00794236" w:rsidP="005B3D3E">
      <w:pPr>
        <w:rPr>
          <w:lang w:val="en-US"/>
        </w:rPr>
      </w:pPr>
    </w:p>
    <w:p w14:paraId="39A6F02C" w14:textId="77777777" w:rsidR="0081520D" w:rsidRPr="00FC13A5" w:rsidRDefault="00056A6A" w:rsidP="0081520D">
      <w:pPr>
        <w:jc w:val="center"/>
        <w:rPr>
          <w:sz w:val="44"/>
          <w:szCs w:val="44"/>
          <w:lang w:val="en-US"/>
        </w:rPr>
      </w:pPr>
      <w:r w:rsidRPr="00FC13A5">
        <w:rPr>
          <w:sz w:val="44"/>
          <w:szCs w:val="44"/>
          <w:lang w:val="en-US"/>
        </w:rPr>
        <w:t>Implementation Guide</w:t>
      </w:r>
    </w:p>
    <w:p w14:paraId="54588B0B" w14:textId="77777777" w:rsidR="005B3D3E" w:rsidRPr="00DF08BD" w:rsidRDefault="00633189" w:rsidP="005B3D3E">
      <w:pPr>
        <w:jc w:val="center"/>
        <w:rPr>
          <w:sz w:val="44"/>
          <w:szCs w:val="44"/>
        </w:rPr>
      </w:pPr>
      <w:bookmarkStart w:id="1" w:name="OLE_LINK5"/>
      <w:r w:rsidRPr="00DF08BD">
        <w:rPr>
          <w:sz w:val="40"/>
          <w:szCs w:val="44"/>
        </w:rPr>
        <w:t>C</w:t>
      </w:r>
      <w:r w:rsidR="005B3D3E" w:rsidRPr="00DF08BD">
        <w:rPr>
          <w:sz w:val="40"/>
          <w:szCs w:val="44"/>
        </w:rPr>
        <w:t>linical Document Architecture (CDA) Rel. 2</w:t>
      </w:r>
    </w:p>
    <w:p w14:paraId="63DB14A3" w14:textId="77777777" w:rsidR="00633189" w:rsidRPr="00DF08BD" w:rsidRDefault="00633189" w:rsidP="005B3D3E">
      <w:pPr>
        <w:jc w:val="center"/>
        <w:rPr>
          <w:sz w:val="32"/>
          <w:szCs w:val="44"/>
        </w:rPr>
      </w:pPr>
    </w:p>
    <w:p w14:paraId="66B3A3C7" w14:textId="77777777" w:rsidR="00AE6497" w:rsidRPr="00AE6497" w:rsidRDefault="00633189" w:rsidP="005B3D3E">
      <w:pPr>
        <w:jc w:val="center"/>
        <w:rPr>
          <w:b/>
          <w:sz w:val="48"/>
          <w:szCs w:val="44"/>
        </w:rPr>
      </w:pPr>
      <w:r w:rsidRPr="00AE6497">
        <w:rPr>
          <w:b/>
          <w:sz w:val="48"/>
          <w:szCs w:val="44"/>
        </w:rPr>
        <w:t>P</w:t>
      </w:r>
      <w:r w:rsidR="00AE6497" w:rsidRPr="00AE6497">
        <w:rPr>
          <w:b/>
          <w:sz w:val="48"/>
          <w:szCs w:val="44"/>
        </w:rPr>
        <w:t>rofilo Sanitario Sintetico</w:t>
      </w:r>
    </w:p>
    <w:p w14:paraId="149EFF15" w14:textId="77777777" w:rsidR="005B3D3E" w:rsidRPr="00995ED8" w:rsidRDefault="00AE6497" w:rsidP="005B3D3E">
      <w:pPr>
        <w:jc w:val="center"/>
        <w:rPr>
          <w:b/>
          <w:i/>
          <w:sz w:val="48"/>
          <w:szCs w:val="44"/>
          <w:lang w:val="en-US"/>
        </w:rPr>
      </w:pPr>
      <w:r w:rsidRPr="00995ED8">
        <w:rPr>
          <w:b/>
          <w:i/>
          <w:sz w:val="48"/>
          <w:szCs w:val="44"/>
          <w:lang w:val="en-US"/>
        </w:rPr>
        <w:t>(P</w:t>
      </w:r>
      <w:r w:rsidR="000F14B2" w:rsidRPr="00995ED8">
        <w:rPr>
          <w:b/>
          <w:i/>
          <w:sz w:val="48"/>
          <w:szCs w:val="44"/>
          <w:lang w:val="en-US"/>
        </w:rPr>
        <w:t>atient Summary</w:t>
      </w:r>
      <w:r w:rsidRPr="00995ED8">
        <w:rPr>
          <w:b/>
          <w:i/>
          <w:sz w:val="48"/>
          <w:szCs w:val="44"/>
          <w:lang w:val="en-US"/>
        </w:rPr>
        <w:t>)</w:t>
      </w:r>
    </w:p>
    <w:p w14:paraId="32AC90C9" w14:textId="77777777" w:rsidR="00633189" w:rsidRPr="00995ED8" w:rsidRDefault="00633189" w:rsidP="00633189">
      <w:pPr>
        <w:jc w:val="center"/>
        <w:rPr>
          <w:sz w:val="32"/>
          <w:szCs w:val="44"/>
          <w:lang w:val="en-US"/>
        </w:rPr>
      </w:pPr>
    </w:p>
    <w:p w14:paraId="213B45CA" w14:textId="77777777" w:rsidR="0081520D" w:rsidRPr="00182352" w:rsidRDefault="00633189" w:rsidP="005B3D3E">
      <w:pPr>
        <w:jc w:val="center"/>
        <w:rPr>
          <w:sz w:val="44"/>
          <w:szCs w:val="44"/>
          <w:lang w:val="en-US"/>
        </w:rPr>
      </w:pPr>
      <w:r w:rsidRPr="00182352">
        <w:rPr>
          <w:sz w:val="44"/>
          <w:szCs w:val="44"/>
          <w:lang w:val="en-US"/>
        </w:rPr>
        <w:t>(IT Re</w:t>
      </w:r>
      <w:r w:rsidR="0081520D" w:rsidRPr="00182352">
        <w:rPr>
          <w:sz w:val="44"/>
          <w:szCs w:val="44"/>
          <w:lang w:val="en-US"/>
        </w:rPr>
        <w:t>alm</w:t>
      </w:r>
      <w:r w:rsidRPr="00182352">
        <w:rPr>
          <w:sz w:val="44"/>
          <w:szCs w:val="44"/>
          <w:lang w:val="en-US"/>
        </w:rPr>
        <w:t>)</w:t>
      </w:r>
    </w:p>
    <w:p w14:paraId="79F116E5" w14:textId="77777777" w:rsidR="00794236" w:rsidRPr="00182352" w:rsidRDefault="00794236" w:rsidP="005B3D3E">
      <w:pPr>
        <w:jc w:val="center"/>
        <w:rPr>
          <w:sz w:val="44"/>
          <w:szCs w:val="44"/>
          <w:lang w:val="en-US"/>
        </w:rPr>
      </w:pPr>
    </w:p>
    <w:p w14:paraId="31083818" w14:textId="77777777" w:rsidR="00633189" w:rsidRDefault="00633189" w:rsidP="00633189">
      <w:pPr>
        <w:jc w:val="center"/>
        <w:rPr>
          <w:b/>
          <w:sz w:val="28"/>
          <w:szCs w:val="28"/>
          <w:lang w:val="en-US"/>
        </w:rPr>
      </w:pPr>
      <w:r w:rsidRPr="003B4F65">
        <w:rPr>
          <w:b/>
          <w:sz w:val="28"/>
          <w:szCs w:val="28"/>
          <w:lang w:val="en-US"/>
        </w:rPr>
        <w:t>Standard</w:t>
      </w:r>
    </w:p>
    <w:p w14:paraId="235CAF96" w14:textId="77777777" w:rsidR="003E427B" w:rsidRPr="003B4F65" w:rsidRDefault="003E427B" w:rsidP="00633189">
      <w:pPr>
        <w:jc w:val="center"/>
        <w:rPr>
          <w:b/>
          <w:sz w:val="28"/>
          <w:szCs w:val="28"/>
          <w:lang w:val="en-US"/>
        </w:rPr>
      </w:pPr>
    </w:p>
    <w:p w14:paraId="35C8D02E" w14:textId="2F451118" w:rsidR="00633189" w:rsidRPr="001C0B6A" w:rsidRDefault="0026782D" w:rsidP="005B3D3E">
      <w:pPr>
        <w:jc w:val="center"/>
        <w:rPr>
          <w:sz w:val="28"/>
          <w:szCs w:val="28"/>
          <w:lang w:val="en-US"/>
        </w:rPr>
      </w:pPr>
      <w:r w:rsidRPr="001C0B6A">
        <w:rPr>
          <w:sz w:val="28"/>
          <w:szCs w:val="28"/>
          <w:lang w:val="en-US"/>
        </w:rPr>
        <w:t>Versione</w:t>
      </w:r>
      <w:r w:rsidR="005B3D3E" w:rsidRPr="001C0B6A">
        <w:rPr>
          <w:sz w:val="28"/>
          <w:szCs w:val="28"/>
          <w:lang w:val="en-US"/>
        </w:rPr>
        <w:t xml:space="preserve"> </w:t>
      </w:r>
      <w:r w:rsidR="004A60F9" w:rsidRPr="001C0B6A">
        <w:rPr>
          <w:sz w:val="28"/>
          <w:szCs w:val="28"/>
          <w:lang w:val="en-US"/>
        </w:rPr>
        <w:t>1.</w:t>
      </w:r>
      <w:r w:rsidR="00165023">
        <w:rPr>
          <w:sz w:val="28"/>
          <w:szCs w:val="28"/>
          <w:lang w:val="en-US"/>
        </w:rPr>
        <w:t>4</w:t>
      </w:r>
    </w:p>
    <w:p w14:paraId="73E74182" w14:textId="5A7D2C97" w:rsidR="00B22830" w:rsidRPr="0026782D" w:rsidRDefault="00165023" w:rsidP="005B3D3E">
      <w:pPr>
        <w:jc w:val="center"/>
        <w:rPr>
          <w:sz w:val="28"/>
          <w:szCs w:val="28"/>
        </w:rPr>
      </w:pPr>
      <w:r>
        <w:rPr>
          <w:sz w:val="28"/>
          <w:szCs w:val="28"/>
        </w:rPr>
        <w:t>Ottobre</w:t>
      </w:r>
      <w:r w:rsidR="003A4355">
        <w:rPr>
          <w:sz w:val="28"/>
          <w:szCs w:val="28"/>
        </w:rPr>
        <w:t xml:space="preserve"> 2019</w:t>
      </w:r>
    </w:p>
    <w:bookmarkEnd w:id="1"/>
    <w:p w14:paraId="09C91F67" w14:textId="77777777" w:rsidR="005529E1" w:rsidRDefault="005529E1" w:rsidP="005529E1"/>
    <w:p w14:paraId="03C6599C" w14:textId="77777777" w:rsidR="005529E1" w:rsidRDefault="005529E1" w:rsidP="005529E1"/>
    <w:p w14:paraId="6B686912" w14:textId="77777777" w:rsidR="00794236" w:rsidRPr="00F823DB" w:rsidRDefault="00794236" w:rsidP="00633189">
      <w:pPr>
        <w:jc w:val="center"/>
        <w:rPr>
          <w:sz w:val="22"/>
        </w:rPr>
      </w:pPr>
    </w:p>
    <w:p w14:paraId="1F93C89C" w14:textId="77777777" w:rsidR="002C3444" w:rsidRPr="001F525D" w:rsidRDefault="005B3D3E" w:rsidP="0098539C">
      <w:pPr>
        <w:rPr>
          <w:b/>
        </w:rPr>
      </w:pPr>
      <w:r w:rsidRPr="00B41996">
        <w:rPr>
          <w:sz w:val="20"/>
          <w:szCs w:val="20"/>
        </w:rPr>
        <w:br w:type="page"/>
      </w:r>
      <w:r w:rsidR="006E6705">
        <w:rPr>
          <w:b/>
        </w:rPr>
        <w:lastRenderedPageBreak/>
        <w:t>Q</w:t>
      </w:r>
      <w:r w:rsidR="002C3444" w:rsidRPr="001F525D">
        <w:rPr>
          <w:b/>
        </w:rPr>
        <w:t>uesto documento</w:t>
      </w:r>
      <w:r w:rsidR="001F525D">
        <w:rPr>
          <w:rStyle w:val="Rimandonotaapidipagina"/>
          <w:b/>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81"/>
      </w:tblGrid>
      <w:tr w:rsidR="002C3444" w:rsidRPr="002C3444" w14:paraId="0246033F" w14:textId="77777777" w:rsidTr="00C61296">
        <w:trPr>
          <w:trHeight w:val="20"/>
        </w:trPr>
        <w:tc>
          <w:tcPr>
            <w:tcW w:w="3369" w:type="dxa"/>
            <w:shd w:val="clear" w:color="auto" w:fill="33CC33"/>
          </w:tcPr>
          <w:p w14:paraId="0383BFE6" w14:textId="77777777" w:rsidR="002C3444" w:rsidRPr="003E427B" w:rsidRDefault="002C3444" w:rsidP="00C21712">
            <w:pPr>
              <w:pStyle w:val="Corpotesto"/>
              <w:spacing w:before="60" w:after="60"/>
              <w:jc w:val="left"/>
              <w:rPr>
                <w:rFonts w:ascii="Arial" w:hAnsi="Arial" w:cs="Arial"/>
                <w:b/>
                <w:sz w:val="18"/>
                <w:szCs w:val="18"/>
                <w:lang w:val="it-IT"/>
              </w:rPr>
            </w:pPr>
            <w:r w:rsidRPr="003E427B">
              <w:rPr>
                <w:rStyle w:val="Testosorgente"/>
                <w:rFonts w:ascii="Arial" w:hAnsi="Arial" w:cs="Arial"/>
                <w:b/>
                <w:bCs/>
                <w:iCs/>
                <w:sz w:val="18"/>
                <w:szCs w:val="18"/>
              </w:rPr>
              <w:t>Titolo (dc:title):</w:t>
            </w:r>
          </w:p>
        </w:tc>
        <w:tc>
          <w:tcPr>
            <w:tcW w:w="6481" w:type="dxa"/>
          </w:tcPr>
          <w:p w14:paraId="70658902" w14:textId="77777777" w:rsidR="002C3444" w:rsidRPr="003E427B" w:rsidRDefault="00E84756" w:rsidP="00DE157A">
            <w:pPr>
              <w:pStyle w:val="Corpotesto"/>
              <w:spacing w:before="60" w:after="60"/>
              <w:rPr>
                <w:rFonts w:ascii="Arial" w:hAnsi="Arial" w:cs="Arial"/>
                <w:b/>
                <w:sz w:val="18"/>
                <w:szCs w:val="18"/>
                <w:lang w:val="it-IT"/>
              </w:rPr>
            </w:pPr>
            <w:r w:rsidRPr="003E427B">
              <w:rPr>
                <w:rFonts w:ascii="Arial" w:hAnsi="Arial" w:cs="Arial"/>
                <w:lang w:val="it-IT"/>
              </w:rPr>
              <w:fldChar w:fldCharType="begin"/>
            </w:r>
            <w:r w:rsidRPr="003E427B">
              <w:rPr>
                <w:rFonts w:ascii="Arial" w:hAnsi="Arial" w:cs="Arial"/>
                <w:lang w:val="it-IT"/>
              </w:rPr>
              <w:instrText xml:space="preserve"> TITLE   \* MERGEFORMAT </w:instrText>
            </w:r>
            <w:r w:rsidRPr="003E427B">
              <w:rPr>
                <w:rFonts w:ascii="Arial" w:hAnsi="Arial" w:cs="Arial"/>
                <w:lang w:val="it-IT"/>
              </w:rPr>
              <w:fldChar w:fldCharType="separate"/>
            </w:r>
            <w:r w:rsidR="00442A44" w:rsidRPr="003E427B">
              <w:rPr>
                <w:rFonts w:ascii="Arial" w:hAnsi="Arial" w:cs="Arial"/>
                <w:b/>
                <w:sz w:val="18"/>
                <w:szCs w:val="18"/>
                <w:lang w:val="it-IT"/>
              </w:rPr>
              <w:t>HL7 Italia Implementation Guide per CDA R2 - Profilo Sanitario Sintetico</w:t>
            </w:r>
            <w:r w:rsidRPr="003E427B">
              <w:rPr>
                <w:rFonts w:ascii="Arial" w:hAnsi="Arial" w:cs="Arial"/>
                <w:lang w:val="it-IT"/>
              </w:rPr>
              <w:fldChar w:fldCharType="end"/>
            </w:r>
          </w:p>
        </w:tc>
      </w:tr>
      <w:tr w:rsidR="002C3444" w:rsidRPr="002C3444" w14:paraId="76909E66" w14:textId="77777777" w:rsidTr="00C61296">
        <w:trPr>
          <w:trHeight w:val="20"/>
        </w:trPr>
        <w:tc>
          <w:tcPr>
            <w:tcW w:w="3369" w:type="dxa"/>
            <w:tcBorders>
              <w:bottom w:val="single" w:sz="4" w:space="0" w:color="auto"/>
            </w:tcBorders>
            <w:shd w:val="clear" w:color="auto" w:fill="33CC33"/>
          </w:tcPr>
          <w:p w14:paraId="52F7428E" w14:textId="77777777" w:rsidR="002C3444" w:rsidRPr="003E427B" w:rsidRDefault="002C3444" w:rsidP="00C21712">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Data (dc:date):</w:t>
            </w:r>
          </w:p>
        </w:tc>
        <w:tc>
          <w:tcPr>
            <w:tcW w:w="6481" w:type="dxa"/>
            <w:tcBorders>
              <w:bottom w:val="single" w:sz="4" w:space="0" w:color="auto"/>
            </w:tcBorders>
          </w:tcPr>
          <w:p w14:paraId="72C1240B" w14:textId="6D83D2EE" w:rsidR="002C3444" w:rsidRPr="003E427B" w:rsidRDefault="00165023" w:rsidP="00FC13A5">
            <w:pPr>
              <w:pStyle w:val="Corpotesto"/>
              <w:spacing w:before="60" w:after="60"/>
              <w:rPr>
                <w:rFonts w:ascii="Arial" w:hAnsi="Arial" w:cs="Arial"/>
                <w:b/>
                <w:sz w:val="18"/>
                <w:szCs w:val="18"/>
                <w:lang w:val="it-IT"/>
              </w:rPr>
            </w:pPr>
            <w:r>
              <w:rPr>
                <w:rFonts w:ascii="Arial" w:hAnsi="Arial" w:cs="Arial"/>
                <w:b/>
                <w:sz w:val="18"/>
                <w:szCs w:val="18"/>
                <w:lang w:val="it-IT"/>
              </w:rPr>
              <w:t>07/10</w:t>
            </w:r>
            <w:r w:rsidR="00FD10F4" w:rsidRPr="003E427B">
              <w:rPr>
                <w:rFonts w:ascii="Arial" w:hAnsi="Arial" w:cs="Arial"/>
                <w:b/>
                <w:sz w:val="18"/>
                <w:szCs w:val="18"/>
                <w:lang w:val="it-IT"/>
              </w:rPr>
              <w:t>/2019</w:t>
            </w:r>
          </w:p>
        </w:tc>
      </w:tr>
      <w:tr w:rsidR="002C3444" w:rsidRPr="002C3444" w14:paraId="4CEC5B3D" w14:textId="77777777" w:rsidTr="00C61296">
        <w:trPr>
          <w:trHeight w:val="20"/>
        </w:trPr>
        <w:tc>
          <w:tcPr>
            <w:tcW w:w="3369" w:type="dxa"/>
            <w:shd w:val="clear" w:color="auto" w:fill="33CC33"/>
          </w:tcPr>
          <w:p w14:paraId="2519982E" w14:textId="77777777" w:rsidR="002C3444" w:rsidRPr="003E427B" w:rsidRDefault="002C3444" w:rsidP="00C21712">
            <w:pPr>
              <w:pStyle w:val="Corpotesto"/>
              <w:spacing w:before="60" w:after="60"/>
              <w:jc w:val="left"/>
              <w:rPr>
                <w:rFonts w:ascii="Arial" w:hAnsi="Arial" w:cs="Arial"/>
                <w:sz w:val="18"/>
                <w:szCs w:val="18"/>
                <w:lang w:val="it-IT"/>
              </w:rPr>
            </w:pPr>
            <w:r w:rsidRPr="003E427B">
              <w:rPr>
                <w:rStyle w:val="Testosorgente"/>
                <w:rFonts w:ascii="Arial" w:hAnsi="Arial" w:cs="Arial"/>
                <w:b/>
                <w:sz w:val="18"/>
                <w:szCs w:val="18"/>
              </w:rPr>
              <w:t>Status/Versione</w:t>
            </w:r>
            <w:r w:rsidRPr="003E427B">
              <w:rPr>
                <w:rStyle w:val="Testosorgente"/>
                <w:rFonts w:ascii="Arial" w:hAnsi="Arial" w:cs="Arial"/>
                <w:sz w:val="18"/>
                <w:szCs w:val="18"/>
              </w:rPr>
              <w:t xml:space="preserve"> </w:t>
            </w:r>
            <w:r w:rsidRPr="003E427B">
              <w:rPr>
                <w:rStyle w:val="Testosorgente"/>
                <w:rFonts w:ascii="Arial" w:hAnsi="Arial" w:cs="Arial"/>
                <w:b/>
                <w:sz w:val="18"/>
                <w:szCs w:val="18"/>
              </w:rPr>
              <w:t>(</w:t>
            </w:r>
            <w:r w:rsidR="00952C27" w:rsidRPr="003E427B">
              <w:rPr>
                <w:rStyle w:val="Testosorgente"/>
                <w:rFonts w:ascii="Arial" w:hAnsi="Arial" w:cs="Arial"/>
                <w:b/>
                <w:sz w:val="18"/>
                <w:szCs w:val="18"/>
              </w:rPr>
              <w:t>hl7italia</w:t>
            </w:r>
            <w:r w:rsidRPr="003E427B">
              <w:rPr>
                <w:rStyle w:val="Testosorgente"/>
                <w:rFonts w:ascii="Arial" w:hAnsi="Arial" w:cs="Arial"/>
                <w:b/>
                <w:sz w:val="18"/>
                <w:szCs w:val="18"/>
              </w:rPr>
              <w:t>:</w:t>
            </w:r>
            <w:r w:rsidR="00952C27" w:rsidRPr="003E427B">
              <w:rPr>
                <w:rStyle w:val="Testosorgente"/>
                <w:rFonts w:ascii="Arial" w:hAnsi="Arial" w:cs="Arial"/>
                <w:b/>
                <w:sz w:val="18"/>
                <w:szCs w:val="18"/>
              </w:rPr>
              <w:t>version</w:t>
            </w:r>
            <w:r w:rsidRPr="003E427B">
              <w:rPr>
                <w:rStyle w:val="Testosorgente"/>
                <w:rFonts w:ascii="Arial" w:hAnsi="Arial" w:cs="Arial"/>
                <w:b/>
                <w:sz w:val="18"/>
                <w:szCs w:val="18"/>
              </w:rPr>
              <w:t>):</w:t>
            </w:r>
            <w:r w:rsidRPr="003E427B">
              <w:rPr>
                <w:rStyle w:val="Testosorgente"/>
                <w:rFonts w:ascii="Arial" w:hAnsi="Arial" w:cs="Arial"/>
                <w:sz w:val="18"/>
                <w:szCs w:val="18"/>
              </w:rPr>
              <w:t xml:space="preserve"> </w:t>
            </w:r>
          </w:p>
        </w:tc>
        <w:tc>
          <w:tcPr>
            <w:tcW w:w="6481" w:type="dxa"/>
          </w:tcPr>
          <w:p w14:paraId="61EFF08E" w14:textId="30419A99" w:rsidR="002C3444" w:rsidRPr="003E427B" w:rsidRDefault="00DF08BD" w:rsidP="00B22830">
            <w:pPr>
              <w:pStyle w:val="Corpotesto"/>
              <w:spacing w:before="60" w:after="60"/>
              <w:rPr>
                <w:rFonts w:ascii="Arial" w:hAnsi="Arial" w:cs="Arial"/>
                <w:b/>
                <w:sz w:val="18"/>
                <w:szCs w:val="18"/>
                <w:lang w:val="it-IT"/>
              </w:rPr>
            </w:pPr>
            <w:r w:rsidRPr="003E427B">
              <w:rPr>
                <w:rStyle w:val="Testosorgente"/>
                <w:rFonts w:ascii="Arial" w:hAnsi="Arial" w:cs="Arial"/>
                <w:b/>
                <w:sz w:val="18"/>
                <w:szCs w:val="18"/>
              </w:rPr>
              <w:t>v0</w:t>
            </w:r>
            <w:r w:rsidR="0022099A" w:rsidRPr="003E427B">
              <w:rPr>
                <w:rStyle w:val="Testosorgente"/>
                <w:rFonts w:ascii="Arial" w:hAnsi="Arial" w:cs="Arial"/>
                <w:b/>
                <w:sz w:val="18"/>
                <w:szCs w:val="18"/>
              </w:rPr>
              <w:t>1.</w:t>
            </w:r>
            <w:r w:rsidR="00165023">
              <w:rPr>
                <w:rStyle w:val="Testosorgente"/>
                <w:rFonts w:ascii="Arial" w:hAnsi="Arial" w:cs="Arial"/>
                <w:b/>
                <w:sz w:val="18"/>
                <w:szCs w:val="18"/>
              </w:rPr>
              <w:t>4</w:t>
            </w:r>
            <w:r w:rsidR="002C3444" w:rsidRPr="003E427B">
              <w:rPr>
                <w:rStyle w:val="Testosorgente"/>
                <w:rFonts w:ascii="Arial" w:hAnsi="Arial" w:cs="Arial"/>
                <w:b/>
                <w:sz w:val="18"/>
                <w:szCs w:val="18"/>
              </w:rPr>
              <w:t xml:space="preserve">– </w:t>
            </w:r>
            <w:r w:rsidR="00FD10F4" w:rsidRPr="003E427B">
              <w:rPr>
                <w:rFonts w:ascii="Arial" w:hAnsi="Arial" w:cs="Arial"/>
                <w:b/>
                <w:sz w:val="18"/>
                <w:szCs w:val="18"/>
                <w:lang w:val="it-IT"/>
              </w:rPr>
              <w:t>Ballot</w:t>
            </w:r>
          </w:p>
        </w:tc>
      </w:tr>
      <w:tr w:rsidR="002C3444" w:rsidRPr="002C3444" w14:paraId="5F4C054A" w14:textId="77777777" w:rsidTr="00C61296">
        <w:trPr>
          <w:trHeight w:val="20"/>
        </w:trPr>
        <w:tc>
          <w:tcPr>
            <w:tcW w:w="3369" w:type="dxa"/>
            <w:tcBorders>
              <w:bottom w:val="single" w:sz="4" w:space="0" w:color="auto"/>
            </w:tcBorders>
            <w:shd w:val="clear" w:color="auto" w:fill="33CC33"/>
          </w:tcPr>
          <w:p w14:paraId="22752354" w14:textId="77777777" w:rsidR="002C3444" w:rsidRPr="003E427B" w:rsidRDefault="002C3444" w:rsidP="00C21712">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Sostituisce (dc:relation.replaces):</w:t>
            </w:r>
          </w:p>
        </w:tc>
        <w:tc>
          <w:tcPr>
            <w:tcW w:w="6481" w:type="dxa"/>
            <w:tcBorders>
              <w:bottom w:val="single" w:sz="4" w:space="0" w:color="auto"/>
            </w:tcBorders>
          </w:tcPr>
          <w:p w14:paraId="02D92423" w14:textId="7F4D30BB" w:rsidR="002C3444" w:rsidRPr="003E427B" w:rsidRDefault="00A75840" w:rsidP="00DE157A">
            <w:pPr>
              <w:pStyle w:val="Corpotesto"/>
              <w:spacing w:before="60" w:after="60"/>
              <w:rPr>
                <w:rFonts w:ascii="Arial" w:hAnsi="Arial" w:cs="Arial"/>
                <w:b/>
                <w:sz w:val="18"/>
                <w:szCs w:val="18"/>
                <w:lang w:val="it-IT"/>
              </w:rPr>
            </w:pPr>
            <w:r w:rsidRPr="003E427B">
              <w:rPr>
                <w:rFonts w:ascii="Arial" w:hAnsi="Arial" w:cs="Arial"/>
                <w:b/>
                <w:sz w:val="18"/>
                <w:szCs w:val="18"/>
                <w:lang w:val="it-IT"/>
              </w:rPr>
              <w:t>v1.</w:t>
            </w:r>
            <w:r w:rsidR="00165023">
              <w:rPr>
                <w:rFonts w:ascii="Arial" w:hAnsi="Arial" w:cs="Arial"/>
                <w:b/>
                <w:sz w:val="18"/>
                <w:szCs w:val="18"/>
                <w:lang w:val="it-IT"/>
              </w:rPr>
              <w:t>3</w:t>
            </w:r>
          </w:p>
        </w:tc>
      </w:tr>
      <w:tr w:rsidR="002C3444" w:rsidRPr="002C3444" w14:paraId="59C1586C" w14:textId="77777777" w:rsidTr="00C61296">
        <w:trPr>
          <w:trHeight w:val="20"/>
        </w:trPr>
        <w:tc>
          <w:tcPr>
            <w:tcW w:w="3369" w:type="dxa"/>
            <w:tcBorders>
              <w:bottom w:val="single" w:sz="4" w:space="0" w:color="auto"/>
            </w:tcBorders>
            <w:shd w:val="clear" w:color="auto" w:fill="33CC33"/>
          </w:tcPr>
          <w:p w14:paraId="0273D908" w14:textId="77777777" w:rsidR="002C3444" w:rsidRPr="003E427B" w:rsidRDefault="002C3444" w:rsidP="00C21712">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Diritti di accesso (dc:right.accessRights)</w:t>
            </w:r>
          </w:p>
        </w:tc>
        <w:tc>
          <w:tcPr>
            <w:tcW w:w="6481" w:type="dxa"/>
            <w:tcBorders>
              <w:bottom w:val="single" w:sz="4" w:space="0" w:color="auto"/>
            </w:tcBorders>
          </w:tcPr>
          <w:p w14:paraId="3159B6AA" w14:textId="77777777" w:rsidR="002C3444" w:rsidRPr="003E427B" w:rsidRDefault="002C3444" w:rsidP="00120061">
            <w:pPr>
              <w:pStyle w:val="Corpotesto"/>
              <w:spacing w:before="60" w:after="60"/>
              <w:rPr>
                <w:rFonts w:ascii="Arial" w:hAnsi="Arial" w:cs="Arial"/>
                <w:b/>
                <w:sz w:val="18"/>
                <w:szCs w:val="18"/>
                <w:lang w:val="it-IT"/>
              </w:rPr>
            </w:pPr>
            <w:r w:rsidRPr="003E427B">
              <w:rPr>
                <w:rFonts w:ascii="Arial" w:hAnsi="Arial" w:cs="Arial"/>
                <w:b/>
                <w:sz w:val="18"/>
                <w:szCs w:val="18"/>
                <w:lang w:val="it-IT"/>
              </w:rPr>
              <w:t>Documento pubblico</w:t>
            </w:r>
          </w:p>
        </w:tc>
      </w:tr>
      <w:tr w:rsidR="002C3444" w:rsidRPr="002358B7" w14:paraId="6F16B3E4" w14:textId="77777777" w:rsidTr="00C61296">
        <w:trPr>
          <w:trHeight w:val="20"/>
        </w:trPr>
        <w:tc>
          <w:tcPr>
            <w:tcW w:w="3369" w:type="dxa"/>
            <w:tcBorders>
              <w:bottom w:val="single" w:sz="4" w:space="0" w:color="auto"/>
            </w:tcBorders>
            <w:shd w:val="clear" w:color="auto" w:fill="33CC33"/>
          </w:tcPr>
          <w:p w14:paraId="696A0EB5" w14:textId="77777777" w:rsidR="002C3444" w:rsidRPr="003E427B" w:rsidRDefault="002C3444" w:rsidP="00C21712">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Nome File (</w:t>
            </w:r>
            <w:r w:rsidR="001F525D" w:rsidRPr="003E427B">
              <w:rPr>
                <w:rFonts w:ascii="Arial" w:hAnsi="Arial" w:cs="Arial"/>
                <w:b/>
                <w:sz w:val="18"/>
                <w:szCs w:val="18"/>
                <w:lang w:val="it-IT"/>
              </w:rPr>
              <w:t>hl7it</w:t>
            </w:r>
            <w:r w:rsidRPr="003E427B">
              <w:rPr>
                <w:rFonts w:ascii="Arial" w:hAnsi="Arial" w:cs="Arial"/>
                <w:b/>
                <w:sz w:val="18"/>
                <w:szCs w:val="18"/>
                <w:lang w:val="it-IT"/>
              </w:rPr>
              <w:t>:fileName):</w:t>
            </w:r>
          </w:p>
        </w:tc>
        <w:tc>
          <w:tcPr>
            <w:tcW w:w="6481" w:type="dxa"/>
            <w:tcBorders>
              <w:bottom w:val="single" w:sz="4" w:space="0" w:color="auto"/>
            </w:tcBorders>
          </w:tcPr>
          <w:p w14:paraId="24C3300A" w14:textId="4E21C2E5" w:rsidR="002C3444" w:rsidRPr="003E427B" w:rsidRDefault="00E84756" w:rsidP="00DE157A">
            <w:pPr>
              <w:pStyle w:val="Corpotesto"/>
              <w:spacing w:before="60" w:after="60"/>
              <w:rPr>
                <w:rFonts w:ascii="Arial" w:hAnsi="Arial" w:cs="Arial"/>
                <w:b/>
                <w:sz w:val="18"/>
                <w:szCs w:val="18"/>
                <w:lang w:val="en-US"/>
              </w:rPr>
            </w:pPr>
            <w:r w:rsidRPr="003E427B">
              <w:rPr>
                <w:rFonts w:ascii="Arial" w:hAnsi="Arial" w:cs="Arial"/>
                <w:b/>
                <w:sz w:val="18"/>
                <w:szCs w:val="18"/>
                <w:lang w:val="it-IT"/>
              </w:rPr>
              <w:fldChar w:fldCharType="begin"/>
            </w:r>
            <w:r w:rsidRPr="003E427B">
              <w:rPr>
                <w:rFonts w:ascii="Arial" w:hAnsi="Arial" w:cs="Arial"/>
                <w:b/>
                <w:sz w:val="18"/>
                <w:szCs w:val="18"/>
                <w:lang w:val="en-US"/>
              </w:rPr>
              <w:instrText xml:space="preserve"> FILENAME   \* MERGEFORMAT </w:instrText>
            </w:r>
            <w:r w:rsidRPr="003E427B">
              <w:rPr>
                <w:rFonts w:ascii="Arial" w:hAnsi="Arial" w:cs="Arial"/>
                <w:b/>
                <w:sz w:val="18"/>
                <w:szCs w:val="18"/>
                <w:lang w:val="it-IT"/>
              </w:rPr>
              <w:fldChar w:fldCharType="separate"/>
            </w:r>
            <w:r w:rsidR="00165023">
              <w:rPr>
                <w:rFonts w:ascii="Arial" w:hAnsi="Arial" w:cs="Arial"/>
                <w:b/>
                <w:noProof/>
                <w:sz w:val="18"/>
                <w:szCs w:val="18"/>
                <w:lang w:val="en-US"/>
              </w:rPr>
              <w:t>HL7It-IG_CDA2_PSS-v1.4-S-Ballot.docx</w:t>
            </w:r>
            <w:r w:rsidRPr="003E427B">
              <w:rPr>
                <w:rFonts w:ascii="Arial" w:hAnsi="Arial" w:cs="Arial"/>
                <w:b/>
                <w:sz w:val="18"/>
                <w:szCs w:val="18"/>
                <w:lang w:val="it-IT"/>
              </w:rPr>
              <w:fldChar w:fldCharType="end"/>
            </w:r>
          </w:p>
        </w:tc>
      </w:tr>
      <w:tr w:rsidR="000D1578" w:rsidRPr="002C3444" w14:paraId="53EC384F" w14:textId="77777777" w:rsidTr="00C61296">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33CC33"/>
          </w:tcPr>
          <w:p w14:paraId="55001DE0" w14:textId="77777777" w:rsidR="000D1578" w:rsidRPr="003E427B" w:rsidRDefault="000D1578" w:rsidP="003B4CF4">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Approvato da (hl7it:isRatifiedBy):</w:t>
            </w:r>
          </w:p>
        </w:tc>
        <w:tc>
          <w:tcPr>
            <w:tcW w:w="6481" w:type="dxa"/>
            <w:tcBorders>
              <w:top w:val="single" w:sz="4" w:space="0" w:color="auto"/>
              <w:left w:val="single" w:sz="4" w:space="0" w:color="auto"/>
              <w:bottom w:val="single" w:sz="4" w:space="0" w:color="auto"/>
              <w:right w:val="single" w:sz="4" w:space="0" w:color="auto"/>
            </w:tcBorders>
          </w:tcPr>
          <w:p w14:paraId="0086F185" w14:textId="77777777" w:rsidR="000D1578" w:rsidRPr="003E427B" w:rsidRDefault="008A6B8C" w:rsidP="009B1BB5">
            <w:pPr>
              <w:pStyle w:val="Default"/>
              <w:jc w:val="both"/>
              <w:rPr>
                <w:rStyle w:val="Testosorgente"/>
                <w:rFonts w:ascii="Arial" w:hAnsi="Arial" w:cs="Arial"/>
                <w:sz w:val="18"/>
                <w:szCs w:val="18"/>
              </w:rPr>
            </w:pPr>
            <w:r w:rsidRPr="003E427B">
              <w:rPr>
                <w:rFonts w:ascii="Arial" w:hAnsi="Arial" w:cs="Arial"/>
                <w:b/>
                <w:bCs/>
                <w:sz w:val="18"/>
                <w:szCs w:val="18"/>
              </w:rPr>
              <w:t xml:space="preserve">Comitato Tecnico Strategico HL7 IT </w:t>
            </w:r>
          </w:p>
        </w:tc>
      </w:tr>
      <w:tr w:rsidR="000D1578" w:rsidRPr="002C3444" w14:paraId="383D5388" w14:textId="77777777" w:rsidTr="00C61296">
        <w:trPr>
          <w:trHeight w:val="20"/>
        </w:trPr>
        <w:tc>
          <w:tcPr>
            <w:tcW w:w="3369" w:type="dxa"/>
            <w:tcBorders>
              <w:top w:val="single" w:sz="4" w:space="0" w:color="auto"/>
              <w:left w:val="single" w:sz="4" w:space="0" w:color="auto"/>
              <w:bottom w:val="single" w:sz="4" w:space="0" w:color="auto"/>
              <w:right w:val="single" w:sz="4" w:space="0" w:color="auto"/>
            </w:tcBorders>
            <w:shd w:val="clear" w:color="auto" w:fill="33CC33"/>
          </w:tcPr>
          <w:p w14:paraId="283902FF" w14:textId="77777777" w:rsidR="000D1578" w:rsidRPr="003E427B" w:rsidRDefault="000D1578" w:rsidP="003B4CF4">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Emesso da: (dc:publisher):</w:t>
            </w:r>
          </w:p>
        </w:tc>
        <w:tc>
          <w:tcPr>
            <w:tcW w:w="6481" w:type="dxa"/>
            <w:tcBorders>
              <w:top w:val="single" w:sz="4" w:space="0" w:color="auto"/>
              <w:left w:val="single" w:sz="4" w:space="0" w:color="auto"/>
              <w:bottom w:val="single" w:sz="4" w:space="0" w:color="auto"/>
              <w:right w:val="single" w:sz="4" w:space="0" w:color="auto"/>
            </w:tcBorders>
          </w:tcPr>
          <w:p w14:paraId="2E34BCD7" w14:textId="77777777" w:rsidR="000D1578" w:rsidRPr="003E427B" w:rsidRDefault="000D1578" w:rsidP="003B4CF4">
            <w:pPr>
              <w:pStyle w:val="Corpotesto"/>
              <w:spacing w:before="60" w:after="60"/>
              <w:rPr>
                <w:rStyle w:val="Testosorgente"/>
                <w:rFonts w:ascii="Arial" w:hAnsi="Arial" w:cs="Arial"/>
                <w:b/>
                <w:sz w:val="18"/>
                <w:szCs w:val="18"/>
              </w:rPr>
            </w:pPr>
            <w:r w:rsidRPr="003E427B">
              <w:rPr>
                <w:rStyle w:val="Testosorgente"/>
                <w:rFonts w:ascii="Arial" w:hAnsi="Arial" w:cs="Arial"/>
                <w:b/>
                <w:sz w:val="18"/>
                <w:szCs w:val="18"/>
              </w:rPr>
              <w:t>[HL7 Italia]</w:t>
            </w:r>
          </w:p>
        </w:tc>
      </w:tr>
    </w:tbl>
    <w:p w14:paraId="23BA5090" w14:textId="77777777" w:rsidR="00952C27" w:rsidRPr="000B46B2" w:rsidRDefault="00952C27">
      <w:pPr>
        <w:rPr>
          <w:sz w:val="10"/>
        </w:rPr>
      </w:pPr>
    </w:p>
    <w:p w14:paraId="3DB17B14" w14:textId="77777777" w:rsidR="001F525D" w:rsidRPr="001F525D" w:rsidRDefault="001F525D">
      <w:pPr>
        <w:rPr>
          <w:b/>
        </w:rPr>
      </w:pPr>
      <w:r w:rsidRPr="001F525D">
        <w:rPr>
          <w:b/>
        </w:rPr>
        <w:t>Partecipanti</w:t>
      </w:r>
      <w:r w:rsidR="00F23606">
        <w:rPr>
          <w:b/>
        </w:rPr>
        <w:t xml:space="preserve"> alla redazione</w:t>
      </w:r>
      <w:r w:rsidRPr="001F525D">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469"/>
        <w:gridCol w:w="4213"/>
      </w:tblGrid>
      <w:tr w:rsidR="001F525D" w:rsidRPr="003E427B" w14:paraId="589B7F68" w14:textId="77777777" w:rsidTr="00C61296">
        <w:trPr>
          <w:trHeight w:val="20"/>
        </w:trPr>
        <w:tc>
          <w:tcPr>
            <w:tcW w:w="3168" w:type="dxa"/>
            <w:shd w:val="clear" w:color="auto" w:fill="33CC33"/>
            <w:vAlign w:val="center"/>
          </w:tcPr>
          <w:p w14:paraId="5CCB9524" w14:textId="77777777" w:rsidR="002C3444" w:rsidRPr="003E427B" w:rsidRDefault="002C3444" w:rsidP="00C21712">
            <w:pPr>
              <w:pStyle w:val="Corpotesto"/>
              <w:spacing w:before="60" w:after="60"/>
              <w:jc w:val="left"/>
              <w:rPr>
                <w:rStyle w:val="Testosorgente"/>
                <w:rFonts w:ascii="Arial" w:hAnsi="Arial" w:cs="Arial"/>
                <w:bCs/>
                <w:iCs/>
              </w:rPr>
            </w:pPr>
          </w:p>
        </w:tc>
        <w:tc>
          <w:tcPr>
            <w:tcW w:w="2469" w:type="dxa"/>
            <w:shd w:val="clear" w:color="auto" w:fill="33CC33"/>
            <w:vAlign w:val="center"/>
          </w:tcPr>
          <w:p w14:paraId="09256EFB" w14:textId="77777777" w:rsidR="002C3444" w:rsidRPr="003E427B" w:rsidRDefault="002C3444" w:rsidP="00C61296">
            <w:pPr>
              <w:pStyle w:val="Corpotesto"/>
              <w:spacing w:before="60" w:after="60"/>
              <w:jc w:val="left"/>
              <w:rPr>
                <w:rStyle w:val="Testosorgente"/>
                <w:rFonts w:ascii="Arial" w:hAnsi="Arial" w:cs="Arial"/>
                <w:b/>
                <w:bCs/>
                <w:iCs/>
                <w:sz w:val="18"/>
                <w:szCs w:val="18"/>
              </w:rPr>
            </w:pPr>
            <w:r w:rsidRPr="003E427B">
              <w:rPr>
                <w:rStyle w:val="Testosorgente"/>
                <w:rFonts w:ascii="Arial" w:hAnsi="Arial" w:cs="Arial"/>
                <w:b/>
                <w:bCs/>
                <w:iCs/>
                <w:sz w:val="18"/>
                <w:szCs w:val="18"/>
              </w:rPr>
              <w:t>Nome</w:t>
            </w:r>
          </w:p>
        </w:tc>
        <w:tc>
          <w:tcPr>
            <w:tcW w:w="4213" w:type="dxa"/>
            <w:shd w:val="clear" w:color="auto" w:fill="33CC33"/>
            <w:vAlign w:val="center"/>
          </w:tcPr>
          <w:p w14:paraId="7C1F520C" w14:textId="77777777" w:rsidR="002C3444" w:rsidRPr="003E427B" w:rsidRDefault="00C21712" w:rsidP="002C3444">
            <w:pPr>
              <w:pStyle w:val="Corpotesto"/>
              <w:spacing w:before="60" w:after="60"/>
              <w:rPr>
                <w:rStyle w:val="Testosorgente"/>
                <w:rFonts w:ascii="Arial" w:hAnsi="Arial" w:cs="Arial"/>
                <w:b/>
                <w:bCs/>
                <w:iCs/>
                <w:sz w:val="18"/>
                <w:szCs w:val="18"/>
              </w:rPr>
            </w:pPr>
            <w:r w:rsidRPr="003E427B">
              <w:rPr>
                <w:rStyle w:val="Testosorgente"/>
                <w:rFonts w:ascii="Arial" w:hAnsi="Arial" w:cs="Arial"/>
                <w:b/>
                <w:bCs/>
                <w:iCs/>
                <w:sz w:val="18"/>
                <w:szCs w:val="18"/>
              </w:rPr>
              <w:t>Organizzazione</w:t>
            </w:r>
          </w:p>
        </w:tc>
      </w:tr>
      <w:tr w:rsidR="00250743" w:rsidRPr="003E427B" w14:paraId="3162D5A6" w14:textId="77777777" w:rsidTr="00C61296">
        <w:trPr>
          <w:trHeight w:val="20"/>
        </w:trPr>
        <w:tc>
          <w:tcPr>
            <w:tcW w:w="3168" w:type="dxa"/>
            <w:shd w:val="clear" w:color="auto" w:fill="33CC33"/>
          </w:tcPr>
          <w:p w14:paraId="6073AC18" w14:textId="77777777" w:rsidR="00250743" w:rsidRPr="003E427B" w:rsidRDefault="005529E1" w:rsidP="00C21712">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Responsabile (hl7it:responsible):</w:t>
            </w:r>
          </w:p>
        </w:tc>
        <w:tc>
          <w:tcPr>
            <w:tcW w:w="2469" w:type="dxa"/>
          </w:tcPr>
          <w:p w14:paraId="509E0376" w14:textId="77777777" w:rsidR="00250743" w:rsidRPr="003E427B" w:rsidRDefault="00250743"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Marco Devanna</w:t>
            </w:r>
          </w:p>
        </w:tc>
        <w:tc>
          <w:tcPr>
            <w:tcW w:w="4213" w:type="dxa"/>
          </w:tcPr>
          <w:p w14:paraId="58F7B18A" w14:textId="77777777" w:rsidR="00250743" w:rsidRPr="003E427B" w:rsidRDefault="00A6374C" w:rsidP="00676CF7">
            <w:pPr>
              <w:pStyle w:val="Corpotesto"/>
              <w:spacing w:before="60" w:after="60"/>
              <w:rPr>
                <w:rFonts w:ascii="Arial" w:hAnsi="Arial" w:cs="Arial"/>
                <w:b/>
                <w:sz w:val="18"/>
                <w:szCs w:val="18"/>
                <w:lang w:val="it-IT"/>
              </w:rPr>
            </w:pPr>
            <w:r w:rsidRPr="003E427B">
              <w:rPr>
                <w:rFonts w:ascii="Arial" w:hAnsi="Arial" w:cs="Arial"/>
                <w:b/>
                <w:sz w:val="18"/>
                <w:szCs w:val="18"/>
                <w:lang w:val="it-IT"/>
              </w:rPr>
              <w:t>Lepida</w:t>
            </w:r>
            <w:r w:rsidR="00250743" w:rsidRPr="003E427B">
              <w:rPr>
                <w:rFonts w:ascii="Arial" w:hAnsi="Arial" w:cs="Arial"/>
                <w:b/>
                <w:sz w:val="18"/>
                <w:szCs w:val="18"/>
                <w:lang w:val="it-IT"/>
              </w:rPr>
              <w:t xml:space="preserve"> – Regione Emilia Romagna</w:t>
            </w:r>
          </w:p>
        </w:tc>
      </w:tr>
      <w:tr w:rsidR="00462476" w:rsidRPr="003E427B" w14:paraId="64FBEF4D" w14:textId="77777777" w:rsidTr="00C61296">
        <w:trPr>
          <w:trHeight w:val="20"/>
        </w:trPr>
        <w:tc>
          <w:tcPr>
            <w:tcW w:w="3168" w:type="dxa"/>
            <w:shd w:val="clear" w:color="auto" w:fill="33CC33"/>
          </w:tcPr>
          <w:p w14:paraId="37AB04F7" w14:textId="77777777" w:rsidR="00462476" w:rsidRPr="003E427B" w:rsidRDefault="00462476" w:rsidP="0046247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Autore (dc:creator):</w:t>
            </w:r>
          </w:p>
        </w:tc>
        <w:tc>
          <w:tcPr>
            <w:tcW w:w="2469" w:type="dxa"/>
          </w:tcPr>
          <w:p w14:paraId="36EA5265" w14:textId="77777777" w:rsidR="00462476" w:rsidRPr="003E427B" w:rsidRDefault="00462476"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Marco Devanna</w:t>
            </w:r>
          </w:p>
        </w:tc>
        <w:tc>
          <w:tcPr>
            <w:tcW w:w="4213" w:type="dxa"/>
          </w:tcPr>
          <w:p w14:paraId="5667BE4A" w14:textId="77777777" w:rsidR="00462476" w:rsidRPr="003E427B" w:rsidRDefault="00A6374C" w:rsidP="00462476">
            <w:pPr>
              <w:pStyle w:val="Corpotesto"/>
              <w:spacing w:before="60" w:after="60"/>
              <w:rPr>
                <w:rFonts w:ascii="Arial" w:hAnsi="Arial" w:cs="Arial"/>
                <w:b/>
                <w:sz w:val="18"/>
                <w:szCs w:val="18"/>
                <w:lang w:val="it-IT"/>
              </w:rPr>
            </w:pPr>
            <w:r w:rsidRPr="003E427B">
              <w:rPr>
                <w:rFonts w:ascii="Arial" w:hAnsi="Arial" w:cs="Arial"/>
                <w:b/>
                <w:sz w:val="18"/>
                <w:szCs w:val="18"/>
                <w:lang w:val="it-IT"/>
              </w:rPr>
              <w:t>Lepida</w:t>
            </w:r>
            <w:r w:rsidR="00462476" w:rsidRPr="003E427B">
              <w:rPr>
                <w:rFonts w:ascii="Arial" w:hAnsi="Arial" w:cs="Arial"/>
                <w:b/>
                <w:sz w:val="18"/>
                <w:szCs w:val="18"/>
                <w:lang w:val="it-IT"/>
              </w:rPr>
              <w:t xml:space="preserve"> – Regione Emilia Romagna</w:t>
            </w:r>
          </w:p>
        </w:tc>
      </w:tr>
      <w:tr w:rsidR="00A6374C" w:rsidRPr="003E427B" w14:paraId="6DB9E133" w14:textId="77777777" w:rsidTr="00C61296">
        <w:trPr>
          <w:trHeight w:val="20"/>
        </w:trPr>
        <w:tc>
          <w:tcPr>
            <w:tcW w:w="3168" w:type="dxa"/>
            <w:shd w:val="clear" w:color="auto" w:fill="33CC33"/>
          </w:tcPr>
          <w:p w14:paraId="301855AF" w14:textId="77777777" w:rsidR="00A6374C" w:rsidRPr="003E427B" w:rsidRDefault="00A6374C" w:rsidP="00A6374C">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309BE5F4" w14:textId="77777777" w:rsidR="00A6374C" w:rsidRPr="003E427B" w:rsidRDefault="00A6374C"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Maria Teresa Chiaravalloti</w:t>
            </w:r>
          </w:p>
        </w:tc>
        <w:tc>
          <w:tcPr>
            <w:tcW w:w="4213" w:type="dxa"/>
          </w:tcPr>
          <w:p w14:paraId="67D19123" w14:textId="77777777" w:rsidR="00A6374C" w:rsidRPr="003E427B" w:rsidRDefault="00F153D1" w:rsidP="009B1BB5">
            <w:pPr>
              <w:pStyle w:val="Default"/>
              <w:jc w:val="both"/>
              <w:rPr>
                <w:rFonts w:ascii="Arial" w:hAnsi="Arial" w:cs="Arial"/>
                <w:b/>
                <w:color w:val="auto"/>
                <w:sz w:val="18"/>
                <w:szCs w:val="18"/>
                <w:lang w:eastAsia="en-US" w:bidi="en-US"/>
              </w:rPr>
            </w:pPr>
            <w:r w:rsidRPr="003E427B">
              <w:rPr>
                <w:rFonts w:ascii="Arial" w:hAnsi="Arial" w:cs="Arial"/>
                <w:b/>
                <w:color w:val="auto"/>
                <w:sz w:val="18"/>
                <w:szCs w:val="18"/>
                <w:lang w:eastAsia="en-US" w:bidi="en-US"/>
              </w:rPr>
              <w:t xml:space="preserve">IT-CNR </w:t>
            </w:r>
          </w:p>
        </w:tc>
      </w:tr>
      <w:tr w:rsidR="00F153D1" w:rsidRPr="003E427B" w14:paraId="385792AE" w14:textId="77777777" w:rsidTr="00C61296">
        <w:trPr>
          <w:trHeight w:val="20"/>
        </w:trPr>
        <w:tc>
          <w:tcPr>
            <w:tcW w:w="3168" w:type="dxa"/>
            <w:shd w:val="clear" w:color="auto" w:fill="33CC33"/>
          </w:tcPr>
          <w:p w14:paraId="0F015A8A" w14:textId="77777777" w:rsidR="00F153D1" w:rsidRPr="003E427B" w:rsidRDefault="00F153D1" w:rsidP="00F153D1">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41FB2119" w14:textId="77777777" w:rsidR="00F153D1" w:rsidRPr="003E427B" w:rsidRDefault="00F153D1"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Chiara Basile</w:t>
            </w:r>
          </w:p>
        </w:tc>
        <w:tc>
          <w:tcPr>
            <w:tcW w:w="4213" w:type="dxa"/>
          </w:tcPr>
          <w:p w14:paraId="5A318210" w14:textId="77777777" w:rsidR="00F153D1" w:rsidRPr="003E427B" w:rsidRDefault="00F153D1" w:rsidP="00F153D1">
            <w:pPr>
              <w:pStyle w:val="Corpotesto"/>
              <w:spacing w:before="60" w:after="60"/>
              <w:rPr>
                <w:rFonts w:ascii="Arial" w:hAnsi="Arial" w:cs="Arial"/>
                <w:b/>
                <w:sz w:val="18"/>
                <w:szCs w:val="18"/>
                <w:lang w:val="it-IT"/>
              </w:rPr>
            </w:pPr>
            <w:r w:rsidRPr="003E427B">
              <w:rPr>
                <w:rFonts w:ascii="Arial" w:hAnsi="Arial" w:cs="Arial"/>
                <w:b/>
                <w:sz w:val="18"/>
                <w:szCs w:val="18"/>
                <w:lang w:val="it-IT"/>
              </w:rPr>
              <w:t>AgID</w:t>
            </w:r>
          </w:p>
        </w:tc>
      </w:tr>
      <w:tr w:rsidR="00F153D1" w:rsidRPr="003E427B" w14:paraId="27E9CE49" w14:textId="77777777" w:rsidTr="00C61296">
        <w:trPr>
          <w:trHeight w:val="20"/>
        </w:trPr>
        <w:tc>
          <w:tcPr>
            <w:tcW w:w="3168" w:type="dxa"/>
            <w:shd w:val="clear" w:color="auto" w:fill="33CC33"/>
          </w:tcPr>
          <w:p w14:paraId="12A2E226" w14:textId="77777777" w:rsidR="00F153D1" w:rsidRPr="003E427B" w:rsidRDefault="00F153D1" w:rsidP="00F153D1">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0DCA837B" w14:textId="77777777" w:rsidR="00F153D1" w:rsidRPr="003E427B" w:rsidRDefault="00F153D1"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 xml:space="preserve">Stefano Van Der Byl </w:t>
            </w:r>
          </w:p>
        </w:tc>
        <w:tc>
          <w:tcPr>
            <w:tcW w:w="4213" w:type="dxa"/>
          </w:tcPr>
          <w:p w14:paraId="2D22B796" w14:textId="77777777" w:rsidR="00F153D1" w:rsidRPr="003E427B" w:rsidRDefault="00F153D1" w:rsidP="00F153D1">
            <w:pPr>
              <w:pStyle w:val="Corpotesto"/>
              <w:spacing w:before="60" w:after="60"/>
              <w:rPr>
                <w:rFonts w:ascii="Arial" w:hAnsi="Arial" w:cs="Arial"/>
                <w:b/>
                <w:sz w:val="18"/>
                <w:szCs w:val="18"/>
                <w:lang w:val="it-IT"/>
              </w:rPr>
            </w:pPr>
            <w:r w:rsidRPr="003E427B">
              <w:rPr>
                <w:rFonts w:ascii="Arial" w:hAnsi="Arial" w:cs="Arial"/>
                <w:b/>
                <w:sz w:val="18"/>
                <w:szCs w:val="18"/>
                <w:lang w:val="it-IT"/>
              </w:rPr>
              <w:t>AgID</w:t>
            </w:r>
          </w:p>
        </w:tc>
      </w:tr>
      <w:tr w:rsidR="00F153D1" w:rsidRPr="003E427B" w14:paraId="78F5FEEC" w14:textId="77777777" w:rsidTr="00C61296">
        <w:trPr>
          <w:trHeight w:val="20"/>
        </w:trPr>
        <w:tc>
          <w:tcPr>
            <w:tcW w:w="3168" w:type="dxa"/>
            <w:shd w:val="clear" w:color="auto" w:fill="33CC33"/>
          </w:tcPr>
          <w:p w14:paraId="4F9B835C" w14:textId="77777777" w:rsidR="00F153D1" w:rsidRPr="003E427B" w:rsidRDefault="00F153D1" w:rsidP="00F153D1">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1C0B4D25" w14:textId="77777777" w:rsidR="00F153D1" w:rsidRPr="003E427B" w:rsidRDefault="00F153D1"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Herbert Sarri</w:t>
            </w:r>
          </w:p>
        </w:tc>
        <w:tc>
          <w:tcPr>
            <w:tcW w:w="4213" w:type="dxa"/>
          </w:tcPr>
          <w:p w14:paraId="789B4D6B" w14:textId="77777777" w:rsidR="00F153D1" w:rsidRPr="003E427B" w:rsidRDefault="00F153D1" w:rsidP="00F153D1">
            <w:pPr>
              <w:pStyle w:val="Corpotesto"/>
              <w:spacing w:before="60" w:after="60"/>
              <w:rPr>
                <w:rFonts w:ascii="Arial" w:hAnsi="Arial" w:cs="Arial"/>
                <w:b/>
                <w:sz w:val="18"/>
                <w:szCs w:val="18"/>
                <w:lang w:val="it-IT"/>
              </w:rPr>
            </w:pPr>
            <w:r w:rsidRPr="003E427B">
              <w:rPr>
                <w:rFonts w:ascii="Arial" w:hAnsi="Arial" w:cs="Arial"/>
                <w:b/>
                <w:sz w:val="18"/>
                <w:szCs w:val="18"/>
                <w:lang w:val="it-IT"/>
              </w:rPr>
              <w:t>Regione Piemonte</w:t>
            </w:r>
          </w:p>
        </w:tc>
      </w:tr>
      <w:tr w:rsidR="00F153D1" w:rsidRPr="003E427B" w14:paraId="4B1109CE" w14:textId="77777777" w:rsidTr="00C61296">
        <w:trPr>
          <w:trHeight w:val="20"/>
        </w:trPr>
        <w:tc>
          <w:tcPr>
            <w:tcW w:w="3168" w:type="dxa"/>
            <w:shd w:val="clear" w:color="auto" w:fill="33CC33"/>
          </w:tcPr>
          <w:p w14:paraId="1041AA16" w14:textId="77777777" w:rsidR="00F153D1" w:rsidRPr="003E427B" w:rsidRDefault="00F153D1" w:rsidP="00F153D1">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4226B554" w14:textId="77777777" w:rsidR="00F153D1" w:rsidRPr="003E427B" w:rsidRDefault="00F153D1"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Laura Borio</w:t>
            </w:r>
          </w:p>
        </w:tc>
        <w:tc>
          <w:tcPr>
            <w:tcW w:w="4213" w:type="dxa"/>
          </w:tcPr>
          <w:p w14:paraId="62073F37" w14:textId="77777777" w:rsidR="00F153D1" w:rsidRPr="003E427B" w:rsidRDefault="00F153D1" w:rsidP="00F153D1">
            <w:pPr>
              <w:pStyle w:val="Corpotesto"/>
              <w:spacing w:before="60" w:after="60"/>
              <w:rPr>
                <w:rFonts w:ascii="Arial" w:hAnsi="Arial" w:cs="Arial"/>
                <w:b/>
                <w:sz w:val="18"/>
                <w:szCs w:val="18"/>
                <w:lang w:val="it-IT"/>
              </w:rPr>
            </w:pPr>
            <w:r w:rsidRPr="003E427B">
              <w:rPr>
                <w:rFonts w:ascii="Arial" w:hAnsi="Arial" w:cs="Arial"/>
                <w:b/>
                <w:sz w:val="18"/>
                <w:szCs w:val="18"/>
                <w:lang w:val="it-IT"/>
              </w:rPr>
              <w:t>CSI – Regione Piemonte</w:t>
            </w:r>
          </w:p>
        </w:tc>
      </w:tr>
      <w:tr w:rsidR="00F153D1" w:rsidRPr="003E427B" w14:paraId="5F03D3F1" w14:textId="77777777" w:rsidTr="00C61296">
        <w:trPr>
          <w:trHeight w:val="20"/>
        </w:trPr>
        <w:tc>
          <w:tcPr>
            <w:tcW w:w="3168" w:type="dxa"/>
            <w:shd w:val="clear" w:color="auto" w:fill="33CC33"/>
          </w:tcPr>
          <w:p w14:paraId="67B20218" w14:textId="77777777" w:rsidR="00F153D1" w:rsidRPr="003E427B" w:rsidRDefault="00F153D1" w:rsidP="00F153D1">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33073FE4" w14:textId="77777777" w:rsidR="00F153D1" w:rsidRPr="003E427B" w:rsidRDefault="00F153D1"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Francesco Petruzza</w:t>
            </w:r>
          </w:p>
        </w:tc>
        <w:tc>
          <w:tcPr>
            <w:tcW w:w="4213" w:type="dxa"/>
          </w:tcPr>
          <w:p w14:paraId="382ADA41" w14:textId="77777777" w:rsidR="00F153D1" w:rsidRPr="003E427B" w:rsidRDefault="00F153D1" w:rsidP="00F153D1">
            <w:pPr>
              <w:pStyle w:val="Corpotesto"/>
              <w:spacing w:before="60" w:after="60"/>
              <w:rPr>
                <w:rFonts w:ascii="Arial" w:hAnsi="Arial" w:cs="Arial"/>
                <w:b/>
                <w:sz w:val="18"/>
                <w:szCs w:val="18"/>
                <w:lang w:val="it-IT"/>
              </w:rPr>
            </w:pPr>
            <w:r w:rsidRPr="003E427B">
              <w:rPr>
                <w:rFonts w:ascii="Arial" w:hAnsi="Arial" w:cs="Arial"/>
                <w:b/>
                <w:sz w:val="18"/>
                <w:szCs w:val="18"/>
                <w:lang w:val="it-IT"/>
              </w:rPr>
              <w:t>CSI – Regione Piemonte</w:t>
            </w:r>
          </w:p>
        </w:tc>
      </w:tr>
      <w:tr w:rsidR="00F153D1" w:rsidRPr="003E427B" w14:paraId="20EF3A10" w14:textId="77777777" w:rsidTr="00C61296">
        <w:trPr>
          <w:trHeight w:val="20"/>
        </w:trPr>
        <w:tc>
          <w:tcPr>
            <w:tcW w:w="3168" w:type="dxa"/>
            <w:shd w:val="clear" w:color="auto" w:fill="33CC33"/>
          </w:tcPr>
          <w:p w14:paraId="30E6A6B5" w14:textId="77777777" w:rsidR="00F153D1" w:rsidRPr="003E427B" w:rsidRDefault="00F153D1" w:rsidP="00F153D1">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1B9645A6" w14:textId="77777777" w:rsidR="00F153D1" w:rsidRPr="003E427B" w:rsidRDefault="00F153D1"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Federica Sandri</w:t>
            </w:r>
          </w:p>
        </w:tc>
        <w:tc>
          <w:tcPr>
            <w:tcW w:w="4213" w:type="dxa"/>
          </w:tcPr>
          <w:p w14:paraId="6EFAA740" w14:textId="77777777" w:rsidR="00F153D1" w:rsidRPr="003E427B" w:rsidRDefault="00F153D1" w:rsidP="00F153D1">
            <w:pPr>
              <w:pStyle w:val="Corpotesto"/>
              <w:spacing w:before="60" w:after="60"/>
              <w:rPr>
                <w:rFonts w:ascii="Arial" w:hAnsi="Arial" w:cs="Arial"/>
                <w:b/>
                <w:sz w:val="18"/>
                <w:szCs w:val="18"/>
                <w:lang w:val="it-IT"/>
              </w:rPr>
            </w:pPr>
            <w:r w:rsidRPr="003E427B">
              <w:rPr>
                <w:rFonts w:ascii="Arial" w:hAnsi="Arial" w:cs="Arial"/>
                <w:b/>
                <w:sz w:val="18"/>
                <w:szCs w:val="18"/>
                <w:lang w:val="it-IT"/>
              </w:rPr>
              <w:t>Consorzio Arsenàl.IT – Regione Veneto</w:t>
            </w:r>
          </w:p>
        </w:tc>
      </w:tr>
      <w:tr w:rsidR="00F153D1" w:rsidRPr="003E427B" w14:paraId="4CD4525A" w14:textId="77777777" w:rsidTr="00C61296">
        <w:trPr>
          <w:trHeight w:val="20"/>
        </w:trPr>
        <w:tc>
          <w:tcPr>
            <w:tcW w:w="3168" w:type="dxa"/>
            <w:shd w:val="clear" w:color="auto" w:fill="33CC33"/>
          </w:tcPr>
          <w:p w14:paraId="14933C60" w14:textId="77777777" w:rsidR="00F153D1" w:rsidRPr="003E427B" w:rsidRDefault="00F153D1" w:rsidP="00F153D1">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6F7FEA11" w14:textId="77777777" w:rsidR="00F153D1" w:rsidRPr="003E427B" w:rsidRDefault="00F153D1"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Francesca Vanzo</w:t>
            </w:r>
          </w:p>
        </w:tc>
        <w:tc>
          <w:tcPr>
            <w:tcW w:w="4213" w:type="dxa"/>
          </w:tcPr>
          <w:p w14:paraId="19437B0D" w14:textId="77777777" w:rsidR="00F153D1" w:rsidRPr="003E427B" w:rsidRDefault="00F153D1" w:rsidP="00F153D1">
            <w:pPr>
              <w:pStyle w:val="Corpotesto"/>
              <w:spacing w:before="60" w:after="60"/>
              <w:rPr>
                <w:rFonts w:ascii="Arial" w:hAnsi="Arial" w:cs="Arial"/>
                <w:b/>
                <w:sz w:val="18"/>
                <w:szCs w:val="18"/>
                <w:lang w:val="it-IT"/>
              </w:rPr>
            </w:pPr>
            <w:r w:rsidRPr="003E427B">
              <w:rPr>
                <w:rFonts w:ascii="Arial" w:hAnsi="Arial" w:cs="Arial"/>
                <w:b/>
                <w:sz w:val="18"/>
                <w:szCs w:val="18"/>
                <w:lang w:val="it-IT"/>
              </w:rPr>
              <w:t>Consorzio Arsenàl.IT – Regione Veneto</w:t>
            </w:r>
          </w:p>
        </w:tc>
      </w:tr>
      <w:tr w:rsidR="00F153D1" w:rsidRPr="003E427B" w14:paraId="53F56A50" w14:textId="77777777" w:rsidTr="00C61296">
        <w:trPr>
          <w:trHeight w:val="20"/>
        </w:trPr>
        <w:tc>
          <w:tcPr>
            <w:tcW w:w="3168" w:type="dxa"/>
            <w:shd w:val="clear" w:color="auto" w:fill="33CC33"/>
          </w:tcPr>
          <w:p w14:paraId="08681C1E" w14:textId="77777777" w:rsidR="00F153D1" w:rsidRPr="003E427B" w:rsidRDefault="00F153D1" w:rsidP="00F153D1">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1D0B6113" w14:textId="77777777" w:rsidR="00F153D1" w:rsidRPr="003E427B" w:rsidRDefault="00F153D1"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Giampietro Gridelli</w:t>
            </w:r>
          </w:p>
        </w:tc>
        <w:tc>
          <w:tcPr>
            <w:tcW w:w="4213" w:type="dxa"/>
          </w:tcPr>
          <w:p w14:paraId="5897D5E4" w14:textId="77777777" w:rsidR="00F153D1" w:rsidRPr="003E427B" w:rsidRDefault="00F153D1" w:rsidP="00F153D1">
            <w:pPr>
              <w:pStyle w:val="Corpotesto"/>
              <w:spacing w:before="60" w:after="60"/>
              <w:rPr>
                <w:rFonts w:ascii="Arial" w:hAnsi="Arial" w:cs="Arial"/>
                <w:b/>
                <w:sz w:val="18"/>
                <w:szCs w:val="18"/>
                <w:lang w:val="it-IT"/>
              </w:rPr>
            </w:pPr>
            <w:r w:rsidRPr="003E427B">
              <w:rPr>
                <w:rFonts w:ascii="Arial" w:hAnsi="Arial" w:cs="Arial"/>
                <w:b/>
                <w:sz w:val="18"/>
                <w:szCs w:val="18"/>
                <w:lang w:val="it-IT"/>
              </w:rPr>
              <w:t>Regione Veneto</w:t>
            </w:r>
          </w:p>
        </w:tc>
      </w:tr>
      <w:tr w:rsidR="00F153D1" w:rsidRPr="003E427B" w14:paraId="1568452F" w14:textId="77777777" w:rsidTr="00C61296">
        <w:trPr>
          <w:trHeight w:val="20"/>
        </w:trPr>
        <w:tc>
          <w:tcPr>
            <w:tcW w:w="3168" w:type="dxa"/>
            <w:shd w:val="clear" w:color="auto" w:fill="33CC33"/>
          </w:tcPr>
          <w:p w14:paraId="08FC5AC7" w14:textId="77777777" w:rsidR="00F153D1" w:rsidRPr="003E427B" w:rsidRDefault="00F153D1" w:rsidP="00F153D1">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5433445B" w14:textId="77777777" w:rsidR="00F153D1" w:rsidRPr="003E427B" w:rsidRDefault="00F153D1"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Myriam Ferrari</w:t>
            </w:r>
          </w:p>
        </w:tc>
        <w:tc>
          <w:tcPr>
            <w:tcW w:w="4213" w:type="dxa"/>
          </w:tcPr>
          <w:p w14:paraId="4DD23C83" w14:textId="77777777" w:rsidR="00F153D1" w:rsidRPr="003E427B" w:rsidRDefault="00F153D1" w:rsidP="00F153D1">
            <w:pPr>
              <w:pStyle w:val="Corpotesto"/>
              <w:spacing w:before="60" w:after="60"/>
              <w:rPr>
                <w:rFonts w:ascii="Arial" w:hAnsi="Arial" w:cs="Arial"/>
                <w:b/>
                <w:sz w:val="18"/>
                <w:szCs w:val="18"/>
                <w:lang w:val="it-IT"/>
              </w:rPr>
            </w:pPr>
            <w:r w:rsidRPr="003E427B">
              <w:rPr>
                <w:rFonts w:ascii="Arial" w:hAnsi="Arial" w:cs="Arial"/>
                <w:b/>
                <w:sz w:val="18"/>
                <w:szCs w:val="18"/>
                <w:lang w:val="it-IT"/>
              </w:rPr>
              <w:t>Consorzio Arsenàl.IT – Regione Veneto</w:t>
            </w:r>
          </w:p>
        </w:tc>
      </w:tr>
      <w:tr w:rsidR="00F153D1" w:rsidRPr="003E427B" w14:paraId="3D1AA46F" w14:textId="77777777" w:rsidTr="00C61296">
        <w:trPr>
          <w:trHeight w:val="20"/>
        </w:trPr>
        <w:tc>
          <w:tcPr>
            <w:tcW w:w="3168" w:type="dxa"/>
            <w:shd w:val="clear" w:color="auto" w:fill="33CC33"/>
          </w:tcPr>
          <w:p w14:paraId="5C32DC83" w14:textId="77777777" w:rsidR="00F153D1" w:rsidRPr="003E427B" w:rsidDel="00A6374C" w:rsidRDefault="00F153D1" w:rsidP="00F153D1">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26426F86" w14:textId="77777777" w:rsidR="00F153D1" w:rsidRPr="003E427B" w:rsidDel="00A6374C" w:rsidRDefault="00F153D1"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Elena Costa</w:t>
            </w:r>
          </w:p>
        </w:tc>
        <w:tc>
          <w:tcPr>
            <w:tcW w:w="4213" w:type="dxa"/>
          </w:tcPr>
          <w:p w14:paraId="5DBD2AAA" w14:textId="77777777" w:rsidR="00F153D1" w:rsidRPr="003E427B" w:rsidDel="00A6374C" w:rsidRDefault="00F153D1" w:rsidP="00F153D1">
            <w:pPr>
              <w:pStyle w:val="Corpotesto"/>
              <w:spacing w:before="60" w:after="60"/>
              <w:rPr>
                <w:rFonts w:ascii="Arial" w:hAnsi="Arial" w:cs="Arial"/>
                <w:b/>
                <w:sz w:val="18"/>
                <w:szCs w:val="18"/>
                <w:lang w:val="it-IT"/>
              </w:rPr>
            </w:pPr>
            <w:r w:rsidRPr="003E427B">
              <w:rPr>
                <w:rFonts w:ascii="Arial" w:hAnsi="Arial" w:cs="Arial"/>
                <w:b/>
                <w:sz w:val="18"/>
                <w:szCs w:val="18"/>
                <w:lang w:val="it-IT"/>
              </w:rPr>
              <w:t>Consorzio Arsenàl.IT – Regione Veneto</w:t>
            </w:r>
          </w:p>
        </w:tc>
      </w:tr>
      <w:tr w:rsidR="00F153D1" w:rsidRPr="003E427B" w14:paraId="2D3F92AC" w14:textId="77777777" w:rsidTr="00C61296">
        <w:trPr>
          <w:trHeight w:val="20"/>
        </w:trPr>
        <w:tc>
          <w:tcPr>
            <w:tcW w:w="3168" w:type="dxa"/>
            <w:shd w:val="clear" w:color="auto" w:fill="33CC33"/>
          </w:tcPr>
          <w:p w14:paraId="422306A6" w14:textId="77777777" w:rsidR="00F153D1" w:rsidRPr="003E427B" w:rsidDel="00A6374C" w:rsidRDefault="00F153D1" w:rsidP="00F153D1">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54C2DD5A" w14:textId="77777777" w:rsidR="00F153D1" w:rsidRPr="003E427B" w:rsidDel="00A6374C" w:rsidRDefault="00F153D1"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Mauro Zanardin</w:t>
            </w:r>
          </w:p>
        </w:tc>
        <w:tc>
          <w:tcPr>
            <w:tcW w:w="4213" w:type="dxa"/>
          </w:tcPr>
          <w:p w14:paraId="52B2B7BC" w14:textId="77777777" w:rsidR="00F153D1" w:rsidRPr="003E427B" w:rsidDel="00A6374C" w:rsidRDefault="00F153D1" w:rsidP="00F153D1">
            <w:pPr>
              <w:pStyle w:val="Corpotesto"/>
              <w:spacing w:before="60" w:after="60"/>
              <w:rPr>
                <w:rFonts w:ascii="Arial" w:hAnsi="Arial" w:cs="Arial"/>
                <w:b/>
                <w:sz w:val="18"/>
                <w:szCs w:val="18"/>
                <w:lang w:val="it-IT"/>
              </w:rPr>
            </w:pPr>
            <w:r w:rsidRPr="003E427B">
              <w:rPr>
                <w:rFonts w:ascii="Arial" w:hAnsi="Arial" w:cs="Arial"/>
                <w:b/>
                <w:sz w:val="18"/>
                <w:szCs w:val="18"/>
                <w:lang w:val="it-IT"/>
              </w:rPr>
              <w:t>Consorzio Arsenàl.IT – Regione Veneto</w:t>
            </w:r>
          </w:p>
        </w:tc>
      </w:tr>
      <w:tr w:rsidR="00F153D1" w:rsidRPr="003E427B" w14:paraId="2B098D7D" w14:textId="77777777" w:rsidTr="00C61296">
        <w:trPr>
          <w:trHeight w:val="20"/>
        </w:trPr>
        <w:tc>
          <w:tcPr>
            <w:tcW w:w="3168" w:type="dxa"/>
            <w:shd w:val="clear" w:color="auto" w:fill="33CC33"/>
          </w:tcPr>
          <w:p w14:paraId="7AEA8F1F" w14:textId="77777777" w:rsidR="00F153D1" w:rsidRPr="003E427B" w:rsidDel="00A6374C" w:rsidRDefault="00F153D1" w:rsidP="00F153D1">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138192C6" w14:textId="77777777" w:rsidR="00F153D1" w:rsidRPr="003E427B" w:rsidDel="00A6374C" w:rsidRDefault="00F153D1"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Francesca Altieri</w:t>
            </w:r>
          </w:p>
        </w:tc>
        <w:tc>
          <w:tcPr>
            <w:tcW w:w="4213" w:type="dxa"/>
          </w:tcPr>
          <w:p w14:paraId="6CE868CE" w14:textId="77777777" w:rsidR="00F153D1" w:rsidRPr="003E427B" w:rsidDel="00A6374C" w:rsidRDefault="00F153D1" w:rsidP="00F153D1">
            <w:pPr>
              <w:pStyle w:val="Corpotesto"/>
              <w:spacing w:before="60" w:after="60"/>
              <w:rPr>
                <w:rFonts w:ascii="Arial" w:hAnsi="Arial" w:cs="Arial"/>
                <w:b/>
                <w:sz w:val="18"/>
                <w:szCs w:val="18"/>
                <w:lang w:val="it-IT"/>
              </w:rPr>
            </w:pPr>
            <w:r w:rsidRPr="003E427B">
              <w:rPr>
                <w:rFonts w:ascii="Arial" w:hAnsi="Arial" w:cs="Arial"/>
                <w:b/>
                <w:sz w:val="18"/>
                <w:szCs w:val="18"/>
                <w:lang w:val="it-IT"/>
              </w:rPr>
              <w:t>Consorzio Arsenàl.IT – Regione Veneto</w:t>
            </w:r>
          </w:p>
        </w:tc>
      </w:tr>
      <w:tr w:rsidR="00F153D1" w:rsidRPr="003E427B" w14:paraId="2E047371" w14:textId="77777777" w:rsidTr="00C61296">
        <w:trPr>
          <w:trHeight w:val="20"/>
        </w:trPr>
        <w:tc>
          <w:tcPr>
            <w:tcW w:w="3168" w:type="dxa"/>
            <w:shd w:val="clear" w:color="auto" w:fill="33CC33"/>
          </w:tcPr>
          <w:p w14:paraId="2885C88E" w14:textId="77777777" w:rsidR="00F153D1" w:rsidRPr="003E427B" w:rsidDel="00A6374C" w:rsidRDefault="00F153D1" w:rsidP="00F153D1">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2F6BC8C0" w14:textId="77777777" w:rsidR="00F153D1" w:rsidRPr="003E427B" w:rsidDel="00A6374C" w:rsidRDefault="00F153D1"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Franca Tomassi</w:t>
            </w:r>
          </w:p>
        </w:tc>
        <w:tc>
          <w:tcPr>
            <w:tcW w:w="4213" w:type="dxa"/>
          </w:tcPr>
          <w:p w14:paraId="55014D6F" w14:textId="77777777" w:rsidR="00F153D1" w:rsidRPr="003E427B" w:rsidDel="00A6374C" w:rsidRDefault="00F153D1" w:rsidP="00F153D1">
            <w:pPr>
              <w:pStyle w:val="Corpotesto"/>
              <w:spacing w:before="60" w:after="60"/>
              <w:rPr>
                <w:rFonts w:ascii="Arial" w:hAnsi="Arial" w:cs="Arial"/>
                <w:b/>
                <w:sz w:val="18"/>
                <w:szCs w:val="18"/>
                <w:lang w:val="it-IT"/>
              </w:rPr>
            </w:pPr>
            <w:r w:rsidRPr="003E427B">
              <w:rPr>
                <w:rFonts w:ascii="Arial" w:hAnsi="Arial" w:cs="Arial"/>
                <w:b/>
                <w:sz w:val="18"/>
                <w:szCs w:val="18"/>
                <w:lang w:val="it-IT"/>
              </w:rPr>
              <w:t>Liguria Digitale – Regione Liguria</w:t>
            </w:r>
          </w:p>
        </w:tc>
      </w:tr>
      <w:tr w:rsidR="00F153D1" w:rsidRPr="003E427B" w14:paraId="0EEE423F" w14:textId="77777777" w:rsidTr="00C61296">
        <w:trPr>
          <w:trHeight w:val="20"/>
        </w:trPr>
        <w:tc>
          <w:tcPr>
            <w:tcW w:w="3168" w:type="dxa"/>
            <w:shd w:val="clear" w:color="auto" w:fill="33CC33"/>
          </w:tcPr>
          <w:p w14:paraId="7BCD80E7" w14:textId="77777777" w:rsidR="00F153D1" w:rsidRPr="003E427B" w:rsidDel="00A6374C" w:rsidRDefault="00F153D1" w:rsidP="00F153D1">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15D7095E" w14:textId="77777777" w:rsidR="00F153D1" w:rsidRPr="003E427B" w:rsidDel="00A6374C" w:rsidRDefault="00F153D1"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Igor Zamberlan</w:t>
            </w:r>
          </w:p>
        </w:tc>
        <w:tc>
          <w:tcPr>
            <w:tcW w:w="4213" w:type="dxa"/>
          </w:tcPr>
          <w:p w14:paraId="758F20E7" w14:textId="77777777" w:rsidR="00F153D1" w:rsidRPr="003E427B" w:rsidDel="00A6374C" w:rsidRDefault="00C61296" w:rsidP="00F153D1">
            <w:pPr>
              <w:pStyle w:val="Corpotesto"/>
              <w:spacing w:before="60" w:after="60"/>
              <w:rPr>
                <w:rFonts w:ascii="Arial" w:hAnsi="Arial" w:cs="Arial"/>
                <w:b/>
                <w:sz w:val="18"/>
                <w:szCs w:val="18"/>
                <w:lang w:val="it-IT"/>
              </w:rPr>
            </w:pPr>
            <w:r w:rsidRPr="00C61296">
              <w:rPr>
                <w:rFonts w:ascii="Arial" w:hAnsi="Arial" w:cs="Arial"/>
                <w:b/>
                <w:sz w:val="18"/>
                <w:szCs w:val="18"/>
                <w:lang w:val="it-IT"/>
              </w:rPr>
              <w:t>A.Li.Sa. – Regione Liguria</w:t>
            </w:r>
          </w:p>
        </w:tc>
      </w:tr>
      <w:tr w:rsidR="00F153D1" w:rsidRPr="003E427B" w14:paraId="5A5A64B5" w14:textId="77777777" w:rsidTr="00C61296">
        <w:trPr>
          <w:trHeight w:val="20"/>
        </w:trPr>
        <w:tc>
          <w:tcPr>
            <w:tcW w:w="3168" w:type="dxa"/>
            <w:shd w:val="clear" w:color="auto" w:fill="33CC33"/>
          </w:tcPr>
          <w:p w14:paraId="657015F8" w14:textId="77777777" w:rsidR="00F153D1" w:rsidRPr="003E427B" w:rsidDel="00A6374C" w:rsidRDefault="00F153D1" w:rsidP="00F153D1">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1807B5F2" w14:textId="77777777" w:rsidR="00F153D1" w:rsidRPr="003E427B" w:rsidDel="00A6374C" w:rsidRDefault="00F153D1"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Chiara Penello</w:t>
            </w:r>
          </w:p>
        </w:tc>
        <w:tc>
          <w:tcPr>
            <w:tcW w:w="4213" w:type="dxa"/>
          </w:tcPr>
          <w:p w14:paraId="7ADBB923" w14:textId="77777777" w:rsidR="00F153D1" w:rsidRPr="003E427B" w:rsidDel="00A6374C" w:rsidRDefault="00F153D1" w:rsidP="00F153D1">
            <w:pPr>
              <w:pStyle w:val="Corpotesto"/>
              <w:spacing w:before="60" w:after="60"/>
              <w:rPr>
                <w:rFonts w:ascii="Arial" w:hAnsi="Arial" w:cs="Arial"/>
                <w:b/>
                <w:sz w:val="18"/>
                <w:szCs w:val="18"/>
                <w:lang w:val="it-IT"/>
              </w:rPr>
            </w:pPr>
            <w:r w:rsidRPr="003E427B">
              <w:rPr>
                <w:rFonts w:ascii="Arial" w:hAnsi="Arial" w:cs="Arial"/>
                <w:b/>
                <w:sz w:val="18"/>
                <w:szCs w:val="18"/>
                <w:lang w:val="it-IT"/>
              </w:rPr>
              <w:t>Lombardia Informatica – Regione Lombardia</w:t>
            </w:r>
          </w:p>
        </w:tc>
      </w:tr>
      <w:tr w:rsidR="00F153D1" w:rsidRPr="003E427B" w14:paraId="0225B6A7" w14:textId="77777777" w:rsidTr="00C61296">
        <w:trPr>
          <w:trHeight w:val="20"/>
        </w:trPr>
        <w:tc>
          <w:tcPr>
            <w:tcW w:w="3168" w:type="dxa"/>
            <w:shd w:val="clear" w:color="auto" w:fill="33CC33"/>
          </w:tcPr>
          <w:p w14:paraId="58D64A4B" w14:textId="77777777" w:rsidR="00F153D1" w:rsidRPr="003E427B" w:rsidDel="00A6374C" w:rsidRDefault="00F153D1" w:rsidP="00F153D1">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2FED1795" w14:textId="77777777" w:rsidR="00F153D1" w:rsidRPr="003E427B" w:rsidDel="00A6374C" w:rsidRDefault="00F153D1"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Luca Augello</w:t>
            </w:r>
          </w:p>
        </w:tc>
        <w:tc>
          <w:tcPr>
            <w:tcW w:w="4213" w:type="dxa"/>
          </w:tcPr>
          <w:p w14:paraId="35AE7E08" w14:textId="77777777" w:rsidR="00F153D1" w:rsidRPr="003E427B" w:rsidDel="00A6374C" w:rsidRDefault="00F153D1" w:rsidP="00F153D1">
            <w:pPr>
              <w:pStyle w:val="Corpotesto"/>
              <w:spacing w:before="60" w:after="60"/>
              <w:rPr>
                <w:rFonts w:ascii="Arial" w:hAnsi="Arial" w:cs="Arial"/>
                <w:b/>
                <w:sz w:val="18"/>
                <w:szCs w:val="18"/>
                <w:lang w:val="it-IT"/>
              </w:rPr>
            </w:pPr>
            <w:r w:rsidRPr="003E427B">
              <w:rPr>
                <w:rFonts w:ascii="Arial" w:hAnsi="Arial" w:cs="Arial"/>
                <w:b/>
                <w:sz w:val="18"/>
                <w:szCs w:val="18"/>
                <w:lang w:val="it-IT"/>
              </w:rPr>
              <w:t>Lombardia Informatica – Regione Lombardia</w:t>
            </w:r>
          </w:p>
        </w:tc>
      </w:tr>
      <w:tr w:rsidR="00F153D1" w:rsidRPr="003E427B" w14:paraId="063A126E" w14:textId="77777777" w:rsidTr="00C61296">
        <w:trPr>
          <w:trHeight w:val="20"/>
        </w:trPr>
        <w:tc>
          <w:tcPr>
            <w:tcW w:w="3168" w:type="dxa"/>
            <w:shd w:val="clear" w:color="auto" w:fill="33CC33"/>
          </w:tcPr>
          <w:p w14:paraId="7BDCCB8D" w14:textId="77777777" w:rsidR="00F153D1" w:rsidRPr="003E427B" w:rsidDel="00A6374C" w:rsidRDefault="00F153D1" w:rsidP="00F153D1">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6079EAD7" w14:textId="77777777" w:rsidR="00F153D1" w:rsidRPr="003E427B" w:rsidDel="00A6374C" w:rsidRDefault="00F153D1"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 xml:space="preserve">Valter Dapor </w:t>
            </w:r>
          </w:p>
        </w:tc>
        <w:tc>
          <w:tcPr>
            <w:tcW w:w="4213" w:type="dxa"/>
          </w:tcPr>
          <w:p w14:paraId="40332C5F" w14:textId="77777777" w:rsidR="00F153D1" w:rsidRPr="003E427B" w:rsidDel="00A6374C" w:rsidRDefault="00F153D1" w:rsidP="00F153D1">
            <w:pPr>
              <w:pStyle w:val="Corpotesto"/>
              <w:spacing w:before="60" w:after="60"/>
              <w:rPr>
                <w:rFonts w:ascii="Arial" w:hAnsi="Arial" w:cs="Arial"/>
                <w:b/>
                <w:sz w:val="18"/>
                <w:szCs w:val="18"/>
                <w:lang w:val="it-IT"/>
              </w:rPr>
            </w:pPr>
            <w:r w:rsidRPr="003E427B">
              <w:rPr>
                <w:rFonts w:ascii="Arial" w:hAnsi="Arial" w:cs="Arial"/>
                <w:b/>
                <w:sz w:val="18"/>
                <w:szCs w:val="18"/>
                <w:lang w:val="it-IT"/>
              </w:rPr>
              <w:t xml:space="preserve">Provincia Autonoma di Trento </w:t>
            </w:r>
          </w:p>
        </w:tc>
      </w:tr>
      <w:tr w:rsidR="00F153D1" w:rsidRPr="003E427B" w14:paraId="0206175D" w14:textId="77777777" w:rsidTr="00C61296">
        <w:trPr>
          <w:trHeight w:val="20"/>
        </w:trPr>
        <w:tc>
          <w:tcPr>
            <w:tcW w:w="3168" w:type="dxa"/>
            <w:shd w:val="clear" w:color="auto" w:fill="33CC33"/>
          </w:tcPr>
          <w:p w14:paraId="7CE1B83C" w14:textId="77777777" w:rsidR="00F153D1" w:rsidRPr="003E427B" w:rsidDel="00A6374C" w:rsidRDefault="00F153D1" w:rsidP="00F153D1">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Contributore (dc:contributor):</w:t>
            </w:r>
          </w:p>
        </w:tc>
        <w:tc>
          <w:tcPr>
            <w:tcW w:w="2469" w:type="dxa"/>
          </w:tcPr>
          <w:p w14:paraId="7A65D16D" w14:textId="77777777" w:rsidR="00F153D1" w:rsidRPr="003E427B" w:rsidDel="00A6374C" w:rsidRDefault="00F153D1" w:rsidP="00C61296">
            <w:pPr>
              <w:pStyle w:val="Corpotesto"/>
              <w:spacing w:before="60" w:after="60"/>
              <w:jc w:val="left"/>
              <w:rPr>
                <w:rFonts w:ascii="Arial" w:hAnsi="Arial" w:cs="Arial"/>
                <w:b/>
                <w:sz w:val="18"/>
                <w:szCs w:val="18"/>
                <w:lang w:val="it-IT"/>
              </w:rPr>
            </w:pPr>
            <w:r w:rsidRPr="003E427B">
              <w:rPr>
                <w:rFonts w:ascii="Arial" w:hAnsi="Arial" w:cs="Arial"/>
                <w:b/>
                <w:sz w:val="18"/>
                <w:szCs w:val="18"/>
                <w:lang w:val="it-IT"/>
              </w:rPr>
              <w:t xml:space="preserve">Gandolfo Miserendino </w:t>
            </w:r>
          </w:p>
        </w:tc>
        <w:tc>
          <w:tcPr>
            <w:tcW w:w="4213" w:type="dxa"/>
          </w:tcPr>
          <w:p w14:paraId="2F2037B6" w14:textId="77777777" w:rsidR="00F153D1" w:rsidRPr="003E427B" w:rsidDel="00A6374C" w:rsidRDefault="00F153D1" w:rsidP="00F153D1">
            <w:pPr>
              <w:pStyle w:val="Corpotesto"/>
              <w:spacing w:before="60" w:after="60"/>
              <w:rPr>
                <w:rFonts w:ascii="Arial" w:hAnsi="Arial" w:cs="Arial"/>
                <w:b/>
                <w:sz w:val="18"/>
                <w:szCs w:val="18"/>
                <w:lang w:val="it-IT"/>
              </w:rPr>
            </w:pPr>
            <w:r w:rsidRPr="003E427B">
              <w:rPr>
                <w:rFonts w:ascii="Arial" w:hAnsi="Arial" w:cs="Arial"/>
                <w:b/>
                <w:sz w:val="18"/>
                <w:szCs w:val="18"/>
                <w:lang w:val="it-IT"/>
              </w:rPr>
              <w:t xml:space="preserve">Regione Emilia Romagna </w:t>
            </w:r>
          </w:p>
        </w:tc>
      </w:tr>
    </w:tbl>
    <w:p w14:paraId="3EBB00E2" w14:textId="77777777" w:rsidR="008D1AAC" w:rsidRDefault="008D1AAC" w:rsidP="00024B1C">
      <w:pPr>
        <w:rPr>
          <w:rFonts w:cs="Arial"/>
          <w:b/>
          <w:bCs/>
          <w:sz w:val="22"/>
          <w:szCs w:val="22"/>
          <w:lang w:val="de-DE"/>
        </w:rPr>
      </w:pPr>
    </w:p>
    <w:p w14:paraId="271DBD7D" w14:textId="77777777" w:rsidR="00024B1C" w:rsidRPr="00497959" w:rsidRDefault="00024B1C" w:rsidP="00024B1C">
      <w:pPr>
        <w:rPr>
          <w:rFonts w:cs="Arial"/>
          <w:b/>
          <w:bCs/>
          <w:sz w:val="22"/>
          <w:szCs w:val="22"/>
          <w:lang w:val="de-DE"/>
        </w:rPr>
      </w:pPr>
      <w:r w:rsidRPr="00497959">
        <w:rPr>
          <w:rFonts w:cs="Arial"/>
          <w:b/>
          <w:bCs/>
          <w:sz w:val="22"/>
          <w:szCs w:val="22"/>
          <w:lang w:val="de-DE"/>
        </w:rPr>
        <w:t>REGISTRO DELLE MODIFICHE</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914"/>
        <w:gridCol w:w="1416"/>
        <w:gridCol w:w="1985"/>
        <w:gridCol w:w="4463"/>
      </w:tblGrid>
      <w:tr w:rsidR="00C53A93" w:rsidRPr="006A53EC" w14:paraId="7E33D879" w14:textId="77777777" w:rsidTr="00C53A93">
        <w:trPr>
          <w:trHeight w:val="402"/>
          <w:tblHeader/>
        </w:trPr>
        <w:tc>
          <w:tcPr>
            <w:tcW w:w="979" w:type="pct"/>
          </w:tcPr>
          <w:p w14:paraId="3AFB37A8" w14:textId="77777777" w:rsidR="00A56B67" w:rsidRPr="006A53EC" w:rsidRDefault="00633189" w:rsidP="00B40EFA">
            <w:pPr>
              <w:snapToGrid w:val="0"/>
              <w:spacing w:before="60" w:after="60"/>
              <w:rPr>
                <w:b/>
                <w:bCs/>
              </w:rPr>
            </w:pPr>
            <w:r>
              <w:rPr>
                <w:b/>
                <w:bCs/>
              </w:rPr>
              <w:t>Versione</w:t>
            </w:r>
          </w:p>
        </w:tc>
        <w:tc>
          <w:tcPr>
            <w:tcW w:w="724" w:type="pct"/>
          </w:tcPr>
          <w:p w14:paraId="5292FA4D" w14:textId="77777777" w:rsidR="00A56B67" w:rsidRPr="006A53EC" w:rsidRDefault="00C53A93" w:rsidP="00B40EFA">
            <w:pPr>
              <w:snapToGrid w:val="0"/>
              <w:spacing w:before="60" w:after="60"/>
              <w:rPr>
                <w:b/>
                <w:bCs/>
              </w:rPr>
            </w:pPr>
            <w:r>
              <w:rPr>
                <w:b/>
                <w:bCs/>
              </w:rPr>
              <w:t>Stato</w:t>
            </w:r>
          </w:p>
        </w:tc>
        <w:tc>
          <w:tcPr>
            <w:tcW w:w="1015" w:type="pct"/>
          </w:tcPr>
          <w:p w14:paraId="6B9946BE" w14:textId="77777777" w:rsidR="00A56B67" w:rsidRPr="006A53EC" w:rsidRDefault="00A56B67" w:rsidP="00B40EFA">
            <w:pPr>
              <w:snapToGrid w:val="0"/>
              <w:spacing w:before="60" w:after="60"/>
              <w:rPr>
                <w:b/>
                <w:bCs/>
              </w:rPr>
            </w:pPr>
            <w:r w:rsidRPr="006A53EC">
              <w:rPr>
                <w:b/>
                <w:bCs/>
              </w:rPr>
              <w:t>Data</w:t>
            </w:r>
          </w:p>
        </w:tc>
        <w:tc>
          <w:tcPr>
            <w:tcW w:w="2282" w:type="pct"/>
          </w:tcPr>
          <w:p w14:paraId="723BE101" w14:textId="77777777" w:rsidR="00A56B67" w:rsidRPr="006A53EC" w:rsidRDefault="00A56B67" w:rsidP="00B40EFA">
            <w:pPr>
              <w:snapToGrid w:val="0"/>
              <w:spacing w:before="60" w:after="60"/>
              <w:rPr>
                <w:b/>
                <w:bCs/>
              </w:rPr>
            </w:pPr>
            <w:r w:rsidRPr="006A53EC">
              <w:rPr>
                <w:b/>
                <w:bCs/>
              </w:rPr>
              <w:t>Commenti</w:t>
            </w:r>
          </w:p>
        </w:tc>
      </w:tr>
      <w:tr w:rsidR="00633189" w:rsidRPr="006A53EC" w14:paraId="7AE097A8" w14:textId="77777777" w:rsidTr="00C53A93">
        <w:trPr>
          <w:trHeight w:val="402"/>
        </w:trPr>
        <w:tc>
          <w:tcPr>
            <w:tcW w:w="979" w:type="pct"/>
          </w:tcPr>
          <w:p w14:paraId="26049691" w14:textId="77777777" w:rsidR="00633189" w:rsidRPr="006A53EC" w:rsidRDefault="00676CF7" w:rsidP="001F74A5">
            <w:pPr>
              <w:snapToGrid w:val="0"/>
              <w:spacing w:before="60" w:after="60"/>
              <w:ind w:left="900"/>
            </w:pPr>
            <w:r>
              <w:t>1.0</w:t>
            </w:r>
          </w:p>
        </w:tc>
        <w:tc>
          <w:tcPr>
            <w:tcW w:w="724" w:type="pct"/>
          </w:tcPr>
          <w:p w14:paraId="1910EEDA" w14:textId="77777777" w:rsidR="00633189" w:rsidRDefault="00676CF7" w:rsidP="001F74A5">
            <w:pPr>
              <w:snapToGrid w:val="0"/>
              <w:spacing w:before="60" w:after="60"/>
              <w:jc w:val="left"/>
            </w:pPr>
            <w:r>
              <w:t>Ballot 01</w:t>
            </w:r>
          </w:p>
        </w:tc>
        <w:tc>
          <w:tcPr>
            <w:tcW w:w="1015" w:type="pct"/>
          </w:tcPr>
          <w:p w14:paraId="39A7E12F" w14:textId="77777777" w:rsidR="00633189" w:rsidRDefault="004A5BF5" w:rsidP="007449B9">
            <w:pPr>
              <w:snapToGrid w:val="0"/>
              <w:spacing w:before="60" w:after="60"/>
              <w:jc w:val="left"/>
            </w:pPr>
            <w:r>
              <w:t>1</w:t>
            </w:r>
            <w:r w:rsidR="007449B9">
              <w:t>4</w:t>
            </w:r>
            <w:r w:rsidR="00676CF7">
              <w:t>/04/2011</w:t>
            </w:r>
          </w:p>
        </w:tc>
        <w:tc>
          <w:tcPr>
            <w:tcW w:w="2282" w:type="pct"/>
          </w:tcPr>
          <w:p w14:paraId="7876A68E" w14:textId="77777777" w:rsidR="00633189" w:rsidRPr="006A53EC" w:rsidRDefault="00676CF7" w:rsidP="001F74A5">
            <w:pPr>
              <w:snapToGrid w:val="0"/>
              <w:spacing w:before="60" w:after="60"/>
              <w:jc w:val="left"/>
            </w:pPr>
            <w:r>
              <w:t>Prima emissione ballot</w:t>
            </w:r>
          </w:p>
        </w:tc>
      </w:tr>
      <w:tr w:rsidR="00C53A93" w:rsidRPr="006A53EC" w14:paraId="3BDBD1F4" w14:textId="77777777" w:rsidTr="00C53A93">
        <w:trPr>
          <w:trHeight w:val="402"/>
        </w:trPr>
        <w:tc>
          <w:tcPr>
            <w:tcW w:w="979" w:type="pct"/>
          </w:tcPr>
          <w:p w14:paraId="152714D3" w14:textId="77777777" w:rsidR="00A56B67" w:rsidRPr="006A53EC" w:rsidRDefault="008C61D7" w:rsidP="00E6028C">
            <w:pPr>
              <w:snapToGrid w:val="0"/>
              <w:spacing w:before="60" w:after="60"/>
              <w:ind w:left="900"/>
            </w:pPr>
            <w:r>
              <w:t>1.1</w:t>
            </w:r>
          </w:p>
        </w:tc>
        <w:tc>
          <w:tcPr>
            <w:tcW w:w="724" w:type="pct"/>
          </w:tcPr>
          <w:p w14:paraId="1756A1D2" w14:textId="77777777" w:rsidR="00A56B67" w:rsidRDefault="008C61D7" w:rsidP="00CE6E3E">
            <w:pPr>
              <w:snapToGrid w:val="0"/>
              <w:spacing w:before="60" w:after="60"/>
              <w:jc w:val="left"/>
            </w:pPr>
            <w:r>
              <w:t>Ballot 02</w:t>
            </w:r>
          </w:p>
        </w:tc>
        <w:tc>
          <w:tcPr>
            <w:tcW w:w="1015" w:type="pct"/>
          </w:tcPr>
          <w:p w14:paraId="718AAD7C" w14:textId="77777777" w:rsidR="00A56B67" w:rsidRDefault="00A960BB" w:rsidP="00CE6E3E">
            <w:pPr>
              <w:snapToGrid w:val="0"/>
              <w:spacing w:before="60" w:after="60"/>
              <w:jc w:val="left"/>
            </w:pPr>
            <w:r>
              <w:t>22/09/2011</w:t>
            </w:r>
          </w:p>
        </w:tc>
        <w:tc>
          <w:tcPr>
            <w:tcW w:w="2282" w:type="pct"/>
          </w:tcPr>
          <w:p w14:paraId="702E50BA" w14:textId="77777777" w:rsidR="00A56B67" w:rsidRPr="006A53EC" w:rsidRDefault="008C61D7" w:rsidP="00CE6E3E">
            <w:pPr>
              <w:snapToGrid w:val="0"/>
              <w:spacing w:before="60" w:after="60"/>
              <w:jc w:val="left"/>
            </w:pPr>
            <w:r>
              <w:t>Seconda emissione ballot</w:t>
            </w:r>
          </w:p>
        </w:tc>
      </w:tr>
      <w:tr w:rsidR="00D931D5" w:rsidRPr="006A53EC" w14:paraId="024729EB" w14:textId="77777777" w:rsidTr="00C53A93">
        <w:trPr>
          <w:trHeight w:val="402"/>
        </w:trPr>
        <w:tc>
          <w:tcPr>
            <w:tcW w:w="979" w:type="pct"/>
          </w:tcPr>
          <w:p w14:paraId="7B124425" w14:textId="77777777" w:rsidR="00D931D5" w:rsidRDefault="00D931D5" w:rsidP="00E6028C">
            <w:pPr>
              <w:snapToGrid w:val="0"/>
              <w:spacing w:before="60" w:after="60"/>
              <w:ind w:left="900"/>
            </w:pPr>
            <w:r>
              <w:t>1.1</w:t>
            </w:r>
          </w:p>
        </w:tc>
        <w:tc>
          <w:tcPr>
            <w:tcW w:w="724" w:type="pct"/>
          </w:tcPr>
          <w:p w14:paraId="06CD3CBA" w14:textId="77777777" w:rsidR="00D931D5" w:rsidRDefault="00D931D5" w:rsidP="00CE6E3E">
            <w:pPr>
              <w:snapToGrid w:val="0"/>
              <w:spacing w:before="60" w:after="60"/>
              <w:jc w:val="left"/>
            </w:pPr>
            <w:r>
              <w:t>Standard</w:t>
            </w:r>
          </w:p>
        </w:tc>
        <w:tc>
          <w:tcPr>
            <w:tcW w:w="1015" w:type="pct"/>
          </w:tcPr>
          <w:p w14:paraId="0A9F53A9" w14:textId="77777777" w:rsidR="00D931D5" w:rsidRDefault="00D931D5" w:rsidP="00CE6E3E">
            <w:pPr>
              <w:snapToGrid w:val="0"/>
              <w:spacing w:before="60" w:after="60"/>
              <w:jc w:val="left"/>
            </w:pPr>
            <w:r>
              <w:t>23/11/2011</w:t>
            </w:r>
          </w:p>
        </w:tc>
        <w:tc>
          <w:tcPr>
            <w:tcW w:w="2282" w:type="pct"/>
          </w:tcPr>
          <w:p w14:paraId="1D5934B1" w14:textId="77777777" w:rsidR="00D931D5" w:rsidRDefault="00D931D5" w:rsidP="00CE6E3E">
            <w:pPr>
              <w:snapToGrid w:val="0"/>
              <w:spacing w:before="60" w:after="60"/>
              <w:jc w:val="left"/>
            </w:pPr>
            <w:r>
              <w:t>Standard</w:t>
            </w:r>
            <w:r w:rsidR="00755477">
              <w:t xml:space="preserve"> – prima emissione</w:t>
            </w:r>
          </w:p>
        </w:tc>
      </w:tr>
      <w:tr w:rsidR="00B90E26" w:rsidRPr="006A53EC" w14:paraId="0679FD84" w14:textId="77777777" w:rsidTr="00C53A93">
        <w:trPr>
          <w:trHeight w:val="402"/>
        </w:trPr>
        <w:tc>
          <w:tcPr>
            <w:tcW w:w="979" w:type="pct"/>
          </w:tcPr>
          <w:p w14:paraId="7F1FD803" w14:textId="77777777" w:rsidR="00B90E26" w:rsidRDefault="00B90E26" w:rsidP="00E6028C">
            <w:pPr>
              <w:snapToGrid w:val="0"/>
              <w:spacing w:before="60" w:after="60"/>
              <w:ind w:left="900"/>
            </w:pPr>
            <w:r>
              <w:t>1.2</w:t>
            </w:r>
          </w:p>
        </w:tc>
        <w:tc>
          <w:tcPr>
            <w:tcW w:w="724" w:type="pct"/>
          </w:tcPr>
          <w:p w14:paraId="03AEDB6A" w14:textId="77777777" w:rsidR="00B90E26" w:rsidRDefault="00652BAE" w:rsidP="00CE6E3E">
            <w:pPr>
              <w:snapToGrid w:val="0"/>
              <w:spacing w:before="60" w:after="60"/>
              <w:jc w:val="left"/>
            </w:pPr>
            <w:r>
              <w:t>Ballot 01</w:t>
            </w:r>
          </w:p>
        </w:tc>
        <w:tc>
          <w:tcPr>
            <w:tcW w:w="1015" w:type="pct"/>
          </w:tcPr>
          <w:p w14:paraId="66242056" w14:textId="77777777" w:rsidR="00B90E26" w:rsidRDefault="00B90E26" w:rsidP="00FC13A5">
            <w:pPr>
              <w:snapToGrid w:val="0"/>
              <w:spacing w:before="60" w:after="60"/>
              <w:jc w:val="left"/>
            </w:pPr>
            <w:r>
              <w:t>2</w:t>
            </w:r>
            <w:r w:rsidR="00FC13A5">
              <w:t>7</w:t>
            </w:r>
            <w:r>
              <w:t>/0</w:t>
            </w:r>
            <w:r w:rsidR="00652BAE">
              <w:t>5</w:t>
            </w:r>
            <w:r>
              <w:t>/2015</w:t>
            </w:r>
          </w:p>
        </w:tc>
        <w:tc>
          <w:tcPr>
            <w:tcW w:w="2282" w:type="pct"/>
          </w:tcPr>
          <w:p w14:paraId="12F9713D" w14:textId="77777777" w:rsidR="00B90E26" w:rsidRDefault="00652BAE" w:rsidP="00CE6E3E">
            <w:pPr>
              <w:snapToGrid w:val="0"/>
              <w:spacing w:before="60" w:after="60"/>
              <w:jc w:val="left"/>
            </w:pPr>
            <w:r>
              <w:t xml:space="preserve">Prima emissione ballot </w:t>
            </w:r>
            <w:r w:rsidR="000A317A">
              <w:t xml:space="preserve">della </w:t>
            </w:r>
            <w:r>
              <w:t>versione revisionata ai sensi del DPCM su FSE</w:t>
            </w:r>
          </w:p>
        </w:tc>
      </w:tr>
      <w:tr w:rsidR="00B22830" w:rsidRPr="006A53EC" w14:paraId="0E8518D9" w14:textId="77777777" w:rsidTr="00C53A93">
        <w:trPr>
          <w:trHeight w:val="402"/>
        </w:trPr>
        <w:tc>
          <w:tcPr>
            <w:tcW w:w="979" w:type="pct"/>
          </w:tcPr>
          <w:p w14:paraId="10FF67F4" w14:textId="77777777" w:rsidR="00B22830" w:rsidRDefault="004A60F9" w:rsidP="00E6028C">
            <w:pPr>
              <w:snapToGrid w:val="0"/>
              <w:spacing w:before="60" w:after="60"/>
              <w:ind w:left="900"/>
            </w:pPr>
            <w:r>
              <w:t>1.2</w:t>
            </w:r>
          </w:p>
        </w:tc>
        <w:tc>
          <w:tcPr>
            <w:tcW w:w="724" w:type="pct"/>
          </w:tcPr>
          <w:p w14:paraId="3143BB8E" w14:textId="77777777" w:rsidR="00B22830" w:rsidRDefault="00B22830" w:rsidP="00CE6E3E">
            <w:pPr>
              <w:snapToGrid w:val="0"/>
              <w:spacing w:before="60" w:after="60"/>
              <w:jc w:val="left"/>
            </w:pPr>
            <w:r>
              <w:t>Standard</w:t>
            </w:r>
          </w:p>
        </w:tc>
        <w:tc>
          <w:tcPr>
            <w:tcW w:w="1015" w:type="pct"/>
          </w:tcPr>
          <w:p w14:paraId="0E7F0E1B" w14:textId="77777777" w:rsidR="00B22830" w:rsidRDefault="003651BD" w:rsidP="00FC13A5">
            <w:pPr>
              <w:snapToGrid w:val="0"/>
              <w:spacing w:before="60" w:after="60"/>
              <w:jc w:val="left"/>
            </w:pPr>
            <w:r>
              <w:t>24/11</w:t>
            </w:r>
            <w:r w:rsidR="00B22830">
              <w:t>/2015</w:t>
            </w:r>
          </w:p>
        </w:tc>
        <w:tc>
          <w:tcPr>
            <w:tcW w:w="2282" w:type="pct"/>
          </w:tcPr>
          <w:p w14:paraId="3B4CDB47" w14:textId="77777777" w:rsidR="00B22830" w:rsidRDefault="00B22830" w:rsidP="00CE6E3E">
            <w:pPr>
              <w:snapToGrid w:val="0"/>
              <w:spacing w:before="60" w:after="60"/>
              <w:jc w:val="left"/>
            </w:pPr>
            <w:r>
              <w:t>Standard</w:t>
            </w:r>
            <w:r w:rsidR="00755477">
              <w:t xml:space="preserve"> – Seconda emissione</w:t>
            </w:r>
          </w:p>
        </w:tc>
      </w:tr>
      <w:tr w:rsidR="001E2CBE" w:rsidRPr="006A53EC" w14:paraId="550838BB" w14:textId="77777777" w:rsidTr="00C53A93">
        <w:trPr>
          <w:trHeight w:val="402"/>
        </w:trPr>
        <w:tc>
          <w:tcPr>
            <w:tcW w:w="979" w:type="pct"/>
          </w:tcPr>
          <w:p w14:paraId="2316FF72" w14:textId="77777777" w:rsidR="001E2CBE" w:rsidRDefault="001E2CBE" w:rsidP="00E6028C">
            <w:pPr>
              <w:snapToGrid w:val="0"/>
              <w:spacing w:before="60" w:after="60"/>
              <w:ind w:left="900"/>
            </w:pPr>
            <w:r>
              <w:t>1.3</w:t>
            </w:r>
          </w:p>
        </w:tc>
        <w:tc>
          <w:tcPr>
            <w:tcW w:w="724" w:type="pct"/>
          </w:tcPr>
          <w:p w14:paraId="44527E3F" w14:textId="77777777" w:rsidR="001E2CBE" w:rsidRDefault="0045414E" w:rsidP="00CE6E3E">
            <w:pPr>
              <w:snapToGrid w:val="0"/>
              <w:spacing w:before="60" w:after="60"/>
              <w:jc w:val="left"/>
            </w:pPr>
            <w:r>
              <w:t>Ballot 01</w:t>
            </w:r>
          </w:p>
        </w:tc>
        <w:tc>
          <w:tcPr>
            <w:tcW w:w="1015" w:type="pct"/>
          </w:tcPr>
          <w:p w14:paraId="2BC21BD1" w14:textId="77777777" w:rsidR="001E2CBE" w:rsidRDefault="003E427B" w:rsidP="00FC13A5">
            <w:pPr>
              <w:snapToGrid w:val="0"/>
              <w:spacing w:before="60" w:after="60"/>
              <w:jc w:val="left"/>
            </w:pPr>
            <w:r>
              <w:t>10/</w:t>
            </w:r>
            <w:r w:rsidR="0045414E">
              <w:t>0</w:t>
            </w:r>
            <w:r w:rsidR="00E55B6B">
              <w:t>3</w:t>
            </w:r>
            <w:r w:rsidR="0045414E">
              <w:t>/2019</w:t>
            </w:r>
          </w:p>
        </w:tc>
        <w:tc>
          <w:tcPr>
            <w:tcW w:w="2282" w:type="pct"/>
          </w:tcPr>
          <w:p w14:paraId="50B1EE1A" w14:textId="77777777" w:rsidR="001E2CBE" w:rsidRDefault="0045414E" w:rsidP="00CE6E3E">
            <w:pPr>
              <w:snapToGrid w:val="0"/>
              <w:spacing w:before="60" w:after="60"/>
              <w:jc w:val="left"/>
            </w:pPr>
            <w:r>
              <w:t>Prima emissione ballot della versione revisionata</w:t>
            </w:r>
          </w:p>
        </w:tc>
      </w:tr>
      <w:tr w:rsidR="00194B5C" w:rsidRPr="006A53EC" w14:paraId="6014EB48" w14:textId="77777777" w:rsidTr="00C53A93">
        <w:trPr>
          <w:trHeight w:val="402"/>
        </w:trPr>
        <w:tc>
          <w:tcPr>
            <w:tcW w:w="979" w:type="pct"/>
          </w:tcPr>
          <w:p w14:paraId="37753D3E" w14:textId="77777777" w:rsidR="00194B5C" w:rsidRDefault="00194B5C" w:rsidP="00E6028C">
            <w:pPr>
              <w:snapToGrid w:val="0"/>
              <w:spacing w:before="60" w:after="60"/>
              <w:ind w:left="900"/>
            </w:pPr>
            <w:r>
              <w:t>1.4</w:t>
            </w:r>
          </w:p>
        </w:tc>
        <w:tc>
          <w:tcPr>
            <w:tcW w:w="724" w:type="pct"/>
          </w:tcPr>
          <w:p w14:paraId="27BB4F2A" w14:textId="77777777" w:rsidR="00194B5C" w:rsidRDefault="00194B5C" w:rsidP="00CE6E3E">
            <w:pPr>
              <w:snapToGrid w:val="0"/>
              <w:spacing w:before="60" w:after="60"/>
              <w:jc w:val="left"/>
            </w:pPr>
            <w:r>
              <w:t>Ballot 02</w:t>
            </w:r>
          </w:p>
        </w:tc>
        <w:tc>
          <w:tcPr>
            <w:tcW w:w="1015" w:type="pct"/>
          </w:tcPr>
          <w:p w14:paraId="57D8B75A" w14:textId="77777777" w:rsidR="00194B5C" w:rsidRDefault="00194B5C" w:rsidP="00FC13A5">
            <w:pPr>
              <w:snapToGrid w:val="0"/>
              <w:spacing w:before="60" w:after="60"/>
              <w:jc w:val="left"/>
            </w:pPr>
            <w:r>
              <w:t>07/10/2019</w:t>
            </w:r>
          </w:p>
        </w:tc>
        <w:tc>
          <w:tcPr>
            <w:tcW w:w="2282" w:type="pct"/>
          </w:tcPr>
          <w:p w14:paraId="2FFEE145" w14:textId="77777777" w:rsidR="00194B5C" w:rsidRDefault="00194B5C" w:rsidP="00CE6E3E">
            <w:pPr>
              <w:snapToGrid w:val="0"/>
              <w:spacing w:before="60" w:after="60"/>
              <w:jc w:val="left"/>
            </w:pPr>
            <w:r>
              <w:t>Seconda emissione ballot</w:t>
            </w:r>
          </w:p>
        </w:tc>
      </w:tr>
    </w:tbl>
    <w:p w14:paraId="1D93137B" w14:textId="77777777" w:rsidR="00D22DAB" w:rsidRPr="003E427B" w:rsidRDefault="00D22DAB" w:rsidP="003E427B">
      <w:pPr>
        <w:tabs>
          <w:tab w:val="left" w:pos="1731"/>
        </w:tabs>
        <w:rPr>
          <w:lang w:val="x-none" w:eastAsia="en-US"/>
        </w:rPr>
      </w:pPr>
    </w:p>
    <w:p w14:paraId="2E5F25DC" w14:textId="77777777" w:rsidR="006A4309" w:rsidRDefault="00BC290E" w:rsidP="00964F57">
      <w:pPr>
        <w:pStyle w:val="Titolosommario"/>
        <w:rPr>
          <w:lang w:val="it-IT"/>
        </w:rPr>
      </w:pPr>
      <w:r w:rsidRPr="00D22DAB">
        <w:br w:type="page"/>
      </w:r>
      <w:r w:rsidR="00964F57" w:rsidRPr="000D640B">
        <w:rPr>
          <w:rFonts w:ascii="Arial" w:hAnsi="Arial"/>
          <w:caps/>
          <w:color w:val="auto"/>
          <w:kern w:val="40"/>
          <w:sz w:val="32"/>
          <w:szCs w:val="40"/>
          <w:lang w:eastAsia="ar-SA"/>
        </w:rPr>
        <w:lastRenderedPageBreak/>
        <w:t>Sommario</w:t>
      </w:r>
      <w:bookmarkStart w:id="2" w:name="_GoBack"/>
      <w:bookmarkEnd w:id="2"/>
    </w:p>
    <w:p w14:paraId="133C2A0A" w14:textId="77777777" w:rsidR="00964F57" w:rsidRPr="00964F57" w:rsidRDefault="00964F57" w:rsidP="00964F57">
      <w:pPr>
        <w:rPr>
          <w:lang w:eastAsia="en-US"/>
        </w:rPr>
      </w:pPr>
    </w:p>
    <w:p w14:paraId="54AC6865" w14:textId="06CE04FD" w:rsidR="007544CD" w:rsidRPr="00DC2C68" w:rsidRDefault="00E84756">
      <w:pPr>
        <w:pStyle w:val="Sommario1"/>
        <w:tabs>
          <w:tab w:val="left" w:pos="480"/>
          <w:tab w:val="right" w:leader="dot" w:pos="9628"/>
        </w:tabs>
        <w:rPr>
          <w:rFonts w:ascii="Calibri" w:hAnsi="Calibri"/>
          <w:b w:val="0"/>
          <w:bCs w:val="0"/>
          <w:caps w:val="0"/>
          <w:noProof/>
          <w:sz w:val="22"/>
          <w:szCs w:val="22"/>
          <w:lang w:eastAsia="it-IT"/>
        </w:rPr>
      </w:pPr>
      <w:r>
        <w:fldChar w:fldCharType="begin"/>
      </w:r>
      <w:r w:rsidR="006A4309">
        <w:instrText xml:space="preserve"> TOC \o "1-3" \h \z \u </w:instrText>
      </w:r>
      <w:r>
        <w:fldChar w:fldCharType="separate"/>
      </w:r>
      <w:hyperlink w:anchor="_Toc21968116" w:history="1">
        <w:r w:rsidR="007544CD" w:rsidRPr="00821620">
          <w:rPr>
            <w:rStyle w:val="Collegamentoipertestuale"/>
            <w:noProof/>
          </w:rPr>
          <w:t>1</w:t>
        </w:r>
        <w:r w:rsidR="007544CD" w:rsidRPr="00DC2C68">
          <w:rPr>
            <w:rFonts w:ascii="Calibri" w:hAnsi="Calibri"/>
            <w:b w:val="0"/>
            <w:bCs w:val="0"/>
            <w:caps w:val="0"/>
            <w:noProof/>
            <w:sz w:val="22"/>
            <w:szCs w:val="22"/>
            <w:lang w:eastAsia="it-IT"/>
          </w:rPr>
          <w:tab/>
        </w:r>
        <w:r w:rsidR="007544CD" w:rsidRPr="00821620">
          <w:rPr>
            <w:rStyle w:val="Collegamentoipertestuale"/>
            <w:noProof/>
          </w:rPr>
          <w:t>INTRODUZIONE</w:t>
        </w:r>
        <w:r w:rsidR="007544CD">
          <w:rPr>
            <w:noProof/>
            <w:webHidden/>
          </w:rPr>
          <w:tab/>
        </w:r>
        <w:r w:rsidR="007544CD">
          <w:rPr>
            <w:noProof/>
            <w:webHidden/>
          </w:rPr>
          <w:fldChar w:fldCharType="begin"/>
        </w:r>
        <w:r w:rsidR="007544CD">
          <w:rPr>
            <w:noProof/>
            <w:webHidden/>
          </w:rPr>
          <w:instrText xml:space="preserve"> PAGEREF _Toc21968116 \h </w:instrText>
        </w:r>
        <w:r w:rsidR="007544CD">
          <w:rPr>
            <w:noProof/>
            <w:webHidden/>
          </w:rPr>
        </w:r>
        <w:r w:rsidR="007544CD">
          <w:rPr>
            <w:noProof/>
            <w:webHidden/>
          </w:rPr>
          <w:fldChar w:fldCharType="separate"/>
        </w:r>
        <w:r w:rsidR="007544CD">
          <w:rPr>
            <w:noProof/>
            <w:webHidden/>
          </w:rPr>
          <w:t>9</w:t>
        </w:r>
        <w:r w:rsidR="007544CD">
          <w:rPr>
            <w:noProof/>
            <w:webHidden/>
          </w:rPr>
          <w:fldChar w:fldCharType="end"/>
        </w:r>
      </w:hyperlink>
    </w:p>
    <w:p w14:paraId="752DC846" w14:textId="26A49E97"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17" w:history="1">
        <w:r w:rsidRPr="00821620">
          <w:rPr>
            <w:rStyle w:val="Collegamentoipertestuale"/>
            <w:noProof/>
          </w:rPr>
          <w:t>1.1</w:t>
        </w:r>
        <w:r w:rsidRPr="00DC2C68">
          <w:rPr>
            <w:rFonts w:ascii="Calibri" w:hAnsi="Calibri"/>
            <w:smallCaps w:val="0"/>
            <w:noProof/>
            <w:sz w:val="22"/>
            <w:szCs w:val="22"/>
            <w:lang w:eastAsia="it-IT"/>
          </w:rPr>
          <w:tab/>
        </w:r>
        <w:r w:rsidRPr="00821620">
          <w:rPr>
            <w:rStyle w:val="Collegamentoipertestuale"/>
            <w:noProof/>
          </w:rPr>
          <w:t>Scopo del Documento</w:t>
        </w:r>
        <w:r>
          <w:rPr>
            <w:noProof/>
            <w:webHidden/>
          </w:rPr>
          <w:tab/>
        </w:r>
        <w:r>
          <w:rPr>
            <w:noProof/>
            <w:webHidden/>
          </w:rPr>
          <w:fldChar w:fldCharType="begin"/>
        </w:r>
        <w:r>
          <w:rPr>
            <w:noProof/>
            <w:webHidden/>
          </w:rPr>
          <w:instrText xml:space="preserve"> PAGEREF _Toc21968117 \h </w:instrText>
        </w:r>
        <w:r>
          <w:rPr>
            <w:noProof/>
            <w:webHidden/>
          </w:rPr>
        </w:r>
        <w:r>
          <w:rPr>
            <w:noProof/>
            <w:webHidden/>
          </w:rPr>
          <w:fldChar w:fldCharType="separate"/>
        </w:r>
        <w:r>
          <w:rPr>
            <w:noProof/>
            <w:webHidden/>
          </w:rPr>
          <w:t>9</w:t>
        </w:r>
        <w:r>
          <w:rPr>
            <w:noProof/>
            <w:webHidden/>
          </w:rPr>
          <w:fldChar w:fldCharType="end"/>
        </w:r>
      </w:hyperlink>
    </w:p>
    <w:p w14:paraId="7869209C" w14:textId="4F9392E4"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18" w:history="1">
        <w:r w:rsidRPr="00821620">
          <w:rPr>
            <w:rStyle w:val="Collegamentoipertestuale"/>
            <w:noProof/>
          </w:rPr>
          <w:t>1.2</w:t>
        </w:r>
        <w:r w:rsidRPr="00DC2C68">
          <w:rPr>
            <w:rFonts w:ascii="Calibri" w:hAnsi="Calibri"/>
            <w:smallCaps w:val="0"/>
            <w:noProof/>
            <w:sz w:val="22"/>
            <w:szCs w:val="22"/>
            <w:lang w:eastAsia="it-IT"/>
          </w:rPr>
          <w:tab/>
        </w:r>
        <w:r w:rsidRPr="00821620">
          <w:rPr>
            <w:rStyle w:val="Collegamentoipertestuale"/>
            <w:noProof/>
          </w:rPr>
          <w:t>Contesto di Riferimento</w:t>
        </w:r>
        <w:r>
          <w:rPr>
            <w:noProof/>
            <w:webHidden/>
          </w:rPr>
          <w:tab/>
        </w:r>
        <w:r>
          <w:rPr>
            <w:noProof/>
            <w:webHidden/>
          </w:rPr>
          <w:fldChar w:fldCharType="begin"/>
        </w:r>
        <w:r>
          <w:rPr>
            <w:noProof/>
            <w:webHidden/>
          </w:rPr>
          <w:instrText xml:space="preserve"> PAGEREF _Toc21968118 \h </w:instrText>
        </w:r>
        <w:r>
          <w:rPr>
            <w:noProof/>
            <w:webHidden/>
          </w:rPr>
        </w:r>
        <w:r>
          <w:rPr>
            <w:noProof/>
            <w:webHidden/>
          </w:rPr>
          <w:fldChar w:fldCharType="separate"/>
        </w:r>
        <w:r>
          <w:rPr>
            <w:noProof/>
            <w:webHidden/>
          </w:rPr>
          <w:t>9</w:t>
        </w:r>
        <w:r>
          <w:rPr>
            <w:noProof/>
            <w:webHidden/>
          </w:rPr>
          <w:fldChar w:fldCharType="end"/>
        </w:r>
      </w:hyperlink>
    </w:p>
    <w:p w14:paraId="7414F22F" w14:textId="75C7BCB9"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19" w:history="1">
        <w:r w:rsidRPr="00821620">
          <w:rPr>
            <w:rStyle w:val="Collegamentoipertestuale"/>
            <w:noProof/>
          </w:rPr>
          <w:t>1.3</w:t>
        </w:r>
        <w:r w:rsidRPr="00DC2C68">
          <w:rPr>
            <w:rFonts w:ascii="Calibri" w:hAnsi="Calibri"/>
            <w:smallCaps w:val="0"/>
            <w:noProof/>
            <w:sz w:val="22"/>
            <w:szCs w:val="22"/>
            <w:lang w:eastAsia="it-IT"/>
          </w:rPr>
          <w:tab/>
        </w:r>
        <w:r w:rsidRPr="00821620">
          <w:rPr>
            <w:rStyle w:val="Collegamentoipertestuale"/>
            <w:noProof/>
          </w:rPr>
          <w:t>A chi è indirizzato il documento</w:t>
        </w:r>
        <w:r>
          <w:rPr>
            <w:noProof/>
            <w:webHidden/>
          </w:rPr>
          <w:tab/>
        </w:r>
        <w:r>
          <w:rPr>
            <w:noProof/>
            <w:webHidden/>
          </w:rPr>
          <w:fldChar w:fldCharType="begin"/>
        </w:r>
        <w:r>
          <w:rPr>
            <w:noProof/>
            <w:webHidden/>
          </w:rPr>
          <w:instrText xml:space="preserve"> PAGEREF _Toc21968119 \h </w:instrText>
        </w:r>
        <w:r>
          <w:rPr>
            <w:noProof/>
            <w:webHidden/>
          </w:rPr>
        </w:r>
        <w:r>
          <w:rPr>
            <w:noProof/>
            <w:webHidden/>
          </w:rPr>
          <w:fldChar w:fldCharType="separate"/>
        </w:r>
        <w:r>
          <w:rPr>
            <w:noProof/>
            <w:webHidden/>
          </w:rPr>
          <w:t>10</w:t>
        </w:r>
        <w:r>
          <w:rPr>
            <w:noProof/>
            <w:webHidden/>
          </w:rPr>
          <w:fldChar w:fldCharType="end"/>
        </w:r>
      </w:hyperlink>
    </w:p>
    <w:p w14:paraId="629BFC78" w14:textId="683137FF"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20" w:history="1">
        <w:r w:rsidRPr="00821620">
          <w:rPr>
            <w:rStyle w:val="Collegamentoipertestuale"/>
            <w:noProof/>
          </w:rPr>
          <w:t>1.4</w:t>
        </w:r>
        <w:r w:rsidRPr="00DC2C68">
          <w:rPr>
            <w:rFonts w:ascii="Calibri" w:hAnsi="Calibri"/>
            <w:smallCaps w:val="0"/>
            <w:noProof/>
            <w:sz w:val="22"/>
            <w:szCs w:val="22"/>
            <w:lang w:eastAsia="it-IT"/>
          </w:rPr>
          <w:tab/>
        </w:r>
        <w:r w:rsidRPr="00821620">
          <w:rPr>
            <w:rStyle w:val="Collegamentoipertestuale"/>
            <w:noProof/>
          </w:rPr>
          <w:t>Contributi</w:t>
        </w:r>
        <w:r>
          <w:rPr>
            <w:noProof/>
            <w:webHidden/>
          </w:rPr>
          <w:tab/>
        </w:r>
        <w:r>
          <w:rPr>
            <w:noProof/>
            <w:webHidden/>
          </w:rPr>
          <w:fldChar w:fldCharType="begin"/>
        </w:r>
        <w:r>
          <w:rPr>
            <w:noProof/>
            <w:webHidden/>
          </w:rPr>
          <w:instrText xml:space="preserve"> PAGEREF _Toc21968120 \h </w:instrText>
        </w:r>
        <w:r>
          <w:rPr>
            <w:noProof/>
            <w:webHidden/>
          </w:rPr>
        </w:r>
        <w:r>
          <w:rPr>
            <w:noProof/>
            <w:webHidden/>
          </w:rPr>
          <w:fldChar w:fldCharType="separate"/>
        </w:r>
        <w:r>
          <w:rPr>
            <w:noProof/>
            <w:webHidden/>
          </w:rPr>
          <w:t>10</w:t>
        </w:r>
        <w:r>
          <w:rPr>
            <w:noProof/>
            <w:webHidden/>
          </w:rPr>
          <w:fldChar w:fldCharType="end"/>
        </w:r>
      </w:hyperlink>
    </w:p>
    <w:p w14:paraId="15316A21" w14:textId="24A02E79"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21" w:history="1">
        <w:r w:rsidRPr="00821620">
          <w:rPr>
            <w:rStyle w:val="Collegamentoipertestuale"/>
            <w:noProof/>
          </w:rPr>
          <w:t>1.5</w:t>
        </w:r>
        <w:r w:rsidRPr="00DC2C68">
          <w:rPr>
            <w:rFonts w:ascii="Calibri" w:hAnsi="Calibri"/>
            <w:smallCaps w:val="0"/>
            <w:noProof/>
            <w:sz w:val="22"/>
            <w:szCs w:val="22"/>
            <w:lang w:eastAsia="it-IT"/>
          </w:rPr>
          <w:tab/>
        </w:r>
        <w:r w:rsidRPr="00821620">
          <w:rPr>
            <w:rStyle w:val="Collegamentoipertestuale"/>
            <w:noProof/>
          </w:rPr>
          <w:t>Riferimenti</w:t>
        </w:r>
        <w:r>
          <w:rPr>
            <w:noProof/>
            <w:webHidden/>
          </w:rPr>
          <w:tab/>
        </w:r>
        <w:r>
          <w:rPr>
            <w:noProof/>
            <w:webHidden/>
          </w:rPr>
          <w:fldChar w:fldCharType="begin"/>
        </w:r>
        <w:r>
          <w:rPr>
            <w:noProof/>
            <w:webHidden/>
          </w:rPr>
          <w:instrText xml:space="preserve"> PAGEREF _Toc21968121 \h </w:instrText>
        </w:r>
        <w:r>
          <w:rPr>
            <w:noProof/>
            <w:webHidden/>
          </w:rPr>
        </w:r>
        <w:r>
          <w:rPr>
            <w:noProof/>
            <w:webHidden/>
          </w:rPr>
          <w:fldChar w:fldCharType="separate"/>
        </w:r>
        <w:r>
          <w:rPr>
            <w:noProof/>
            <w:webHidden/>
          </w:rPr>
          <w:t>12</w:t>
        </w:r>
        <w:r>
          <w:rPr>
            <w:noProof/>
            <w:webHidden/>
          </w:rPr>
          <w:fldChar w:fldCharType="end"/>
        </w:r>
      </w:hyperlink>
    </w:p>
    <w:p w14:paraId="23C121FF" w14:textId="771A47B4"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22" w:history="1">
        <w:r w:rsidRPr="00821620">
          <w:rPr>
            <w:rStyle w:val="Collegamentoipertestuale"/>
            <w:noProof/>
          </w:rPr>
          <w:t>1.6</w:t>
        </w:r>
        <w:r w:rsidRPr="00DC2C68">
          <w:rPr>
            <w:rFonts w:ascii="Calibri" w:hAnsi="Calibri"/>
            <w:smallCaps w:val="0"/>
            <w:noProof/>
            <w:sz w:val="22"/>
            <w:szCs w:val="22"/>
            <w:lang w:eastAsia="it-IT"/>
          </w:rPr>
          <w:tab/>
        </w:r>
        <w:r w:rsidRPr="00821620">
          <w:rPr>
            <w:rStyle w:val="Collegamentoipertestuale"/>
            <w:noProof/>
          </w:rPr>
          <w:t>Uso dei template</w:t>
        </w:r>
        <w:r>
          <w:rPr>
            <w:noProof/>
            <w:webHidden/>
          </w:rPr>
          <w:tab/>
        </w:r>
        <w:r>
          <w:rPr>
            <w:noProof/>
            <w:webHidden/>
          </w:rPr>
          <w:fldChar w:fldCharType="begin"/>
        </w:r>
        <w:r>
          <w:rPr>
            <w:noProof/>
            <w:webHidden/>
          </w:rPr>
          <w:instrText xml:space="preserve"> PAGEREF _Toc21968122 \h </w:instrText>
        </w:r>
        <w:r>
          <w:rPr>
            <w:noProof/>
            <w:webHidden/>
          </w:rPr>
        </w:r>
        <w:r>
          <w:rPr>
            <w:noProof/>
            <w:webHidden/>
          </w:rPr>
          <w:fldChar w:fldCharType="separate"/>
        </w:r>
        <w:r>
          <w:rPr>
            <w:noProof/>
            <w:webHidden/>
          </w:rPr>
          <w:t>13</w:t>
        </w:r>
        <w:r>
          <w:rPr>
            <w:noProof/>
            <w:webHidden/>
          </w:rPr>
          <w:fldChar w:fldCharType="end"/>
        </w:r>
      </w:hyperlink>
    </w:p>
    <w:p w14:paraId="4341FB58" w14:textId="502FE08D"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23" w:history="1">
        <w:r w:rsidRPr="00821620">
          <w:rPr>
            <w:rStyle w:val="Collegamentoipertestuale"/>
            <w:noProof/>
          </w:rPr>
          <w:t>1.7</w:t>
        </w:r>
        <w:r w:rsidRPr="00DC2C68">
          <w:rPr>
            <w:rFonts w:ascii="Calibri" w:hAnsi="Calibri"/>
            <w:smallCaps w:val="0"/>
            <w:noProof/>
            <w:sz w:val="22"/>
            <w:szCs w:val="22"/>
            <w:lang w:eastAsia="it-IT"/>
          </w:rPr>
          <w:tab/>
        </w:r>
        <w:r w:rsidRPr="00821620">
          <w:rPr>
            <w:rStyle w:val="Collegamentoipertestuale"/>
            <w:noProof/>
          </w:rPr>
          <w:t>Convenzioni</w:t>
        </w:r>
        <w:r>
          <w:rPr>
            <w:noProof/>
            <w:webHidden/>
          </w:rPr>
          <w:tab/>
        </w:r>
        <w:r>
          <w:rPr>
            <w:noProof/>
            <w:webHidden/>
          </w:rPr>
          <w:fldChar w:fldCharType="begin"/>
        </w:r>
        <w:r>
          <w:rPr>
            <w:noProof/>
            <w:webHidden/>
          </w:rPr>
          <w:instrText xml:space="preserve"> PAGEREF _Toc21968123 \h </w:instrText>
        </w:r>
        <w:r>
          <w:rPr>
            <w:noProof/>
            <w:webHidden/>
          </w:rPr>
        </w:r>
        <w:r>
          <w:rPr>
            <w:noProof/>
            <w:webHidden/>
          </w:rPr>
          <w:fldChar w:fldCharType="separate"/>
        </w:r>
        <w:r>
          <w:rPr>
            <w:noProof/>
            <w:webHidden/>
          </w:rPr>
          <w:t>13</w:t>
        </w:r>
        <w:r>
          <w:rPr>
            <w:noProof/>
            <w:webHidden/>
          </w:rPr>
          <w:fldChar w:fldCharType="end"/>
        </w:r>
      </w:hyperlink>
    </w:p>
    <w:p w14:paraId="5554324A" w14:textId="72BD38EC"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24" w:history="1">
        <w:r w:rsidRPr="00821620">
          <w:rPr>
            <w:rStyle w:val="Collegamentoipertestuale"/>
            <w:noProof/>
          </w:rPr>
          <w:t>1.7.1</w:t>
        </w:r>
        <w:r w:rsidRPr="00DC2C68">
          <w:rPr>
            <w:rFonts w:ascii="Calibri" w:hAnsi="Calibri"/>
            <w:iCs w:val="0"/>
            <w:noProof/>
            <w:sz w:val="22"/>
            <w:szCs w:val="22"/>
            <w:lang w:eastAsia="it-IT"/>
          </w:rPr>
          <w:tab/>
        </w:r>
        <w:r w:rsidRPr="00821620">
          <w:rPr>
            <w:rStyle w:val="Collegamentoipertestuale"/>
            <w:noProof/>
          </w:rPr>
          <w:t>Requisiti di Conformità</w:t>
        </w:r>
        <w:r>
          <w:rPr>
            <w:noProof/>
            <w:webHidden/>
          </w:rPr>
          <w:tab/>
        </w:r>
        <w:r>
          <w:rPr>
            <w:noProof/>
            <w:webHidden/>
          </w:rPr>
          <w:fldChar w:fldCharType="begin"/>
        </w:r>
        <w:r>
          <w:rPr>
            <w:noProof/>
            <w:webHidden/>
          </w:rPr>
          <w:instrText xml:space="preserve"> PAGEREF _Toc21968124 \h </w:instrText>
        </w:r>
        <w:r>
          <w:rPr>
            <w:noProof/>
            <w:webHidden/>
          </w:rPr>
        </w:r>
        <w:r>
          <w:rPr>
            <w:noProof/>
            <w:webHidden/>
          </w:rPr>
          <w:fldChar w:fldCharType="separate"/>
        </w:r>
        <w:r>
          <w:rPr>
            <w:noProof/>
            <w:webHidden/>
          </w:rPr>
          <w:t>13</w:t>
        </w:r>
        <w:r>
          <w:rPr>
            <w:noProof/>
            <w:webHidden/>
          </w:rPr>
          <w:fldChar w:fldCharType="end"/>
        </w:r>
      </w:hyperlink>
    </w:p>
    <w:p w14:paraId="1A1A1A20" w14:textId="3E01BEE8"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25" w:history="1">
        <w:r w:rsidRPr="00821620">
          <w:rPr>
            <w:rStyle w:val="Collegamentoipertestuale"/>
            <w:noProof/>
          </w:rPr>
          <w:t>1.7.2</w:t>
        </w:r>
        <w:r w:rsidRPr="00DC2C68">
          <w:rPr>
            <w:rFonts w:ascii="Calibri" w:hAnsi="Calibri"/>
            <w:iCs w:val="0"/>
            <w:noProof/>
            <w:sz w:val="22"/>
            <w:szCs w:val="22"/>
            <w:lang w:eastAsia="it-IT"/>
          </w:rPr>
          <w:tab/>
        </w:r>
        <w:r w:rsidRPr="00821620">
          <w:rPr>
            <w:rStyle w:val="Collegamentoipertestuale"/>
            <w:noProof/>
          </w:rPr>
          <w:t>Notazioni specifiche</w:t>
        </w:r>
        <w:r>
          <w:rPr>
            <w:noProof/>
            <w:webHidden/>
          </w:rPr>
          <w:tab/>
        </w:r>
        <w:r>
          <w:rPr>
            <w:noProof/>
            <w:webHidden/>
          </w:rPr>
          <w:fldChar w:fldCharType="begin"/>
        </w:r>
        <w:r>
          <w:rPr>
            <w:noProof/>
            <w:webHidden/>
          </w:rPr>
          <w:instrText xml:space="preserve"> PAGEREF _Toc21968125 \h </w:instrText>
        </w:r>
        <w:r>
          <w:rPr>
            <w:noProof/>
            <w:webHidden/>
          </w:rPr>
        </w:r>
        <w:r>
          <w:rPr>
            <w:noProof/>
            <w:webHidden/>
          </w:rPr>
          <w:fldChar w:fldCharType="separate"/>
        </w:r>
        <w:r>
          <w:rPr>
            <w:noProof/>
            <w:webHidden/>
          </w:rPr>
          <w:t>13</w:t>
        </w:r>
        <w:r>
          <w:rPr>
            <w:noProof/>
            <w:webHidden/>
          </w:rPr>
          <w:fldChar w:fldCharType="end"/>
        </w:r>
      </w:hyperlink>
    </w:p>
    <w:p w14:paraId="7668FDE9" w14:textId="475C31B3"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26" w:history="1">
        <w:r w:rsidRPr="00821620">
          <w:rPr>
            <w:rStyle w:val="Collegamentoipertestuale"/>
            <w:noProof/>
          </w:rPr>
          <w:t>1.7.3</w:t>
        </w:r>
        <w:r w:rsidRPr="00DC2C68">
          <w:rPr>
            <w:rFonts w:ascii="Calibri" w:hAnsi="Calibri"/>
            <w:iCs w:val="0"/>
            <w:noProof/>
            <w:sz w:val="22"/>
            <w:szCs w:val="22"/>
            <w:lang w:eastAsia="it-IT"/>
          </w:rPr>
          <w:tab/>
        </w:r>
        <w:r w:rsidRPr="00821620">
          <w:rPr>
            <w:rStyle w:val="Collegamentoipertestuale"/>
            <w:noProof/>
          </w:rPr>
          <w:t>Convenzioni utilizzate</w:t>
        </w:r>
        <w:r>
          <w:rPr>
            <w:noProof/>
            <w:webHidden/>
          </w:rPr>
          <w:tab/>
        </w:r>
        <w:r>
          <w:rPr>
            <w:noProof/>
            <w:webHidden/>
          </w:rPr>
          <w:fldChar w:fldCharType="begin"/>
        </w:r>
        <w:r>
          <w:rPr>
            <w:noProof/>
            <w:webHidden/>
          </w:rPr>
          <w:instrText xml:space="preserve"> PAGEREF _Toc21968126 \h </w:instrText>
        </w:r>
        <w:r>
          <w:rPr>
            <w:noProof/>
            <w:webHidden/>
          </w:rPr>
        </w:r>
        <w:r>
          <w:rPr>
            <w:noProof/>
            <w:webHidden/>
          </w:rPr>
          <w:fldChar w:fldCharType="separate"/>
        </w:r>
        <w:r>
          <w:rPr>
            <w:noProof/>
            <w:webHidden/>
          </w:rPr>
          <w:t>14</w:t>
        </w:r>
        <w:r>
          <w:rPr>
            <w:noProof/>
            <w:webHidden/>
          </w:rPr>
          <w:fldChar w:fldCharType="end"/>
        </w:r>
      </w:hyperlink>
    </w:p>
    <w:p w14:paraId="34E1CE01" w14:textId="5ACF7EBB"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27" w:history="1">
        <w:r w:rsidRPr="00821620">
          <w:rPr>
            <w:rStyle w:val="Collegamentoipertestuale"/>
            <w:noProof/>
          </w:rPr>
          <w:t>1.7.4</w:t>
        </w:r>
        <w:r w:rsidRPr="00DC2C68">
          <w:rPr>
            <w:rFonts w:ascii="Calibri" w:hAnsi="Calibri"/>
            <w:iCs w:val="0"/>
            <w:noProof/>
            <w:sz w:val="22"/>
            <w:szCs w:val="22"/>
            <w:lang w:eastAsia="it-IT"/>
          </w:rPr>
          <w:tab/>
        </w:r>
        <w:r w:rsidRPr="00821620">
          <w:rPr>
            <w:rStyle w:val="Collegamentoipertestuale"/>
            <w:noProof/>
          </w:rPr>
          <w:t>Esempi xml</w:t>
        </w:r>
        <w:r>
          <w:rPr>
            <w:noProof/>
            <w:webHidden/>
          </w:rPr>
          <w:tab/>
        </w:r>
        <w:r>
          <w:rPr>
            <w:noProof/>
            <w:webHidden/>
          </w:rPr>
          <w:fldChar w:fldCharType="begin"/>
        </w:r>
        <w:r>
          <w:rPr>
            <w:noProof/>
            <w:webHidden/>
          </w:rPr>
          <w:instrText xml:space="preserve"> PAGEREF _Toc21968127 \h </w:instrText>
        </w:r>
        <w:r>
          <w:rPr>
            <w:noProof/>
            <w:webHidden/>
          </w:rPr>
        </w:r>
        <w:r>
          <w:rPr>
            <w:noProof/>
            <w:webHidden/>
          </w:rPr>
          <w:fldChar w:fldCharType="separate"/>
        </w:r>
        <w:r>
          <w:rPr>
            <w:noProof/>
            <w:webHidden/>
          </w:rPr>
          <w:t>15</w:t>
        </w:r>
        <w:r>
          <w:rPr>
            <w:noProof/>
            <w:webHidden/>
          </w:rPr>
          <w:fldChar w:fldCharType="end"/>
        </w:r>
      </w:hyperlink>
    </w:p>
    <w:p w14:paraId="55A8C7AA" w14:textId="17DAFF91"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28" w:history="1">
        <w:r w:rsidRPr="00821620">
          <w:rPr>
            <w:rStyle w:val="Collegamentoipertestuale"/>
            <w:noProof/>
          </w:rPr>
          <w:t>1.7.5</w:t>
        </w:r>
        <w:r w:rsidRPr="00DC2C68">
          <w:rPr>
            <w:rFonts w:ascii="Calibri" w:hAnsi="Calibri"/>
            <w:iCs w:val="0"/>
            <w:noProof/>
            <w:sz w:val="22"/>
            <w:szCs w:val="22"/>
            <w:lang w:eastAsia="it-IT"/>
          </w:rPr>
          <w:tab/>
        </w:r>
        <w:r w:rsidRPr="00821620">
          <w:rPr>
            <w:rStyle w:val="Collegamentoipertestuale"/>
            <w:noProof/>
          </w:rPr>
          <w:t>OID di test</w:t>
        </w:r>
        <w:r>
          <w:rPr>
            <w:noProof/>
            <w:webHidden/>
          </w:rPr>
          <w:tab/>
        </w:r>
        <w:r>
          <w:rPr>
            <w:noProof/>
            <w:webHidden/>
          </w:rPr>
          <w:fldChar w:fldCharType="begin"/>
        </w:r>
        <w:r>
          <w:rPr>
            <w:noProof/>
            <w:webHidden/>
          </w:rPr>
          <w:instrText xml:space="preserve"> PAGEREF _Toc21968128 \h </w:instrText>
        </w:r>
        <w:r>
          <w:rPr>
            <w:noProof/>
            <w:webHidden/>
          </w:rPr>
        </w:r>
        <w:r>
          <w:rPr>
            <w:noProof/>
            <w:webHidden/>
          </w:rPr>
          <w:fldChar w:fldCharType="separate"/>
        </w:r>
        <w:r>
          <w:rPr>
            <w:noProof/>
            <w:webHidden/>
          </w:rPr>
          <w:t>15</w:t>
        </w:r>
        <w:r>
          <w:rPr>
            <w:noProof/>
            <w:webHidden/>
          </w:rPr>
          <w:fldChar w:fldCharType="end"/>
        </w:r>
      </w:hyperlink>
    </w:p>
    <w:p w14:paraId="4700B3A7" w14:textId="7BEB5B02"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29" w:history="1">
        <w:r w:rsidRPr="00821620">
          <w:rPr>
            <w:rStyle w:val="Collegamentoipertestuale"/>
            <w:noProof/>
          </w:rPr>
          <w:t>1.8</w:t>
        </w:r>
        <w:r w:rsidRPr="00DC2C68">
          <w:rPr>
            <w:rFonts w:ascii="Calibri" w:hAnsi="Calibri"/>
            <w:smallCaps w:val="0"/>
            <w:noProof/>
            <w:sz w:val="22"/>
            <w:szCs w:val="22"/>
            <w:lang w:eastAsia="it-IT"/>
          </w:rPr>
          <w:tab/>
        </w:r>
        <w:r w:rsidRPr="00821620">
          <w:rPr>
            <w:rStyle w:val="Collegamentoipertestuale"/>
            <w:noProof/>
          </w:rPr>
          <w:t>Propedeuticità</w:t>
        </w:r>
        <w:r>
          <w:rPr>
            <w:noProof/>
            <w:webHidden/>
          </w:rPr>
          <w:tab/>
        </w:r>
        <w:r>
          <w:rPr>
            <w:noProof/>
            <w:webHidden/>
          </w:rPr>
          <w:fldChar w:fldCharType="begin"/>
        </w:r>
        <w:r>
          <w:rPr>
            <w:noProof/>
            <w:webHidden/>
          </w:rPr>
          <w:instrText xml:space="preserve"> PAGEREF _Toc21968129 \h </w:instrText>
        </w:r>
        <w:r>
          <w:rPr>
            <w:noProof/>
            <w:webHidden/>
          </w:rPr>
        </w:r>
        <w:r>
          <w:rPr>
            <w:noProof/>
            <w:webHidden/>
          </w:rPr>
          <w:fldChar w:fldCharType="separate"/>
        </w:r>
        <w:r>
          <w:rPr>
            <w:noProof/>
            <w:webHidden/>
          </w:rPr>
          <w:t>15</w:t>
        </w:r>
        <w:r>
          <w:rPr>
            <w:noProof/>
            <w:webHidden/>
          </w:rPr>
          <w:fldChar w:fldCharType="end"/>
        </w:r>
      </w:hyperlink>
    </w:p>
    <w:p w14:paraId="00F8E0EB" w14:textId="008AD3AA"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30" w:history="1">
        <w:r w:rsidRPr="00821620">
          <w:rPr>
            <w:rStyle w:val="Collegamentoipertestuale"/>
            <w:noProof/>
          </w:rPr>
          <w:t>1.9</w:t>
        </w:r>
        <w:r w:rsidRPr="00DC2C68">
          <w:rPr>
            <w:rFonts w:ascii="Calibri" w:hAnsi="Calibri"/>
            <w:smallCaps w:val="0"/>
            <w:noProof/>
            <w:sz w:val="22"/>
            <w:szCs w:val="22"/>
            <w:lang w:eastAsia="it-IT"/>
          </w:rPr>
          <w:tab/>
        </w:r>
        <w:r w:rsidRPr="00821620">
          <w:rPr>
            <w:rStyle w:val="Collegamentoipertestuale"/>
            <w:noProof/>
          </w:rPr>
          <w:t>Attestazione di conformità</w:t>
        </w:r>
        <w:r>
          <w:rPr>
            <w:noProof/>
            <w:webHidden/>
          </w:rPr>
          <w:tab/>
        </w:r>
        <w:r>
          <w:rPr>
            <w:noProof/>
            <w:webHidden/>
          </w:rPr>
          <w:fldChar w:fldCharType="begin"/>
        </w:r>
        <w:r>
          <w:rPr>
            <w:noProof/>
            <w:webHidden/>
          </w:rPr>
          <w:instrText xml:space="preserve"> PAGEREF _Toc21968130 \h </w:instrText>
        </w:r>
        <w:r>
          <w:rPr>
            <w:noProof/>
            <w:webHidden/>
          </w:rPr>
        </w:r>
        <w:r>
          <w:rPr>
            <w:noProof/>
            <w:webHidden/>
          </w:rPr>
          <w:fldChar w:fldCharType="separate"/>
        </w:r>
        <w:r>
          <w:rPr>
            <w:noProof/>
            <w:webHidden/>
          </w:rPr>
          <w:t>15</w:t>
        </w:r>
        <w:r>
          <w:rPr>
            <w:noProof/>
            <w:webHidden/>
          </w:rPr>
          <w:fldChar w:fldCharType="end"/>
        </w:r>
      </w:hyperlink>
    </w:p>
    <w:p w14:paraId="66D94347" w14:textId="482E8EDE" w:rsidR="007544CD" w:rsidRPr="00DC2C68" w:rsidRDefault="007544CD">
      <w:pPr>
        <w:pStyle w:val="Sommario2"/>
        <w:tabs>
          <w:tab w:val="left" w:pos="1200"/>
          <w:tab w:val="right" w:leader="dot" w:pos="9628"/>
        </w:tabs>
        <w:rPr>
          <w:rFonts w:ascii="Calibri" w:hAnsi="Calibri"/>
          <w:smallCaps w:val="0"/>
          <w:noProof/>
          <w:sz w:val="22"/>
          <w:szCs w:val="22"/>
          <w:lang w:eastAsia="it-IT"/>
        </w:rPr>
      </w:pPr>
      <w:hyperlink w:anchor="_Toc21968131" w:history="1">
        <w:r w:rsidRPr="00821620">
          <w:rPr>
            <w:rStyle w:val="Collegamentoipertestuale"/>
            <w:noProof/>
          </w:rPr>
          <w:t>1.10</w:t>
        </w:r>
        <w:r w:rsidRPr="00DC2C68">
          <w:rPr>
            <w:rFonts w:ascii="Calibri" w:hAnsi="Calibri"/>
            <w:smallCaps w:val="0"/>
            <w:noProof/>
            <w:sz w:val="22"/>
            <w:szCs w:val="22"/>
            <w:lang w:eastAsia="it-IT"/>
          </w:rPr>
          <w:tab/>
        </w:r>
        <w:r w:rsidRPr="00821620">
          <w:rPr>
            <w:rStyle w:val="Collegamentoipertestuale"/>
            <w:noProof/>
          </w:rPr>
          <w:t>Acronimi e definizioni</w:t>
        </w:r>
        <w:r>
          <w:rPr>
            <w:noProof/>
            <w:webHidden/>
          </w:rPr>
          <w:tab/>
        </w:r>
        <w:r>
          <w:rPr>
            <w:noProof/>
            <w:webHidden/>
          </w:rPr>
          <w:fldChar w:fldCharType="begin"/>
        </w:r>
        <w:r>
          <w:rPr>
            <w:noProof/>
            <w:webHidden/>
          </w:rPr>
          <w:instrText xml:space="preserve"> PAGEREF _Toc21968131 \h </w:instrText>
        </w:r>
        <w:r>
          <w:rPr>
            <w:noProof/>
            <w:webHidden/>
          </w:rPr>
        </w:r>
        <w:r>
          <w:rPr>
            <w:noProof/>
            <w:webHidden/>
          </w:rPr>
          <w:fldChar w:fldCharType="separate"/>
        </w:r>
        <w:r>
          <w:rPr>
            <w:noProof/>
            <w:webHidden/>
          </w:rPr>
          <w:t>17</w:t>
        </w:r>
        <w:r>
          <w:rPr>
            <w:noProof/>
            <w:webHidden/>
          </w:rPr>
          <w:fldChar w:fldCharType="end"/>
        </w:r>
      </w:hyperlink>
    </w:p>
    <w:p w14:paraId="37F6E591" w14:textId="070BEB9A" w:rsidR="007544CD" w:rsidRPr="00DC2C68" w:rsidRDefault="007544CD">
      <w:pPr>
        <w:pStyle w:val="Sommario1"/>
        <w:tabs>
          <w:tab w:val="left" w:pos="480"/>
          <w:tab w:val="right" w:leader="dot" w:pos="9628"/>
        </w:tabs>
        <w:rPr>
          <w:rFonts w:ascii="Calibri" w:hAnsi="Calibri"/>
          <w:b w:val="0"/>
          <w:bCs w:val="0"/>
          <w:caps w:val="0"/>
          <w:noProof/>
          <w:sz w:val="22"/>
          <w:szCs w:val="22"/>
          <w:lang w:eastAsia="it-IT"/>
        </w:rPr>
      </w:pPr>
      <w:hyperlink w:anchor="_Toc21968132" w:history="1">
        <w:r w:rsidRPr="00821620">
          <w:rPr>
            <w:rStyle w:val="Collegamentoipertestuale"/>
            <w:noProof/>
          </w:rPr>
          <w:t>2</w:t>
        </w:r>
        <w:r w:rsidRPr="00DC2C68">
          <w:rPr>
            <w:rFonts w:ascii="Calibri" w:hAnsi="Calibri"/>
            <w:b w:val="0"/>
            <w:bCs w:val="0"/>
            <w:caps w:val="0"/>
            <w:noProof/>
            <w:sz w:val="22"/>
            <w:szCs w:val="22"/>
            <w:lang w:eastAsia="it-IT"/>
          </w:rPr>
          <w:tab/>
        </w:r>
        <w:r w:rsidRPr="00821620">
          <w:rPr>
            <w:rStyle w:val="Collegamentoipertestuale"/>
            <w:noProof/>
          </w:rPr>
          <w:t>CDA RELease 2 – Profilo Sanitario Sintetico</w:t>
        </w:r>
        <w:r>
          <w:rPr>
            <w:noProof/>
            <w:webHidden/>
          </w:rPr>
          <w:tab/>
        </w:r>
        <w:r>
          <w:rPr>
            <w:noProof/>
            <w:webHidden/>
          </w:rPr>
          <w:fldChar w:fldCharType="begin"/>
        </w:r>
        <w:r>
          <w:rPr>
            <w:noProof/>
            <w:webHidden/>
          </w:rPr>
          <w:instrText xml:space="preserve"> PAGEREF _Toc21968132 \h </w:instrText>
        </w:r>
        <w:r>
          <w:rPr>
            <w:noProof/>
            <w:webHidden/>
          </w:rPr>
        </w:r>
        <w:r>
          <w:rPr>
            <w:noProof/>
            <w:webHidden/>
          </w:rPr>
          <w:fldChar w:fldCharType="separate"/>
        </w:r>
        <w:r>
          <w:rPr>
            <w:noProof/>
            <w:webHidden/>
          </w:rPr>
          <w:t>18</w:t>
        </w:r>
        <w:r>
          <w:rPr>
            <w:noProof/>
            <w:webHidden/>
          </w:rPr>
          <w:fldChar w:fldCharType="end"/>
        </w:r>
      </w:hyperlink>
    </w:p>
    <w:p w14:paraId="15D1CAC3" w14:textId="1EDE83C1"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33" w:history="1">
        <w:r w:rsidRPr="00821620">
          <w:rPr>
            <w:rStyle w:val="Collegamentoipertestuale"/>
            <w:noProof/>
          </w:rPr>
          <w:t>2.1</w:t>
        </w:r>
        <w:r w:rsidRPr="00DC2C68">
          <w:rPr>
            <w:rFonts w:ascii="Calibri" w:hAnsi="Calibri"/>
            <w:smallCaps w:val="0"/>
            <w:noProof/>
            <w:sz w:val="22"/>
            <w:szCs w:val="22"/>
            <w:lang w:eastAsia="it-IT"/>
          </w:rPr>
          <w:tab/>
        </w:r>
        <w:r w:rsidRPr="00821620">
          <w:rPr>
            <w:rStyle w:val="Collegamentoipertestuale"/>
            <w:noProof/>
          </w:rPr>
          <w:t>CDA Conformance</w:t>
        </w:r>
        <w:r>
          <w:rPr>
            <w:noProof/>
            <w:webHidden/>
          </w:rPr>
          <w:tab/>
        </w:r>
        <w:r>
          <w:rPr>
            <w:noProof/>
            <w:webHidden/>
          </w:rPr>
          <w:fldChar w:fldCharType="begin"/>
        </w:r>
        <w:r>
          <w:rPr>
            <w:noProof/>
            <w:webHidden/>
          </w:rPr>
          <w:instrText xml:space="preserve"> PAGEREF _Toc21968133 \h </w:instrText>
        </w:r>
        <w:r>
          <w:rPr>
            <w:noProof/>
            <w:webHidden/>
          </w:rPr>
        </w:r>
        <w:r>
          <w:rPr>
            <w:noProof/>
            <w:webHidden/>
          </w:rPr>
          <w:fldChar w:fldCharType="separate"/>
        </w:r>
        <w:r>
          <w:rPr>
            <w:noProof/>
            <w:webHidden/>
          </w:rPr>
          <w:t>18</w:t>
        </w:r>
        <w:r>
          <w:rPr>
            <w:noProof/>
            <w:webHidden/>
          </w:rPr>
          <w:fldChar w:fldCharType="end"/>
        </w:r>
      </w:hyperlink>
    </w:p>
    <w:p w14:paraId="2C5C6193" w14:textId="16B46E36"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34" w:history="1">
        <w:r w:rsidRPr="00821620">
          <w:rPr>
            <w:rStyle w:val="Collegamentoipertestuale"/>
            <w:noProof/>
          </w:rPr>
          <w:t>2.1.1</w:t>
        </w:r>
        <w:r w:rsidRPr="00DC2C68">
          <w:rPr>
            <w:rFonts w:ascii="Calibri" w:hAnsi="Calibri"/>
            <w:iCs w:val="0"/>
            <w:noProof/>
            <w:sz w:val="22"/>
            <w:szCs w:val="22"/>
            <w:lang w:eastAsia="it-IT"/>
          </w:rPr>
          <w:tab/>
        </w:r>
        <w:r w:rsidRPr="00821620">
          <w:rPr>
            <w:rStyle w:val="Collegamentoipertestuale"/>
            <w:noProof/>
          </w:rPr>
          <w:t>Responsabilità del “</w:t>
        </w:r>
        <w:r w:rsidRPr="00821620">
          <w:rPr>
            <w:rStyle w:val="Collegamentoipertestuale"/>
            <w:i/>
            <w:noProof/>
          </w:rPr>
          <w:t>Recipient</w:t>
        </w:r>
        <w:r w:rsidRPr="00821620">
          <w:rPr>
            <w:rStyle w:val="Collegamentoipertestuale"/>
            <w:noProof/>
          </w:rPr>
          <w:t>”</w:t>
        </w:r>
        <w:r>
          <w:rPr>
            <w:noProof/>
            <w:webHidden/>
          </w:rPr>
          <w:tab/>
        </w:r>
        <w:r>
          <w:rPr>
            <w:noProof/>
            <w:webHidden/>
          </w:rPr>
          <w:fldChar w:fldCharType="begin"/>
        </w:r>
        <w:r>
          <w:rPr>
            <w:noProof/>
            <w:webHidden/>
          </w:rPr>
          <w:instrText xml:space="preserve"> PAGEREF _Toc21968134 \h </w:instrText>
        </w:r>
        <w:r>
          <w:rPr>
            <w:noProof/>
            <w:webHidden/>
          </w:rPr>
        </w:r>
        <w:r>
          <w:rPr>
            <w:noProof/>
            <w:webHidden/>
          </w:rPr>
          <w:fldChar w:fldCharType="separate"/>
        </w:r>
        <w:r>
          <w:rPr>
            <w:noProof/>
            <w:webHidden/>
          </w:rPr>
          <w:t>18</w:t>
        </w:r>
        <w:r>
          <w:rPr>
            <w:noProof/>
            <w:webHidden/>
          </w:rPr>
          <w:fldChar w:fldCharType="end"/>
        </w:r>
      </w:hyperlink>
    </w:p>
    <w:p w14:paraId="6F1809DC" w14:textId="2D0D2263"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35" w:history="1">
        <w:r w:rsidRPr="00821620">
          <w:rPr>
            <w:rStyle w:val="Collegamentoipertestuale"/>
            <w:noProof/>
          </w:rPr>
          <w:t>2.1.2</w:t>
        </w:r>
        <w:r w:rsidRPr="00DC2C68">
          <w:rPr>
            <w:rFonts w:ascii="Calibri" w:hAnsi="Calibri"/>
            <w:iCs w:val="0"/>
            <w:noProof/>
            <w:sz w:val="22"/>
            <w:szCs w:val="22"/>
            <w:lang w:eastAsia="it-IT"/>
          </w:rPr>
          <w:tab/>
        </w:r>
        <w:r w:rsidRPr="00821620">
          <w:rPr>
            <w:rStyle w:val="Collegamentoipertestuale"/>
            <w:noProof/>
          </w:rPr>
          <w:t>Responsabilità dell’“</w:t>
        </w:r>
        <w:r w:rsidRPr="00821620">
          <w:rPr>
            <w:rStyle w:val="Collegamentoipertestuale"/>
            <w:i/>
            <w:noProof/>
          </w:rPr>
          <w:t>Originator</w:t>
        </w:r>
        <w:r w:rsidRPr="00821620">
          <w:rPr>
            <w:rStyle w:val="Collegamentoipertestuale"/>
            <w:noProof/>
          </w:rPr>
          <w:t>”</w:t>
        </w:r>
        <w:r>
          <w:rPr>
            <w:noProof/>
            <w:webHidden/>
          </w:rPr>
          <w:tab/>
        </w:r>
        <w:r>
          <w:rPr>
            <w:noProof/>
            <w:webHidden/>
          </w:rPr>
          <w:fldChar w:fldCharType="begin"/>
        </w:r>
        <w:r>
          <w:rPr>
            <w:noProof/>
            <w:webHidden/>
          </w:rPr>
          <w:instrText xml:space="preserve"> PAGEREF _Toc21968135 \h </w:instrText>
        </w:r>
        <w:r>
          <w:rPr>
            <w:noProof/>
            <w:webHidden/>
          </w:rPr>
        </w:r>
        <w:r>
          <w:rPr>
            <w:noProof/>
            <w:webHidden/>
          </w:rPr>
          <w:fldChar w:fldCharType="separate"/>
        </w:r>
        <w:r>
          <w:rPr>
            <w:noProof/>
            <w:webHidden/>
          </w:rPr>
          <w:t>19</w:t>
        </w:r>
        <w:r>
          <w:rPr>
            <w:noProof/>
            <w:webHidden/>
          </w:rPr>
          <w:fldChar w:fldCharType="end"/>
        </w:r>
      </w:hyperlink>
    </w:p>
    <w:p w14:paraId="083F2560" w14:textId="40426A7F"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36" w:history="1">
        <w:r w:rsidRPr="00821620">
          <w:rPr>
            <w:rStyle w:val="Collegamentoipertestuale"/>
            <w:noProof/>
          </w:rPr>
          <w:t>2.2</w:t>
        </w:r>
        <w:r w:rsidRPr="00DC2C68">
          <w:rPr>
            <w:rFonts w:ascii="Calibri" w:hAnsi="Calibri"/>
            <w:smallCaps w:val="0"/>
            <w:noProof/>
            <w:sz w:val="22"/>
            <w:szCs w:val="22"/>
            <w:lang w:eastAsia="it-IT"/>
          </w:rPr>
          <w:tab/>
        </w:r>
        <w:r w:rsidRPr="00821620">
          <w:rPr>
            <w:rStyle w:val="Collegamentoipertestuale"/>
            <w:noProof/>
          </w:rPr>
          <w:t>Rendering delle informazioni contenute nel documento CDA</w:t>
        </w:r>
        <w:r>
          <w:rPr>
            <w:noProof/>
            <w:webHidden/>
          </w:rPr>
          <w:tab/>
        </w:r>
        <w:r>
          <w:rPr>
            <w:noProof/>
            <w:webHidden/>
          </w:rPr>
          <w:fldChar w:fldCharType="begin"/>
        </w:r>
        <w:r>
          <w:rPr>
            <w:noProof/>
            <w:webHidden/>
          </w:rPr>
          <w:instrText xml:space="preserve"> PAGEREF _Toc21968136 \h </w:instrText>
        </w:r>
        <w:r>
          <w:rPr>
            <w:noProof/>
            <w:webHidden/>
          </w:rPr>
        </w:r>
        <w:r>
          <w:rPr>
            <w:noProof/>
            <w:webHidden/>
          </w:rPr>
          <w:fldChar w:fldCharType="separate"/>
        </w:r>
        <w:r>
          <w:rPr>
            <w:noProof/>
            <w:webHidden/>
          </w:rPr>
          <w:t>20</w:t>
        </w:r>
        <w:r>
          <w:rPr>
            <w:noProof/>
            <w:webHidden/>
          </w:rPr>
          <w:fldChar w:fldCharType="end"/>
        </w:r>
      </w:hyperlink>
    </w:p>
    <w:p w14:paraId="79898F71" w14:textId="7D96977F" w:rsidR="007544CD" w:rsidRPr="00DC2C68" w:rsidRDefault="007544CD">
      <w:pPr>
        <w:pStyle w:val="Sommario1"/>
        <w:tabs>
          <w:tab w:val="left" w:pos="480"/>
          <w:tab w:val="right" w:leader="dot" w:pos="9628"/>
        </w:tabs>
        <w:rPr>
          <w:rFonts w:ascii="Calibri" w:hAnsi="Calibri"/>
          <w:b w:val="0"/>
          <w:bCs w:val="0"/>
          <w:caps w:val="0"/>
          <w:noProof/>
          <w:sz w:val="22"/>
          <w:szCs w:val="22"/>
          <w:lang w:eastAsia="it-IT"/>
        </w:rPr>
      </w:pPr>
      <w:hyperlink w:anchor="_Toc21968137" w:history="1">
        <w:r w:rsidRPr="00821620">
          <w:rPr>
            <w:rStyle w:val="Collegamentoipertestuale"/>
            <w:iCs/>
            <w:noProof/>
          </w:rPr>
          <w:t>3</w:t>
        </w:r>
        <w:r w:rsidRPr="00DC2C68">
          <w:rPr>
            <w:rFonts w:ascii="Calibri" w:hAnsi="Calibri"/>
            <w:b w:val="0"/>
            <w:bCs w:val="0"/>
            <w:caps w:val="0"/>
            <w:noProof/>
            <w:sz w:val="22"/>
            <w:szCs w:val="22"/>
            <w:lang w:eastAsia="it-IT"/>
          </w:rPr>
          <w:tab/>
        </w:r>
        <w:r w:rsidRPr="00821620">
          <w:rPr>
            <w:rStyle w:val="Collegamentoipertestuale"/>
            <w:iCs/>
            <w:noProof/>
          </w:rPr>
          <w:t>CDA Header</w:t>
        </w:r>
        <w:r>
          <w:rPr>
            <w:noProof/>
            <w:webHidden/>
          </w:rPr>
          <w:tab/>
        </w:r>
        <w:r>
          <w:rPr>
            <w:noProof/>
            <w:webHidden/>
          </w:rPr>
          <w:fldChar w:fldCharType="begin"/>
        </w:r>
        <w:r>
          <w:rPr>
            <w:noProof/>
            <w:webHidden/>
          </w:rPr>
          <w:instrText xml:space="preserve"> PAGEREF _Toc21968137 \h </w:instrText>
        </w:r>
        <w:r>
          <w:rPr>
            <w:noProof/>
            <w:webHidden/>
          </w:rPr>
        </w:r>
        <w:r>
          <w:rPr>
            <w:noProof/>
            <w:webHidden/>
          </w:rPr>
          <w:fldChar w:fldCharType="separate"/>
        </w:r>
        <w:r>
          <w:rPr>
            <w:noProof/>
            <w:webHidden/>
          </w:rPr>
          <w:t>21</w:t>
        </w:r>
        <w:r>
          <w:rPr>
            <w:noProof/>
            <w:webHidden/>
          </w:rPr>
          <w:fldChar w:fldCharType="end"/>
        </w:r>
      </w:hyperlink>
    </w:p>
    <w:p w14:paraId="2D50CB67" w14:textId="6A4D62B4"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38" w:history="1">
        <w:r w:rsidRPr="00821620">
          <w:rPr>
            <w:rStyle w:val="Collegamentoipertestuale"/>
            <w:noProof/>
          </w:rPr>
          <w:t>3.1</w:t>
        </w:r>
        <w:r w:rsidRPr="00DC2C68">
          <w:rPr>
            <w:rFonts w:ascii="Calibri" w:hAnsi="Calibri"/>
            <w:smallCaps w:val="0"/>
            <w:noProof/>
            <w:sz w:val="22"/>
            <w:szCs w:val="22"/>
            <w:lang w:eastAsia="it-IT"/>
          </w:rPr>
          <w:tab/>
        </w:r>
        <w:r w:rsidRPr="00821620">
          <w:rPr>
            <w:rStyle w:val="Collegamentoipertestuale"/>
            <w:noProof/>
          </w:rPr>
          <w:t>clinicalDocument</w:t>
        </w:r>
        <w:r>
          <w:rPr>
            <w:noProof/>
            <w:webHidden/>
          </w:rPr>
          <w:tab/>
        </w:r>
        <w:r>
          <w:rPr>
            <w:noProof/>
            <w:webHidden/>
          </w:rPr>
          <w:fldChar w:fldCharType="begin"/>
        </w:r>
        <w:r>
          <w:rPr>
            <w:noProof/>
            <w:webHidden/>
          </w:rPr>
          <w:instrText xml:space="preserve"> PAGEREF _Toc21968138 \h </w:instrText>
        </w:r>
        <w:r>
          <w:rPr>
            <w:noProof/>
            <w:webHidden/>
          </w:rPr>
        </w:r>
        <w:r>
          <w:rPr>
            <w:noProof/>
            <w:webHidden/>
          </w:rPr>
          <w:fldChar w:fldCharType="separate"/>
        </w:r>
        <w:r>
          <w:rPr>
            <w:noProof/>
            <w:webHidden/>
          </w:rPr>
          <w:t>21</w:t>
        </w:r>
        <w:r>
          <w:rPr>
            <w:noProof/>
            <w:webHidden/>
          </w:rPr>
          <w:fldChar w:fldCharType="end"/>
        </w:r>
      </w:hyperlink>
    </w:p>
    <w:p w14:paraId="0F97F0E2" w14:textId="1A4193D6"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39" w:history="1">
        <w:r w:rsidRPr="00821620">
          <w:rPr>
            <w:rStyle w:val="Collegamentoipertestuale"/>
            <w:noProof/>
          </w:rPr>
          <w:t>3.1.1</w:t>
        </w:r>
        <w:r w:rsidRPr="00DC2C68">
          <w:rPr>
            <w:rFonts w:ascii="Calibri" w:hAnsi="Calibri"/>
            <w:iCs w:val="0"/>
            <w:noProof/>
            <w:sz w:val="22"/>
            <w:szCs w:val="22"/>
            <w:lang w:eastAsia="it-IT"/>
          </w:rPr>
          <w:tab/>
        </w:r>
        <w:r w:rsidRPr="00821620">
          <w:rPr>
            <w:rStyle w:val="Collegamentoipertestuale"/>
            <w:noProof/>
          </w:rPr>
          <w:t>ClinicalDocument/realmCode</w:t>
        </w:r>
        <w:r>
          <w:rPr>
            <w:noProof/>
            <w:webHidden/>
          </w:rPr>
          <w:tab/>
        </w:r>
        <w:r>
          <w:rPr>
            <w:noProof/>
            <w:webHidden/>
          </w:rPr>
          <w:fldChar w:fldCharType="begin"/>
        </w:r>
        <w:r>
          <w:rPr>
            <w:noProof/>
            <w:webHidden/>
          </w:rPr>
          <w:instrText xml:space="preserve"> PAGEREF _Toc21968139 \h </w:instrText>
        </w:r>
        <w:r>
          <w:rPr>
            <w:noProof/>
            <w:webHidden/>
          </w:rPr>
        </w:r>
        <w:r>
          <w:rPr>
            <w:noProof/>
            <w:webHidden/>
          </w:rPr>
          <w:fldChar w:fldCharType="separate"/>
        </w:r>
        <w:r>
          <w:rPr>
            <w:noProof/>
            <w:webHidden/>
          </w:rPr>
          <w:t>21</w:t>
        </w:r>
        <w:r>
          <w:rPr>
            <w:noProof/>
            <w:webHidden/>
          </w:rPr>
          <w:fldChar w:fldCharType="end"/>
        </w:r>
      </w:hyperlink>
    </w:p>
    <w:p w14:paraId="5300C5FF" w14:textId="21D2FD20"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40" w:history="1">
        <w:r w:rsidRPr="00821620">
          <w:rPr>
            <w:rStyle w:val="Collegamentoipertestuale"/>
            <w:noProof/>
          </w:rPr>
          <w:t>3.1.2</w:t>
        </w:r>
        <w:r w:rsidRPr="00DC2C68">
          <w:rPr>
            <w:rFonts w:ascii="Calibri" w:hAnsi="Calibri"/>
            <w:iCs w:val="0"/>
            <w:noProof/>
            <w:sz w:val="22"/>
            <w:szCs w:val="22"/>
            <w:lang w:eastAsia="it-IT"/>
          </w:rPr>
          <w:tab/>
        </w:r>
        <w:r w:rsidRPr="00821620">
          <w:rPr>
            <w:rStyle w:val="Collegamentoipertestuale"/>
            <w:noProof/>
          </w:rPr>
          <w:t>ClinicalDocument/typeId</w:t>
        </w:r>
        <w:r>
          <w:rPr>
            <w:noProof/>
            <w:webHidden/>
          </w:rPr>
          <w:tab/>
        </w:r>
        <w:r>
          <w:rPr>
            <w:noProof/>
            <w:webHidden/>
          </w:rPr>
          <w:fldChar w:fldCharType="begin"/>
        </w:r>
        <w:r>
          <w:rPr>
            <w:noProof/>
            <w:webHidden/>
          </w:rPr>
          <w:instrText xml:space="preserve"> PAGEREF _Toc21968140 \h </w:instrText>
        </w:r>
        <w:r>
          <w:rPr>
            <w:noProof/>
            <w:webHidden/>
          </w:rPr>
        </w:r>
        <w:r>
          <w:rPr>
            <w:noProof/>
            <w:webHidden/>
          </w:rPr>
          <w:fldChar w:fldCharType="separate"/>
        </w:r>
        <w:r>
          <w:rPr>
            <w:noProof/>
            <w:webHidden/>
          </w:rPr>
          <w:t>22</w:t>
        </w:r>
        <w:r>
          <w:rPr>
            <w:noProof/>
            <w:webHidden/>
          </w:rPr>
          <w:fldChar w:fldCharType="end"/>
        </w:r>
      </w:hyperlink>
    </w:p>
    <w:p w14:paraId="5FB8B4CE" w14:textId="2C3F9AC6"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41" w:history="1">
        <w:r w:rsidRPr="00821620">
          <w:rPr>
            <w:rStyle w:val="Collegamentoipertestuale"/>
            <w:noProof/>
          </w:rPr>
          <w:t>3.1.3</w:t>
        </w:r>
        <w:r w:rsidRPr="00DC2C68">
          <w:rPr>
            <w:rFonts w:ascii="Calibri" w:hAnsi="Calibri"/>
            <w:iCs w:val="0"/>
            <w:noProof/>
            <w:sz w:val="22"/>
            <w:szCs w:val="22"/>
            <w:lang w:eastAsia="it-IT"/>
          </w:rPr>
          <w:tab/>
        </w:r>
        <w:r w:rsidRPr="00821620">
          <w:rPr>
            <w:rStyle w:val="Collegamentoipertestuale"/>
            <w:noProof/>
          </w:rPr>
          <w:t>ClinicalDocument/templateId</w:t>
        </w:r>
        <w:r>
          <w:rPr>
            <w:noProof/>
            <w:webHidden/>
          </w:rPr>
          <w:tab/>
        </w:r>
        <w:r>
          <w:rPr>
            <w:noProof/>
            <w:webHidden/>
          </w:rPr>
          <w:fldChar w:fldCharType="begin"/>
        </w:r>
        <w:r>
          <w:rPr>
            <w:noProof/>
            <w:webHidden/>
          </w:rPr>
          <w:instrText xml:space="preserve"> PAGEREF _Toc21968141 \h </w:instrText>
        </w:r>
        <w:r>
          <w:rPr>
            <w:noProof/>
            <w:webHidden/>
          </w:rPr>
        </w:r>
        <w:r>
          <w:rPr>
            <w:noProof/>
            <w:webHidden/>
          </w:rPr>
          <w:fldChar w:fldCharType="separate"/>
        </w:r>
        <w:r>
          <w:rPr>
            <w:noProof/>
            <w:webHidden/>
          </w:rPr>
          <w:t>22</w:t>
        </w:r>
        <w:r>
          <w:rPr>
            <w:noProof/>
            <w:webHidden/>
          </w:rPr>
          <w:fldChar w:fldCharType="end"/>
        </w:r>
      </w:hyperlink>
    </w:p>
    <w:p w14:paraId="4BFD35A0" w14:textId="50D7518D"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42" w:history="1">
        <w:r w:rsidRPr="00821620">
          <w:rPr>
            <w:rStyle w:val="Collegamentoipertestuale"/>
            <w:noProof/>
          </w:rPr>
          <w:t>3.1.4</w:t>
        </w:r>
        <w:r w:rsidRPr="00DC2C68">
          <w:rPr>
            <w:rFonts w:ascii="Calibri" w:hAnsi="Calibri"/>
            <w:iCs w:val="0"/>
            <w:noProof/>
            <w:sz w:val="22"/>
            <w:szCs w:val="22"/>
            <w:lang w:eastAsia="it-IT"/>
          </w:rPr>
          <w:tab/>
        </w:r>
        <w:r w:rsidRPr="00821620">
          <w:rPr>
            <w:rStyle w:val="Collegamentoipertestuale"/>
            <w:noProof/>
          </w:rPr>
          <w:t>ClinicalDocument/id</w:t>
        </w:r>
        <w:r>
          <w:rPr>
            <w:noProof/>
            <w:webHidden/>
          </w:rPr>
          <w:tab/>
        </w:r>
        <w:r>
          <w:rPr>
            <w:noProof/>
            <w:webHidden/>
          </w:rPr>
          <w:fldChar w:fldCharType="begin"/>
        </w:r>
        <w:r>
          <w:rPr>
            <w:noProof/>
            <w:webHidden/>
          </w:rPr>
          <w:instrText xml:space="preserve"> PAGEREF _Toc21968142 \h </w:instrText>
        </w:r>
        <w:r>
          <w:rPr>
            <w:noProof/>
            <w:webHidden/>
          </w:rPr>
        </w:r>
        <w:r>
          <w:rPr>
            <w:noProof/>
            <w:webHidden/>
          </w:rPr>
          <w:fldChar w:fldCharType="separate"/>
        </w:r>
        <w:r>
          <w:rPr>
            <w:noProof/>
            <w:webHidden/>
          </w:rPr>
          <w:t>22</w:t>
        </w:r>
        <w:r>
          <w:rPr>
            <w:noProof/>
            <w:webHidden/>
          </w:rPr>
          <w:fldChar w:fldCharType="end"/>
        </w:r>
      </w:hyperlink>
    </w:p>
    <w:p w14:paraId="4BFF1F74" w14:textId="57B08BD3"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43" w:history="1">
        <w:r w:rsidRPr="00821620">
          <w:rPr>
            <w:rStyle w:val="Collegamentoipertestuale"/>
            <w:noProof/>
          </w:rPr>
          <w:t>3.1.5</w:t>
        </w:r>
        <w:r w:rsidRPr="00DC2C68">
          <w:rPr>
            <w:rFonts w:ascii="Calibri" w:hAnsi="Calibri"/>
            <w:iCs w:val="0"/>
            <w:noProof/>
            <w:sz w:val="22"/>
            <w:szCs w:val="22"/>
            <w:lang w:eastAsia="it-IT"/>
          </w:rPr>
          <w:tab/>
        </w:r>
        <w:r w:rsidRPr="00821620">
          <w:rPr>
            <w:rStyle w:val="Collegamentoipertestuale"/>
            <w:noProof/>
          </w:rPr>
          <w:t>ClinicalDocument/code</w:t>
        </w:r>
        <w:r>
          <w:rPr>
            <w:noProof/>
            <w:webHidden/>
          </w:rPr>
          <w:tab/>
        </w:r>
        <w:r>
          <w:rPr>
            <w:noProof/>
            <w:webHidden/>
          </w:rPr>
          <w:fldChar w:fldCharType="begin"/>
        </w:r>
        <w:r>
          <w:rPr>
            <w:noProof/>
            <w:webHidden/>
          </w:rPr>
          <w:instrText xml:space="preserve"> PAGEREF _Toc21968143 \h </w:instrText>
        </w:r>
        <w:r>
          <w:rPr>
            <w:noProof/>
            <w:webHidden/>
          </w:rPr>
        </w:r>
        <w:r>
          <w:rPr>
            <w:noProof/>
            <w:webHidden/>
          </w:rPr>
          <w:fldChar w:fldCharType="separate"/>
        </w:r>
        <w:r>
          <w:rPr>
            <w:noProof/>
            <w:webHidden/>
          </w:rPr>
          <w:t>23</w:t>
        </w:r>
        <w:r>
          <w:rPr>
            <w:noProof/>
            <w:webHidden/>
          </w:rPr>
          <w:fldChar w:fldCharType="end"/>
        </w:r>
      </w:hyperlink>
    </w:p>
    <w:p w14:paraId="1566874D" w14:textId="113484DB"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44" w:history="1">
        <w:r w:rsidRPr="00821620">
          <w:rPr>
            <w:rStyle w:val="Collegamentoipertestuale"/>
            <w:noProof/>
          </w:rPr>
          <w:t>3.1.6</w:t>
        </w:r>
        <w:r w:rsidRPr="00DC2C68">
          <w:rPr>
            <w:rFonts w:ascii="Calibri" w:hAnsi="Calibri"/>
            <w:iCs w:val="0"/>
            <w:noProof/>
            <w:sz w:val="22"/>
            <w:szCs w:val="22"/>
            <w:lang w:eastAsia="it-IT"/>
          </w:rPr>
          <w:tab/>
        </w:r>
        <w:r w:rsidRPr="00821620">
          <w:rPr>
            <w:rStyle w:val="Collegamentoipertestuale"/>
            <w:noProof/>
          </w:rPr>
          <w:t>ClinicalDocument/title</w:t>
        </w:r>
        <w:r>
          <w:rPr>
            <w:noProof/>
            <w:webHidden/>
          </w:rPr>
          <w:tab/>
        </w:r>
        <w:r>
          <w:rPr>
            <w:noProof/>
            <w:webHidden/>
          </w:rPr>
          <w:fldChar w:fldCharType="begin"/>
        </w:r>
        <w:r>
          <w:rPr>
            <w:noProof/>
            <w:webHidden/>
          </w:rPr>
          <w:instrText xml:space="preserve"> PAGEREF _Toc21968144 \h </w:instrText>
        </w:r>
        <w:r>
          <w:rPr>
            <w:noProof/>
            <w:webHidden/>
          </w:rPr>
        </w:r>
        <w:r>
          <w:rPr>
            <w:noProof/>
            <w:webHidden/>
          </w:rPr>
          <w:fldChar w:fldCharType="separate"/>
        </w:r>
        <w:r>
          <w:rPr>
            <w:noProof/>
            <w:webHidden/>
          </w:rPr>
          <w:t>23</w:t>
        </w:r>
        <w:r>
          <w:rPr>
            <w:noProof/>
            <w:webHidden/>
          </w:rPr>
          <w:fldChar w:fldCharType="end"/>
        </w:r>
      </w:hyperlink>
    </w:p>
    <w:p w14:paraId="19614681" w14:textId="6833AD59"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45" w:history="1">
        <w:r w:rsidRPr="00821620">
          <w:rPr>
            <w:rStyle w:val="Collegamentoipertestuale"/>
            <w:noProof/>
          </w:rPr>
          <w:t>3.1.7</w:t>
        </w:r>
        <w:r w:rsidRPr="00DC2C68">
          <w:rPr>
            <w:rFonts w:ascii="Calibri" w:hAnsi="Calibri"/>
            <w:iCs w:val="0"/>
            <w:noProof/>
            <w:sz w:val="22"/>
            <w:szCs w:val="22"/>
            <w:lang w:eastAsia="it-IT"/>
          </w:rPr>
          <w:tab/>
        </w:r>
        <w:r w:rsidRPr="00821620">
          <w:rPr>
            <w:rStyle w:val="Collegamentoipertestuale"/>
            <w:noProof/>
          </w:rPr>
          <w:t>ClinicalDocument/effectiveTime</w:t>
        </w:r>
        <w:r>
          <w:rPr>
            <w:noProof/>
            <w:webHidden/>
          </w:rPr>
          <w:tab/>
        </w:r>
        <w:r>
          <w:rPr>
            <w:noProof/>
            <w:webHidden/>
          </w:rPr>
          <w:fldChar w:fldCharType="begin"/>
        </w:r>
        <w:r>
          <w:rPr>
            <w:noProof/>
            <w:webHidden/>
          </w:rPr>
          <w:instrText xml:space="preserve"> PAGEREF _Toc21968145 \h </w:instrText>
        </w:r>
        <w:r>
          <w:rPr>
            <w:noProof/>
            <w:webHidden/>
          </w:rPr>
        </w:r>
        <w:r>
          <w:rPr>
            <w:noProof/>
            <w:webHidden/>
          </w:rPr>
          <w:fldChar w:fldCharType="separate"/>
        </w:r>
        <w:r>
          <w:rPr>
            <w:noProof/>
            <w:webHidden/>
          </w:rPr>
          <w:t>23</w:t>
        </w:r>
        <w:r>
          <w:rPr>
            <w:noProof/>
            <w:webHidden/>
          </w:rPr>
          <w:fldChar w:fldCharType="end"/>
        </w:r>
      </w:hyperlink>
    </w:p>
    <w:p w14:paraId="43DA78D0" w14:textId="6D49847F"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46" w:history="1">
        <w:r w:rsidRPr="00821620">
          <w:rPr>
            <w:rStyle w:val="Collegamentoipertestuale"/>
            <w:noProof/>
          </w:rPr>
          <w:t>3.1.8</w:t>
        </w:r>
        <w:r w:rsidRPr="00DC2C68">
          <w:rPr>
            <w:rFonts w:ascii="Calibri" w:hAnsi="Calibri"/>
            <w:iCs w:val="0"/>
            <w:noProof/>
            <w:sz w:val="22"/>
            <w:szCs w:val="22"/>
            <w:lang w:eastAsia="it-IT"/>
          </w:rPr>
          <w:tab/>
        </w:r>
        <w:r w:rsidRPr="00821620">
          <w:rPr>
            <w:rStyle w:val="Collegamentoipertestuale"/>
            <w:noProof/>
          </w:rPr>
          <w:t>ClinicalDocument/confidentialityCode</w:t>
        </w:r>
        <w:r>
          <w:rPr>
            <w:noProof/>
            <w:webHidden/>
          </w:rPr>
          <w:tab/>
        </w:r>
        <w:r>
          <w:rPr>
            <w:noProof/>
            <w:webHidden/>
          </w:rPr>
          <w:fldChar w:fldCharType="begin"/>
        </w:r>
        <w:r>
          <w:rPr>
            <w:noProof/>
            <w:webHidden/>
          </w:rPr>
          <w:instrText xml:space="preserve"> PAGEREF _Toc21968146 \h </w:instrText>
        </w:r>
        <w:r>
          <w:rPr>
            <w:noProof/>
            <w:webHidden/>
          </w:rPr>
        </w:r>
        <w:r>
          <w:rPr>
            <w:noProof/>
            <w:webHidden/>
          </w:rPr>
          <w:fldChar w:fldCharType="separate"/>
        </w:r>
        <w:r>
          <w:rPr>
            <w:noProof/>
            <w:webHidden/>
          </w:rPr>
          <w:t>23</w:t>
        </w:r>
        <w:r>
          <w:rPr>
            <w:noProof/>
            <w:webHidden/>
          </w:rPr>
          <w:fldChar w:fldCharType="end"/>
        </w:r>
      </w:hyperlink>
    </w:p>
    <w:p w14:paraId="2F599503" w14:textId="5F29DE46"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47" w:history="1">
        <w:r w:rsidRPr="00821620">
          <w:rPr>
            <w:rStyle w:val="Collegamentoipertestuale"/>
            <w:noProof/>
          </w:rPr>
          <w:t>3.1.9</w:t>
        </w:r>
        <w:r w:rsidRPr="00DC2C68">
          <w:rPr>
            <w:rFonts w:ascii="Calibri" w:hAnsi="Calibri"/>
            <w:iCs w:val="0"/>
            <w:noProof/>
            <w:sz w:val="22"/>
            <w:szCs w:val="22"/>
            <w:lang w:eastAsia="it-IT"/>
          </w:rPr>
          <w:tab/>
        </w:r>
        <w:r w:rsidRPr="00821620">
          <w:rPr>
            <w:rStyle w:val="Collegamentoipertestuale"/>
            <w:noProof/>
          </w:rPr>
          <w:t>ClinicalDocument/languageCode</w:t>
        </w:r>
        <w:r>
          <w:rPr>
            <w:noProof/>
            <w:webHidden/>
          </w:rPr>
          <w:tab/>
        </w:r>
        <w:r>
          <w:rPr>
            <w:noProof/>
            <w:webHidden/>
          </w:rPr>
          <w:fldChar w:fldCharType="begin"/>
        </w:r>
        <w:r>
          <w:rPr>
            <w:noProof/>
            <w:webHidden/>
          </w:rPr>
          <w:instrText xml:space="preserve"> PAGEREF _Toc21968147 \h </w:instrText>
        </w:r>
        <w:r>
          <w:rPr>
            <w:noProof/>
            <w:webHidden/>
          </w:rPr>
        </w:r>
        <w:r>
          <w:rPr>
            <w:noProof/>
            <w:webHidden/>
          </w:rPr>
          <w:fldChar w:fldCharType="separate"/>
        </w:r>
        <w:r>
          <w:rPr>
            <w:noProof/>
            <w:webHidden/>
          </w:rPr>
          <w:t>24</w:t>
        </w:r>
        <w:r>
          <w:rPr>
            <w:noProof/>
            <w:webHidden/>
          </w:rPr>
          <w:fldChar w:fldCharType="end"/>
        </w:r>
      </w:hyperlink>
    </w:p>
    <w:p w14:paraId="1AB65894" w14:textId="6B1AB263"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48" w:history="1">
        <w:r w:rsidRPr="00821620">
          <w:rPr>
            <w:rStyle w:val="Collegamentoipertestuale"/>
            <w:noProof/>
          </w:rPr>
          <w:t>3.1.10</w:t>
        </w:r>
        <w:r w:rsidRPr="00DC2C68">
          <w:rPr>
            <w:rFonts w:ascii="Calibri" w:hAnsi="Calibri"/>
            <w:iCs w:val="0"/>
            <w:noProof/>
            <w:sz w:val="22"/>
            <w:szCs w:val="22"/>
            <w:lang w:eastAsia="it-IT"/>
          </w:rPr>
          <w:tab/>
        </w:r>
        <w:r w:rsidRPr="00821620">
          <w:rPr>
            <w:rStyle w:val="Collegamentoipertestuale"/>
            <w:noProof/>
          </w:rPr>
          <w:t>ClinicalDocument/setId e ClinicalDocument/versionNumber</w:t>
        </w:r>
        <w:r>
          <w:rPr>
            <w:noProof/>
            <w:webHidden/>
          </w:rPr>
          <w:tab/>
        </w:r>
        <w:r>
          <w:rPr>
            <w:noProof/>
            <w:webHidden/>
          </w:rPr>
          <w:fldChar w:fldCharType="begin"/>
        </w:r>
        <w:r>
          <w:rPr>
            <w:noProof/>
            <w:webHidden/>
          </w:rPr>
          <w:instrText xml:space="preserve"> PAGEREF _Toc21968148 \h </w:instrText>
        </w:r>
        <w:r>
          <w:rPr>
            <w:noProof/>
            <w:webHidden/>
          </w:rPr>
        </w:r>
        <w:r>
          <w:rPr>
            <w:noProof/>
            <w:webHidden/>
          </w:rPr>
          <w:fldChar w:fldCharType="separate"/>
        </w:r>
        <w:r>
          <w:rPr>
            <w:noProof/>
            <w:webHidden/>
          </w:rPr>
          <w:t>24</w:t>
        </w:r>
        <w:r>
          <w:rPr>
            <w:noProof/>
            <w:webHidden/>
          </w:rPr>
          <w:fldChar w:fldCharType="end"/>
        </w:r>
      </w:hyperlink>
    </w:p>
    <w:p w14:paraId="6070D9FD" w14:textId="53C400B3"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49" w:history="1">
        <w:r w:rsidRPr="00821620">
          <w:rPr>
            <w:rStyle w:val="Collegamentoipertestuale"/>
            <w:noProof/>
          </w:rPr>
          <w:t>3.2</w:t>
        </w:r>
        <w:r w:rsidRPr="00DC2C68">
          <w:rPr>
            <w:rFonts w:ascii="Calibri" w:hAnsi="Calibri"/>
            <w:smallCaps w:val="0"/>
            <w:noProof/>
            <w:sz w:val="22"/>
            <w:szCs w:val="22"/>
            <w:lang w:eastAsia="it-IT"/>
          </w:rPr>
          <w:tab/>
        </w:r>
        <w:r w:rsidRPr="00821620">
          <w:rPr>
            <w:rStyle w:val="Collegamentoipertestuale"/>
            <w:noProof/>
          </w:rPr>
          <w:t>Participants</w:t>
        </w:r>
        <w:r>
          <w:rPr>
            <w:noProof/>
            <w:webHidden/>
          </w:rPr>
          <w:tab/>
        </w:r>
        <w:r>
          <w:rPr>
            <w:noProof/>
            <w:webHidden/>
          </w:rPr>
          <w:fldChar w:fldCharType="begin"/>
        </w:r>
        <w:r>
          <w:rPr>
            <w:noProof/>
            <w:webHidden/>
          </w:rPr>
          <w:instrText xml:space="preserve"> PAGEREF _Toc21968149 \h </w:instrText>
        </w:r>
        <w:r>
          <w:rPr>
            <w:noProof/>
            <w:webHidden/>
          </w:rPr>
        </w:r>
        <w:r>
          <w:rPr>
            <w:noProof/>
            <w:webHidden/>
          </w:rPr>
          <w:fldChar w:fldCharType="separate"/>
        </w:r>
        <w:r>
          <w:rPr>
            <w:noProof/>
            <w:webHidden/>
          </w:rPr>
          <w:t>24</w:t>
        </w:r>
        <w:r>
          <w:rPr>
            <w:noProof/>
            <w:webHidden/>
          </w:rPr>
          <w:fldChar w:fldCharType="end"/>
        </w:r>
      </w:hyperlink>
    </w:p>
    <w:p w14:paraId="6467AFE6" w14:textId="53A8C013"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50" w:history="1">
        <w:r w:rsidRPr="00821620">
          <w:rPr>
            <w:rStyle w:val="Collegamentoipertestuale"/>
            <w:noProof/>
          </w:rPr>
          <w:t>3.2.1</w:t>
        </w:r>
        <w:r w:rsidRPr="00DC2C68">
          <w:rPr>
            <w:rFonts w:ascii="Calibri" w:hAnsi="Calibri"/>
            <w:iCs w:val="0"/>
            <w:noProof/>
            <w:sz w:val="22"/>
            <w:szCs w:val="22"/>
            <w:lang w:eastAsia="it-IT"/>
          </w:rPr>
          <w:tab/>
        </w:r>
        <w:r w:rsidRPr="00821620">
          <w:rPr>
            <w:rStyle w:val="Collegamentoipertestuale"/>
            <w:noProof/>
          </w:rPr>
          <w:t>recordTarget</w:t>
        </w:r>
        <w:r>
          <w:rPr>
            <w:noProof/>
            <w:webHidden/>
          </w:rPr>
          <w:tab/>
        </w:r>
        <w:r>
          <w:rPr>
            <w:noProof/>
            <w:webHidden/>
          </w:rPr>
          <w:fldChar w:fldCharType="begin"/>
        </w:r>
        <w:r>
          <w:rPr>
            <w:noProof/>
            <w:webHidden/>
          </w:rPr>
          <w:instrText xml:space="preserve"> PAGEREF _Toc21968150 \h </w:instrText>
        </w:r>
        <w:r>
          <w:rPr>
            <w:noProof/>
            <w:webHidden/>
          </w:rPr>
        </w:r>
        <w:r>
          <w:rPr>
            <w:noProof/>
            <w:webHidden/>
          </w:rPr>
          <w:fldChar w:fldCharType="separate"/>
        </w:r>
        <w:r>
          <w:rPr>
            <w:noProof/>
            <w:webHidden/>
          </w:rPr>
          <w:t>25</w:t>
        </w:r>
        <w:r>
          <w:rPr>
            <w:noProof/>
            <w:webHidden/>
          </w:rPr>
          <w:fldChar w:fldCharType="end"/>
        </w:r>
      </w:hyperlink>
    </w:p>
    <w:p w14:paraId="78D40775" w14:textId="3CA1EB73"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51" w:history="1">
        <w:r w:rsidRPr="00821620">
          <w:rPr>
            <w:rStyle w:val="Collegamentoipertestuale"/>
            <w:noProof/>
          </w:rPr>
          <w:t>3.2.2</w:t>
        </w:r>
        <w:r w:rsidRPr="00DC2C68">
          <w:rPr>
            <w:rFonts w:ascii="Calibri" w:hAnsi="Calibri"/>
            <w:iCs w:val="0"/>
            <w:noProof/>
            <w:sz w:val="22"/>
            <w:szCs w:val="22"/>
            <w:lang w:eastAsia="it-IT"/>
          </w:rPr>
          <w:tab/>
        </w:r>
        <w:r w:rsidRPr="00821620">
          <w:rPr>
            <w:rStyle w:val="Collegamentoipertestuale"/>
            <w:noProof/>
          </w:rPr>
          <w:t>author</w:t>
        </w:r>
        <w:r>
          <w:rPr>
            <w:noProof/>
            <w:webHidden/>
          </w:rPr>
          <w:tab/>
        </w:r>
        <w:r>
          <w:rPr>
            <w:noProof/>
            <w:webHidden/>
          </w:rPr>
          <w:fldChar w:fldCharType="begin"/>
        </w:r>
        <w:r>
          <w:rPr>
            <w:noProof/>
            <w:webHidden/>
          </w:rPr>
          <w:instrText xml:space="preserve"> PAGEREF _Toc21968151 \h </w:instrText>
        </w:r>
        <w:r>
          <w:rPr>
            <w:noProof/>
            <w:webHidden/>
          </w:rPr>
        </w:r>
        <w:r>
          <w:rPr>
            <w:noProof/>
            <w:webHidden/>
          </w:rPr>
          <w:fldChar w:fldCharType="separate"/>
        </w:r>
        <w:r>
          <w:rPr>
            <w:noProof/>
            <w:webHidden/>
          </w:rPr>
          <w:t>28</w:t>
        </w:r>
        <w:r>
          <w:rPr>
            <w:noProof/>
            <w:webHidden/>
          </w:rPr>
          <w:fldChar w:fldCharType="end"/>
        </w:r>
      </w:hyperlink>
    </w:p>
    <w:p w14:paraId="792F0BD6" w14:textId="6550F5C7"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52" w:history="1">
        <w:r w:rsidRPr="00821620">
          <w:rPr>
            <w:rStyle w:val="Collegamentoipertestuale"/>
            <w:noProof/>
          </w:rPr>
          <w:t>3.2.3</w:t>
        </w:r>
        <w:r w:rsidRPr="00DC2C68">
          <w:rPr>
            <w:rFonts w:ascii="Calibri" w:hAnsi="Calibri"/>
            <w:iCs w:val="0"/>
            <w:noProof/>
            <w:sz w:val="22"/>
            <w:szCs w:val="22"/>
            <w:lang w:eastAsia="it-IT"/>
          </w:rPr>
          <w:tab/>
        </w:r>
        <w:r w:rsidRPr="00821620">
          <w:rPr>
            <w:rStyle w:val="Collegamentoipertestuale"/>
            <w:noProof/>
          </w:rPr>
          <w:t>custodian</w:t>
        </w:r>
        <w:r>
          <w:rPr>
            <w:noProof/>
            <w:webHidden/>
          </w:rPr>
          <w:tab/>
        </w:r>
        <w:r>
          <w:rPr>
            <w:noProof/>
            <w:webHidden/>
          </w:rPr>
          <w:fldChar w:fldCharType="begin"/>
        </w:r>
        <w:r>
          <w:rPr>
            <w:noProof/>
            <w:webHidden/>
          </w:rPr>
          <w:instrText xml:space="preserve"> PAGEREF _Toc21968152 \h </w:instrText>
        </w:r>
        <w:r>
          <w:rPr>
            <w:noProof/>
            <w:webHidden/>
          </w:rPr>
        </w:r>
        <w:r>
          <w:rPr>
            <w:noProof/>
            <w:webHidden/>
          </w:rPr>
          <w:fldChar w:fldCharType="separate"/>
        </w:r>
        <w:r>
          <w:rPr>
            <w:noProof/>
            <w:webHidden/>
          </w:rPr>
          <w:t>29</w:t>
        </w:r>
        <w:r>
          <w:rPr>
            <w:noProof/>
            <w:webHidden/>
          </w:rPr>
          <w:fldChar w:fldCharType="end"/>
        </w:r>
      </w:hyperlink>
    </w:p>
    <w:p w14:paraId="1CE60628" w14:textId="6C33C7EC"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53" w:history="1">
        <w:r w:rsidRPr="00821620">
          <w:rPr>
            <w:rStyle w:val="Collegamentoipertestuale"/>
            <w:noProof/>
          </w:rPr>
          <w:t>3.2.4</w:t>
        </w:r>
        <w:r w:rsidRPr="00DC2C68">
          <w:rPr>
            <w:rFonts w:ascii="Calibri" w:hAnsi="Calibri"/>
            <w:iCs w:val="0"/>
            <w:noProof/>
            <w:sz w:val="22"/>
            <w:szCs w:val="22"/>
            <w:lang w:eastAsia="it-IT"/>
          </w:rPr>
          <w:tab/>
        </w:r>
        <w:r w:rsidRPr="00821620">
          <w:rPr>
            <w:rStyle w:val="Collegamentoipertestuale"/>
            <w:noProof/>
          </w:rPr>
          <w:t>authenticator</w:t>
        </w:r>
        <w:r>
          <w:rPr>
            <w:noProof/>
            <w:webHidden/>
          </w:rPr>
          <w:tab/>
        </w:r>
        <w:r>
          <w:rPr>
            <w:noProof/>
            <w:webHidden/>
          </w:rPr>
          <w:fldChar w:fldCharType="begin"/>
        </w:r>
        <w:r>
          <w:rPr>
            <w:noProof/>
            <w:webHidden/>
          </w:rPr>
          <w:instrText xml:space="preserve"> PAGEREF _Toc21968153 \h </w:instrText>
        </w:r>
        <w:r>
          <w:rPr>
            <w:noProof/>
            <w:webHidden/>
          </w:rPr>
        </w:r>
        <w:r>
          <w:rPr>
            <w:noProof/>
            <w:webHidden/>
          </w:rPr>
          <w:fldChar w:fldCharType="separate"/>
        </w:r>
        <w:r>
          <w:rPr>
            <w:noProof/>
            <w:webHidden/>
          </w:rPr>
          <w:t>29</w:t>
        </w:r>
        <w:r>
          <w:rPr>
            <w:noProof/>
            <w:webHidden/>
          </w:rPr>
          <w:fldChar w:fldCharType="end"/>
        </w:r>
      </w:hyperlink>
    </w:p>
    <w:p w14:paraId="3F86F849" w14:textId="2290F1DD"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54" w:history="1">
        <w:r w:rsidRPr="00821620">
          <w:rPr>
            <w:rStyle w:val="Collegamentoipertestuale"/>
            <w:noProof/>
          </w:rPr>
          <w:t>3.2.5</w:t>
        </w:r>
        <w:r w:rsidRPr="00DC2C68">
          <w:rPr>
            <w:rFonts w:ascii="Calibri" w:hAnsi="Calibri"/>
            <w:iCs w:val="0"/>
            <w:noProof/>
            <w:sz w:val="22"/>
            <w:szCs w:val="22"/>
            <w:lang w:eastAsia="it-IT"/>
          </w:rPr>
          <w:tab/>
        </w:r>
        <w:r w:rsidRPr="00821620">
          <w:rPr>
            <w:rStyle w:val="Collegamentoipertestuale"/>
            <w:noProof/>
          </w:rPr>
          <w:t>legalAuthenticator</w:t>
        </w:r>
        <w:r>
          <w:rPr>
            <w:noProof/>
            <w:webHidden/>
          </w:rPr>
          <w:tab/>
        </w:r>
        <w:r>
          <w:rPr>
            <w:noProof/>
            <w:webHidden/>
          </w:rPr>
          <w:fldChar w:fldCharType="begin"/>
        </w:r>
        <w:r>
          <w:rPr>
            <w:noProof/>
            <w:webHidden/>
          </w:rPr>
          <w:instrText xml:space="preserve"> PAGEREF _Toc21968154 \h </w:instrText>
        </w:r>
        <w:r>
          <w:rPr>
            <w:noProof/>
            <w:webHidden/>
          </w:rPr>
        </w:r>
        <w:r>
          <w:rPr>
            <w:noProof/>
            <w:webHidden/>
          </w:rPr>
          <w:fldChar w:fldCharType="separate"/>
        </w:r>
        <w:r>
          <w:rPr>
            <w:noProof/>
            <w:webHidden/>
          </w:rPr>
          <w:t>30</w:t>
        </w:r>
        <w:r>
          <w:rPr>
            <w:noProof/>
            <w:webHidden/>
          </w:rPr>
          <w:fldChar w:fldCharType="end"/>
        </w:r>
      </w:hyperlink>
    </w:p>
    <w:p w14:paraId="37EFD47F" w14:textId="0193B3F6"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55" w:history="1">
        <w:r w:rsidRPr="00821620">
          <w:rPr>
            <w:rStyle w:val="Collegamentoipertestuale"/>
            <w:noProof/>
          </w:rPr>
          <w:t>3.2.6</w:t>
        </w:r>
        <w:r w:rsidRPr="00DC2C68">
          <w:rPr>
            <w:rFonts w:ascii="Calibri" w:hAnsi="Calibri"/>
            <w:iCs w:val="0"/>
            <w:noProof/>
            <w:sz w:val="22"/>
            <w:szCs w:val="22"/>
            <w:lang w:eastAsia="it-IT"/>
          </w:rPr>
          <w:tab/>
        </w:r>
        <w:r w:rsidRPr="00821620">
          <w:rPr>
            <w:rStyle w:val="Collegamentoipertestuale"/>
            <w:noProof/>
          </w:rPr>
          <w:t>informationRecipient</w:t>
        </w:r>
        <w:r>
          <w:rPr>
            <w:noProof/>
            <w:webHidden/>
          </w:rPr>
          <w:tab/>
        </w:r>
        <w:r>
          <w:rPr>
            <w:noProof/>
            <w:webHidden/>
          </w:rPr>
          <w:fldChar w:fldCharType="begin"/>
        </w:r>
        <w:r>
          <w:rPr>
            <w:noProof/>
            <w:webHidden/>
          </w:rPr>
          <w:instrText xml:space="preserve"> PAGEREF _Toc21968155 \h </w:instrText>
        </w:r>
        <w:r>
          <w:rPr>
            <w:noProof/>
            <w:webHidden/>
          </w:rPr>
        </w:r>
        <w:r>
          <w:rPr>
            <w:noProof/>
            <w:webHidden/>
          </w:rPr>
          <w:fldChar w:fldCharType="separate"/>
        </w:r>
        <w:r>
          <w:rPr>
            <w:noProof/>
            <w:webHidden/>
          </w:rPr>
          <w:t>31</w:t>
        </w:r>
        <w:r>
          <w:rPr>
            <w:noProof/>
            <w:webHidden/>
          </w:rPr>
          <w:fldChar w:fldCharType="end"/>
        </w:r>
      </w:hyperlink>
    </w:p>
    <w:p w14:paraId="06B7ED06" w14:textId="1E19063E"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56" w:history="1">
        <w:r w:rsidRPr="00821620">
          <w:rPr>
            <w:rStyle w:val="Collegamentoipertestuale"/>
            <w:noProof/>
          </w:rPr>
          <w:t>3.2.7</w:t>
        </w:r>
        <w:r w:rsidRPr="00DC2C68">
          <w:rPr>
            <w:rFonts w:ascii="Calibri" w:hAnsi="Calibri"/>
            <w:iCs w:val="0"/>
            <w:noProof/>
            <w:sz w:val="22"/>
            <w:szCs w:val="22"/>
            <w:lang w:eastAsia="it-IT"/>
          </w:rPr>
          <w:tab/>
        </w:r>
        <w:r w:rsidRPr="00821620">
          <w:rPr>
            <w:rStyle w:val="Collegamentoipertestuale"/>
            <w:noProof/>
          </w:rPr>
          <w:t>dataEnterer</w:t>
        </w:r>
        <w:r>
          <w:rPr>
            <w:noProof/>
            <w:webHidden/>
          </w:rPr>
          <w:tab/>
        </w:r>
        <w:r>
          <w:rPr>
            <w:noProof/>
            <w:webHidden/>
          </w:rPr>
          <w:fldChar w:fldCharType="begin"/>
        </w:r>
        <w:r>
          <w:rPr>
            <w:noProof/>
            <w:webHidden/>
          </w:rPr>
          <w:instrText xml:space="preserve"> PAGEREF _Toc21968156 \h </w:instrText>
        </w:r>
        <w:r>
          <w:rPr>
            <w:noProof/>
            <w:webHidden/>
          </w:rPr>
        </w:r>
        <w:r>
          <w:rPr>
            <w:noProof/>
            <w:webHidden/>
          </w:rPr>
          <w:fldChar w:fldCharType="separate"/>
        </w:r>
        <w:r>
          <w:rPr>
            <w:noProof/>
            <w:webHidden/>
          </w:rPr>
          <w:t>31</w:t>
        </w:r>
        <w:r>
          <w:rPr>
            <w:noProof/>
            <w:webHidden/>
          </w:rPr>
          <w:fldChar w:fldCharType="end"/>
        </w:r>
      </w:hyperlink>
    </w:p>
    <w:p w14:paraId="590CAD56" w14:textId="60C8B6BB"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57" w:history="1">
        <w:r w:rsidRPr="00821620">
          <w:rPr>
            <w:rStyle w:val="Collegamentoipertestuale"/>
            <w:noProof/>
          </w:rPr>
          <w:t>3.2.8</w:t>
        </w:r>
        <w:r w:rsidRPr="00DC2C68">
          <w:rPr>
            <w:rFonts w:ascii="Calibri" w:hAnsi="Calibri"/>
            <w:iCs w:val="0"/>
            <w:noProof/>
            <w:sz w:val="22"/>
            <w:szCs w:val="22"/>
            <w:lang w:eastAsia="it-IT"/>
          </w:rPr>
          <w:tab/>
        </w:r>
        <w:r w:rsidRPr="00821620">
          <w:rPr>
            <w:rStyle w:val="Collegamentoipertestuale"/>
            <w:noProof/>
          </w:rPr>
          <w:t>informant</w:t>
        </w:r>
        <w:r>
          <w:rPr>
            <w:noProof/>
            <w:webHidden/>
          </w:rPr>
          <w:tab/>
        </w:r>
        <w:r>
          <w:rPr>
            <w:noProof/>
            <w:webHidden/>
          </w:rPr>
          <w:fldChar w:fldCharType="begin"/>
        </w:r>
        <w:r>
          <w:rPr>
            <w:noProof/>
            <w:webHidden/>
          </w:rPr>
          <w:instrText xml:space="preserve"> PAGEREF _Toc21968157 \h </w:instrText>
        </w:r>
        <w:r>
          <w:rPr>
            <w:noProof/>
            <w:webHidden/>
          </w:rPr>
        </w:r>
        <w:r>
          <w:rPr>
            <w:noProof/>
            <w:webHidden/>
          </w:rPr>
          <w:fldChar w:fldCharType="separate"/>
        </w:r>
        <w:r>
          <w:rPr>
            <w:noProof/>
            <w:webHidden/>
          </w:rPr>
          <w:t>31</w:t>
        </w:r>
        <w:r>
          <w:rPr>
            <w:noProof/>
            <w:webHidden/>
          </w:rPr>
          <w:fldChar w:fldCharType="end"/>
        </w:r>
      </w:hyperlink>
    </w:p>
    <w:p w14:paraId="566291E2" w14:textId="2A3FE59B"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58" w:history="1">
        <w:r w:rsidRPr="00821620">
          <w:rPr>
            <w:rStyle w:val="Collegamentoipertestuale"/>
            <w:noProof/>
          </w:rPr>
          <w:t>3.2.9</w:t>
        </w:r>
        <w:r w:rsidRPr="00DC2C68">
          <w:rPr>
            <w:rFonts w:ascii="Calibri" w:hAnsi="Calibri"/>
            <w:iCs w:val="0"/>
            <w:noProof/>
            <w:sz w:val="22"/>
            <w:szCs w:val="22"/>
            <w:lang w:eastAsia="it-IT"/>
          </w:rPr>
          <w:tab/>
        </w:r>
        <w:r w:rsidRPr="00821620">
          <w:rPr>
            <w:rStyle w:val="Collegamentoipertestuale"/>
            <w:noProof/>
          </w:rPr>
          <w:t>participant</w:t>
        </w:r>
        <w:r>
          <w:rPr>
            <w:noProof/>
            <w:webHidden/>
          </w:rPr>
          <w:tab/>
        </w:r>
        <w:r>
          <w:rPr>
            <w:noProof/>
            <w:webHidden/>
          </w:rPr>
          <w:fldChar w:fldCharType="begin"/>
        </w:r>
        <w:r>
          <w:rPr>
            <w:noProof/>
            <w:webHidden/>
          </w:rPr>
          <w:instrText xml:space="preserve"> PAGEREF _Toc21968158 \h </w:instrText>
        </w:r>
        <w:r>
          <w:rPr>
            <w:noProof/>
            <w:webHidden/>
          </w:rPr>
        </w:r>
        <w:r>
          <w:rPr>
            <w:noProof/>
            <w:webHidden/>
          </w:rPr>
          <w:fldChar w:fldCharType="separate"/>
        </w:r>
        <w:r>
          <w:rPr>
            <w:noProof/>
            <w:webHidden/>
          </w:rPr>
          <w:t>31</w:t>
        </w:r>
        <w:r>
          <w:rPr>
            <w:noProof/>
            <w:webHidden/>
          </w:rPr>
          <w:fldChar w:fldCharType="end"/>
        </w:r>
      </w:hyperlink>
    </w:p>
    <w:p w14:paraId="1E837C8C" w14:textId="74BD80CB"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59" w:history="1">
        <w:r w:rsidRPr="00821620">
          <w:rPr>
            <w:rStyle w:val="Collegamentoipertestuale"/>
            <w:noProof/>
          </w:rPr>
          <w:t>3.2.10</w:t>
        </w:r>
        <w:r w:rsidRPr="00DC2C68">
          <w:rPr>
            <w:rFonts w:ascii="Calibri" w:hAnsi="Calibri"/>
            <w:iCs w:val="0"/>
            <w:noProof/>
            <w:sz w:val="22"/>
            <w:szCs w:val="22"/>
            <w:lang w:eastAsia="it-IT"/>
          </w:rPr>
          <w:tab/>
        </w:r>
        <w:r w:rsidRPr="00821620">
          <w:rPr>
            <w:rStyle w:val="Collegamentoipertestuale"/>
            <w:noProof/>
          </w:rPr>
          <w:t>inFulfillmentOf</w:t>
        </w:r>
        <w:r>
          <w:rPr>
            <w:noProof/>
            <w:webHidden/>
          </w:rPr>
          <w:tab/>
        </w:r>
        <w:r>
          <w:rPr>
            <w:noProof/>
            <w:webHidden/>
          </w:rPr>
          <w:fldChar w:fldCharType="begin"/>
        </w:r>
        <w:r>
          <w:rPr>
            <w:noProof/>
            <w:webHidden/>
          </w:rPr>
          <w:instrText xml:space="preserve"> PAGEREF _Toc21968159 \h </w:instrText>
        </w:r>
        <w:r>
          <w:rPr>
            <w:noProof/>
            <w:webHidden/>
          </w:rPr>
        </w:r>
        <w:r>
          <w:rPr>
            <w:noProof/>
            <w:webHidden/>
          </w:rPr>
          <w:fldChar w:fldCharType="separate"/>
        </w:r>
        <w:r>
          <w:rPr>
            <w:noProof/>
            <w:webHidden/>
          </w:rPr>
          <w:t>35</w:t>
        </w:r>
        <w:r>
          <w:rPr>
            <w:noProof/>
            <w:webHidden/>
          </w:rPr>
          <w:fldChar w:fldCharType="end"/>
        </w:r>
      </w:hyperlink>
    </w:p>
    <w:p w14:paraId="354DBA7C" w14:textId="42D06681"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60" w:history="1">
        <w:r w:rsidRPr="00821620">
          <w:rPr>
            <w:rStyle w:val="Collegamentoipertestuale"/>
            <w:noProof/>
          </w:rPr>
          <w:t>3.2.11</w:t>
        </w:r>
        <w:r w:rsidRPr="00DC2C68">
          <w:rPr>
            <w:rFonts w:ascii="Calibri" w:hAnsi="Calibri"/>
            <w:iCs w:val="0"/>
            <w:noProof/>
            <w:sz w:val="22"/>
            <w:szCs w:val="22"/>
            <w:lang w:eastAsia="it-IT"/>
          </w:rPr>
          <w:tab/>
        </w:r>
        <w:r w:rsidRPr="00821620">
          <w:rPr>
            <w:rStyle w:val="Collegamentoipertestuale"/>
            <w:noProof/>
          </w:rPr>
          <w:t>documentationOf</w:t>
        </w:r>
        <w:r>
          <w:rPr>
            <w:noProof/>
            <w:webHidden/>
          </w:rPr>
          <w:tab/>
        </w:r>
        <w:r>
          <w:rPr>
            <w:noProof/>
            <w:webHidden/>
          </w:rPr>
          <w:fldChar w:fldCharType="begin"/>
        </w:r>
        <w:r>
          <w:rPr>
            <w:noProof/>
            <w:webHidden/>
          </w:rPr>
          <w:instrText xml:space="preserve"> PAGEREF _Toc21968160 \h </w:instrText>
        </w:r>
        <w:r>
          <w:rPr>
            <w:noProof/>
            <w:webHidden/>
          </w:rPr>
        </w:r>
        <w:r>
          <w:rPr>
            <w:noProof/>
            <w:webHidden/>
          </w:rPr>
          <w:fldChar w:fldCharType="separate"/>
        </w:r>
        <w:r>
          <w:rPr>
            <w:noProof/>
            <w:webHidden/>
          </w:rPr>
          <w:t>35</w:t>
        </w:r>
        <w:r>
          <w:rPr>
            <w:noProof/>
            <w:webHidden/>
          </w:rPr>
          <w:fldChar w:fldCharType="end"/>
        </w:r>
      </w:hyperlink>
    </w:p>
    <w:p w14:paraId="01F806A9" w14:textId="5CB96B0B"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61" w:history="1">
        <w:r w:rsidRPr="00821620">
          <w:rPr>
            <w:rStyle w:val="Collegamentoipertestuale"/>
            <w:noProof/>
          </w:rPr>
          <w:t>3.2.12</w:t>
        </w:r>
        <w:r w:rsidRPr="00DC2C68">
          <w:rPr>
            <w:rFonts w:ascii="Calibri" w:hAnsi="Calibri"/>
            <w:iCs w:val="0"/>
            <w:noProof/>
            <w:sz w:val="22"/>
            <w:szCs w:val="22"/>
            <w:lang w:eastAsia="it-IT"/>
          </w:rPr>
          <w:tab/>
        </w:r>
        <w:r w:rsidRPr="00821620">
          <w:rPr>
            <w:rStyle w:val="Collegamentoipertestuale"/>
            <w:noProof/>
          </w:rPr>
          <w:t>relatedDocument</w:t>
        </w:r>
        <w:r>
          <w:rPr>
            <w:noProof/>
            <w:webHidden/>
          </w:rPr>
          <w:tab/>
        </w:r>
        <w:r>
          <w:rPr>
            <w:noProof/>
            <w:webHidden/>
          </w:rPr>
          <w:fldChar w:fldCharType="begin"/>
        </w:r>
        <w:r>
          <w:rPr>
            <w:noProof/>
            <w:webHidden/>
          </w:rPr>
          <w:instrText xml:space="preserve"> PAGEREF _Toc21968161 \h </w:instrText>
        </w:r>
        <w:r>
          <w:rPr>
            <w:noProof/>
            <w:webHidden/>
          </w:rPr>
        </w:r>
        <w:r>
          <w:rPr>
            <w:noProof/>
            <w:webHidden/>
          </w:rPr>
          <w:fldChar w:fldCharType="separate"/>
        </w:r>
        <w:r>
          <w:rPr>
            <w:noProof/>
            <w:webHidden/>
          </w:rPr>
          <w:t>35</w:t>
        </w:r>
        <w:r>
          <w:rPr>
            <w:noProof/>
            <w:webHidden/>
          </w:rPr>
          <w:fldChar w:fldCharType="end"/>
        </w:r>
      </w:hyperlink>
    </w:p>
    <w:p w14:paraId="23242C2E" w14:textId="1C433361"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62" w:history="1">
        <w:r w:rsidRPr="00821620">
          <w:rPr>
            <w:rStyle w:val="Collegamentoipertestuale"/>
            <w:noProof/>
          </w:rPr>
          <w:t>3.2.13</w:t>
        </w:r>
        <w:r w:rsidRPr="00DC2C68">
          <w:rPr>
            <w:rFonts w:ascii="Calibri" w:hAnsi="Calibri"/>
            <w:iCs w:val="0"/>
            <w:noProof/>
            <w:sz w:val="22"/>
            <w:szCs w:val="22"/>
            <w:lang w:eastAsia="it-IT"/>
          </w:rPr>
          <w:tab/>
        </w:r>
        <w:r w:rsidRPr="00821620">
          <w:rPr>
            <w:rStyle w:val="Collegamentoipertestuale"/>
            <w:noProof/>
          </w:rPr>
          <w:t>authorization</w:t>
        </w:r>
        <w:r>
          <w:rPr>
            <w:noProof/>
            <w:webHidden/>
          </w:rPr>
          <w:tab/>
        </w:r>
        <w:r>
          <w:rPr>
            <w:noProof/>
            <w:webHidden/>
          </w:rPr>
          <w:fldChar w:fldCharType="begin"/>
        </w:r>
        <w:r>
          <w:rPr>
            <w:noProof/>
            <w:webHidden/>
          </w:rPr>
          <w:instrText xml:space="preserve"> PAGEREF _Toc21968162 \h </w:instrText>
        </w:r>
        <w:r>
          <w:rPr>
            <w:noProof/>
            <w:webHidden/>
          </w:rPr>
        </w:r>
        <w:r>
          <w:rPr>
            <w:noProof/>
            <w:webHidden/>
          </w:rPr>
          <w:fldChar w:fldCharType="separate"/>
        </w:r>
        <w:r>
          <w:rPr>
            <w:noProof/>
            <w:webHidden/>
          </w:rPr>
          <w:t>35</w:t>
        </w:r>
        <w:r>
          <w:rPr>
            <w:noProof/>
            <w:webHidden/>
          </w:rPr>
          <w:fldChar w:fldCharType="end"/>
        </w:r>
      </w:hyperlink>
    </w:p>
    <w:p w14:paraId="3DBFAFB0" w14:textId="51A86057"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63" w:history="1">
        <w:r w:rsidRPr="00821620">
          <w:rPr>
            <w:rStyle w:val="Collegamentoipertestuale"/>
            <w:noProof/>
          </w:rPr>
          <w:t>3.2.14</w:t>
        </w:r>
        <w:r w:rsidRPr="00DC2C68">
          <w:rPr>
            <w:rFonts w:ascii="Calibri" w:hAnsi="Calibri"/>
            <w:iCs w:val="0"/>
            <w:noProof/>
            <w:sz w:val="22"/>
            <w:szCs w:val="22"/>
            <w:lang w:eastAsia="it-IT"/>
          </w:rPr>
          <w:tab/>
        </w:r>
        <w:r w:rsidRPr="00821620">
          <w:rPr>
            <w:rStyle w:val="Collegamentoipertestuale"/>
            <w:noProof/>
          </w:rPr>
          <w:t>componentOf</w:t>
        </w:r>
        <w:r>
          <w:rPr>
            <w:noProof/>
            <w:webHidden/>
          </w:rPr>
          <w:tab/>
        </w:r>
        <w:r>
          <w:rPr>
            <w:noProof/>
            <w:webHidden/>
          </w:rPr>
          <w:fldChar w:fldCharType="begin"/>
        </w:r>
        <w:r>
          <w:rPr>
            <w:noProof/>
            <w:webHidden/>
          </w:rPr>
          <w:instrText xml:space="preserve"> PAGEREF _Toc21968163 \h </w:instrText>
        </w:r>
        <w:r>
          <w:rPr>
            <w:noProof/>
            <w:webHidden/>
          </w:rPr>
        </w:r>
        <w:r>
          <w:rPr>
            <w:noProof/>
            <w:webHidden/>
          </w:rPr>
          <w:fldChar w:fldCharType="separate"/>
        </w:r>
        <w:r>
          <w:rPr>
            <w:noProof/>
            <w:webHidden/>
          </w:rPr>
          <w:t>36</w:t>
        </w:r>
        <w:r>
          <w:rPr>
            <w:noProof/>
            <w:webHidden/>
          </w:rPr>
          <w:fldChar w:fldCharType="end"/>
        </w:r>
      </w:hyperlink>
    </w:p>
    <w:p w14:paraId="7DC3CEA5" w14:textId="30716BC1" w:rsidR="007544CD" w:rsidRPr="00DC2C68" w:rsidRDefault="007544CD">
      <w:pPr>
        <w:pStyle w:val="Sommario1"/>
        <w:tabs>
          <w:tab w:val="left" w:pos="480"/>
          <w:tab w:val="right" w:leader="dot" w:pos="9628"/>
        </w:tabs>
        <w:rPr>
          <w:rFonts w:ascii="Calibri" w:hAnsi="Calibri"/>
          <w:b w:val="0"/>
          <w:bCs w:val="0"/>
          <w:caps w:val="0"/>
          <w:noProof/>
          <w:sz w:val="22"/>
          <w:szCs w:val="22"/>
          <w:lang w:eastAsia="it-IT"/>
        </w:rPr>
      </w:pPr>
      <w:hyperlink w:anchor="_Toc21968164" w:history="1">
        <w:r w:rsidRPr="00821620">
          <w:rPr>
            <w:rStyle w:val="Collegamentoipertestuale"/>
            <w:noProof/>
          </w:rPr>
          <w:t>4</w:t>
        </w:r>
        <w:r w:rsidRPr="00DC2C68">
          <w:rPr>
            <w:rFonts w:ascii="Calibri" w:hAnsi="Calibri"/>
            <w:b w:val="0"/>
            <w:bCs w:val="0"/>
            <w:caps w:val="0"/>
            <w:noProof/>
            <w:sz w:val="22"/>
            <w:szCs w:val="22"/>
            <w:lang w:eastAsia="it-IT"/>
          </w:rPr>
          <w:tab/>
        </w:r>
        <w:r w:rsidRPr="00821620">
          <w:rPr>
            <w:rStyle w:val="Collegamentoipertestuale"/>
            <w:noProof/>
          </w:rPr>
          <w:t>CDA structured BODY</w:t>
        </w:r>
        <w:r>
          <w:rPr>
            <w:noProof/>
            <w:webHidden/>
          </w:rPr>
          <w:tab/>
        </w:r>
        <w:r>
          <w:rPr>
            <w:noProof/>
            <w:webHidden/>
          </w:rPr>
          <w:fldChar w:fldCharType="begin"/>
        </w:r>
        <w:r>
          <w:rPr>
            <w:noProof/>
            <w:webHidden/>
          </w:rPr>
          <w:instrText xml:space="preserve"> PAGEREF _Toc21968164 \h </w:instrText>
        </w:r>
        <w:r>
          <w:rPr>
            <w:noProof/>
            <w:webHidden/>
          </w:rPr>
        </w:r>
        <w:r>
          <w:rPr>
            <w:noProof/>
            <w:webHidden/>
          </w:rPr>
          <w:fldChar w:fldCharType="separate"/>
        </w:r>
        <w:r>
          <w:rPr>
            <w:noProof/>
            <w:webHidden/>
          </w:rPr>
          <w:t>37</w:t>
        </w:r>
        <w:r>
          <w:rPr>
            <w:noProof/>
            <w:webHidden/>
          </w:rPr>
          <w:fldChar w:fldCharType="end"/>
        </w:r>
      </w:hyperlink>
    </w:p>
    <w:p w14:paraId="5BDB9CBB" w14:textId="72325E3D"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65" w:history="1">
        <w:r w:rsidRPr="00821620">
          <w:rPr>
            <w:rStyle w:val="Collegamentoipertestuale"/>
            <w:noProof/>
          </w:rPr>
          <w:t>4.1</w:t>
        </w:r>
        <w:r w:rsidRPr="00DC2C68">
          <w:rPr>
            <w:rFonts w:ascii="Calibri" w:hAnsi="Calibri"/>
            <w:smallCaps w:val="0"/>
            <w:noProof/>
            <w:sz w:val="22"/>
            <w:szCs w:val="22"/>
            <w:lang w:eastAsia="it-IT"/>
          </w:rPr>
          <w:tab/>
        </w:r>
        <w:r w:rsidRPr="00821620">
          <w:rPr>
            <w:rStyle w:val="Collegamentoipertestuale"/>
            <w:noProof/>
          </w:rPr>
          <w:t>Generalità</w:t>
        </w:r>
        <w:r>
          <w:rPr>
            <w:noProof/>
            <w:webHidden/>
          </w:rPr>
          <w:tab/>
        </w:r>
        <w:r>
          <w:rPr>
            <w:noProof/>
            <w:webHidden/>
          </w:rPr>
          <w:fldChar w:fldCharType="begin"/>
        </w:r>
        <w:r>
          <w:rPr>
            <w:noProof/>
            <w:webHidden/>
          </w:rPr>
          <w:instrText xml:space="preserve"> PAGEREF _Toc21968165 \h </w:instrText>
        </w:r>
        <w:r>
          <w:rPr>
            <w:noProof/>
            <w:webHidden/>
          </w:rPr>
        </w:r>
        <w:r>
          <w:rPr>
            <w:noProof/>
            <w:webHidden/>
          </w:rPr>
          <w:fldChar w:fldCharType="separate"/>
        </w:r>
        <w:r>
          <w:rPr>
            <w:noProof/>
            <w:webHidden/>
          </w:rPr>
          <w:t>37</w:t>
        </w:r>
        <w:r>
          <w:rPr>
            <w:noProof/>
            <w:webHidden/>
          </w:rPr>
          <w:fldChar w:fldCharType="end"/>
        </w:r>
      </w:hyperlink>
    </w:p>
    <w:p w14:paraId="13189777" w14:textId="05038DAB"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66" w:history="1">
        <w:r w:rsidRPr="00821620">
          <w:rPr>
            <w:rStyle w:val="Collegamentoipertestuale"/>
            <w:noProof/>
          </w:rPr>
          <w:t>4.2</w:t>
        </w:r>
        <w:r w:rsidRPr="00DC2C68">
          <w:rPr>
            <w:rFonts w:ascii="Calibri" w:hAnsi="Calibri"/>
            <w:smallCaps w:val="0"/>
            <w:noProof/>
            <w:sz w:val="22"/>
            <w:szCs w:val="22"/>
            <w:lang w:eastAsia="it-IT"/>
          </w:rPr>
          <w:tab/>
        </w:r>
        <w:r w:rsidRPr="00821620">
          <w:rPr>
            <w:rStyle w:val="Collegamentoipertestuale"/>
            <w:noProof/>
          </w:rPr>
          <w:t>Mappatura classi informative</w:t>
        </w:r>
        <w:r>
          <w:rPr>
            <w:noProof/>
            <w:webHidden/>
          </w:rPr>
          <w:tab/>
        </w:r>
        <w:r>
          <w:rPr>
            <w:noProof/>
            <w:webHidden/>
          </w:rPr>
          <w:fldChar w:fldCharType="begin"/>
        </w:r>
        <w:r>
          <w:rPr>
            <w:noProof/>
            <w:webHidden/>
          </w:rPr>
          <w:instrText xml:space="preserve"> PAGEREF _Toc21968166 \h </w:instrText>
        </w:r>
        <w:r>
          <w:rPr>
            <w:noProof/>
            <w:webHidden/>
          </w:rPr>
        </w:r>
        <w:r>
          <w:rPr>
            <w:noProof/>
            <w:webHidden/>
          </w:rPr>
          <w:fldChar w:fldCharType="separate"/>
        </w:r>
        <w:r>
          <w:rPr>
            <w:noProof/>
            <w:webHidden/>
          </w:rPr>
          <w:t>38</w:t>
        </w:r>
        <w:r>
          <w:rPr>
            <w:noProof/>
            <w:webHidden/>
          </w:rPr>
          <w:fldChar w:fldCharType="end"/>
        </w:r>
      </w:hyperlink>
    </w:p>
    <w:p w14:paraId="3177686E" w14:textId="3FEF498C"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67" w:history="1">
        <w:r w:rsidRPr="00821620">
          <w:rPr>
            <w:rStyle w:val="Collegamentoipertestuale"/>
            <w:noProof/>
          </w:rPr>
          <w:t>4.3</w:t>
        </w:r>
        <w:r w:rsidRPr="00DC2C68">
          <w:rPr>
            <w:rFonts w:ascii="Calibri" w:hAnsi="Calibri"/>
            <w:smallCaps w:val="0"/>
            <w:noProof/>
            <w:sz w:val="22"/>
            <w:szCs w:val="22"/>
            <w:lang w:eastAsia="it-IT"/>
          </w:rPr>
          <w:tab/>
        </w:r>
        <w:r w:rsidRPr="00821620">
          <w:rPr>
            <w:rStyle w:val="Collegamentoipertestuale"/>
            <w:noProof/>
          </w:rPr>
          <w:t>Allergie e Intolleranze</w:t>
        </w:r>
        <w:r>
          <w:rPr>
            <w:noProof/>
            <w:webHidden/>
          </w:rPr>
          <w:tab/>
        </w:r>
        <w:r>
          <w:rPr>
            <w:noProof/>
            <w:webHidden/>
          </w:rPr>
          <w:fldChar w:fldCharType="begin"/>
        </w:r>
        <w:r>
          <w:rPr>
            <w:noProof/>
            <w:webHidden/>
          </w:rPr>
          <w:instrText xml:space="preserve"> PAGEREF _Toc21968167 \h </w:instrText>
        </w:r>
        <w:r>
          <w:rPr>
            <w:noProof/>
            <w:webHidden/>
          </w:rPr>
        </w:r>
        <w:r>
          <w:rPr>
            <w:noProof/>
            <w:webHidden/>
          </w:rPr>
          <w:fldChar w:fldCharType="separate"/>
        </w:r>
        <w:r>
          <w:rPr>
            <w:noProof/>
            <w:webHidden/>
          </w:rPr>
          <w:t>44</w:t>
        </w:r>
        <w:r>
          <w:rPr>
            <w:noProof/>
            <w:webHidden/>
          </w:rPr>
          <w:fldChar w:fldCharType="end"/>
        </w:r>
      </w:hyperlink>
    </w:p>
    <w:p w14:paraId="4CEE0047" w14:textId="78861171"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68" w:history="1">
        <w:r w:rsidRPr="00821620">
          <w:rPr>
            <w:rStyle w:val="Collegamentoipertestuale"/>
            <w:noProof/>
          </w:rPr>
          <w:t>4.3.1</w:t>
        </w:r>
        <w:r w:rsidRPr="00DC2C68">
          <w:rPr>
            <w:rFonts w:ascii="Calibri" w:hAnsi="Calibri"/>
            <w:iCs w:val="0"/>
            <w:noProof/>
            <w:sz w:val="22"/>
            <w:szCs w:val="22"/>
            <w:lang w:eastAsia="it-IT"/>
          </w:rPr>
          <w:tab/>
        </w:r>
        <w:r w:rsidRPr="00821620">
          <w:rPr>
            <w:rStyle w:val="Collegamentoipertestuale"/>
            <w:noProof/>
          </w:rPr>
          <w:t>Requisiti di sezione</w:t>
        </w:r>
        <w:r>
          <w:rPr>
            <w:noProof/>
            <w:webHidden/>
          </w:rPr>
          <w:tab/>
        </w:r>
        <w:r>
          <w:rPr>
            <w:noProof/>
            <w:webHidden/>
          </w:rPr>
          <w:fldChar w:fldCharType="begin"/>
        </w:r>
        <w:r>
          <w:rPr>
            <w:noProof/>
            <w:webHidden/>
          </w:rPr>
          <w:instrText xml:space="preserve"> PAGEREF _Toc21968168 \h </w:instrText>
        </w:r>
        <w:r>
          <w:rPr>
            <w:noProof/>
            <w:webHidden/>
          </w:rPr>
        </w:r>
        <w:r>
          <w:rPr>
            <w:noProof/>
            <w:webHidden/>
          </w:rPr>
          <w:fldChar w:fldCharType="separate"/>
        </w:r>
        <w:r>
          <w:rPr>
            <w:noProof/>
            <w:webHidden/>
          </w:rPr>
          <w:t>45</w:t>
        </w:r>
        <w:r>
          <w:rPr>
            <w:noProof/>
            <w:webHidden/>
          </w:rPr>
          <w:fldChar w:fldCharType="end"/>
        </w:r>
      </w:hyperlink>
    </w:p>
    <w:p w14:paraId="618D8619" w14:textId="709CC671"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69" w:history="1">
        <w:r w:rsidRPr="00821620">
          <w:rPr>
            <w:rStyle w:val="Collegamentoipertestuale"/>
            <w:noProof/>
          </w:rPr>
          <w:t>4.3.2</w:t>
        </w:r>
        <w:r w:rsidRPr="00DC2C68">
          <w:rPr>
            <w:rFonts w:ascii="Calibri" w:hAnsi="Calibri"/>
            <w:iCs w:val="0"/>
            <w:noProof/>
            <w:sz w:val="22"/>
            <w:szCs w:val="22"/>
            <w:lang w:eastAsia="it-IT"/>
          </w:rPr>
          <w:tab/>
        </w:r>
        <w:r w:rsidRPr="00821620">
          <w:rPr>
            <w:rStyle w:val="Collegamentoipertestuale"/>
            <w:noProof/>
          </w:rPr>
          <w:t>Allergia o Intolleranza</w:t>
        </w:r>
        <w:r>
          <w:rPr>
            <w:noProof/>
            <w:webHidden/>
          </w:rPr>
          <w:tab/>
        </w:r>
        <w:r>
          <w:rPr>
            <w:noProof/>
            <w:webHidden/>
          </w:rPr>
          <w:fldChar w:fldCharType="begin"/>
        </w:r>
        <w:r>
          <w:rPr>
            <w:noProof/>
            <w:webHidden/>
          </w:rPr>
          <w:instrText xml:space="preserve"> PAGEREF _Toc21968169 \h </w:instrText>
        </w:r>
        <w:r>
          <w:rPr>
            <w:noProof/>
            <w:webHidden/>
          </w:rPr>
        </w:r>
        <w:r>
          <w:rPr>
            <w:noProof/>
            <w:webHidden/>
          </w:rPr>
          <w:fldChar w:fldCharType="separate"/>
        </w:r>
        <w:r>
          <w:rPr>
            <w:noProof/>
            <w:webHidden/>
          </w:rPr>
          <w:t>46</w:t>
        </w:r>
        <w:r>
          <w:rPr>
            <w:noProof/>
            <w:webHidden/>
          </w:rPr>
          <w:fldChar w:fldCharType="end"/>
        </w:r>
      </w:hyperlink>
    </w:p>
    <w:p w14:paraId="0D5E52EA" w14:textId="4285DCA4"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70" w:history="1">
        <w:r w:rsidRPr="00821620">
          <w:rPr>
            <w:rStyle w:val="Collegamentoipertestuale"/>
            <w:noProof/>
          </w:rPr>
          <w:t>4.3.3</w:t>
        </w:r>
        <w:r w:rsidRPr="00DC2C68">
          <w:rPr>
            <w:rFonts w:ascii="Calibri" w:hAnsi="Calibri"/>
            <w:iCs w:val="0"/>
            <w:noProof/>
            <w:sz w:val="22"/>
            <w:szCs w:val="22"/>
            <w:lang w:eastAsia="it-IT"/>
          </w:rPr>
          <w:tab/>
        </w:r>
        <w:r w:rsidRPr="00821620">
          <w:rPr>
            <w:rStyle w:val="Collegamentoipertestuale"/>
            <w:noProof/>
          </w:rPr>
          <w:t>Osservazione Allergia o Intolleranza</w:t>
        </w:r>
        <w:r>
          <w:rPr>
            <w:noProof/>
            <w:webHidden/>
          </w:rPr>
          <w:tab/>
        </w:r>
        <w:r>
          <w:rPr>
            <w:noProof/>
            <w:webHidden/>
          </w:rPr>
          <w:fldChar w:fldCharType="begin"/>
        </w:r>
        <w:r>
          <w:rPr>
            <w:noProof/>
            <w:webHidden/>
          </w:rPr>
          <w:instrText xml:space="preserve"> PAGEREF _Toc21968170 \h </w:instrText>
        </w:r>
        <w:r>
          <w:rPr>
            <w:noProof/>
            <w:webHidden/>
          </w:rPr>
        </w:r>
        <w:r>
          <w:rPr>
            <w:noProof/>
            <w:webHidden/>
          </w:rPr>
          <w:fldChar w:fldCharType="separate"/>
        </w:r>
        <w:r>
          <w:rPr>
            <w:noProof/>
            <w:webHidden/>
          </w:rPr>
          <w:t>47</w:t>
        </w:r>
        <w:r>
          <w:rPr>
            <w:noProof/>
            <w:webHidden/>
          </w:rPr>
          <w:fldChar w:fldCharType="end"/>
        </w:r>
      </w:hyperlink>
    </w:p>
    <w:p w14:paraId="769F88B6" w14:textId="1F121286"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71" w:history="1">
        <w:r w:rsidRPr="00821620">
          <w:rPr>
            <w:rStyle w:val="Collegamentoipertestuale"/>
            <w:noProof/>
          </w:rPr>
          <w:t>4.4</w:t>
        </w:r>
        <w:r w:rsidRPr="00DC2C68">
          <w:rPr>
            <w:rFonts w:ascii="Calibri" w:hAnsi="Calibri"/>
            <w:smallCaps w:val="0"/>
            <w:noProof/>
            <w:sz w:val="22"/>
            <w:szCs w:val="22"/>
            <w:lang w:eastAsia="it-IT"/>
          </w:rPr>
          <w:tab/>
        </w:r>
        <w:r w:rsidRPr="00821620">
          <w:rPr>
            <w:rStyle w:val="Collegamentoipertestuale"/>
            <w:noProof/>
          </w:rPr>
          <w:t>Terapie Farmacologiche (Medications)</w:t>
        </w:r>
        <w:r>
          <w:rPr>
            <w:noProof/>
            <w:webHidden/>
          </w:rPr>
          <w:tab/>
        </w:r>
        <w:r>
          <w:rPr>
            <w:noProof/>
            <w:webHidden/>
          </w:rPr>
          <w:fldChar w:fldCharType="begin"/>
        </w:r>
        <w:r>
          <w:rPr>
            <w:noProof/>
            <w:webHidden/>
          </w:rPr>
          <w:instrText xml:space="preserve"> PAGEREF _Toc21968171 \h </w:instrText>
        </w:r>
        <w:r>
          <w:rPr>
            <w:noProof/>
            <w:webHidden/>
          </w:rPr>
        </w:r>
        <w:r>
          <w:rPr>
            <w:noProof/>
            <w:webHidden/>
          </w:rPr>
          <w:fldChar w:fldCharType="separate"/>
        </w:r>
        <w:r>
          <w:rPr>
            <w:noProof/>
            <w:webHidden/>
          </w:rPr>
          <w:t>61</w:t>
        </w:r>
        <w:r>
          <w:rPr>
            <w:noProof/>
            <w:webHidden/>
          </w:rPr>
          <w:fldChar w:fldCharType="end"/>
        </w:r>
      </w:hyperlink>
    </w:p>
    <w:p w14:paraId="614CA6AD" w14:textId="59F089DC"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72" w:history="1">
        <w:r w:rsidRPr="00821620">
          <w:rPr>
            <w:rStyle w:val="Collegamentoipertestuale"/>
            <w:noProof/>
          </w:rPr>
          <w:t>4.4.1</w:t>
        </w:r>
        <w:r w:rsidRPr="00DC2C68">
          <w:rPr>
            <w:rFonts w:ascii="Calibri" w:hAnsi="Calibri"/>
            <w:iCs w:val="0"/>
            <w:noProof/>
            <w:sz w:val="22"/>
            <w:szCs w:val="22"/>
            <w:lang w:eastAsia="it-IT"/>
          </w:rPr>
          <w:tab/>
        </w:r>
        <w:r w:rsidRPr="00821620">
          <w:rPr>
            <w:rStyle w:val="Collegamentoipertestuale"/>
            <w:noProof/>
          </w:rPr>
          <w:t>Requisiti di sezione</w:t>
        </w:r>
        <w:r>
          <w:rPr>
            <w:noProof/>
            <w:webHidden/>
          </w:rPr>
          <w:tab/>
        </w:r>
        <w:r>
          <w:rPr>
            <w:noProof/>
            <w:webHidden/>
          </w:rPr>
          <w:fldChar w:fldCharType="begin"/>
        </w:r>
        <w:r>
          <w:rPr>
            <w:noProof/>
            <w:webHidden/>
          </w:rPr>
          <w:instrText xml:space="preserve"> PAGEREF _Toc21968172 \h </w:instrText>
        </w:r>
        <w:r>
          <w:rPr>
            <w:noProof/>
            <w:webHidden/>
          </w:rPr>
        </w:r>
        <w:r>
          <w:rPr>
            <w:noProof/>
            <w:webHidden/>
          </w:rPr>
          <w:fldChar w:fldCharType="separate"/>
        </w:r>
        <w:r>
          <w:rPr>
            <w:noProof/>
            <w:webHidden/>
          </w:rPr>
          <w:t>61</w:t>
        </w:r>
        <w:r>
          <w:rPr>
            <w:noProof/>
            <w:webHidden/>
          </w:rPr>
          <w:fldChar w:fldCharType="end"/>
        </w:r>
      </w:hyperlink>
    </w:p>
    <w:p w14:paraId="54A31EBA" w14:textId="30FDB442"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73" w:history="1">
        <w:r w:rsidRPr="00821620">
          <w:rPr>
            <w:rStyle w:val="Collegamentoipertestuale"/>
            <w:noProof/>
          </w:rPr>
          <w:t>4.4.2</w:t>
        </w:r>
        <w:r w:rsidRPr="00DC2C68">
          <w:rPr>
            <w:rFonts w:ascii="Calibri" w:hAnsi="Calibri"/>
            <w:iCs w:val="0"/>
            <w:noProof/>
            <w:sz w:val="22"/>
            <w:szCs w:val="22"/>
            <w:lang w:eastAsia="it-IT"/>
          </w:rPr>
          <w:tab/>
        </w:r>
        <w:r w:rsidRPr="00821620">
          <w:rPr>
            <w:rStyle w:val="Collegamentoipertestuale"/>
            <w:noProof/>
          </w:rPr>
          <w:t>Terapia</w:t>
        </w:r>
        <w:r>
          <w:rPr>
            <w:noProof/>
            <w:webHidden/>
          </w:rPr>
          <w:tab/>
        </w:r>
        <w:r>
          <w:rPr>
            <w:noProof/>
            <w:webHidden/>
          </w:rPr>
          <w:fldChar w:fldCharType="begin"/>
        </w:r>
        <w:r>
          <w:rPr>
            <w:noProof/>
            <w:webHidden/>
          </w:rPr>
          <w:instrText xml:space="preserve"> PAGEREF _Toc21968173 \h </w:instrText>
        </w:r>
        <w:r>
          <w:rPr>
            <w:noProof/>
            <w:webHidden/>
          </w:rPr>
        </w:r>
        <w:r>
          <w:rPr>
            <w:noProof/>
            <w:webHidden/>
          </w:rPr>
          <w:fldChar w:fldCharType="separate"/>
        </w:r>
        <w:r>
          <w:rPr>
            <w:noProof/>
            <w:webHidden/>
          </w:rPr>
          <w:t>62</w:t>
        </w:r>
        <w:r>
          <w:rPr>
            <w:noProof/>
            <w:webHidden/>
          </w:rPr>
          <w:fldChar w:fldCharType="end"/>
        </w:r>
      </w:hyperlink>
    </w:p>
    <w:p w14:paraId="10DEA448" w14:textId="70E95955"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74" w:history="1">
        <w:r w:rsidRPr="00821620">
          <w:rPr>
            <w:rStyle w:val="Collegamentoipertestuale"/>
            <w:noProof/>
          </w:rPr>
          <w:t>4.4.3</w:t>
        </w:r>
        <w:r w:rsidRPr="00DC2C68">
          <w:rPr>
            <w:rFonts w:ascii="Calibri" w:hAnsi="Calibri"/>
            <w:iCs w:val="0"/>
            <w:noProof/>
            <w:sz w:val="22"/>
            <w:szCs w:val="22"/>
            <w:lang w:eastAsia="it-IT"/>
          </w:rPr>
          <w:tab/>
        </w:r>
        <w:r w:rsidRPr="00821620">
          <w:rPr>
            <w:rStyle w:val="Collegamentoipertestuale"/>
            <w:noProof/>
          </w:rPr>
          <w:t>Dettagli Farmaco</w:t>
        </w:r>
        <w:r>
          <w:rPr>
            <w:noProof/>
            <w:webHidden/>
          </w:rPr>
          <w:tab/>
        </w:r>
        <w:r>
          <w:rPr>
            <w:noProof/>
            <w:webHidden/>
          </w:rPr>
          <w:fldChar w:fldCharType="begin"/>
        </w:r>
        <w:r>
          <w:rPr>
            <w:noProof/>
            <w:webHidden/>
          </w:rPr>
          <w:instrText xml:space="preserve"> PAGEREF _Toc21968174 \h </w:instrText>
        </w:r>
        <w:r>
          <w:rPr>
            <w:noProof/>
            <w:webHidden/>
          </w:rPr>
        </w:r>
        <w:r>
          <w:rPr>
            <w:noProof/>
            <w:webHidden/>
          </w:rPr>
          <w:fldChar w:fldCharType="separate"/>
        </w:r>
        <w:r>
          <w:rPr>
            <w:noProof/>
            <w:webHidden/>
          </w:rPr>
          <w:t>65</w:t>
        </w:r>
        <w:r>
          <w:rPr>
            <w:noProof/>
            <w:webHidden/>
          </w:rPr>
          <w:fldChar w:fldCharType="end"/>
        </w:r>
      </w:hyperlink>
    </w:p>
    <w:p w14:paraId="48512869" w14:textId="0A12B32A"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75" w:history="1">
        <w:r w:rsidRPr="00821620">
          <w:rPr>
            <w:rStyle w:val="Collegamentoipertestuale"/>
            <w:noProof/>
          </w:rPr>
          <w:t>4.4.4</w:t>
        </w:r>
        <w:r w:rsidRPr="00DC2C68">
          <w:rPr>
            <w:rFonts w:ascii="Calibri" w:hAnsi="Calibri"/>
            <w:iCs w:val="0"/>
            <w:noProof/>
            <w:sz w:val="22"/>
            <w:szCs w:val="22"/>
            <w:lang w:eastAsia="it-IT"/>
          </w:rPr>
          <w:tab/>
        </w:r>
        <w:r w:rsidRPr="00821620">
          <w:rPr>
            <w:rStyle w:val="Collegamentoipertestuale"/>
            <w:noProof/>
          </w:rPr>
          <w:t>Indicazione Assenza Terapie note</w:t>
        </w:r>
        <w:r>
          <w:rPr>
            <w:noProof/>
            <w:webHidden/>
          </w:rPr>
          <w:tab/>
        </w:r>
        <w:r>
          <w:rPr>
            <w:noProof/>
            <w:webHidden/>
          </w:rPr>
          <w:fldChar w:fldCharType="begin"/>
        </w:r>
        <w:r>
          <w:rPr>
            <w:noProof/>
            <w:webHidden/>
          </w:rPr>
          <w:instrText xml:space="preserve"> PAGEREF _Toc21968175 \h </w:instrText>
        </w:r>
        <w:r>
          <w:rPr>
            <w:noProof/>
            <w:webHidden/>
          </w:rPr>
        </w:r>
        <w:r>
          <w:rPr>
            <w:noProof/>
            <w:webHidden/>
          </w:rPr>
          <w:fldChar w:fldCharType="separate"/>
        </w:r>
        <w:r>
          <w:rPr>
            <w:noProof/>
            <w:webHidden/>
          </w:rPr>
          <w:t>68</w:t>
        </w:r>
        <w:r>
          <w:rPr>
            <w:noProof/>
            <w:webHidden/>
          </w:rPr>
          <w:fldChar w:fldCharType="end"/>
        </w:r>
      </w:hyperlink>
    </w:p>
    <w:p w14:paraId="6C881E35" w14:textId="3FEF5F62"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76" w:history="1">
        <w:r w:rsidRPr="00821620">
          <w:rPr>
            <w:rStyle w:val="Collegamentoipertestuale"/>
            <w:noProof/>
          </w:rPr>
          <w:t>4.5</w:t>
        </w:r>
        <w:r w:rsidRPr="00DC2C68">
          <w:rPr>
            <w:rFonts w:ascii="Calibri" w:hAnsi="Calibri"/>
            <w:smallCaps w:val="0"/>
            <w:noProof/>
            <w:sz w:val="22"/>
            <w:szCs w:val="22"/>
            <w:lang w:eastAsia="it-IT"/>
          </w:rPr>
          <w:tab/>
        </w:r>
        <w:r w:rsidRPr="00821620">
          <w:rPr>
            <w:rStyle w:val="Collegamentoipertestuale"/>
            <w:noProof/>
          </w:rPr>
          <w:t>Vaccinazioni (Immunizations)</w:t>
        </w:r>
        <w:r>
          <w:rPr>
            <w:noProof/>
            <w:webHidden/>
          </w:rPr>
          <w:tab/>
        </w:r>
        <w:r>
          <w:rPr>
            <w:noProof/>
            <w:webHidden/>
          </w:rPr>
          <w:fldChar w:fldCharType="begin"/>
        </w:r>
        <w:r>
          <w:rPr>
            <w:noProof/>
            <w:webHidden/>
          </w:rPr>
          <w:instrText xml:space="preserve"> PAGEREF _Toc21968176 \h </w:instrText>
        </w:r>
        <w:r>
          <w:rPr>
            <w:noProof/>
            <w:webHidden/>
          </w:rPr>
        </w:r>
        <w:r>
          <w:rPr>
            <w:noProof/>
            <w:webHidden/>
          </w:rPr>
          <w:fldChar w:fldCharType="separate"/>
        </w:r>
        <w:r>
          <w:rPr>
            <w:noProof/>
            <w:webHidden/>
          </w:rPr>
          <w:t>69</w:t>
        </w:r>
        <w:r>
          <w:rPr>
            <w:noProof/>
            <w:webHidden/>
          </w:rPr>
          <w:fldChar w:fldCharType="end"/>
        </w:r>
      </w:hyperlink>
    </w:p>
    <w:p w14:paraId="3CFBBDD5" w14:textId="2E950264"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77" w:history="1">
        <w:r w:rsidRPr="00821620">
          <w:rPr>
            <w:rStyle w:val="Collegamentoipertestuale"/>
            <w:noProof/>
          </w:rPr>
          <w:t>4.5.1</w:t>
        </w:r>
        <w:r w:rsidRPr="00DC2C68">
          <w:rPr>
            <w:rFonts w:ascii="Calibri" w:hAnsi="Calibri"/>
            <w:iCs w:val="0"/>
            <w:noProof/>
            <w:sz w:val="22"/>
            <w:szCs w:val="22"/>
            <w:lang w:eastAsia="it-IT"/>
          </w:rPr>
          <w:tab/>
        </w:r>
        <w:r w:rsidRPr="00821620">
          <w:rPr>
            <w:rStyle w:val="Collegamentoipertestuale"/>
            <w:noProof/>
          </w:rPr>
          <w:t>Requisiti di Sezione</w:t>
        </w:r>
        <w:r>
          <w:rPr>
            <w:noProof/>
            <w:webHidden/>
          </w:rPr>
          <w:tab/>
        </w:r>
        <w:r>
          <w:rPr>
            <w:noProof/>
            <w:webHidden/>
          </w:rPr>
          <w:fldChar w:fldCharType="begin"/>
        </w:r>
        <w:r>
          <w:rPr>
            <w:noProof/>
            <w:webHidden/>
          </w:rPr>
          <w:instrText xml:space="preserve"> PAGEREF _Toc21968177 \h </w:instrText>
        </w:r>
        <w:r>
          <w:rPr>
            <w:noProof/>
            <w:webHidden/>
          </w:rPr>
        </w:r>
        <w:r>
          <w:rPr>
            <w:noProof/>
            <w:webHidden/>
          </w:rPr>
          <w:fldChar w:fldCharType="separate"/>
        </w:r>
        <w:r>
          <w:rPr>
            <w:noProof/>
            <w:webHidden/>
          </w:rPr>
          <w:t>70</w:t>
        </w:r>
        <w:r>
          <w:rPr>
            <w:noProof/>
            <w:webHidden/>
          </w:rPr>
          <w:fldChar w:fldCharType="end"/>
        </w:r>
      </w:hyperlink>
    </w:p>
    <w:p w14:paraId="20AE617B" w14:textId="19BF4298"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78" w:history="1">
        <w:r w:rsidRPr="00821620">
          <w:rPr>
            <w:rStyle w:val="Collegamentoipertestuale"/>
            <w:noProof/>
          </w:rPr>
          <w:t>4.5.2</w:t>
        </w:r>
        <w:r w:rsidRPr="00DC2C68">
          <w:rPr>
            <w:rFonts w:ascii="Calibri" w:hAnsi="Calibri"/>
            <w:iCs w:val="0"/>
            <w:noProof/>
            <w:sz w:val="22"/>
            <w:szCs w:val="22"/>
            <w:lang w:eastAsia="it-IT"/>
          </w:rPr>
          <w:tab/>
        </w:r>
        <w:r w:rsidRPr="00821620">
          <w:rPr>
            <w:rStyle w:val="Collegamentoipertestuale"/>
            <w:noProof/>
          </w:rPr>
          <w:t>Vaccinazione</w:t>
        </w:r>
        <w:r>
          <w:rPr>
            <w:noProof/>
            <w:webHidden/>
          </w:rPr>
          <w:tab/>
        </w:r>
        <w:r>
          <w:rPr>
            <w:noProof/>
            <w:webHidden/>
          </w:rPr>
          <w:fldChar w:fldCharType="begin"/>
        </w:r>
        <w:r>
          <w:rPr>
            <w:noProof/>
            <w:webHidden/>
          </w:rPr>
          <w:instrText xml:space="preserve"> PAGEREF _Toc21968178 \h </w:instrText>
        </w:r>
        <w:r>
          <w:rPr>
            <w:noProof/>
            <w:webHidden/>
          </w:rPr>
        </w:r>
        <w:r>
          <w:rPr>
            <w:noProof/>
            <w:webHidden/>
          </w:rPr>
          <w:fldChar w:fldCharType="separate"/>
        </w:r>
        <w:r>
          <w:rPr>
            <w:noProof/>
            <w:webHidden/>
          </w:rPr>
          <w:t>70</w:t>
        </w:r>
        <w:r>
          <w:rPr>
            <w:noProof/>
            <w:webHidden/>
          </w:rPr>
          <w:fldChar w:fldCharType="end"/>
        </w:r>
      </w:hyperlink>
    </w:p>
    <w:p w14:paraId="5CDE8200" w14:textId="3DD576D2"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79" w:history="1">
        <w:r w:rsidRPr="00821620">
          <w:rPr>
            <w:rStyle w:val="Collegamentoipertestuale"/>
            <w:noProof/>
          </w:rPr>
          <w:t>4.5.3</w:t>
        </w:r>
        <w:r w:rsidRPr="00DC2C68">
          <w:rPr>
            <w:rFonts w:ascii="Calibri" w:hAnsi="Calibri"/>
            <w:iCs w:val="0"/>
            <w:noProof/>
            <w:sz w:val="22"/>
            <w:szCs w:val="22"/>
            <w:lang w:eastAsia="it-IT"/>
          </w:rPr>
          <w:tab/>
        </w:r>
        <w:r w:rsidRPr="00821620">
          <w:rPr>
            <w:rStyle w:val="Collegamentoipertestuale"/>
            <w:noProof/>
          </w:rPr>
          <w:t>Dettagli Vaccino</w:t>
        </w:r>
        <w:r>
          <w:rPr>
            <w:noProof/>
            <w:webHidden/>
          </w:rPr>
          <w:tab/>
        </w:r>
        <w:r>
          <w:rPr>
            <w:noProof/>
            <w:webHidden/>
          </w:rPr>
          <w:fldChar w:fldCharType="begin"/>
        </w:r>
        <w:r>
          <w:rPr>
            <w:noProof/>
            <w:webHidden/>
          </w:rPr>
          <w:instrText xml:space="preserve"> PAGEREF _Toc21968179 \h </w:instrText>
        </w:r>
        <w:r>
          <w:rPr>
            <w:noProof/>
            <w:webHidden/>
          </w:rPr>
        </w:r>
        <w:r>
          <w:rPr>
            <w:noProof/>
            <w:webHidden/>
          </w:rPr>
          <w:fldChar w:fldCharType="separate"/>
        </w:r>
        <w:r>
          <w:rPr>
            <w:noProof/>
            <w:webHidden/>
          </w:rPr>
          <w:t>73</w:t>
        </w:r>
        <w:r>
          <w:rPr>
            <w:noProof/>
            <w:webHidden/>
          </w:rPr>
          <w:fldChar w:fldCharType="end"/>
        </w:r>
      </w:hyperlink>
    </w:p>
    <w:p w14:paraId="5F2E1D6E" w14:textId="459349D6"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80" w:history="1">
        <w:r w:rsidRPr="00821620">
          <w:rPr>
            <w:rStyle w:val="Collegamentoipertestuale"/>
            <w:noProof/>
            <w:lang w:val="en-US"/>
          </w:rPr>
          <w:t>4.6</w:t>
        </w:r>
        <w:r w:rsidRPr="00DC2C68">
          <w:rPr>
            <w:rFonts w:ascii="Calibri" w:hAnsi="Calibri"/>
            <w:smallCaps w:val="0"/>
            <w:noProof/>
            <w:sz w:val="22"/>
            <w:szCs w:val="22"/>
            <w:lang w:eastAsia="it-IT"/>
          </w:rPr>
          <w:tab/>
        </w:r>
        <w:r w:rsidRPr="00821620">
          <w:rPr>
            <w:rStyle w:val="Collegamentoipertestuale"/>
            <w:noProof/>
          </w:rPr>
          <w:t>Lista dei Problemi (Problems)</w:t>
        </w:r>
        <w:r>
          <w:rPr>
            <w:noProof/>
            <w:webHidden/>
          </w:rPr>
          <w:tab/>
        </w:r>
        <w:r>
          <w:rPr>
            <w:noProof/>
            <w:webHidden/>
          </w:rPr>
          <w:fldChar w:fldCharType="begin"/>
        </w:r>
        <w:r>
          <w:rPr>
            <w:noProof/>
            <w:webHidden/>
          </w:rPr>
          <w:instrText xml:space="preserve"> PAGEREF _Toc21968180 \h </w:instrText>
        </w:r>
        <w:r>
          <w:rPr>
            <w:noProof/>
            <w:webHidden/>
          </w:rPr>
        </w:r>
        <w:r>
          <w:rPr>
            <w:noProof/>
            <w:webHidden/>
          </w:rPr>
          <w:fldChar w:fldCharType="separate"/>
        </w:r>
        <w:r>
          <w:rPr>
            <w:noProof/>
            <w:webHidden/>
          </w:rPr>
          <w:t>77</w:t>
        </w:r>
        <w:r>
          <w:rPr>
            <w:noProof/>
            <w:webHidden/>
          </w:rPr>
          <w:fldChar w:fldCharType="end"/>
        </w:r>
      </w:hyperlink>
    </w:p>
    <w:p w14:paraId="072BE03A" w14:textId="08A7C5A5"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81" w:history="1">
        <w:r w:rsidRPr="00821620">
          <w:rPr>
            <w:rStyle w:val="Collegamentoipertestuale"/>
            <w:noProof/>
          </w:rPr>
          <w:t>4.6.1</w:t>
        </w:r>
        <w:r w:rsidRPr="00DC2C68">
          <w:rPr>
            <w:rFonts w:ascii="Calibri" w:hAnsi="Calibri"/>
            <w:iCs w:val="0"/>
            <w:noProof/>
            <w:sz w:val="22"/>
            <w:szCs w:val="22"/>
            <w:lang w:eastAsia="it-IT"/>
          </w:rPr>
          <w:tab/>
        </w:r>
        <w:r w:rsidRPr="00821620">
          <w:rPr>
            <w:rStyle w:val="Collegamentoipertestuale"/>
            <w:noProof/>
          </w:rPr>
          <w:t>Requisiti di sezione</w:t>
        </w:r>
        <w:r>
          <w:rPr>
            <w:noProof/>
            <w:webHidden/>
          </w:rPr>
          <w:tab/>
        </w:r>
        <w:r>
          <w:rPr>
            <w:noProof/>
            <w:webHidden/>
          </w:rPr>
          <w:fldChar w:fldCharType="begin"/>
        </w:r>
        <w:r>
          <w:rPr>
            <w:noProof/>
            <w:webHidden/>
          </w:rPr>
          <w:instrText xml:space="preserve"> PAGEREF _Toc21968181 \h </w:instrText>
        </w:r>
        <w:r>
          <w:rPr>
            <w:noProof/>
            <w:webHidden/>
          </w:rPr>
        </w:r>
        <w:r>
          <w:rPr>
            <w:noProof/>
            <w:webHidden/>
          </w:rPr>
          <w:fldChar w:fldCharType="separate"/>
        </w:r>
        <w:r>
          <w:rPr>
            <w:noProof/>
            <w:webHidden/>
          </w:rPr>
          <w:t>78</w:t>
        </w:r>
        <w:r>
          <w:rPr>
            <w:noProof/>
            <w:webHidden/>
          </w:rPr>
          <w:fldChar w:fldCharType="end"/>
        </w:r>
      </w:hyperlink>
    </w:p>
    <w:p w14:paraId="3945CDB0" w14:textId="48244A61"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82" w:history="1">
        <w:r w:rsidRPr="00821620">
          <w:rPr>
            <w:rStyle w:val="Collegamentoipertestuale"/>
            <w:noProof/>
          </w:rPr>
          <w:t>4.6.2</w:t>
        </w:r>
        <w:r w:rsidRPr="00DC2C68">
          <w:rPr>
            <w:rFonts w:ascii="Calibri" w:hAnsi="Calibri"/>
            <w:iCs w:val="0"/>
            <w:noProof/>
            <w:sz w:val="22"/>
            <w:szCs w:val="22"/>
            <w:lang w:eastAsia="it-IT"/>
          </w:rPr>
          <w:tab/>
        </w:r>
        <w:r w:rsidRPr="00821620">
          <w:rPr>
            <w:rStyle w:val="Collegamentoipertestuale"/>
            <w:noProof/>
          </w:rPr>
          <w:t>Problema</w:t>
        </w:r>
        <w:r>
          <w:rPr>
            <w:noProof/>
            <w:webHidden/>
          </w:rPr>
          <w:tab/>
        </w:r>
        <w:r>
          <w:rPr>
            <w:noProof/>
            <w:webHidden/>
          </w:rPr>
          <w:fldChar w:fldCharType="begin"/>
        </w:r>
        <w:r>
          <w:rPr>
            <w:noProof/>
            <w:webHidden/>
          </w:rPr>
          <w:instrText xml:space="preserve"> PAGEREF _Toc21968182 \h </w:instrText>
        </w:r>
        <w:r>
          <w:rPr>
            <w:noProof/>
            <w:webHidden/>
          </w:rPr>
        </w:r>
        <w:r>
          <w:rPr>
            <w:noProof/>
            <w:webHidden/>
          </w:rPr>
          <w:fldChar w:fldCharType="separate"/>
        </w:r>
        <w:r>
          <w:rPr>
            <w:noProof/>
            <w:webHidden/>
          </w:rPr>
          <w:t>79</w:t>
        </w:r>
        <w:r>
          <w:rPr>
            <w:noProof/>
            <w:webHidden/>
          </w:rPr>
          <w:fldChar w:fldCharType="end"/>
        </w:r>
      </w:hyperlink>
    </w:p>
    <w:p w14:paraId="45F0B0C1" w14:textId="3ACE638A"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83" w:history="1">
        <w:r w:rsidRPr="00821620">
          <w:rPr>
            <w:rStyle w:val="Collegamentoipertestuale"/>
            <w:noProof/>
          </w:rPr>
          <w:t>4.6.3</w:t>
        </w:r>
        <w:r w:rsidRPr="00DC2C68">
          <w:rPr>
            <w:rFonts w:ascii="Calibri" w:hAnsi="Calibri"/>
            <w:iCs w:val="0"/>
            <w:noProof/>
            <w:sz w:val="22"/>
            <w:szCs w:val="22"/>
            <w:lang w:eastAsia="it-IT"/>
          </w:rPr>
          <w:tab/>
        </w:r>
        <w:r w:rsidRPr="00821620">
          <w:rPr>
            <w:rStyle w:val="Collegamentoipertestuale"/>
            <w:noProof/>
          </w:rPr>
          <w:t>Dettagli problema</w:t>
        </w:r>
        <w:r>
          <w:rPr>
            <w:noProof/>
            <w:webHidden/>
          </w:rPr>
          <w:tab/>
        </w:r>
        <w:r>
          <w:rPr>
            <w:noProof/>
            <w:webHidden/>
          </w:rPr>
          <w:fldChar w:fldCharType="begin"/>
        </w:r>
        <w:r>
          <w:rPr>
            <w:noProof/>
            <w:webHidden/>
          </w:rPr>
          <w:instrText xml:space="preserve"> PAGEREF _Toc21968183 \h </w:instrText>
        </w:r>
        <w:r>
          <w:rPr>
            <w:noProof/>
            <w:webHidden/>
          </w:rPr>
        </w:r>
        <w:r>
          <w:rPr>
            <w:noProof/>
            <w:webHidden/>
          </w:rPr>
          <w:fldChar w:fldCharType="separate"/>
        </w:r>
        <w:r>
          <w:rPr>
            <w:noProof/>
            <w:webHidden/>
          </w:rPr>
          <w:t>80</w:t>
        </w:r>
        <w:r>
          <w:rPr>
            <w:noProof/>
            <w:webHidden/>
          </w:rPr>
          <w:fldChar w:fldCharType="end"/>
        </w:r>
      </w:hyperlink>
    </w:p>
    <w:p w14:paraId="3DB9B175" w14:textId="683C0557"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84" w:history="1">
        <w:r w:rsidRPr="00821620">
          <w:rPr>
            <w:rStyle w:val="Collegamentoipertestuale"/>
            <w:noProof/>
          </w:rPr>
          <w:t>4.7</w:t>
        </w:r>
        <w:r w:rsidRPr="00DC2C68">
          <w:rPr>
            <w:rFonts w:ascii="Calibri" w:hAnsi="Calibri"/>
            <w:smallCaps w:val="0"/>
            <w:noProof/>
            <w:sz w:val="22"/>
            <w:szCs w:val="22"/>
            <w:lang w:eastAsia="it-IT"/>
          </w:rPr>
          <w:tab/>
        </w:r>
        <w:r w:rsidRPr="00821620">
          <w:rPr>
            <w:rStyle w:val="Collegamentoipertestuale"/>
            <w:noProof/>
          </w:rPr>
          <w:t>Anamnesi Familiare (Family History)</w:t>
        </w:r>
        <w:r>
          <w:rPr>
            <w:noProof/>
            <w:webHidden/>
          </w:rPr>
          <w:tab/>
        </w:r>
        <w:r>
          <w:rPr>
            <w:noProof/>
            <w:webHidden/>
          </w:rPr>
          <w:fldChar w:fldCharType="begin"/>
        </w:r>
        <w:r>
          <w:rPr>
            <w:noProof/>
            <w:webHidden/>
          </w:rPr>
          <w:instrText xml:space="preserve"> PAGEREF _Toc21968184 \h </w:instrText>
        </w:r>
        <w:r>
          <w:rPr>
            <w:noProof/>
            <w:webHidden/>
          </w:rPr>
        </w:r>
        <w:r>
          <w:rPr>
            <w:noProof/>
            <w:webHidden/>
          </w:rPr>
          <w:fldChar w:fldCharType="separate"/>
        </w:r>
        <w:r>
          <w:rPr>
            <w:noProof/>
            <w:webHidden/>
          </w:rPr>
          <w:t>87</w:t>
        </w:r>
        <w:r>
          <w:rPr>
            <w:noProof/>
            <w:webHidden/>
          </w:rPr>
          <w:fldChar w:fldCharType="end"/>
        </w:r>
      </w:hyperlink>
    </w:p>
    <w:p w14:paraId="17D9AB13" w14:textId="65C645E3"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85" w:history="1">
        <w:r w:rsidRPr="00821620">
          <w:rPr>
            <w:rStyle w:val="Collegamentoipertestuale"/>
            <w:noProof/>
          </w:rPr>
          <w:t>4.7.1</w:t>
        </w:r>
        <w:r w:rsidRPr="00DC2C68">
          <w:rPr>
            <w:rFonts w:ascii="Calibri" w:hAnsi="Calibri"/>
            <w:iCs w:val="0"/>
            <w:noProof/>
            <w:sz w:val="22"/>
            <w:szCs w:val="22"/>
            <w:lang w:eastAsia="it-IT"/>
          </w:rPr>
          <w:tab/>
        </w:r>
        <w:r w:rsidRPr="00821620">
          <w:rPr>
            <w:rStyle w:val="Collegamentoipertestuale"/>
            <w:noProof/>
          </w:rPr>
          <w:t>Requisiti di sezione</w:t>
        </w:r>
        <w:r>
          <w:rPr>
            <w:noProof/>
            <w:webHidden/>
          </w:rPr>
          <w:tab/>
        </w:r>
        <w:r>
          <w:rPr>
            <w:noProof/>
            <w:webHidden/>
          </w:rPr>
          <w:fldChar w:fldCharType="begin"/>
        </w:r>
        <w:r>
          <w:rPr>
            <w:noProof/>
            <w:webHidden/>
          </w:rPr>
          <w:instrText xml:space="preserve"> PAGEREF _Toc21968185 \h </w:instrText>
        </w:r>
        <w:r>
          <w:rPr>
            <w:noProof/>
            <w:webHidden/>
          </w:rPr>
        </w:r>
        <w:r>
          <w:rPr>
            <w:noProof/>
            <w:webHidden/>
          </w:rPr>
          <w:fldChar w:fldCharType="separate"/>
        </w:r>
        <w:r>
          <w:rPr>
            <w:noProof/>
            <w:webHidden/>
          </w:rPr>
          <w:t>87</w:t>
        </w:r>
        <w:r>
          <w:rPr>
            <w:noProof/>
            <w:webHidden/>
          </w:rPr>
          <w:fldChar w:fldCharType="end"/>
        </w:r>
      </w:hyperlink>
    </w:p>
    <w:p w14:paraId="1484BC04" w14:textId="3407F9D6"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86" w:history="1">
        <w:r w:rsidRPr="00821620">
          <w:rPr>
            <w:rStyle w:val="Collegamentoipertestuale"/>
            <w:noProof/>
          </w:rPr>
          <w:t>4.7.2</w:t>
        </w:r>
        <w:r w:rsidRPr="00DC2C68">
          <w:rPr>
            <w:rFonts w:ascii="Calibri" w:hAnsi="Calibri"/>
            <w:iCs w:val="0"/>
            <w:noProof/>
            <w:sz w:val="22"/>
            <w:szCs w:val="22"/>
            <w:lang w:eastAsia="it-IT"/>
          </w:rPr>
          <w:tab/>
        </w:r>
        <w:r w:rsidRPr="00821620">
          <w:rPr>
            <w:rStyle w:val="Collegamentoipertestuale"/>
            <w:noProof/>
          </w:rPr>
          <w:t>Organizer Anamnesi Familiare</w:t>
        </w:r>
        <w:r>
          <w:rPr>
            <w:noProof/>
            <w:webHidden/>
          </w:rPr>
          <w:tab/>
        </w:r>
        <w:r>
          <w:rPr>
            <w:noProof/>
            <w:webHidden/>
          </w:rPr>
          <w:fldChar w:fldCharType="begin"/>
        </w:r>
        <w:r>
          <w:rPr>
            <w:noProof/>
            <w:webHidden/>
          </w:rPr>
          <w:instrText xml:space="preserve"> PAGEREF _Toc21968186 \h </w:instrText>
        </w:r>
        <w:r>
          <w:rPr>
            <w:noProof/>
            <w:webHidden/>
          </w:rPr>
        </w:r>
        <w:r>
          <w:rPr>
            <w:noProof/>
            <w:webHidden/>
          </w:rPr>
          <w:fldChar w:fldCharType="separate"/>
        </w:r>
        <w:r>
          <w:rPr>
            <w:noProof/>
            <w:webHidden/>
          </w:rPr>
          <w:t>89</w:t>
        </w:r>
        <w:r>
          <w:rPr>
            <w:noProof/>
            <w:webHidden/>
          </w:rPr>
          <w:fldChar w:fldCharType="end"/>
        </w:r>
      </w:hyperlink>
    </w:p>
    <w:p w14:paraId="432D9D33" w14:textId="2BB133C6"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87" w:history="1">
        <w:r w:rsidRPr="00821620">
          <w:rPr>
            <w:rStyle w:val="Collegamentoipertestuale"/>
            <w:noProof/>
          </w:rPr>
          <w:t>4.7.3</w:t>
        </w:r>
        <w:r w:rsidRPr="00DC2C68">
          <w:rPr>
            <w:rFonts w:ascii="Calibri" w:hAnsi="Calibri"/>
            <w:iCs w:val="0"/>
            <w:noProof/>
            <w:sz w:val="22"/>
            <w:szCs w:val="22"/>
            <w:lang w:eastAsia="it-IT"/>
          </w:rPr>
          <w:tab/>
        </w:r>
        <w:r w:rsidRPr="00821620">
          <w:rPr>
            <w:rStyle w:val="Collegamentoipertestuale"/>
            <w:noProof/>
          </w:rPr>
          <w:t>Dettaglio Anamnesi Familiare</w:t>
        </w:r>
        <w:r>
          <w:rPr>
            <w:noProof/>
            <w:webHidden/>
          </w:rPr>
          <w:tab/>
        </w:r>
        <w:r>
          <w:rPr>
            <w:noProof/>
            <w:webHidden/>
          </w:rPr>
          <w:fldChar w:fldCharType="begin"/>
        </w:r>
        <w:r>
          <w:rPr>
            <w:noProof/>
            <w:webHidden/>
          </w:rPr>
          <w:instrText xml:space="preserve"> PAGEREF _Toc21968187 \h </w:instrText>
        </w:r>
        <w:r>
          <w:rPr>
            <w:noProof/>
            <w:webHidden/>
          </w:rPr>
        </w:r>
        <w:r>
          <w:rPr>
            <w:noProof/>
            <w:webHidden/>
          </w:rPr>
          <w:fldChar w:fldCharType="separate"/>
        </w:r>
        <w:r>
          <w:rPr>
            <w:noProof/>
            <w:webHidden/>
          </w:rPr>
          <w:t>90</w:t>
        </w:r>
        <w:r>
          <w:rPr>
            <w:noProof/>
            <w:webHidden/>
          </w:rPr>
          <w:fldChar w:fldCharType="end"/>
        </w:r>
      </w:hyperlink>
    </w:p>
    <w:p w14:paraId="47F48CC3" w14:textId="0A028B23"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88" w:history="1">
        <w:r w:rsidRPr="00821620">
          <w:rPr>
            <w:rStyle w:val="Collegamentoipertestuale"/>
            <w:noProof/>
          </w:rPr>
          <w:t>4.8</w:t>
        </w:r>
        <w:r w:rsidRPr="00DC2C68">
          <w:rPr>
            <w:rFonts w:ascii="Calibri" w:hAnsi="Calibri"/>
            <w:smallCaps w:val="0"/>
            <w:noProof/>
            <w:sz w:val="22"/>
            <w:szCs w:val="22"/>
            <w:lang w:eastAsia="it-IT"/>
          </w:rPr>
          <w:tab/>
        </w:r>
        <w:r w:rsidRPr="00821620">
          <w:rPr>
            <w:rStyle w:val="Collegamentoipertestuale"/>
            <w:noProof/>
          </w:rPr>
          <w:t>Stile di Vita (Social History)</w:t>
        </w:r>
        <w:r>
          <w:rPr>
            <w:noProof/>
            <w:webHidden/>
          </w:rPr>
          <w:tab/>
        </w:r>
        <w:r>
          <w:rPr>
            <w:noProof/>
            <w:webHidden/>
          </w:rPr>
          <w:fldChar w:fldCharType="begin"/>
        </w:r>
        <w:r>
          <w:rPr>
            <w:noProof/>
            <w:webHidden/>
          </w:rPr>
          <w:instrText xml:space="preserve"> PAGEREF _Toc21968188 \h </w:instrText>
        </w:r>
        <w:r>
          <w:rPr>
            <w:noProof/>
            <w:webHidden/>
          </w:rPr>
        </w:r>
        <w:r>
          <w:rPr>
            <w:noProof/>
            <w:webHidden/>
          </w:rPr>
          <w:fldChar w:fldCharType="separate"/>
        </w:r>
        <w:r>
          <w:rPr>
            <w:noProof/>
            <w:webHidden/>
          </w:rPr>
          <w:t>96</w:t>
        </w:r>
        <w:r>
          <w:rPr>
            <w:noProof/>
            <w:webHidden/>
          </w:rPr>
          <w:fldChar w:fldCharType="end"/>
        </w:r>
      </w:hyperlink>
    </w:p>
    <w:p w14:paraId="0BC8E983" w14:textId="2F03A886"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89" w:history="1">
        <w:r w:rsidRPr="00821620">
          <w:rPr>
            <w:rStyle w:val="Collegamentoipertestuale"/>
            <w:noProof/>
          </w:rPr>
          <w:t>4.8.1</w:t>
        </w:r>
        <w:r w:rsidRPr="00DC2C68">
          <w:rPr>
            <w:rFonts w:ascii="Calibri" w:hAnsi="Calibri"/>
            <w:iCs w:val="0"/>
            <w:noProof/>
            <w:sz w:val="22"/>
            <w:szCs w:val="22"/>
            <w:lang w:eastAsia="it-IT"/>
          </w:rPr>
          <w:tab/>
        </w:r>
        <w:r w:rsidRPr="00821620">
          <w:rPr>
            <w:rStyle w:val="Collegamentoipertestuale"/>
            <w:noProof/>
          </w:rPr>
          <w:t>Requisiti di Sezione</w:t>
        </w:r>
        <w:r>
          <w:rPr>
            <w:noProof/>
            <w:webHidden/>
          </w:rPr>
          <w:tab/>
        </w:r>
        <w:r>
          <w:rPr>
            <w:noProof/>
            <w:webHidden/>
          </w:rPr>
          <w:fldChar w:fldCharType="begin"/>
        </w:r>
        <w:r>
          <w:rPr>
            <w:noProof/>
            <w:webHidden/>
          </w:rPr>
          <w:instrText xml:space="preserve"> PAGEREF _Toc21968189 \h </w:instrText>
        </w:r>
        <w:r>
          <w:rPr>
            <w:noProof/>
            <w:webHidden/>
          </w:rPr>
        </w:r>
        <w:r>
          <w:rPr>
            <w:noProof/>
            <w:webHidden/>
          </w:rPr>
          <w:fldChar w:fldCharType="separate"/>
        </w:r>
        <w:r>
          <w:rPr>
            <w:noProof/>
            <w:webHidden/>
          </w:rPr>
          <w:t>96</w:t>
        </w:r>
        <w:r>
          <w:rPr>
            <w:noProof/>
            <w:webHidden/>
          </w:rPr>
          <w:fldChar w:fldCharType="end"/>
        </w:r>
      </w:hyperlink>
    </w:p>
    <w:p w14:paraId="35B303CF" w14:textId="6D7EA21E"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90" w:history="1">
        <w:r w:rsidRPr="00821620">
          <w:rPr>
            <w:rStyle w:val="Collegamentoipertestuale"/>
            <w:noProof/>
          </w:rPr>
          <w:t>4.8.2</w:t>
        </w:r>
        <w:r w:rsidRPr="00DC2C68">
          <w:rPr>
            <w:rFonts w:ascii="Calibri" w:hAnsi="Calibri"/>
            <w:iCs w:val="0"/>
            <w:noProof/>
            <w:sz w:val="22"/>
            <w:szCs w:val="22"/>
            <w:lang w:eastAsia="it-IT"/>
          </w:rPr>
          <w:tab/>
        </w:r>
        <w:r w:rsidRPr="00821620">
          <w:rPr>
            <w:rStyle w:val="Collegamentoipertestuale"/>
            <w:noProof/>
          </w:rPr>
          <w:t>Osservazione su Stile di Vita</w:t>
        </w:r>
        <w:r>
          <w:rPr>
            <w:noProof/>
            <w:webHidden/>
          </w:rPr>
          <w:tab/>
        </w:r>
        <w:r>
          <w:rPr>
            <w:noProof/>
            <w:webHidden/>
          </w:rPr>
          <w:fldChar w:fldCharType="begin"/>
        </w:r>
        <w:r>
          <w:rPr>
            <w:noProof/>
            <w:webHidden/>
          </w:rPr>
          <w:instrText xml:space="preserve"> PAGEREF _Toc21968190 \h </w:instrText>
        </w:r>
        <w:r>
          <w:rPr>
            <w:noProof/>
            <w:webHidden/>
          </w:rPr>
        </w:r>
        <w:r>
          <w:rPr>
            <w:noProof/>
            <w:webHidden/>
          </w:rPr>
          <w:fldChar w:fldCharType="separate"/>
        </w:r>
        <w:r>
          <w:rPr>
            <w:noProof/>
            <w:webHidden/>
          </w:rPr>
          <w:t>97</w:t>
        </w:r>
        <w:r>
          <w:rPr>
            <w:noProof/>
            <w:webHidden/>
          </w:rPr>
          <w:fldChar w:fldCharType="end"/>
        </w:r>
      </w:hyperlink>
    </w:p>
    <w:p w14:paraId="2FA5DF09" w14:textId="79ECE37A"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191" w:history="1">
        <w:r w:rsidRPr="00821620">
          <w:rPr>
            <w:rStyle w:val="Collegamentoipertestuale"/>
            <w:noProof/>
          </w:rPr>
          <w:t>4.9</w:t>
        </w:r>
        <w:r w:rsidRPr="00DC2C68">
          <w:rPr>
            <w:rFonts w:ascii="Calibri" w:hAnsi="Calibri"/>
            <w:smallCaps w:val="0"/>
            <w:noProof/>
            <w:sz w:val="22"/>
            <w:szCs w:val="22"/>
            <w:lang w:eastAsia="it-IT"/>
          </w:rPr>
          <w:tab/>
        </w:r>
        <w:r w:rsidRPr="00821620">
          <w:rPr>
            <w:rStyle w:val="Collegamentoipertestuale"/>
            <w:noProof/>
          </w:rPr>
          <w:t>Gravidanze e parto (History of Pregnancies)</w:t>
        </w:r>
        <w:r>
          <w:rPr>
            <w:noProof/>
            <w:webHidden/>
          </w:rPr>
          <w:tab/>
        </w:r>
        <w:r>
          <w:rPr>
            <w:noProof/>
            <w:webHidden/>
          </w:rPr>
          <w:fldChar w:fldCharType="begin"/>
        </w:r>
        <w:r>
          <w:rPr>
            <w:noProof/>
            <w:webHidden/>
          </w:rPr>
          <w:instrText xml:space="preserve"> PAGEREF _Toc21968191 \h </w:instrText>
        </w:r>
        <w:r>
          <w:rPr>
            <w:noProof/>
            <w:webHidden/>
          </w:rPr>
        </w:r>
        <w:r>
          <w:rPr>
            <w:noProof/>
            <w:webHidden/>
          </w:rPr>
          <w:fldChar w:fldCharType="separate"/>
        </w:r>
        <w:r>
          <w:rPr>
            <w:noProof/>
            <w:webHidden/>
          </w:rPr>
          <w:t>101</w:t>
        </w:r>
        <w:r>
          <w:rPr>
            <w:noProof/>
            <w:webHidden/>
          </w:rPr>
          <w:fldChar w:fldCharType="end"/>
        </w:r>
      </w:hyperlink>
    </w:p>
    <w:p w14:paraId="096A3703" w14:textId="04FCBBEF"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92" w:history="1">
        <w:r w:rsidRPr="00821620">
          <w:rPr>
            <w:rStyle w:val="Collegamentoipertestuale"/>
            <w:noProof/>
          </w:rPr>
          <w:t>4.9.1</w:t>
        </w:r>
        <w:r w:rsidRPr="00DC2C68">
          <w:rPr>
            <w:rFonts w:ascii="Calibri" w:hAnsi="Calibri"/>
            <w:iCs w:val="0"/>
            <w:noProof/>
            <w:sz w:val="22"/>
            <w:szCs w:val="22"/>
            <w:lang w:eastAsia="it-IT"/>
          </w:rPr>
          <w:tab/>
        </w:r>
        <w:r w:rsidRPr="00821620">
          <w:rPr>
            <w:rStyle w:val="Collegamentoipertestuale"/>
            <w:noProof/>
          </w:rPr>
          <w:t>Requisiti di Sezione</w:t>
        </w:r>
        <w:r>
          <w:rPr>
            <w:noProof/>
            <w:webHidden/>
          </w:rPr>
          <w:tab/>
        </w:r>
        <w:r>
          <w:rPr>
            <w:noProof/>
            <w:webHidden/>
          </w:rPr>
          <w:fldChar w:fldCharType="begin"/>
        </w:r>
        <w:r>
          <w:rPr>
            <w:noProof/>
            <w:webHidden/>
          </w:rPr>
          <w:instrText xml:space="preserve"> PAGEREF _Toc21968192 \h </w:instrText>
        </w:r>
        <w:r>
          <w:rPr>
            <w:noProof/>
            <w:webHidden/>
          </w:rPr>
        </w:r>
        <w:r>
          <w:rPr>
            <w:noProof/>
            <w:webHidden/>
          </w:rPr>
          <w:fldChar w:fldCharType="separate"/>
        </w:r>
        <w:r>
          <w:rPr>
            <w:noProof/>
            <w:webHidden/>
          </w:rPr>
          <w:t>101</w:t>
        </w:r>
        <w:r>
          <w:rPr>
            <w:noProof/>
            <w:webHidden/>
          </w:rPr>
          <w:fldChar w:fldCharType="end"/>
        </w:r>
      </w:hyperlink>
    </w:p>
    <w:p w14:paraId="4ACD204B" w14:textId="1CD7F94F"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93" w:history="1">
        <w:r w:rsidRPr="00821620">
          <w:rPr>
            <w:rStyle w:val="Collegamentoipertestuale"/>
            <w:noProof/>
          </w:rPr>
          <w:t>4.9.2</w:t>
        </w:r>
        <w:r w:rsidRPr="00DC2C68">
          <w:rPr>
            <w:rFonts w:ascii="Calibri" w:hAnsi="Calibri"/>
            <w:iCs w:val="0"/>
            <w:noProof/>
            <w:sz w:val="22"/>
            <w:szCs w:val="22"/>
            <w:lang w:eastAsia="it-IT"/>
          </w:rPr>
          <w:tab/>
        </w:r>
        <w:r w:rsidRPr="00821620">
          <w:rPr>
            <w:rStyle w:val="Collegamentoipertestuale"/>
            <w:noProof/>
          </w:rPr>
          <w:t>Gravidanze, parti, stato mestruale</w:t>
        </w:r>
        <w:r>
          <w:rPr>
            <w:noProof/>
            <w:webHidden/>
          </w:rPr>
          <w:tab/>
        </w:r>
        <w:r>
          <w:rPr>
            <w:noProof/>
            <w:webHidden/>
          </w:rPr>
          <w:fldChar w:fldCharType="begin"/>
        </w:r>
        <w:r>
          <w:rPr>
            <w:noProof/>
            <w:webHidden/>
          </w:rPr>
          <w:instrText xml:space="preserve"> PAGEREF _Toc21968193 \h </w:instrText>
        </w:r>
        <w:r>
          <w:rPr>
            <w:noProof/>
            <w:webHidden/>
          </w:rPr>
        </w:r>
        <w:r>
          <w:rPr>
            <w:noProof/>
            <w:webHidden/>
          </w:rPr>
          <w:fldChar w:fldCharType="separate"/>
        </w:r>
        <w:r>
          <w:rPr>
            <w:noProof/>
            <w:webHidden/>
          </w:rPr>
          <w:t>102</w:t>
        </w:r>
        <w:r>
          <w:rPr>
            <w:noProof/>
            <w:webHidden/>
          </w:rPr>
          <w:fldChar w:fldCharType="end"/>
        </w:r>
      </w:hyperlink>
    </w:p>
    <w:p w14:paraId="3A5CAB8C" w14:textId="333B8EF0" w:rsidR="007544CD" w:rsidRPr="00DC2C68" w:rsidRDefault="007544CD">
      <w:pPr>
        <w:pStyle w:val="Sommario2"/>
        <w:tabs>
          <w:tab w:val="left" w:pos="1200"/>
          <w:tab w:val="right" w:leader="dot" w:pos="9628"/>
        </w:tabs>
        <w:rPr>
          <w:rFonts w:ascii="Calibri" w:hAnsi="Calibri"/>
          <w:smallCaps w:val="0"/>
          <w:noProof/>
          <w:sz w:val="22"/>
          <w:szCs w:val="22"/>
          <w:lang w:eastAsia="it-IT"/>
        </w:rPr>
      </w:pPr>
      <w:hyperlink w:anchor="_Toc21968194" w:history="1">
        <w:r w:rsidRPr="00821620">
          <w:rPr>
            <w:rStyle w:val="Collegamentoipertestuale"/>
            <w:noProof/>
          </w:rPr>
          <w:t>4.10</w:t>
        </w:r>
        <w:r w:rsidRPr="00DC2C68">
          <w:rPr>
            <w:rFonts w:ascii="Calibri" w:hAnsi="Calibri"/>
            <w:smallCaps w:val="0"/>
            <w:noProof/>
            <w:sz w:val="22"/>
            <w:szCs w:val="22"/>
            <w:lang w:eastAsia="it-IT"/>
          </w:rPr>
          <w:tab/>
        </w:r>
        <w:r w:rsidRPr="00821620">
          <w:rPr>
            <w:rStyle w:val="Collegamentoipertestuale"/>
            <w:noProof/>
          </w:rPr>
          <w:t>Parametri Vitali (Vital Signs)</w:t>
        </w:r>
        <w:r>
          <w:rPr>
            <w:noProof/>
            <w:webHidden/>
          </w:rPr>
          <w:tab/>
        </w:r>
        <w:r>
          <w:rPr>
            <w:noProof/>
            <w:webHidden/>
          </w:rPr>
          <w:fldChar w:fldCharType="begin"/>
        </w:r>
        <w:r>
          <w:rPr>
            <w:noProof/>
            <w:webHidden/>
          </w:rPr>
          <w:instrText xml:space="preserve"> PAGEREF _Toc21968194 \h </w:instrText>
        </w:r>
        <w:r>
          <w:rPr>
            <w:noProof/>
            <w:webHidden/>
          </w:rPr>
        </w:r>
        <w:r>
          <w:rPr>
            <w:noProof/>
            <w:webHidden/>
          </w:rPr>
          <w:fldChar w:fldCharType="separate"/>
        </w:r>
        <w:r>
          <w:rPr>
            <w:noProof/>
            <w:webHidden/>
          </w:rPr>
          <w:t>105</w:t>
        </w:r>
        <w:r>
          <w:rPr>
            <w:noProof/>
            <w:webHidden/>
          </w:rPr>
          <w:fldChar w:fldCharType="end"/>
        </w:r>
      </w:hyperlink>
    </w:p>
    <w:p w14:paraId="102DEC95" w14:textId="1EB5F277"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95" w:history="1">
        <w:r w:rsidRPr="00821620">
          <w:rPr>
            <w:rStyle w:val="Collegamentoipertestuale"/>
            <w:noProof/>
          </w:rPr>
          <w:t>4.10.1</w:t>
        </w:r>
        <w:r w:rsidRPr="00DC2C68">
          <w:rPr>
            <w:rFonts w:ascii="Calibri" w:hAnsi="Calibri"/>
            <w:iCs w:val="0"/>
            <w:noProof/>
            <w:sz w:val="22"/>
            <w:szCs w:val="22"/>
            <w:lang w:eastAsia="it-IT"/>
          </w:rPr>
          <w:tab/>
        </w:r>
        <w:r w:rsidRPr="00821620">
          <w:rPr>
            <w:rStyle w:val="Collegamentoipertestuale"/>
            <w:noProof/>
          </w:rPr>
          <w:t>Requisiti di sezione</w:t>
        </w:r>
        <w:r>
          <w:rPr>
            <w:noProof/>
            <w:webHidden/>
          </w:rPr>
          <w:tab/>
        </w:r>
        <w:r>
          <w:rPr>
            <w:noProof/>
            <w:webHidden/>
          </w:rPr>
          <w:fldChar w:fldCharType="begin"/>
        </w:r>
        <w:r>
          <w:rPr>
            <w:noProof/>
            <w:webHidden/>
          </w:rPr>
          <w:instrText xml:space="preserve"> PAGEREF _Toc21968195 \h </w:instrText>
        </w:r>
        <w:r>
          <w:rPr>
            <w:noProof/>
            <w:webHidden/>
          </w:rPr>
        </w:r>
        <w:r>
          <w:rPr>
            <w:noProof/>
            <w:webHidden/>
          </w:rPr>
          <w:fldChar w:fldCharType="separate"/>
        </w:r>
        <w:r>
          <w:rPr>
            <w:noProof/>
            <w:webHidden/>
          </w:rPr>
          <w:t>105</w:t>
        </w:r>
        <w:r>
          <w:rPr>
            <w:noProof/>
            <w:webHidden/>
          </w:rPr>
          <w:fldChar w:fldCharType="end"/>
        </w:r>
      </w:hyperlink>
    </w:p>
    <w:p w14:paraId="4CD9D7FC" w14:textId="600C5708"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96" w:history="1">
        <w:r w:rsidRPr="00821620">
          <w:rPr>
            <w:rStyle w:val="Collegamentoipertestuale"/>
            <w:noProof/>
          </w:rPr>
          <w:t>4.10.2</w:t>
        </w:r>
        <w:r w:rsidRPr="00DC2C68">
          <w:rPr>
            <w:rFonts w:ascii="Calibri" w:hAnsi="Calibri"/>
            <w:iCs w:val="0"/>
            <w:noProof/>
            <w:sz w:val="22"/>
            <w:szCs w:val="22"/>
            <w:lang w:eastAsia="it-IT"/>
          </w:rPr>
          <w:tab/>
        </w:r>
        <w:r w:rsidRPr="00821620">
          <w:rPr>
            <w:rStyle w:val="Collegamentoipertestuale"/>
            <w:noProof/>
          </w:rPr>
          <w:t>Organizer Parametri Vitali</w:t>
        </w:r>
        <w:r>
          <w:rPr>
            <w:noProof/>
            <w:webHidden/>
          </w:rPr>
          <w:tab/>
        </w:r>
        <w:r>
          <w:rPr>
            <w:noProof/>
            <w:webHidden/>
          </w:rPr>
          <w:fldChar w:fldCharType="begin"/>
        </w:r>
        <w:r>
          <w:rPr>
            <w:noProof/>
            <w:webHidden/>
          </w:rPr>
          <w:instrText xml:space="preserve"> PAGEREF _Toc21968196 \h </w:instrText>
        </w:r>
        <w:r>
          <w:rPr>
            <w:noProof/>
            <w:webHidden/>
          </w:rPr>
        </w:r>
        <w:r>
          <w:rPr>
            <w:noProof/>
            <w:webHidden/>
          </w:rPr>
          <w:fldChar w:fldCharType="separate"/>
        </w:r>
        <w:r>
          <w:rPr>
            <w:noProof/>
            <w:webHidden/>
          </w:rPr>
          <w:t>106</w:t>
        </w:r>
        <w:r>
          <w:rPr>
            <w:noProof/>
            <w:webHidden/>
          </w:rPr>
          <w:fldChar w:fldCharType="end"/>
        </w:r>
      </w:hyperlink>
    </w:p>
    <w:p w14:paraId="5C3FBFCD" w14:textId="4A91A5FE"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97" w:history="1">
        <w:r w:rsidRPr="00821620">
          <w:rPr>
            <w:rStyle w:val="Collegamentoipertestuale"/>
            <w:noProof/>
          </w:rPr>
          <w:t>4.10.3</w:t>
        </w:r>
        <w:r w:rsidRPr="00DC2C68">
          <w:rPr>
            <w:rFonts w:ascii="Calibri" w:hAnsi="Calibri"/>
            <w:iCs w:val="0"/>
            <w:noProof/>
            <w:sz w:val="22"/>
            <w:szCs w:val="22"/>
            <w:lang w:eastAsia="it-IT"/>
          </w:rPr>
          <w:tab/>
        </w:r>
        <w:r w:rsidRPr="00821620">
          <w:rPr>
            <w:rStyle w:val="Collegamentoipertestuale"/>
            <w:noProof/>
          </w:rPr>
          <w:t>Osservazione Parametri Vitali</w:t>
        </w:r>
        <w:r>
          <w:rPr>
            <w:noProof/>
            <w:webHidden/>
          </w:rPr>
          <w:tab/>
        </w:r>
        <w:r>
          <w:rPr>
            <w:noProof/>
            <w:webHidden/>
          </w:rPr>
          <w:fldChar w:fldCharType="begin"/>
        </w:r>
        <w:r>
          <w:rPr>
            <w:noProof/>
            <w:webHidden/>
          </w:rPr>
          <w:instrText xml:space="preserve"> PAGEREF _Toc21968197 \h </w:instrText>
        </w:r>
        <w:r>
          <w:rPr>
            <w:noProof/>
            <w:webHidden/>
          </w:rPr>
        </w:r>
        <w:r>
          <w:rPr>
            <w:noProof/>
            <w:webHidden/>
          </w:rPr>
          <w:fldChar w:fldCharType="separate"/>
        </w:r>
        <w:r>
          <w:rPr>
            <w:noProof/>
            <w:webHidden/>
          </w:rPr>
          <w:t>107</w:t>
        </w:r>
        <w:r>
          <w:rPr>
            <w:noProof/>
            <w:webHidden/>
          </w:rPr>
          <w:fldChar w:fldCharType="end"/>
        </w:r>
      </w:hyperlink>
    </w:p>
    <w:p w14:paraId="14AE12D6" w14:textId="070820EF" w:rsidR="007544CD" w:rsidRPr="00DC2C68" w:rsidRDefault="007544CD">
      <w:pPr>
        <w:pStyle w:val="Sommario2"/>
        <w:tabs>
          <w:tab w:val="left" w:pos="1200"/>
          <w:tab w:val="right" w:leader="dot" w:pos="9628"/>
        </w:tabs>
        <w:rPr>
          <w:rFonts w:ascii="Calibri" w:hAnsi="Calibri"/>
          <w:smallCaps w:val="0"/>
          <w:noProof/>
          <w:sz w:val="22"/>
          <w:szCs w:val="22"/>
          <w:lang w:eastAsia="it-IT"/>
        </w:rPr>
      </w:pPr>
      <w:hyperlink w:anchor="_Toc21968198" w:history="1">
        <w:r w:rsidRPr="00821620">
          <w:rPr>
            <w:rStyle w:val="Collegamentoipertestuale"/>
            <w:noProof/>
          </w:rPr>
          <w:t>4.11</w:t>
        </w:r>
        <w:r w:rsidRPr="00DC2C68">
          <w:rPr>
            <w:rFonts w:ascii="Calibri" w:hAnsi="Calibri"/>
            <w:smallCaps w:val="0"/>
            <w:noProof/>
            <w:sz w:val="22"/>
            <w:szCs w:val="22"/>
            <w:lang w:eastAsia="it-IT"/>
          </w:rPr>
          <w:tab/>
        </w:r>
        <w:r w:rsidRPr="00821620">
          <w:rPr>
            <w:rStyle w:val="Collegamentoipertestuale"/>
            <w:noProof/>
          </w:rPr>
          <w:t>Protesi, impianti e ausili (Medical equipment)</w:t>
        </w:r>
        <w:r>
          <w:rPr>
            <w:noProof/>
            <w:webHidden/>
          </w:rPr>
          <w:tab/>
        </w:r>
        <w:r>
          <w:rPr>
            <w:noProof/>
            <w:webHidden/>
          </w:rPr>
          <w:fldChar w:fldCharType="begin"/>
        </w:r>
        <w:r>
          <w:rPr>
            <w:noProof/>
            <w:webHidden/>
          </w:rPr>
          <w:instrText xml:space="preserve"> PAGEREF _Toc21968198 \h </w:instrText>
        </w:r>
        <w:r>
          <w:rPr>
            <w:noProof/>
            <w:webHidden/>
          </w:rPr>
        </w:r>
        <w:r>
          <w:rPr>
            <w:noProof/>
            <w:webHidden/>
          </w:rPr>
          <w:fldChar w:fldCharType="separate"/>
        </w:r>
        <w:r>
          <w:rPr>
            <w:noProof/>
            <w:webHidden/>
          </w:rPr>
          <w:t>110</w:t>
        </w:r>
        <w:r>
          <w:rPr>
            <w:noProof/>
            <w:webHidden/>
          </w:rPr>
          <w:fldChar w:fldCharType="end"/>
        </w:r>
      </w:hyperlink>
    </w:p>
    <w:p w14:paraId="75155CC7" w14:textId="53498221"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199" w:history="1">
        <w:r w:rsidRPr="00821620">
          <w:rPr>
            <w:rStyle w:val="Collegamentoipertestuale"/>
            <w:noProof/>
          </w:rPr>
          <w:t>4.11.1</w:t>
        </w:r>
        <w:r w:rsidRPr="00DC2C68">
          <w:rPr>
            <w:rFonts w:ascii="Calibri" w:hAnsi="Calibri"/>
            <w:iCs w:val="0"/>
            <w:noProof/>
            <w:sz w:val="22"/>
            <w:szCs w:val="22"/>
            <w:lang w:eastAsia="it-IT"/>
          </w:rPr>
          <w:tab/>
        </w:r>
        <w:r w:rsidRPr="00821620">
          <w:rPr>
            <w:rStyle w:val="Collegamentoipertestuale"/>
            <w:noProof/>
          </w:rPr>
          <w:t>Requisiti di sezione</w:t>
        </w:r>
        <w:r>
          <w:rPr>
            <w:noProof/>
            <w:webHidden/>
          </w:rPr>
          <w:tab/>
        </w:r>
        <w:r>
          <w:rPr>
            <w:noProof/>
            <w:webHidden/>
          </w:rPr>
          <w:fldChar w:fldCharType="begin"/>
        </w:r>
        <w:r>
          <w:rPr>
            <w:noProof/>
            <w:webHidden/>
          </w:rPr>
          <w:instrText xml:space="preserve"> PAGEREF _Toc21968199 \h </w:instrText>
        </w:r>
        <w:r>
          <w:rPr>
            <w:noProof/>
            <w:webHidden/>
          </w:rPr>
        </w:r>
        <w:r>
          <w:rPr>
            <w:noProof/>
            <w:webHidden/>
          </w:rPr>
          <w:fldChar w:fldCharType="separate"/>
        </w:r>
        <w:r>
          <w:rPr>
            <w:noProof/>
            <w:webHidden/>
          </w:rPr>
          <w:t>110</w:t>
        </w:r>
        <w:r>
          <w:rPr>
            <w:noProof/>
            <w:webHidden/>
          </w:rPr>
          <w:fldChar w:fldCharType="end"/>
        </w:r>
      </w:hyperlink>
    </w:p>
    <w:p w14:paraId="4F95319B" w14:textId="0A44D3AC"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00" w:history="1">
        <w:r w:rsidRPr="00821620">
          <w:rPr>
            <w:rStyle w:val="Collegamentoipertestuale"/>
            <w:noProof/>
          </w:rPr>
          <w:t>4.11.2</w:t>
        </w:r>
        <w:r w:rsidRPr="00DC2C68">
          <w:rPr>
            <w:rFonts w:ascii="Calibri" w:hAnsi="Calibri"/>
            <w:iCs w:val="0"/>
            <w:noProof/>
            <w:sz w:val="22"/>
            <w:szCs w:val="22"/>
            <w:lang w:eastAsia="it-IT"/>
          </w:rPr>
          <w:tab/>
        </w:r>
        <w:r w:rsidRPr="00821620">
          <w:rPr>
            <w:rStyle w:val="Collegamentoipertestuale"/>
            <w:noProof/>
          </w:rPr>
          <w:t>Dettaglio Protesi Impianti Ausili</w:t>
        </w:r>
        <w:r>
          <w:rPr>
            <w:noProof/>
            <w:webHidden/>
          </w:rPr>
          <w:tab/>
        </w:r>
        <w:r>
          <w:rPr>
            <w:noProof/>
            <w:webHidden/>
          </w:rPr>
          <w:fldChar w:fldCharType="begin"/>
        </w:r>
        <w:r>
          <w:rPr>
            <w:noProof/>
            <w:webHidden/>
          </w:rPr>
          <w:instrText xml:space="preserve"> PAGEREF _Toc21968200 \h </w:instrText>
        </w:r>
        <w:r>
          <w:rPr>
            <w:noProof/>
            <w:webHidden/>
          </w:rPr>
        </w:r>
        <w:r>
          <w:rPr>
            <w:noProof/>
            <w:webHidden/>
          </w:rPr>
          <w:fldChar w:fldCharType="separate"/>
        </w:r>
        <w:r>
          <w:rPr>
            <w:noProof/>
            <w:webHidden/>
          </w:rPr>
          <w:t>111</w:t>
        </w:r>
        <w:r>
          <w:rPr>
            <w:noProof/>
            <w:webHidden/>
          </w:rPr>
          <w:fldChar w:fldCharType="end"/>
        </w:r>
      </w:hyperlink>
    </w:p>
    <w:p w14:paraId="299CF621" w14:textId="7C3AD3D6"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01" w:history="1">
        <w:r w:rsidRPr="00821620">
          <w:rPr>
            <w:rStyle w:val="Collegamentoipertestuale"/>
            <w:noProof/>
          </w:rPr>
          <w:t>4.11.3</w:t>
        </w:r>
        <w:r w:rsidRPr="00DC2C68">
          <w:rPr>
            <w:rFonts w:ascii="Calibri" w:hAnsi="Calibri"/>
            <w:iCs w:val="0"/>
            <w:noProof/>
            <w:sz w:val="22"/>
            <w:szCs w:val="22"/>
            <w:lang w:eastAsia="it-IT"/>
          </w:rPr>
          <w:tab/>
        </w:r>
        <w:r w:rsidRPr="00821620">
          <w:rPr>
            <w:rStyle w:val="Collegamentoipertestuale"/>
            <w:noProof/>
          </w:rPr>
          <w:t>Indicazione Assenza Protesi Impianti Ausili</w:t>
        </w:r>
        <w:r>
          <w:rPr>
            <w:noProof/>
            <w:webHidden/>
          </w:rPr>
          <w:tab/>
        </w:r>
        <w:r>
          <w:rPr>
            <w:noProof/>
            <w:webHidden/>
          </w:rPr>
          <w:fldChar w:fldCharType="begin"/>
        </w:r>
        <w:r>
          <w:rPr>
            <w:noProof/>
            <w:webHidden/>
          </w:rPr>
          <w:instrText xml:space="preserve"> PAGEREF _Toc21968201 \h </w:instrText>
        </w:r>
        <w:r>
          <w:rPr>
            <w:noProof/>
            <w:webHidden/>
          </w:rPr>
        </w:r>
        <w:r>
          <w:rPr>
            <w:noProof/>
            <w:webHidden/>
          </w:rPr>
          <w:fldChar w:fldCharType="separate"/>
        </w:r>
        <w:r>
          <w:rPr>
            <w:noProof/>
            <w:webHidden/>
          </w:rPr>
          <w:t>112</w:t>
        </w:r>
        <w:r>
          <w:rPr>
            <w:noProof/>
            <w:webHidden/>
          </w:rPr>
          <w:fldChar w:fldCharType="end"/>
        </w:r>
      </w:hyperlink>
    </w:p>
    <w:p w14:paraId="059B1C45" w14:textId="299E5CE1" w:rsidR="007544CD" w:rsidRPr="00DC2C68" w:rsidRDefault="007544CD">
      <w:pPr>
        <w:pStyle w:val="Sommario2"/>
        <w:tabs>
          <w:tab w:val="left" w:pos="1200"/>
          <w:tab w:val="right" w:leader="dot" w:pos="9628"/>
        </w:tabs>
        <w:rPr>
          <w:rFonts w:ascii="Calibri" w:hAnsi="Calibri"/>
          <w:smallCaps w:val="0"/>
          <w:noProof/>
          <w:sz w:val="22"/>
          <w:szCs w:val="22"/>
          <w:lang w:eastAsia="it-IT"/>
        </w:rPr>
      </w:pPr>
      <w:hyperlink w:anchor="_Toc21968202" w:history="1">
        <w:r w:rsidRPr="00821620">
          <w:rPr>
            <w:rStyle w:val="Collegamentoipertestuale"/>
            <w:noProof/>
          </w:rPr>
          <w:t>4.12</w:t>
        </w:r>
        <w:r w:rsidRPr="00DC2C68">
          <w:rPr>
            <w:rFonts w:ascii="Calibri" w:hAnsi="Calibri"/>
            <w:smallCaps w:val="0"/>
            <w:noProof/>
            <w:sz w:val="22"/>
            <w:szCs w:val="22"/>
            <w:lang w:eastAsia="it-IT"/>
          </w:rPr>
          <w:tab/>
        </w:r>
        <w:r w:rsidRPr="00821620">
          <w:rPr>
            <w:rStyle w:val="Collegamentoipertestuale"/>
            <w:noProof/>
          </w:rPr>
          <w:t>Piani di cura (Plan of care)</w:t>
        </w:r>
        <w:r>
          <w:rPr>
            <w:noProof/>
            <w:webHidden/>
          </w:rPr>
          <w:tab/>
        </w:r>
        <w:r>
          <w:rPr>
            <w:noProof/>
            <w:webHidden/>
          </w:rPr>
          <w:fldChar w:fldCharType="begin"/>
        </w:r>
        <w:r>
          <w:rPr>
            <w:noProof/>
            <w:webHidden/>
          </w:rPr>
          <w:instrText xml:space="preserve"> PAGEREF _Toc21968202 \h </w:instrText>
        </w:r>
        <w:r>
          <w:rPr>
            <w:noProof/>
            <w:webHidden/>
          </w:rPr>
        </w:r>
        <w:r>
          <w:rPr>
            <w:noProof/>
            <w:webHidden/>
          </w:rPr>
          <w:fldChar w:fldCharType="separate"/>
        </w:r>
        <w:r>
          <w:rPr>
            <w:noProof/>
            <w:webHidden/>
          </w:rPr>
          <w:t>113</w:t>
        </w:r>
        <w:r>
          <w:rPr>
            <w:noProof/>
            <w:webHidden/>
          </w:rPr>
          <w:fldChar w:fldCharType="end"/>
        </w:r>
      </w:hyperlink>
    </w:p>
    <w:p w14:paraId="2A983319" w14:textId="39F46A60"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03" w:history="1">
        <w:r w:rsidRPr="00821620">
          <w:rPr>
            <w:rStyle w:val="Collegamentoipertestuale"/>
            <w:noProof/>
          </w:rPr>
          <w:t>4.12.1</w:t>
        </w:r>
        <w:r w:rsidRPr="00DC2C68">
          <w:rPr>
            <w:rFonts w:ascii="Calibri" w:hAnsi="Calibri"/>
            <w:iCs w:val="0"/>
            <w:noProof/>
            <w:sz w:val="22"/>
            <w:szCs w:val="22"/>
            <w:lang w:eastAsia="it-IT"/>
          </w:rPr>
          <w:tab/>
        </w:r>
        <w:r w:rsidRPr="00821620">
          <w:rPr>
            <w:rStyle w:val="Collegamentoipertestuale"/>
            <w:noProof/>
          </w:rPr>
          <w:t>Requisiti di sezione</w:t>
        </w:r>
        <w:r>
          <w:rPr>
            <w:noProof/>
            <w:webHidden/>
          </w:rPr>
          <w:tab/>
        </w:r>
        <w:r>
          <w:rPr>
            <w:noProof/>
            <w:webHidden/>
          </w:rPr>
          <w:fldChar w:fldCharType="begin"/>
        </w:r>
        <w:r>
          <w:rPr>
            <w:noProof/>
            <w:webHidden/>
          </w:rPr>
          <w:instrText xml:space="preserve"> PAGEREF _Toc21968203 \h </w:instrText>
        </w:r>
        <w:r>
          <w:rPr>
            <w:noProof/>
            <w:webHidden/>
          </w:rPr>
        </w:r>
        <w:r>
          <w:rPr>
            <w:noProof/>
            <w:webHidden/>
          </w:rPr>
          <w:fldChar w:fldCharType="separate"/>
        </w:r>
        <w:r>
          <w:rPr>
            <w:noProof/>
            <w:webHidden/>
          </w:rPr>
          <w:t>113</w:t>
        </w:r>
        <w:r>
          <w:rPr>
            <w:noProof/>
            <w:webHidden/>
          </w:rPr>
          <w:fldChar w:fldCharType="end"/>
        </w:r>
      </w:hyperlink>
    </w:p>
    <w:p w14:paraId="2BED0A1E" w14:textId="4DA7C02A"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04" w:history="1">
        <w:r w:rsidRPr="00821620">
          <w:rPr>
            <w:rStyle w:val="Collegamentoipertestuale"/>
            <w:noProof/>
          </w:rPr>
          <w:t>4.12.2</w:t>
        </w:r>
        <w:r w:rsidRPr="00DC2C68">
          <w:rPr>
            <w:rFonts w:ascii="Calibri" w:hAnsi="Calibri"/>
            <w:iCs w:val="0"/>
            <w:noProof/>
            <w:sz w:val="22"/>
            <w:szCs w:val="22"/>
            <w:lang w:eastAsia="it-IT"/>
          </w:rPr>
          <w:tab/>
        </w:r>
        <w:r w:rsidRPr="00821620">
          <w:rPr>
            <w:rStyle w:val="Collegamentoipertestuale"/>
            <w:noProof/>
          </w:rPr>
          <w:t>Dettagli Attività Piano di Cura</w:t>
        </w:r>
        <w:r>
          <w:rPr>
            <w:noProof/>
            <w:webHidden/>
          </w:rPr>
          <w:tab/>
        </w:r>
        <w:r>
          <w:rPr>
            <w:noProof/>
            <w:webHidden/>
          </w:rPr>
          <w:fldChar w:fldCharType="begin"/>
        </w:r>
        <w:r>
          <w:rPr>
            <w:noProof/>
            <w:webHidden/>
          </w:rPr>
          <w:instrText xml:space="preserve"> PAGEREF _Toc21968204 \h </w:instrText>
        </w:r>
        <w:r>
          <w:rPr>
            <w:noProof/>
            <w:webHidden/>
          </w:rPr>
        </w:r>
        <w:r>
          <w:rPr>
            <w:noProof/>
            <w:webHidden/>
          </w:rPr>
          <w:fldChar w:fldCharType="separate"/>
        </w:r>
        <w:r>
          <w:rPr>
            <w:noProof/>
            <w:webHidden/>
          </w:rPr>
          <w:t>114</w:t>
        </w:r>
        <w:r>
          <w:rPr>
            <w:noProof/>
            <w:webHidden/>
          </w:rPr>
          <w:fldChar w:fldCharType="end"/>
        </w:r>
      </w:hyperlink>
    </w:p>
    <w:p w14:paraId="3FA9F80A" w14:textId="517A36FE" w:rsidR="007544CD" w:rsidRPr="00DC2C68" w:rsidRDefault="007544CD">
      <w:pPr>
        <w:pStyle w:val="Sommario2"/>
        <w:tabs>
          <w:tab w:val="left" w:pos="1200"/>
          <w:tab w:val="right" w:leader="dot" w:pos="9628"/>
        </w:tabs>
        <w:rPr>
          <w:rFonts w:ascii="Calibri" w:hAnsi="Calibri"/>
          <w:smallCaps w:val="0"/>
          <w:noProof/>
          <w:sz w:val="22"/>
          <w:szCs w:val="22"/>
          <w:lang w:eastAsia="it-IT"/>
        </w:rPr>
      </w:pPr>
      <w:hyperlink w:anchor="_Toc21968205" w:history="1">
        <w:r w:rsidRPr="00821620">
          <w:rPr>
            <w:rStyle w:val="Collegamentoipertestuale"/>
            <w:noProof/>
          </w:rPr>
          <w:t>4.13</w:t>
        </w:r>
        <w:r w:rsidRPr="00DC2C68">
          <w:rPr>
            <w:rFonts w:ascii="Calibri" w:hAnsi="Calibri"/>
            <w:smallCaps w:val="0"/>
            <w:noProof/>
            <w:sz w:val="22"/>
            <w:szCs w:val="22"/>
            <w:lang w:eastAsia="it-IT"/>
          </w:rPr>
          <w:tab/>
        </w:r>
        <w:r w:rsidRPr="00821620">
          <w:rPr>
            <w:rStyle w:val="Collegamentoipertestuale"/>
            <w:noProof/>
          </w:rPr>
          <w:t>Trattamenti e procedure terapeutiche, chirurgiche e diagnostiche (Procedures)</w:t>
        </w:r>
        <w:r>
          <w:rPr>
            <w:noProof/>
            <w:webHidden/>
          </w:rPr>
          <w:tab/>
        </w:r>
        <w:r>
          <w:rPr>
            <w:noProof/>
            <w:webHidden/>
          </w:rPr>
          <w:fldChar w:fldCharType="begin"/>
        </w:r>
        <w:r>
          <w:rPr>
            <w:noProof/>
            <w:webHidden/>
          </w:rPr>
          <w:instrText xml:space="preserve"> PAGEREF _Toc21968205 \h </w:instrText>
        </w:r>
        <w:r>
          <w:rPr>
            <w:noProof/>
            <w:webHidden/>
          </w:rPr>
        </w:r>
        <w:r>
          <w:rPr>
            <w:noProof/>
            <w:webHidden/>
          </w:rPr>
          <w:fldChar w:fldCharType="separate"/>
        </w:r>
        <w:r>
          <w:rPr>
            <w:noProof/>
            <w:webHidden/>
          </w:rPr>
          <w:t>122</w:t>
        </w:r>
        <w:r>
          <w:rPr>
            <w:noProof/>
            <w:webHidden/>
          </w:rPr>
          <w:fldChar w:fldCharType="end"/>
        </w:r>
      </w:hyperlink>
    </w:p>
    <w:p w14:paraId="769D7AFC" w14:textId="7209D453"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06" w:history="1">
        <w:r w:rsidRPr="00821620">
          <w:rPr>
            <w:rStyle w:val="Collegamentoipertestuale"/>
            <w:noProof/>
          </w:rPr>
          <w:t>4.13.1</w:t>
        </w:r>
        <w:r w:rsidRPr="00DC2C68">
          <w:rPr>
            <w:rFonts w:ascii="Calibri" w:hAnsi="Calibri"/>
            <w:iCs w:val="0"/>
            <w:noProof/>
            <w:sz w:val="22"/>
            <w:szCs w:val="22"/>
            <w:lang w:eastAsia="it-IT"/>
          </w:rPr>
          <w:tab/>
        </w:r>
        <w:r w:rsidRPr="00821620">
          <w:rPr>
            <w:rStyle w:val="Collegamentoipertestuale"/>
            <w:noProof/>
          </w:rPr>
          <w:t>Procedura</w:t>
        </w:r>
        <w:r>
          <w:rPr>
            <w:noProof/>
            <w:webHidden/>
          </w:rPr>
          <w:tab/>
        </w:r>
        <w:r>
          <w:rPr>
            <w:noProof/>
            <w:webHidden/>
          </w:rPr>
          <w:fldChar w:fldCharType="begin"/>
        </w:r>
        <w:r>
          <w:rPr>
            <w:noProof/>
            <w:webHidden/>
          </w:rPr>
          <w:instrText xml:space="preserve"> PAGEREF _Toc21968206 \h </w:instrText>
        </w:r>
        <w:r>
          <w:rPr>
            <w:noProof/>
            <w:webHidden/>
          </w:rPr>
        </w:r>
        <w:r>
          <w:rPr>
            <w:noProof/>
            <w:webHidden/>
          </w:rPr>
          <w:fldChar w:fldCharType="separate"/>
        </w:r>
        <w:r>
          <w:rPr>
            <w:noProof/>
            <w:webHidden/>
          </w:rPr>
          <w:t>123</w:t>
        </w:r>
        <w:r>
          <w:rPr>
            <w:noProof/>
            <w:webHidden/>
          </w:rPr>
          <w:fldChar w:fldCharType="end"/>
        </w:r>
      </w:hyperlink>
    </w:p>
    <w:p w14:paraId="12841035" w14:textId="4C524EFB" w:rsidR="007544CD" w:rsidRPr="00DC2C68" w:rsidRDefault="007544CD">
      <w:pPr>
        <w:pStyle w:val="Sommario2"/>
        <w:tabs>
          <w:tab w:val="left" w:pos="1200"/>
          <w:tab w:val="right" w:leader="dot" w:pos="9628"/>
        </w:tabs>
        <w:rPr>
          <w:rFonts w:ascii="Calibri" w:hAnsi="Calibri"/>
          <w:smallCaps w:val="0"/>
          <w:noProof/>
          <w:sz w:val="22"/>
          <w:szCs w:val="22"/>
          <w:lang w:eastAsia="it-IT"/>
        </w:rPr>
      </w:pPr>
      <w:hyperlink w:anchor="_Toc21968207" w:history="1">
        <w:r w:rsidRPr="00821620">
          <w:rPr>
            <w:rStyle w:val="Collegamentoipertestuale"/>
            <w:noProof/>
          </w:rPr>
          <w:t>4.14</w:t>
        </w:r>
        <w:r w:rsidRPr="00DC2C68">
          <w:rPr>
            <w:rFonts w:ascii="Calibri" w:hAnsi="Calibri"/>
            <w:smallCaps w:val="0"/>
            <w:noProof/>
            <w:sz w:val="22"/>
            <w:szCs w:val="22"/>
            <w:lang w:eastAsia="it-IT"/>
          </w:rPr>
          <w:tab/>
        </w:r>
        <w:r w:rsidRPr="00821620">
          <w:rPr>
            <w:rStyle w:val="Collegamentoipertestuale"/>
            <w:noProof/>
            <w:lang w:val="en-US"/>
          </w:rPr>
          <w:t>V</w:t>
        </w:r>
        <w:r w:rsidRPr="00821620">
          <w:rPr>
            <w:rStyle w:val="Collegamentoipertestuale"/>
            <w:noProof/>
          </w:rPr>
          <w:t>isite e Ricoveri (Encounters)</w:t>
        </w:r>
        <w:r>
          <w:rPr>
            <w:noProof/>
            <w:webHidden/>
          </w:rPr>
          <w:tab/>
        </w:r>
        <w:r>
          <w:rPr>
            <w:noProof/>
            <w:webHidden/>
          </w:rPr>
          <w:fldChar w:fldCharType="begin"/>
        </w:r>
        <w:r>
          <w:rPr>
            <w:noProof/>
            <w:webHidden/>
          </w:rPr>
          <w:instrText xml:space="preserve"> PAGEREF _Toc21968207 \h </w:instrText>
        </w:r>
        <w:r>
          <w:rPr>
            <w:noProof/>
            <w:webHidden/>
          </w:rPr>
        </w:r>
        <w:r>
          <w:rPr>
            <w:noProof/>
            <w:webHidden/>
          </w:rPr>
          <w:fldChar w:fldCharType="separate"/>
        </w:r>
        <w:r>
          <w:rPr>
            <w:noProof/>
            <w:webHidden/>
          </w:rPr>
          <w:t>126</w:t>
        </w:r>
        <w:r>
          <w:rPr>
            <w:noProof/>
            <w:webHidden/>
          </w:rPr>
          <w:fldChar w:fldCharType="end"/>
        </w:r>
      </w:hyperlink>
    </w:p>
    <w:p w14:paraId="6F6E8210" w14:textId="186A2C88"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08" w:history="1">
        <w:r w:rsidRPr="00821620">
          <w:rPr>
            <w:rStyle w:val="Collegamentoipertestuale"/>
            <w:noProof/>
          </w:rPr>
          <w:t>4.14.1</w:t>
        </w:r>
        <w:r w:rsidRPr="00DC2C68">
          <w:rPr>
            <w:rFonts w:ascii="Calibri" w:hAnsi="Calibri"/>
            <w:iCs w:val="0"/>
            <w:noProof/>
            <w:sz w:val="22"/>
            <w:szCs w:val="22"/>
            <w:lang w:eastAsia="it-IT"/>
          </w:rPr>
          <w:tab/>
        </w:r>
        <w:r w:rsidRPr="00821620">
          <w:rPr>
            <w:rStyle w:val="Collegamentoipertestuale"/>
            <w:noProof/>
          </w:rPr>
          <w:t>Requisiti di sezione</w:t>
        </w:r>
        <w:r>
          <w:rPr>
            <w:noProof/>
            <w:webHidden/>
          </w:rPr>
          <w:tab/>
        </w:r>
        <w:r>
          <w:rPr>
            <w:noProof/>
            <w:webHidden/>
          </w:rPr>
          <w:fldChar w:fldCharType="begin"/>
        </w:r>
        <w:r>
          <w:rPr>
            <w:noProof/>
            <w:webHidden/>
          </w:rPr>
          <w:instrText xml:space="preserve"> PAGEREF _Toc21968208 \h </w:instrText>
        </w:r>
        <w:r>
          <w:rPr>
            <w:noProof/>
            <w:webHidden/>
          </w:rPr>
        </w:r>
        <w:r>
          <w:rPr>
            <w:noProof/>
            <w:webHidden/>
          </w:rPr>
          <w:fldChar w:fldCharType="separate"/>
        </w:r>
        <w:r>
          <w:rPr>
            <w:noProof/>
            <w:webHidden/>
          </w:rPr>
          <w:t>126</w:t>
        </w:r>
        <w:r>
          <w:rPr>
            <w:noProof/>
            <w:webHidden/>
          </w:rPr>
          <w:fldChar w:fldCharType="end"/>
        </w:r>
      </w:hyperlink>
    </w:p>
    <w:p w14:paraId="7D80A495" w14:textId="4CDA636C"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09" w:history="1">
        <w:r w:rsidRPr="00821620">
          <w:rPr>
            <w:rStyle w:val="Collegamentoipertestuale"/>
            <w:noProof/>
          </w:rPr>
          <w:t>4.14.2</w:t>
        </w:r>
        <w:r w:rsidRPr="00DC2C68">
          <w:rPr>
            <w:rFonts w:ascii="Calibri" w:hAnsi="Calibri"/>
            <w:iCs w:val="0"/>
            <w:noProof/>
            <w:sz w:val="22"/>
            <w:szCs w:val="22"/>
            <w:lang w:eastAsia="it-IT"/>
          </w:rPr>
          <w:tab/>
        </w:r>
        <w:r w:rsidRPr="00821620">
          <w:rPr>
            <w:rStyle w:val="Collegamentoipertestuale"/>
            <w:noProof/>
          </w:rPr>
          <w:t>Dettagli Visita o Ricovero</w:t>
        </w:r>
        <w:r>
          <w:rPr>
            <w:noProof/>
            <w:webHidden/>
          </w:rPr>
          <w:tab/>
        </w:r>
        <w:r>
          <w:rPr>
            <w:noProof/>
            <w:webHidden/>
          </w:rPr>
          <w:fldChar w:fldCharType="begin"/>
        </w:r>
        <w:r>
          <w:rPr>
            <w:noProof/>
            <w:webHidden/>
          </w:rPr>
          <w:instrText xml:space="preserve"> PAGEREF _Toc21968209 \h </w:instrText>
        </w:r>
        <w:r>
          <w:rPr>
            <w:noProof/>
            <w:webHidden/>
          </w:rPr>
        </w:r>
        <w:r>
          <w:rPr>
            <w:noProof/>
            <w:webHidden/>
          </w:rPr>
          <w:fldChar w:fldCharType="separate"/>
        </w:r>
        <w:r>
          <w:rPr>
            <w:noProof/>
            <w:webHidden/>
          </w:rPr>
          <w:t>127</w:t>
        </w:r>
        <w:r>
          <w:rPr>
            <w:noProof/>
            <w:webHidden/>
          </w:rPr>
          <w:fldChar w:fldCharType="end"/>
        </w:r>
      </w:hyperlink>
    </w:p>
    <w:p w14:paraId="4B36E33C" w14:textId="4373BE90" w:rsidR="007544CD" w:rsidRPr="00DC2C68" w:rsidRDefault="007544CD">
      <w:pPr>
        <w:pStyle w:val="Sommario2"/>
        <w:tabs>
          <w:tab w:val="left" w:pos="1200"/>
          <w:tab w:val="right" w:leader="dot" w:pos="9628"/>
        </w:tabs>
        <w:rPr>
          <w:rFonts w:ascii="Calibri" w:hAnsi="Calibri"/>
          <w:smallCaps w:val="0"/>
          <w:noProof/>
          <w:sz w:val="22"/>
          <w:szCs w:val="22"/>
          <w:lang w:eastAsia="it-IT"/>
        </w:rPr>
      </w:pPr>
      <w:hyperlink w:anchor="_Toc21968210" w:history="1">
        <w:r w:rsidRPr="00821620">
          <w:rPr>
            <w:rStyle w:val="Collegamentoipertestuale"/>
            <w:noProof/>
          </w:rPr>
          <w:t>4.15</w:t>
        </w:r>
        <w:r w:rsidRPr="00DC2C68">
          <w:rPr>
            <w:rFonts w:ascii="Calibri" w:hAnsi="Calibri"/>
            <w:smallCaps w:val="0"/>
            <w:noProof/>
            <w:sz w:val="22"/>
            <w:szCs w:val="22"/>
            <w:lang w:eastAsia="it-IT"/>
          </w:rPr>
          <w:tab/>
        </w:r>
        <w:r w:rsidRPr="00821620">
          <w:rPr>
            <w:rStyle w:val="Collegamentoipertestuale"/>
            <w:noProof/>
          </w:rPr>
          <w:t>Stato funzionale del Paziente (Functional status)</w:t>
        </w:r>
        <w:r>
          <w:rPr>
            <w:noProof/>
            <w:webHidden/>
          </w:rPr>
          <w:tab/>
        </w:r>
        <w:r>
          <w:rPr>
            <w:noProof/>
            <w:webHidden/>
          </w:rPr>
          <w:fldChar w:fldCharType="begin"/>
        </w:r>
        <w:r>
          <w:rPr>
            <w:noProof/>
            <w:webHidden/>
          </w:rPr>
          <w:instrText xml:space="preserve"> PAGEREF _Toc21968210 \h </w:instrText>
        </w:r>
        <w:r>
          <w:rPr>
            <w:noProof/>
            <w:webHidden/>
          </w:rPr>
        </w:r>
        <w:r>
          <w:rPr>
            <w:noProof/>
            <w:webHidden/>
          </w:rPr>
          <w:fldChar w:fldCharType="separate"/>
        </w:r>
        <w:r>
          <w:rPr>
            <w:noProof/>
            <w:webHidden/>
          </w:rPr>
          <w:t>129</w:t>
        </w:r>
        <w:r>
          <w:rPr>
            <w:noProof/>
            <w:webHidden/>
          </w:rPr>
          <w:fldChar w:fldCharType="end"/>
        </w:r>
      </w:hyperlink>
    </w:p>
    <w:p w14:paraId="13B85F6C" w14:textId="171D6A19"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11" w:history="1">
        <w:r w:rsidRPr="00821620">
          <w:rPr>
            <w:rStyle w:val="Collegamentoipertestuale"/>
            <w:noProof/>
          </w:rPr>
          <w:t>4.15.1</w:t>
        </w:r>
        <w:r w:rsidRPr="00DC2C68">
          <w:rPr>
            <w:rFonts w:ascii="Calibri" w:hAnsi="Calibri"/>
            <w:iCs w:val="0"/>
            <w:noProof/>
            <w:sz w:val="22"/>
            <w:szCs w:val="22"/>
            <w:lang w:eastAsia="it-IT"/>
          </w:rPr>
          <w:tab/>
        </w:r>
        <w:r w:rsidRPr="00821620">
          <w:rPr>
            <w:rStyle w:val="Collegamentoipertestuale"/>
            <w:noProof/>
          </w:rPr>
          <w:t>Requisiti di sezione</w:t>
        </w:r>
        <w:r>
          <w:rPr>
            <w:noProof/>
            <w:webHidden/>
          </w:rPr>
          <w:tab/>
        </w:r>
        <w:r>
          <w:rPr>
            <w:noProof/>
            <w:webHidden/>
          </w:rPr>
          <w:fldChar w:fldCharType="begin"/>
        </w:r>
        <w:r>
          <w:rPr>
            <w:noProof/>
            <w:webHidden/>
          </w:rPr>
          <w:instrText xml:space="preserve"> PAGEREF _Toc21968211 \h </w:instrText>
        </w:r>
        <w:r>
          <w:rPr>
            <w:noProof/>
            <w:webHidden/>
          </w:rPr>
        </w:r>
        <w:r>
          <w:rPr>
            <w:noProof/>
            <w:webHidden/>
          </w:rPr>
          <w:fldChar w:fldCharType="separate"/>
        </w:r>
        <w:r>
          <w:rPr>
            <w:noProof/>
            <w:webHidden/>
          </w:rPr>
          <w:t>129</w:t>
        </w:r>
        <w:r>
          <w:rPr>
            <w:noProof/>
            <w:webHidden/>
          </w:rPr>
          <w:fldChar w:fldCharType="end"/>
        </w:r>
      </w:hyperlink>
    </w:p>
    <w:p w14:paraId="233177EB" w14:textId="2B9688EB"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12" w:history="1">
        <w:r w:rsidRPr="00821620">
          <w:rPr>
            <w:rStyle w:val="Collegamentoipertestuale"/>
            <w:noProof/>
          </w:rPr>
          <w:t>4.15.2</w:t>
        </w:r>
        <w:r w:rsidRPr="00DC2C68">
          <w:rPr>
            <w:rFonts w:ascii="Calibri" w:hAnsi="Calibri"/>
            <w:iCs w:val="0"/>
            <w:noProof/>
            <w:sz w:val="22"/>
            <w:szCs w:val="22"/>
            <w:lang w:eastAsia="it-IT"/>
          </w:rPr>
          <w:tab/>
        </w:r>
        <w:r w:rsidRPr="00821620">
          <w:rPr>
            <w:rStyle w:val="Collegamentoipertestuale"/>
            <w:noProof/>
          </w:rPr>
          <w:t>Capacità motoria</w:t>
        </w:r>
        <w:r>
          <w:rPr>
            <w:noProof/>
            <w:webHidden/>
          </w:rPr>
          <w:tab/>
        </w:r>
        <w:r>
          <w:rPr>
            <w:noProof/>
            <w:webHidden/>
          </w:rPr>
          <w:fldChar w:fldCharType="begin"/>
        </w:r>
        <w:r>
          <w:rPr>
            <w:noProof/>
            <w:webHidden/>
          </w:rPr>
          <w:instrText xml:space="preserve"> PAGEREF _Toc21968212 \h </w:instrText>
        </w:r>
        <w:r>
          <w:rPr>
            <w:noProof/>
            <w:webHidden/>
          </w:rPr>
        </w:r>
        <w:r>
          <w:rPr>
            <w:noProof/>
            <w:webHidden/>
          </w:rPr>
          <w:fldChar w:fldCharType="separate"/>
        </w:r>
        <w:r>
          <w:rPr>
            <w:noProof/>
            <w:webHidden/>
          </w:rPr>
          <w:t>130</w:t>
        </w:r>
        <w:r>
          <w:rPr>
            <w:noProof/>
            <w:webHidden/>
          </w:rPr>
          <w:fldChar w:fldCharType="end"/>
        </w:r>
      </w:hyperlink>
    </w:p>
    <w:p w14:paraId="3BD2495D" w14:textId="0870A794"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13" w:history="1">
        <w:r w:rsidRPr="00821620">
          <w:rPr>
            <w:rStyle w:val="Collegamentoipertestuale"/>
            <w:noProof/>
          </w:rPr>
          <w:t>4.15.3</w:t>
        </w:r>
        <w:r w:rsidRPr="00DC2C68">
          <w:rPr>
            <w:rFonts w:ascii="Calibri" w:hAnsi="Calibri"/>
            <w:iCs w:val="0"/>
            <w:noProof/>
            <w:sz w:val="22"/>
            <w:szCs w:val="22"/>
            <w:lang w:eastAsia="it-IT"/>
          </w:rPr>
          <w:tab/>
        </w:r>
        <w:r w:rsidRPr="00821620">
          <w:rPr>
            <w:rStyle w:val="Collegamentoipertestuale"/>
            <w:noProof/>
          </w:rPr>
          <w:t>Regime di assistenza</w:t>
        </w:r>
        <w:r>
          <w:rPr>
            <w:noProof/>
            <w:webHidden/>
          </w:rPr>
          <w:tab/>
        </w:r>
        <w:r>
          <w:rPr>
            <w:noProof/>
            <w:webHidden/>
          </w:rPr>
          <w:fldChar w:fldCharType="begin"/>
        </w:r>
        <w:r>
          <w:rPr>
            <w:noProof/>
            <w:webHidden/>
          </w:rPr>
          <w:instrText xml:space="preserve"> PAGEREF _Toc21968213 \h </w:instrText>
        </w:r>
        <w:r>
          <w:rPr>
            <w:noProof/>
            <w:webHidden/>
          </w:rPr>
        </w:r>
        <w:r>
          <w:rPr>
            <w:noProof/>
            <w:webHidden/>
          </w:rPr>
          <w:fldChar w:fldCharType="separate"/>
        </w:r>
        <w:r>
          <w:rPr>
            <w:noProof/>
            <w:webHidden/>
          </w:rPr>
          <w:t>130</w:t>
        </w:r>
        <w:r>
          <w:rPr>
            <w:noProof/>
            <w:webHidden/>
          </w:rPr>
          <w:fldChar w:fldCharType="end"/>
        </w:r>
      </w:hyperlink>
    </w:p>
    <w:p w14:paraId="0D554A35" w14:textId="56CBBC11" w:rsidR="007544CD" w:rsidRPr="00DC2C68" w:rsidRDefault="007544CD">
      <w:pPr>
        <w:pStyle w:val="Sommario2"/>
        <w:tabs>
          <w:tab w:val="left" w:pos="1200"/>
          <w:tab w:val="right" w:leader="dot" w:pos="9628"/>
        </w:tabs>
        <w:rPr>
          <w:rFonts w:ascii="Calibri" w:hAnsi="Calibri"/>
          <w:smallCaps w:val="0"/>
          <w:noProof/>
          <w:sz w:val="22"/>
          <w:szCs w:val="22"/>
          <w:lang w:eastAsia="it-IT"/>
        </w:rPr>
      </w:pPr>
      <w:hyperlink w:anchor="_Toc21968214" w:history="1">
        <w:r w:rsidRPr="00821620">
          <w:rPr>
            <w:rStyle w:val="Collegamentoipertestuale"/>
            <w:noProof/>
          </w:rPr>
          <w:t>4.16</w:t>
        </w:r>
        <w:r w:rsidRPr="00DC2C68">
          <w:rPr>
            <w:rFonts w:ascii="Calibri" w:hAnsi="Calibri"/>
            <w:smallCaps w:val="0"/>
            <w:noProof/>
            <w:sz w:val="22"/>
            <w:szCs w:val="22"/>
            <w:lang w:eastAsia="it-IT"/>
          </w:rPr>
          <w:tab/>
        </w:r>
        <w:r w:rsidRPr="00821620">
          <w:rPr>
            <w:rStyle w:val="Collegamentoipertestuale"/>
            <w:noProof/>
          </w:rPr>
          <w:t>Indagini diagnostiche e esami di laboratorio (Results)</w:t>
        </w:r>
        <w:r>
          <w:rPr>
            <w:noProof/>
            <w:webHidden/>
          </w:rPr>
          <w:tab/>
        </w:r>
        <w:r>
          <w:rPr>
            <w:noProof/>
            <w:webHidden/>
          </w:rPr>
          <w:fldChar w:fldCharType="begin"/>
        </w:r>
        <w:r>
          <w:rPr>
            <w:noProof/>
            <w:webHidden/>
          </w:rPr>
          <w:instrText xml:space="preserve"> PAGEREF _Toc21968214 \h </w:instrText>
        </w:r>
        <w:r>
          <w:rPr>
            <w:noProof/>
            <w:webHidden/>
          </w:rPr>
        </w:r>
        <w:r>
          <w:rPr>
            <w:noProof/>
            <w:webHidden/>
          </w:rPr>
          <w:fldChar w:fldCharType="separate"/>
        </w:r>
        <w:r>
          <w:rPr>
            <w:noProof/>
            <w:webHidden/>
          </w:rPr>
          <w:t>134</w:t>
        </w:r>
        <w:r>
          <w:rPr>
            <w:noProof/>
            <w:webHidden/>
          </w:rPr>
          <w:fldChar w:fldCharType="end"/>
        </w:r>
      </w:hyperlink>
    </w:p>
    <w:p w14:paraId="1C0C896E" w14:textId="43FD9934"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15" w:history="1">
        <w:r w:rsidRPr="00821620">
          <w:rPr>
            <w:rStyle w:val="Collegamentoipertestuale"/>
            <w:noProof/>
          </w:rPr>
          <w:t>4.16.1</w:t>
        </w:r>
        <w:r w:rsidRPr="00DC2C68">
          <w:rPr>
            <w:rFonts w:ascii="Calibri" w:hAnsi="Calibri"/>
            <w:iCs w:val="0"/>
            <w:noProof/>
            <w:sz w:val="22"/>
            <w:szCs w:val="22"/>
            <w:lang w:eastAsia="it-IT"/>
          </w:rPr>
          <w:tab/>
        </w:r>
        <w:r w:rsidRPr="00821620">
          <w:rPr>
            <w:rStyle w:val="Collegamentoipertestuale"/>
            <w:noProof/>
          </w:rPr>
          <w:t>Requisiti di sezione</w:t>
        </w:r>
        <w:r>
          <w:rPr>
            <w:noProof/>
            <w:webHidden/>
          </w:rPr>
          <w:tab/>
        </w:r>
        <w:r>
          <w:rPr>
            <w:noProof/>
            <w:webHidden/>
          </w:rPr>
          <w:fldChar w:fldCharType="begin"/>
        </w:r>
        <w:r>
          <w:rPr>
            <w:noProof/>
            <w:webHidden/>
          </w:rPr>
          <w:instrText xml:space="preserve"> PAGEREF _Toc21968215 \h </w:instrText>
        </w:r>
        <w:r>
          <w:rPr>
            <w:noProof/>
            <w:webHidden/>
          </w:rPr>
        </w:r>
        <w:r>
          <w:rPr>
            <w:noProof/>
            <w:webHidden/>
          </w:rPr>
          <w:fldChar w:fldCharType="separate"/>
        </w:r>
        <w:r>
          <w:rPr>
            <w:noProof/>
            <w:webHidden/>
          </w:rPr>
          <w:t>134</w:t>
        </w:r>
        <w:r>
          <w:rPr>
            <w:noProof/>
            <w:webHidden/>
          </w:rPr>
          <w:fldChar w:fldCharType="end"/>
        </w:r>
      </w:hyperlink>
    </w:p>
    <w:p w14:paraId="280100F4" w14:textId="383B58C3"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16" w:history="1">
        <w:r w:rsidRPr="00821620">
          <w:rPr>
            <w:rStyle w:val="Collegamentoipertestuale"/>
            <w:noProof/>
          </w:rPr>
          <w:t>4.16.2</w:t>
        </w:r>
        <w:r w:rsidRPr="00DC2C68">
          <w:rPr>
            <w:rFonts w:ascii="Calibri" w:hAnsi="Calibri"/>
            <w:iCs w:val="0"/>
            <w:noProof/>
            <w:sz w:val="22"/>
            <w:szCs w:val="22"/>
            <w:lang w:eastAsia="it-IT"/>
          </w:rPr>
          <w:tab/>
        </w:r>
        <w:r w:rsidRPr="00821620">
          <w:rPr>
            <w:rStyle w:val="Collegamentoipertestuale"/>
            <w:noProof/>
          </w:rPr>
          <w:t>Organizer Risultati</w:t>
        </w:r>
        <w:r>
          <w:rPr>
            <w:noProof/>
            <w:webHidden/>
          </w:rPr>
          <w:tab/>
        </w:r>
        <w:r>
          <w:rPr>
            <w:noProof/>
            <w:webHidden/>
          </w:rPr>
          <w:fldChar w:fldCharType="begin"/>
        </w:r>
        <w:r>
          <w:rPr>
            <w:noProof/>
            <w:webHidden/>
          </w:rPr>
          <w:instrText xml:space="preserve"> PAGEREF _Toc21968216 \h </w:instrText>
        </w:r>
        <w:r>
          <w:rPr>
            <w:noProof/>
            <w:webHidden/>
          </w:rPr>
        </w:r>
        <w:r>
          <w:rPr>
            <w:noProof/>
            <w:webHidden/>
          </w:rPr>
          <w:fldChar w:fldCharType="separate"/>
        </w:r>
        <w:r>
          <w:rPr>
            <w:noProof/>
            <w:webHidden/>
          </w:rPr>
          <w:t>135</w:t>
        </w:r>
        <w:r>
          <w:rPr>
            <w:noProof/>
            <w:webHidden/>
          </w:rPr>
          <w:fldChar w:fldCharType="end"/>
        </w:r>
      </w:hyperlink>
    </w:p>
    <w:p w14:paraId="498E48C3" w14:textId="6C9C0542"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17" w:history="1">
        <w:r w:rsidRPr="00821620">
          <w:rPr>
            <w:rStyle w:val="Collegamentoipertestuale"/>
            <w:noProof/>
          </w:rPr>
          <w:t>4.16.3</w:t>
        </w:r>
        <w:r w:rsidRPr="00DC2C68">
          <w:rPr>
            <w:rFonts w:ascii="Calibri" w:hAnsi="Calibri"/>
            <w:iCs w:val="0"/>
            <w:noProof/>
            <w:sz w:val="22"/>
            <w:szCs w:val="22"/>
            <w:lang w:eastAsia="it-IT"/>
          </w:rPr>
          <w:tab/>
        </w:r>
        <w:r w:rsidRPr="00821620">
          <w:rPr>
            <w:rStyle w:val="Collegamentoipertestuale"/>
            <w:noProof/>
          </w:rPr>
          <w:t>Dettaglio Risultato</w:t>
        </w:r>
        <w:r>
          <w:rPr>
            <w:noProof/>
            <w:webHidden/>
          </w:rPr>
          <w:tab/>
        </w:r>
        <w:r>
          <w:rPr>
            <w:noProof/>
            <w:webHidden/>
          </w:rPr>
          <w:fldChar w:fldCharType="begin"/>
        </w:r>
        <w:r>
          <w:rPr>
            <w:noProof/>
            <w:webHidden/>
          </w:rPr>
          <w:instrText xml:space="preserve"> PAGEREF _Toc21968217 \h </w:instrText>
        </w:r>
        <w:r>
          <w:rPr>
            <w:noProof/>
            <w:webHidden/>
          </w:rPr>
        </w:r>
        <w:r>
          <w:rPr>
            <w:noProof/>
            <w:webHidden/>
          </w:rPr>
          <w:fldChar w:fldCharType="separate"/>
        </w:r>
        <w:r>
          <w:rPr>
            <w:noProof/>
            <w:webHidden/>
          </w:rPr>
          <w:t>136</w:t>
        </w:r>
        <w:r>
          <w:rPr>
            <w:noProof/>
            <w:webHidden/>
          </w:rPr>
          <w:fldChar w:fldCharType="end"/>
        </w:r>
      </w:hyperlink>
    </w:p>
    <w:p w14:paraId="728A3C8D" w14:textId="6BE81A7F" w:rsidR="007544CD" w:rsidRPr="00DC2C68" w:rsidRDefault="007544CD">
      <w:pPr>
        <w:pStyle w:val="Sommario2"/>
        <w:tabs>
          <w:tab w:val="left" w:pos="1200"/>
          <w:tab w:val="right" w:leader="dot" w:pos="9628"/>
        </w:tabs>
        <w:rPr>
          <w:rFonts w:ascii="Calibri" w:hAnsi="Calibri"/>
          <w:smallCaps w:val="0"/>
          <w:noProof/>
          <w:sz w:val="22"/>
          <w:szCs w:val="22"/>
          <w:lang w:eastAsia="it-IT"/>
        </w:rPr>
      </w:pPr>
      <w:hyperlink w:anchor="_Toc21968218" w:history="1">
        <w:r w:rsidRPr="00821620">
          <w:rPr>
            <w:rStyle w:val="Collegamentoipertestuale"/>
            <w:noProof/>
          </w:rPr>
          <w:t>4.17</w:t>
        </w:r>
        <w:r w:rsidRPr="00DC2C68">
          <w:rPr>
            <w:rFonts w:ascii="Calibri" w:hAnsi="Calibri"/>
            <w:smallCaps w:val="0"/>
            <w:noProof/>
            <w:sz w:val="22"/>
            <w:szCs w:val="22"/>
            <w:lang w:eastAsia="it-IT"/>
          </w:rPr>
          <w:tab/>
        </w:r>
        <w:r w:rsidRPr="00821620">
          <w:rPr>
            <w:rStyle w:val="Collegamentoipertestuale"/>
            <w:noProof/>
          </w:rPr>
          <w:t>Assenso/Dissenso Donazione Organi (Advance Directives)</w:t>
        </w:r>
        <w:r>
          <w:rPr>
            <w:noProof/>
            <w:webHidden/>
          </w:rPr>
          <w:tab/>
        </w:r>
        <w:r>
          <w:rPr>
            <w:noProof/>
            <w:webHidden/>
          </w:rPr>
          <w:fldChar w:fldCharType="begin"/>
        </w:r>
        <w:r>
          <w:rPr>
            <w:noProof/>
            <w:webHidden/>
          </w:rPr>
          <w:instrText xml:space="preserve"> PAGEREF _Toc21968218 \h </w:instrText>
        </w:r>
        <w:r>
          <w:rPr>
            <w:noProof/>
            <w:webHidden/>
          </w:rPr>
        </w:r>
        <w:r>
          <w:rPr>
            <w:noProof/>
            <w:webHidden/>
          </w:rPr>
          <w:fldChar w:fldCharType="separate"/>
        </w:r>
        <w:r>
          <w:rPr>
            <w:noProof/>
            <w:webHidden/>
          </w:rPr>
          <w:t>140</w:t>
        </w:r>
        <w:r>
          <w:rPr>
            <w:noProof/>
            <w:webHidden/>
          </w:rPr>
          <w:fldChar w:fldCharType="end"/>
        </w:r>
      </w:hyperlink>
    </w:p>
    <w:p w14:paraId="3C41D3A6" w14:textId="3A2348E8"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19" w:history="1">
        <w:r w:rsidRPr="00821620">
          <w:rPr>
            <w:rStyle w:val="Collegamentoipertestuale"/>
            <w:noProof/>
          </w:rPr>
          <w:t>4.17.1</w:t>
        </w:r>
        <w:r w:rsidRPr="00DC2C68">
          <w:rPr>
            <w:rFonts w:ascii="Calibri" w:hAnsi="Calibri"/>
            <w:iCs w:val="0"/>
            <w:noProof/>
            <w:sz w:val="22"/>
            <w:szCs w:val="22"/>
            <w:lang w:eastAsia="it-IT"/>
          </w:rPr>
          <w:tab/>
        </w:r>
        <w:r w:rsidRPr="00821620">
          <w:rPr>
            <w:rStyle w:val="Collegamentoipertestuale"/>
            <w:noProof/>
          </w:rPr>
          <w:t>Requisiti di sezione</w:t>
        </w:r>
        <w:r>
          <w:rPr>
            <w:noProof/>
            <w:webHidden/>
          </w:rPr>
          <w:tab/>
        </w:r>
        <w:r>
          <w:rPr>
            <w:noProof/>
            <w:webHidden/>
          </w:rPr>
          <w:fldChar w:fldCharType="begin"/>
        </w:r>
        <w:r>
          <w:rPr>
            <w:noProof/>
            <w:webHidden/>
          </w:rPr>
          <w:instrText xml:space="preserve"> PAGEREF _Toc21968219 \h </w:instrText>
        </w:r>
        <w:r>
          <w:rPr>
            <w:noProof/>
            <w:webHidden/>
          </w:rPr>
        </w:r>
        <w:r>
          <w:rPr>
            <w:noProof/>
            <w:webHidden/>
          </w:rPr>
          <w:fldChar w:fldCharType="separate"/>
        </w:r>
        <w:r>
          <w:rPr>
            <w:noProof/>
            <w:webHidden/>
          </w:rPr>
          <w:t>140</w:t>
        </w:r>
        <w:r>
          <w:rPr>
            <w:noProof/>
            <w:webHidden/>
          </w:rPr>
          <w:fldChar w:fldCharType="end"/>
        </w:r>
      </w:hyperlink>
    </w:p>
    <w:p w14:paraId="44616CD5" w14:textId="2859B090" w:rsidR="007544CD" w:rsidRPr="00DC2C68" w:rsidRDefault="007544CD">
      <w:pPr>
        <w:pStyle w:val="Sommario2"/>
        <w:tabs>
          <w:tab w:val="left" w:pos="1200"/>
          <w:tab w:val="right" w:leader="dot" w:pos="9628"/>
        </w:tabs>
        <w:rPr>
          <w:rFonts w:ascii="Calibri" w:hAnsi="Calibri"/>
          <w:smallCaps w:val="0"/>
          <w:noProof/>
          <w:sz w:val="22"/>
          <w:szCs w:val="22"/>
          <w:lang w:eastAsia="it-IT"/>
        </w:rPr>
      </w:pPr>
      <w:hyperlink w:anchor="_Toc21968220" w:history="1">
        <w:r w:rsidRPr="00821620">
          <w:rPr>
            <w:rStyle w:val="Collegamentoipertestuale"/>
            <w:noProof/>
          </w:rPr>
          <w:t>4.18</w:t>
        </w:r>
        <w:r w:rsidRPr="00DC2C68">
          <w:rPr>
            <w:rFonts w:ascii="Calibri" w:hAnsi="Calibri"/>
            <w:smallCaps w:val="0"/>
            <w:noProof/>
            <w:sz w:val="22"/>
            <w:szCs w:val="22"/>
            <w:lang w:eastAsia="it-IT"/>
          </w:rPr>
          <w:tab/>
        </w:r>
        <w:r w:rsidRPr="00821620">
          <w:rPr>
            <w:rStyle w:val="Collegamentoipertestuale"/>
            <w:noProof/>
          </w:rPr>
          <w:t>Esenzioni</w:t>
        </w:r>
        <w:r>
          <w:rPr>
            <w:noProof/>
            <w:webHidden/>
          </w:rPr>
          <w:tab/>
        </w:r>
        <w:r>
          <w:rPr>
            <w:noProof/>
            <w:webHidden/>
          </w:rPr>
          <w:fldChar w:fldCharType="begin"/>
        </w:r>
        <w:r>
          <w:rPr>
            <w:noProof/>
            <w:webHidden/>
          </w:rPr>
          <w:instrText xml:space="preserve"> PAGEREF _Toc21968220 \h </w:instrText>
        </w:r>
        <w:r>
          <w:rPr>
            <w:noProof/>
            <w:webHidden/>
          </w:rPr>
        </w:r>
        <w:r>
          <w:rPr>
            <w:noProof/>
            <w:webHidden/>
          </w:rPr>
          <w:fldChar w:fldCharType="separate"/>
        </w:r>
        <w:r>
          <w:rPr>
            <w:noProof/>
            <w:webHidden/>
          </w:rPr>
          <w:t>142</w:t>
        </w:r>
        <w:r>
          <w:rPr>
            <w:noProof/>
            <w:webHidden/>
          </w:rPr>
          <w:fldChar w:fldCharType="end"/>
        </w:r>
      </w:hyperlink>
    </w:p>
    <w:p w14:paraId="689905F0" w14:textId="68975B91"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21" w:history="1">
        <w:r w:rsidRPr="00821620">
          <w:rPr>
            <w:rStyle w:val="Collegamentoipertestuale"/>
            <w:noProof/>
          </w:rPr>
          <w:t>4.18.1</w:t>
        </w:r>
        <w:r w:rsidRPr="00DC2C68">
          <w:rPr>
            <w:rFonts w:ascii="Calibri" w:hAnsi="Calibri"/>
            <w:iCs w:val="0"/>
            <w:noProof/>
            <w:sz w:val="22"/>
            <w:szCs w:val="22"/>
            <w:lang w:eastAsia="it-IT"/>
          </w:rPr>
          <w:tab/>
        </w:r>
        <w:r w:rsidRPr="00821620">
          <w:rPr>
            <w:rStyle w:val="Collegamentoipertestuale"/>
            <w:noProof/>
          </w:rPr>
          <w:t>Requisiti di sezione</w:t>
        </w:r>
        <w:r>
          <w:rPr>
            <w:noProof/>
            <w:webHidden/>
          </w:rPr>
          <w:tab/>
        </w:r>
        <w:r>
          <w:rPr>
            <w:noProof/>
            <w:webHidden/>
          </w:rPr>
          <w:fldChar w:fldCharType="begin"/>
        </w:r>
        <w:r>
          <w:rPr>
            <w:noProof/>
            <w:webHidden/>
          </w:rPr>
          <w:instrText xml:space="preserve"> PAGEREF _Toc21968221 \h </w:instrText>
        </w:r>
        <w:r>
          <w:rPr>
            <w:noProof/>
            <w:webHidden/>
          </w:rPr>
        </w:r>
        <w:r>
          <w:rPr>
            <w:noProof/>
            <w:webHidden/>
          </w:rPr>
          <w:fldChar w:fldCharType="separate"/>
        </w:r>
        <w:r>
          <w:rPr>
            <w:noProof/>
            <w:webHidden/>
          </w:rPr>
          <w:t>142</w:t>
        </w:r>
        <w:r>
          <w:rPr>
            <w:noProof/>
            <w:webHidden/>
          </w:rPr>
          <w:fldChar w:fldCharType="end"/>
        </w:r>
      </w:hyperlink>
    </w:p>
    <w:p w14:paraId="5185AADE" w14:textId="12046913"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22" w:history="1">
        <w:r w:rsidRPr="00821620">
          <w:rPr>
            <w:rStyle w:val="Collegamentoipertestuale"/>
            <w:noProof/>
          </w:rPr>
          <w:t>4.18.2</w:t>
        </w:r>
        <w:r w:rsidRPr="00DC2C68">
          <w:rPr>
            <w:rFonts w:ascii="Calibri" w:hAnsi="Calibri"/>
            <w:iCs w:val="0"/>
            <w:noProof/>
            <w:sz w:val="22"/>
            <w:szCs w:val="22"/>
            <w:lang w:eastAsia="it-IT"/>
          </w:rPr>
          <w:tab/>
        </w:r>
        <w:r w:rsidRPr="00821620">
          <w:rPr>
            <w:rStyle w:val="Collegamentoipertestuale"/>
            <w:noProof/>
          </w:rPr>
          <w:t>Esenzione</w:t>
        </w:r>
        <w:r>
          <w:rPr>
            <w:noProof/>
            <w:webHidden/>
          </w:rPr>
          <w:tab/>
        </w:r>
        <w:r>
          <w:rPr>
            <w:noProof/>
            <w:webHidden/>
          </w:rPr>
          <w:fldChar w:fldCharType="begin"/>
        </w:r>
        <w:r>
          <w:rPr>
            <w:noProof/>
            <w:webHidden/>
          </w:rPr>
          <w:instrText xml:space="preserve"> PAGEREF _Toc21968222 \h </w:instrText>
        </w:r>
        <w:r>
          <w:rPr>
            <w:noProof/>
            <w:webHidden/>
          </w:rPr>
        </w:r>
        <w:r>
          <w:rPr>
            <w:noProof/>
            <w:webHidden/>
          </w:rPr>
          <w:fldChar w:fldCharType="separate"/>
        </w:r>
        <w:r>
          <w:rPr>
            <w:noProof/>
            <w:webHidden/>
          </w:rPr>
          <w:t>143</w:t>
        </w:r>
        <w:r>
          <w:rPr>
            <w:noProof/>
            <w:webHidden/>
          </w:rPr>
          <w:fldChar w:fldCharType="end"/>
        </w:r>
      </w:hyperlink>
    </w:p>
    <w:p w14:paraId="0FF8E8F5" w14:textId="69131732" w:rsidR="007544CD" w:rsidRPr="00DC2C68" w:rsidRDefault="007544CD">
      <w:pPr>
        <w:pStyle w:val="Sommario2"/>
        <w:tabs>
          <w:tab w:val="left" w:pos="1200"/>
          <w:tab w:val="right" w:leader="dot" w:pos="9628"/>
        </w:tabs>
        <w:rPr>
          <w:rFonts w:ascii="Calibri" w:hAnsi="Calibri"/>
          <w:smallCaps w:val="0"/>
          <w:noProof/>
          <w:sz w:val="22"/>
          <w:szCs w:val="22"/>
          <w:lang w:eastAsia="it-IT"/>
        </w:rPr>
      </w:pPr>
      <w:hyperlink w:anchor="_Toc21968223" w:history="1">
        <w:r w:rsidRPr="00821620">
          <w:rPr>
            <w:rStyle w:val="Collegamentoipertestuale"/>
            <w:noProof/>
          </w:rPr>
          <w:t>4.19</w:t>
        </w:r>
        <w:r w:rsidRPr="00DC2C68">
          <w:rPr>
            <w:rFonts w:ascii="Calibri" w:hAnsi="Calibri"/>
            <w:smallCaps w:val="0"/>
            <w:noProof/>
            <w:sz w:val="22"/>
            <w:szCs w:val="22"/>
            <w:lang w:eastAsia="it-IT"/>
          </w:rPr>
          <w:tab/>
        </w:r>
        <w:r w:rsidRPr="00821620">
          <w:rPr>
            <w:rStyle w:val="Collegamentoipertestuale"/>
            <w:noProof/>
          </w:rPr>
          <w:t>Reti di Patologia</w:t>
        </w:r>
        <w:r>
          <w:rPr>
            <w:noProof/>
            <w:webHidden/>
          </w:rPr>
          <w:tab/>
        </w:r>
        <w:r>
          <w:rPr>
            <w:noProof/>
            <w:webHidden/>
          </w:rPr>
          <w:fldChar w:fldCharType="begin"/>
        </w:r>
        <w:r>
          <w:rPr>
            <w:noProof/>
            <w:webHidden/>
          </w:rPr>
          <w:instrText xml:space="preserve"> PAGEREF _Toc21968223 \h </w:instrText>
        </w:r>
        <w:r>
          <w:rPr>
            <w:noProof/>
            <w:webHidden/>
          </w:rPr>
        </w:r>
        <w:r>
          <w:rPr>
            <w:noProof/>
            <w:webHidden/>
          </w:rPr>
          <w:fldChar w:fldCharType="separate"/>
        </w:r>
        <w:r>
          <w:rPr>
            <w:noProof/>
            <w:webHidden/>
          </w:rPr>
          <w:t>146</w:t>
        </w:r>
        <w:r>
          <w:rPr>
            <w:noProof/>
            <w:webHidden/>
          </w:rPr>
          <w:fldChar w:fldCharType="end"/>
        </w:r>
      </w:hyperlink>
    </w:p>
    <w:p w14:paraId="5B0DBE78" w14:textId="3DD480C5"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24" w:history="1">
        <w:r w:rsidRPr="00821620">
          <w:rPr>
            <w:rStyle w:val="Collegamentoipertestuale"/>
            <w:noProof/>
          </w:rPr>
          <w:t>4.19.1</w:t>
        </w:r>
        <w:r w:rsidRPr="00DC2C68">
          <w:rPr>
            <w:rFonts w:ascii="Calibri" w:hAnsi="Calibri"/>
            <w:iCs w:val="0"/>
            <w:noProof/>
            <w:sz w:val="22"/>
            <w:szCs w:val="22"/>
            <w:lang w:eastAsia="it-IT"/>
          </w:rPr>
          <w:tab/>
        </w:r>
        <w:r w:rsidRPr="00821620">
          <w:rPr>
            <w:rStyle w:val="Collegamentoipertestuale"/>
            <w:noProof/>
          </w:rPr>
          <w:t>Requisiti di sezione</w:t>
        </w:r>
        <w:r>
          <w:rPr>
            <w:noProof/>
            <w:webHidden/>
          </w:rPr>
          <w:tab/>
        </w:r>
        <w:r>
          <w:rPr>
            <w:noProof/>
            <w:webHidden/>
          </w:rPr>
          <w:fldChar w:fldCharType="begin"/>
        </w:r>
        <w:r>
          <w:rPr>
            <w:noProof/>
            <w:webHidden/>
          </w:rPr>
          <w:instrText xml:space="preserve"> PAGEREF _Toc21968224 \h </w:instrText>
        </w:r>
        <w:r>
          <w:rPr>
            <w:noProof/>
            <w:webHidden/>
          </w:rPr>
        </w:r>
        <w:r>
          <w:rPr>
            <w:noProof/>
            <w:webHidden/>
          </w:rPr>
          <w:fldChar w:fldCharType="separate"/>
        </w:r>
        <w:r>
          <w:rPr>
            <w:noProof/>
            <w:webHidden/>
          </w:rPr>
          <w:t>146</w:t>
        </w:r>
        <w:r>
          <w:rPr>
            <w:noProof/>
            <w:webHidden/>
          </w:rPr>
          <w:fldChar w:fldCharType="end"/>
        </w:r>
      </w:hyperlink>
    </w:p>
    <w:p w14:paraId="3950D5AA" w14:textId="1D48EB16"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25" w:history="1">
        <w:r w:rsidRPr="00821620">
          <w:rPr>
            <w:rStyle w:val="Collegamentoipertestuale"/>
            <w:noProof/>
          </w:rPr>
          <w:t>4.19.2</w:t>
        </w:r>
        <w:r w:rsidRPr="00DC2C68">
          <w:rPr>
            <w:rFonts w:ascii="Calibri" w:hAnsi="Calibri"/>
            <w:iCs w:val="0"/>
            <w:noProof/>
            <w:sz w:val="22"/>
            <w:szCs w:val="22"/>
            <w:lang w:eastAsia="it-IT"/>
          </w:rPr>
          <w:tab/>
        </w:r>
        <w:r w:rsidRPr="00821620">
          <w:rPr>
            <w:rStyle w:val="Collegamentoipertestuale"/>
            <w:noProof/>
          </w:rPr>
          <w:t>Rete di Patologia</w:t>
        </w:r>
        <w:r>
          <w:rPr>
            <w:noProof/>
            <w:webHidden/>
          </w:rPr>
          <w:tab/>
        </w:r>
        <w:r>
          <w:rPr>
            <w:noProof/>
            <w:webHidden/>
          </w:rPr>
          <w:fldChar w:fldCharType="begin"/>
        </w:r>
        <w:r>
          <w:rPr>
            <w:noProof/>
            <w:webHidden/>
          </w:rPr>
          <w:instrText xml:space="preserve"> PAGEREF _Toc21968225 \h </w:instrText>
        </w:r>
        <w:r>
          <w:rPr>
            <w:noProof/>
            <w:webHidden/>
          </w:rPr>
        </w:r>
        <w:r>
          <w:rPr>
            <w:noProof/>
            <w:webHidden/>
          </w:rPr>
          <w:fldChar w:fldCharType="separate"/>
        </w:r>
        <w:r>
          <w:rPr>
            <w:noProof/>
            <w:webHidden/>
          </w:rPr>
          <w:t>147</w:t>
        </w:r>
        <w:r>
          <w:rPr>
            <w:noProof/>
            <w:webHidden/>
          </w:rPr>
          <w:fldChar w:fldCharType="end"/>
        </w:r>
      </w:hyperlink>
    </w:p>
    <w:p w14:paraId="6D21ACF4" w14:textId="1559C765" w:rsidR="007544CD" w:rsidRPr="00DC2C68" w:rsidRDefault="007544CD">
      <w:pPr>
        <w:pStyle w:val="Sommario1"/>
        <w:tabs>
          <w:tab w:val="left" w:pos="480"/>
          <w:tab w:val="right" w:leader="dot" w:pos="9628"/>
        </w:tabs>
        <w:rPr>
          <w:rFonts w:ascii="Calibri" w:hAnsi="Calibri"/>
          <w:b w:val="0"/>
          <w:bCs w:val="0"/>
          <w:caps w:val="0"/>
          <w:noProof/>
          <w:sz w:val="22"/>
          <w:szCs w:val="22"/>
          <w:lang w:eastAsia="it-IT"/>
        </w:rPr>
      </w:pPr>
      <w:hyperlink w:anchor="_Toc21968226" w:history="1">
        <w:r w:rsidRPr="00821620">
          <w:rPr>
            <w:rStyle w:val="Collegamentoipertestuale"/>
            <w:noProof/>
          </w:rPr>
          <w:t>5</w:t>
        </w:r>
        <w:r w:rsidRPr="00DC2C68">
          <w:rPr>
            <w:rFonts w:ascii="Calibri" w:hAnsi="Calibri"/>
            <w:b w:val="0"/>
            <w:bCs w:val="0"/>
            <w:caps w:val="0"/>
            <w:noProof/>
            <w:sz w:val="22"/>
            <w:szCs w:val="22"/>
            <w:lang w:eastAsia="it-IT"/>
          </w:rPr>
          <w:tab/>
        </w:r>
        <w:r w:rsidRPr="00821620">
          <w:rPr>
            <w:rStyle w:val="Collegamentoipertestuale"/>
            <w:noProof/>
          </w:rPr>
          <w:t>Appendice A: Tabella di sintesi degli elementi definiti nel template</w:t>
        </w:r>
        <w:r>
          <w:rPr>
            <w:noProof/>
            <w:webHidden/>
          </w:rPr>
          <w:tab/>
        </w:r>
        <w:r>
          <w:rPr>
            <w:noProof/>
            <w:webHidden/>
          </w:rPr>
          <w:fldChar w:fldCharType="begin"/>
        </w:r>
        <w:r>
          <w:rPr>
            <w:noProof/>
            <w:webHidden/>
          </w:rPr>
          <w:instrText xml:space="preserve"> PAGEREF _Toc21968226 \h </w:instrText>
        </w:r>
        <w:r>
          <w:rPr>
            <w:noProof/>
            <w:webHidden/>
          </w:rPr>
        </w:r>
        <w:r>
          <w:rPr>
            <w:noProof/>
            <w:webHidden/>
          </w:rPr>
          <w:fldChar w:fldCharType="separate"/>
        </w:r>
        <w:r>
          <w:rPr>
            <w:noProof/>
            <w:webHidden/>
          </w:rPr>
          <w:t>149</w:t>
        </w:r>
        <w:r>
          <w:rPr>
            <w:noProof/>
            <w:webHidden/>
          </w:rPr>
          <w:fldChar w:fldCharType="end"/>
        </w:r>
      </w:hyperlink>
    </w:p>
    <w:p w14:paraId="3FF4F072" w14:textId="4A6EA0D5"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227" w:history="1">
        <w:r w:rsidRPr="00821620">
          <w:rPr>
            <w:rStyle w:val="Collegamentoipertestuale"/>
            <w:noProof/>
            <w:lang w:eastAsia="it-IT"/>
          </w:rPr>
          <w:t>5.1</w:t>
        </w:r>
        <w:r w:rsidRPr="00DC2C68">
          <w:rPr>
            <w:rFonts w:ascii="Calibri" w:hAnsi="Calibri"/>
            <w:smallCaps w:val="0"/>
            <w:noProof/>
            <w:sz w:val="22"/>
            <w:szCs w:val="22"/>
            <w:lang w:eastAsia="it-IT"/>
          </w:rPr>
          <w:tab/>
        </w:r>
        <w:r w:rsidRPr="00821620">
          <w:rPr>
            <w:rStyle w:val="Collegamentoipertestuale"/>
            <w:noProof/>
            <w:lang w:eastAsia="it-IT"/>
          </w:rPr>
          <w:t>Allergie e Intolleranze (Alerts)</w:t>
        </w:r>
        <w:r>
          <w:rPr>
            <w:noProof/>
            <w:webHidden/>
          </w:rPr>
          <w:tab/>
        </w:r>
        <w:r>
          <w:rPr>
            <w:noProof/>
            <w:webHidden/>
          </w:rPr>
          <w:fldChar w:fldCharType="begin"/>
        </w:r>
        <w:r>
          <w:rPr>
            <w:noProof/>
            <w:webHidden/>
          </w:rPr>
          <w:instrText xml:space="preserve"> PAGEREF _Toc21968227 \h </w:instrText>
        </w:r>
        <w:r>
          <w:rPr>
            <w:noProof/>
            <w:webHidden/>
          </w:rPr>
        </w:r>
        <w:r>
          <w:rPr>
            <w:noProof/>
            <w:webHidden/>
          </w:rPr>
          <w:fldChar w:fldCharType="separate"/>
        </w:r>
        <w:r>
          <w:rPr>
            <w:noProof/>
            <w:webHidden/>
          </w:rPr>
          <w:t>150</w:t>
        </w:r>
        <w:r>
          <w:rPr>
            <w:noProof/>
            <w:webHidden/>
          </w:rPr>
          <w:fldChar w:fldCharType="end"/>
        </w:r>
      </w:hyperlink>
    </w:p>
    <w:p w14:paraId="32B91D28" w14:textId="6C4E0A9B"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228" w:history="1">
        <w:r w:rsidRPr="00821620">
          <w:rPr>
            <w:rStyle w:val="Collegamentoipertestuale"/>
            <w:noProof/>
            <w:lang w:eastAsia="it-IT"/>
          </w:rPr>
          <w:t>5.2</w:t>
        </w:r>
        <w:r w:rsidRPr="00DC2C68">
          <w:rPr>
            <w:rFonts w:ascii="Calibri" w:hAnsi="Calibri"/>
            <w:smallCaps w:val="0"/>
            <w:noProof/>
            <w:sz w:val="22"/>
            <w:szCs w:val="22"/>
            <w:lang w:eastAsia="it-IT"/>
          </w:rPr>
          <w:tab/>
        </w:r>
        <w:r w:rsidRPr="00821620">
          <w:rPr>
            <w:rStyle w:val="Collegamentoipertestuale"/>
            <w:noProof/>
            <w:lang w:eastAsia="it-IT"/>
          </w:rPr>
          <w:t>Terapie Farmacologiche (Medications)</w:t>
        </w:r>
        <w:r>
          <w:rPr>
            <w:noProof/>
            <w:webHidden/>
          </w:rPr>
          <w:tab/>
        </w:r>
        <w:r>
          <w:rPr>
            <w:noProof/>
            <w:webHidden/>
          </w:rPr>
          <w:fldChar w:fldCharType="begin"/>
        </w:r>
        <w:r>
          <w:rPr>
            <w:noProof/>
            <w:webHidden/>
          </w:rPr>
          <w:instrText xml:space="preserve"> PAGEREF _Toc21968228 \h </w:instrText>
        </w:r>
        <w:r>
          <w:rPr>
            <w:noProof/>
            <w:webHidden/>
          </w:rPr>
        </w:r>
        <w:r>
          <w:rPr>
            <w:noProof/>
            <w:webHidden/>
          </w:rPr>
          <w:fldChar w:fldCharType="separate"/>
        </w:r>
        <w:r>
          <w:rPr>
            <w:noProof/>
            <w:webHidden/>
          </w:rPr>
          <w:t>153</w:t>
        </w:r>
        <w:r>
          <w:rPr>
            <w:noProof/>
            <w:webHidden/>
          </w:rPr>
          <w:fldChar w:fldCharType="end"/>
        </w:r>
      </w:hyperlink>
    </w:p>
    <w:p w14:paraId="02A055E9" w14:textId="6A3BB6D8"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229" w:history="1">
        <w:r w:rsidRPr="00821620">
          <w:rPr>
            <w:rStyle w:val="Collegamentoipertestuale"/>
            <w:noProof/>
            <w:lang w:eastAsia="it-IT"/>
          </w:rPr>
          <w:t>5.3</w:t>
        </w:r>
        <w:r w:rsidRPr="00DC2C68">
          <w:rPr>
            <w:rFonts w:ascii="Calibri" w:hAnsi="Calibri"/>
            <w:smallCaps w:val="0"/>
            <w:noProof/>
            <w:sz w:val="22"/>
            <w:szCs w:val="22"/>
            <w:lang w:eastAsia="it-IT"/>
          </w:rPr>
          <w:tab/>
        </w:r>
        <w:r w:rsidRPr="00821620">
          <w:rPr>
            <w:rStyle w:val="Collegamentoipertestuale"/>
            <w:noProof/>
            <w:lang w:eastAsia="it-IT"/>
          </w:rPr>
          <w:t>Vaccinazioni (Immunizations)</w:t>
        </w:r>
        <w:r>
          <w:rPr>
            <w:noProof/>
            <w:webHidden/>
          </w:rPr>
          <w:tab/>
        </w:r>
        <w:r>
          <w:rPr>
            <w:noProof/>
            <w:webHidden/>
          </w:rPr>
          <w:fldChar w:fldCharType="begin"/>
        </w:r>
        <w:r>
          <w:rPr>
            <w:noProof/>
            <w:webHidden/>
          </w:rPr>
          <w:instrText xml:space="preserve"> PAGEREF _Toc21968229 \h </w:instrText>
        </w:r>
        <w:r>
          <w:rPr>
            <w:noProof/>
            <w:webHidden/>
          </w:rPr>
        </w:r>
        <w:r>
          <w:rPr>
            <w:noProof/>
            <w:webHidden/>
          </w:rPr>
          <w:fldChar w:fldCharType="separate"/>
        </w:r>
        <w:r>
          <w:rPr>
            <w:noProof/>
            <w:webHidden/>
          </w:rPr>
          <w:t>155</w:t>
        </w:r>
        <w:r>
          <w:rPr>
            <w:noProof/>
            <w:webHidden/>
          </w:rPr>
          <w:fldChar w:fldCharType="end"/>
        </w:r>
      </w:hyperlink>
    </w:p>
    <w:p w14:paraId="5C0C7EF8" w14:textId="2730D482"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230" w:history="1">
        <w:r w:rsidRPr="00821620">
          <w:rPr>
            <w:rStyle w:val="Collegamentoipertestuale"/>
            <w:noProof/>
            <w:lang w:eastAsia="it-IT"/>
          </w:rPr>
          <w:t>5.4</w:t>
        </w:r>
        <w:r w:rsidRPr="00DC2C68">
          <w:rPr>
            <w:rFonts w:ascii="Calibri" w:hAnsi="Calibri"/>
            <w:smallCaps w:val="0"/>
            <w:noProof/>
            <w:sz w:val="22"/>
            <w:szCs w:val="22"/>
            <w:lang w:eastAsia="it-IT"/>
          </w:rPr>
          <w:tab/>
        </w:r>
        <w:r w:rsidRPr="00821620">
          <w:rPr>
            <w:rStyle w:val="Collegamentoipertestuale"/>
            <w:noProof/>
            <w:lang w:eastAsia="it-IT"/>
          </w:rPr>
          <w:t>Lista dei Problemi (Problems)</w:t>
        </w:r>
        <w:r>
          <w:rPr>
            <w:noProof/>
            <w:webHidden/>
          </w:rPr>
          <w:tab/>
        </w:r>
        <w:r>
          <w:rPr>
            <w:noProof/>
            <w:webHidden/>
          </w:rPr>
          <w:fldChar w:fldCharType="begin"/>
        </w:r>
        <w:r>
          <w:rPr>
            <w:noProof/>
            <w:webHidden/>
          </w:rPr>
          <w:instrText xml:space="preserve"> PAGEREF _Toc21968230 \h </w:instrText>
        </w:r>
        <w:r>
          <w:rPr>
            <w:noProof/>
            <w:webHidden/>
          </w:rPr>
        </w:r>
        <w:r>
          <w:rPr>
            <w:noProof/>
            <w:webHidden/>
          </w:rPr>
          <w:fldChar w:fldCharType="separate"/>
        </w:r>
        <w:r>
          <w:rPr>
            <w:noProof/>
            <w:webHidden/>
          </w:rPr>
          <w:t>157</w:t>
        </w:r>
        <w:r>
          <w:rPr>
            <w:noProof/>
            <w:webHidden/>
          </w:rPr>
          <w:fldChar w:fldCharType="end"/>
        </w:r>
      </w:hyperlink>
    </w:p>
    <w:p w14:paraId="666FDA31" w14:textId="5EC7410B"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231" w:history="1">
        <w:r w:rsidRPr="00821620">
          <w:rPr>
            <w:rStyle w:val="Collegamentoipertestuale"/>
            <w:noProof/>
            <w:lang w:eastAsia="it-IT"/>
          </w:rPr>
          <w:t>5.5</w:t>
        </w:r>
        <w:r w:rsidRPr="00DC2C68">
          <w:rPr>
            <w:rFonts w:ascii="Calibri" w:hAnsi="Calibri"/>
            <w:smallCaps w:val="0"/>
            <w:noProof/>
            <w:sz w:val="22"/>
            <w:szCs w:val="22"/>
            <w:lang w:eastAsia="it-IT"/>
          </w:rPr>
          <w:tab/>
        </w:r>
        <w:r w:rsidRPr="00821620">
          <w:rPr>
            <w:rStyle w:val="Collegamentoipertestuale"/>
            <w:noProof/>
            <w:lang w:eastAsia="it-IT"/>
          </w:rPr>
          <w:t>Anamnesi Familiare (Family History)</w:t>
        </w:r>
        <w:r>
          <w:rPr>
            <w:noProof/>
            <w:webHidden/>
          </w:rPr>
          <w:tab/>
        </w:r>
        <w:r>
          <w:rPr>
            <w:noProof/>
            <w:webHidden/>
          </w:rPr>
          <w:fldChar w:fldCharType="begin"/>
        </w:r>
        <w:r>
          <w:rPr>
            <w:noProof/>
            <w:webHidden/>
          </w:rPr>
          <w:instrText xml:space="preserve"> PAGEREF _Toc21968231 \h </w:instrText>
        </w:r>
        <w:r>
          <w:rPr>
            <w:noProof/>
            <w:webHidden/>
          </w:rPr>
        </w:r>
        <w:r>
          <w:rPr>
            <w:noProof/>
            <w:webHidden/>
          </w:rPr>
          <w:fldChar w:fldCharType="separate"/>
        </w:r>
        <w:r>
          <w:rPr>
            <w:noProof/>
            <w:webHidden/>
          </w:rPr>
          <w:t>159</w:t>
        </w:r>
        <w:r>
          <w:rPr>
            <w:noProof/>
            <w:webHidden/>
          </w:rPr>
          <w:fldChar w:fldCharType="end"/>
        </w:r>
      </w:hyperlink>
    </w:p>
    <w:p w14:paraId="6C12826F" w14:textId="203A5188"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232" w:history="1">
        <w:r w:rsidRPr="00821620">
          <w:rPr>
            <w:rStyle w:val="Collegamentoipertestuale"/>
            <w:noProof/>
            <w:lang w:eastAsia="it-IT"/>
          </w:rPr>
          <w:t>5.6</w:t>
        </w:r>
        <w:r w:rsidRPr="00DC2C68">
          <w:rPr>
            <w:rFonts w:ascii="Calibri" w:hAnsi="Calibri"/>
            <w:smallCaps w:val="0"/>
            <w:noProof/>
            <w:sz w:val="22"/>
            <w:szCs w:val="22"/>
            <w:lang w:eastAsia="it-IT"/>
          </w:rPr>
          <w:tab/>
        </w:r>
        <w:r w:rsidRPr="00821620">
          <w:rPr>
            <w:rStyle w:val="Collegamentoipertestuale"/>
            <w:noProof/>
            <w:lang w:eastAsia="it-IT"/>
          </w:rPr>
          <w:t>Stile di vita (Social History)</w:t>
        </w:r>
        <w:r>
          <w:rPr>
            <w:noProof/>
            <w:webHidden/>
          </w:rPr>
          <w:tab/>
        </w:r>
        <w:r>
          <w:rPr>
            <w:noProof/>
            <w:webHidden/>
          </w:rPr>
          <w:fldChar w:fldCharType="begin"/>
        </w:r>
        <w:r>
          <w:rPr>
            <w:noProof/>
            <w:webHidden/>
          </w:rPr>
          <w:instrText xml:space="preserve"> PAGEREF _Toc21968232 \h </w:instrText>
        </w:r>
        <w:r>
          <w:rPr>
            <w:noProof/>
            <w:webHidden/>
          </w:rPr>
        </w:r>
        <w:r>
          <w:rPr>
            <w:noProof/>
            <w:webHidden/>
          </w:rPr>
          <w:fldChar w:fldCharType="separate"/>
        </w:r>
        <w:r>
          <w:rPr>
            <w:noProof/>
            <w:webHidden/>
          </w:rPr>
          <w:t>160</w:t>
        </w:r>
        <w:r>
          <w:rPr>
            <w:noProof/>
            <w:webHidden/>
          </w:rPr>
          <w:fldChar w:fldCharType="end"/>
        </w:r>
      </w:hyperlink>
    </w:p>
    <w:p w14:paraId="1D22C719" w14:textId="48D07FEF"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233" w:history="1">
        <w:r w:rsidRPr="00821620">
          <w:rPr>
            <w:rStyle w:val="Collegamentoipertestuale"/>
            <w:noProof/>
            <w:lang w:eastAsia="it-IT"/>
          </w:rPr>
          <w:t>5.7</w:t>
        </w:r>
        <w:r w:rsidRPr="00DC2C68">
          <w:rPr>
            <w:rFonts w:ascii="Calibri" w:hAnsi="Calibri"/>
            <w:smallCaps w:val="0"/>
            <w:noProof/>
            <w:sz w:val="22"/>
            <w:szCs w:val="22"/>
            <w:lang w:eastAsia="it-IT"/>
          </w:rPr>
          <w:tab/>
        </w:r>
        <w:r w:rsidRPr="00821620">
          <w:rPr>
            <w:rStyle w:val="Collegamentoipertestuale"/>
            <w:noProof/>
          </w:rPr>
          <w:t>Gravidanze e parto (History of Pregnancies)</w:t>
        </w:r>
        <w:r>
          <w:rPr>
            <w:noProof/>
            <w:webHidden/>
          </w:rPr>
          <w:tab/>
        </w:r>
        <w:r>
          <w:rPr>
            <w:noProof/>
            <w:webHidden/>
          </w:rPr>
          <w:fldChar w:fldCharType="begin"/>
        </w:r>
        <w:r>
          <w:rPr>
            <w:noProof/>
            <w:webHidden/>
          </w:rPr>
          <w:instrText xml:space="preserve"> PAGEREF _Toc21968233 \h </w:instrText>
        </w:r>
        <w:r>
          <w:rPr>
            <w:noProof/>
            <w:webHidden/>
          </w:rPr>
        </w:r>
        <w:r>
          <w:rPr>
            <w:noProof/>
            <w:webHidden/>
          </w:rPr>
          <w:fldChar w:fldCharType="separate"/>
        </w:r>
        <w:r>
          <w:rPr>
            <w:noProof/>
            <w:webHidden/>
          </w:rPr>
          <w:t>162</w:t>
        </w:r>
        <w:r>
          <w:rPr>
            <w:noProof/>
            <w:webHidden/>
          </w:rPr>
          <w:fldChar w:fldCharType="end"/>
        </w:r>
      </w:hyperlink>
    </w:p>
    <w:p w14:paraId="5A3CDDC7" w14:textId="1A3F3DE9"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234" w:history="1">
        <w:r w:rsidRPr="00821620">
          <w:rPr>
            <w:rStyle w:val="Collegamentoipertestuale"/>
            <w:noProof/>
            <w:lang w:eastAsia="it-IT"/>
          </w:rPr>
          <w:t>5.8</w:t>
        </w:r>
        <w:r w:rsidRPr="00DC2C68">
          <w:rPr>
            <w:rFonts w:ascii="Calibri" w:hAnsi="Calibri"/>
            <w:smallCaps w:val="0"/>
            <w:noProof/>
            <w:sz w:val="22"/>
            <w:szCs w:val="22"/>
            <w:lang w:eastAsia="it-IT"/>
          </w:rPr>
          <w:tab/>
        </w:r>
        <w:r w:rsidRPr="00821620">
          <w:rPr>
            <w:rStyle w:val="Collegamentoipertestuale"/>
            <w:noProof/>
            <w:lang w:eastAsia="it-IT"/>
          </w:rPr>
          <w:t>Parametri Vitali (Vital Signs)</w:t>
        </w:r>
        <w:r>
          <w:rPr>
            <w:noProof/>
            <w:webHidden/>
          </w:rPr>
          <w:tab/>
        </w:r>
        <w:r>
          <w:rPr>
            <w:noProof/>
            <w:webHidden/>
          </w:rPr>
          <w:fldChar w:fldCharType="begin"/>
        </w:r>
        <w:r>
          <w:rPr>
            <w:noProof/>
            <w:webHidden/>
          </w:rPr>
          <w:instrText xml:space="preserve"> PAGEREF _Toc21968234 \h </w:instrText>
        </w:r>
        <w:r>
          <w:rPr>
            <w:noProof/>
            <w:webHidden/>
          </w:rPr>
        </w:r>
        <w:r>
          <w:rPr>
            <w:noProof/>
            <w:webHidden/>
          </w:rPr>
          <w:fldChar w:fldCharType="separate"/>
        </w:r>
        <w:r>
          <w:rPr>
            <w:noProof/>
            <w:webHidden/>
          </w:rPr>
          <w:t>162</w:t>
        </w:r>
        <w:r>
          <w:rPr>
            <w:noProof/>
            <w:webHidden/>
          </w:rPr>
          <w:fldChar w:fldCharType="end"/>
        </w:r>
      </w:hyperlink>
    </w:p>
    <w:p w14:paraId="6C14F102" w14:textId="534AF787"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235" w:history="1">
        <w:r w:rsidRPr="00821620">
          <w:rPr>
            <w:rStyle w:val="Collegamentoipertestuale"/>
            <w:noProof/>
            <w:lang w:eastAsia="it-IT"/>
          </w:rPr>
          <w:t>5.9</w:t>
        </w:r>
        <w:r w:rsidRPr="00DC2C68">
          <w:rPr>
            <w:rFonts w:ascii="Calibri" w:hAnsi="Calibri"/>
            <w:smallCaps w:val="0"/>
            <w:noProof/>
            <w:sz w:val="22"/>
            <w:szCs w:val="22"/>
            <w:lang w:eastAsia="it-IT"/>
          </w:rPr>
          <w:tab/>
        </w:r>
        <w:r w:rsidRPr="00821620">
          <w:rPr>
            <w:rStyle w:val="Collegamentoipertestuale"/>
            <w:noProof/>
            <w:lang w:eastAsia="it-IT"/>
          </w:rPr>
          <w:t>Protesi, Impianti e Ausili (Medical Equipment)</w:t>
        </w:r>
        <w:r>
          <w:rPr>
            <w:noProof/>
            <w:webHidden/>
          </w:rPr>
          <w:tab/>
        </w:r>
        <w:r>
          <w:rPr>
            <w:noProof/>
            <w:webHidden/>
          </w:rPr>
          <w:fldChar w:fldCharType="begin"/>
        </w:r>
        <w:r>
          <w:rPr>
            <w:noProof/>
            <w:webHidden/>
          </w:rPr>
          <w:instrText xml:space="preserve"> PAGEREF _Toc21968235 \h </w:instrText>
        </w:r>
        <w:r>
          <w:rPr>
            <w:noProof/>
            <w:webHidden/>
          </w:rPr>
        </w:r>
        <w:r>
          <w:rPr>
            <w:noProof/>
            <w:webHidden/>
          </w:rPr>
          <w:fldChar w:fldCharType="separate"/>
        </w:r>
        <w:r>
          <w:rPr>
            <w:noProof/>
            <w:webHidden/>
          </w:rPr>
          <w:t>165</w:t>
        </w:r>
        <w:r>
          <w:rPr>
            <w:noProof/>
            <w:webHidden/>
          </w:rPr>
          <w:fldChar w:fldCharType="end"/>
        </w:r>
      </w:hyperlink>
    </w:p>
    <w:p w14:paraId="7A6ED222" w14:textId="6CEB39BF" w:rsidR="007544CD" w:rsidRPr="00DC2C68" w:rsidRDefault="007544CD">
      <w:pPr>
        <w:pStyle w:val="Sommario2"/>
        <w:tabs>
          <w:tab w:val="left" w:pos="1200"/>
          <w:tab w:val="right" w:leader="dot" w:pos="9628"/>
        </w:tabs>
        <w:rPr>
          <w:rFonts w:ascii="Calibri" w:hAnsi="Calibri"/>
          <w:smallCaps w:val="0"/>
          <w:noProof/>
          <w:sz w:val="22"/>
          <w:szCs w:val="22"/>
          <w:lang w:eastAsia="it-IT"/>
        </w:rPr>
      </w:pPr>
      <w:hyperlink w:anchor="_Toc21968236" w:history="1">
        <w:r w:rsidRPr="00821620">
          <w:rPr>
            <w:rStyle w:val="Collegamentoipertestuale"/>
            <w:noProof/>
            <w:lang w:eastAsia="it-IT"/>
          </w:rPr>
          <w:t>5.10</w:t>
        </w:r>
        <w:r w:rsidRPr="00DC2C68">
          <w:rPr>
            <w:rFonts w:ascii="Calibri" w:hAnsi="Calibri"/>
            <w:smallCaps w:val="0"/>
            <w:noProof/>
            <w:sz w:val="22"/>
            <w:szCs w:val="22"/>
            <w:lang w:eastAsia="it-IT"/>
          </w:rPr>
          <w:tab/>
        </w:r>
        <w:r w:rsidRPr="00821620">
          <w:rPr>
            <w:rStyle w:val="Collegamentoipertestuale"/>
            <w:noProof/>
            <w:lang w:eastAsia="it-IT"/>
          </w:rPr>
          <w:t>Piani di Cura (Plan of Care)</w:t>
        </w:r>
        <w:r>
          <w:rPr>
            <w:noProof/>
            <w:webHidden/>
          </w:rPr>
          <w:tab/>
        </w:r>
        <w:r>
          <w:rPr>
            <w:noProof/>
            <w:webHidden/>
          </w:rPr>
          <w:fldChar w:fldCharType="begin"/>
        </w:r>
        <w:r>
          <w:rPr>
            <w:noProof/>
            <w:webHidden/>
          </w:rPr>
          <w:instrText xml:space="preserve"> PAGEREF _Toc21968236 \h </w:instrText>
        </w:r>
        <w:r>
          <w:rPr>
            <w:noProof/>
            <w:webHidden/>
          </w:rPr>
        </w:r>
        <w:r>
          <w:rPr>
            <w:noProof/>
            <w:webHidden/>
          </w:rPr>
          <w:fldChar w:fldCharType="separate"/>
        </w:r>
        <w:r>
          <w:rPr>
            <w:noProof/>
            <w:webHidden/>
          </w:rPr>
          <w:t>165</w:t>
        </w:r>
        <w:r>
          <w:rPr>
            <w:noProof/>
            <w:webHidden/>
          </w:rPr>
          <w:fldChar w:fldCharType="end"/>
        </w:r>
      </w:hyperlink>
    </w:p>
    <w:p w14:paraId="08805EA9" w14:textId="7466461F" w:rsidR="007544CD" w:rsidRPr="00DC2C68" w:rsidRDefault="007544CD">
      <w:pPr>
        <w:pStyle w:val="Sommario2"/>
        <w:tabs>
          <w:tab w:val="left" w:pos="1200"/>
          <w:tab w:val="right" w:leader="dot" w:pos="9628"/>
        </w:tabs>
        <w:rPr>
          <w:rFonts w:ascii="Calibri" w:hAnsi="Calibri"/>
          <w:smallCaps w:val="0"/>
          <w:noProof/>
          <w:sz w:val="22"/>
          <w:szCs w:val="22"/>
          <w:lang w:eastAsia="it-IT"/>
        </w:rPr>
      </w:pPr>
      <w:hyperlink w:anchor="_Toc21968237" w:history="1">
        <w:r w:rsidRPr="00821620">
          <w:rPr>
            <w:rStyle w:val="Collegamentoipertestuale"/>
            <w:noProof/>
          </w:rPr>
          <w:t>5.11</w:t>
        </w:r>
        <w:r w:rsidRPr="00DC2C68">
          <w:rPr>
            <w:rFonts w:ascii="Calibri" w:hAnsi="Calibri"/>
            <w:smallCaps w:val="0"/>
            <w:noProof/>
            <w:sz w:val="22"/>
            <w:szCs w:val="22"/>
            <w:lang w:eastAsia="it-IT"/>
          </w:rPr>
          <w:tab/>
        </w:r>
        <w:r w:rsidRPr="00821620">
          <w:rPr>
            <w:rStyle w:val="Collegamentoipertestuale"/>
            <w:noProof/>
          </w:rPr>
          <w:t>Trattamenti e procedure terapeutiche, chirurgiche e diagnostiche (Procedures)</w:t>
        </w:r>
        <w:r>
          <w:rPr>
            <w:noProof/>
            <w:webHidden/>
          </w:rPr>
          <w:tab/>
        </w:r>
        <w:r>
          <w:rPr>
            <w:noProof/>
            <w:webHidden/>
          </w:rPr>
          <w:fldChar w:fldCharType="begin"/>
        </w:r>
        <w:r>
          <w:rPr>
            <w:noProof/>
            <w:webHidden/>
          </w:rPr>
          <w:instrText xml:space="preserve"> PAGEREF _Toc21968237 \h </w:instrText>
        </w:r>
        <w:r>
          <w:rPr>
            <w:noProof/>
            <w:webHidden/>
          </w:rPr>
        </w:r>
        <w:r>
          <w:rPr>
            <w:noProof/>
            <w:webHidden/>
          </w:rPr>
          <w:fldChar w:fldCharType="separate"/>
        </w:r>
        <w:r>
          <w:rPr>
            <w:noProof/>
            <w:webHidden/>
          </w:rPr>
          <w:t>167</w:t>
        </w:r>
        <w:r>
          <w:rPr>
            <w:noProof/>
            <w:webHidden/>
          </w:rPr>
          <w:fldChar w:fldCharType="end"/>
        </w:r>
      </w:hyperlink>
    </w:p>
    <w:p w14:paraId="3FBC3A0F" w14:textId="0C69E26F" w:rsidR="007544CD" w:rsidRPr="00DC2C68" w:rsidRDefault="007544CD">
      <w:pPr>
        <w:pStyle w:val="Sommario2"/>
        <w:tabs>
          <w:tab w:val="left" w:pos="1200"/>
          <w:tab w:val="right" w:leader="dot" w:pos="9628"/>
        </w:tabs>
        <w:rPr>
          <w:rFonts w:ascii="Calibri" w:hAnsi="Calibri"/>
          <w:smallCaps w:val="0"/>
          <w:noProof/>
          <w:sz w:val="22"/>
          <w:szCs w:val="22"/>
          <w:lang w:eastAsia="it-IT"/>
        </w:rPr>
      </w:pPr>
      <w:hyperlink w:anchor="_Toc21968238" w:history="1">
        <w:r w:rsidRPr="00821620">
          <w:rPr>
            <w:rStyle w:val="Collegamentoipertestuale"/>
            <w:noProof/>
            <w:lang w:eastAsia="it-IT"/>
          </w:rPr>
          <w:t>5.12</w:t>
        </w:r>
        <w:r w:rsidRPr="00DC2C68">
          <w:rPr>
            <w:rFonts w:ascii="Calibri" w:hAnsi="Calibri"/>
            <w:smallCaps w:val="0"/>
            <w:noProof/>
            <w:sz w:val="22"/>
            <w:szCs w:val="22"/>
            <w:lang w:eastAsia="it-IT"/>
          </w:rPr>
          <w:tab/>
        </w:r>
        <w:r w:rsidRPr="00821620">
          <w:rPr>
            <w:rStyle w:val="Collegamentoipertestuale"/>
            <w:noProof/>
            <w:lang w:eastAsia="it-IT"/>
          </w:rPr>
          <w:t>Visite o Ricoveri (Encounters)</w:t>
        </w:r>
        <w:r>
          <w:rPr>
            <w:noProof/>
            <w:webHidden/>
          </w:rPr>
          <w:tab/>
        </w:r>
        <w:r>
          <w:rPr>
            <w:noProof/>
            <w:webHidden/>
          </w:rPr>
          <w:fldChar w:fldCharType="begin"/>
        </w:r>
        <w:r>
          <w:rPr>
            <w:noProof/>
            <w:webHidden/>
          </w:rPr>
          <w:instrText xml:space="preserve"> PAGEREF _Toc21968238 \h </w:instrText>
        </w:r>
        <w:r>
          <w:rPr>
            <w:noProof/>
            <w:webHidden/>
          </w:rPr>
        </w:r>
        <w:r>
          <w:rPr>
            <w:noProof/>
            <w:webHidden/>
          </w:rPr>
          <w:fldChar w:fldCharType="separate"/>
        </w:r>
        <w:r>
          <w:rPr>
            <w:noProof/>
            <w:webHidden/>
          </w:rPr>
          <w:t>168</w:t>
        </w:r>
        <w:r>
          <w:rPr>
            <w:noProof/>
            <w:webHidden/>
          </w:rPr>
          <w:fldChar w:fldCharType="end"/>
        </w:r>
      </w:hyperlink>
    </w:p>
    <w:p w14:paraId="330C21EC" w14:textId="20647506" w:rsidR="007544CD" w:rsidRPr="00DC2C68" w:rsidRDefault="007544CD">
      <w:pPr>
        <w:pStyle w:val="Sommario2"/>
        <w:tabs>
          <w:tab w:val="left" w:pos="1200"/>
          <w:tab w:val="right" w:leader="dot" w:pos="9628"/>
        </w:tabs>
        <w:rPr>
          <w:rFonts w:ascii="Calibri" w:hAnsi="Calibri"/>
          <w:smallCaps w:val="0"/>
          <w:noProof/>
          <w:sz w:val="22"/>
          <w:szCs w:val="22"/>
          <w:lang w:eastAsia="it-IT"/>
        </w:rPr>
      </w:pPr>
      <w:hyperlink w:anchor="_Toc21968239" w:history="1">
        <w:r w:rsidRPr="00821620">
          <w:rPr>
            <w:rStyle w:val="Collegamentoipertestuale"/>
            <w:noProof/>
            <w:lang w:eastAsia="it-IT"/>
          </w:rPr>
          <w:t>5.13</w:t>
        </w:r>
        <w:r w:rsidRPr="00DC2C68">
          <w:rPr>
            <w:rFonts w:ascii="Calibri" w:hAnsi="Calibri"/>
            <w:smallCaps w:val="0"/>
            <w:noProof/>
            <w:sz w:val="22"/>
            <w:szCs w:val="22"/>
            <w:lang w:eastAsia="it-IT"/>
          </w:rPr>
          <w:tab/>
        </w:r>
        <w:r w:rsidRPr="00821620">
          <w:rPr>
            <w:rStyle w:val="Collegamentoipertestuale"/>
            <w:noProof/>
            <w:lang w:eastAsia="it-IT"/>
          </w:rPr>
          <w:t>Stato funzionale del paziente (Functional Status)</w:t>
        </w:r>
        <w:r>
          <w:rPr>
            <w:noProof/>
            <w:webHidden/>
          </w:rPr>
          <w:tab/>
        </w:r>
        <w:r>
          <w:rPr>
            <w:noProof/>
            <w:webHidden/>
          </w:rPr>
          <w:fldChar w:fldCharType="begin"/>
        </w:r>
        <w:r>
          <w:rPr>
            <w:noProof/>
            <w:webHidden/>
          </w:rPr>
          <w:instrText xml:space="preserve"> PAGEREF _Toc21968239 \h </w:instrText>
        </w:r>
        <w:r>
          <w:rPr>
            <w:noProof/>
            <w:webHidden/>
          </w:rPr>
        </w:r>
        <w:r>
          <w:rPr>
            <w:noProof/>
            <w:webHidden/>
          </w:rPr>
          <w:fldChar w:fldCharType="separate"/>
        </w:r>
        <w:r>
          <w:rPr>
            <w:noProof/>
            <w:webHidden/>
          </w:rPr>
          <w:t>169</w:t>
        </w:r>
        <w:r>
          <w:rPr>
            <w:noProof/>
            <w:webHidden/>
          </w:rPr>
          <w:fldChar w:fldCharType="end"/>
        </w:r>
      </w:hyperlink>
    </w:p>
    <w:p w14:paraId="737E37B8" w14:textId="6485D7B5" w:rsidR="007544CD" w:rsidRPr="00DC2C68" w:rsidRDefault="007544CD">
      <w:pPr>
        <w:pStyle w:val="Sommario2"/>
        <w:tabs>
          <w:tab w:val="left" w:pos="1200"/>
          <w:tab w:val="right" w:leader="dot" w:pos="9628"/>
        </w:tabs>
        <w:rPr>
          <w:rFonts w:ascii="Calibri" w:hAnsi="Calibri"/>
          <w:smallCaps w:val="0"/>
          <w:noProof/>
          <w:sz w:val="22"/>
          <w:szCs w:val="22"/>
          <w:lang w:eastAsia="it-IT"/>
        </w:rPr>
      </w:pPr>
      <w:hyperlink w:anchor="_Toc21968240" w:history="1">
        <w:r w:rsidRPr="00821620">
          <w:rPr>
            <w:rStyle w:val="Collegamentoipertestuale"/>
            <w:noProof/>
            <w:lang w:eastAsia="it-IT"/>
          </w:rPr>
          <w:t>5.14</w:t>
        </w:r>
        <w:r w:rsidRPr="00DC2C68">
          <w:rPr>
            <w:rFonts w:ascii="Calibri" w:hAnsi="Calibri"/>
            <w:smallCaps w:val="0"/>
            <w:noProof/>
            <w:sz w:val="22"/>
            <w:szCs w:val="22"/>
            <w:lang w:eastAsia="it-IT"/>
          </w:rPr>
          <w:tab/>
        </w:r>
        <w:r w:rsidRPr="00821620">
          <w:rPr>
            <w:rStyle w:val="Collegamentoipertestuale"/>
            <w:noProof/>
            <w:lang w:eastAsia="it-IT"/>
          </w:rPr>
          <w:t>Indagini diagnostiche e esami di laboratorio (Results)</w:t>
        </w:r>
        <w:r>
          <w:rPr>
            <w:noProof/>
            <w:webHidden/>
          </w:rPr>
          <w:tab/>
        </w:r>
        <w:r>
          <w:rPr>
            <w:noProof/>
            <w:webHidden/>
          </w:rPr>
          <w:fldChar w:fldCharType="begin"/>
        </w:r>
        <w:r>
          <w:rPr>
            <w:noProof/>
            <w:webHidden/>
          </w:rPr>
          <w:instrText xml:space="preserve"> PAGEREF _Toc21968240 \h </w:instrText>
        </w:r>
        <w:r>
          <w:rPr>
            <w:noProof/>
            <w:webHidden/>
          </w:rPr>
        </w:r>
        <w:r>
          <w:rPr>
            <w:noProof/>
            <w:webHidden/>
          </w:rPr>
          <w:fldChar w:fldCharType="separate"/>
        </w:r>
        <w:r>
          <w:rPr>
            <w:noProof/>
            <w:webHidden/>
          </w:rPr>
          <w:t>170</w:t>
        </w:r>
        <w:r>
          <w:rPr>
            <w:noProof/>
            <w:webHidden/>
          </w:rPr>
          <w:fldChar w:fldCharType="end"/>
        </w:r>
      </w:hyperlink>
    </w:p>
    <w:p w14:paraId="4C2C77A4" w14:textId="25C1B8F4" w:rsidR="007544CD" w:rsidRPr="00DC2C68" w:rsidRDefault="007544CD">
      <w:pPr>
        <w:pStyle w:val="Sommario2"/>
        <w:tabs>
          <w:tab w:val="left" w:pos="1200"/>
          <w:tab w:val="right" w:leader="dot" w:pos="9628"/>
        </w:tabs>
        <w:rPr>
          <w:rFonts w:ascii="Calibri" w:hAnsi="Calibri"/>
          <w:smallCaps w:val="0"/>
          <w:noProof/>
          <w:sz w:val="22"/>
          <w:szCs w:val="22"/>
          <w:lang w:eastAsia="it-IT"/>
        </w:rPr>
      </w:pPr>
      <w:hyperlink w:anchor="_Toc21968241" w:history="1">
        <w:r w:rsidRPr="00821620">
          <w:rPr>
            <w:rStyle w:val="Collegamentoipertestuale"/>
            <w:noProof/>
            <w:lang w:eastAsia="it-IT"/>
          </w:rPr>
          <w:t>5.15</w:t>
        </w:r>
        <w:r w:rsidRPr="00DC2C68">
          <w:rPr>
            <w:rFonts w:ascii="Calibri" w:hAnsi="Calibri"/>
            <w:smallCaps w:val="0"/>
            <w:noProof/>
            <w:sz w:val="22"/>
            <w:szCs w:val="22"/>
            <w:lang w:eastAsia="it-IT"/>
          </w:rPr>
          <w:tab/>
        </w:r>
        <w:r w:rsidRPr="00821620">
          <w:rPr>
            <w:rStyle w:val="Collegamentoipertestuale"/>
            <w:noProof/>
            <w:lang w:eastAsia="it-IT"/>
          </w:rPr>
          <w:t>Assenso / Dissenso Donazione Organi (Advance Directives)</w:t>
        </w:r>
        <w:r>
          <w:rPr>
            <w:noProof/>
            <w:webHidden/>
          </w:rPr>
          <w:tab/>
        </w:r>
        <w:r>
          <w:rPr>
            <w:noProof/>
            <w:webHidden/>
          </w:rPr>
          <w:fldChar w:fldCharType="begin"/>
        </w:r>
        <w:r>
          <w:rPr>
            <w:noProof/>
            <w:webHidden/>
          </w:rPr>
          <w:instrText xml:space="preserve"> PAGEREF _Toc21968241 \h </w:instrText>
        </w:r>
        <w:r>
          <w:rPr>
            <w:noProof/>
            <w:webHidden/>
          </w:rPr>
        </w:r>
        <w:r>
          <w:rPr>
            <w:noProof/>
            <w:webHidden/>
          </w:rPr>
          <w:fldChar w:fldCharType="separate"/>
        </w:r>
        <w:r>
          <w:rPr>
            <w:noProof/>
            <w:webHidden/>
          </w:rPr>
          <w:t>170</w:t>
        </w:r>
        <w:r>
          <w:rPr>
            <w:noProof/>
            <w:webHidden/>
          </w:rPr>
          <w:fldChar w:fldCharType="end"/>
        </w:r>
      </w:hyperlink>
    </w:p>
    <w:p w14:paraId="60F6BAB3" w14:textId="1F1CC0DB" w:rsidR="007544CD" w:rsidRPr="00DC2C68" w:rsidRDefault="007544CD">
      <w:pPr>
        <w:pStyle w:val="Sommario2"/>
        <w:tabs>
          <w:tab w:val="left" w:pos="1200"/>
          <w:tab w:val="right" w:leader="dot" w:pos="9628"/>
        </w:tabs>
        <w:rPr>
          <w:rFonts w:ascii="Calibri" w:hAnsi="Calibri"/>
          <w:smallCaps w:val="0"/>
          <w:noProof/>
          <w:sz w:val="22"/>
          <w:szCs w:val="22"/>
          <w:lang w:eastAsia="it-IT"/>
        </w:rPr>
      </w:pPr>
      <w:hyperlink w:anchor="_Toc21968242" w:history="1">
        <w:r w:rsidRPr="00821620">
          <w:rPr>
            <w:rStyle w:val="Collegamentoipertestuale"/>
            <w:noProof/>
            <w:lang w:eastAsia="it-IT"/>
          </w:rPr>
          <w:t>5.16</w:t>
        </w:r>
        <w:r w:rsidRPr="00DC2C68">
          <w:rPr>
            <w:rFonts w:ascii="Calibri" w:hAnsi="Calibri"/>
            <w:smallCaps w:val="0"/>
            <w:noProof/>
            <w:sz w:val="22"/>
            <w:szCs w:val="22"/>
            <w:lang w:eastAsia="it-IT"/>
          </w:rPr>
          <w:tab/>
        </w:r>
        <w:r w:rsidRPr="00821620">
          <w:rPr>
            <w:rStyle w:val="Collegamentoipertestuale"/>
            <w:noProof/>
            <w:lang w:eastAsia="it-IT"/>
          </w:rPr>
          <w:t>Esenzioni (Reason for co-payment exemption)</w:t>
        </w:r>
        <w:r>
          <w:rPr>
            <w:noProof/>
            <w:webHidden/>
          </w:rPr>
          <w:tab/>
        </w:r>
        <w:r>
          <w:rPr>
            <w:noProof/>
            <w:webHidden/>
          </w:rPr>
          <w:fldChar w:fldCharType="begin"/>
        </w:r>
        <w:r>
          <w:rPr>
            <w:noProof/>
            <w:webHidden/>
          </w:rPr>
          <w:instrText xml:space="preserve"> PAGEREF _Toc21968242 \h </w:instrText>
        </w:r>
        <w:r>
          <w:rPr>
            <w:noProof/>
            <w:webHidden/>
          </w:rPr>
        </w:r>
        <w:r>
          <w:rPr>
            <w:noProof/>
            <w:webHidden/>
          </w:rPr>
          <w:fldChar w:fldCharType="separate"/>
        </w:r>
        <w:r>
          <w:rPr>
            <w:noProof/>
            <w:webHidden/>
          </w:rPr>
          <w:t>171</w:t>
        </w:r>
        <w:r>
          <w:rPr>
            <w:noProof/>
            <w:webHidden/>
          </w:rPr>
          <w:fldChar w:fldCharType="end"/>
        </w:r>
      </w:hyperlink>
    </w:p>
    <w:p w14:paraId="746542FC" w14:textId="04D56BB0" w:rsidR="007544CD" w:rsidRPr="00DC2C68" w:rsidRDefault="007544CD">
      <w:pPr>
        <w:pStyle w:val="Sommario2"/>
        <w:tabs>
          <w:tab w:val="left" w:pos="1200"/>
          <w:tab w:val="right" w:leader="dot" w:pos="9628"/>
        </w:tabs>
        <w:rPr>
          <w:rFonts w:ascii="Calibri" w:hAnsi="Calibri"/>
          <w:smallCaps w:val="0"/>
          <w:noProof/>
          <w:sz w:val="22"/>
          <w:szCs w:val="22"/>
          <w:lang w:eastAsia="it-IT"/>
        </w:rPr>
      </w:pPr>
      <w:hyperlink w:anchor="_Toc21968243" w:history="1">
        <w:r w:rsidRPr="00821620">
          <w:rPr>
            <w:rStyle w:val="Collegamentoipertestuale"/>
            <w:noProof/>
            <w:lang w:eastAsia="it-IT"/>
          </w:rPr>
          <w:t>5.17</w:t>
        </w:r>
        <w:r w:rsidRPr="00DC2C68">
          <w:rPr>
            <w:rFonts w:ascii="Calibri" w:hAnsi="Calibri"/>
            <w:smallCaps w:val="0"/>
            <w:noProof/>
            <w:sz w:val="22"/>
            <w:szCs w:val="22"/>
            <w:lang w:eastAsia="it-IT"/>
          </w:rPr>
          <w:tab/>
        </w:r>
        <w:r w:rsidRPr="00821620">
          <w:rPr>
            <w:rStyle w:val="Collegamentoipertestuale"/>
            <w:noProof/>
            <w:lang w:eastAsia="it-IT"/>
          </w:rPr>
          <w:t>Reti di Patologia (Reti di Patologia)</w:t>
        </w:r>
        <w:r>
          <w:rPr>
            <w:noProof/>
            <w:webHidden/>
          </w:rPr>
          <w:tab/>
        </w:r>
        <w:r>
          <w:rPr>
            <w:noProof/>
            <w:webHidden/>
          </w:rPr>
          <w:fldChar w:fldCharType="begin"/>
        </w:r>
        <w:r>
          <w:rPr>
            <w:noProof/>
            <w:webHidden/>
          </w:rPr>
          <w:instrText xml:space="preserve"> PAGEREF _Toc21968243 \h </w:instrText>
        </w:r>
        <w:r>
          <w:rPr>
            <w:noProof/>
            <w:webHidden/>
          </w:rPr>
        </w:r>
        <w:r>
          <w:rPr>
            <w:noProof/>
            <w:webHidden/>
          </w:rPr>
          <w:fldChar w:fldCharType="separate"/>
        </w:r>
        <w:r>
          <w:rPr>
            <w:noProof/>
            <w:webHidden/>
          </w:rPr>
          <w:t>172</w:t>
        </w:r>
        <w:r>
          <w:rPr>
            <w:noProof/>
            <w:webHidden/>
          </w:rPr>
          <w:fldChar w:fldCharType="end"/>
        </w:r>
      </w:hyperlink>
    </w:p>
    <w:p w14:paraId="6BC7B534" w14:textId="01A81757" w:rsidR="007544CD" w:rsidRPr="00DC2C68" w:rsidRDefault="007544CD">
      <w:pPr>
        <w:pStyle w:val="Sommario1"/>
        <w:tabs>
          <w:tab w:val="left" w:pos="480"/>
          <w:tab w:val="right" w:leader="dot" w:pos="9628"/>
        </w:tabs>
        <w:rPr>
          <w:rFonts w:ascii="Calibri" w:hAnsi="Calibri"/>
          <w:b w:val="0"/>
          <w:bCs w:val="0"/>
          <w:caps w:val="0"/>
          <w:noProof/>
          <w:sz w:val="22"/>
          <w:szCs w:val="22"/>
          <w:lang w:eastAsia="it-IT"/>
        </w:rPr>
      </w:pPr>
      <w:hyperlink w:anchor="_Toc21968244" w:history="1">
        <w:r w:rsidRPr="00821620">
          <w:rPr>
            <w:rStyle w:val="Collegamentoipertestuale"/>
            <w:noProof/>
          </w:rPr>
          <w:t>6</w:t>
        </w:r>
        <w:r w:rsidRPr="00DC2C68">
          <w:rPr>
            <w:rFonts w:ascii="Calibri" w:hAnsi="Calibri"/>
            <w:b w:val="0"/>
            <w:bCs w:val="0"/>
            <w:caps w:val="0"/>
            <w:noProof/>
            <w:sz w:val="22"/>
            <w:szCs w:val="22"/>
            <w:lang w:eastAsia="it-IT"/>
          </w:rPr>
          <w:tab/>
        </w:r>
        <w:r w:rsidRPr="00821620">
          <w:rPr>
            <w:rStyle w:val="Collegamentoipertestuale"/>
            <w:noProof/>
          </w:rPr>
          <w:t>Appendice B: OID e Vocabolari</w:t>
        </w:r>
        <w:r>
          <w:rPr>
            <w:noProof/>
            <w:webHidden/>
          </w:rPr>
          <w:tab/>
        </w:r>
        <w:r>
          <w:rPr>
            <w:noProof/>
            <w:webHidden/>
          </w:rPr>
          <w:fldChar w:fldCharType="begin"/>
        </w:r>
        <w:r>
          <w:rPr>
            <w:noProof/>
            <w:webHidden/>
          </w:rPr>
          <w:instrText xml:space="preserve"> PAGEREF _Toc21968244 \h </w:instrText>
        </w:r>
        <w:r>
          <w:rPr>
            <w:noProof/>
            <w:webHidden/>
          </w:rPr>
        </w:r>
        <w:r>
          <w:rPr>
            <w:noProof/>
            <w:webHidden/>
          </w:rPr>
          <w:fldChar w:fldCharType="separate"/>
        </w:r>
        <w:r>
          <w:rPr>
            <w:noProof/>
            <w:webHidden/>
          </w:rPr>
          <w:t>174</w:t>
        </w:r>
        <w:r>
          <w:rPr>
            <w:noProof/>
            <w:webHidden/>
          </w:rPr>
          <w:fldChar w:fldCharType="end"/>
        </w:r>
      </w:hyperlink>
    </w:p>
    <w:p w14:paraId="677F8F3D" w14:textId="0735A588"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245" w:history="1">
        <w:r w:rsidRPr="00821620">
          <w:rPr>
            <w:rStyle w:val="Collegamentoipertestuale"/>
            <w:noProof/>
          </w:rPr>
          <w:t>6.1</w:t>
        </w:r>
        <w:r w:rsidRPr="00DC2C68">
          <w:rPr>
            <w:rFonts w:ascii="Calibri" w:hAnsi="Calibri"/>
            <w:smallCaps w:val="0"/>
            <w:noProof/>
            <w:sz w:val="22"/>
            <w:szCs w:val="22"/>
            <w:lang w:eastAsia="it-IT"/>
          </w:rPr>
          <w:tab/>
        </w:r>
        <w:r w:rsidRPr="00821620">
          <w:rPr>
            <w:rStyle w:val="Collegamentoipertestuale"/>
            <w:noProof/>
          </w:rPr>
          <w:t>Template ID in questa guida</w:t>
        </w:r>
        <w:r>
          <w:rPr>
            <w:noProof/>
            <w:webHidden/>
          </w:rPr>
          <w:tab/>
        </w:r>
        <w:r>
          <w:rPr>
            <w:noProof/>
            <w:webHidden/>
          </w:rPr>
          <w:fldChar w:fldCharType="begin"/>
        </w:r>
        <w:r>
          <w:rPr>
            <w:noProof/>
            <w:webHidden/>
          </w:rPr>
          <w:instrText xml:space="preserve"> PAGEREF _Toc21968245 \h </w:instrText>
        </w:r>
        <w:r>
          <w:rPr>
            <w:noProof/>
            <w:webHidden/>
          </w:rPr>
        </w:r>
        <w:r>
          <w:rPr>
            <w:noProof/>
            <w:webHidden/>
          </w:rPr>
          <w:fldChar w:fldCharType="separate"/>
        </w:r>
        <w:r>
          <w:rPr>
            <w:noProof/>
            <w:webHidden/>
          </w:rPr>
          <w:t>174</w:t>
        </w:r>
        <w:r>
          <w:rPr>
            <w:noProof/>
            <w:webHidden/>
          </w:rPr>
          <w:fldChar w:fldCharType="end"/>
        </w:r>
      </w:hyperlink>
    </w:p>
    <w:p w14:paraId="23A70109" w14:textId="20C5944E" w:rsidR="007544CD" w:rsidRPr="00DC2C68" w:rsidRDefault="007544CD">
      <w:pPr>
        <w:pStyle w:val="Sommario2"/>
        <w:tabs>
          <w:tab w:val="left" w:pos="800"/>
          <w:tab w:val="right" w:leader="dot" w:pos="9628"/>
        </w:tabs>
        <w:rPr>
          <w:rFonts w:ascii="Calibri" w:hAnsi="Calibri"/>
          <w:smallCaps w:val="0"/>
          <w:noProof/>
          <w:sz w:val="22"/>
          <w:szCs w:val="22"/>
          <w:lang w:eastAsia="it-IT"/>
        </w:rPr>
      </w:pPr>
      <w:hyperlink w:anchor="_Toc21968246" w:history="1">
        <w:r w:rsidRPr="00821620">
          <w:rPr>
            <w:rStyle w:val="Collegamentoipertestuale"/>
            <w:noProof/>
          </w:rPr>
          <w:t>6.2</w:t>
        </w:r>
        <w:r w:rsidRPr="00DC2C68">
          <w:rPr>
            <w:rFonts w:ascii="Calibri" w:hAnsi="Calibri"/>
            <w:smallCaps w:val="0"/>
            <w:noProof/>
            <w:sz w:val="22"/>
            <w:szCs w:val="22"/>
            <w:lang w:eastAsia="it-IT"/>
          </w:rPr>
          <w:tab/>
        </w:r>
        <w:r w:rsidRPr="00821620">
          <w:rPr>
            <w:rStyle w:val="Collegamentoipertestuale"/>
            <w:noProof/>
          </w:rPr>
          <w:t>Vocabolari</w:t>
        </w:r>
        <w:r>
          <w:rPr>
            <w:noProof/>
            <w:webHidden/>
          </w:rPr>
          <w:tab/>
        </w:r>
        <w:r>
          <w:rPr>
            <w:noProof/>
            <w:webHidden/>
          </w:rPr>
          <w:fldChar w:fldCharType="begin"/>
        </w:r>
        <w:r>
          <w:rPr>
            <w:noProof/>
            <w:webHidden/>
          </w:rPr>
          <w:instrText xml:space="preserve"> PAGEREF _Toc21968246 \h </w:instrText>
        </w:r>
        <w:r>
          <w:rPr>
            <w:noProof/>
            <w:webHidden/>
          </w:rPr>
        </w:r>
        <w:r>
          <w:rPr>
            <w:noProof/>
            <w:webHidden/>
          </w:rPr>
          <w:fldChar w:fldCharType="separate"/>
        </w:r>
        <w:r>
          <w:rPr>
            <w:noProof/>
            <w:webHidden/>
          </w:rPr>
          <w:t>176</w:t>
        </w:r>
        <w:r>
          <w:rPr>
            <w:noProof/>
            <w:webHidden/>
          </w:rPr>
          <w:fldChar w:fldCharType="end"/>
        </w:r>
      </w:hyperlink>
    </w:p>
    <w:p w14:paraId="58DF82FF" w14:textId="0DC49C6D"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47" w:history="1">
        <w:r w:rsidRPr="00821620">
          <w:rPr>
            <w:rStyle w:val="Collegamentoipertestuale"/>
            <w:noProof/>
          </w:rPr>
          <w:t>6.2.1</w:t>
        </w:r>
        <w:r w:rsidRPr="00DC2C68">
          <w:rPr>
            <w:rFonts w:ascii="Calibri" w:hAnsi="Calibri"/>
            <w:iCs w:val="0"/>
            <w:noProof/>
            <w:sz w:val="22"/>
            <w:szCs w:val="22"/>
            <w:lang w:eastAsia="it-IT"/>
          </w:rPr>
          <w:tab/>
        </w:r>
        <w:r w:rsidRPr="00821620">
          <w:rPr>
            <w:rStyle w:val="Collegamentoipertestuale"/>
            <w:noProof/>
          </w:rPr>
          <w:t>Value Set</w:t>
        </w:r>
        <w:r>
          <w:rPr>
            <w:noProof/>
            <w:webHidden/>
          </w:rPr>
          <w:tab/>
        </w:r>
        <w:r>
          <w:rPr>
            <w:noProof/>
            <w:webHidden/>
          </w:rPr>
          <w:fldChar w:fldCharType="begin"/>
        </w:r>
        <w:r>
          <w:rPr>
            <w:noProof/>
            <w:webHidden/>
          </w:rPr>
          <w:instrText xml:space="preserve"> PAGEREF _Toc21968247 \h </w:instrText>
        </w:r>
        <w:r>
          <w:rPr>
            <w:noProof/>
            <w:webHidden/>
          </w:rPr>
        </w:r>
        <w:r>
          <w:rPr>
            <w:noProof/>
            <w:webHidden/>
          </w:rPr>
          <w:fldChar w:fldCharType="separate"/>
        </w:r>
        <w:r>
          <w:rPr>
            <w:noProof/>
            <w:webHidden/>
          </w:rPr>
          <w:t>176</w:t>
        </w:r>
        <w:r>
          <w:rPr>
            <w:noProof/>
            <w:webHidden/>
          </w:rPr>
          <w:fldChar w:fldCharType="end"/>
        </w:r>
      </w:hyperlink>
    </w:p>
    <w:p w14:paraId="11B14A7B" w14:textId="61EC51F6" w:rsidR="007544CD" w:rsidRPr="00DC2C68" w:rsidRDefault="007544CD">
      <w:pPr>
        <w:pStyle w:val="Sommario1"/>
        <w:tabs>
          <w:tab w:val="left" w:pos="480"/>
          <w:tab w:val="right" w:leader="dot" w:pos="9628"/>
        </w:tabs>
        <w:rPr>
          <w:rFonts w:ascii="Calibri" w:hAnsi="Calibri"/>
          <w:b w:val="0"/>
          <w:bCs w:val="0"/>
          <w:caps w:val="0"/>
          <w:noProof/>
          <w:sz w:val="22"/>
          <w:szCs w:val="22"/>
          <w:lang w:eastAsia="it-IT"/>
        </w:rPr>
      </w:pPr>
      <w:hyperlink w:anchor="_Toc21968248" w:history="1">
        <w:r w:rsidRPr="00821620">
          <w:rPr>
            <w:rStyle w:val="Collegamentoipertestuale"/>
            <w:noProof/>
          </w:rPr>
          <w:t>7</w:t>
        </w:r>
        <w:r w:rsidRPr="00DC2C68">
          <w:rPr>
            <w:rFonts w:ascii="Calibri" w:hAnsi="Calibri"/>
            <w:b w:val="0"/>
            <w:bCs w:val="0"/>
            <w:caps w:val="0"/>
            <w:noProof/>
            <w:sz w:val="22"/>
            <w:szCs w:val="22"/>
            <w:lang w:eastAsia="it-IT"/>
          </w:rPr>
          <w:tab/>
        </w:r>
        <w:r w:rsidRPr="00821620">
          <w:rPr>
            <w:rStyle w:val="Collegamentoipertestuale"/>
            <w:noProof/>
          </w:rPr>
          <w:t xml:space="preserve">Appendice </w:t>
        </w:r>
        <w:r w:rsidRPr="00821620">
          <w:rPr>
            <w:rStyle w:val="Collegamentoipertestuale"/>
            <w:noProof/>
            <w:lang w:val="en-US"/>
          </w:rPr>
          <w:t>C</w:t>
        </w:r>
        <w:r w:rsidRPr="00821620">
          <w:rPr>
            <w:rStyle w:val="Collegamentoipertestuale"/>
            <w:noProof/>
          </w:rPr>
          <w:t>: mapping con value set SNOMED CT</w:t>
        </w:r>
        <w:r>
          <w:rPr>
            <w:noProof/>
            <w:webHidden/>
          </w:rPr>
          <w:tab/>
        </w:r>
        <w:r>
          <w:rPr>
            <w:noProof/>
            <w:webHidden/>
          </w:rPr>
          <w:fldChar w:fldCharType="begin"/>
        </w:r>
        <w:r>
          <w:rPr>
            <w:noProof/>
            <w:webHidden/>
          </w:rPr>
          <w:instrText xml:space="preserve"> PAGEREF _Toc21968248 \h </w:instrText>
        </w:r>
        <w:r>
          <w:rPr>
            <w:noProof/>
            <w:webHidden/>
          </w:rPr>
        </w:r>
        <w:r>
          <w:rPr>
            <w:noProof/>
            <w:webHidden/>
          </w:rPr>
          <w:fldChar w:fldCharType="separate"/>
        </w:r>
        <w:r>
          <w:rPr>
            <w:noProof/>
            <w:webHidden/>
          </w:rPr>
          <w:t>204</w:t>
        </w:r>
        <w:r>
          <w:rPr>
            <w:noProof/>
            <w:webHidden/>
          </w:rPr>
          <w:fldChar w:fldCharType="end"/>
        </w:r>
      </w:hyperlink>
    </w:p>
    <w:p w14:paraId="5982FBFE" w14:textId="2EF9F8A1"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49" w:history="1">
        <w:r w:rsidRPr="00821620">
          <w:rPr>
            <w:rStyle w:val="Collegamentoipertestuale"/>
            <w:noProof/>
          </w:rPr>
          <w:t>7.1.1</w:t>
        </w:r>
        <w:r w:rsidRPr="00DC2C68">
          <w:rPr>
            <w:rFonts w:ascii="Calibri" w:hAnsi="Calibri"/>
            <w:iCs w:val="0"/>
            <w:noProof/>
            <w:sz w:val="22"/>
            <w:szCs w:val="22"/>
            <w:lang w:eastAsia="it-IT"/>
          </w:rPr>
          <w:tab/>
        </w:r>
        <w:r w:rsidRPr="00821620">
          <w:rPr>
            <w:rStyle w:val="Collegamentoipertestuale"/>
            <w:noProof/>
          </w:rPr>
          <w:t>Tipo allergia/intolleranza</w:t>
        </w:r>
        <w:r>
          <w:rPr>
            <w:noProof/>
            <w:webHidden/>
          </w:rPr>
          <w:tab/>
        </w:r>
        <w:r>
          <w:rPr>
            <w:noProof/>
            <w:webHidden/>
          </w:rPr>
          <w:fldChar w:fldCharType="begin"/>
        </w:r>
        <w:r>
          <w:rPr>
            <w:noProof/>
            <w:webHidden/>
          </w:rPr>
          <w:instrText xml:space="preserve"> PAGEREF _Toc21968249 \h </w:instrText>
        </w:r>
        <w:r>
          <w:rPr>
            <w:noProof/>
            <w:webHidden/>
          </w:rPr>
        </w:r>
        <w:r>
          <w:rPr>
            <w:noProof/>
            <w:webHidden/>
          </w:rPr>
          <w:fldChar w:fldCharType="separate"/>
        </w:r>
        <w:r>
          <w:rPr>
            <w:noProof/>
            <w:webHidden/>
          </w:rPr>
          <w:t>204</w:t>
        </w:r>
        <w:r>
          <w:rPr>
            <w:noProof/>
            <w:webHidden/>
          </w:rPr>
          <w:fldChar w:fldCharType="end"/>
        </w:r>
      </w:hyperlink>
    </w:p>
    <w:p w14:paraId="110A18AB" w14:textId="3D374D1D"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50" w:history="1">
        <w:r w:rsidRPr="00821620">
          <w:rPr>
            <w:rStyle w:val="Collegamentoipertestuale"/>
            <w:noProof/>
          </w:rPr>
          <w:t>7.1.2</w:t>
        </w:r>
        <w:r w:rsidRPr="00DC2C68">
          <w:rPr>
            <w:rFonts w:ascii="Calibri" w:hAnsi="Calibri"/>
            <w:iCs w:val="0"/>
            <w:noProof/>
            <w:sz w:val="22"/>
            <w:szCs w:val="22"/>
            <w:lang w:eastAsia="it-IT"/>
          </w:rPr>
          <w:tab/>
        </w:r>
        <w:r w:rsidRPr="00821620">
          <w:rPr>
            <w:rStyle w:val="Collegamentoipertestuale"/>
            <w:noProof/>
          </w:rPr>
          <w:t>Codice Reazione</w:t>
        </w:r>
        <w:r>
          <w:rPr>
            <w:noProof/>
            <w:webHidden/>
          </w:rPr>
          <w:tab/>
        </w:r>
        <w:r>
          <w:rPr>
            <w:noProof/>
            <w:webHidden/>
          </w:rPr>
          <w:fldChar w:fldCharType="begin"/>
        </w:r>
        <w:r>
          <w:rPr>
            <w:noProof/>
            <w:webHidden/>
          </w:rPr>
          <w:instrText xml:space="preserve"> PAGEREF _Toc21968250 \h </w:instrText>
        </w:r>
        <w:r>
          <w:rPr>
            <w:noProof/>
            <w:webHidden/>
          </w:rPr>
        </w:r>
        <w:r>
          <w:rPr>
            <w:noProof/>
            <w:webHidden/>
          </w:rPr>
          <w:fldChar w:fldCharType="separate"/>
        </w:r>
        <w:r>
          <w:rPr>
            <w:noProof/>
            <w:webHidden/>
          </w:rPr>
          <w:t>204</w:t>
        </w:r>
        <w:r>
          <w:rPr>
            <w:noProof/>
            <w:webHidden/>
          </w:rPr>
          <w:fldChar w:fldCharType="end"/>
        </w:r>
      </w:hyperlink>
    </w:p>
    <w:p w14:paraId="4B60FFFC" w14:textId="77A68432"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51" w:history="1">
        <w:r w:rsidRPr="00821620">
          <w:rPr>
            <w:rStyle w:val="Collegamentoipertestuale"/>
            <w:noProof/>
          </w:rPr>
          <w:t>7.1.3</w:t>
        </w:r>
        <w:r w:rsidRPr="00DC2C68">
          <w:rPr>
            <w:rFonts w:ascii="Calibri" w:hAnsi="Calibri"/>
            <w:iCs w:val="0"/>
            <w:noProof/>
            <w:sz w:val="22"/>
            <w:szCs w:val="22"/>
            <w:lang w:eastAsia="it-IT"/>
          </w:rPr>
          <w:tab/>
        </w:r>
        <w:r w:rsidRPr="00821620">
          <w:rPr>
            <w:rStyle w:val="Collegamentoipertestuale"/>
            <w:noProof/>
          </w:rPr>
          <w:t>Codice Vaccino</w:t>
        </w:r>
        <w:r>
          <w:rPr>
            <w:noProof/>
            <w:webHidden/>
          </w:rPr>
          <w:tab/>
        </w:r>
        <w:r>
          <w:rPr>
            <w:noProof/>
            <w:webHidden/>
          </w:rPr>
          <w:fldChar w:fldCharType="begin"/>
        </w:r>
        <w:r>
          <w:rPr>
            <w:noProof/>
            <w:webHidden/>
          </w:rPr>
          <w:instrText xml:space="preserve"> PAGEREF _Toc21968251 \h </w:instrText>
        </w:r>
        <w:r>
          <w:rPr>
            <w:noProof/>
            <w:webHidden/>
          </w:rPr>
        </w:r>
        <w:r>
          <w:rPr>
            <w:noProof/>
            <w:webHidden/>
          </w:rPr>
          <w:fldChar w:fldCharType="separate"/>
        </w:r>
        <w:r>
          <w:rPr>
            <w:noProof/>
            <w:webHidden/>
          </w:rPr>
          <w:t>206</w:t>
        </w:r>
        <w:r>
          <w:rPr>
            <w:noProof/>
            <w:webHidden/>
          </w:rPr>
          <w:fldChar w:fldCharType="end"/>
        </w:r>
      </w:hyperlink>
    </w:p>
    <w:p w14:paraId="6349324C" w14:textId="4BF7E524"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52" w:history="1">
        <w:r w:rsidRPr="00821620">
          <w:rPr>
            <w:rStyle w:val="Collegamentoipertestuale"/>
            <w:noProof/>
          </w:rPr>
          <w:t>7.1.4</w:t>
        </w:r>
        <w:r w:rsidRPr="00DC2C68">
          <w:rPr>
            <w:rFonts w:ascii="Calibri" w:hAnsi="Calibri"/>
            <w:iCs w:val="0"/>
            <w:noProof/>
            <w:sz w:val="22"/>
            <w:szCs w:val="22"/>
            <w:lang w:eastAsia="it-IT"/>
          </w:rPr>
          <w:tab/>
        </w:r>
        <w:r w:rsidRPr="00821620">
          <w:rPr>
            <w:rStyle w:val="Collegamentoipertestuale"/>
            <w:noProof/>
          </w:rPr>
          <w:t>Stato clinico del problema</w:t>
        </w:r>
        <w:r>
          <w:rPr>
            <w:noProof/>
            <w:webHidden/>
          </w:rPr>
          <w:tab/>
        </w:r>
        <w:r>
          <w:rPr>
            <w:noProof/>
            <w:webHidden/>
          </w:rPr>
          <w:fldChar w:fldCharType="begin"/>
        </w:r>
        <w:r>
          <w:rPr>
            <w:noProof/>
            <w:webHidden/>
          </w:rPr>
          <w:instrText xml:space="preserve"> PAGEREF _Toc21968252 \h </w:instrText>
        </w:r>
        <w:r>
          <w:rPr>
            <w:noProof/>
            <w:webHidden/>
          </w:rPr>
        </w:r>
        <w:r>
          <w:rPr>
            <w:noProof/>
            <w:webHidden/>
          </w:rPr>
          <w:fldChar w:fldCharType="separate"/>
        </w:r>
        <w:r>
          <w:rPr>
            <w:noProof/>
            <w:webHidden/>
          </w:rPr>
          <w:t>208</w:t>
        </w:r>
        <w:r>
          <w:rPr>
            <w:noProof/>
            <w:webHidden/>
          </w:rPr>
          <w:fldChar w:fldCharType="end"/>
        </w:r>
      </w:hyperlink>
    </w:p>
    <w:p w14:paraId="0A1B7FF4" w14:textId="49580D88"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53" w:history="1">
        <w:r w:rsidRPr="00821620">
          <w:rPr>
            <w:rStyle w:val="Collegamentoipertestuale"/>
            <w:noProof/>
          </w:rPr>
          <w:t>7.1.5</w:t>
        </w:r>
        <w:r w:rsidRPr="00DC2C68">
          <w:rPr>
            <w:rFonts w:ascii="Calibri" w:hAnsi="Calibri"/>
            <w:iCs w:val="0"/>
            <w:noProof/>
            <w:sz w:val="22"/>
            <w:szCs w:val="22"/>
            <w:lang w:eastAsia="it-IT"/>
          </w:rPr>
          <w:tab/>
        </w:r>
        <w:r w:rsidRPr="00821620">
          <w:rPr>
            <w:rStyle w:val="Collegamentoipertestuale"/>
            <w:noProof/>
          </w:rPr>
          <w:t>Osservazione sulla social history</w:t>
        </w:r>
        <w:r>
          <w:rPr>
            <w:noProof/>
            <w:webHidden/>
          </w:rPr>
          <w:tab/>
        </w:r>
        <w:r>
          <w:rPr>
            <w:noProof/>
            <w:webHidden/>
          </w:rPr>
          <w:fldChar w:fldCharType="begin"/>
        </w:r>
        <w:r>
          <w:rPr>
            <w:noProof/>
            <w:webHidden/>
          </w:rPr>
          <w:instrText xml:space="preserve"> PAGEREF _Toc21968253 \h </w:instrText>
        </w:r>
        <w:r>
          <w:rPr>
            <w:noProof/>
            <w:webHidden/>
          </w:rPr>
        </w:r>
        <w:r>
          <w:rPr>
            <w:noProof/>
            <w:webHidden/>
          </w:rPr>
          <w:fldChar w:fldCharType="separate"/>
        </w:r>
        <w:r>
          <w:rPr>
            <w:noProof/>
            <w:webHidden/>
          </w:rPr>
          <w:t>209</w:t>
        </w:r>
        <w:r>
          <w:rPr>
            <w:noProof/>
            <w:webHidden/>
          </w:rPr>
          <w:fldChar w:fldCharType="end"/>
        </w:r>
      </w:hyperlink>
    </w:p>
    <w:p w14:paraId="5C086E29" w14:textId="2CD12F4B" w:rsidR="007544CD" w:rsidRPr="00DC2C68" w:rsidRDefault="007544CD">
      <w:pPr>
        <w:pStyle w:val="Sommario3"/>
        <w:tabs>
          <w:tab w:val="left" w:pos="1440"/>
          <w:tab w:val="right" w:leader="dot" w:pos="9628"/>
        </w:tabs>
        <w:rPr>
          <w:rFonts w:ascii="Calibri" w:hAnsi="Calibri"/>
          <w:iCs w:val="0"/>
          <w:noProof/>
          <w:sz w:val="22"/>
          <w:szCs w:val="22"/>
          <w:lang w:eastAsia="it-IT"/>
        </w:rPr>
      </w:pPr>
      <w:hyperlink w:anchor="_Toc21968254" w:history="1">
        <w:r w:rsidRPr="00821620">
          <w:rPr>
            <w:rStyle w:val="Collegamentoipertestuale"/>
            <w:noProof/>
          </w:rPr>
          <w:t>7.1.6</w:t>
        </w:r>
        <w:r w:rsidRPr="00DC2C68">
          <w:rPr>
            <w:rFonts w:ascii="Calibri" w:hAnsi="Calibri"/>
            <w:iCs w:val="0"/>
            <w:noProof/>
            <w:sz w:val="22"/>
            <w:szCs w:val="22"/>
            <w:lang w:eastAsia="it-IT"/>
          </w:rPr>
          <w:tab/>
        </w:r>
        <w:r w:rsidRPr="00821620">
          <w:rPr>
            <w:rStyle w:val="Collegamentoipertestuale"/>
            <w:noProof/>
          </w:rPr>
          <w:t>Problem code</w:t>
        </w:r>
        <w:r>
          <w:rPr>
            <w:noProof/>
            <w:webHidden/>
          </w:rPr>
          <w:tab/>
        </w:r>
        <w:r>
          <w:rPr>
            <w:noProof/>
            <w:webHidden/>
          </w:rPr>
          <w:fldChar w:fldCharType="begin"/>
        </w:r>
        <w:r>
          <w:rPr>
            <w:noProof/>
            <w:webHidden/>
          </w:rPr>
          <w:instrText xml:space="preserve"> PAGEREF _Toc21968254 \h </w:instrText>
        </w:r>
        <w:r>
          <w:rPr>
            <w:noProof/>
            <w:webHidden/>
          </w:rPr>
        </w:r>
        <w:r>
          <w:rPr>
            <w:noProof/>
            <w:webHidden/>
          </w:rPr>
          <w:fldChar w:fldCharType="separate"/>
        </w:r>
        <w:r>
          <w:rPr>
            <w:noProof/>
            <w:webHidden/>
          </w:rPr>
          <w:t>209</w:t>
        </w:r>
        <w:r>
          <w:rPr>
            <w:noProof/>
            <w:webHidden/>
          </w:rPr>
          <w:fldChar w:fldCharType="end"/>
        </w:r>
      </w:hyperlink>
    </w:p>
    <w:p w14:paraId="57817E9F" w14:textId="0F9EA854" w:rsidR="006A4309" w:rsidRDefault="00E84756">
      <w:r>
        <w:fldChar w:fldCharType="end"/>
      </w:r>
    </w:p>
    <w:p w14:paraId="1DE38D14" w14:textId="77777777" w:rsidR="000A6970" w:rsidRPr="00332ED2" w:rsidRDefault="000A6970">
      <w:pPr>
        <w:rPr>
          <w:lang w:val="en-US"/>
        </w:rPr>
      </w:pPr>
    </w:p>
    <w:p w14:paraId="3DA800A6" w14:textId="77777777" w:rsidR="009722D8" w:rsidRDefault="009722D8" w:rsidP="0065064A">
      <w:pPr>
        <w:pStyle w:val="Titolo1"/>
        <w:sectPr w:rsidR="009722D8" w:rsidSect="0026782D">
          <w:headerReference w:type="default" r:id="rId9"/>
          <w:footerReference w:type="default" r:id="rId10"/>
          <w:footerReference w:type="first" r:id="rId11"/>
          <w:pgSz w:w="11906" w:h="16838"/>
          <w:pgMar w:top="1417" w:right="1134" w:bottom="1134" w:left="1134" w:header="708" w:footer="708" w:gutter="0"/>
          <w:cols w:space="708"/>
          <w:titlePg/>
          <w:docGrid w:linePitch="360"/>
        </w:sectPr>
      </w:pPr>
      <w:bookmarkStart w:id="3" w:name="_Toc197761494"/>
      <w:bookmarkStart w:id="4" w:name="_Toc220900002"/>
      <w:bookmarkStart w:id="5" w:name="_Toc277930217"/>
      <w:bookmarkStart w:id="6" w:name="_Toc277942588"/>
      <w:bookmarkStart w:id="7" w:name="_Toc283721543"/>
    </w:p>
    <w:p w14:paraId="712DA59C" w14:textId="77777777" w:rsidR="00A65D68" w:rsidRPr="00E35D66" w:rsidRDefault="0065064A" w:rsidP="0065064A">
      <w:pPr>
        <w:pStyle w:val="Titolo1"/>
      </w:pPr>
      <w:bookmarkStart w:id="8" w:name="_Hlk536634742"/>
      <w:bookmarkStart w:id="9" w:name="_Toc21968116"/>
      <w:r w:rsidRPr="0065064A">
        <w:lastRenderedPageBreak/>
        <w:t>I</w:t>
      </w:r>
      <w:r w:rsidR="000D640B">
        <w:rPr>
          <w:lang w:val="it-IT"/>
        </w:rPr>
        <w:t>N</w:t>
      </w:r>
      <w:r w:rsidR="00A65D68" w:rsidRPr="0065064A">
        <w:t>TRODUZIONE</w:t>
      </w:r>
      <w:bookmarkEnd w:id="3"/>
      <w:bookmarkEnd w:id="4"/>
      <w:bookmarkEnd w:id="5"/>
      <w:bookmarkEnd w:id="6"/>
      <w:bookmarkEnd w:id="7"/>
      <w:bookmarkEnd w:id="9"/>
    </w:p>
    <w:p w14:paraId="7F37528C" w14:textId="77777777" w:rsidR="00A65D68" w:rsidRDefault="00A65D68" w:rsidP="00E553F5">
      <w:pPr>
        <w:pStyle w:val="Titolo2"/>
      </w:pPr>
      <w:bookmarkStart w:id="10" w:name="_Toc197761495"/>
      <w:bookmarkStart w:id="11" w:name="_Toc220900003"/>
      <w:bookmarkStart w:id="12" w:name="_Toc277930218"/>
      <w:bookmarkStart w:id="13" w:name="_Toc277942589"/>
      <w:bookmarkStart w:id="14" w:name="_Toc283721544"/>
      <w:bookmarkStart w:id="15" w:name="_Toc21968117"/>
      <w:r w:rsidRPr="00074F45">
        <w:t>Scopo del Documento</w:t>
      </w:r>
      <w:bookmarkEnd w:id="10"/>
      <w:bookmarkEnd w:id="11"/>
      <w:bookmarkEnd w:id="12"/>
      <w:bookmarkEnd w:id="13"/>
      <w:bookmarkEnd w:id="14"/>
      <w:bookmarkEnd w:id="15"/>
    </w:p>
    <w:p w14:paraId="0866AEE3" w14:textId="77777777" w:rsidR="001E7EBE" w:rsidRDefault="00A65D68" w:rsidP="001E7EBE">
      <w:bookmarkStart w:id="16" w:name="_Toc197761496"/>
      <w:r w:rsidRPr="0040051C">
        <w:t xml:space="preserve">L’obiettivo del presente documento è quello di </w:t>
      </w:r>
      <w:r w:rsidRPr="00E72E2D">
        <w:t xml:space="preserve">definire, secondo lo standard HL7 CDA Rel 2.0, una guida all’implementazione per il CDA del </w:t>
      </w:r>
      <w:r w:rsidR="00172994" w:rsidRPr="00E72E2D">
        <w:t>Profilo Sanitario Sintetico</w:t>
      </w:r>
      <w:r w:rsidR="00215739">
        <w:t xml:space="preserve"> (PSS)</w:t>
      </w:r>
      <w:r w:rsidRPr="00E72E2D">
        <w:t xml:space="preserve"> </w:t>
      </w:r>
      <w:r w:rsidR="00172994" w:rsidRPr="00E72E2D">
        <w:t>- anche</w:t>
      </w:r>
      <w:r w:rsidR="00172994">
        <w:t xml:space="preserve"> noto come Patient Summary - </w:t>
      </w:r>
      <w:r>
        <w:t>valid</w:t>
      </w:r>
      <w:r w:rsidR="001E7EBE">
        <w:t>a</w:t>
      </w:r>
      <w:r>
        <w:t xml:space="preserve"> nel contesto Italiano</w:t>
      </w:r>
      <w:r w:rsidR="001E7EBE">
        <w:t xml:space="preserve"> e conforme </w:t>
      </w:r>
      <w:r w:rsidR="00E56723">
        <w:t xml:space="preserve">alla </w:t>
      </w:r>
      <w:r w:rsidR="00E56723" w:rsidRPr="00E56723">
        <w:t>EN 17269</w:t>
      </w:r>
      <w:r w:rsidR="001E7EBE">
        <w:t>, in quanto indica come trattare e compilare le informazioni specificate nel documento europeo “</w:t>
      </w:r>
      <w:r w:rsidR="001E7EBE" w:rsidRPr="008B29FE">
        <w:t>Guideline on the electronic exchange of health data under Cross-Border Directive 2011/24/EU Release 2 – Patient Summary for unscheduled care”</w:t>
      </w:r>
      <w:r w:rsidR="001E7EBE">
        <w:t xml:space="preserve"> (vedi </w:t>
      </w:r>
      <w:r w:rsidR="001E7EBE">
        <w:fldChar w:fldCharType="begin"/>
      </w:r>
      <w:r w:rsidR="001E7EBE">
        <w:instrText xml:space="preserve"> REF _Ref518257 \r \h </w:instrText>
      </w:r>
      <w:r w:rsidR="001E7EBE">
        <w:fldChar w:fldCharType="separate"/>
      </w:r>
      <w:r w:rsidR="005E4E4E">
        <w:t>Rif. 13</w:t>
      </w:r>
      <w:r w:rsidR="001E7EBE">
        <w:fldChar w:fldCharType="end"/>
      </w:r>
      <w:r w:rsidR="001E7EBE">
        <w:t>).</w:t>
      </w:r>
    </w:p>
    <w:p w14:paraId="664FEED6" w14:textId="77777777" w:rsidR="00A65D68" w:rsidRPr="00074F45" w:rsidRDefault="00A65D68" w:rsidP="00E553F5">
      <w:pPr>
        <w:pStyle w:val="Titolo2"/>
      </w:pPr>
      <w:bookmarkStart w:id="17" w:name="_Toc220900004"/>
      <w:bookmarkStart w:id="18" w:name="_Toc277930219"/>
      <w:bookmarkStart w:id="19" w:name="_Toc277942590"/>
      <w:bookmarkStart w:id="20" w:name="_Toc283721545"/>
      <w:bookmarkStart w:id="21" w:name="_Ref417377521"/>
      <w:bookmarkStart w:id="22" w:name="_Toc21968118"/>
      <w:r w:rsidRPr="00074F45">
        <w:t>Contesto di Riferimento</w:t>
      </w:r>
      <w:bookmarkEnd w:id="16"/>
      <w:bookmarkEnd w:id="17"/>
      <w:bookmarkEnd w:id="18"/>
      <w:bookmarkEnd w:id="19"/>
      <w:bookmarkEnd w:id="20"/>
      <w:bookmarkEnd w:id="21"/>
      <w:bookmarkEnd w:id="22"/>
    </w:p>
    <w:p w14:paraId="238A86AC" w14:textId="77777777" w:rsidR="00A65D68" w:rsidRDefault="00A65D68" w:rsidP="00A65D68">
      <w:r w:rsidRPr="00785E14">
        <w:t xml:space="preserve">Il documento in oggetto </w:t>
      </w:r>
      <w:r>
        <w:t xml:space="preserve">è la localizzazione </w:t>
      </w:r>
      <w:r w:rsidR="00215739">
        <w:t>i</w:t>
      </w:r>
      <w:r>
        <w:t>taliana del</w:t>
      </w:r>
      <w:r w:rsidRPr="00785E14">
        <w:t>le specifiche per l</w:t>
      </w:r>
      <w:r>
        <w:t xml:space="preserve">’implementazione del documento </w:t>
      </w:r>
      <w:r w:rsidRPr="00E72E2D">
        <w:t xml:space="preserve">clinico </w:t>
      </w:r>
      <w:r w:rsidR="00172994" w:rsidRPr="00E72E2D">
        <w:t>Profilo Sanitario Sintetico</w:t>
      </w:r>
      <w:r w:rsidRPr="00E72E2D">
        <w:t xml:space="preserve"> </w:t>
      </w:r>
      <w:r w:rsidR="00172994" w:rsidRPr="00E72E2D">
        <w:t xml:space="preserve">- anche noto come Patient Summary - </w:t>
      </w:r>
      <w:r w:rsidRPr="00E72E2D">
        <w:t>secondo lo standard HL7 v.3 – CDA Rel. 2.  Tale</w:t>
      </w:r>
      <w:r>
        <w:t xml:space="preserve"> documento intende fornire un supporto alla creazione di un Header e di un Body CDA strutturato per la tipologia di documento clinico in oggetto al </w:t>
      </w:r>
      <w:r w:rsidR="00B938DD">
        <w:t xml:space="preserve">fine di facilitare lo scambio di </w:t>
      </w:r>
      <w:r>
        <w:t>informazioni fra i vari attori che concorrono all’erogazione dei servizi sanitari (es. MMG,</w:t>
      </w:r>
      <w:r w:rsidR="003B4F65">
        <w:t xml:space="preserve"> PLS</w:t>
      </w:r>
      <w:r>
        <w:t xml:space="preserve">, etc.). </w:t>
      </w:r>
    </w:p>
    <w:p w14:paraId="145D42CA" w14:textId="77777777" w:rsidR="00A65D68" w:rsidRDefault="00A65D68" w:rsidP="00A65D68">
      <w:pPr>
        <w:tabs>
          <w:tab w:val="num" w:pos="1440"/>
        </w:tabs>
      </w:pPr>
    </w:p>
    <w:p w14:paraId="58D7EBBD" w14:textId="77777777" w:rsidR="00A65D68" w:rsidRDefault="00A65D68" w:rsidP="00A65D68">
      <w:pPr>
        <w:tabs>
          <w:tab w:val="num" w:pos="1440"/>
        </w:tabs>
      </w:pPr>
      <w:r>
        <w:t>In particolare, lo scopo del documento oggetto di questa guida è quell</w:t>
      </w:r>
      <w:r w:rsidR="008738C0">
        <w:t>o</w:t>
      </w:r>
      <w:r>
        <w:t xml:space="preserve"> di </w:t>
      </w:r>
      <w:r w:rsidRPr="00B7547F">
        <w:t>favorire la continuità di cura</w:t>
      </w:r>
      <w:r>
        <w:t xml:space="preserve">, permettendo un </w:t>
      </w:r>
      <w:r w:rsidRPr="00511E0A">
        <w:t xml:space="preserve">rapido inquadramento del paziente al momento di un </w:t>
      </w:r>
      <w:r w:rsidRPr="001A232F">
        <w:rPr>
          <w:b/>
        </w:rPr>
        <w:t xml:space="preserve">contatto </w:t>
      </w:r>
      <w:r w:rsidR="008738C0" w:rsidRPr="003323D5">
        <w:t>con il Servizio Sanitario Nazionale</w:t>
      </w:r>
      <w:r>
        <w:t xml:space="preserve">: </w:t>
      </w:r>
      <w:r w:rsidRPr="003525B1">
        <w:rPr>
          <w:rFonts w:cs="Arial"/>
        </w:rPr>
        <w:t>situazioni di emergenza e di pronto soccorso</w:t>
      </w:r>
      <w:r>
        <w:rPr>
          <w:rFonts w:cs="Arial"/>
        </w:rPr>
        <w:t>; c</w:t>
      </w:r>
      <w:r w:rsidRPr="003525B1">
        <w:rPr>
          <w:rFonts w:cs="Arial"/>
        </w:rPr>
        <w:t xml:space="preserve">ontinuità informativa </w:t>
      </w:r>
      <w:r>
        <w:rPr>
          <w:rFonts w:cs="Arial"/>
        </w:rPr>
        <w:t xml:space="preserve">per la medicina di gruppo; </w:t>
      </w:r>
      <w:r w:rsidRPr="003525B1">
        <w:rPr>
          <w:rFonts w:cs="Arial"/>
        </w:rPr>
        <w:t>visit</w:t>
      </w:r>
      <w:r>
        <w:rPr>
          <w:rFonts w:cs="Arial"/>
        </w:rPr>
        <w:t>e</w:t>
      </w:r>
      <w:r w:rsidRPr="003525B1">
        <w:rPr>
          <w:rFonts w:cs="Arial"/>
        </w:rPr>
        <w:t xml:space="preserve"> specialistic</w:t>
      </w:r>
      <w:r>
        <w:rPr>
          <w:rFonts w:cs="Arial"/>
        </w:rPr>
        <w:t>he</w:t>
      </w:r>
      <w:r w:rsidRPr="003525B1">
        <w:rPr>
          <w:rFonts w:cs="Arial"/>
        </w:rPr>
        <w:t xml:space="preserve"> o ricovero</w:t>
      </w:r>
      <w:r>
        <w:rPr>
          <w:rFonts w:cs="Arial"/>
        </w:rPr>
        <w:t xml:space="preserve">; </w:t>
      </w:r>
      <w:r w:rsidRPr="003525B1">
        <w:rPr>
          <w:rFonts w:cs="Arial"/>
        </w:rPr>
        <w:t>servizi diagnostici</w:t>
      </w:r>
      <w:r>
        <w:rPr>
          <w:rFonts w:cs="Arial"/>
        </w:rPr>
        <w:t xml:space="preserve">; </w:t>
      </w:r>
      <w:r w:rsidRPr="003525B1">
        <w:t>attività di riabilitazione</w:t>
      </w:r>
      <w:r>
        <w:t>;</w:t>
      </w:r>
      <w:r w:rsidR="00A32E6D">
        <w:t xml:space="preserve"> etc.</w:t>
      </w:r>
    </w:p>
    <w:p w14:paraId="6E7B9FE1" w14:textId="77777777" w:rsidR="00A65D68" w:rsidRDefault="00A65D68" w:rsidP="00A65D68">
      <w:pPr>
        <w:tabs>
          <w:tab w:val="num" w:pos="1440"/>
        </w:tabs>
      </w:pPr>
    </w:p>
    <w:p w14:paraId="17B15BFF" w14:textId="77777777" w:rsidR="00E35245" w:rsidRPr="00BC650B" w:rsidRDefault="00E35245" w:rsidP="00E35245">
      <w:pPr>
        <w:tabs>
          <w:tab w:val="num" w:pos="1440"/>
        </w:tabs>
        <w:rPr>
          <w:b/>
          <w:bCs/>
          <w:iCs/>
        </w:rPr>
      </w:pPr>
      <w:r w:rsidRPr="00BC650B">
        <w:rPr>
          <w:iCs/>
        </w:rPr>
        <w:t xml:space="preserve">Dalla definizione </w:t>
      </w:r>
      <w:r w:rsidR="008738C0">
        <w:rPr>
          <w:iCs/>
        </w:rPr>
        <w:t>dello schema di DPCM sul FSE:</w:t>
      </w:r>
    </w:p>
    <w:p w14:paraId="0A2316CA" w14:textId="77777777" w:rsidR="00E35245" w:rsidRPr="00BC650B" w:rsidRDefault="00E35245" w:rsidP="008738C0">
      <w:pPr>
        <w:tabs>
          <w:tab w:val="num" w:pos="1440"/>
        </w:tabs>
      </w:pPr>
      <w:r w:rsidRPr="00BC650B">
        <w:rPr>
          <w:i/>
          <w:iCs/>
        </w:rPr>
        <w:t xml:space="preserve">Il </w:t>
      </w:r>
      <w:r w:rsidRPr="00BC650B">
        <w:rPr>
          <w:b/>
          <w:i/>
          <w:iCs/>
        </w:rPr>
        <w:t>Profilo Sanitario Sintetico</w:t>
      </w:r>
      <w:r w:rsidRPr="00BC650B">
        <w:rPr>
          <w:i/>
          <w:iCs/>
        </w:rPr>
        <w:t xml:space="preserve"> (</w:t>
      </w:r>
      <w:r w:rsidRPr="00BC650B">
        <w:rPr>
          <w:b/>
          <w:bCs/>
          <w:i/>
          <w:iCs/>
        </w:rPr>
        <w:t xml:space="preserve">Patient Summary) </w:t>
      </w:r>
      <w:r w:rsidRPr="00BC650B">
        <w:rPr>
          <w:i/>
          <w:iCs/>
        </w:rPr>
        <w:t xml:space="preserve">è </w:t>
      </w:r>
      <w:r w:rsidR="008738C0">
        <w:rPr>
          <w:i/>
          <w:iCs/>
        </w:rPr>
        <w:t xml:space="preserve">il </w:t>
      </w:r>
      <w:r w:rsidR="008738C0" w:rsidRPr="008738C0">
        <w:rPr>
          <w:i/>
          <w:iCs/>
        </w:rPr>
        <w:t>documento socio-sanitario informatico redatto</w:t>
      </w:r>
      <w:r w:rsidR="008738C0">
        <w:rPr>
          <w:i/>
          <w:iCs/>
        </w:rPr>
        <w:t xml:space="preserve"> </w:t>
      </w:r>
      <w:r w:rsidR="008738C0" w:rsidRPr="008738C0">
        <w:rPr>
          <w:i/>
          <w:iCs/>
        </w:rPr>
        <w:t>e aggiornato dal MMG/PLS, che riassume la storia clinica dell’assistito e la sua situazione corrente</w:t>
      </w:r>
      <w:r w:rsidR="008738C0">
        <w:rPr>
          <w:i/>
          <w:iCs/>
        </w:rPr>
        <w:t xml:space="preserve"> </w:t>
      </w:r>
      <w:r w:rsidR="008738C0" w:rsidRPr="008738C0">
        <w:rPr>
          <w:i/>
          <w:iCs/>
        </w:rPr>
        <w:t>conosciuta</w:t>
      </w:r>
      <w:r w:rsidR="008738C0">
        <w:rPr>
          <w:i/>
          <w:iCs/>
        </w:rPr>
        <w:t>.</w:t>
      </w:r>
    </w:p>
    <w:p w14:paraId="7F2DEBFE" w14:textId="77777777" w:rsidR="00A65D68" w:rsidRDefault="00394A93" w:rsidP="00152E0C">
      <w:r w:rsidRPr="00394A93">
        <w:t xml:space="preserve">Quindi, attraverso il Profilo Sanitario Sintetico il </w:t>
      </w:r>
      <w:r w:rsidR="00152E0C">
        <w:t>MMG/</w:t>
      </w:r>
      <w:r w:rsidR="008738C0">
        <w:t>PLS</w:t>
      </w:r>
      <w:r w:rsidR="008738C0" w:rsidRPr="00394A93">
        <w:t xml:space="preserve"> </w:t>
      </w:r>
      <w:r w:rsidRPr="00394A93">
        <w:t xml:space="preserve">è in grado di </w:t>
      </w:r>
      <w:r w:rsidR="00152E0C">
        <w:t>fornire</w:t>
      </w:r>
      <w:r w:rsidR="00152E0C" w:rsidRPr="00394A93">
        <w:t xml:space="preserve"> </w:t>
      </w:r>
      <w:r w:rsidRPr="00394A93">
        <w:t>velocemen</w:t>
      </w:r>
      <w:r>
        <w:t>te una</w:t>
      </w:r>
      <w:r w:rsidRPr="00394A93">
        <w:t xml:space="preserve"> universale presentazione del paziente che sintetizza tutti e soli i dati ritenuti rilevanti e li rende disponibili a tutti i possibili operatori sanitari autorizzati alla consultazione.</w:t>
      </w:r>
      <w:r w:rsidR="00152E0C">
        <w:t xml:space="preserve"> In caso di variazione del MMG/PLS, sarà facoltà del nuovo MMG/PLS di mantenere il documento precedentemente redatto oppure di redigerne uno nuovo. Ogni modifica o aggiornamento al Profilo Sanitario Sintetico implica, comunque, la creazione di una nuova versione, separata da quella originaria.</w:t>
      </w:r>
    </w:p>
    <w:p w14:paraId="1FC35A59" w14:textId="77777777" w:rsidR="003E427B" w:rsidRDefault="003E427B" w:rsidP="00152E0C"/>
    <w:p w14:paraId="246DD18A" w14:textId="77777777" w:rsidR="00A65D68" w:rsidRPr="006B7F74" w:rsidRDefault="00A65D68" w:rsidP="003E427B">
      <w:pPr>
        <w:keepNext/>
        <w:rPr>
          <w:szCs w:val="22"/>
        </w:rPr>
      </w:pPr>
      <w:r w:rsidRPr="00BC650B">
        <w:rPr>
          <w:b/>
          <w:bCs/>
          <w:szCs w:val="22"/>
        </w:rPr>
        <w:lastRenderedPageBreak/>
        <w:t xml:space="preserve">Il </w:t>
      </w:r>
      <w:r w:rsidR="00172994" w:rsidRPr="00BC650B">
        <w:rPr>
          <w:b/>
          <w:bCs/>
          <w:szCs w:val="22"/>
        </w:rPr>
        <w:t>Profilo Sanitario Sintetico</w:t>
      </w:r>
      <w:r w:rsidRPr="00BC650B">
        <w:rPr>
          <w:b/>
          <w:bCs/>
          <w:szCs w:val="22"/>
        </w:rPr>
        <w:t xml:space="preserve"> è quindi un</w:t>
      </w:r>
      <w:r w:rsidRPr="006B7F74">
        <w:rPr>
          <w:b/>
          <w:bCs/>
          <w:szCs w:val="22"/>
        </w:rPr>
        <w:t xml:space="preserve"> documento:</w:t>
      </w:r>
    </w:p>
    <w:p w14:paraId="240C605E" w14:textId="77777777" w:rsidR="0045586F" w:rsidRDefault="00A65D68" w:rsidP="00FD2E23">
      <w:pPr>
        <w:keepNext/>
        <w:numPr>
          <w:ilvl w:val="1"/>
          <w:numId w:val="9"/>
        </w:numPr>
        <w:tabs>
          <w:tab w:val="clear" w:pos="1440"/>
          <w:tab w:val="num" w:pos="360"/>
        </w:tabs>
        <w:spacing w:after="0"/>
        <w:ind w:left="360"/>
        <w:rPr>
          <w:szCs w:val="22"/>
        </w:rPr>
      </w:pPr>
      <w:r w:rsidRPr="006B7F74">
        <w:rPr>
          <w:b/>
          <w:bCs/>
          <w:szCs w:val="22"/>
        </w:rPr>
        <w:t>sintetico</w:t>
      </w:r>
      <w:r w:rsidRPr="006B7F74">
        <w:rPr>
          <w:szCs w:val="22"/>
        </w:rPr>
        <w:t>: riporta solo le informazioni essenziali;</w:t>
      </w:r>
    </w:p>
    <w:p w14:paraId="09D9C9B2" w14:textId="77777777" w:rsidR="0045586F" w:rsidRDefault="00A65D68" w:rsidP="00FD2E23">
      <w:pPr>
        <w:keepNext/>
        <w:numPr>
          <w:ilvl w:val="1"/>
          <w:numId w:val="9"/>
        </w:numPr>
        <w:tabs>
          <w:tab w:val="clear" w:pos="1440"/>
          <w:tab w:val="num" w:pos="360"/>
        </w:tabs>
        <w:spacing w:after="0"/>
        <w:ind w:left="360"/>
        <w:rPr>
          <w:szCs w:val="22"/>
        </w:rPr>
      </w:pPr>
      <w:r w:rsidRPr="006B7F74">
        <w:rPr>
          <w:b/>
          <w:bCs/>
          <w:szCs w:val="22"/>
        </w:rPr>
        <w:t>con un unico autore</w:t>
      </w:r>
      <w:r w:rsidRPr="006B7F74">
        <w:rPr>
          <w:szCs w:val="22"/>
        </w:rPr>
        <w:t xml:space="preserve">: è creato, aggiornato e mantenuto solo dal </w:t>
      </w:r>
      <w:r w:rsidRPr="00BC650B">
        <w:rPr>
          <w:szCs w:val="22"/>
        </w:rPr>
        <w:t xml:space="preserve">MMG/PLS titolare: non può essere creato in maniera automatica a partire dal FSE: è sempre frutto di una valutazione professionale </w:t>
      </w:r>
      <w:r w:rsidRPr="00BC650B">
        <w:rPr>
          <w:szCs w:val="22"/>
        </w:rPr>
        <w:sym w:font="Wingdings" w:char="00E8"/>
      </w:r>
      <w:r w:rsidRPr="00BC650B">
        <w:rPr>
          <w:szCs w:val="22"/>
        </w:rPr>
        <w:t xml:space="preserve"> necessità di gestire una frequenza di aggiornamento</w:t>
      </w:r>
      <w:r w:rsidRPr="006B7F74">
        <w:rPr>
          <w:szCs w:val="22"/>
        </w:rPr>
        <w:t xml:space="preserve"> adeguata</w:t>
      </w:r>
      <w:r w:rsidR="00215739">
        <w:rPr>
          <w:szCs w:val="22"/>
        </w:rPr>
        <w:t>;</w:t>
      </w:r>
    </w:p>
    <w:p w14:paraId="031B7973" w14:textId="77777777" w:rsidR="0045586F" w:rsidRDefault="00A65D68" w:rsidP="00FD2E23">
      <w:pPr>
        <w:keepNext/>
        <w:numPr>
          <w:ilvl w:val="1"/>
          <w:numId w:val="9"/>
        </w:numPr>
        <w:tabs>
          <w:tab w:val="clear" w:pos="1440"/>
          <w:tab w:val="num" w:pos="360"/>
        </w:tabs>
        <w:spacing w:after="0"/>
        <w:ind w:left="360"/>
        <w:rPr>
          <w:szCs w:val="22"/>
        </w:rPr>
      </w:pPr>
      <w:r w:rsidRPr="0094475B">
        <w:rPr>
          <w:b/>
          <w:bCs/>
          <w:szCs w:val="22"/>
        </w:rPr>
        <w:t>non clinicamente specializzato</w:t>
      </w:r>
      <w:r w:rsidRPr="0094475B">
        <w:rPr>
          <w:szCs w:val="22"/>
        </w:rPr>
        <w:t>:</w:t>
      </w:r>
      <w:r>
        <w:rPr>
          <w:szCs w:val="22"/>
        </w:rPr>
        <w:t xml:space="preserve"> </w:t>
      </w:r>
      <w:r w:rsidRPr="0094475B">
        <w:rPr>
          <w:szCs w:val="22"/>
        </w:rPr>
        <w:t>il contenuto del PS</w:t>
      </w:r>
      <w:r w:rsidR="00215739">
        <w:rPr>
          <w:szCs w:val="22"/>
        </w:rPr>
        <w:t>S</w:t>
      </w:r>
      <w:r w:rsidRPr="0094475B">
        <w:rPr>
          <w:szCs w:val="22"/>
        </w:rPr>
        <w:t xml:space="preserve"> deve essere tale d</w:t>
      </w:r>
      <w:r w:rsidR="00AD45EB">
        <w:rPr>
          <w:szCs w:val="22"/>
        </w:rPr>
        <w:t>a</w:t>
      </w:r>
      <w:r w:rsidRPr="0094475B">
        <w:rPr>
          <w:szCs w:val="22"/>
        </w:rPr>
        <w:t xml:space="preserve"> contribuire alla continuità di cura a prescindere dallo scenario d’uso (Emergenza, Continuità Assistenziale, …)  [solo dati essenziali]</w:t>
      </w:r>
      <w:r w:rsidR="00215739">
        <w:rPr>
          <w:szCs w:val="22"/>
        </w:rPr>
        <w:t>;</w:t>
      </w:r>
    </w:p>
    <w:p w14:paraId="500EE4B4" w14:textId="77777777" w:rsidR="0045586F" w:rsidRDefault="00C97D85" w:rsidP="00FD2E23">
      <w:pPr>
        <w:keepNext/>
        <w:numPr>
          <w:ilvl w:val="1"/>
          <w:numId w:val="10"/>
        </w:numPr>
        <w:tabs>
          <w:tab w:val="clear" w:pos="1440"/>
          <w:tab w:val="num" w:pos="360"/>
        </w:tabs>
        <w:spacing w:after="0"/>
        <w:ind w:left="360"/>
        <w:rPr>
          <w:szCs w:val="22"/>
        </w:rPr>
      </w:pPr>
      <w:r>
        <w:rPr>
          <w:b/>
          <w:bCs/>
          <w:szCs w:val="22"/>
        </w:rPr>
        <w:t>senza</w:t>
      </w:r>
      <w:r w:rsidR="00A65D68" w:rsidRPr="006B7F74">
        <w:rPr>
          <w:b/>
          <w:bCs/>
          <w:szCs w:val="22"/>
        </w:rPr>
        <w:t xml:space="preserve"> destinatario predefinito</w:t>
      </w:r>
      <w:r w:rsidR="00215739">
        <w:rPr>
          <w:b/>
          <w:bCs/>
          <w:szCs w:val="22"/>
        </w:rPr>
        <w:t>;</w:t>
      </w:r>
    </w:p>
    <w:p w14:paraId="6668A282" w14:textId="77777777" w:rsidR="0045586F" w:rsidRDefault="00A65D68" w:rsidP="00FD2E23">
      <w:pPr>
        <w:keepNext/>
        <w:numPr>
          <w:ilvl w:val="1"/>
          <w:numId w:val="10"/>
        </w:numPr>
        <w:tabs>
          <w:tab w:val="clear" w:pos="1440"/>
          <w:tab w:val="num" w:pos="360"/>
        </w:tabs>
        <w:spacing w:after="0"/>
        <w:ind w:left="360"/>
        <w:rPr>
          <w:szCs w:val="22"/>
        </w:rPr>
      </w:pPr>
      <w:r w:rsidRPr="006B7F74">
        <w:rPr>
          <w:b/>
          <w:bCs/>
          <w:szCs w:val="22"/>
        </w:rPr>
        <w:t>unico</w:t>
      </w:r>
      <w:r w:rsidRPr="006B7F74">
        <w:rPr>
          <w:szCs w:val="22"/>
        </w:rPr>
        <w:t>: all’interno di un dominio di condivisione documentale (FSE, Carta Sanitaria,..) deve esistere un solo P</w:t>
      </w:r>
      <w:r w:rsidR="00E23FA1">
        <w:rPr>
          <w:szCs w:val="22"/>
        </w:rPr>
        <w:t>S</w:t>
      </w:r>
      <w:r w:rsidRPr="006B7F74">
        <w:rPr>
          <w:szCs w:val="22"/>
        </w:rPr>
        <w:t>S “valido” per paziente</w:t>
      </w:r>
      <w:r w:rsidR="00215739">
        <w:rPr>
          <w:szCs w:val="22"/>
        </w:rPr>
        <w:t>.</w:t>
      </w:r>
    </w:p>
    <w:p w14:paraId="572F5341" w14:textId="77777777" w:rsidR="00A65D68" w:rsidRPr="00B67A8D" w:rsidRDefault="00A65D68" w:rsidP="00E553F5">
      <w:pPr>
        <w:pStyle w:val="Titolo2"/>
      </w:pPr>
      <w:bookmarkStart w:id="23" w:name="_Toc197761497"/>
      <w:bookmarkStart w:id="24" w:name="_Toc220900005"/>
      <w:bookmarkStart w:id="25" w:name="_Toc277930220"/>
      <w:bookmarkStart w:id="26" w:name="_Toc277942591"/>
      <w:bookmarkStart w:id="27" w:name="_Toc283721546"/>
      <w:bookmarkStart w:id="28" w:name="_Toc21968119"/>
      <w:r w:rsidRPr="00074F45">
        <w:t>A chi è indirizzato il documento</w:t>
      </w:r>
      <w:bookmarkEnd w:id="23"/>
      <w:bookmarkEnd w:id="24"/>
      <w:bookmarkEnd w:id="25"/>
      <w:bookmarkEnd w:id="26"/>
      <w:bookmarkEnd w:id="27"/>
      <w:bookmarkEnd w:id="28"/>
    </w:p>
    <w:p w14:paraId="4D99D262" w14:textId="77777777" w:rsidR="00A65D68" w:rsidRDefault="00A65D68" w:rsidP="00A65D68">
      <w:r>
        <w:t xml:space="preserve">Il presente documento è il punto di riferimento per le </w:t>
      </w:r>
      <w:r w:rsidRPr="009617AB">
        <w:t>fasi di p</w:t>
      </w:r>
      <w:r>
        <w:t>rogettazione e di sviluppo di un sistema che si basa sullo standard HL7 CDA R2.</w:t>
      </w:r>
    </w:p>
    <w:p w14:paraId="2128D76A" w14:textId="77777777" w:rsidR="00A65D68" w:rsidRDefault="00A65D68" w:rsidP="00A65D68">
      <w:r>
        <w:t xml:space="preserve">I </w:t>
      </w:r>
      <w:r w:rsidRPr="009617AB">
        <w:t>destinatari</w:t>
      </w:r>
      <w:r>
        <w:t xml:space="preserve"> del documento</w:t>
      </w:r>
      <w:r w:rsidRPr="009617AB">
        <w:t xml:space="preserve"> sono </w:t>
      </w:r>
      <w:r>
        <w:t xml:space="preserve">gli </w:t>
      </w:r>
      <w:r w:rsidRPr="009617AB">
        <w:t xml:space="preserve">analisti e </w:t>
      </w:r>
      <w:r>
        <w:t xml:space="preserve">gli sviluppatori con </w:t>
      </w:r>
      <w:r w:rsidRPr="00B32721">
        <w:t>pieno possesso dell</w:t>
      </w:r>
      <w:r>
        <w:t xml:space="preserve">a terminologia e metodologia dello standard HL7 V3 ed in particolare </w:t>
      </w:r>
      <w:r w:rsidRPr="00B32721">
        <w:t>del contenuto del</w:t>
      </w:r>
      <w:r>
        <w:t xml:space="preserve">la </w:t>
      </w:r>
      <w:r w:rsidRPr="00B32721">
        <w:t>specifica</w:t>
      </w:r>
      <w:r>
        <w:t xml:space="preserve"> internazionale</w:t>
      </w:r>
      <w:r w:rsidRPr="00B32721">
        <w:t xml:space="preserve"> “HL7 Clinical Document Architecture, R</w:t>
      </w:r>
      <w:r>
        <w:t>elease 2.0” (vedi</w:t>
      </w:r>
      <w:r w:rsidR="0007607C">
        <w:t xml:space="preserve"> </w:t>
      </w:r>
      <w:r w:rsidR="00E84756">
        <w:fldChar w:fldCharType="begin"/>
      </w:r>
      <w:r w:rsidR="0007607C">
        <w:instrText xml:space="preserve"> REF _Ref295300016 \r \h </w:instrText>
      </w:r>
      <w:r w:rsidR="00E84756">
        <w:fldChar w:fldCharType="separate"/>
      </w:r>
      <w:r w:rsidR="005E4E4E">
        <w:t>Rif. 8</w:t>
      </w:r>
      <w:r w:rsidR="00E84756">
        <w:fldChar w:fldCharType="end"/>
      </w:r>
      <w:r w:rsidR="00C8040B">
        <w:t>).</w:t>
      </w:r>
      <w:r w:rsidR="007512C4">
        <w:t xml:space="preserve"> </w:t>
      </w:r>
    </w:p>
    <w:p w14:paraId="36DCC0DF" w14:textId="77777777" w:rsidR="00652BAE" w:rsidRPr="00652BAE" w:rsidRDefault="00652BAE" w:rsidP="00E553F5">
      <w:pPr>
        <w:pStyle w:val="Titolo2"/>
      </w:pPr>
      <w:bookmarkStart w:id="29" w:name="_Toc21968120"/>
      <w:r>
        <w:t>Contributi</w:t>
      </w:r>
      <w:bookmarkEnd w:id="29"/>
    </w:p>
    <w:p w14:paraId="4DDFE9CD" w14:textId="77777777" w:rsidR="00911DDF" w:rsidRDefault="00911DDF" w:rsidP="003323D5">
      <w:pPr>
        <w:rPr>
          <w:rFonts w:cs="Arial"/>
          <w:color w:val="222222"/>
          <w:shd w:val="clear" w:color="auto" w:fill="FFFFFF"/>
        </w:rPr>
      </w:pPr>
      <w:r>
        <w:rPr>
          <w:rFonts w:cs="Arial"/>
          <w:color w:val="222222"/>
          <w:shd w:val="clear" w:color="auto" w:fill="FFFFFF"/>
        </w:rPr>
        <w:t xml:space="preserve">A seguito della approvazione a livello europeo delle nuove linee guida per la predisposizione del Patient Summary, si è reso necessario procedere ad una revisione delle specifiche sul Profilo Sanitario Sintetico al fine di individuare le eventuali divergenze e provvedere ad un adeguamento e/o integrazione ai contenuti riportati nelle succitate linee guida. </w:t>
      </w:r>
    </w:p>
    <w:p w14:paraId="22193F8E" w14:textId="77777777" w:rsidR="00911DDF" w:rsidRDefault="00911DDF" w:rsidP="003323D5">
      <w:pPr>
        <w:rPr>
          <w:rFonts w:cs="Arial"/>
          <w:color w:val="222222"/>
          <w:shd w:val="clear" w:color="auto" w:fill="FFFFFF"/>
        </w:rPr>
      </w:pPr>
      <w:r>
        <w:rPr>
          <w:rFonts w:cs="Arial"/>
          <w:color w:val="222222"/>
          <w:shd w:val="clear" w:color="auto" w:fill="FFFFFF"/>
        </w:rPr>
        <w:t>Il gruppo di lavoro interregionale è stato coordinato in qualità di regione capofila dall’Emilia Romagna. Hanno partecipato Piemonte, Lombardia, Veneto, Provin</w:t>
      </w:r>
      <w:r w:rsidR="002D782A">
        <w:rPr>
          <w:rFonts w:cs="Arial"/>
          <w:color w:val="222222"/>
          <w:shd w:val="clear" w:color="auto" w:fill="FFFFFF"/>
        </w:rPr>
        <w:t>c</w:t>
      </w:r>
      <w:r>
        <w:rPr>
          <w:rFonts w:cs="Arial"/>
          <w:color w:val="222222"/>
          <w:shd w:val="clear" w:color="auto" w:fill="FFFFFF"/>
        </w:rPr>
        <w:t xml:space="preserve">ia Autonoma di Trento, Liguria. </w:t>
      </w:r>
    </w:p>
    <w:p w14:paraId="3DA7FB82" w14:textId="77777777" w:rsidR="00911DDF" w:rsidRDefault="00911DDF" w:rsidP="003323D5">
      <w:pPr>
        <w:rPr>
          <w:rFonts w:cs="Arial"/>
          <w:color w:val="222222"/>
          <w:shd w:val="clear" w:color="auto" w:fill="FFFFFF"/>
        </w:rPr>
      </w:pPr>
      <w:r>
        <w:rPr>
          <w:rFonts w:cs="Arial"/>
          <w:color w:val="222222"/>
          <w:shd w:val="clear" w:color="auto" w:fill="FFFFFF"/>
        </w:rPr>
        <w:t>Inoltre, sono stati presenti anche AGID e Ministero della Salute, nonché il CNR.</w:t>
      </w:r>
    </w:p>
    <w:p w14:paraId="70688AA8" w14:textId="77777777" w:rsidR="00911DDF" w:rsidRPr="009B1BB5" w:rsidRDefault="00911DDF" w:rsidP="003323D5"/>
    <w:p w14:paraId="759C4677" w14:textId="77777777" w:rsidR="00911DDF" w:rsidRPr="009B1BB5" w:rsidRDefault="00911DDF" w:rsidP="009B1BB5">
      <w:r w:rsidRPr="009B1BB5">
        <w:t xml:space="preserve">Si è cercato di non introdurre obbligatorietà che potrebbero impattare sugli applicativi in uso nelle diverse aziende sanitarie, nonché apportare modifiche solo ove ritenute strettamente necessarie per impattare il meno possibile su quelle regioni che avessero già effettuato investimenti per l’invio del documento clinico al FSE.  </w:t>
      </w:r>
    </w:p>
    <w:p w14:paraId="074831C1" w14:textId="77777777" w:rsidR="00911DDF" w:rsidRPr="009B1BB5" w:rsidRDefault="003E427B" w:rsidP="009B1BB5">
      <w:r>
        <w:t>I template usati come riferimento nella presente versione del documento sono in alcuni casi obsoleti; future versioni della persente guida potranno recepire i miglioramenti presenti in linee guida e template più aggiornati.</w:t>
      </w:r>
    </w:p>
    <w:p w14:paraId="77A96997" w14:textId="77777777" w:rsidR="00B26465" w:rsidRPr="009B1BB5" w:rsidRDefault="00911DDF" w:rsidP="00911DDF">
      <w:r w:rsidRPr="009B1BB5">
        <w:lastRenderedPageBreak/>
        <w:t>Data la rilevanza nazionale delle attività, si adotta il processo di sviluppo in “Fast Track” del presente documento, realizzato esternamente ad HL7 Italia.</w:t>
      </w:r>
    </w:p>
    <w:p w14:paraId="3944B3B3" w14:textId="77777777" w:rsidR="001E7EBE" w:rsidRDefault="00911DDF" w:rsidP="003323D5">
      <w:r>
        <w:t>Il Gruppo di lavoro ha avviato le attività partendo dalle specifiche HL7 Italia del 2015, revisionandone il contenuto per adeguarlo al nuovo dataset.</w:t>
      </w:r>
    </w:p>
    <w:p w14:paraId="1BAEBEF5" w14:textId="77777777" w:rsidR="001E7EBE" w:rsidRDefault="00911DDF" w:rsidP="003323D5">
      <w:r>
        <w:t>Segue la lista dei partecipanti alla precedente versione delle specifiche, la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4702"/>
      </w:tblGrid>
      <w:tr w:rsidR="008840A7" w:rsidRPr="002C3444" w14:paraId="140FFB8E" w14:textId="77777777" w:rsidTr="00F23E44">
        <w:trPr>
          <w:trHeight w:val="200"/>
        </w:trPr>
        <w:tc>
          <w:tcPr>
            <w:tcW w:w="3168" w:type="dxa"/>
            <w:shd w:val="clear" w:color="auto" w:fill="33CC33"/>
            <w:vAlign w:val="center"/>
          </w:tcPr>
          <w:p w14:paraId="19E08A2F" w14:textId="77777777" w:rsidR="008840A7" w:rsidRPr="00952C27" w:rsidRDefault="008840A7" w:rsidP="00F23E44">
            <w:pPr>
              <w:pStyle w:val="Corpotesto"/>
              <w:spacing w:before="60" w:after="60"/>
              <w:jc w:val="left"/>
              <w:rPr>
                <w:rStyle w:val="Testosorgente"/>
                <w:rFonts w:ascii="Arial" w:hAnsi="Arial" w:cs="Arial"/>
                <w:bCs/>
                <w:iCs/>
              </w:rPr>
            </w:pPr>
          </w:p>
        </w:tc>
        <w:tc>
          <w:tcPr>
            <w:tcW w:w="1980" w:type="dxa"/>
            <w:shd w:val="clear" w:color="auto" w:fill="33CC33"/>
            <w:vAlign w:val="center"/>
          </w:tcPr>
          <w:p w14:paraId="5621E3FF" w14:textId="77777777" w:rsidR="008840A7" w:rsidRPr="002C3444" w:rsidRDefault="008840A7" w:rsidP="00F23E44">
            <w:pPr>
              <w:pStyle w:val="Corpotesto"/>
              <w:spacing w:before="60" w:after="60"/>
              <w:rPr>
                <w:rStyle w:val="Testosorgente"/>
                <w:rFonts w:ascii="Arial" w:hAnsi="Arial" w:cs="Arial"/>
                <w:b/>
                <w:bCs/>
                <w:iCs/>
                <w:sz w:val="18"/>
                <w:szCs w:val="18"/>
              </w:rPr>
            </w:pPr>
            <w:r w:rsidRPr="002C3444">
              <w:rPr>
                <w:rStyle w:val="Testosorgente"/>
                <w:rFonts w:ascii="Arial" w:hAnsi="Arial" w:cs="Arial"/>
                <w:b/>
                <w:bCs/>
                <w:iCs/>
                <w:sz w:val="18"/>
                <w:szCs w:val="18"/>
              </w:rPr>
              <w:t>Nome</w:t>
            </w:r>
          </w:p>
        </w:tc>
        <w:tc>
          <w:tcPr>
            <w:tcW w:w="4702" w:type="dxa"/>
            <w:shd w:val="clear" w:color="auto" w:fill="33CC33"/>
            <w:vAlign w:val="center"/>
          </w:tcPr>
          <w:p w14:paraId="6D348CF1" w14:textId="77777777" w:rsidR="008840A7" w:rsidRPr="002C3444" w:rsidRDefault="008840A7" w:rsidP="00F23E44">
            <w:pPr>
              <w:pStyle w:val="Corpotesto"/>
              <w:spacing w:before="60" w:after="60"/>
              <w:rPr>
                <w:rStyle w:val="Testosorgente"/>
                <w:rFonts w:ascii="Arial" w:hAnsi="Arial" w:cs="Arial"/>
                <w:b/>
                <w:bCs/>
                <w:iCs/>
                <w:sz w:val="18"/>
                <w:szCs w:val="18"/>
              </w:rPr>
            </w:pPr>
            <w:r>
              <w:rPr>
                <w:rStyle w:val="Testosorgente"/>
                <w:rFonts w:ascii="Arial" w:hAnsi="Arial" w:cs="Arial"/>
                <w:b/>
                <w:bCs/>
                <w:iCs/>
                <w:sz w:val="18"/>
                <w:szCs w:val="18"/>
              </w:rPr>
              <w:t>Organizzazione</w:t>
            </w:r>
          </w:p>
        </w:tc>
      </w:tr>
      <w:tr w:rsidR="008840A7" w:rsidRPr="00952C27" w14:paraId="41DC5D53" w14:textId="77777777" w:rsidTr="00F23E44">
        <w:tc>
          <w:tcPr>
            <w:tcW w:w="3168" w:type="dxa"/>
            <w:shd w:val="clear" w:color="auto" w:fill="33CC33"/>
          </w:tcPr>
          <w:p w14:paraId="44322FC2" w14:textId="77777777" w:rsidR="008840A7" w:rsidRPr="00752E2E" w:rsidRDefault="008840A7" w:rsidP="00F23E44">
            <w:pPr>
              <w:pStyle w:val="Corpotesto"/>
              <w:spacing w:before="60" w:after="60"/>
              <w:jc w:val="left"/>
              <w:rPr>
                <w:rFonts w:ascii="Arial" w:hAnsi="Arial" w:cs="Arial"/>
                <w:b/>
                <w:sz w:val="18"/>
                <w:szCs w:val="18"/>
                <w:lang w:val="it-IT"/>
              </w:rPr>
            </w:pPr>
            <w:r w:rsidRPr="005529E1">
              <w:rPr>
                <w:rFonts w:ascii="Arial" w:hAnsi="Arial" w:cs="Arial"/>
                <w:b/>
                <w:sz w:val="18"/>
                <w:szCs w:val="18"/>
                <w:lang w:val="it-IT"/>
              </w:rPr>
              <w:t>Responsabile (hl7it:responsible):</w:t>
            </w:r>
          </w:p>
        </w:tc>
        <w:tc>
          <w:tcPr>
            <w:tcW w:w="1980" w:type="dxa"/>
          </w:tcPr>
          <w:p w14:paraId="545EEFA8" w14:textId="77777777" w:rsidR="008840A7" w:rsidRPr="00752E2E" w:rsidRDefault="008840A7" w:rsidP="00F23E44">
            <w:pPr>
              <w:pStyle w:val="Corpotesto"/>
              <w:spacing w:before="60" w:after="60"/>
              <w:rPr>
                <w:rFonts w:ascii="Arial" w:hAnsi="Arial" w:cs="Arial"/>
                <w:b/>
                <w:sz w:val="18"/>
                <w:szCs w:val="18"/>
                <w:lang w:val="it-IT"/>
              </w:rPr>
            </w:pPr>
            <w:r w:rsidRPr="00676CF7">
              <w:rPr>
                <w:rFonts w:ascii="Arial" w:hAnsi="Arial" w:cs="Arial"/>
                <w:b/>
                <w:sz w:val="18"/>
                <w:szCs w:val="18"/>
                <w:lang w:val="it-IT"/>
              </w:rPr>
              <w:t>Marco Devanna</w:t>
            </w:r>
          </w:p>
        </w:tc>
        <w:tc>
          <w:tcPr>
            <w:tcW w:w="4702" w:type="dxa"/>
          </w:tcPr>
          <w:p w14:paraId="591CD320" w14:textId="77777777" w:rsidR="008840A7" w:rsidRPr="00752E2E" w:rsidRDefault="008840A7" w:rsidP="00F23E44">
            <w:pPr>
              <w:pStyle w:val="Corpotesto"/>
              <w:spacing w:before="60" w:after="60"/>
              <w:rPr>
                <w:rFonts w:ascii="Arial" w:hAnsi="Arial" w:cs="Arial"/>
                <w:b/>
                <w:sz w:val="18"/>
                <w:szCs w:val="18"/>
                <w:lang w:val="it-IT"/>
              </w:rPr>
            </w:pPr>
            <w:r w:rsidRPr="00676CF7">
              <w:rPr>
                <w:rFonts w:ascii="Arial" w:hAnsi="Arial" w:cs="Arial"/>
                <w:b/>
                <w:sz w:val="18"/>
                <w:szCs w:val="18"/>
                <w:lang w:val="it-IT"/>
              </w:rPr>
              <w:t>CUP 2000 – Regione Emilia Romagna</w:t>
            </w:r>
          </w:p>
        </w:tc>
      </w:tr>
      <w:tr w:rsidR="008840A7" w:rsidRPr="00952C27" w14:paraId="4DAFE6F3" w14:textId="77777777" w:rsidTr="00F23E44">
        <w:tc>
          <w:tcPr>
            <w:tcW w:w="3168" w:type="dxa"/>
            <w:shd w:val="clear" w:color="auto" w:fill="33CC33"/>
          </w:tcPr>
          <w:p w14:paraId="3DF505CE" w14:textId="77777777" w:rsidR="008840A7" w:rsidRPr="00752E2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Autore (dc:creator):</w:t>
            </w:r>
          </w:p>
        </w:tc>
        <w:tc>
          <w:tcPr>
            <w:tcW w:w="1980" w:type="dxa"/>
          </w:tcPr>
          <w:p w14:paraId="7BEC82B4" w14:textId="77777777" w:rsidR="008840A7" w:rsidRPr="00752E2E" w:rsidRDefault="008840A7" w:rsidP="00F23E44">
            <w:pPr>
              <w:pStyle w:val="Corpotesto"/>
              <w:spacing w:before="60" w:after="60"/>
              <w:rPr>
                <w:rFonts w:ascii="Arial" w:hAnsi="Arial" w:cs="Arial"/>
                <w:b/>
                <w:sz w:val="18"/>
                <w:szCs w:val="18"/>
                <w:lang w:val="it-IT"/>
              </w:rPr>
            </w:pPr>
            <w:r w:rsidRPr="00676CF7">
              <w:rPr>
                <w:rFonts w:ascii="Arial" w:hAnsi="Arial" w:cs="Arial"/>
                <w:b/>
                <w:sz w:val="18"/>
                <w:szCs w:val="18"/>
                <w:lang w:val="it-IT"/>
              </w:rPr>
              <w:t>Marco Devanna</w:t>
            </w:r>
          </w:p>
        </w:tc>
        <w:tc>
          <w:tcPr>
            <w:tcW w:w="4702" w:type="dxa"/>
          </w:tcPr>
          <w:p w14:paraId="3B5F2F8C" w14:textId="77777777" w:rsidR="008840A7" w:rsidRPr="00752E2E" w:rsidRDefault="008840A7" w:rsidP="00F23E44">
            <w:pPr>
              <w:pStyle w:val="Corpotesto"/>
              <w:spacing w:before="60" w:after="60"/>
              <w:rPr>
                <w:rFonts w:ascii="Arial" w:hAnsi="Arial" w:cs="Arial"/>
                <w:b/>
                <w:sz w:val="18"/>
                <w:szCs w:val="18"/>
                <w:lang w:val="it-IT"/>
              </w:rPr>
            </w:pPr>
            <w:r w:rsidRPr="00676CF7">
              <w:rPr>
                <w:rFonts w:ascii="Arial" w:hAnsi="Arial" w:cs="Arial"/>
                <w:b/>
                <w:sz w:val="18"/>
                <w:szCs w:val="18"/>
                <w:lang w:val="it-IT"/>
              </w:rPr>
              <w:t>CUP 2000 – Regione Emilia Romagna</w:t>
            </w:r>
          </w:p>
        </w:tc>
      </w:tr>
      <w:tr w:rsidR="008840A7" w:rsidRPr="002C3444" w14:paraId="28C3F304" w14:textId="77777777" w:rsidTr="00F23E44">
        <w:trPr>
          <w:trHeight w:val="476"/>
        </w:trPr>
        <w:tc>
          <w:tcPr>
            <w:tcW w:w="3168" w:type="dxa"/>
            <w:shd w:val="clear" w:color="auto" w:fill="33CC33"/>
          </w:tcPr>
          <w:p w14:paraId="703BD0FD" w14:textId="77777777" w:rsidR="008840A7" w:rsidRPr="00752E2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41CD7C83" w14:textId="77777777" w:rsidR="008840A7" w:rsidRPr="00752E2E" w:rsidRDefault="008840A7" w:rsidP="00F23E44">
            <w:pPr>
              <w:pStyle w:val="Corpotesto"/>
              <w:spacing w:before="60" w:after="60"/>
              <w:jc w:val="left"/>
              <w:rPr>
                <w:rFonts w:ascii="Arial" w:hAnsi="Arial" w:cs="Arial"/>
                <w:b/>
                <w:sz w:val="18"/>
                <w:szCs w:val="18"/>
                <w:lang w:val="it-IT"/>
              </w:rPr>
            </w:pPr>
            <w:r>
              <w:rPr>
                <w:rFonts w:ascii="Arial" w:hAnsi="Arial" w:cs="Arial"/>
                <w:b/>
                <w:sz w:val="18"/>
                <w:szCs w:val="18"/>
                <w:lang w:val="it-IT"/>
              </w:rPr>
              <w:t>Maria Teresa Chiaravalloti</w:t>
            </w:r>
          </w:p>
        </w:tc>
        <w:tc>
          <w:tcPr>
            <w:tcW w:w="4702" w:type="dxa"/>
          </w:tcPr>
          <w:p w14:paraId="032E7826" w14:textId="77777777" w:rsidR="008840A7" w:rsidRPr="00752E2E"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CNR</w:t>
            </w:r>
          </w:p>
        </w:tc>
      </w:tr>
      <w:tr w:rsidR="008840A7" w:rsidRPr="002C3444" w14:paraId="029BD7C0" w14:textId="77777777" w:rsidTr="00F23E44">
        <w:trPr>
          <w:trHeight w:val="352"/>
        </w:trPr>
        <w:tc>
          <w:tcPr>
            <w:tcW w:w="3168" w:type="dxa"/>
            <w:shd w:val="clear" w:color="auto" w:fill="33CC33"/>
          </w:tcPr>
          <w:p w14:paraId="004EB68D" w14:textId="77777777" w:rsidR="008840A7" w:rsidRPr="00752E2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66BDFE63" w14:textId="77777777" w:rsidR="008840A7" w:rsidRPr="00752E2E"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Elena Cardillo</w:t>
            </w:r>
          </w:p>
        </w:tc>
        <w:tc>
          <w:tcPr>
            <w:tcW w:w="4702" w:type="dxa"/>
          </w:tcPr>
          <w:p w14:paraId="21D4FA87" w14:textId="77777777" w:rsidR="008840A7" w:rsidRPr="00752E2E"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CNR</w:t>
            </w:r>
          </w:p>
        </w:tc>
      </w:tr>
      <w:tr w:rsidR="008840A7" w:rsidRPr="002C3444" w14:paraId="414942F7" w14:textId="77777777" w:rsidTr="00F23E44">
        <w:trPr>
          <w:trHeight w:val="352"/>
        </w:trPr>
        <w:tc>
          <w:tcPr>
            <w:tcW w:w="3168" w:type="dxa"/>
            <w:shd w:val="clear" w:color="auto" w:fill="33CC33"/>
          </w:tcPr>
          <w:p w14:paraId="2FB097E6" w14:textId="77777777" w:rsidR="008840A7" w:rsidRPr="00752E2E" w:rsidRDefault="008840A7" w:rsidP="00F23E44">
            <w:pPr>
              <w:pStyle w:val="Corpotesto"/>
              <w:spacing w:before="60" w:after="60"/>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24C02069" w14:textId="77777777" w:rsidR="008840A7" w:rsidRPr="00752E2E" w:rsidDel="005529E1"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Mario Ciampi</w:t>
            </w:r>
          </w:p>
        </w:tc>
        <w:tc>
          <w:tcPr>
            <w:tcW w:w="4702" w:type="dxa"/>
          </w:tcPr>
          <w:p w14:paraId="79A81C0E" w14:textId="77777777" w:rsidR="008840A7" w:rsidRPr="00752E2E" w:rsidDel="005529E1"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CNR</w:t>
            </w:r>
          </w:p>
        </w:tc>
      </w:tr>
      <w:tr w:rsidR="008840A7" w:rsidRPr="002C3444" w14:paraId="58CC91BF" w14:textId="77777777" w:rsidTr="00F23E44">
        <w:trPr>
          <w:trHeight w:val="352"/>
        </w:trPr>
        <w:tc>
          <w:tcPr>
            <w:tcW w:w="3168" w:type="dxa"/>
            <w:shd w:val="clear" w:color="auto" w:fill="33CC33"/>
          </w:tcPr>
          <w:p w14:paraId="329ADD91" w14:textId="77777777" w:rsidR="008840A7" w:rsidRPr="00752E2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7A32C35D" w14:textId="77777777" w:rsidR="008840A7" w:rsidRPr="00752E2E" w:rsidDel="005529E1"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Gianluca Del Conte</w:t>
            </w:r>
          </w:p>
        </w:tc>
        <w:tc>
          <w:tcPr>
            <w:tcW w:w="4702" w:type="dxa"/>
          </w:tcPr>
          <w:p w14:paraId="087DAFC3" w14:textId="77777777" w:rsidR="008840A7" w:rsidRPr="00752E2E" w:rsidDel="005529E1"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ARIT – Regione Abruzzo</w:t>
            </w:r>
          </w:p>
        </w:tc>
      </w:tr>
      <w:tr w:rsidR="008840A7" w:rsidRPr="002C3444" w14:paraId="6FB0CB99" w14:textId="77777777" w:rsidTr="00F23E44">
        <w:trPr>
          <w:trHeight w:val="352"/>
        </w:trPr>
        <w:tc>
          <w:tcPr>
            <w:tcW w:w="3168" w:type="dxa"/>
            <w:shd w:val="clear" w:color="auto" w:fill="33CC33"/>
          </w:tcPr>
          <w:p w14:paraId="3B003849" w14:textId="77777777" w:rsidR="008840A7" w:rsidRPr="00752E2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127C1194" w14:textId="77777777" w:rsidR="008840A7" w:rsidRPr="00752E2E"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Michele Recine</w:t>
            </w:r>
          </w:p>
        </w:tc>
        <w:tc>
          <w:tcPr>
            <w:tcW w:w="4702" w:type="dxa"/>
          </w:tcPr>
          <w:p w14:paraId="3CBB1210" w14:textId="77777777" w:rsidR="008840A7" w:rsidRPr="00752E2E"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Regione Basilicata</w:t>
            </w:r>
          </w:p>
        </w:tc>
      </w:tr>
      <w:tr w:rsidR="008840A7" w:rsidRPr="002C3444" w14:paraId="4D83E094" w14:textId="77777777" w:rsidTr="00F23E44">
        <w:trPr>
          <w:trHeight w:val="352"/>
        </w:trPr>
        <w:tc>
          <w:tcPr>
            <w:tcW w:w="3168" w:type="dxa"/>
            <w:shd w:val="clear" w:color="auto" w:fill="33CC33"/>
          </w:tcPr>
          <w:p w14:paraId="6C7F99FA" w14:textId="77777777" w:rsidR="008840A7" w:rsidRPr="00752E2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7642ED26" w14:textId="77777777" w:rsidR="008840A7" w:rsidRPr="00752E2E" w:rsidRDefault="008840A7" w:rsidP="00F23E44">
            <w:pPr>
              <w:pStyle w:val="Corpotesto"/>
              <w:spacing w:before="60" w:after="60"/>
              <w:rPr>
                <w:rFonts w:ascii="Arial" w:hAnsi="Arial" w:cs="Arial"/>
                <w:b/>
                <w:sz w:val="18"/>
                <w:szCs w:val="18"/>
                <w:lang w:val="it-IT"/>
              </w:rPr>
            </w:pPr>
            <w:r w:rsidRPr="00453AE0">
              <w:rPr>
                <w:rFonts w:ascii="Arial" w:hAnsi="Arial" w:cs="Arial"/>
                <w:b/>
                <w:sz w:val="18"/>
                <w:szCs w:val="18"/>
                <w:lang w:val="it-IT"/>
              </w:rPr>
              <w:t>Antonina Mancusi</w:t>
            </w:r>
          </w:p>
        </w:tc>
        <w:tc>
          <w:tcPr>
            <w:tcW w:w="4702" w:type="dxa"/>
          </w:tcPr>
          <w:p w14:paraId="0090C937" w14:textId="77777777" w:rsidR="008840A7" w:rsidRPr="00752E2E"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Regione Basilicata</w:t>
            </w:r>
          </w:p>
        </w:tc>
      </w:tr>
      <w:tr w:rsidR="008840A7" w:rsidRPr="002C3444" w14:paraId="5AF938BE" w14:textId="77777777" w:rsidTr="00F23E44">
        <w:trPr>
          <w:trHeight w:val="352"/>
        </w:trPr>
        <w:tc>
          <w:tcPr>
            <w:tcW w:w="3168" w:type="dxa"/>
            <w:shd w:val="clear" w:color="auto" w:fill="33CC33"/>
          </w:tcPr>
          <w:p w14:paraId="574B5DF0" w14:textId="77777777" w:rsidR="008840A7" w:rsidRPr="00752E2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015FB322" w14:textId="77777777" w:rsidR="008840A7" w:rsidRPr="00752E2E" w:rsidRDefault="008840A7" w:rsidP="00F23E44">
            <w:pPr>
              <w:pStyle w:val="Corpotesto"/>
              <w:spacing w:before="60" w:after="60"/>
              <w:rPr>
                <w:rFonts w:ascii="Arial" w:hAnsi="Arial" w:cs="Arial"/>
                <w:b/>
                <w:sz w:val="18"/>
                <w:szCs w:val="18"/>
                <w:lang w:val="it-IT"/>
              </w:rPr>
            </w:pPr>
            <w:r w:rsidRPr="00453AE0">
              <w:rPr>
                <w:rFonts w:ascii="Arial" w:hAnsi="Arial" w:cs="Arial"/>
                <w:b/>
                <w:sz w:val="18"/>
                <w:szCs w:val="18"/>
                <w:lang w:val="it-IT"/>
              </w:rPr>
              <w:t>Vito Mancusi</w:t>
            </w:r>
          </w:p>
        </w:tc>
        <w:tc>
          <w:tcPr>
            <w:tcW w:w="4702" w:type="dxa"/>
          </w:tcPr>
          <w:p w14:paraId="4F67C4E4" w14:textId="77777777" w:rsidR="008840A7" w:rsidRPr="00752E2E"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Regione Basilicata</w:t>
            </w:r>
          </w:p>
        </w:tc>
      </w:tr>
      <w:tr w:rsidR="008840A7" w:rsidRPr="002C3444" w14:paraId="1DB525B3" w14:textId="77777777" w:rsidTr="00F23E44">
        <w:trPr>
          <w:trHeight w:val="352"/>
        </w:trPr>
        <w:tc>
          <w:tcPr>
            <w:tcW w:w="3168" w:type="dxa"/>
            <w:shd w:val="clear" w:color="auto" w:fill="33CC33"/>
          </w:tcPr>
          <w:p w14:paraId="2602B521"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50EB803D"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Salvatore Lopresti</w:t>
            </w:r>
          </w:p>
        </w:tc>
        <w:tc>
          <w:tcPr>
            <w:tcW w:w="4702" w:type="dxa"/>
          </w:tcPr>
          <w:p w14:paraId="75A38869" w14:textId="77777777" w:rsidR="008840A7" w:rsidRPr="00752E2E"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Regione Calabria</w:t>
            </w:r>
          </w:p>
        </w:tc>
      </w:tr>
      <w:tr w:rsidR="008840A7" w:rsidRPr="002C3444" w14:paraId="4D123F34" w14:textId="77777777" w:rsidTr="00F23E44">
        <w:trPr>
          <w:trHeight w:val="352"/>
        </w:trPr>
        <w:tc>
          <w:tcPr>
            <w:tcW w:w="3168" w:type="dxa"/>
            <w:shd w:val="clear" w:color="auto" w:fill="33CC33"/>
          </w:tcPr>
          <w:p w14:paraId="4973F9C0" w14:textId="77777777" w:rsidR="008840A7" w:rsidRPr="00752E2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01411DA9" w14:textId="77777777" w:rsidR="008840A7" w:rsidRPr="00752E2E"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Gregorio Mercurio</w:t>
            </w:r>
          </w:p>
        </w:tc>
        <w:tc>
          <w:tcPr>
            <w:tcW w:w="4702" w:type="dxa"/>
          </w:tcPr>
          <w:p w14:paraId="3A1B86E1" w14:textId="77777777" w:rsidR="008840A7" w:rsidRPr="00752E2E"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Regione Calabria</w:t>
            </w:r>
          </w:p>
        </w:tc>
      </w:tr>
      <w:tr w:rsidR="008840A7" w:rsidRPr="002C3444" w14:paraId="57C67CB4" w14:textId="77777777" w:rsidTr="00F23E44">
        <w:trPr>
          <w:trHeight w:val="352"/>
        </w:trPr>
        <w:tc>
          <w:tcPr>
            <w:tcW w:w="3168" w:type="dxa"/>
            <w:shd w:val="clear" w:color="auto" w:fill="33CC33"/>
          </w:tcPr>
          <w:p w14:paraId="500F8E8C"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7FDC76D5"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Cinzia Matonti</w:t>
            </w:r>
          </w:p>
        </w:tc>
        <w:tc>
          <w:tcPr>
            <w:tcW w:w="4702" w:type="dxa"/>
          </w:tcPr>
          <w:p w14:paraId="47C7D1C0" w14:textId="77777777" w:rsidR="008840A7" w:rsidRPr="00676CF7" w:rsidDel="00462476"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Regione Campania</w:t>
            </w:r>
          </w:p>
        </w:tc>
      </w:tr>
      <w:tr w:rsidR="008840A7" w:rsidRPr="002C3444" w14:paraId="352E5C9F" w14:textId="77777777" w:rsidTr="00F23E44">
        <w:trPr>
          <w:trHeight w:val="352"/>
        </w:trPr>
        <w:tc>
          <w:tcPr>
            <w:tcW w:w="3168" w:type="dxa"/>
            <w:shd w:val="clear" w:color="auto" w:fill="33CC33"/>
          </w:tcPr>
          <w:p w14:paraId="74AAE9F1"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5BDDB99C"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William Frascarelli</w:t>
            </w:r>
          </w:p>
        </w:tc>
        <w:tc>
          <w:tcPr>
            <w:tcW w:w="4702" w:type="dxa"/>
          </w:tcPr>
          <w:p w14:paraId="642687A3"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LAit – Regione Lazio</w:t>
            </w:r>
          </w:p>
        </w:tc>
      </w:tr>
      <w:tr w:rsidR="008840A7" w:rsidRPr="002C3444" w14:paraId="6D7F8D27" w14:textId="77777777" w:rsidTr="00F23E44">
        <w:trPr>
          <w:trHeight w:val="352"/>
        </w:trPr>
        <w:tc>
          <w:tcPr>
            <w:tcW w:w="3168" w:type="dxa"/>
            <w:shd w:val="clear" w:color="auto" w:fill="33CC33"/>
          </w:tcPr>
          <w:p w14:paraId="4EA40286"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0501A274"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Igor Zamberlan</w:t>
            </w:r>
          </w:p>
        </w:tc>
        <w:tc>
          <w:tcPr>
            <w:tcW w:w="4702" w:type="dxa"/>
          </w:tcPr>
          <w:p w14:paraId="2AC1F277"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Liguria Digitale – Regione Liguria</w:t>
            </w:r>
          </w:p>
        </w:tc>
      </w:tr>
      <w:tr w:rsidR="008840A7" w:rsidRPr="002C3444" w14:paraId="07B72A9E" w14:textId="77777777" w:rsidTr="00F23E44">
        <w:trPr>
          <w:trHeight w:val="352"/>
        </w:trPr>
        <w:tc>
          <w:tcPr>
            <w:tcW w:w="3168" w:type="dxa"/>
            <w:shd w:val="clear" w:color="auto" w:fill="33CC33"/>
          </w:tcPr>
          <w:p w14:paraId="51570DC6"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13B84178"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Luca Augello</w:t>
            </w:r>
          </w:p>
        </w:tc>
        <w:tc>
          <w:tcPr>
            <w:tcW w:w="4702" w:type="dxa"/>
          </w:tcPr>
          <w:p w14:paraId="1EB45896"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Lombardia Informatica – Regione Lombardia</w:t>
            </w:r>
          </w:p>
        </w:tc>
      </w:tr>
      <w:tr w:rsidR="008840A7" w:rsidRPr="002C3444" w14:paraId="33153F32" w14:textId="77777777" w:rsidTr="00F23E44">
        <w:trPr>
          <w:trHeight w:val="352"/>
        </w:trPr>
        <w:tc>
          <w:tcPr>
            <w:tcW w:w="3168" w:type="dxa"/>
            <w:shd w:val="clear" w:color="auto" w:fill="33CC33"/>
          </w:tcPr>
          <w:p w14:paraId="18EAA4C0"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7CBF19CF"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Leonardo Alcaro</w:t>
            </w:r>
          </w:p>
        </w:tc>
        <w:tc>
          <w:tcPr>
            <w:tcW w:w="4702" w:type="dxa"/>
          </w:tcPr>
          <w:p w14:paraId="4A4E2604"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InnovaPuglia – Regione Puglia</w:t>
            </w:r>
          </w:p>
        </w:tc>
      </w:tr>
      <w:tr w:rsidR="008840A7" w:rsidRPr="002C3444" w14:paraId="7F3C3B98" w14:textId="77777777" w:rsidTr="00F23E44">
        <w:trPr>
          <w:trHeight w:val="352"/>
        </w:trPr>
        <w:tc>
          <w:tcPr>
            <w:tcW w:w="3168" w:type="dxa"/>
            <w:shd w:val="clear" w:color="auto" w:fill="33CC33"/>
          </w:tcPr>
          <w:p w14:paraId="51262F8A"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40FA9AD2"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Gianluca Grasso</w:t>
            </w:r>
          </w:p>
        </w:tc>
        <w:tc>
          <w:tcPr>
            <w:tcW w:w="4702" w:type="dxa"/>
          </w:tcPr>
          <w:p w14:paraId="69125463"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InnovaPuglia – Regione Puglia</w:t>
            </w:r>
          </w:p>
        </w:tc>
      </w:tr>
      <w:tr w:rsidR="008840A7" w:rsidRPr="002C3444" w14:paraId="77F6CE08" w14:textId="77777777" w:rsidTr="00F23E44">
        <w:trPr>
          <w:trHeight w:val="352"/>
        </w:trPr>
        <w:tc>
          <w:tcPr>
            <w:tcW w:w="3168" w:type="dxa"/>
            <w:shd w:val="clear" w:color="auto" w:fill="33CC33"/>
          </w:tcPr>
          <w:p w14:paraId="44C72A0F"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27A55466"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Alessandra Pepe</w:t>
            </w:r>
          </w:p>
        </w:tc>
        <w:tc>
          <w:tcPr>
            <w:tcW w:w="4702" w:type="dxa"/>
          </w:tcPr>
          <w:p w14:paraId="0CA38375"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InnovaPuglia – Regione Puglia</w:t>
            </w:r>
          </w:p>
        </w:tc>
      </w:tr>
      <w:tr w:rsidR="008840A7" w:rsidRPr="002C3444" w14:paraId="0F220444" w14:textId="77777777" w:rsidTr="00F23E44">
        <w:trPr>
          <w:trHeight w:val="352"/>
        </w:trPr>
        <w:tc>
          <w:tcPr>
            <w:tcW w:w="3168" w:type="dxa"/>
            <w:shd w:val="clear" w:color="auto" w:fill="33CC33"/>
          </w:tcPr>
          <w:p w14:paraId="524B0164"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2281362B"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Leonardo Trallori</w:t>
            </w:r>
          </w:p>
        </w:tc>
        <w:tc>
          <w:tcPr>
            <w:tcW w:w="4702" w:type="dxa"/>
          </w:tcPr>
          <w:p w14:paraId="5207C51E"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Regione Toscana</w:t>
            </w:r>
          </w:p>
        </w:tc>
      </w:tr>
      <w:tr w:rsidR="008840A7" w:rsidRPr="002C3444" w14:paraId="1898FDA0" w14:textId="77777777" w:rsidTr="00F23E44">
        <w:trPr>
          <w:trHeight w:val="352"/>
        </w:trPr>
        <w:tc>
          <w:tcPr>
            <w:tcW w:w="3168" w:type="dxa"/>
            <w:shd w:val="clear" w:color="auto" w:fill="33CC33"/>
          </w:tcPr>
          <w:p w14:paraId="270A5B8D"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53670890"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Angelo Celoni</w:t>
            </w:r>
          </w:p>
        </w:tc>
        <w:tc>
          <w:tcPr>
            <w:tcW w:w="4702" w:type="dxa"/>
          </w:tcPr>
          <w:p w14:paraId="32C05C12"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Umbria Digitale – Regione Umbria</w:t>
            </w:r>
          </w:p>
        </w:tc>
      </w:tr>
      <w:tr w:rsidR="008840A7" w:rsidRPr="002C3444" w14:paraId="65C100DE" w14:textId="77777777" w:rsidTr="00F23E44">
        <w:trPr>
          <w:trHeight w:val="352"/>
        </w:trPr>
        <w:tc>
          <w:tcPr>
            <w:tcW w:w="3168" w:type="dxa"/>
            <w:shd w:val="clear" w:color="auto" w:fill="33CC33"/>
          </w:tcPr>
          <w:p w14:paraId="4046A9DC"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71EF2261"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Luca Del Col</w:t>
            </w:r>
          </w:p>
        </w:tc>
        <w:tc>
          <w:tcPr>
            <w:tcW w:w="4702" w:type="dxa"/>
          </w:tcPr>
          <w:p w14:paraId="7E06CBAF"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Regione Valle d’Aosta</w:t>
            </w:r>
          </w:p>
        </w:tc>
      </w:tr>
      <w:tr w:rsidR="008840A7" w:rsidRPr="002C3444" w14:paraId="4A7EA637" w14:textId="77777777" w:rsidTr="00F23E44">
        <w:trPr>
          <w:trHeight w:val="352"/>
        </w:trPr>
        <w:tc>
          <w:tcPr>
            <w:tcW w:w="3168" w:type="dxa"/>
            <w:shd w:val="clear" w:color="auto" w:fill="33CC33"/>
          </w:tcPr>
          <w:p w14:paraId="384B2E13"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3733582F"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Federica Sandri</w:t>
            </w:r>
          </w:p>
        </w:tc>
        <w:tc>
          <w:tcPr>
            <w:tcW w:w="4702" w:type="dxa"/>
          </w:tcPr>
          <w:p w14:paraId="47CACF47"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Consorzio Arsenàl.IT – Regione Veneto</w:t>
            </w:r>
          </w:p>
        </w:tc>
      </w:tr>
      <w:tr w:rsidR="008840A7" w:rsidRPr="002C3444" w14:paraId="66C4807B" w14:textId="77777777" w:rsidTr="00F23E44">
        <w:trPr>
          <w:trHeight w:val="352"/>
        </w:trPr>
        <w:tc>
          <w:tcPr>
            <w:tcW w:w="3168" w:type="dxa"/>
            <w:shd w:val="clear" w:color="auto" w:fill="33CC33"/>
          </w:tcPr>
          <w:p w14:paraId="77BB7A7F" w14:textId="77777777" w:rsidR="008840A7" w:rsidRPr="00EA45DE" w:rsidRDefault="008840A7" w:rsidP="00F23E44">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6E575744"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Matteo Girardello</w:t>
            </w:r>
          </w:p>
        </w:tc>
        <w:tc>
          <w:tcPr>
            <w:tcW w:w="4702" w:type="dxa"/>
          </w:tcPr>
          <w:p w14:paraId="27BBB2BB" w14:textId="77777777" w:rsidR="008840A7" w:rsidRDefault="008840A7" w:rsidP="00F23E44">
            <w:pPr>
              <w:pStyle w:val="Corpotesto"/>
              <w:spacing w:before="60" w:after="60"/>
              <w:rPr>
                <w:rFonts w:ascii="Arial" w:hAnsi="Arial" w:cs="Arial"/>
                <w:b/>
                <w:sz w:val="18"/>
                <w:szCs w:val="18"/>
                <w:lang w:val="it-IT"/>
              </w:rPr>
            </w:pPr>
            <w:r>
              <w:rPr>
                <w:rFonts w:ascii="Arial" w:hAnsi="Arial" w:cs="Arial"/>
                <w:b/>
                <w:sz w:val="18"/>
                <w:szCs w:val="18"/>
                <w:lang w:val="it-IT"/>
              </w:rPr>
              <w:t>Consorzio Arsenàl.IT – Regione Veneto</w:t>
            </w:r>
          </w:p>
        </w:tc>
      </w:tr>
    </w:tbl>
    <w:p w14:paraId="1B81D2A4" w14:textId="77777777" w:rsidR="008840A7" w:rsidRDefault="008840A7" w:rsidP="003323D5"/>
    <w:p w14:paraId="5E7A9CE4" w14:textId="77777777" w:rsidR="00652BAE" w:rsidRDefault="00652BAE" w:rsidP="003323D5">
      <w:r>
        <w:t xml:space="preserve">La versione </w:t>
      </w:r>
      <w:r w:rsidR="008840A7">
        <w:t xml:space="preserve">precedente </w:t>
      </w:r>
      <w:r>
        <w:t>del documento</w:t>
      </w:r>
      <w:r w:rsidR="008840A7">
        <w:t xml:space="preserve">, versione 1.2, </w:t>
      </w:r>
      <w:r>
        <w:t xml:space="preserve"> trae</w:t>
      </w:r>
      <w:r w:rsidR="008840A7">
        <w:t>va a sua volta</w:t>
      </w:r>
      <w:r>
        <w:t xml:space="preserve"> origine dal documento “</w:t>
      </w:r>
      <w:r w:rsidRPr="00652BAE">
        <w:t>HL7 Italia Implementation Guide per CDA R</w:t>
      </w:r>
      <w:r>
        <w:t xml:space="preserve">2 - Profilo Sanitario Sintetico” ver 1.1, </w:t>
      </w:r>
      <w:r w:rsidR="008840A7">
        <w:t>modificato</w:t>
      </w:r>
      <w:r>
        <w:t xml:space="preserve"> allo scopo di soddisfare i requisiti indicati nello schema di DPCM sul Fascicolo Sanitario Elettronico.</w:t>
      </w:r>
    </w:p>
    <w:p w14:paraId="20E1C354" w14:textId="77777777" w:rsidR="00652BAE" w:rsidRPr="00652BAE" w:rsidRDefault="00652BAE" w:rsidP="003323D5"/>
    <w:p w14:paraId="100F2198" w14:textId="77777777" w:rsidR="00652BAE" w:rsidRPr="001F525D" w:rsidRDefault="00652BAE" w:rsidP="00652BAE">
      <w:pPr>
        <w:rPr>
          <w:b/>
        </w:rPr>
      </w:pPr>
      <w:r w:rsidRPr="001F525D">
        <w:rPr>
          <w:b/>
        </w:rPr>
        <w:t>Partecipanti</w:t>
      </w:r>
      <w:r>
        <w:rPr>
          <w:b/>
        </w:rPr>
        <w:t xml:space="preserve"> alla redazione della versione originale</w:t>
      </w:r>
      <w:r w:rsidR="00A6374C">
        <w:rPr>
          <w:b/>
        </w:rPr>
        <w:t xml:space="preserve"> (1.1)</w:t>
      </w:r>
      <w:r w:rsidRPr="001F525D">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4702"/>
      </w:tblGrid>
      <w:tr w:rsidR="00652BAE" w:rsidRPr="002C3444" w14:paraId="76BB2B04" w14:textId="77777777" w:rsidTr="00A134DD">
        <w:trPr>
          <w:trHeight w:val="200"/>
        </w:trPr>
        <w:tc>
          <w:tcPr>
            <w:tcW w:w="3168" w:type="dxa"/>
            <w:shd w:val="clear" w:color="auto" w:fill="33CC33"/>
            <w:vAlign w:val="center"/>
          </w:tcPr>
          <w:p w14:paraId="2F8880E9" w14:textId="77777777" w:rsidR="00652BAE" w:rsidRPr="00952C27" w:rsidRDefault="00652BAE" w:rsidP="00A134DD">
            <w:pPr>
              <w:pStyle w:val="Corpotesto"/>
              <w:spacing w:before="60" w:after="60"/>
              <w:jc w:val="left"/>
              <w:rPr>
                <w:rStyle w:val="Testosorgente"/>
                <w:rFonts w:ascii="Arial" w:hAnsi="Arial" w:cs="Arial"/>
                <w:bCs/>
                <w:iCs/>
              </w:rPr>
            </w:pPr>
          </w:p>
        </w:tc>
        <w:tc>
          <w:tcPr>
            <w:tcW w:w="1980" w:type="dxa"/>
            <w:shd w:val="clear" w:color="auto" w:fill="33CC33"/>
            <w:vAlign w:val="center"/>
          </w:tcPr>
          <w:p w14:paraId="22C6496E" w14:textId="77777777" w:rsidR="00652BAE" w:rsidRPr="002C3444" w:rsidRDefault="00652BAE" w:rsidP="00A134DD">
            <w:pPr>
              <w:pStyle w:val="Corpotesto"/>
              <w:spacing w:before="60" w:after="60"/>
              <w:rPr>
                <w:rStyle w:val="Testosorgente"/>
                <w:rFonts w:ascii="Arial" w:hAnsi="Arial" w:cs="Arial"/>
                <w:b/>
                <w:bCs/>
                <w:iCs/>
                <w:sz w:val="18"/>
                <w:szCs w:val="18"/>
              </w:rPr>
            </w:pPr>
            <w:r w:rsidRPr="002C3444">
              <w:rPr>
                <w:rStyle w:val="Testosorgente"/>
                <w:rFonts w:ascii="Arial" w:hAnsi="Arial" w:cs="Arial"/>
                <w:b/>
                <w:bCs/>
                <w:iCs/>
                <w:sz w:val="18"/>
                <w:szCs w:val="18"/>
              </w:rPr>
              <w:t>Nome</w:t>
            </w:r>
          </w:p>
        </w:tc>
        <w:tc>
          <w:tcPr>
            <w:tcW w:w="4702" w:type="dxa"/>
            <w:shd w:val="clear" w:color="auto" w:fill="33CC33"/>
            <w:vAlign w:val="center"/>
          </w:tcPr>
          <w:p w14:paraId="2BFBD22F" w14:textId="77777777" w:rsidR="00652BAE" w:rsidRPr="002C3444" w:rsidRDefault="00652BAE" w:rsidP="00A134DD">
            <w:pPr>
              <w:pStyle w:val="Corpotesto"/>
              <w:spacing w:before="60" w:after="60"/>
              <w:rPr>
                <w:rStyle w:val="Testosorgente"/>
                <w:rFonts w:ascii="Arial" w:hAnsi="Arial" w:cs="Arial"/>
                <w:b/>
                <w:bCs/>
                <w:iCs/>
                <w:sz w:val="18"/>
                <w:szCs w:val="18"/>
              </w:rPr>
            </w:pPr>
            <w:r>
              <w:rPr>
                <w:rStyle w:val="Testosorgente"/>
                <w:rFonts w:ascii="Arial" w:hAnsi="Arial" w:cs="Arial"/>
                <w:b/>
                <w:bCs/>
                <w:iCs/>
                <w:sz w:val="18"/>
                <w:szCs w:val="18"/>
              </w:rPr>
              <w:t>Organizzazione</w:t>
            </w:r>
          </w:p>
        </w:tc>
      </w:tr>
      <w:tr w:rsidR="00652BAE" w:rsidRPr="00952C27" w14:paraId="2526D67B" w14:textId="77777777" w:rsidTr="00A134DD">
        <w:tc>
          <w:tcPr>
            <w:tcW w:w="3168" w:type="dxa"/>
            <w:shd w:val="clear" w:color="auto" w:fill="33CC33"/>
          </w:tcPr>
          <w:p w14:paraId="056E1F69" w14:textId="77777777" w:rsidR="00652BAE" w:rsidRPr="00752E2E" w:rsidRDefault="00652BAE" w:rsidP="00A134DD">
            <w:pPr>
              <w:pStyle w:val="Corpotesto"/>
              <w:spacing w:before="60" w:after="60"/>
              <w:jc w:val="left"/>
              <w:rPr>
                <w:rFonts w:ascii="Arial" w:hAnsi="Arial" w:cs="Arial"/>
                <w:b/>
                <w:sz w:val="18"/>
                <w:szCs w:val="18"/>
                <w:lang w:val="it-IT"/>
              </w:rPr>
            </w:pPr>
            <w:r w:rsidRPr="005529E1">
              <w:rPr>
                <w:rFonts w:ascii="Arial" w:hAnsi="Arial" w:cs="Arial"/>
                <w:b/>
                <w:sz w:val="18"/>
                <w:szCs w:val="18"/>
                <w:lang w:val="it-IT"/>
              </w:rPr>
              <w:t>Responsabile (hl7it:responsible):</w:t>
            </w:r>
          </w:p>
        </w:tc>
        <w:tc>
          <w:tcPr>
            <w:tcW w:w="1980" w:type="dxa"/>
          </w:tcPr>
          <w:p w14:paraId="6CB7A26F" w14:textId="77777777" w:rsidR="00652BAE" w:rsidRPr="00752E2E"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Marco Devanna</w:t>
            </w:r>
          </w:p>
        </w:tc>
        <w:tc>
          <w:tcPr>
            <w:tcW w:w="4702" w:type="dxa"/>
          </w:tcPr>
          <w:p w14:paraId="5BDF6B5E" w14:textId="77777777" w:rsidR="00652BAE" w:rsidRPr="00752E2E"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CUP 2000 – Regione Emilia Romagna</w:t>
            </w:r>
          </w:p>
        </w:tc>
      </w:tr>
      <w:tr w:rsidR="00652BAE" w:rsidRPr="00952C27" w14:paraId="3F3F3726" w14:textId="77777777" w:rsidTr="00A134DD">
        <w:tc>
          <w:tcPr>
            <w:tcW w:w="3168" w:type="dxa"/>
            <w:shd w:val="clear" w:color="auto" w:fill="33CC33"/>
          </w:tcPr>
          <w:p w14:paraId="5DFF04A6" w14:textId="77777777" w:rsidR="00652BAE" w:rsidRPr="00752E2E" w:rsidRDefault="00652BAE" w:rsidP="00A134DD">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Autore (dc:creator):</w:t>
            </w:r>
          </w:p>
        </w:tc>
        <w:tc>
          <w:tcPr>
            <w:tcW w:w="1980" w:type="dxa"/>
          </w:tcPr>
          <w:p w14:paraId="1B623796" w14:textId="77777777" w:rsidR="00652BAE" w:rsidRPr="00752E2E"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Giorgio Cangioli</w:t>
            </w:r>
          </w:p>
        </w:tc>
        <w:tc>
          <w:tcPr>
            <w:tcW w:w="4702" w:type="dxa"/>
          </w:tcPr>
          <w:p w14:paraId="21FB42D2" w14:textId="77777777" w:rsidR="00652BAE" w:rsidRPr="00752E2E" w:rsidRDefault="00652BAE" w:rsidP="00A134DD">
            <w:pPr>
              <w:pStyle w:val="Corpotesto"/>
              <w:spacing w:before="60" w:after="60"/>
              <w:rPr>
                <w:rFonts w:ascii="Arial" w:hAnsi="Arial" w:cs="Arial"/>
                <w:b/>
                <w:sz w:val="18"/>
                <w:szCs w:val="18"/>
                <w:lang w:val="it-IT"/>
              </w:rPr>
            </w:pPr>
            <w:r w:rsidRPr="00D7195E">
              <w:rPr>
                <w:rFonts w:ascii="Arial" w:hAnsi="Arial" w:cs="Arial"/>
                <w:b/>
                <w:sz w:val="18"/>
                <w:szCs w:val="18"/>
                <w:lang w:val="it-IT"/>
              </w:rPr>
              <w:t>Consulente</w:t>
            </w:r>
          </w:p>
        </w:tc>
      </w:tr>
      <w:tr w:rsidR="00652BAE" w:rsidRPr="002C3444" w14:paraId="275A0D31" w14:textId="77777777" w:rsidTr="00A134DD">
        <w:tc>
          <w:tcPr>
            <w:tcW w:w="3168" w:type="dxa"/>
            <w:shd w:val="clear" w:color="auto" w:fill="33CC33"/>
          </w:tcPr>
          <w:p w14:paraId="773383DE" w14:textId="77777777" w:rsidR="00652BAE" w:rsidRPr="00752E2E" w:rsidRDefault="00652BAE" w:rsidP="00A134DD">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Autore (dc:creator):</w:t>
            </w:r>
          </w:p>
        </w:tc>
        <w:tc>
          <w:tcPr>
            <w:tcW w:w="1980" w:type="dxa"/>
          </w:tcPr>
          <w:p w14:paraId="0E56DE67" w14:textId="77777777" w:rsidR="00652BAE" w:rsidRPr="00752E2E"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Valeria Burchielli</w:t>
            </w:r>
          </w:p>
        </w:tc>
        <w:tc>
          <w:tcPr>
            <w:tcW w:w="4702" w:type="dxa"/>
          </w:tcPr>
          <w:p w14:paraId="359EC78C" w14:textId="77777777" w:rsidR="00652BAE" w:rsidRPr="00752E2E" w:rsidRDefault="00652BAE" w:rsidP="00A134DD">
            <w:pPr>
              <w:pStyle w:val="Corpotesto"/>
              <w:spacing w:before="60" w:after="60"/>
              <w:rPr>
                <w:rFonts w:ascii="Arial" w:hAnsi="Arial" w:cs="Arial"/>
                <w:b/>
                <w:sz w:val="18"/>
                <w:szCs w:val="18"/>
                <w:lang w:val="it-IT"/>
              </w:rPr>
            </w:pPr>
            <w:r w:rsidRPr="00D7195E">
              <w:rPr>
                <w:rFonts w:ascii="Arial" w:hAnsi="Arial" w:cs="Arial"/>
                <w:b/>
                <w:sz w:val="18"/>
                <w:szCs w:val="18"/>
                <w:lang w:val="it-IT"/>
              </w:rPr>
              <w:t>Esperto dominio CDA</w:t>
            </w:r>
          </w:p>
        </w:tc>
      </w:tr>
      <w:tr w:rsidR="00652BAE" w:rsidRPr="002C3444" w14:paraId="365968B2" w14:textId="77777777" w:rsidTr="00A134DD">
        <w:trPr>
          <w:trHeight w:val="352"/>
        </w:trPr>
        <w:tc>
          <w:tcPr>
            <w:tcW w:w="3168" w:type="dxa"/>
            <w:shd w:val="clear" w:color="auto" w:fill="33CC33"/>
          </w:tcPr>
          <w:p w14:paraId="44B8E7A5" w14:textId="77777777" w:rsidR="00652BAE" w:rsidRPr="00752E2E" w:rsidRDefault="00652BAE" w:rsidP="00A134DD">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Autore (dc:creator):</w:t>
            </w:r>
          </w:p>
        </w:tc>
        <w:tc>
          <w:tcPr>
            <w:tcW w:w="1980" w:type="dxa"/>
          </w:tcPr>
          <w:p w14:paraId="049B6C6D" w14:textId="77777777" w:rsidR="00652BAE" w:rsidRPr="00752E2E"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Renato Calamai</w:t>
            </w:r>
          </w:p>
        </w:tc>
        <w:tc>
          <w:tcPr>
            <w:tcW w:w="4702" w:type="dxa"/>
          </w:tcPr>
          <w:p w14:paraId="599B5003" w14:textId="77777777" w:rsidR="00652BAE" w:rsidRPr="00752E2E" w:rsidRDefault="00652BAE" w:rsidP="00A134DD">
            <w:pPr>
              <w:pStyle w:val="Corpotesto"/>
              <w:spacing w:before="60" w:after="60"/>
              <w:rPr>
                <w:rFonts w:ascii="Arial" w:hAnsi="Arial" w:cs="Arial"/>
                <w:b/>
                <w:sz w:val="18"/>
                <w:szCs w:val="18"/>
                <w:lang w:val="it-IT"/>
              </w:rPr>
            </w:pPr>
            <w:r w:rsidRPr="00D7195E">
              <w:rPr>
                <w:rFonts w:ascii="Arial" w:hAnsi="Arial" w:cs="Arial"/>
                <w:b/>
                <w:sz w:val="18"/>
                <w:szCs w:val="18"/>
                <w:lang w:val="it-IT"/>
              </w:rPr>
              <w:t>eHealthTech</w:t>
            </w:r>
          </w:p>
        </w:tc>
      </w:tr>
      <w:tr w:rsidR="00652BAE" w:rsidRPr="002C3444" w14:paraId="691103EF" w14:textId="77777777" w:rsidTr="00A134DD">
        <w:trPr>
          <w:trHeight w:val="352"/>
        </w:trPr>
        <w:tc>
          <w:tcPr>
            <w:tcW w:w="3168" w:type="dxa"/>
            <w:shd w:val="clear" w:color="auto" w:fill="33CC33"/>
          </w:tcPr>
          <w:p w14:paraId="1F1233D5" w14:textId="77777777" w:rsidR="00652BAE" w:rsidRPr="00752E2E" w:rsidRDefault="00652BAE" w:rsidP="00A134DD">
            <w:pPr>
              <w:pStyle w:val="Corpotesto"/>
              <w:spacing w:before="60" w:after="60"/>
              <w:rPr>
                <w:rFonts w:ascii="Arial" w:hAnsi="Arial" w:cs="Arial"/>
                <w:b/>
                <w:sz w:val="18"/>
                <w:szCs w:val="18"/>
                <w:lang w:val="it-IT"/>
              </w:rPr>
            </w:pPr>
            <w:r w:rsidRPr="006D4BD1">
              <w:rPr>
                <w:rFonts w:ascii="Arial" w:hAnsi="Arial" w:cs="Arial"/>
                <w:b/>
                <w:sz w:val="18"/>
                <w:szCs w:val="18"/>
                <w:lang w:val="it-IT"/>
              </w:rPr>
              <w:t>Autore (dc:creator):</w:t>
            </w:r>
          </w:p>
        </w:tc>
        <w:tc>
          <w:tcPr>
            <w:tcW w:w="1980" w:type="dxa"/>
          </w:tcPr>
          <w:p w14:paraId="185B2A94" w14:textId="77777777" w:rsidR="00652BAE" w:rsidRPr="00752E2E" w:rsidDel="005529E1"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Francesco Sisini</w:t>
            </w:r>
          </w:p>
        </w:tc>
        <w:tc>
          <w:tcPr>
            <w:tcW w:w="4702" w:type="dxa"/>
          </w:tcPr>
          <w:p w14:paraId="7C7D2C14" w14:textId="77777777" w:rsidR="00652BAE" w:rsidRPr="00752E2E" w:rsidDel="005529E1"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Gruppo Dedalus</w:t>
            </w:r>
            <w:r w:rsidRPr="00FA14A0" w:rsidDel="005529E1">
              <w:rPr>
                <w:rFonts w:ascii="Arial" w:hAnsi="Arial" w:cs="Arial"/>
                <w:b/>
                <w:sz w:val="18"/>
                <w:szCs w:val="18"/>
                <w:lang w:val="it-IT"/>
              </w:rPr>
              <w:t xml:space="preserve"> </w:t>
            </w:r>
          </w:p>
        </w:tc>
      </w:tr>
      <w:tr w:rsidR="00652BAE" w:rsidRPr="002C3444" w14:paraId="145DF45E" w14:textId="77777777" w:rsidTr="00A134DD">
        <w:trPr>
          <w:trHeight w:val="352"/>
        </w:trPr>
        <w:tc>
          <w:tcPr>
            <w:tcW w:w="3168" w:type="dxa"/>
            <w:shd w:val="clear" w:color="auto" w:fill="33CC33"/>
          </w:tcPr>
          <w:p w14:paraId="4CD0CDA7" w14:textId="77777777" w:rsidR="00652BAE" w:rsidRPr="00752E2E" w:rsidRDefault="00652BAE" w:rsidP="00A134DD">
            <w:pPr>
              <w:pStyle w:val="Corpotesto"/>
              <w:spacing w:before="60" w:after="60"/>
              <w:jc w:val="left"/>
              <w:rPr>
                <w:rFonts w:ascii="Arial" w:hAnsi="Arial" w:cs="Arial"/>
                <w:b/>
                <w:sz w:val="18"/>
                <w:szCs w:val="18"/>
                <w:lang w:val="it-IT"/>
              </w:rPr>
            </w:pPr>
            <w:r w:rsidRPr="006D4BD1">
              <w:rPr>
                <w:rFonts w:ascii="Arial" w:hAnsi="Arial" w:cs="Arial"/>
                <w:b/>
                <w:sz w:val="18"/>
                <w:szCs w:val="18"/>
                <w:lang w:val="it-IT"/>
              </w:rPr>
              <w:t>Autore (dc:creator):</w:t>
            </w:r>
          </w:p>
        </w:tc>
        <w:tc>
          <w:tcPr>
            <w:tcW w:w="1980" w:type="dxa"/>
          </w:tcPr>
          <w:p w14:paraId="016E53BE" w14:textId="77777777" w:rsidR="00652BAE" w:rsidRPr="00752E2E" w:rsidDel="005529E1"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Andrea Olianti</w:t>
            </w:r>
          </w:p>
        </w:tc>
        <w:tc>
          <w:tcPr>
            <w:tcW w:w="4702" w:type="dxa"/>
          </w:tcPr>
          <w:p w14:paraId="008F4BDC" w14:textId="77777777" w:rsidR="00652BAE" w:rsidRPr="00752E2E" w:rsidDel="005529E1"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Gruppo Dedalus</w:t>
            </w:r>
            <w:r w:rsidRPr="00FA14A0" w:rsidDel="005529E1">
              <w:rPr>
                <w:rFonts w:ascii="Arial" w:hAnsi="Arial" w:cs="Arial"/>
                <w:b/>
                <w:sz w:val="18"/>
                <w:szCs w:val="18"/>
                <w:lang w:val="it-IT"/>
              </w:rPr>
              <w:t xml:space="preserve"> </w:t>
            </w:r>
          </w:p>
        </w:tc>
      </w:tr>
      <w:tr w:rsidR="00652BAE" w:rsidRPr="002C3444" w14:paraId="0775048C" w14:textId="77777777" w:rsidTr="00A134DD">
        <w:trPr>
          <w:trHeight w:val="352"/>
        </w:trPr>
        <w:tc>
          <w:tcPr>
            <w:tcW w:w="3168" w:type="dxa"/>
            <w:shd w:val="clear" w:color="auto" w:fill="33CC33"/>
          </w:tcPr>
          <w:p w14:paraId="73747706" w14:textId="77777777" w:rsidR="00652BAE" w:rsidRPr="00752E2E" w:rsidRDefault="00652BAE" w:rsidP="00A134DD">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56070D90" w14:textId="77777777" w:rsidR="00652BAE" w:rsidRPr="00752E2E"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Fabio Cottini</w:t>
            </w:r>
          </w:p>
        </w:tc>
        <w:tc>
          <w:tcPr>
            <w:tcW w:w="4702" w:type="dxa"/>
          </w:tcPr>
          <w:p w14:paraId="67A03097" w14:textId="77777777" w:rsidR="00652BAE" w:rsidRPr="00752E2E" w:rsidRDefault="00652BAE" w:rsidP="00A134DD">
            <w:pPr>
              <w:pStyle w:val="Corpotesto"/>
              <w:spacing w:before="60" w:after="60"/>
              <w:rPr>
                <w:rFonts w:ascii="Arial" w:hAnsi="Arial" w:cs="Arial"/>
                <w:b/>
                <w:sz w:val="18"/>
                <w:szCs w:val="18"/>
                <w:lang w:val="it-IT"/>
              </w:rPr>
            </w:pPr>
            <w:r w:rsidRPr="00EA45DE">
              <w:rPr>
                <w:rFonts w:ascii="Arial" w:hAnsi="Arial" w:cs="Arial"/>
                <w:b/>
                <w:sz w:val="18"/>
                <w:szCs w:val="18"/>
                <w:lang w:val="it-IT"/>
              </w:rPr>
              <w:t>Consulente per Lombardia Informatica</w:t>
            </w:r>
          </w:p>
        </w:tc>
      </w:tr>
      <w:tr w:rsidR="00652BAE" w:rsidRPr="002C3444" w14:paraId="0F37C653" w14:textId="77777777" w:rsidTr="00A134DD">
        <w:trPr>
          <w:trHeight w:val="352"/>
        </w:trPr>
        <w:tc>
          <w:tcPr>
            <w:tcW w:w="3168" w:type="dxa"/>
            <w:shd w:val="clear" w:color="auto" w:fill="33CC33"/>
          </w:tcPr>
          <w:p w14:paraId="2F3C33B8" w14:textId="77777777" w:rsidR="00652BAE" w:rsidRPr="00752E2E" w:rsidRDefault="00652BAE" w:rsidP="00A134DD">
            <w:pPr>
              <w:pStyle w:val="Corpotesto"/>
              <w:spacing w:before="60" w:after="60"/>
              <w:jc w:val="left"/>
              <w:rPr>
                <w:rFonts w:ascii="Arial" w:hAnsi="Arial" w:cs="Arial"/>
                <w:b/>
                <w:sz w:val="18"/>
                <w:szCs w:val="18"/>
                <w:lang w:val="it-IT"/>
              </w:rPr>
            </w:pPr>
            <w:r w:rsidRPr="00EA45DE">
              <w:rPr>
                <w:rFonts w:ascii="Arial" w:hAnsi="Arial" w:cs="Arial"/>
                <w:b/>
                <w:sz w:val="18"/>
                <w:szCs w:val="18"/>
                <w:lang w:val="it-IT"/>
              </w:rPr>
              <w:t>Contributore (dc:contributor):</w:t>
            </w:r>
          </w:p>
        </w:tc>
        <w:tc>
          <w:tcPr>
            <w:tcW w:w="1980" w:type="dxa"/>
          </w:tcPr>
          <w:p w14:paraId="3398F0E9" w14:textId="77777777" w:rsidR="00652BAE" w:rsidRPr="00752E2E"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Vincenzo Abis</w:t>
            </w:r>
          </w:p>
        </w:tc>
        <w:tc>
          <w:tcPr>
            <w:tcW w:w="4702" w:type="dxa"/>
          </w:tcPr>
          <w:p w14:paraId="0D5EF709" w14:textId="77777777" w:rsidR="00652BAE" w:rsidRPr="00752E2E" w:rsidRDefault="00652BAE" w:rsidP="00A134DD">
            <w:pPr>
              <w:pStyle w:val="Corpotesto"/>
              <w:spacing w:before="60" w:after="60"/>
              <w:rPr>
                <w:rFonts w:ascii="Arial" w:hAnsi="Arial" w:cs="Arial"/>
                <w:b/>
                <w:sz w:val="18"/>
                <w:szCs w:val="18"/>
                <w:lang w:val="it-IT"/>
              </w:rPr>
            </w:pPr>
            <w:r w:rsidRPr="00676CF7">
              <w:rPr>
                <w:rFonts w:ascii="Arial" w:hAnsi="Arial" w:cs="Arial"/>
                <w:b/>
                <w:sz w:val="18"/>
                <w:szCs w:val="18"/>
                <w:lang w:val="it-IT"/>
              </w:rPr>
              <w:t>METSO</w:t>
            </w:r>
          </w:p>
        </w:tc>
      </w:tr>
    </w:tbl>
    <w:p w14:paraId="69C01E83" w14:textId="77777777" w:rsidR="00652BAE" w:rsidRDefault="00652BAE" w:rsidP="00652BAE">
      <w:pPr>
        <w:rPr>
          <w:sz w:val="20"/>
          <w:szCs w:val="20"/>
        </w:rPr>
      </w:pPr>
    </w:p>
    <w:p w14:paraId="0A5F88EB" w14:textId="77777777" w:rsidR="00652BAE" w:rsidRDefault="00652BAE" w:rsidP="00A65D68">
      <w:pPr>
        <w:ind w:left="360"/>
      </w:pPr>
    </w:p>
    <w:p w14:paraId="0E14667B" w14:textId="77777777" w:rsidR="00A65D68" w:rsidRPr="00B67A8D" w:rsidRDefault="00A65D68" w:rsidP="00E553F5">
      <w:pPr>
        <w:pStyle w:val="Titolo2"/>
      </w:pPr>
      <w:bookmarkStart w:id="30" w:name="_Toc197761498"/>
      <w:bookmarkStart w:id="31" w:name="_Toc220900006"/>
      <w:bookmarkStart w:id="32" w:name="_Toc277930221"/>
      <w:bookmarkStart w:id="33" w:name="_Toc277942592"/>
      <w:bookmarkStart w:id="34" w:name="_Toc283721547"/>
      <w:bookmarkStart w:id="35" w:name="_Toc21968121"/>
      <w:r w:rsidRPr="00074F45">
        <w:t>Riferimenti</w:t>
      </w:r>
      <w:bookmarkEnd w:id="30"/>
      <w:bookmarkEnd w:id="31"/>
      <w:bookmarkEnd w:id="32"/>
      <w:bookmarkEnd w:id="33"/>
      <w:bookmarkEnd w:id="34"/>
      <w:bookmarkEnd w:id="35"/>
    </w:p>
    <w:p w14:paraId="3FAC3E9F" w14:textId="77777777" w:rsidR="00A65D68" w:rsidRPr="00214466" w:rsidRDefault="00A65D68" w:rsidP="00FD2E23">
      <w:pPr>
        <w:pStyle w:val="Riferimento"/>
        <w:numPr>
          <w:ilvl w:val="0"/>
          <w:numId w:val="45"/>
        </w:numPr>
        <w:rPr>
          <w:lang w:val="en-GB"/>
        </w:rPr>
      </w:pPr>
      <w:bookmarkStart w:id="36" w:name="_Ref245366279"/>
      <w:r w:rsidRPr="00214466">
        <w:rPr>
          <w:lang w:val="en-GB"/>
        </w:rPr>
        <w:t>HL7 Clinical Document Architecture, Release 2- 4/21/2005</w:t>
      </w:r>
      <w:r>
        <w:rPr>
          <w:lang w:val="en-GB"/>
        </w:rPr>
        <w:t>.</w:t>
      </w:r>
      <w:bookmarkEnd w:id="36"/>
    </w:p>
    <w:p w14:paraId="4DEB2D9B" w14:textId="77777777" w:rsidR="00A65D68" w:rsidRPr="00884577" w:rsidRDefault="00A65D68" w:rsidP="00FD2E23">
      <w:pPr>
        <w:pStyle w:val="Riferimento"/>
        <w:numPr>
          <w:ilvl w:val="0"/>
          <w:numId w:val="45"/>
        </w:numPr>
        <w:rPr>
          <w:lang w:val="en-GB"/>
        </w:rPr>
      </w:pPr>
      <w:bookmarkStart w:id="37" w:name="_Ref197761489"/>
      <w:r w:rsidRPr="00884577">
        <w:rPr>
          <w:lang w:val="en-GB"/>
        </w:rPr>
        <w:t>HL7 Version 3 Publishing Facilitator's Guide</w:t>
      </w:r>
      <w:bookmarkEnd w:id="37"/>
      <w:r w:rsidRPr="00884577">
        <w:rPr>
          <w:lang w:val="en-GB"/>
        </w:rPr>
        <w:t>.</w:t>
      </w:r>
    </w:p>
    <w:p w14:paraId="524176F6" w14:textId="77777777" w:rsidR="00A65D68" w:rsidRPr="00214466" w:rsidRDefault="00A65D68" w:rsidP="00FD2E23">
      <w:pPr>
        <w:pStyle w:val="Riferimento"/>
        <w:numPr>
          <w:ilvl w:val="0"/>
          <w:numId w:val="45"/>
        </w:numPr>
        <w:rPr>
          <w:lang w:val="en-GB"/>
        </w:rPr>
      </w:pPr>
      <w:bookmarkStart w:id="38" w:name="_Ref184011351"/>
      <w:bookmarkStart w:id="39" w:name="_Ref195683190"/>
      <w:r w:rsidRPr="00214466">
        <w:rPr>
          <w:lang w:val="en-GB"/>
        </w:rPr>
        <w:t>HL7 OID, http://www.hl7.org/oid/index.cfm</w:t>
      </w:r>
      <w:r>
        <w:rPr>
          <w:lang w:val="en-GB"/>
        </w:rPr>
        <w:t>.</w:t>
      </w:r>
    </w:p>
    <w:p w14:paraId="347DAB89" w14:textId="77777777" w:rsidR="00A65D68" w:rsidRDefault="00A65D68" w:rsidP="00FD2E23">
      <w:pPr>
        <w:pStyle w:val="Riferimento"/>
        <w:numPr>
          <w:ilvl w:val="0"/>
          <w:numId w:val="45"/>
        </w:numPr>
        <w:rPr>
          <w:lang w:val="en-GB"/>
        </w:rPr>
      </w:pPr>
      <w:bookmarkStart w:id="40" w:name="_Ref211057907"/>
      <w:bookmarkEnd w:id="38"/>
      <w:bookmarkEnd w:id="39"/>
      <w:r w:rsidRPr="001475ED">
        <w:rPr>
          <w:lang w:val="en-GB"/>
        </w:rPr>
        <w:t>HL7 Version 3 Standard: XML Implementation Technology Specification - Data Types, R1</w:t>
      </w:r>
      <w:r>
        <w:rPr>
          <w:lang w:val="en-GB"/>
        </w:rPr>
        <w:t xml:space="preserve"> </w:t>
      </w:r>
      <w:r w:rsidRPr="001475ED">
        <w:rPr>
          <w:lang w:val="en-GB"/>
        </w:rPr>
        <w:t>4/8/2004</w:t>
      </w:r>
      <w:r>
        <w:rPr>
          <w:lang w:val="en-GB"/>
        </w:rPr>
        <w:t>.</w:t>
      </w:r>
    </w:p>
    <w:p w14:paraId="542A7D63" w14:textId="77777777" w:rsidR="00A65D68" w:rsidRPr="00E256E4" w:rsidRDefault="00A65D68" w:rsidP="00FD2E23">
      <w:pPr>
        <w:pStyle w:val="Riferimento"/>
        <w:numPr>
          <w:ilvl w:val="0"/>
          <w:numId w:val="45"/>
        </w:numPr>
        <w:rPr>
          <w:lang w:val="en-GB"/>
        </w:rPr>
      </w:pPr>
      <w:bookmarkStart w:id="41" w:name="_Ref194383371"/>
      <w:r w:rsidRPr="00E256E4">
        <w:rPr>
          <w:lang w:val="en-GB"/>
        </w:rPr>
        <w:t xml:space="preserve">HL7 Version 3 Standard: </w:t>
      </w:r>
      <w:r w:rsidRPr="00683F7A">
        <w:rPr>
          <w:lang w:val="en-GB"/>
        </w:rPr>
        <w:t>HL7 Vocabulary Domains</w:t>
      </w:r>
      <w:r>
        <w:rPr>
          <w:lang w:val="en-GB"/>
        </w:rPr>
        <w:t xml:space="preserve"> </w:t>
      </w:r>
      <w:r w:rsidRPr="00E256E4">
        <w:rPr>
          <w:lang w:val="en-GB"/>
        </w:rPr>
        <w:t xml:space="preserve">– </w:t>
      </w:r>
      <w:r>
        <w:rPr>
          <w:lang w:val="en-GB"/>
        </w:rPr>
        <w:t xml:space="preserve">Normative Edition </w:t>
      </w:r>
      <w:r w:rsidRPr="00C66AC6">
        <w:rPr>
          <w:lang w:val="en-GB"/>
        </w:rPr>
        <w:t xml:space="preserve"> </w:t>
      </w:r>
      <w:r>
        <w:rPr>
          <w:lang w:val="en-GB"/>
        </w:rPr>
        <w:t>2008</w:t>
      </w:r>
      <w:bookmarkEnd w:id="41"/>
      <w:r>
        <w:rPr>
          <w:lang w:val="en-GB"/>
        </w:rPr>
        <w:t xml:space="preserve"> (</w:t>
      </w:r>
      <w:r w:rsidRPr="00884577">
        <w:rPr>
          <w:lang w:val="en-GB"/>
        </w:rPr>
        <w:t>Version: 498-20080320).</w:t>
      </w:r>
    </w:p>
    <w:p w14:paraId="7D1917E7" w14:textId="77777777" w:rsidR="00A65D68" w:rsidRPr="00AC4262" w:rsidRDefault="00A65D68" w:rsidP="00FD2E23">
      <w:pPr>
        <w:pStyle w:val="Riferimento"/>
        <w:numPr>
          <w:ilvl w:val="0"/>
          <w:numId w:val="45"/>
        </w:numPr>
      </w:pPr>
      <w:bookmarkStart w:id="42" w:name="_Ref182986302"/>
      <w:r w:rsidRPr="00AC4262">
        <w:t>Identificazione OID HL7 Italia</w:t>
      </w:r>
    </w:p>
    <w:p w14:paraId="46B6EA0F" w14:textId="77777777" w:rsidR="00A65D68" w:rsidRPr="00AC4262" w:rsidRDefault="00A65D68" w:rsidP="00FD2E23">
      <w:pPr>
        <w:pStyle w:val="Riferimento"/>
        <w:numPr>
          <w:ilvl w:val="0"/>
          <w:numId w:val="45"/>
        </w:numPr>
      </w:pPr>
      <w:bookmarkStart w:id="43" w:name="_Ref211151027"/>
      <w:r w:rsidRPr="00AC4262">
        <w:t>Dominio AMPRPA Person Topic: Specifica di Localizzazione Italiana V 1.0</w:t>
      </w:r>
      <w:bookmarkEnd w:id="42"/>
      <w:bookmarkEnd w:id="43"/>
      <w:r w:rsidRPr="00AC4262">
        <w:t>.</w:t>
      </w:r>
    </w:p>
    <w:p w14:paraId="723E2613" w14:textId="77777777" w:rsidR="00A65D68" w:rsidRPr="00AC4262" w:rsidRDefault="00A65D68" w:rsidP="00FD2E23">
      <w:pPr>
        <w:pStyle w:val="Riferimento"/>
        <w:numPr>
          <w:ilvl w:val="0"/>
          <w:numId w:val="45"/>
        </w:numPr>
      </w:pPr>
      <w:bookmarkStart w:id="44" w:name="_Ref219102172"/>
      <w:bookmarkStart w:id="45" w:name="_Ref295300016"/>
      <w:r w:rsidRPr="00AC4262">
        <w:t xml:space="preserve">Linee Guida per la Localizzazione HL7 Header CDA Rel. 2 (IT Realm) V. </w:t>
      </w:r>
      <w:r w:rsidR="004A3EB2">
        <w:t>1</w:t>
      </w:r>
      <w:r w:rsidRPr="00AC4262">
        <w:t>.0</w:t>
      </w:r>
      <w:bookmarkEnd w:id="40"/>
      <w:bookmarkEnd w:id="44"/>
      <w:r w:rsidRPr="00AC4262">
        <w:t>.</w:t>
      </w:r>
      <w:bookmarkEnd w:id="45"/>
    </w:p>
    <w:p w14:paraId="5547A4EE" w14:textId="77777777" w:rsidR="00A65D68" w:rsidRPr="00376E3B" w:rsidRDefault="00A65D68" w:rsidP="00FD2E23">
      <w:pPr>
        <w:pStyle w:val="Riferimento"/>
        <w:numPr>
          <w:ilvl w:val="0"/>
          <w:numId w:val="45"/>
        </w:numPr>
        <w:rPr>
          <w:lang w:val="en-US"/>
        </w:rPr>
      </w:pPr>
      <w:r w:rsidRPr="00884577">
        <w:rPr>
          <w:lang w:val="en-GB"/>
        </w:rPr>
        <w:t>ASTM/HL7 Continuity of Care Document.</w:t>
      </w:r>
    </w:p>
    <w:p w14:paraId="388F2C62" w14:textId="77777777" w:rsidR="00A65D68" w:rsidRPr="00884577" w:rsidRDefault="00A65D68" w:rsidP="00FD2E23">
      <w:pPr>
        <w:pStyle w:val="Riferimento"/>
        <w:numPr>
          <w:ilvl w:val="0"/>
          <w:numId w:val="45"/>
        </w:numPr>
        <w:rPr>
          <w:lang w:val="en-GB"/>
        </w:rPr>
      </w:pPr>
      <w:r w:rsidRPr="00884577">
        <w:rPr>
          <w:lang w:val="en-GB"/>
        </w:rPr>
        <w:t xml:space="preserve">IHE Patient Care Coordination (PCC). Technical Framework. </w:t>
      </w:r>
    </w:p>
    <w:p w14:paraId="67A670FC" w14:textId="77777777" w:rsidR="00AC4262" w:rsidRPr="002B141F" w:rsidRDefault="0007607C" w:rsidP="00FD2E23">
      <w:pPr>
        <w:pStyle w:val="Riferimento"/>
        <w:numPr>
          <w:ilvl w:val="0"/>
          <w:numId w:val="45"/>
        </w:numPr>
      </w:pPr>
      <w:r w:rsidRPr="002B141F">
        <w:t xml:space="preserve">HL7 </w:t>
      </w:r>
      <w:r w:rsidR="002B141F" w:rsidRPr="002B141F">
        <w:t>C</w:t>
      </w:r>
      <w:r w:rsidR="002B141F">
        <w:t>-</w:t>
      </w:r>
      <w:r w:rsidR="002B141F" w:rsidRPr="002B141F">
        <w:t xml:space="preserve">CDA – Consolidated CDA </w:t>
      </w:r>
      <w:r w:rsidR="002B141F">
        <w:t>–</w:t>
      </w:r>
      <w:r w:rsidR="002B141F" w:rsidRPr="002B141F">
        <w:t xml:space="preserve"> I</w:t>
      </w:r>
      <w:r w:rsidR="002B141F">
        <w:t>mplementation Guide</w:t>
      </w:r>
    </w:p>
    <w:p w14:paraId="77495507" w14:textId="77777777" w:rsidR="008840A7" w:rsidRPr="008840A7" w:rsidRDefault="008738C0" w:rsidP="00FD2E23">
      <w:pPr>
        <w:pStyle w:val="Riferimento"/>
        <w:numPr>
          <w:ilvl w:val="0"/>
          <w:numId w:val="45"/>
        </w:numPr>
      </w:pPr>
      <w:r w:rsidRPr="003323D5">
        <w:t>Schema di DPCM sul Fascicolo Sanitario Elettronico</w:t>
      </w:r>
    </w:p>
    <w:p w14:paraId="534FD372" w14:textId="77777777" w:rsidR="008840A7" w:rsidRDefault="008840A7" w:rsidP="00FD2E23">
      <w:pPr>
        <w:pStyle w:val="Riferimento"/>
        <w:numPr>
          <w:ilvl w:val="0"/>
          <w:numId w:val="45"/>
        </w:numPr>
        <w:rPr>
          <w:lang w:val="en-US"/>
        </w:rPr>
      </w:pPr>
      <w:bookmarkStart w:id="46" w:name="_Ref518257"/>
      <w:r w:rsidRPr="009B1BB5">
        <w:rPr>
          <w:lang w:val="en-US"/>
        </w:rPr>
        <w:t xml:space="preserve">Guideline - the electronic exchange of health data under Cross-Border Directive 2011/24/EU </w:t>
      </w:r>
      <w:hyperlink r:id="rId12" w:history="1">
        <w:r w:rsidR="00C04D41" w:rsidRPr="00883E20">
          <w:rPr>
            <w:rStyle w:val="Collegamentoipertestuale"/>
            <w:lang w:val="en-US"/>
          </w:rPr>
          <w:t>https://ec.europa.eu/cefdigital/wiki/display/EHOPERATIONS/Patient+Summary+Required+Sections+-+Clarifications+on+the+information+to+be+exchanged</w:t>
        </w:r>
      </w:hyperlink>
      <w:bookmarkEnd w:id="46"/>
    </w:p>
    <w:p w14:paraId="386F9774" w14:textId="77777777" w:rsidR="00C04D41" w:rsidRPr="00982D2C" w:rsidRDefault="00C04D41" w:rsidP="00FD2E23">
      <w:pPr>
        <w:pStyle w:val="Riferimento"/>
        <w:numPr>
          <w:ilvl w:val="0"/>
          <w:numId w:val="45"/>
        </w:numPr>
        <w:rPr>
          <w:lang w:val="en-US"/>
        </w:rPr>
      </w:pPr>
      <w:r w:rsidRPr="00982D2C">
        <w:rPr>
          <w:lang w:val="en-US"/>
        </w:rPr>
        <w:t>H</w:t>
      </w:r>
      <w:r w:rsidRPr="009F28D4">
        <w:rPr>
          <w:lang w:val="en-US"/>
        </w:rPr>
        <w:t xml:space="preserve">L7 International Patient Summary CDA R2 IG. STU . October 2018. </w:t>
      </w:r>
      <w:hyperlink r:id="rId13" w:history="1">
        <w:r w:rsidRPr="009F28D4">
          <w:rPr>
            <w:rStyle w:val="Collegamentoipertestuale"/>
            <w:lang w:val="en-US"/>
          </w:rPr>
          <w:t>http://www.hl7.org/implement/standards/product_brief.cfm?product_id=483</w:t>
        </w:r>
      </w:hyperlink>
    </w:p>
    <w:p w14:paraId="2C120B38" w14:textId="77777777" w:rsidR="00C04D41" w:rsidRPr="009B1BB5" w:rsidRDefault="00C04D41" w:rsidP="00C04D41">
      <w:pPr>
        <w:pStyle w:val="Riferimento"/>
        <w:tabs>
          <w:tab w:val="clear" w:pos="851"/>
        </w:tabs>
        <w:ind w:left="360" w:firstLine="0"/>
        <w:rPr>
          <w:lang w:val="en-US"/>
        </w:rPr>
      </w:pPr>
    </w:p>
    <w:p w14:paraId="4B452129" w14:textId="77777777" w:rsidR="00A65D68" w:rsidRPr="00DB4D12" w:rsidRDefault="00A65D68" w:rsidP="00E553F5">
      <w:pPr>
        <w:pStyle w:val="Titolo2"/>
      </w:pPr>
      <w:bookmarkStart w:id="47" w:name="_Toc220900007"/>
      <w:bookmarkStart w:id="48" w:name="_Toc277930222"/>
      <w:bookmarkStart w:id="49" w:name="_Toc277942593"/>
      <w:bookmarkStart w:id="50" w:name="_Toc283721548"/>
      <w:bookmarkStart w:id="51" w:name="_Toc21968122"/>
      <w:bookmarkEnd w:id="8"/>
      <w:r w:rsidRPr="00DB4D12">
        <w:lastRenderedPageBreak/>
        <w:t>Uso dei template</w:t>
      </w:r>
      <w:bookmarkEnd w:id="47"/>
      <w:bookmarkEnd w:id="48"/>
      <w:bookmarkEnd w:id="49"/>
      <w:bookmarkEnd w:id="50"/>
      <w:bookmarkEnd w:id="51"/>
    </w:p>
    <w:p w14:paraId="3615F61D" w14:textId="77777777" w:rsidR="00B76305" w:rsidRDefault="00B76305" w:rsidP="00B76305">
      <w:r>
        <w:t>I template definiscono modelli a livello di documento, section, clinical statement ed entry, che specificano ulteriori vincoli al modello standard del CDA.</w:t>
      </w:r>
    </w:p>
    <w:p w14:paraId="038F96AC" w14:textId="77777777" w:rsidR="00B76305" w:rsidRDefault="00B76305" w:rsidP="00B76305">
      <w:r>
        <w:t>I template sono identificati da un templateId con OID valido, che indica che il documento</w:t>
      </w:r>
      <w:r w:rsidR="00AD45EB">
        <w:t>, section, clinical statement</w:t>
      </w:r>
      <w:r>
        <w:t xml:space="preserve"> o entry identificato, non solo è conforme ai requisiti del CDA, ma è anche alle specifcihe identificate dal template stesso.</w:t>
      </w:r>
    </w:p>
    <w:p w14:paraId="3693F9AF" w14:textId="77777777" w:rsidR="00A65D68" w:rsidRDefault="00B76305" w:rsidP="009D0375">
      <w:r>
        <w:t xml:space="preserve">La raccolta di singoli vincoli, e l’assegnazione di un identificativo unico al template, fornisce un </w:t>
      </w:r>
      <w:r w:rsidRPr="003B4F65">
        <w:t>meccanismo semplice per asserire la conformità con i suddetti vincoli.</w:t>
      </w:r>
    </w:p>
    <w:p w14:paraId="65DE8710" w14:textId="77777777" w:rsidR="00A65D68" w:rsidRPr="00D97FE7" w:rsidRDefault="00ED61CD" w:rsidP="00A65D68">
      <w:pPr>
        <w:rPr>
          <w:highlight w:val="green"/>
        </w:rPr>
      </w:pPr>
      <w:r w:rsidRPr="00ED61CD">
        <w:t>Questo è un “open” template, che significa che in aggiunta agli elementi (sezioni, entry, ...) opzionali o richiesti definiti da questo template, un implementatore o una organizzazione (es. regione) che vuole ulteriormente profilare questo template, può aggiungere nuovi elementi in base alle proprie necessità, in conformità con le specifiche definite dallo Standard HL7 CDA R2.</w:t>
      </w:r>
    </w:p>
    <w:p w14:paraId="24F05E82" w14:textId="77777777" w:rsidR="00A65D68" w:rsidRDefault="00A65D68" w:rsidP="00E553F5">
      <w:pPr>
        <w:pStyle w:val="Titolo2"/>
      </w:pPr>
      <w:bookmarkStart w:id="52" w:name="_Toc220900010"/>
      <w:bookmarkStart w:id="53" w:name="_Toc277930225"/>
      <w:bookmarkStart w:id="54" w:name="_Toc277942596"/>
      <w:bookmarkStart w:id="55" w:name="_Toc283721551"/>
      <w:bookmarkStart w:id="56" w:name="_Toc21968123"/>
      <w:r w:rsidRPr="00074F45">
        <w:t>Convenzioni</w:t>
      </w:r>
      <w:bookmarkEnd w:id="52"/>
      <w:bookmarkEnd w:id="53"/>
      <w:bookmarkEnd w:id="54"/>
      <w:bookmarkEnd w:id="55"/>
      <w:bookmarkEnd w:id="56"/>
    </w:p>
    <w:p w14:paraId="34667812" w14:textId="77777777" w:rsidR="00A65D68" w:rsidRPr="005242C8" w:rsidRDefault="00A65D68" w:rsidP="00A65D68">
      <w:pPr>
        <w:spacing w:before="60" w:after="60"/>
      </w:pPr>
      <w:r w:rsidRPr="005242C8">
        <w:t>Nel presente documento sono adottate le convenzioni</w:t>
      </w:r>
      <w:r>
        <w:t xml:space="preserve"> descritte nei paragrafi seguenti.</w:t>
      </w:r>
    </w:p>
    <w:p w14:paraId="5A191205" w14:textId="77777777" w:rsidR="00A65D68" w:rsidRDefault="00A65D68" w:rsidP="00E553F5">
      <w:pPr>
        <w:pStyle w:val="Titolo3"/>
      </w:pPr>
      <w:r w:rsidRPr="00E8787E">
        <w:t xml:space="preserve"> </w:t>
      </w:r>
      <w:bookmarkStart w:id="57" w:name="_Toc196100645"/>
      <w:bookmarkStart w:id="58" w:name="_Toc220900011"/>
      <w:bookmarkStart w:id="59" w:name="_Toc277930226"/>
      <w:bookmarkStart w:id="60" w:name="_Toc277942597"/>
      <w:bookmarkStart w:id="61" w:name="_Toc283721552"/>
      <w:bookmarkStart w:id="62" w:name="_Toc21968124"/>
      <w:r w:rsidRPr="005242C8">
        <w:t xml:space="preserve">Requisiti di </w:t>
      </w:r>
      <w:bookmarkEnd w:id="57"/>
      <w:r w:rsidRPr="00E553F5">
        <w:t>Conformità</w:t>
      </w:r>
      <w:bookmarkEnd w:id="58"/>
      <w:bookmarkEnd w:id="59"/>
      <w:bookmarkEnd w:id="60"/>
      <w:bookmarkEnd w:id="61"/>
      <w:bookmarkEnd w:id="62"/>
    </w:p>
    <w:p w14:paraId="0ED52E99" w14:textId="77777777" w:rsidR="004D3820" w:rsidRDefault="00A65D68" w:rsidP="00A65D68">
      <w:pPr>
        <w:spacing w:before="60" w:after="60"/>
      </w:pPr>
      <w:r w:rsidRPr="005242C8">
        <w:t xml:space="preserve">I requisiti di </w:t>
      </w:r>
      <w:r>
        <w:t>conformità presenti in questa guida</w:t>
      </w:r>
      <w:r w:rsidR="006B0F2E">
        <w:t xml:space="preserve">, </w:t>
      </w:r>
      <w:r w:rsidR="00C97D85" w:rsidRPr="00D85540">
        <w:t>specifici del template definito</w:t>
      </w:r>
      <w:r w:rsidR="00C97D85" w:rsidRPr="00B76305">
        <w:t xml:space="preserve"> in questo documento</w:t>
      </w:r>
      <w:r w:rsidR="006B0F2E">
        <w:t xml:space="preserve">, </w:t>
      </w:r>
      <w:r w:rsidR="00E63696">
        <w:t>sono espress</w:t>
      </w:r>
      <w:r w:rsidR="006B0F2E">
        <w:t>i</w:t>
      </w:r>
      <w:r w:rsidR="00E63696">
        <w:t xml:space="preserve"> come segue.</w:t>
      </w:r>
    </w:p>
    <w:p w14:paraId="236962D3" w14:textId="77777777" w:rsidR="006B0F2E" w:rsidRDefault="006B0F2E" w:rsidP="00A65D68">
      <w:pPr>
        <w:spacing w:before="60" w:after="60"/>
      </w:pPr>
    </w:p>
    <w:p w14:paraId="1D00F7D2" w14:textId="77777777" w:rsidR="006B0F2E" w:rsidRPr="006B0F2E" w:rsidRDefault="006B0F2E" w:rsidP="006B0F2E">
      <w:pPr>
        <w:pStyle w:val="CONF1"/>
      </w:pPr>
      <w:r>
        <w:rPr>
          <w:lang w:val="it-IT"/>
        </w:rPr>
        <w:t xml:space="preserve">La </w:t>
      </w:r>
      <w:r w:rsidRPr="00BA3046">
        <w:t xml:space="preserve">sezione </w:t>
      </w:r>
      <w:r>
        <w:rPr>
          <w:lang w:val="it-IT"/>
        </w:rPr>
        <w:t xml:space="preserve">“Terapie Farmacologiche” </w:t>
      </w:r>
      <w:r w:rsidRPr="00BA3046">
        <w:t>(</w:t>
      </w:r>
      <w:r>
        <w:rPr>
          <w:lang w:val="it-IT"/>
        </w:rPr>
        <w:t xml:space="preserve">LOINC: </w:t>
      </w:r>
      <w:r>
        <w:t>“</w:t>
      </w:r>
      <w:r w:rsidRPr="003323D5">
        <w:rPr>
          <w:i/>
        </w:rPr>
        <w:t>10160-0</w:t>
      </w:r>
      <w:r>
        <w:t>”, “</w:t>
      </w:r>
      <w:r w:rsidRPr="00931DE6">
        <w:t xml:space="preserve"> </w:t>
      </w:r>
      <w:r>
        <w:t xml:space="preserve">Storia di uso di farmaci”) </w:t>
      </w:r>
      <w:r w:rsidRPr="003323D5">
        <w:rPr>
          <w:b/>
        </w:rPr>
        <w:t>DEVE</w:t>
      </w:r>
      <w:r w:rsidRPr="00BA3046">
        <w:t xml:space="preserve"> </w:t>
      </w:r>
      <w:r w:rsidRPr="006368C6">
        <w:t xml:space="preserve">includere un identificativo del template di sezione valorizzato a </w:t>
      </w:r>
      <w:r>
        <w:rPr>
          <w:lang w:val="it-IT"/>
        </w:rPr>
        <w:t>“</w:t>
      </w:r>
      <w:r w:rsidRPr="003323D5">
        <w:rPr>
          <w:bCs/>
          <w:i/>
        </w:rPr>
        <w:t>2.16.840.1.113883.2.9.10.1.4.</w:t>
      </w:r>
      <w:r w:rsidRPr="003323D5">
        <w:rPr>
          <w:bCs/>
          <w:i/>
          <w:lang w:val="it-IT"/>
        </w:rPr>
        <w:t>2.2</w:t>
      </w:r>
      <w:r>
        <w:rPr>
          <w:bCs/>
          <w:lang w:val="it-IT"/>
        </w:rPr>
        <w:t>”</w:t>
      </w:r>
      <w:r w:rsidRPr="006368C6">
        <w:rPr>
          <w:bCs/>
        </w:rPr>
        <w:t>.</w:t>
      </w:r>
    </w:p>
    <w:p w14:paraId="492FEB7C" w14:textId="77777777" w:rsidR="00A65D68" w:rsidRDefault="00A65D68" w:rsidP="00A65D68">
      <w:pPr>
        <w:spacing w:before="60" w:after="60"/>
      </w:pPr>
    </w:p>
    <w:p w14:paraId="4E69D6BA" w14:textId="77777777" w:rsidR="00A65D68" w:rsidRDefault="00756DE1" w:rsidP="00A65D68">
      <w:r w:rsidRPr="00AC1BD4">
        <w:t xml:space="preserve">I vincoli sono espressi in un formalismo “technology-neutral” che definisce </w:t>
      </w:r>
      <w:r w:rsidR="00215739">
        <w:t>i</w:t>
      </w:r>
      <w:r w:rsidRPr="00AC1BD4">
        <w:t xml:space="preserve"> requisiti di conformance per le istanze CCD. </w:t>
      </w:r>
      <w:r>
        <w:t xml:space="preserve">Ci sono molti modi per </w:t>
      </w:r>
      <w:r w:rsidR="001275D4">
        <w:t xml:space="preserve">aiutare la verifica </w:t>
      </w:r>
      <w:r w:rsidR="00B93EF8">
        <w:t>che un’istanza soddisfi</w:t>
      </w:r>
      <w:r>
        <w:t xml:space="preserve"> questi requisiti di conformance</w:t>
      </w:r>
      <w:r w:rsidR="00C22375">
        <w:t>,</w:t>
      </w:r>
      <w:r w:rsidR="001275D4">
        <w:t xml:space="preserve"> qual</w:t>
      </w:r>
      <w:r w:rsidR="00C22375">
        <w:t>e</w:t>
      </w:r>
      <w:r w:rsidR="001275D4">
        <w:t xml:space="preserve"> per esempio la validazione tramite schematron</w:t>
      </w:r>
      <w:r>
        <w:t xml:space="preserve">. </w:t>
      </w:r>
    </w:p>
    <w:p w14:paraId="4D5F7FE0" w14:textId="77777777" w:rsidR="00A65D68" w:rsidRPr="005242C8" w:rsidRDefault="00A65D68" w:rsidP="00E553F5">
      <w:pPr>
        <w:pStyle w:val="Titolo3"/>
      </w:pPr>
      <w:bookmarkStart w:id="63" w:name="_Toc196100646"/>
      <w:bookmarkStart w:id="64" w:name="_Toc220900012"/>
      <w:bookmarkStart w:id="65" w:name="_Toc277930227"/>
      <w:bookmarkStart w:id="66" w:name="_Toc277942598"/>
      <w:bookmarkStart w:id="67" w:name="_Toc283721553"/>
      <w:bookmarkStart w:id="68" w:name="_Toc21968125"/>
      <w:r w:rsidRPr="00B37838">
        <w:t>Notazioni</w:t>
      </w:r>
      <w:r w:rsidRPr="005242C8">
        <w:t xml:space="preserve"> specifiche</w:t>
      </w:r>
      <w:bookmarkEnd w:id="63"/>
      <w:bookmarkEnd w:id="64"/>
      <w:bookmarkEnd w:id="65"/>
      <w:bookmarkEnd w:id="66"/>
      <w:bookmarkEnd w:id="67"/>
      <w:bookmarkEnd w:id="68"/>
    </w:p>
    <w:p w14:paraId="63B99A33" w14:textId="77777777" w:rsidR="00A65D68" w:rsidRPr="0000211B" w:rsidRDefault="00A65D68" w:rsidP="00A65D68">
      <w:r w:rsidRPr="0000211B">
        <w:t>Nel documento vengono utilizzate le seguenti notazioni specifiche:</w:t>
      </w:r>
    </w:p>
    <w:p w14:paraId="625D90F5" w14:textId="77777777" w:rsidR="0045586F" w:rsidRDefault="00A65D68">
      <w:pPr>
        <w:numPr>
          <w:ilvl w:val="0"/>
          <w:numId w:val="1"/>
        </w:numPr>
        <w:suppressAutoHyphens w:val="0"/>
        <w:spacing w:before="60" w:after="60"/>
      </w:pPr>
      <w:r w:rsidRPr="0000211B">
        <w:t xml:space="preserve">i valori costanti assunti dagli attributi sono indicati in font </w:t>
      </w:r>
      <w:r w:rsidRPr="003323D5">
        <w:rPr>
          <w:i/>
        </w:rPr>
        <w:t>corsivo</w:t>
      </w:r>
      <w:r w:rsidRPr="0000211B">
        <w:t xml:space="preserve">, </w:t>
      </w:r>
    </w:p>
    <w:p w14:paraId="3A8EFF90" w14:textId="77777777" w:rsidR="0045586F" w:rsidRDefault="00A65D68">
      <w:pPr>
        <w:numPr>
          <w:ilvl w:val="0"/>
          <w:numId w:val="1"/>
        </w:numPr>
        <w:suppressAutoHyphens w:val="0"/>
        <w:spacing w:before="60" w:after="60"/>
      </w:pPr>
      <w:r w:rsidRPr="0000211B">
        <w:t>le classi</w:t>
      </w:r>
      <w:r>
        <w:t xml:space="preserve">, </w:t>
      </w:r>
      <w:r w:rsidRPr="0000211B">
        <w:t xml:space="preserve">gli elementi </w:t>
      </w:r>
      <w:r>
        <w:t xml:space="preserve">e le componenti degli elementi </w:t>
      </w:r>
      <w:r w:rsidRPr="0000211B">
        <w:t xml:space="preserve">del modello CDA sono indicati con font </w:t>
      </w:r>
      <w:r w:rsidR="00C354AD">
        <w:t>Arial</w:t>
      </w:r>
      <w:r w:rsidR="00C354AD" w:rsidRPr="00113DE5">
        <w:rPr>
          <w:rFonts w:ascii="Verdana" w:hAnsi="Verdana"/>
          <w:i/>
        </w:rPr>
        <w:t xml:space="preserve"> </w:t>
      </w:r>
      <w:r w:rsidRPr="00113DE5">
        <w:t xml:space="preserve">a 12 pt </w:t>
      </w:r>
      <w:r w:rsidRPr="003323D5">
        <w:rPr>
          <w:i/>
        </w:rPr>
        <w:t>corsivo</w:t>
      </w:r>
      <w:r>
        <w:t>.</w:t>
      </w:r>
    </w:p>
    <w:p w14:paraId="1AEF1B1F" w14:textId="77777777" w:rsidR="00A65D68" w:rsidRDefault="00A65D68" w:rsidP="00A65D68">
      <w:pPr>
        <w:spacing w:before="60" w:after="60"/>
      </w:pPr>
    </w:p>
    <w:p w14:paraId="61F025A3" w14:textId="77777777" w:rsidR="00A65D68" w:rsidRPr="001C0D23" w:rsidRDefault="00A65D68" w:rsidP="00E553F5">
      <w:pPr>
        <w:pStyle w:val="Titolo3"/>
      </w:pPr>
      <w:bookmarkStart w:id="69" w:name="_Toc6210903"/>
      <w:bookmarkStart w:id="70" w:name="_Toc6211070"/>
      <w:bookmarkStart w:id="71" w:name="_Toc200866621"/>
      <w:bookmarkStart w:id="72" w:name="_Toc210022386"/>
      <w:bookmarkStart w:id="73" w:name="_Toc220900013"/>
      <w:bookmarkStart w:id="74" w:name="_Toc277930228"/>
      <w:bookmarkStart w:id="75" w:name="_Toc277942599"/>
      <w:bookmarkStart w:id="76" w:name="_Toc283721554"/>
      <w:bookmarkStart w:id="77" w:name="_Toc21968126"/>
      <w:r w:rsidRPr="001C0D23">
        <w:lastRenderedPageBreak/>
        <w:t>Convenzioni utilizzate</w:t>
      </w:r>
      <w:bookmarkEnd w:id="69"/>
      <w:bookmarkEnd w:id="70"/>
      <w:bookmarkEnd w:id="71"/>
      <w:bookmarkEnd w:id="72"/>
      <w:bookmarkEnd w:id="73"/>
      <w:bookmarkEnd w:id="74"/>
      <w:bookmarkEnd w:id="75"/>
      <w:bookmarkEnd w:id="76"/>
      <w:bookmarkEnd w:id="77"/>
    </w:p>
    <w:p w14:paraId="54E0D2F4" w14:textId="77777777" w:rsidR="00A65D68" w:rsidRDefault="00A65D68" w:rsidP="00A65D68">
      <w:r w:rsidRPr="005E3D70">
        <w:t xml:space="preserve">Nella definizione dei requisiti, delle specifiche e delle regole descritte nei documenti sono utilizzate le parole chiave </w:t>
      </w:r>
      <w:r w:rsidRPr="00275157">
        <w:rPr>
          <w:b/>
        </w:rPr>
        <w:t>DEVE</w:t>
      </w:r>
      <w:r w:rsidRPr="005E3D70">
        <w:t xml:space="preserve">, </w:t>
      </w:r>
      <w:r w:rsidRPr="00275157">
        <w:rPr>
          <w:b/>
        </w:rPr>
        <w:t>NON</w:t>
      </w:r>
      <w:r w:rsidRPr="005E3D70">
        <w:t xml:space="preserve"> </w:t>
      </w:r>
      <w:r w:rsidRPr="00275157">
        <w:rPr>
          <w:b/>
        </w:rPr>
        <w:t>DEVE</w:t>
      </w:r>
      <w:r w:rsidRPr="005E3D70">
        <w:t xml:space="preserve">, </w:t>
      </w:r>
      <w:r w:rsidRPr="00275157">
        <w:rPr>
          <w:b/>
        </w:rPr>
        <w:t>OBBLIGATORIO</w:t>
      </w:r>
      <w:r w:rsidRPr="005E3D70">
        <w:t xml:space="preserve">, </w:t>
      </w:r>
      <w:r w:rsidRPr="00275157">
        <w:rPr>
          <w:b/>
        </w:rPr>
        <w:t>VIETATO</w:t>
      </w:r>
      <w:r w:rsidRPr="005E3D70">
        <w:t xml:space="preserve">, </w:t>
      </w:r>
      <w:r w:rsidRPr="00275157">
        <w:rPr>
          <w:b/>
        </w:rPr>
        <w:t>DOVREBBE</w:t>
      </w:r>
      <w:r w:rsidRPr="005E3D70">
        <w:t xml:space="preserve">, </w:t>
      </w:r>
      <w:r w:rsidRPr="00275157">
        <w:rPr>
          <w:b/>
        </w:rPr>
        <w:t>CONSIGLIATO</w:t>
      </w:r>
      <w:r w:rsidRPr="005E3D70">
        <w:t xml:space="preserve">, </w:t>
      </w:r>
      <w:r w:rsidRPr="00275157">
        <w:rPr>
          <w:b/>
        </w:rPr>
        <w:t>NON</w:t>
      </w:r>
      <w:r w:rsidRPr="005E3D70">
        <w:t xml:space="preserve"> </w:t>
      </w:r>
      <w:r w:rsidRPr="00275157">
        <w:rPr>
          <w:b/>
        </w:rPr>
        <w:t>DOVREBBE</w:t>
      </w:r>
      <w:r w:rsidRPr="005E3D70">
        <w:t xml:space="preserve">, </w:t>
      </w:r>
      <w:r w:rsidRPr="00275157">
        <w:rPr>
          <w:b/>
        </w:rPr>
        <w:t>SCONSIGLIATO</w:t>
      </w:r>
      <w:r w:rsidRPr="005E3D70">
        <w:t xml:space="preserve">, </w:t>
      </w:r>
      <w:r w:rsidRPr="00275157">
        <w:rPr>
          <w:b/>
        </w:rPr>
        <w:t>PUÒ</w:t>
      </w:r>
      <w:r w:rsidRPr="005E3D70">
        <w:t xml:space="preserve">, </w:t>
      </w:r>
      <w:r w:rsidRPr="00275157">
        <w:rPr>
          <w:b/>
        </w:rPr>
        <w:t>OPZIONALE</w:t>
      </w:r>
      <w:r w:rsidRPr="005E3D70">
        <w:t xml:space="preserve"> che devono essere interpretate in conformità con RFC2119</w:t>
      </w:r>
      <w:r w:rsidRPr="005E3D70">
        <w:rPr>
          <w:rStyle w:val="Rimandonotaapidipagina"/>
          <w:rFonts w:ascii="Verdana" w:hAnsi="Verdana"/>
        </w:rPr>
        <w:footnoteReference w:id="2"/>
      </w:r>
      <w:r w:rsidRPr="005E3D70">
        <w:t xml:space="preserve">. </w:t>
      </w:r>
    </w:p>
    <w:p w14:paraId="5009B454" w14:textId="77777777" w:rsidR="00330C79" w:rsidRPr="005E3D70" w:rsidRDefault="00330C79" w:rsidP="00A65D68"/>
    <w:p w14:paraId="1F57E49E" w14:textId="77777777" w:rsidR="00A65D68" w:rsidRPr="00EE55A3" w:rsidRDefault="00A65D68" w:rsidP="00330C79">
      <w:pPr>
        <w:pStyle w:val="Corpotesto"/>
        <w:keepNext/>
        <w:spacing w:before="60" w:after="60" w:line="240" w:lineRule="auto"/>
        <w:rPr>
          <w:rFonts w:ascii="Century Gothic" w:eastAsia="Batang" w:hAnsi="Century Gothic" w:cs="Times New Roman"/>
          <w:sz w:val="24"/>
          <w:szCs w:val="24"/>
          <w:lang w:eastAsia="ko-KR" w:bidi="ar-SA"/>
        </w:rPr>
      </w:pPr>
      <w:r w:rsidRPr="00EE55A3">
        <w:rPr>
          <w:rFonts w:ascii="Century Gothic" w:eastAsia="Batang" w:hAnsi="Century Gothic" w:cs="Times New Roman"/>
          <w:sz w:val="24"/>
          <w:szCs w:val="24"/>
          <w:lang w:eastAsia="ko-KR" w:bidi="ar-SA"/>
        </w:rPr>
        <w:t>In particolare:</w:t>
      </w:r>
    </w:p>
    <w:p w14:paraId="09EA3CAC" w14:textId="77777777" w:rsidR="00A65D68" w:rsidRPr="008B4534" w:rsidRDefault="00A65D68" w:rsidP="00FD2E23">
      <w:pPr>
        <w:pStyle w:val="Puntielenco"/>
        <w:keepNext/>
        <w:numPr>
          <w:ilvl w:val="0"/>
          <w:numId w:val="46"/>
        </w:numPr>
        <w:rPr>
          <w:rFonts w:ascii="Century Gothic" w:eastAsia="Batang" w:hAnsi="Century Gothic" w:cs="Times New Roman"/>
          <w:sz w:val="24"/>
          <w:szCs w:val="24"/>
          <w:lang w:eastAsia="ko-KR"/>
        </w:rPr>
      </w:pPr>
      <w:r w:rsidRPr="008B4534">
        <w:rPr>
          <w:rFonts w:ascii="Century Gothic" w:eastAsia="Batang" w:hAnsi="Century Gothic" w:cs="Times New Roman"/>
          <w:b/>
          <w:sz w:val="24"/>
          <w:szCs w:val="24"/>
          <w:lang w:eastAsia="ko-KR"/>
        </w:rPr>
        <w:t>DEVE</w:t>
      </w:r>
      <w:r w:rsidRPr="008B4534">
        <w:rPr>
          <w:rFonts w:ascii="Century Gothic" w:eastAsia="Batang" w:hAnsi="Century Gothic" w:cs="Times New Roman"/>
          <w:sz w:val="24"/>
          <w:szCs w:val="24"/>
          <w:lang w:eastAsia="ko-KR"/>
        </w:rPr>
        <w:t xml:space="preserve">, </w:t>
      </w:r>
      <w:r w:rsidRPr="008B4534">
        <w:rPr>
          <w:rFonts w:ascii="Century Gothic" w:eastAsia="Batang" w:hAnsi="Century Gothic" w:cs="Times New Roman"/>
          <w:b/>
          <w:sz w:val="24"/>
          <w:szCs w:val="24"/>
          <w:lang w:eastAsia="ko-KR"/>
        </w:rPr>
        <w:t>OBBLIGATORIO</w:t>
      </w:r>
      <w:r w:rsidRPr="008B4534">
        <w:rPr>
          <w:rFonts w:ascii="Century Gothic" w:eastAsia="Batang" w:hAnsi="Century Gothic" w:cs="Times New Roman"/>
          <w:sz w:val="24"/>
          <w:szCs w:val="24"/>
          <w:lang w:eastAsia="ko-KR"/>
        </w:rPr>
        <w:t xml:space="preserve">, </w:t>
      </w:r>
      <w:r w:rsidRPr="008B4534">
        <w:rPr>
          <w:rFonts w:ascii="Century Gothic" w:eastAsia="Batang" w:hAnsi="Century Gothic" w:cs="Times New Roman"/>
          <w:b/>
          <w:sz w:val="24"/>
          <w:szCs w:val="24"/>
          <w:lang w:eastAsia="ko-KR"/>
        </w:rPr>
        <w:t>NECESSARIO</w:t>
      </w:r>
      <w:r w:rsidRPr="008B4534">
        <w:rPr>
          <w:rFonts w:ascii="Century Gothic" w:eastAsia="Batang" w:hAnsi="Century Gothic" w:cs="Times New Roman"/>
          <w:sz w:val="24"/>
          <w:szCs w:val="24"/>
          <w:lang w:eastAsia="ko-KR"/>
        </w:rPr>
        <w:t xml:space="preserve"> (</w:t>
      </w:r>
      <w:r w:rsidRPr="008B4534">
        <w:rPr>
          <w:rFonts w:ascii="Century Gothic" w:eastAsia="Batang" w:hAnsi="Century Gothic" w:cs="Times New Roman"/>
          <w:b/>
          <w:sz w:val="24"/>
          <w:szCs w:val="24"/>
          <w:lang w:eastAsia="ko-KR"/>
        </w:rPr>
        <w:t>MUST</w:t>
      </w:r>
      <w:r w:rsidRPr="008B4534">
        <w:rPr>
          <w:rFonts w:ascii="Century Gothic" w:eastAsia="Batang" w:hAnsi="Century Gothic" w:cs="Times New Roman"/>
          <w:sz w:val="24"/>
          <w:szCs w:val="24"/>
          <w:lang w:eastAsia="ko-KR"/>
        </w:rPr>
        <w:t xml:space="preserve">, </w:t>
      </w:r>
      <w:r w:rsidRPr="008B4534">
        <w:rPr>
          <w:rFonts w:ascii="Century Gothic" w:eastAsia="Batang" w:hAnsi="Century Gothic" w:cs="Times New Roman"/>
          <w:b/>
          <w:sz w:val="24"/>
          <w:szCs w:val="24"/>
          <w:lang w:eastAsia="ko-KR"/>
        </w:rPr>
        <w:t>REQUIRED</w:t>
      </w:r>
      <w:r w:rsidRPr="008B4534">
        <w:rPr>
          <w:rFonts w:ascii="Century Gothic" w:eastAsia="Batang" w:hAnsi="Century Gothic" w:cs="Times New Roman"/>
          <w:sz w:val="24"/>
          <w:szCs w:val="24"/>
          <w:lang w:eastAsia="ko-KR"/>
        </w:rPr>
        <w:t xml:space="preserve">, </w:t>
      </w:r>
      <w:r w:rsidRPr="008B4534">
        <w:rPr>
          <w:rFonts w:ascii="Century Gothic" w:eastAsia="Batang" w:hAnsi="Century Gothic" w:cs="Times New Roman"/>
          <w:b/>
          <w:sz w:val="24"/>
          <w:szCs w:val="24"/>
          <w:lang w:eastAsia="ko-KR"/>
        </w:rPr>
        <w:t>SHALL</w:t>
      </w:r>
      <w:r w:rsidRPr="008B4534">
        <w:rPr>
          <w:rFonts w:ascii="Century Gothic" w:eastAsia="Batang" w:hAnsi="Century Gothic" w:cs="Times New Roman"/>
          <w:sz w:val="24"/>
          <w:szCs w:val="24"/>
          <w:lang w:eastAsia="ko-KR"/>
        </w:rPr>
        <w:t>) significano che la definizione è un requisito assoluto, la specifica deve essere implementata, la consegna è inderogabile.</w:t>
      </w:r>
    </w:p>
    <w:p w14:paraId="7A263998" w14:textId="77777777" w:rsidR="00A65D68" w:rsidRPr="00EE55A3" w:rsidRDefault="00A65D68" w:rsidP="00FD2E23">
      <w:pPr>
        <w:pStyle w:val="Puntielenco"/>
        <w:keepNext/>
        <w:numPr>
          <w:ilvl w:val="0"/>
          <w:numId w:val="46"/>
        </w:numPr>
        <w:rPr>
          <w:rFonts w:ascii="Century Gothic" w:eastAsia="Batang" w:hAnsi="Century Gothic" w:cs="Times New Roman"/>
          <w:sz w:val="24"/>
          <w:szCs w:val="24"/>
          <w:lang w:eastAsia="ko-KR"/>
        </w:rPr>
      </w:pPr>
      <w:r w:rsidRPr="00275157">
        <w:rPr>
          <w:rFonts w:ascii="Century Gothic" w:eastAsia="Batang" w:hAnsi="Century Gothic" w:cs="Times New Roman"/>
          <w:b/>
          <w:sz w:val="24"/>
          <w:szCs w:val="24"/>
          <w:lang w:eastAsia="ko-KR"/>
        </w:rPr>
        <w:t>NON DEVE</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VIETATO</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MUST</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NOT</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SHALL</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NOT</w:t>
      </w:r>
      <w:r w:rsidRPr="00EE55A3">
        <w:rPr>
          <w:rFonts w:ascii="Century Gothic" w:eastAsia="Batang" w:hAnsi="Century Gothic" w:cs="Times New Roman"/>
          <w:sz w:val="24"/>
          <w:szCs w:val="24"/>
          <w:lang w:eastAsia="ko-KR"/>
        </w:rPr>
        <w:t>) significano che c’</w:t>
      </w:r>
      <w:r>
        <w:rPr>
          <w:rFonts w:ascii="Century Gothic" w:eastAsia="Batang" w:hAnsi="Century Gothic" w:cs="Times New Roman"/>
          <w:sz w:val="24"/>
          <w:szCs w:val="24"/>
          <w:lang w:eastAsia="ko-KR"/>
        </w:rPr>
        <w:t>è</w:t>
      </w:r>
      <w:r w:rsidRPr="00EE55A3">
        <w:rPr>
          <w:rFonts w:ascii="Century Gothic" w:eastAsia="Batang" w:hAnsi="Century Gothic" w:cs="Times New Roman"/>
          <w:sz w:val="24"/>
          <w:szCs w:val="24"/>
          <w:lang w:eastAsia="ko-KR"/>
        </w:rPr>
        <w:t xml:space="preserve"> proibizione assoluta di implementazione di un determinato elemento di specifica.</w:t>
      </w:r>
    </w:p>
    <w:p w14:paraId="277C7561" w14:textId="77777777" w:rsidR="00A65D68" w:rsidRPr="00EE55A3" w:rsidRDefault="00A65D68" w:rsidP="00FD2E23">
      <w:pPr>
        <w:pStyle w:val="Puntielenco"/>
        <w:keepNext/>
        <w:numPr>
          <w:ilvl w:val="0"/>
          <w:numId w:val="46"/>
        </w:numPr>
        <w:rPr>
          <w:rFonts w:ascii="Century Gothic" w:eastAsia="Batang" w:hAnsi="Century Gothic" w:cs="Times New Roman"/>
          <w:sz w:val="24"/>
          <w:szCs w:val="24"/>
          <w:lang w:eastAsia="ko-KR"/>
        </w:rPr>
      </w:pPr>
      <w:r w:rsidRPr="00275157">
        <w:rPr>
          <w:rFonts w:ascii="Century Gothic" w:eastAsia="Batang" w:hAnsi="Century Gothic" w:cs="Times New Roman"/>
          <w:b/>
          <w:sz w:val="24"/>
          <w:szCs w:val="24"/>
          <w:lang w:eastAsia="ko-KR"/>
        </w:rPr>
        <w:t>DOVREBBE</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CONSIGLIATO</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SHOULD</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RECOMMENDED</w:t>
      </w:r>
      <w:r w:rsidRPr="00EE55A3">
        <w:rPr>
          <w:rFonts w:ascii="Century Gothic" w:eastAsia="Batang" w:hAnsi="Century Gothic" w:cs="Times New Roman"/>
          <w:sz w:val="24"/>
          <w:szCs w:val="24"/>
          <w:lang w:eastAsia="ko-KR"/>
        </w:rPr>
        <w:t>) significano che in particolari circostanze possono esistere validi motivi per ignorare un requisito, non implementare una specifica, derogare alla consegna, ma che occorre esaminare e valutare con attenzione le implicazioni correlate alla scelta.</w:t>
      </w:r>
    </w:p>
    <w:p w14:paraId="6CAFD923" w14:textId="77777777" w:rsidR="00A65D68" w:rsidRPr="00EE55A3" w:rsidRDefault="00A65D68" w:rsidP="00FD2E23">
      <w:pPr>
        <w:pStyle w:val="Puntielenco"/>
        <w:keepNext/>
        <w:numPr>
          <w:ilvl w:val="0"/>
          <w:numId w:val="46"/>
        </w:numPr>
        <w:rPr>
          <w:rFonts w:ascii="Century Gothic" w:eastAsia="Batang" w:hAnsi="Century Gothic" w:cs="Times New Roman"/>
          <w:sz w:val="24"/>
          <w:szCs w:val="24"/>
          <w:lang w:eastAsia="ko-KR"/>
        </w:rPr>
      </w:pPr>
      <w:r w:rsidRPr="00275157">
        <w:rPr>
          <w:rFonts w:ascii="Century Gothic" w:eastAsia="Batang" w:hAnsi="Century Gothic" w:cs="Times New Roman"/>
          <w:b/>
          <w:sz w:val="24"/>
          <w:szCs w:val="24"/>
          <w:lang w:eastAsia="ko-KR"/>
        </w:rPr>
        <w:t>NON</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DOVREBBE</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SCONSIGLIATO</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SHOULD</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NOT</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NOT</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RECOMMENDED</w:t>
      </w:r>
      <w:r w:rsidRPr="00EE55A3">
        <w:rPr>
          <w:rFonts w:ascii="Century Gothic" w:eastAsia="Batang" w:hAnsi="Century Gothic" w:cs="Times New Roman"/>
          <w:sz w:val="24"/>
          <w:szCs w:val="24"/>
          <w:lang w:eastAsia="ko-KR"/>
        </w:rPr>
        <w:t>) significano che in particolari circostanze possono esistere validi motivi per cui un elemento di specifica è accettabile o persino utile, ma, prima di implementarlo, le implicazioni correlate dovrebbero essere esaminate e valutate con attenzione.</w:t>
      </w:r>
    </w:p>
    <w:p w14:paraId="3129F7D2" w14:textId="77777777" w:rsidR="00A65D68" w:rsidRPr="00EE55A3" w:rsidRDefault="00A65D68" w:rsidP="00FD2E23">
      <w:pPr>
        <w:pStyle w:val="Puntielenco"/>
        <w:keepNext/>
        <w:numPr>
          <w:ilvl w:val="0"/>
          <w:numId w:val="46"/>
        </w:numPr>
        <w:rPr>
          <w:rFonts w:ascii="Century Gothic" w:eastAsia="Batang" w:hAnsi="Century Gothic" w:cs="Times New Roman"/>
          <w:sz w:val="24"/>
          <w:szCs w:val="24"/>
          <w:lang w:eastAsia="ko-KR"/>
        </w:rPr>
      </w:pPr>
      <w:r w:rsidRPr="00275157">
        <w:rPr>
          <w:rFonts w:ascii="Century Gothic" w:eastAsia="Batang" w:hAnsi="Century Gothic" w:cs="Times New Roman"/>
          <w:b/>
          <w:sz w:val="24"/>
          <w:szCs w:val="24"/>
          <w:lang w:eastAsia="ko-KR"/>
        </w:rPr>
        <w:t>PUÒ</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OPZIONALE</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MAY</w:t>
      </w:r>
      <w:r w:rsidRPr="00EE55A3">
        <w:rPr>
          <w:rFonts w:ascii="Century Gothic" w:eastAsia="Batang" w:hAnsi="Century Gothic" w:cs="Times New Roman"/>
          <w:sz w:val="24"/>
          <w:szCs w:val="24"/>
          <w:lang w:eastAsia="ko-KR"/>
        </w:rPr>
        <w:t xml:space="preserve">, </w:t>
      </w:r>
      <w:r w:rsidRPr="00275157">
        <w:rPr>
          <w:rFonts w:ascii="Century Gothic" w:eastAsia="Batang" w:hAnsi="Century Gothic" w:cs="Times New Roman"/>
          <w:b/>
          <w:sz w:val="24"/>
          <w:szCs w:val="24"/>
          <w:lang w:eastAsia="ko-KR"/>
        </w:rPr>
        <w:t>OPTIONAL</w:t>
      </w:r>
      <w:r w:rsidRPr="00EE55A3">
        <w:rPr>
          <w:rFonts w:ascii="Century Gothic" w:eastAsia="Batang" w:hAnsi="Century Gothic" w:cs="Times New Roman"/>
          <w:sz w:val="24"/>
          <w:szCs w:val="24"/>
          <w:lang w:eastAsia="ko-KR"/>
        </w:rPr>
        <w:t>) significano che un elemento della specifica è a implementazione facoltativa.</w:t>
      </w:r>
    </w:p>
    <w:p w14:paraId="3215008B" w14:textId="77777777" w:rsidR="00A65D68" w:rsidRPr="00486941" w:rsidRDefault="00A65D68" w:rsidP="00A65D68">
      <w:r w:rsidRPr="00EE55A3">
        <w:t xml:space="preserve">Le parole chiave nel testo sono segnalate in maiuscolo e neretto (es. </w:t>
      </w:r>
      <w:r w:rsidRPr="00EE55A3">
        <w:rPr>
          <w:rFonts w:ascii="Verdana" w:hAnsi="Verdana"/>
        </w:rPr>
        <w:t>”</w:t>
      </w:r>
      <w:r w:rsidRPr="00486941">
        <w:rPr>
          <w:b/>
        </w:rPr>
        <w:t>DEVE</w:t>
      </w:r>
      <w:r w:rsidRPr="00486941">
        <w:rPr>
          <w:rFonts w:ascii="Verdana" w:hAnsi="Verdana"/>
        </w:rPr>
        <w:t>”).</w:t>
      </w:r>
    </w:p>
    <w:p w14:paraId="6AC29262" w14:textId="77777777" w:rsidR="00A65D68" w:rsidRPr="00486941" w:rsidRDefault="00A65D68" w:rsidP="00A65D68"/>
    <w:p w14:paraId="4576BB27" w14:textId="77777777" w:rsidR="00A65D68" w:rsidRDefault="00A65D68" w:rsidP="00A65D68">
      <w:r w:rsidRPr="00E71ED8">
        <w:t>I vincoli sui Value set possono essere “STATIC,” che significa che son</w:t>
      </w:r>
      <w:r>
        <w:t>o</w:t>
      </w:r>
      <w:r w:rsidRPr="00E71ED8">
        <w:t xml:space="preserve"> vincolati ad una specifica versione del value set, o “DYNAMIC,” che significa che sono vincolati alla più recente versione del value set. Si usa un formalismo semplificato quando il binding è riferito ad un singolo codice.</w:t>
      </w:r>
    </w:p>
    <w:p w14:paraId="76F6A32D" w14:textId="77777777" w:rsidR="00523DF1" w:rsidRDefault="00523DF1" w:rsidP="00752E2E">
      <w:bookmarkStart w:id="78" w:name="_Toc196100648"/>
      <w:bookmarkStart w:id="79" w:name="_Toc220900014"/>
      <w:bookmarkStart w:id="80" w:name="_Toc277930229"/>
      <w:bookmarkStart w:id="81" w:name="_Toc277942600"/>
      <w:bookmarkStart w:id="82" w:name="_Toc283721555"/>
    </w:p>
    <w:p w14:paraId="6EDEF7A5" w14:textId="77777777" w:rsidR="00120061" w:rsidRDefault="00F650FF" w:rsidP="00752E2E">
      <w:r w:rsidRPr="00F650FF">
        <w:t>Le definizione di alcuni value set potr</w:t>
      </w:r>
      <w:r w:rsidR="00E16449">
        <w:t>à</w:t>
      </w:r>
      <w:r w:rsidRPr="00F650FF">
        <w:t xml:space="preserve"> essere aggiornata in considerazione di possibili evoluzioni del Patient Summary europeo, nel rispetto della conformità ai requisiti indicati nello schema del DPCM sul Fascicolo Sanitario Elettronico</w:t>
      </w:r>
    </w:p>
    <w:p w14:paraId="7ACF7058" w14:textId="77777777" w:rsidR="00F650FF" w:rsidRDefault="00F650FF" w:rsidP="00752E2E"/>
    <w:p w14:paraId="0315E678" w14:textId="77777777" w:rsidR="00502BEB" w:rsidRPr="00502BEB" w:rsidRDefault="00502BEB" w:rsidP="00752E2E">
      <w:r w:rsidRPr="00752E2E">
        <w:lastRenderedPageBreak/>
        <w:t>Qualora non sia stato specificato altrimenti nell’asserzione di conformità, o non previsto dal modello del CDA, si assume che gli elementi/attributi possano essere sempre valorizzati con i nullFlavor. In pratica la specifica di un particolare binding con un value set in una asserzione di conformità (e.g l’elemento  .. DEVE essere derivato dal Value Set …), non preclude l’uso del nullFlavor per quel particolare elemento, se non altrimenti specificato.</w:t>
      </w:r>
    </w:p>
    <w:p w14:paraId="7A373EDD" w14:textId="77777777" w:rsidR="00A65D68" w:rsidRPr="005242C8" w:rsidRDefault="00A65D68" w:rsidP="00E553F5">
      <w:pPr>
        <w:pStyle w:val="Titolo3"/>
      </w:pPr>
      <w:bookmarkStart w:id="83" w:name="_Toc21968127"/>
      <w:r w:rsidRPr="005242C8">
        <w:t>Esempi xml</w:t>
      </w:r>
      <w:bookmarkEnd w:id="78"/>
      <w:bookmarkEnd w:id="79"/>
      <w:bookmarkEnd w:id="80"/>
      <w:bookmarkEnd w:id="81"/>
      <w:bookmarkEnd w:id="82"/>
      <w:bookmarkEnd w:id="83"/>
    </w:p>
    <w:p w14:paraId="3473AA1C" w14:textId="77777777" w:rsidR="00A65D68" w:rsidRPr="005242C8" w:rsidRDefault="00A65D68" w:rsidP="00A65D68">
      <w:pPr>
        <w:spacing w:before="60" w:after="60"/>
      </w:pPr>
      <w:r w:rsidRPr="005242C8">
        <w:t xml:space="preserve">Gli esempi xml saranno riportati nel documento in </w:t>
      </w:r>
      <w:r w:rsidRPr="003323D5">
        <w:rPr>
          <w:rFonts w:ascii="Calibri" w:hAnsi="Calibri" w:cs="Courier New"/>
          <w:color w:val="000000"/>
          <w:sz w:val="16"/>
          <w:szCs w:val="16"/>
          <w:highlight w:val="white"/>
          <w:lang w:eastAsia="it-IT"/>
        </w:rPr>
        <w:t xml:space="preserve">calibri font </w:t>
      </w:r>
      <w:r w:rsidR="00456184">
        <w:rPr>
          <w:rFonts w:ascii="Calibri" w:hAnsi="Calibri" w:cs="Courier New"/>
          <w:color w:val="000000"/>
          <w:sz w:val="16"/>
          <w:szCs w:val="16"/>
          <w:highlight w:val="white"/>
          <w:lang w:eastAsia="it-IT"/>
        </w:rPr>
        <w:t>8</w:t>
      </w:r>
      <w:r w:rsidRPr="0079228F">
        <w:rPr>
          <w:rFonts w:ascii="Calibri" w:hAnsi="Calibri" w:cs="Courier New"/>
          <w:color w:val="000000"/>
          <w:sz w:val="16"/>
          <w:szCs w:val="20"/>
          <w:highlight w:val="white"/>
          <w:lang w:eastAsia="it-IT"/>
        </w:rPr>
        <w:t>.</w:t>
      </w:r>
      <w:r w:rsidRPr="005242C8">
        <w:rPr>
          <w:rFonts w:ascii="Courier New" w:hAnsi="Courier New"/>
        </w:rPr>
        <w:t xml:space="preserve"> </w:t>
      </w:r>
      <w:r w:rsidRPr="005242C8">
        <w:t>In alcuni casi alcune porzioni degli xml di esempio potranno essere omesse per semplicità, in tal caso si utilizzerà la notazione seguente:</w:t>
      </w:r>
    </w:p>
    <w:p w14:paraId="5451CE76" w14:textId="77777777" w:rsidR="00A65D68" w:rsidRDefault="00A65D68" w:rsidP="00A65D68"/>
    <w:p w14:paraId="616A59FC" w14:textId="77777777" w:rsidR="00A65D68" w:rsidRDefault="00A65D68" w:rsidP="00A65D68">
      <w:pPr>
        <w:pStyle w:val="StileEsempioXML"/>
        <w:rPr>
          <w:color w:val="000000"/>
          <w:highlight w:val="white"/>
        </w:rPr>
      </w:pPr>
      <w:r>
        <w:rPr>
          <w:color w:val="0000FF"/>
          <w:highlight w:val="white"/>
        </w:rPr>
        <w:t>&lt;</w:t>
      </w:r>
      <w:r>
        <w:rPr>
          <w:highlight w:val="white"/>
        </w:rPr>
        <w:t>ClinicalDocument</w:t>
      </w:r>
      <w:r>
        <w:rPr>
          <w:color w:val="FF0000"/>
          <w:highlight w:val="white"/>
        </w:rPr>
        <w:t xml:space="preserve"> xmlns</w:t>
      </w:r>
      <w:r>
        <w:rPr>
          <w:color w:val="0000FF"/>
          <w:highlight w:val="white"/>
        </w:rPr>
        <w:t>="</w:t>
      </w:r>
      <w:r>
        <w:rPr>
          <w:color w:val="000000"/>
          <w:highlight w:val="white"/>
        </w:rPr>
        <w:t>urn:hl7-org:v3</w:t>
      </w:r>
      <w:r>
        <w:rPr>
          <w:color w:val="0000FF"/>
          <w:highlight w:val="white"/>
        </w:rPr>
        <w:t>"&gt;</w:t>
      </w:r>
    </w:p>
    <w:p w14:paraId="480AFF93" w14:textId="77777777" w:rsidR="00A65D68" w:rsidRPr="005242C8" w:rsidRDefault="00A65D68" w:rsidP="00A65D68">
      <w:pPr>
        <w:pStyle w:val="StileEsempioXML"/>
      </w:pPr>
      <w:r w:rsidRPr="005242C8">
        <w:t>…</w:t>
      </w:r>
    </w:p>
    <w:p w14:paraId="68FB7AE0" w14:textId="77777777" w:rsidR="00A65D68" w:rsidRDefault="00A65D68" w:rsidP="00A65D68">
      <w:pPr>
        <w:pStyle w:val="StileEsempioXML"/>
        <w:rPr>
          <w:color w:val="000000"/>
          <w:highlight w:val="white"/>
        </w:rPr>
      </w:pPr>
      <w:r>
        <w:rPr>
          <w:color w:val="0000FF"/>
          <w:highlight w:val="white"/>
        </w:rPr>
        <w:t>&lt;/</w:t>
      </w:r>
      <w:r>
        <w:rPr>
          <w:highlight w:val="white"/>
        </w:rPr>
        <w:t>ClinicalDocument</w:t>
      </w:r>
      <w:r>
        <w:rPr>
          <w:color w:val="0000FF"/>
          <w:highlight w:val="white"/>
        </w:rPr>
        <w:t>&gt;</w:t>
      </w:r>
    </w:p>
    <w:p w14:paraId="12A5C05D" w14:textId="77777777" w:rsidR="00A65D68" w:rsidRDefault="00A65D68" w:rsidP="00A65D68"/>
    <w:p w14:paraId="7BD17338" w14:textId="77777777" w:rsidR="00A65D68" w:rsidRPr="00F83380" w:rsidRDefault="00A65D68" w:rsidP="00E553F5">
      <w:pPr>
        <w:pStyle w:val="Titolo3"/>
      </w:pPr>
      <w:bookmarkStart w:id="84" w:name="_Toc220900015"/>
      <w:bookmarkStart w:id="85" w:name="_Toc277930230"/>
      <w:bookmarkStart w:id="86" w:name="_Toc277942601"/>
      <w:bookmarkStart w:id="87" w:name="_Toc283721556"/>
      <w:bookmarkStart w:id="88" w:name="_Toc21968128"/>
      <w:r>
        <w:t>OID di test</w:t>
      </w:r>
      <w:bookmarkEnd w:id="84"/>
      <w:bookmarkEnd w:id="85"/>
      <w:bookmarkEnd w:id="86"/>
      <w:bookmarkEnd w:id="87"/>
      <w:bookmarkEnd w:id="88"/>
    </w:p>
    <w:p w14:paraId="2D3E1777" w14:textId="77777777" w:rsidR="00A65D68" w:rsidRDefault="00A65D68" w:rsidP="00A65D68">
      <w:r>
        <w:t>Si osserva che tutti gli OID relativi al “ramo” “99” sono OID non permanenti usati solo a titolo esemplificativo per test e/o debugging, non devono pertanto essere utilizzati nella produzione di istanze di documenti CDA.</w:t>
      </w:r>
    </w:p>
    <w:p w14:paraId="42170E44" w14:textId="77777777" w:rsidR="00A65D68" w:rsidRDefault="00A65D68" w:rsidP="00A65D68"/>
    <w:p w14:paraId="098B1EF9" w14:textId="77777777" w:rsidR="00A65D68" w:rsidRDefault="00A65D68" w:rsidP="00E553F5">
      <w:pPr>
        <w:pStyle w:val="Titolo2"/>
      </w:pPr>
      <w:bookmarkStart w:id="89" w:name="_Toc207442794"/>
      <w:bookmarkStart w:id="90" w:name="_Toc220900016"/>
      <w:bookmarkStart w:id="91" w:name="_Toc277930231"/>
      <w:bookmarkStart w:id="92" w:name="_Toc277942602"/>
      <w:bookmarkStart w:id="93" w:name="_Toc283721557"/>
      <w:bookmarkStart w:id="94" w:name="_Toc21968129"/>
      <w:r>
        <w:t>Propedeuticità</w:t>
      </w:r>
      <w:bookmarkEnd w:id="89"/>
      <w:bookmarkEnd w:id="90"/>
      <w:bookmarkEnd w:id="91"/>
      <w:bookmarkEnd w:id="92"/>
      <w:bookmarkEnd w:id="93"/>
      <w:bookmarkEnd w:id="94"/>
    </w:p>
    <w:p w14:paraId="392FE8E2" w14:textId="77777777" w:rsidR="00A65D68" w:rsidRDefault="00A65D68" w:rsidP="00A65D68">
      <w:pPr>
        <w:rPr>
          <w:rFonts w:eastAsia="Calibri"/>
          <w:lang w:eastAsia="en-US"/>
        </w:rPr>
      </w:pPr>
      <w:r w:rsidRPr="00371653">
        <w:rPr>
          <w:rFonts w:eastAsia="Calibri"/>
          <w:lang w:eastAsia="en-US"/>
        </w:rPr>
        <w:t>Per la lettura di questa guida si assume che il lettore abbia conoscenza dello standard HL7 V3, in particolare del CDA Release 2, ed accesso alle relative specifiche</w:t>
      </w:r>
      <w:r>
        <w:rPr>
          <w:rFonts w:eastAsia="Calibri"/>
          <w:lang w:eastAsia="en-US"/>
        </w:rPr>
        <w:t>.</w:t>
      </w:r>
    </w:p>
    <w:p w14:paraId="7E06094E" w14:textId="77777777" w:rsidR="00A65D68" w:rsidRDefault="00A65D68" w:rsidP="00A65D68">
      <w:pPr>
        <w:rPr>
          <w:rFonts w:eastAsia="Calibri"/>
          <w:lang w:eastAsia="en-US"/>
        </w:rPr>
      </w:pPr>
    </w:p>
    <w:p w14:paraId="489FE20F" w14:textId="77777777" w:rsidR="00A65D68" w:rsidRDefault="00A65D68" w:rsidP="00A65D68">
      <w:pPr>
        <w:rPr>
          <w:rFonts w:eastAsia="Calibri"/>
          <w:lang w:eastAsia="en-US"/>
        </w:rPr>
      </w:pPr>
      <w:r>
        <w:rPr>
          <w:rFonts w:eastAsia="Calibri"/>
          <w:lang w:eastAsia="en-US"/>
        </w:rPr>
        <w:t xml:space="preserve">Poiché questa guida definisce template </w:t>
      </w:r>
      <w:r w:rsidR="002A54D5">
        <w:rPr>
          <w:rFonts w:eastAsia="Calibri"/>
          <w:lang w:eastAsia="en-US"/>
        </w:rPr>
        <w:t>adattati da</w:t>
      </w:r>
      <w:r w:rsidR="002B141F">
        <w:rPr>
          <w:rFonts w:eastAsia="Calibri"/>
          <w:lang w:eastAsia="en-US"/>
        </w:rPr>
        <w:t xml:space="preserve"> CCD, </w:t>
      </w:r>
      <w:r>
        <w:rPr>
          <w:rFonts w:eastAsia="Calibri"/>
          <w:lang w:eastAsia="en-US"/>
        </w:rPr>
        <w:t>IHE PCC</w:t>
      </w:r>
      <w:r w:rsidR="002B141F">
        <w:rPr>
          <w:rFonts w:eastAsia="Calibri"/>
          <w:lang w:eastAsia="en-US"/>
        </w:rPr>
        <w:t xml:space="preserve"> e IPS,</w:t>
      </w:r>
      <w:r>
        <w:rPr>
          <w:rFonts w:eastAsia="Calibri"/>
          <w:lang w:eastAsia="en-US"/>
        </w:rPr>
        <w:t xml:space="preserve"> si consiglia il lettore la lettura di tali specifiche</w:t>
      </w:r>
      <w:r w:rsidR="002B141F">
        <w:rPr>
          <w:rFonts w:eastAsia="Calibri"/>
          <w:lang w:eastAsia="en-US"/>
        </w:rPr>
        <w:t>.</w:t>
      </w:r>
    </w:p>
    <w:p w14:paraId="38B02281" w14:textId="77777777" w:rsidR="00A65D68" w:rsidRDefault="00A65D68" w:rsidP="00E553F5">
      <w:pPr>
        <w:pStyle w:val="Titolo2"/>
      </w:pPr>
      <w:bookmarkStart w:id="95" w:name="_Toc207442796"/>
      <w:bookmarkStart w:id="96" w:name="_Toc220900017"/>
      <w:bookmarkStart w:id="97" w:name="_Toc277930232"/>
      <w:bookmarkStart w:id="98" w:name="_Toc277942603"/>
      <w:bookmarkStart w:id="99" w:name="_Toc283721558"/>
      <w:bookmarkStart w:id="100" w:name="_Toc21968130"/>
      <w:r>
        <w:t>Attestazione di conformità</w:t>
      </w:r>
      <w:bookmarkEnd w:id="95"/>
      <w:bookmarkEnd w:id="96"/>
      <w:bookmarkEnd w:id="97"/>
      <w:bookmarkEnd w:id="98"/>
      <w:bookmarkEnd w:id="99"/>
      <w:bookmarkEnd w:id="100"/>
    </w:p>
    <w:p w14:paraId="58288C86" w14:textId="77777777" w:rsidR="00A65D68" w:rsidRDefault="00A65D68" w:rsidP="00A65D68">
      <w:r w:rsidRPr="00376451">
        <w:t>L</w:t>
      </w:r>
      <w:r>
        <w:t xml:space="preserve">a conformità di un documento CDA alle specifiche ed ai vincoli definiti in questa guida per gli elementi dell’Header e del Body, è attestata dal </w:t>
      </w:r>
      <w:r w:rsidRPr="00AB6550">
        <w:t xml:space="preserve">produttore del </w:t>
      </w:r>
      <w:r w:rsidR="00172994" w:rsidRPr="00AB6550">
        <w:t>Profilo Sanitario Sintetico</w:t>
      </w:r>
      <w:r w:rsidRPr="00AB6550">
        <w:t xml:space="preserve"> utilizzando il meccanismo previsto da HL7 che associa ad un template un identificativo unico, pubblicamente riconosciuto.</w:t>
      </w:r>
    </w:p>
    <w:p w14:paraId="26A3CC78" w14:textId="77777777" w:rsidR="00A65D68" w:rsidRDefault="00A65D68" w:rsidP="00A65D68"/>
    <w:p w14:paraId="74E7DE9F" w14:textId="77777777" w:rsidR="00A65D68" w:rsidRPr="00376451" w:rsidRDefault="00A65D68" w:rsidP="00A65D68">
      <w:r>
        <w:t xml:space="preserve">Tale Identificativo </w:t>
      </w:r>
      <w:r w:rsidRPr="00AB6550">
        <w:t xml:space="preserve">per questa guida è: </w:t>
      </w:r>
      <w:r w:rsidRPr="00AB6550">
        <w:rPr>
          <w:i/>
        </w:rPr>
        <w:t>2.16.840.1.113883.2.9</w:t>
      </w:r>
      <w:r w:rsidR="00D83792" w:rsidRPr="00AB6550">
        <w:rPr>
          <w:i/>
        </w:rPr>
        <w:t>.10.1.4</w:t>
      </w:r>
      <w:r w:rsidRPr="00AB6550">
        <w:rPr>
          <w:i/>
        </w:rPr>
        <w:t>.1.1</w:t>
      </w:r>
      <w:r w:rsidR="005A518E">
        <w:rPr>
          <w:i/>
        </w:rPr>
        <w:t xml:space="preserve">, </w:t>
      </w:r>
      <w:r w:rsidR="005A518E" w:rsidRPr="005A518E">
        <w:t>versione</w:t>
      </w:r>
      <w:r w:rsidR="005A518E">
        <w:rPr>
          <w:i/>
        </w:rPr>
        <w:t xml:space="preserve"> 1.3.</w:t>
      </w:r>
    </w:p>
    <w:p w14:paraId="7E548174" w14:textId="77777777" w:rsidR="00A65D68" w:rsidRPr="004C28B8" w:rsidRDefault="00A65D68" w:rsidP="00A65D68">
      <w:r w:rsidRPr="004C28B8">
        <w:t>L’indicazione di conformità rispetto ad un template implica non solo l’aderenza alle specifiche della guida ma anche a quelle del CDA.</w:t>
      </w:r>
    </w:p>
    <w:p w14:paraId="0AF73D8C" w14:textId="77777777" w:rsidR="00A65D68" w:rsidRPr="00523DF1" w:rsidRDefault="00A65D68" w:rsidP="00A65D68">
      <w:pPr>
        <w:rPr>
          <w:bCs/>
        </w:rPr>
      </w:pPr>
      <w:bookmarkStart w:id="101" w:name="_Toc162495025"/>
      <w:r w:rsidRPr="00523DF1">
        <w:rPr>
          <w:bCs/>
        </w:rPr>
        <w:t>Per attestare l’aderenza di un documento CDA alle specifiche di questa guida</w:t>
      </w:r>
      <w:bookmarkEnd w:id="101"/>
      <w:r w:rsidRPr="00523DF1">
        <w:rPr>
          <w:bCs/>
        </w:rPr>
        <w:t xml:space="preserve">, si dovrà utilizzare l’elemento </w:t>
      </w:r>
      <w:r w:rsidRPr="00523DF1">
        <w:rPr>
          <w:rStyle w:val="ElementiCarattere"/>
        </w:rPr>
        <w:t>templateId</w:t>
      </w:r>
      <w:r w:rsidRPr="00523DF1">
        <w:rPr>
          <w:bCs/>
        </w:rPr>
        <w:t xml:space="preserve"> come segue: </w:t>
      </w:r>
    </w:p>
    <w:p w14:paraId="4A00E7D2" w14:textId="77777777" w:rsidR="00A65D68" w:rsidRPr="007B79BE" w:rsidRDefault="00A65D68" w:rsidP="009C07CE">
      <w:pPr>
        <w:pStyle w:val="StileEsempioXML"/>
        <w:ind w:left="0"/>
        <w:rPr>
          <w:color w:val="0000FF"/>
          <w:highlight w:val="white"/>
          <w:lang w:val="en-US"/>
        </w:rPr>
      </w:pPr>
      <w:r w:rsidRPr="007B79BE">
        <w:rPr>
          <w:color w:val="0000FF"/>
          <w:highlight w:val="white"/>
          <w:lang w:val="en-US"/>
        </w:rPr>
        <w:t>&lt;ClinicalDocument xmlns="urn:hl7-org:v3"&gt;</w:t>
      </w:r>
    </w:p>
    <w:p w14:paraId="1FCA3377" w14:textId="77777777" w:rsidR="00A65D68" w:rsidRPr="007B79BE" w:rsidRDefault="00A65D68" w:rsidP="00A65D68">
      <w:pPr>
        <w:pStyle w:val="StileEsempioXML"/>
        <w:rPr>
          <w:color w:val="0000FF"/>
          <w:highlight w:val="white"/>
          <w:lang w:val="en-US"/>
        </w:rPr>
      </w:pPr>
      <w:r w:rsidRPr="007B79BE">
        <w:rPr>
          <w:color w:val="0000FF"/>
          <w:highlight w:val="white"/>
          <w:lang w:val="en-US"/>
        </w:rPr>
        <w:t>&lt;typeId extension="POCD_HD000040" root="2.16.840.1.113883.1.3"/&gt;</w:t>
      </w:r>
    </w:p>
    <w:p w14:paraId="2B251D58" w14:textId="77777777" w:rsidR="00A65D68" w:rsidRPr="007C157A" w:rsidRDefault="00A65D68" w:rsidP="00A65D68">
      <w:pPr>
        <w:pStyle w:val="StileEsempioXML"/>
        <w:rPr>
          <w:color w:val="0000FF"/>
          <w:highlight w:val="white"/>
        </w:rPr>
      </w:pPr>
      <w:r w:rsidRPr="007C157A">
        <w:rPr>
          <w:color w:val="0000FF"/>
          <w:highlight w:val="white"/>
        </w:rPr>
        <w:t>&lt;templateId root="2.16.840.1.113883.2.9.10.2.</w:t>
      </w:r>
      <w:r>
        <w:rPr>
          <w:color w:val="0000FF"/>
          <w:highlight w:val="white"/>
        </w:rPr>
        <w:t>4.1.1</w:t>
      </w:r>
      <w:r w:rsidRPr="007C157A">
        <w:rPr>
          <w:color w:val="0000FF"/>
          <w:highlight w:val="white"/>
        </w:rPr>
        <w:t>"</w:t>
      </w:r>
      <w:r w:rsidR="009C07CE">
        <w:rPr>
          <w:color w:val="0000FF"/>
          <w:highlight w:val="white"/>
        </w:rPr>
        <w:t xml:space="preserve"> extension=”1.3”</w:t>
      </w:r>
      <w:r w:rsidRPr="007C157A">
        <w:rPr>
          <w:color w:val="0000FF"/>
          <w:highlight w:val="white"/>
        </w:rPr>
        <w:t>/&gt;</w:t>
      </w:r>
    </w:p>
    <w:p w14:paraId="49E38CE3" w14:textId="77777777" w:rsidR="00A65D68" w:rsidRPr="007C157A" w:rsidRDefault="00A65D68" w:rsidP="00A65D68">
      <w:pPr>
        <w:pStyle w:val="StileEsempioXML"/>
        <w:rPr>
          <w:color w:val="0000FF"/>
          <w:highlight w:val="white"/>
        </w:rPr>
      </w:pPr>
      <w:r w:rsidRPr="007C157A">
        <w:rPr>
          <w:color w:val="0000FF"/>
          <w:highlight w:val="white"/>
        </w:rPr>
        <w:tab/>
        <w:t>…</w:t>
      </w:r>
    </w:p>
    <w:p w14:paraId="39A0CB17" w14:textId="77777777" w:rsidR="00A65D68" w:rsidRPr="007C157A" w:rsidRDefault="00A65D68" w:rsidP="009C07CE">
      <w:pPr>
        <w:pStyle w:val="StileEsempioXML"/>
        <w:ind w:left="0"/>
        <w:rPr>
          <w:color w:val="0000FF"/>
          <w:highlight w:val="white"/>
        </w:rPr>
      </w:pPr>
      <w:r w:rsidRPr="007C157A">
        <w:rPr>
          <w:color w:val="0000FF"/>
          <w:highlight w:val="white"/>
        </w:rPr>
        <w:t>&lt;/ClinicalDocument&gt;</w:t>
      </w:r>
    </w:p>
    <w:p w14:paraId="689BF709" w14:textId="77777777" w:rsidR="00A65D68" w:rsidRPr="00BC1241" w:rsidRDefault="00A65D68" w:rsidP="00A65D68">
      <w:pPr>
        <w:rPr>
          <w:lang w:val="nl-NL"/>
        </w:rPr>
      </w:pPr>
    </w:p>
    <w:p w14:paraId="426111A0" w14:textId="77777777" w:rsidR="00A65D68" w:rsidRPr="00837C13" w:rsidRDefault="00A65D68" w:rsidP="00A65D68">
      <w:r w:rsidRPr="004C28B8">
        <w:rPr>
          <w:lang w:val="nl-NL"/>
        </w:rPr>
        <w:t>L’attestazione di conformità può essere fatta non solo a livello di intero documento</w:t>
      </w:r>
      <w:r>
        <w:rPr>
          <w:lang w:val="nl-NL"/>
        </w:rPr>
        <w:t xml:space="preserve">, ma </w:t>
      </w:r>
      <w:r w:rsidRPr="004C28B8">
        <w:rPr>
          <w:lang w:val="nl-NL"/>
        </w:rPr>
        <w:t>a</w:t>
      </w:r>
      <w:r>
        <w:rPr>
          <w:lang w:val="nl-NL"/>
        </w:rPr>
        <w:t>n</w:t>
      </w:r>
      <w:r w:rsidRPr="004C28B8">
        <w:rPr>
          <w:lang w:val="nl-NL"/>
        </w:rPr>
        <w:t xml:space="preserve">che </w:t>
      </w:r>
      <w:r>
        <w:rPr>
          <w:lang w:val="nl-NL"/>
        </w:rPr>
        <w:t>a livello di “modulo” (sezione, clinical stetements,</w:t>
      </w:r>
      <w:r w:rsidR="00610839">
        <w:rPr>
          <w:lang w:val="nl-NL"/>
        </w:rPr>
        <w:t xml:space="preserve"> entry</w:t>
      </w:r>
      <w:r>
        <w:rPr>
          <w:lang w:val="nl-NL"/>
        </w:rPr>
        <w:t>) all’interno del documento stesso. Anche in questo caso l’attestazione avviene tramite riferimento ad un identificativo che indica l’aderenza del modulo ad uno specifico pattern (i.e un insieme di vincoli e specifiche per il suddetto modulo).</w:t>
      </w:r>
    </w:p>
    <w:p w14:paraId="20EDFC8C" w14:textId="77777777" w:rsidR="00A65D68" w:rsidRPr="00837C13" w:rsidRDefault="00A65D68" w:rsidP="00A65D68"/>
    <w:p w14:paraId="64FE3D08" w14:textId="77777777" w:rsidR="00A65D68" w:rsidRPr="00523DF1" w:rsidRDefault="00A65D68" w:rsidP="00A65D68">
      <w:pPr>
        <w:rPr>
          <w:bCs/>
        </w:rPr>
      </w:pPr>
      <w:r w:rsidRPr="00523DF1">
        <w:rPr>
          <w:bCs/>
        </w:rPr>
        <w:t xml:space="preserve">Per attestare l’aderenza di un “modulo” alle specifiche di questa guida, si dovrà utilizzare l’elemento </w:t>
      </w:r>
      <w:r w:rsidRPr="00523DF1">
        <w:rPr>
          <w:rStyle w:val="ElementiCarattere"/>
        </w:rPr>
        <w:t>templateId</w:t>
      </w:r>
      <w:r w:rsidRPr="00523DF1">
        <w:rPr>
          <w:bCs/>
        </w:rPr>
        <w:t xml:space="preserve"> come segue: </w:t>
      </w:r>
    </w:p>
    <w:p w14:paraId="08784243" w14:textId="77777777" w:rsidR="00A65D68" w:rsidRPr="007B79BE" w:rsidRDefault="00A65D68" w:rsidP="009C07CE">
      <w:pPr>
        <w:pStyle w:val="StileEsempioXML"/>
        <w:ind w:left="0"/>
        <w:rPr>
          <w:color w:val="0000FF"/>
          <w:highlight w:val="white"/>
          <w:lang w:val="en-US"/>
        </w:rPr>
      </w:pPr>
      <w:r w:rsidRPr="007B79BE">
        <w:rPr>
          <w:color w:val="0000FF"/>
          <w:highlight w:val="white"/>
          <w:lang w:val="en-US"/>
        </w:rPr>
        <w:t>&lt;section&gt;</w:t>
      </w:r>
    </w:p>
    <w:p w14:paraId="0892BC77" w14:textId="77777777" w:rsidR="00A65D68" w:rsidRPr="007B79BE" w:rsidRDefault="00A65D68" w:rsidP="00A65D68">
      <w:pPr>
        <w:pStyle w:val="StileEsempioXML"/>
        <w:rPr>
          <w:color w:val="0000FF"/>
          <w:highlight w:val="white"/>
          <w:lang w:val="en-US"/>
        </w:rPr>
      </w:pPr>
      <w:r w:rsidRPr="007B79BE">
        <w:rPr>
          <w:color w:val="0000FF"/>
          <w:highlight w:val="white"/>
          <w:lang w:val="en-US"/>
        </w:rPr>
        <w:t>&lt;templateId root="2.16.840.1.113883.2.9.10.2.99.99"/&gt;</w:t>
      </w:r>
    </w:p>
    <w:p w14:paraId="0054D695" w14:textId="77777777" w:rsidR="00A65D68" w:rsidRPr="007B79BE" w:rsidRDefault="00A65D68" w:rsidP="00A65D68">
      <w:pPr>
        <w:pStyle w:val="StileEsempioXML"/>
        <w:rPr>
          <w:color w:val="0000FF"/>
          <w:highlight w:val="white"/>
          <w:lang w:val="en-US"/>
        </w:rPr>
      </w:pPr>
      <w:r w:rsidRPr="007B79BE">
        <w:rPr>
          <w:color w:val="0000FF"/>
          <w:highlight w:val="white"/>
          <w:lang w:val="en-US"/>
        </w:rPr>
        <w:t>…</w:t>
      </w:r>
    </w:p>
    <w:p w14:paraId="51B8D231" w14:textId="77777777" w:rsidR="00A65D68" w:rsidRPr="007B79BE" w:rsidRDefault="00A65D68" w:rsidP="00A65D68">
      <w:pPr>
        <w:pStyle w:val="StileEsempioXML"/>
        <w:rPr>
          <w:color w:val="0000FF"/>
          <w:highlight w:val="white"/>
          <w:lang w:val="en-US"/>
        </w:rPr>
      </w:pPr>
      <w:r w:rsidRPr="007B79BE">
        <w:rPr>
          <w:color w:val="0000FF"/>
          <w:highlight w:val="white"/>
          <w:lang w:val="en-US"/>
        </w:rPr>
        <w:t>&lt;observation classCode="OBS" moodCode="EVN"&gt;</w:t>
      </w:r>
    </w:p>
    <w:p w14:paraId="3A648741" w14:textId="77777777" w:rsidR="00A65D68" w:rsidRPr="007C157A" w:rsidRDefault="00A65D68" w:rsidP="009C07CE">
      <w:pPr>
        <w:pStyle w:val="StileEsempioXML"/>
        <w:ind w:firstLine="708"/>
        <w:rPr>
          <w:color w:val="0000FF"/>
          <w:highlight w:val="white"/>
        </w:rPr>
      </w:pPr>
      <w:r w:rsidRPr="007C157A">
        <w:rPr>
          <w:color w:val="0000FF"/>
          <w:highlight w:val="white"/>
        </w:rPr>
        <w:t>&lt;templateId root="2.16.840.1.113883.2.9.10.2.99.99.99"/&gt;</w:t>
      </w:r>
    </w:p>
    <w:p w14:paraId="3DA5AE97" w14:textId="77777777" w:rsidR="00A65D68" w:rsidRPr="007C157A" w:rsidRDefault="00A65D68" w:rsidP="00A65D68">
      <w:pPr>
        <w:pStyle w:val="StileEsempioXML"/>
        <w:rPr>
          <w:color w:val="0000FF"/>
          <w:highlight w:val="white"/>
        </w:rPr>
      </w:pPr>
      <w:r>
        <w:rPr>
          <w:color w:val="0000FF"/>
          <w:highlight w:val="white"/>
        </w:rPr>
        <w:tab/>
      </w:r>
      <w:r w:rsidRPr="007C157A">
        <w:rPr>
          <w:color w:val="0000FF"/>
          <w:highlight w:val="white"/>
        </w:rPr>
        <w:t>…</w:t>
      </w:r>
    </w:p>
    <w:p w14:paraId="1827B8DD" w14:textId="77777777" w:rsidR="00A65D68" w:rsidRPr="007C157A" w:rsidRDefault="00A65D68" w:rsidP="009C07CE">
      <w:pPr>
        <w:pStyle w:val="StileEsempioXML"/>
        <w:ind w:left="0"/>
        <w:rPr>
          <w:color w:val="0000FF"/>
          <w:highlight w:val="white"/>
        </w:rPr>
      </w:pPr>
      <w:r w:rsidRPr="007C157A">
        <w:rPr>
          <w:color w:val="0000FF"/>
          <w:highlight w:val="white"/>
        </w:rPr>
        <w:tab/>
        <w:t>&lt;/observation&gt;</w:t>
      </w:r>
    </w:p>
    <w:p w14:paraId="46EBC03D" w14:textId="77777777" w:rsidR="00A65D68" w:rsidRPr="007C157A" w:rsidRDefault="00A65D68" w:rsidP="009C07CE">
      <w:pPr>
        <w:pStyle w:val="StileEsempioXML"/>
        <w:ind w:left="0"/>
        <w:rPr>
          <w:color w:val="0000FF"/>
          <w:highlight w:val="white"/>
        </w:rPr>
      </w:pPr>
      <w:r w:rsidRPr="007C157A">
        <w:rPr>
          <w:color w:val="0000FF"/>
          <w:highlight w:val="white"/>
        </w:rPr>
        <w:t>&lt;/section&gt;</w:t>
      </w:r>
    </w:p>
    <w:p w14:paraId="5D3AC8B6" w14:textId="77777777" w:rsidR="00A65D68" w:rsidRDefault="00A65D68" w:rsidP="00A65D68">
      <w:pPr>
        <w:rPr>
          <w:lang w:val="en-US"/>
        </w:rPr>
      </w:pPr>
    </w:p>
    <w:p w14:paraId="3332E52E" w14:textId="77777777" w:rsidR="00A65D68" w:rsidRPr="00B67A8D" w:rsidRDefault="00A65D68" w:rsidP="00E553F5">
      <w:pPr>
        <w:pStyle w:val="Titolo2"/>
      </w:pPr>
      <w:r>
        <w:br w:type="page"/>
      </w:r>
      <w:bookmarkStart w:id="102" w:name="_Toc196100649"/>
      <w:bookmarkStart w:id="103" w:name="_Toc220900018"/>
      <w:bookmarkStart w:id="104" w:name="_Toc277930233"/>
      <w:bookmarkStart w:id="105" w:name="_Toc277942604"/>
      <w:bookmarkStart w:id="106" w:name="_Toc283721559"/>
      <w:r w:rsidR="00523DF1">
        <w:rPr>
          <w:lang w:val="it-IT"/>
        </w:rPr>
        <w:lastRenderedPageBreak/>
        <w:t xml:space="preserve"> </w:t>
      </w:r>
      <w:bookmarkStart w:id="107" w:name="_Toc21968131"/>
      <w:r w:rsidRPr="005242C8">
        <w:t>Acronimi e definizioni</w:t>
      </w:r>
      <w:bookmarkEnd w:id="102"/>
      <w:bookmarkEnd w:id="103"/>
      <w:bookmarkEnd w:id="104"/>
      <w:bookmarkEnd w:id="105"/>
      <w:bookmarkEnd w:id="106"/>
      <w:bookmarkEnd w:id="10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947"/>
      </w:tblGrid>
      <w:tr w:rsidR="00A65D68" w:rsidRPr="00F33953" w14:paraId="5393BA77" w14:textId="77777777" w:rsidTr="005656C6">
        <w:trPr>
          <w:tblHeader/>
          <w:jc w:val="center"/>
        </w:trPr>
        <w:tc>
          <w:tcPr>
            <w:tcW w:w="2340" w:type="dxa"/>
            <w:shd w:val="clear" w:color="auto" w:fill="E6E6E6"/>
          </w:tcPr>
          <w:p w14:paraId="428EE13D" w14:textId="77777777" w:rsidR="00A65D68" w:rsidRPr="00EA45DE" w:rsidRDefault="00A65D68" w:rsidP="00F86F5C">
            <w:pPr>
              <w:pStyle w:val="cellatitolo"/>
              <w:rPr>
                <w:sz w:val="24"/>
              </w:rPr>
            </w:pPr>
            <w:r w:rsidRPr="00EA45DE">
              <w:rPr>
                <w:sz w:val="24"/>
              </w:rPr>
              <w:t>Acronimo/Termine</w:t>
            </w:r>
          </w:p>
        </w:tc>
        <w:tc>
          <w:tcPr>
            <w:tcW w:w="6947" w:type="dxa"/>
            <w:shd w:val="clear" w:color="auto" w:fill="E6E6E6"/>
          </w:tcPr>
          <w:p w14:paraId="7E63BE98" w14:textId="77777777" w:rsidR="00A65D68" w:rsidRPr="00EA45DE" w:rsidRDefault="00A65D68" w:rsidP="00F86F5C">
            <w:pPr>
              <w:pStyle w:val="cellatitolo"/>
              <w:rPr>
                <w:sz w:val="24"/>
              </w:rPr>
            </w:pPr>
            <w:r w:rsidRPr="00EA45DE">
              <w:rPr>
                <w:sz w:val="24"/>
              </w:rPr>
              <w:t>Definizione</w:t>
            </w:r>
          </w:p>
        </w:tc>
      </w:tr>
      <w:tr w:rsidR="00C0129E" w:rsidRPr="00F33953" w14:paraId="6AB22F30" w14:textId="77777777" w:rsidTr="005656C6">
        <w:trPr>
          <w:jc w:val="center"/>
        </w:trPr>
        <w:tc>
          <w:tcPr>
            <w:tcW w:w="2340" w:type="dxa"/>
          </w:tcPr>
          <w:p w14:paraId="65653AC6" w14:textId="77777777" w:rsidR="00C0129E" w:rsidRPr="00965C96" w:rsidRDefault="00C0129E" w:rsidP="00F86F5C">
            <w:pPr>
              <w:pStyle w:val="cellanormale"/>
            </w:pPr>
            <w:r>
              <w:t>AIC</w:t>
            </w:r>
          </w:p>
        </w:tc>
        <w:tc>
          <w:tcPr>
            <w:tcW w:w="6947" w:type="dxa"/>
          </w:tcPr>
          <w:p w14:paraId="778CAC12" w14:textId="77777777" w:rsidR="00C0129E" w:rsidRPr="005242C8" w:rsidRDefault="00C0129E" w:rsidP="00F86F5C">
            <w:pPr>
              <w:pStyle w:val="cellanormale"/>
              <w:keepNext/>
            </w:pPr>
            <w:r>
              <w:t>Autorizzazione all’Immissione in Commercio</w:t>
            </w:r>
          </w:p>
        </w:tc>
      </w:tr>
      <w:tr w:rsidR="00C0129E" w:rsidRPr="002358B7" w14:paraId="10D6E06C" w14:textId="77777777" w:rsidTr="005656C6">
        <w:trPr>
          <w:jc w:val="center"/>
        </w:trPr>
        <w:tc>
          <w:tcPr>
            <w:tcW w:w="2340" w:type="dxa"/>
          </w:tcPr>
          <w:p w14:paraId="50C93FFE" w14:textId="77777777" w:rsidR="00C0129E" w:rsidRPr="00965C96" w:rsidRDefault="00C0129E" w:rsidP="00F86F5C">
            <w:pPr>
              <w:pStyle w:val="cellanormale"/>
            </w:pPr>
            <w:r>
              <w:t>ATC</w:t>
            </w:r>
          </w:p>
        </w:tc>
        <w:tc>
          <w:tcPr>
            <w:tcW w:w="6947" w:type="dxa"/>
          </w:tcPr>
          <w:p w14:paraId="53A8E144" w14:textId="77777777" w:rsidR="00C0129E" w:rsidRPr="003323D5" w:rsidRDefault="00C0129E" w:rsidP="00C0129E">
            <w:pPr>
              <w:pStyle w:val="cellanormale"/>
              <w:keepNext/>
              <w:rPr>
                <w:lang w:val="en-US"/>
              </w:rPr>
            </w:pPr>
            <w:r w:rsidRPr="003323D5">
              <w:rPr>
                <w:lang w:val="en-US"/>
              </w:rPr>
              <w:t>Anatomical Therapeutic Chemical Classification System</w:t>
            </w:r>
          </w:p>
        </w:tc>
      </w:tr>
      <w:tr w:rsidR="00A65D68" w:rsidRPr="00F33953" w14:paraId="38CCBCA2" w14:textId="77777777" w:rsidTr="005656C6">
        <w:trPr>
          <w:jc w:val="center"/>
        </w:trPr>
        <w:tc>
          <w:tcPr>
            <w:tcW w:w="2340" w:type="dxa"/>
          </w:tcPr>
          <w:p w14:paraId="1E6C463C" w14:textId="77777777" w:rsidR="00A65D68" w:rsidRPr="00965C96" w:rsidRDefault="00A65D68" w:rsidP="00F86F5C">
            <w:pPr>
              <w:pStyle w:val="cellanormale"/>
            </w:pPr>
            <w:r w:rsidRPr="00965C96">
              <w:t>CDA</w:t>
            </w:r>
          </w:p>
        </w:tc>
        <w:tc>
          <w:tcPr>
            <w:tcW w:w="6947" w:type="dxa"/>
          </w:tcPr>
          <w:p w14:paraId="3ACF2BB6" w14:textId="77777777" w:rsidR="00A65D68" w:rsidRPr="005242C8" w:rsidRDefault="00A65D68" w:rsidP="00F86F5C">
            <w:pPr>
              <w:pStyle w:val="cellanormale"/>
              <w:keepNext/>
            </w:pPr>
            <w:r w:rsidRPr="005242C8">
              <w:t>Clinical Document Architecture</w:t>
            </w:r>
          </w:p>
        </w:tc>
      </w:tr>
      <w:tr w:rsidR="008738C0" w:rsidRPr="00F33953" w14:paraId="610DA819" w14:textId="77777777" w:rsidTr="005656C6">
        <w:trPr>
          <w:jc w:val="center"/>
        </w:trPr>
        <w:tc>
          <w:tcPr>
            <w:tcW w:w="2340" w:type="dxa"/>
          </w:tcPr>
          <w:p w14:paraId="216D72B0" w14:textId="77777777" w:rsidR="008738C0" w:rsidRPr="00965C96" w:rsidRDefault="008738C0" w:rsidP="00F86F5C">
            <w:pPr>
              <w:pStyle w:val="cellanormale"/>
            </w:pPr>
            <w:r>
              <w:t>DPCM</w:t>
            </w:r>
          </w:p>
        </w:tc>
        <w:tc>
          <w:tcPr>
            <w:tcW w:w="6947" w:type="dxa"/>
          </w:tcPr>
          <w:p w14:paraId="7ED5899F" w14:textId="77777777" w:rsidR="008738C0" w:rsidRPr="005242C8" w:rsidRDefault="008738C0" w:rsidP="00F86F5C">
            <w:pPr>
              <w:pStyle w:val="cellanormale"/>
              <w:keepNext/>
            </w:pPr>
            <w:r>
              <w:t>Decreto del Presidente del Consiglio dei Ministri</w:t>
            </w:r>
          </w:p>
        </w:tc>
      </w:tr>
      <w:tr w:rsidR="008738C0" w:rsidRPr="00F33953" w14:paraId="0B04E347" w14:textId="77777777" w:rsidTr="005656C6">
        <w:trPr>
          <w:jc w:val="center"/>
        </w:trPr>
        <w:tc>
          <w:tcPr>
            <w:tcW w:w="2340" w:type="dxa"/>
          </w:tcPr>
          <w:p w14:paraId="63F6B35A" w14:textId="77777777" w:rsidR="008738C0" w:rsidRPr="00965C96" w:rsidRDefault="008738C0" w:rsidP="00F86F5C">
            <w:pPr>
              <w:spacing w:before="60" w:after="60"/>
            </w:pPr>
            <w:r>
              <w:t>FSE</w:t>
            </w:r>
          </w:p>
        </w:tc>
        <w:tc>
          <w:tcPr>
            <w:tcW w:w="6947" w:type="dxa"/>
          </w:tcPr>
          <w:p w14:paraId="0A4B6F98" w14:textId="77777777" w:rsidR="008738C0" w:rsidRDefault="008738C0" w:rsidP="00F86F5C">
            <w:pPr>
              <w:pStyle w:val="cellanormale"/>
              <w:keepNext/>
            </w:pPr>
            <w:r>
              <w:t>Fascicolo Sanitario Elettronico</w:t>
            </w:r>
          </w:p>
        </w:tc>
      </w:tr>
      <w:tr w:rsidR="00A65D68" w:rsidRPr="00F33953" w14:paraId="65888A79" w14:textId="77777777" w:rsidTr="005656C6">
        <w:trPr>
          <w:jc w:val="center"/>
        </w:trPr>
        <w:tc>
          <w:tcPr>
            <w:tcW w:w="2340" w:type="dxa"/>
          </w:tcPr>
          <w:p w14:paraId="558FD217" w14:textId="77777777" w:rsidR="00A65D68" w:rsidRPr="00965C96" w:rsidRDefault="00A65D68" w:rsidP="00F86F5C">
            <w:pPr>
              <w:spacing w:before="60" w:after="60"/>
            </w:pPr>
            <w:r w:rsidRPr="00965C96">
              <w:t>HL7</w:t>
            </w:r>
          </w:p>
        </w:tc>
        <w:tc>
          <w:tcPr>
            <w:tcW w:w="6947" w:type="dxa"/>
          </w:tcPr>
          <w:p w14:paraId="097B9825" w14:textId="77777777" w:rsidR="00A65D68" w:rsidRPr="005242C8" w:rsidRDefault="00A65D68" w:rsidP="00F86F5C">
            <w:pPr>
              <w:pStyle w:val="cellanormale"/>
              <w:keepNext/>
            </w:pPr>
            <w:r>
              <w:t>Health Level 7</w:t>
            </w:r>
          </w:p>
        </w:tc>
      </w:tr>
      <w:tr w:rsidR="00207C68" w:rsidRPr="002358B7" w14:paraId="533DEB1C" w14:textId="77777777" w:rsidTr="005656C6">
        <w:trPr>
          <w:jc w:val="center"/>
        </w:trPr>
        <w:tc>
          <w:tcPr>
            <w:tcW w:w="2340" w:type="dxa"/>
          </w:tcPr>
          <w:p w14:paraId="4235254A" w14:textId="77777777" w:rsidR="00207C68" w:rsidRPr="00965C96" w:rsidRDefault="00207C68" w:rsidP="00F86F5C">
            <w:pPr>
              <w:pStyle w:val="cellanormale"/>
            </w:pPr>
            <w:r>
              <w:t>ICD9-CM</w:t>
            </w:r>
          </w:p>
        </w:tc>
        <w:tc>
          <w:tcPr>
            <w:tcW w:w="6947" w:type="dxa"/>
          </w:tcPr>
          <w:p w14:paraId="0BE45FDA" w14:textId="77777777" w:rsidR="00207C68" w:rsidRPr="003323D5" w:rsidRDefault="00207C68" w:rsidP="00F86F5C">
            <w:pPr>
              <w:spacing w:before="60" w:after="60"/>
              <w:rPr>
                <w:lang w:val="en-US"/>
              </w:rPr>
            </w:pPr>
            <w:r w:rsidRPr="003323D5">
              <w:rPr>
                <w:lang w:val="en-US"/>
              </w:rPr>
              <w:t xml:space="preserve">International Classification of Diseases 9th revision – Clinical </w:t>
            </w:r>
            <w:r>
              <w:rPr>
                <w:lang w:val="en-US"/>
              </w:rPr>
              <w:t>Modification</w:t>
            </w:r>
          </w:p>
        </w:tc>
      </w:tr>
      <w:tr w:rsidR="00A65D68" w:rsidRPr="00F33953" w14:paraId="7F047D81" w14:textId="77777777" w:rsidTr="005656C6">
        <w:trPr>
          <w:jc w:val="center"/>
        </w:trPr>
        <w:tc>
          <w:tcPr>
            <w:tcW w:w="2340" w:type="dxa"/>
          </w:tcPr>
          <w:p w14:paraId="097184DD" w14:textId="77777777" w:rsidR="00A65D68" w:rsidRPr="00965C96" w:rsidRDefault="00A65D68" w:rsidP="00F86F5C">
            <w:pPr>
              <w:pStyle w:val="cellanormale"/>
            </w:pPr>
            <w:r w:rsidRPr="00965C96">
              <w:t>ISO</w:t>
            </w:r>
          </w:p>
        </w:tc>
        <w:tc>
          <w:tcPr>
            <w:tcW w:w="6947" w:type="dxa"/>
          </w:tcPr>
          <w:p w14:paraId="6302D724" w14:textId="77777777" w:rsidR="00A65D68" w:rsidRPr="005242C8" w:rsidRDefault="00A65D68" w:rsidP="00F86F5C">
            <w:pPr>
              <w:spacing w:before="60" w:after="60"/>
            </w:pPr>
            <w:r>
              <w:t xml:space="preserve">International Organization for Standardization </w:t>
            </w:r>
          </w:p>
        </w:tc>
      </w:tr>
      <w:tr w:rsidR="00A65D68" w:rsidRPr="00F33953" w14:paraId="76CF455F" w14:textId="77777777" w:rsidTr="005656C6">
        <w:trPr>
          <w:jc w:val="center"/>
        </w:trPr>
        <w:tc>
          <w:tcPr>
            <w:tcW w:w="2340" w:type="dxa"/>
          </w:tcPr>
          <w:p w14:paraId="6A4FC09C" w14:textId="77777777" w:rsidR="00A65D68" w:rsidRPr="00965C96" w:rsidRDefault="00A65D68" w:rsidP="00F86F5C">
            <w:pPr>
              <w:pStyle w:val="cellanormale"/>
            </w:pPr>
            <w:r w:rsidRPr="00965C96">
              <w:t>ISTAT</w:t>
            </w:r>
          </w:p>
        </w:tc>
        <w:tc>
          <w:tcPr>
            <w:tcW w:w="6947" w:type="dxa"/>
          </w:tcPr>
          <w:p w14:paraId="109D1F87" w14:textId="77777777" w:rsidR="00A65D68" w:rsidRPr="005242C8" w:rsidRDefault="00A65D68" w:rsidP="00F86F5C">
            <w:pPr>
              <w:spacing w:before="60" w:after="60"/>
            </w:pPr>
            <w:r>
              <w:t xml:space="preserve">Istituto Nazionale di Statistica </w:t>
            </w:r>
          </w:p>
        </w:tc>
      </w:tr>
      <w:tr w:rsidR="00A65D68" w:rsidRPr="002358B7" w14:paraId="7D8A00CC" w14:textId="77777777" w:rsidTr="005656C6">
        <w:trPr>
          <w:jc w:val="center"/>
        </w:trPr>
        <w:tc>
          <w:tcPr>
            <w:tcW w:w="2340" w:type="dxa"/>
          </w:tcPr>
          <w:p w14:paraId="08A54AB8" w14:textId="77777777" w:rsidR="00A65D68" w:rsidRPr="00965C96" w:rsidRDefault="00A65D68" w:rsidP="00F86F5C">
            <w:pPr>
              <w:spacing w:before="60" w:after="60"/>
            </w:pPr>
            <w:r w:rsidRPr="00965C96">
              <w:t xml:space="preserve">LOINC </w:t>
            </w:r>
          </w:p>
        </w:tc>
        <w:tc>
          <w:tcPr>
            <w:tcW w:w="6947" w:type="dxa"/>
          </w:tcPr>
          <w:p w14:paraId="48303C66" w14:textId="77777777" w:rsidR="00A65D68" w:rsidRPr="00F33953" w:rsidRDefault="00A65D68" w:rsidP="00F86F5C">
            <w:pPr>
              <w:pStyle w:val="cellanormale"/>
              <w:keepNext/>
              <w:rPr>
                <w:lang w:val="en-GB"/>
              </w:rPr>
            </w:pPr>
            <w:r w:rsidRPr="00F33953">
              <w:rPr>
                <w:lang w:val="en-GB"/>
              </w:rPr>
              <w:t>Logical Observation Identifiers Names and Codes</w:t>
            </w:r>
          </w:p>
        </w:tc>
      </w:tr>
      <w:tr w:rsidR="008738C0" w:rsidRPr="00752E2E" w14:paraId="43828E68" w14:textId="77777777" w:rsidTr="005656C6">
        <w:trPr>
          <w:jc w:val="center"/>
        </w:trPr>
        <w:tc>
          <w:tcPr>
            <w:tcW w:w="2340" w:type="dxa"/>
          </w:tcPr>
          <w:p w14:paraId="324D99F5" w14:textId="77777777" w:rsidR="008738C0" w:rsidRPr="00965C96" w:rsidRDefault="008738C0" w:rsidP="00F86F5C">
            <w:pPr>
              <w:spacing w:before="60" w:after="60"/>
            </w:pPr>
            <w:r>
              <w:t>MMG</w:t>
            </w:r>
          </w:p>
        </w:tc>
        <w:tc>
          <w:tcPr>
            <w:tcW w:w="6947" w:type="dxa"/>
          </w:tcPr>
          <w:p w14:paraId="66180B9E" w14:textId="77777777" w:rsidR="008738C0" w:rsidRPr="00F33953" w:rsidRDefault="008738C0" w:rsidP="00F86F5C">
            <w:pPr>
              <w:pStyle w:val="cellanormale"/>
              <w:keepNext/>
              <w:rPr>
                <w:lang w:val="en-GB"/>
              </w:rPr>
            </w:pPr>
            <w:r>
              <w:rPr>
                <w:lang w:val="en-GB"/>
              </w:rPr>
              <w:t>Medico di Medicina Generale</w:t>
            </w:r>
          </w:p>
        </w:tc>
      </w:tr>
      <w:tr w:rsidR="00A65D68" w:rsidRPr="00F33953" w14:paraId="085EA8E6" w14:textId="77777777" w:rsidTr="005656C6">
        <w:trPr>
          <w:jc w:val="center"/>
        </w:trPr>
        <w:tc>
          <w:tcPr>
            <w:tcW w:w="2340" w:type="dxa"/>
          </w:tcPr>
          <w:p w14:paraId="029DF5BD" w14:textId="77777777" w:rsidR="00A65D68" w:rsidRPr="00965C96" w:rsidRDefault="00A65D68" w:rsidP="00F86F5C">
            <w:pPr>
              <w:pStyle w:val="cellanormale"/>
            </w:pPr>
            <w:r w:rsidRPr="00965C96">
              <w:t>Namespace</w:t>
            </w:r>
          </w:p>
        </w:tc>
        <w:tc>
          <w:tcPr>
            <w:tcW w:w="6947" w:type="dxa"/>
          </w:tcPr>
          <w:p w14:paraId="00E911DB" w14:textId="77777777" w:rsidR="00A65D68" w:rsidRPr="005242C8" w:rsidRDefault="00A65D68" w:rsidP="00F86F5C">
            <w:pPr>
              <w:pStyle w:val="cellanormale"/>
              <w:keepNext/>
            </w:pPr>
            <w:r>
              <w:t>Spazio di valori, ambito di intervento di una Autorità Assegnata</w:t>
            </w:r>
          </w:p>
        </w:tc>
      </w:tr>
      <w:tr w:rsidR="00A65D68" w:rsidRPr="00F33953" w14:paraId="47FE0CB7" w14:textId="77777777" w:rsidTr="005656C6">
        <w:trPr>
          <w:jc w:val="center"/>
        </w:trPr>
        <w:tc>
          <w:tcPr>
            <w:tcW w:w="2340" w:type="dxa"/>
          </w:tcPr>
          <w:p w14:paraId="32823BB8" w14:textId="77777777" w:rsidR="00A65D68" w:rsidRPr="00965C96" w:rsidRDefault="00A65D68" w:rsidP="00F86F5C">
            <w:pPr>
              <w:pStyle w:val="cellanormale"/>
            </w:pPr>
            <w:r w:rsidRPr="00965C96">
              <w:t>OID</w:t>
            </w:r>
          </w:p>
        </w:tc>
        <w:tc>
          <w:tcPr>
            <w:tcW w:w="6947" w:type="dxa"/>
          </w:tcPr>
          <w:p w14:paraId="4939C316" w14:textId="77777777" w:rsidR="00A65D68" w:rsidRPr="005242C8" w:rsidRDefault="00A65D68" w:rsidP="00F86F5C">
            <w:pPr>
              <w:pStyle w:val="cellanormale"/>
              <w:keepNext/>
            </w:pPr>
            <w:r>
              <w:t>ISO Object Identifier</w:t>
            </w:r>
          </w:p>
        </w:tc>
      </w:tr>
      <w:tr w:rsidR="00A65D68" w:rsidRPr="00F33953" w14:paraId="466AFED2" w14:textId="77777777" w:rsidTr="005656C6">
        <w:trPr>
          <w:jc w:val="center"/>
        </w:trPr>
        <w:tc>
          <w:tcPr>
            <w:tcW w:w="2340" w:type="dxa"/>
          </w:tcPr>
          <w:p w14:paraId="783AADA1" w14:textId="77777777" w:rsidR="00A65D68" w:rsidRPr="00965C96" w:rsidRDefault="00A65D68" w:rsidP="00F86F5C">
            <w:pPr>
              <w:pStyle w:val="cellanormale"/>
            </w:pPr>
            <w:r w:rsidRPr="00965C96">
              <w:t>OIDnazionale</w:t>
            </w:r>
          </w:p>
        </w:tc>
        <w:tc>
          <w:tcPr>
            <w:tcW w:w="6947" w:type="dxa"/>
          </w:tcPr>
          <w:p w14:paraId="7E2401EE" w14:textId="77777777" w:rsidR="00A65D68" w:rsidRDefault="00A65D68" w:rsidP="00F86F5C">
            <w:pPr>
              <w:spacing w:before="60" w:after="60"/>
            </w:pPr>
            <w:r>
              <w:t xml:space="preserve">ISO Object Identifier di HL7 Italia (2.16.840.1.113883.2.9) </w:t>
            </w:r>
          </w:p>
        </w:tc>
      </w:tr>
      <w:tr w:rsidR="008738C0" w:rsidRPr="00F33953" w14:paraId="0678A3E3" w14:textId="77777777" w:rsidTr="005656C6">
        <w:trPr>
          <w:jc w:val="center"/>
        </w:trPr>
        <w:tc>
          <w:tcPr>
            <w:tcW w:w="2340" w:type="dxa"/>
          </w:tcPr>
          <w:p w14:paraId="11BEA5C5" w14:textId="77777777" w:rsidR="008738C0" w:rsidRPr="00965C96" w:rsidRDefault="008738C0" w:rsidP="00F86F5C">
            <w:pPr>
              <w:pStyle w:val="cellanormale"/>
            </w:pPr>
            <w:r>
              <w:t>PLS</w:t>
            </w:r>
          </w:p>
        </w:tc>
        <w:tc>
          <w:tcPr>
            <w:tcW w:w="6947" w:type="dxa"/>
          </w:tcPr>
          <w:p w14:paraId="59EA241F" w14:textId="77777777" w:rsidR="008738C0" w:rsidRDefault="008738C0" w:rsidP="00F86F5C">
            <w:pPr>
              <w:spacing w:before="60" w:after="60"/>
            </w:pPr>
            <w:r>
              <w:t>Pediatra di Libera Scelta</w:t>
            </w:r>
          </w:p>
        </w:tc>
      </w:tr>
      <w:tr w:rsidR="00994676" w:rsidRPr="00F33953" w14:paraId="02A89888" w14:textId="77777777" w:rsidTr="005656C6">
        <w:trPr>
          <w:jc w:val="center"/>
        </w:trPr>
        <w:tc>
          <w:tcPr>
            <w:tcW w:w="2340" w:type="dxa"/>
          </w:tcPr>
          <w:p w14:paraId="5D340126" w14:textId="77777777" w:rsidR="00994676" w:rsidRDefault="00994676" w:rsidP="00F86F5C">
            <w:pPr>
              <w:pStyle w:val="cellanormale"/>
            </w:pPr>
            <w:r>
              <w:t>PSS</w:t>
            </w:r>
          </w:p>
        </w:tc>
        <w:tc>
          <w:tcPr>
            <w:tcW w:w="6947" w:type="dxa"/>
          </w:tcPr>
          <w:p w14:paraId="2F1CE5CC" w14:textId="77777777" w:rsidR="00994676" w:rsidRDefault="00994676" w:rsidP="00F86F5C">
            <w:pPr>
              <w:spacing w:before="60" w:after="60"/>
            </w:pPr>
            <w:r>
              <w:t>Profilo Sanitario Sintetico</w:t>
            </w:r>
          </w:p>
        </w:tc>
      </w:tr>
      <w:tr w:rsidR="00A65D68" w:rsidRPr="00F33953" w14:paraId="1BC8BF63" w14:textId="77777777" w:rsidTr="005656C6">
        <w:trPr>
          <w:jc w:val="center"/>
        </w:trPr>
        <w:tc>
          <w:tcPr>
            <w:tcW w:w="2340" w:type="dxa"/>
          </w:tcPr>
          <w:p w14:paraId="18F04F95" w14:textId="77777777" w:rsidR="00A65D68" w:rsidRPr="00965C96" w:rsidRDefault="00A65D68" w:rsidP="00F86F5C">
            <w:pPr>
              <w:pStyle w:val="cellanormale"/>
            </w:pPr>
            <w:r w:rsidRPr="00965C96">
              <w:t>RIM</w:t>
            </w:r>
          </w:p>
        </w:tc>
        <w:tc>
          <w:tcPr>
            <w:tcW w:w="6947" w:type="dxa"/>
          </w:tcPr>
          <w:p w14:paraId="5629C71E" w14:textId="77777777" w:rsidR="00A65D68" w:rsidRDefault="00A65D68" w:rsidP="00F86F5C">
            <w:pPr>
              <w:spacing w:before="60" w:after="60"/>
            </w:pPr>
            <w:r>
              <w:t>Reference Information Model</w:t>
            </w:r>
          </w:p>
        </w:tc>
      </w:tr>
      <w:tr w:rsidR="00A65D68" w:rsidRPr="00F33953" w14:paraId="32CAB143" w14:textId="77777777" w:rsidTr="005656C6">
        <w:trPr>
          <w:jc w:val="center"/>
        </w:trPr>
        <w:tc>
          <w:tcPr>
            <w:tcW w:w="2340" w:type="dxa"/>
          </w:tcPr>
          <w:p w14:paraId="7F630B9B" w14:textId="77777777" w:rsidR="00A65D68" w:rsidRPr="00965C96" w:rsidRDefault="00A65D68" w:rsidP="00F86F5C">
            <w:pPr>
              <w:pStyle w:val="cellanormale"/>
            </w:pPr>
            <w:r w:rsidRPr="00965C96">
              <w:t>XML</w:t>
            </w:r>
          </w:p>
        </w:tc>
        <w:tc>
          <w:tcPr>
            <w:tcW w:w="6947" w:type="dxa"/>
          </w:tcPr>
          <w:p w14:paraId="15C146ED" w14:textId="77777777" w:rsidR="00A65D68" w:rsidRDefault="00A65D68" w:rsidP="00F86F5C">
            <w:pPr>
              <w:spacing w:before="60" w:after="60"/>
            </w:pPr>
            <w:r>
              <w:t>eXtensible Markup Language</w:t>
            </w:r>
          </w:p>
        </w:tc>
      </w:tr>
    </w:tbl>
    <w:p w14:paraId="24FF35E7" w14:textId="77777777" w:rsidR="00A65D68" w:rsidRPr="005242C8" w:rsidRDefault="00A65D68" w:rsidP="00AB6550">
      <w:pPr>
        <w:pStyle w:val="Didascalia"/>
        <w:jc w:val="center"/>
      </w:pPr>
      <w:r w:rsidRPr="005242C8">
        <w:t xml:space="preserve">Tabella </w:t>
      </w:r>
      <w:fldSimple w:instr=" SEQ Tabella \* ARABIC ">
        <w:r w:rsidR="005E4E4E">
          <w:rPr>
            <w:noProof/>
          </w:rPr>
          <w:t>1</w:t>
        </w:r>
      </w:fldSimple>
      <w:r w:rsidRPr="005242C8">
        <w:t>: Acronimi e definizioni</w:t>
      </w:r>
    </w:p>
    <w:p w14:paraId="6DC39B3C" w14:textId="77777777" w:rsidR="00A65D68" w:rsidRPr="00502179" w:rsidRDefault="00A65D68" w:rsidP="00AB6781">
      <w:pPr>
        <w:pStyle w:val="Titolo1"/>
      </w:pPr>
      <w:bookmarkStart w:id="108" w:name="_Toc303600300"/>
      <w:bookmarkStart w:id="109" w:name="_Toc303600477"/>
      <w:bookmarkStart w:id="110" w:name="_Toc303605630"/>
      <w:bookmarkStart w:id="111" w:name="_Toc295303332"/>
      <w:bookmarkStart w:id="112" w:name="_Toc297122348"/>
      <w:bookmarkStart w:id="113" w:name="_Toc300314551"/>
      <w:bookmarkStart w:id="114" w:name="_Toc303600301"/>
      <w:bookmarkStart w:id="115" w:name="_Toc303600478"/>
      <w:bookmarkStart w:id="116" w:name="_Toc303605631"/>
      <w:bookmarkStart w:id="117" w:name="_Toc220900019"/>
      <w:bookmarkStart w:id="118" w:name="_Toc277930234"/>
      <w:bookmarkStart w:id="119" w:name="_Toc277942605"/>
      <w:bookmarkStart w:id="120" w:name="_Toc283721560"/>
      <w:bookmarkStart w:id="121" w:name="_Toc21968132"/>
      <w:bookmarkEnd w:id="108"/>
      <w:bookmarkEnd w:id="109"/>
      <w:bookmarkEnd w:id="110"/>
      <w:bookmarkEnd w:id="111"/>
      <w:bookmarkEnd w:id="112"/>
      <w:bookmarkEnd w:id="113"/>
      <w:bookmarkEnd w:id="114"/>
      <w:bookmarkEnd w:id="115"/>
      <w:bookmarkEnd w:id="116"/>
      <w:r w:rsidRPr="00502179">
        <w:lastRenderedPageBreak/>
        <w:t xml:space="preserve">CDA </w:t>
      </w:r>
      <w:r w:rsidRPr="00AB6781">
        <w:t>REL</w:t>
      </w:r>
      <w:r w:rsidR="00BC650B" w:rsidRPr="00AB6781">
        <w:t>ease</w:t>
      </w:r>
      <w:r w:rsidRPr="00502179">
        <w:t xml:space="preserve"> 2 – </w:t>
      </w:r>
      <w:bookmarkEnd w:id="117"/>
      <w:r w:rsidR="00172994">
        <w:t>Profilo Sanitario Sintetico</w:t>
      </w:r>
      <w:bookmarkEnd w:id="118"/>
      <w:bookmarkEnd w:id="119"/>
      <w:bookmarkEnd w:id="120"/>
      <w:bookmarkEnd w:id="121"/>
    </w:p>
    <w:p w14:paraId="04272F1B" w14:textId="77777777" w:rsidR="00A65D68" w:rsidRDefault="00A65D68" w:rsidP="00A65D68"/>
    <w:p w14:paraId="6E46DE45" w14:textId="77777777" w:rsidR="00BC650B" w:rsidRDefault="00BC650B" w:rsidP="00A65D68">
      <w:r>
        <w:t>Nel presente capitolo viene presentato il modello</w:t>
      </w:r>
      <w:r w:rsidR="00FF423F">
        <w:t xml:space="preserve"> di documento di Profilo Sanita</w:t>
      </w:r>
      <w:r>
        <w:t>r</w:t>
      </w:r>
      <w:r w:rsidR="00FF423F">
        <w:t>i</w:t>
      </w:r>
      <w:r>
        <w:t>o Sintetico strutturato secondo lo standard HL7 CDA Rel.2.</w:t>
      </w:r>
    </w:p>
    <w:p w14:paraId="2FC9F780" w14:textId="77777777" w:rsidR="00BC650B" w:rsidRDefault="00523DF1" w:rsidP="00E553F5">
      <w:pPr>
        <w:pStyle w:val="Titolo2"/>
      </w:pPr>
      <w:bookmarkStart w:id="122" w:name="_Ref289435401"/>
      <w:r>
        <w:rPr>
          <w:lang w:val="it-IT"/>
        </w:rPr>
        <w:t xml:space="preserve"> </w:t>
      </w:r>
      <w:bookmarkStart w:id="123" w:name="_Toc21968133"/>
      <w:r w:rsidR="00BC650B">
        <w:t xml:space="preserve">CDA </w:t>
      </w:r>
      <w:r w:rsidR="00BC650B" w:rsidRPr="00AB6781">
        <w:t>Conformance</w:t>
      </w:r>
      <w:bookmarkEnd w:id="122"/>
      <w:bookmarkEnd w:id="123"/>
    </w:p>
    <w:p w14:paraId="7228BBD8" w14:textId="77777777" w:rsidR="00BC650B" w:rsidRPr="006A53EC" w:rsidRDefault="00BC650B" w:rsidP="00BC650B">
      <w:r w:rsidRPr="006A53EC">
        <w:t xml:space="preserve">Nel presente paragrafo viene riportato un estratto della specifica CDA R2 relativo alle conformance </w:t>
      </w:r>
      <w:r w:rsidR="00B938DD">
        <w:t>riguardanti in particolare</w:t>
      </w:r>
      <w:r w:rsidRPr="006A53EC">
        <w:t xml:space="preserve"> le responsabilità degli Application Role “</w:t>
      </w:r>
      <w:r w:rsidRPr="00F42D52">
        <w:rPr>
          <w:i/>
        </w:rPr>
        <w:t>Originator</w:t>
      </w:r>
      <w:r w:rsidRPr="006A53EC">
        <w:t>” e “</w:t>
      </w:r>
      <w:r w:rsidRPr="00F42D52">
        <w:rPr>
          <w:i/>
        </w:rPr>
        <w:t>Recipient</w:t>
      </w:r>
      <w:r w:rsidRPr="006A53EC">
        <w:t>” per quanto concerne il rendering.</w:t>
      </w:r>
    </w:p>
    <w:p w14:paraId="1FBB3F36" w14:textId="77777777" w:rsidR="00BC650B" w:rsidRPr="00752E2E" w:rsidRDefault="00BC650B" w:rsidP="00BC650B">
      <w:r w:rsidRPr="006A53EC">
        <w:t xml:space="preserve">La verifica di conformità allo standard CDA R2 di un’istanza xml che rappresenta un documento </w:t>
      </w:r>
      <w:r w:rsidRPr="00752E2E">
        <w:t>clinico, viene validata attraverso lo schema xsd messo a disposizione dallo standard (CDA.xsd)</w:t>
      </w:r>
      <w:r w:rsidR="00462DE0" w:rsidRPr="00752E2E">
        <w:rPr>
          <w:rStyle w:val="Rimandonotaapidipagina"/>
        </w:rPr>
        <w:footnoteReference w:id="3"/>
      </w:r>
      <w:r w:rsidRPr="00752E2E">
        <w:t xml:space="preserve">. </w:t>
      </w:r>
    </w:p>
    <w:p w14:paraId="6D74CA43" w14:textId="77777777" w:rsidR="00BC650B" w:rsidRPr="006A53EC" w:rsidRDefault="00394A93" w:rsidP="00BC650B">
      <w:r w:rsidRPr="00752E2E">
        <w:t>La validazione attraverso</w:t>
      </w:r>
      <w:r w:rsidRPr="00394A93">
        <w:t xml:space="preserve"> lo schema tuttavia, non fornisce alcun tipo di informazione sul modo in cui i dati contenut</w:t>
      </w:r>
      <w:r w:rsidR="00FF423F">
        <w:t>i</w:t>
      </w:r>
      <w:r w:rsidRPr="00394A93">
        <w:t xml:space="preserve"> nel documento CDA vengono visualizzati (rendering). Di fatto la specifica CDA R2 non prevede limitazione specifiche riguardanti il rendering del documento</w:t>
      </w:r>
      <w:r w:rsidR="00BC650B" w:rsidRPr="00394A93">
        <w:t>, bensì definisce delle responsabilità agli attori (</w:t>
      </w:r>
      <w:r w:rsidR="00BC650B" w:rsidRPr="00394A93">
        <w:rPr>
          <w:i/>
        </w:rPr>
        <w:t>Application Role</w:t>
      </w:r>
      <w:r w:rsidR="00BC650B" w:rsidRPr="00394A93">
        <w:t>) che si scambiano un documento CDA. Riportiamo di seguito quanto citato dalla specifica relativamente alle responsabilità degli attori</w:t>
      </w:r>
      <w:r w:rsidR="00BC650B" w:rsidRPr="006A53EC">
        <w:t xml:space="preserve"> così definiti (vedi CDA Conformance paragrafo 1.3 in</w:t>
      </w:r>
      <w:r w:rsidR="00B93EF8">
        <w:t xml:space="preserve"> “</w:t>
      </w:r>
      <w:r w:rsidR="00B93EF8" w:rsidRPr="00B93EF8">
        <w:t>HL7 Clinical Document Architecture, Release 2- 4/21/2005</w:t>
      </w:r>
      <w:r w:rsidR="00B93EF8">
        <w:t>”</w:t>
      </w:r>
      <w:r w:rsidR="00BC650B" w:rsidRPr="006A53EC">
        <w:t>):</w:t>
      </w:r>
    </w:p>
    <w:p w14:paraId="34806FC4" w14:textId="77777777" w:rsidR="00BC650B" w:rsidRPr="006A53EC" w:rsidRDefault="00BC650B" w:rsidP="00FD2E23">
      <w:pPr>
        <w:numPr>
          <w:ilvl w:val="0"/>
          <w:numId w:val="42"/>
        </w:numPr>
        <w:spacing w:before="120"/>
        <w:ind w:left="714" w:hanging="357"/>
      </w:pPr>
      <w:r w:rsidRPr="006A53EC">
        <w:t>“</w:t>
      </w:r>
      <w:r w:rsidRPr="00F42D52">
        <w:rPr>
          <w:i/>
        </w:rPr>
        <w:t>Recipient</w:t>
      </w:r>
      <w:r w:rsidRPr="006A53EC">
        <w:t xml:space="preserve">”. </w:t>
      </w:r>
      <w:r w:rsidRPr="009C468B">
        <w:rPr>
          <w:i/>
        </w:rPr>
        <w:t>Application Role</w:t>
      </w:r>
      <w:r w:rsidRPr="006A53EC">
        <w:t xml:space="preserve"> che riceve documenti in formato CDA R2 da un sistema che li genera e che ne garantisce la conformità</w:t>
      </w:r>
      <w:smartTag w:uri="urn:schemas-microsoft-com:office:smarttags" w:element="PersonName">
        <w:r w:rsidRPr="006A53EC">
          <w:t>;</w:t>
        </w:r>
      </w:smartTag>
    </w:p>
    <w:p w14:paraId="3E4C7CC2" w14:textId="77777777" w:rsidR="00BC650B" w:rsidRPr="006A53EC" w:rsidRDefault="00BC650B" w:rsidP="00FD2E23">
      <w:pPr>
        <w:numPr>
          <w:ilvl w:val="0"/>
          <w:numId w:val="42"/>
        </w:numPr>
        <w:spacing w:before="120"/>
        <w:ind w:left="714" w:hanging="357"/>
      </w:pPr>
      <w:r w:rsidRPr="006A53EC">
        <w:t>“</w:t>
      </w:r>
      <w:r w:rsidRPr="00F42D52">
        <w:rPr>
          <w:i/>
        </w:rPr>
        <w:t>Originator</w:t>
      </w:r>
      <w:r w:rsidRPr="006A53EC">
        <w:t xml:space="preserve">”. </w:t>
      </w:r>
      <w:r w:rsidRPr="009C468B">
        <w:rPr>
          <w:i/>
        </w:rPr>
        <w:t>Application Role</w:t>
      </w:r>
      <w:r w:rsidRPr="006A53EC">
        <w:t xml:space="preserve"> che crea i documenti CDA R2 sia attraverso una trasformazione da formati diversi che direttamente come output da un’applicazione o da un sistema nativo. </w:t>
      </w:r>
    </w:p>
    <w:p w14:paraId="175AEE0E" w14:textId="77777777" w:rsidR="00BC650B" w:rsidRDefault="00BC650B" w:rsidP="00BC650B">
      <w:r w:rsidRPr="00394A93">
        <w:t xml:space="preserve">Si osserva che è comunque possibile per gli applicativi che si scambiano documenti CDA estendere le responsabilità degli </w:t>
      </w:r>
      <w:r w:rsidRPr="00394A93">
        <w:rPr>
          <w:i/>
        </w:rPr>
        <w:t>Application Role</w:t>
      </w:r>
      <w:r w:rsidRPr="00394A93">
        <w:t xml:space="preserve"> a livello locale.</w:t>
      </w:r>
      <w:r w:rsidRPr="006A53EC">
        <w:t xml:space="preserve"> </w:t>
      </w:r>
    </w:p>
    <w:p w14:paraId="166B3ED1" w14:textId="77777777" w:rsidR="00BC650B" w:rsidRPr="006A53EC" w:rsidRDefault="00BC650B" w:rsidP="00BC650B"/>
    <w:p w14:paraId="2B55A674" w14:textId="77777777" w:rsidR="00BC650B" w:rsidRPr="006A53EC" w:rsidRDefault="00BC650B" w:rsidP="00E553F5">
      <w:pPr>
        <w:pStyle w:val="Titolo3"/>
      </w:pPr>
      <w:bookmarkStart w:id="124" w:name="_Toc247334985"/>
      <w:bookmarkStart w:id="125" w:name="_Toc21968134"/>
      <w:r w:rsidRPr="00BC650B">
        <w:t>Responsabilità</w:t>
      </w:r>
      <w:r>
        <w:t xml:space="preserve"> del “</w:t>
      </w:r>
      <w:r w:rsidRPr="00A549D4">
        <w:rPr>
          <w:i/>
        </w:rPr>
        <w:t>Recipient</w:t>
      </w:r>
      <w:r>
        <w:t>”</w:t>
      </w:r>
      <w:bookmarkEnd w:id="124"/>
      <w:bookmarkEnd w:id="125"/>
    </w:p>
    <w:p w14:paraId="0FDF7168" w14:textId="77777777" w:rsidR="00BC650B" w:rsidRPr="006A53EC" w:rsidRDefault="00BC650B" w:rsidP="00FD2E23">
      <w:pPr>
        <w:numPr>
          <w:ilvl w:val="0"/>
          <w:numId w:val="43"/>
        </w:numPr>
      </w:pPr>
      <w:r w:rsidRPr="009C468B">
        <w:rPr>
          <w:b/>
          <w:i/>
        </w:rPr>
        <w:t>Header CDA</w:t>
      </w:r>
      <w:r w:rsidRPr="006A53EC">
        <w:t>: un “</w:t>
      </w:r>
      <w:r w:rsidRPr="00A549D4">
        <w:rPr>
          <w:i/>
        </w:rPr>
        <w:t>Recipient</w:t>
      </w:r>
      <w:r w:rsidRPr="006A53EC">
        <w:t xml:space="preserve">” di documenti CDA deve essere in grado di effettuare il parsing e l’interpretazione di tutto il contenuto informativo dell’Header CDA. Per quanto concerne il rendering dell’Header del documento CDA, le applicazioni potrebbero scegliere di visualizzare dei dati anagrafici oppure altri dati contenuti nel </w:t>
      </w:r>
      <w:r w:rsidRPr="006A53EC">
        <w:lastRenderedPageBreak/>
        <w:t>CDA Header ed è per questo motivo che l’implementazione del rendering del documento CDA Header è a discrezione del “</w:t>
      </w:r>
      <w:r w:rsidRPr="00A549D4">
        <w:rPr>
          <w:i/>
        </w:rPr>
        <w:t>Recipient</w:t>
      </w:r>
      <w:r w:rsidRPr="006A53EC">
        <w:t>”. Il rendering del documento CDA Header può dipendere anche dagli obiettivi di business dei singoli applicativi (es. organizzazione di un fascicolo sanitario elettronico, costruzione di un repository di dati clinici anonimi</w:t>
      </w:r>
      <w:smartTag w:uri="urn:schemas-microsoft-com:office:smarttags" w:element="PersonName">
        <w:r w:rsidRPr="006A53EC">
          <w:t>;</w:t>
        </w:r>
      </w:smartTag>
      <w:r w:rsidRPr="006A53EC">
        <w:t xml:space="preserve"> etc). Si osserva che, laddove l’applicazione che origina i documenti CDA, vuole suggerire un particolare rendering, allora essa includerà assieme al documento scambiato, uno o più xml style sheet. Comunque l’uso di questi style sheet è a discrezione del “Recipient”. </w:t>
      </w:r>
    </w:p>
    <w:p w14:paraId="0A0E5E47" w14:textId="77777777" w:rsidR="00BC650B" w:rsidRPr="006A53EC" w:rsidRDefault="00BC650B" w:rsidP="00FD2E23">
      <w:pPr>
        <w:numPr>
          <w:ilvl w:val="0"/>
          <w:numId w:val="43"/>
        </w:numPr>
      </w:pPr>
      <w:r w:rsidRPr="009C468B">
        <w:rPr>
          <w:b/>
          <w:i/>
        </w:rPr>
        <w:t>Body CDA Livello 2</w:t>
      </w:r>
      <w:r w:rsidRPr="006A53EC">
        <w:t>: un “</w:t>
      </w:r>
      <w:r w:rsidRPr="00A549D4">
        <w:rPr>
          <w:i/>
        </w:rPr>
        <w:t>Recipient</w:t>
      </w:r>
      <w:r w:rsidRPr="006A53EC">
        <w:t>” di documenti CDA deve essere in grado di effettuare il parsing e l’interpretazione del Body CDA per garantire il rendering delle informazioni contenute nel Body a partire dall’applicazione di queste regole:</w:t>
      </w:r>
    </w:p>
    <w:p w14:paraId="644385CF" w14:textId="77777777" w:rsidR="00BC650B" w:rsidRPr="006A53EC" w:rsidRDefault="00BC650B" w:rsidP="00FD2E23">
      <w:pPr>
        <w:numPr>
          <w:ilvl w:val="1"/>
          <w:numId w:val="43"/>
        </w:numPr>
      </w:pPr>
      <w:r w:rsidRPr="006A53EC">
        <w:t>Se il CDA Body è di tipo non-XML, allora è necessario che il rendering del Body venga effettuato da un applicativo software che riconosca il particolare formato MIME media type con cui è stato allegato il documento clinico</w:t>
      </w:r>
      <w:smartTag w:uri="urn:schemas-microsoft-com:office:smarttags" w:element="PersonName">
        <w:r w:rsidRPr="006A53EC">
          <w:t>;</w:t>
        </w:r>
      </w:smartTag>
    </w:p>
    <w:p w14:paraId="0D714300" w14:textId="77777777" w:rsidR="00BC650B" w:rsidRPr="006A53EC" w:rsidRDefault="00BC650B" w:rsidP="00FD2E23">
      <w:pPr>
        <w:numPr>
          <w:ilvl w:val="1"/>
          <w:numId w:val="43"/>
        </w:numPr>
      </w:pPr>
      <w:r w:rsidRPr="006A53EC">
        <w:t>Se il CDA Body è di tipo strutturato, allora deve essere effettuato il rendering dell’etichetta della section che, per convenzione, viene inserita nell’elemento Section.title. L’assenza del Section.title implica che la section non è etichettata</w:t>
      </w:r>
      <w:smartTag w:uri="urn:schemas-microsoft-com:office:smarttags" w:element="PersonName">
        <w:r w:rsidRPr="006A53EC">
          <w:t>;</w:t>
        </w:r>
      </w:smartTag>
      <w:r w:rsidRPr="006A53EC">
        <w:t xml:space="preserve"> </w:t>
      </w:r>
    </w:p>
    <w:p w14:paraId="4D240096" w14:textId="77777777" w:rsidR="00BC650B" w:rsidRPr="006A53EC" w:rsidRDefault="00BC650B" w:rsidP="00FD2E23">
      <w:pPr>
        <w:numPr>
          <w:ilvl w:val="1"/>
          <w:numId w:val="43"/>
        </w:numPr>
      </w:pPr>
      <w:r w:rsidRPr="006A53EC">
        <w:t xml:space="preserve">Se il CDA Body è di tipo strutturato, allora deve essere effettuato il rendering del contenuto dell’elemento Section.text secondo le regole definite dallo schema (NarrativeBlock.xsd) che definiscono </w:t>
      </w:r>
      <w:smartTag w:uri="urn:schemas-microsoft-com:office:smarttags" w:element="PersonName">
        <w:smartTagPr>
          <w:attr w:name="ProductID" w:val="la cosiddetta Section Narrative"/>
        </w:smartTagPr>
        <w:r w:rsidRPr="006A53EC">
          <w:t>la cosiddetta Section Narrative</w:t>
        </w:r>
      </w:smartTag>
      <w:r w:rsidRPr="006A53EC">
        <w:t xml:space="preserve"> Block (es. interpretazione degli elementi che vengono utilizzati all’interno della Section.text per la formattazione del testo come ad esempio &lt;br&gt;, &lt;table&gt;, &lt;list&gt;, etc. e per i rife</w:t>
      </w:r>
      <w:r w:rsidR="003024AA">
        <w:t>rimenti alla parte Machine Reada</w:t>
      </w:r>
      <w:r w:rsidRPr="006A53EC">
        <w:t xml:space="preserve">ble del Body come per esempio &lt;renderMultiMedia&gt;, etc.). </w:t>
      </w:r>
    </w:p>
    <w:p w14:paraId="79374D0F" w14:textId="77777777" w:rsidR="00BC650B" w:rsidRPr="003B62B0" w:rsidRDefault="00BC650B" w:rsidP="00FD2E23">
      <w:pPr>
        <w:numPr>
          <w:ilvl w:val="0"/>
          <w:numId w:val="43"/>
        </w:numPr>
      </w:pPr>
      <w:r w:rsidRPr="003B62B0">
        <w:rPr>
          <w:b/>
          <w:i/>
        </w:rPr>
        <w:t>Body CDA Livello 3</w:t>
      </w:r>
      <w:r w:rsidRPr="00434CD0">
        <w:t xml:space="preserve"> (C</w:t>
      </w:r>
      <w:r w:rsidRPr="00366277">
        <w:t>DA Entry): ad un “</w:t>
      </w:r>
      <w:r w:rsidRPr="00DA7BAD">
        <w:rPr>
          <w:i/>
        </w:rPr>
        <w:t>Recipient</w:t>
      </w:r>
      <w:r w:rsidRPr="00DA7BAD">
        <w:t xml:space="preserve">” di documenti CDA non è richiesto di effettuare il parsing e l’interpretazione completa delle Entry contenute nel Body CDA. </w:t>
      </w:r>
      <w:r w:rsidRPr="003B62B0">
        <w:t xml:space="preserve">Si osserva che è possibile per gli applicativi che si scambiano documenti CDA, estendere le responsabilità degli </w:t>
      </w:r>
      <w:r w:rsidRPr="003B62B0">
        <w:rPr>
          <w:i/>
        </w:rPr>
        <w:t>Application Role</w:t>
      </w:r>
      <w:r w:rsidRPr="003B62B0">
        <w:t xml:space="preserve"> a livello locale, in modo tale da interpretare alcune particolari Entry.</w:t>
      </w:r>
    </w:p>
    <w:p w14:paraId="59943F18" w14:textId="77777777" w:rsidR="00BC650B" w:rsidRPr="009C468B" w:rsidRDefault="00BC650B" w:rsidP="00E553F5">
      <w:pPr>
        <w:pStyle w:val="Titolo3"/>
      </w:pPr>
      <w:bookmarkStart w:id="126" w:name="_Toc219707275"/>
      <w:bookmarkStart w:id="127" w:name="_Toc247334986"/>
      <w:bookmarkStart w:id="128" w:name="_Toc21968135"/>
      <w:r w:rsidRPr="00AB6781">
        <w:t>Responsabilità</w:t>
      </w:r>
      <w:r w:rsidRPr="006A53EC">
        <w:t xml:space="preserve"> dell’</w:t>
      </w:r>
      <w:r>
        <w:t>“</w:t>
      </w:r>
      <w:r w:rsidRPr="00A549D4">
        <w:rPr>
          <w:i/>
        </w:rPr>
        <w:t>Originator</w:t>
      </w:r>
      <w:r w:rsidRPr="006A53EC">
        <w:t>”</w:t>
      </w:r>
      <w:bookmarkEnd w:id="126"/>
      <w:bookmarkEnd w:id="127"/>
      <w:bookmarkEnd w:id="128"/>
      <w:r w:rsidRPr="006A53EC">
        <w:t xml:space="preserve"> </w:t>
      </w:r>
    </w:p>
    <w:p w14:paraId="2745654B" w14:textId="77777777" w:rsidR="00BC650B" w:rsidRPr="006A53EC" w:rsidRDefault="00BC650B" w:rsidP="00FD2E23">
      <w:pPr>
        <w:numPr>
          <w:ilvl w:val="0"/>
          <w:numId w:val="44"/>
        </w:numPr>
      </w:pPr>
      <w:r w:rsidRPr="009C468B">
        <w:rPr>
          <w:b/>
          <w:i/>
        </w:rPr>
        <w:t>Correttezza della struttura del CDA Narrative Block</w:t>
      </w:r>
      <w:r w:rsidRPr="006A53EC">
        <w:t xml:space="preserve">: un “Originator” di documenti CDA deve assicurare che quella particolare porzione del Body del documento CDA afferente al Narrative Block, venga strutturata in modo tale che il “Recipient“ sia in grado di effettuare il rendering del documento in aderenza alle proprie responsabilità (vedi “Recipient”). Questo si traduce nelle </w:t>
      </w:r>
      <w:r>
        <w:t>seguenti</w:t>
      </w:r>
      <w:r w:rsidRPr="006A53EC">
        <w:t xml:space="preserve"> regole: </w:t>
      </w:r>
    </w:p>
    <w:p w14:paraId="2C4BC577" w14:textId="77777777" w:rsidR="00BC650B" w:rsidRPr="006A53EC" w:rsidRDefault="00BC650B" w:rsidP="00FD2E23">
      <w:pPr>
        <w:numPr>
          <w:ilvl w:val="1"/>
          <w:numId w:val="44"/>
        </w:numPr>
      </w:pPr>
      <w:r w:rsidRPr="006A53EC">
        <w:t>Se il CDA Body è di tipo strutturato, l’etichetta della section deve, per convenzione, essere gestita nell’elemento Section.title. L’assenza del Section.title implica che la section non è etichettata</w:t>
      </w:r>
      <w:smartTag w:uri="urn:schemas-microsoft-com:office:smarttags" w:element="PersonName">
        <w:r w:rsidRPr="006A53EC">
          <w:t>;</w:t>
        </w:r>
      </w:smartTag>
      <w:r w:rsidRPr="006A53EC">
        <w:t xml:space="preserve"> </w:t>
      </w:r>
    </w:p>
    <w:p w14:paraId="71E32A30" w14:textId="77777777" w:rsidR="00BC650B" w:rsidRPr="006A53EC" w:rsidRDefault="00BC650B" w:rsidP="00FD2E23">
      <w:pPr>
        <w:numPr>
          <w:ilvl w:val="1"/>
          <w:numId w:val="44"/>
        </w:numPr>
      </w:pPr>
      <w:r w:rsidRPr="006A53EC">
        <w:t xml:space="preserve">Se il CDA Body è di tipo strutturato, la parte narrative della section deve essere gestita nell’elemento Section.text, anche se alcune informazioni sono riportate nelle Entry del CDA. I riferimenti multimediali all’interno del </w:t>
      </w:r>
      <w:r w:rsidRPr="006A53EC">
        <w:lastRenderedPageBreak/>
        <w:t xml:space="preserve">Narrative Block devono essere corrisposti dalle Entry di tipo ObservationMedia e/o di tipo  RegionOfInterest. </w:t>
      </w:r>
    </w:p>
    <w:p w14:paraId="32D669FA" w14:textId="77777777" w:rsidR="00BC650B" w:rsidRPr="006A53EC" w:rsidRDefault="00BC650B" w:rsidP="00FD2E23">
      <w:pPr>
        <w:numPr>
          <w:ilvl w:val="1"/>
          <w:numId w:val="44"/>
        </w:numPr>
      </w:pPr>
      <w:r w:rsidRPr="006A53EC">
        <w:t xml:space="preserve">Se il CDA Body è di tipo strutturato, il contenuto dell’elemento Section.text deve essere generato a partire dalle regole definite per la generazione della Section Narrative Block (NarrativeBlock.xsd – vedi paragrafo 4.3.5 in </w:t>
      </w:r>
      <w:r w:rsidR="003024AA">
        <w:t>“</w:t>
      </w:r>
      <w:r w:rsidR="003024AA" w:rsidRPr="00B93EF8">
        <w:t>HL7 Clinical Document Architecture, Release 2- 4/21/2005</w:t>
      </w:r>
      <w:r w:rsidR="003024AA">
        <w:t>”</w:t>
      </w:r>
      <w:r w:rsidRPr="006A53EC">
        <w:t>)</w:t>
      </w:r>
    </w:p>
    <w:p w14:paraId="66AC5D15" w14:textId="77777777" w:rsidR="00BC650B" w:rsidRPr="006A53EC" w:rsidRDefault="00BC650B" w:rsidP="00FD2E23">
      <w:pPr>
        <w:numPr>
          <w:ilvl w:val="0"/>
          <w:numId w:val="44"/>
        </w:numPr>
      </w:pPr>
      <w:r>
        <w:rPr>
          <w:b/>
          <w:i/>
        </w:rPr>
        <w:t xml:space="preserve">Codifica del Narrative Block in CDA entry: </w:t>
      </w:r>
      <w:r w:rsidRPr="009C468B">
        <w:t>Ad un “Originator” di documenti CDA non è richiesto di codificare tutto il contenuto informativo del Narrative Block in CDA Entry all’interno del CDA Body.</w:t>
      </w:r>
      <w:r w:rsidRPr="006A53EC">
        <w:t xml:space="preserve"> </w:t>
      </w:r>
    </w:p>
    <w:p w14:paraId="7D7BD07B" w14:textId="77777777" w:rsidR="00BC650B" w:rsidRPr="00BC650B" w:rsidRDefault="00BC650B" w:rsidP="00BC650B"/>
    <w:p w14:paraId="11FA076E" w14:textId="77777777" w:rsidR="00BC650B" w:rsidRPr="006A53EC" w:rsidRDefault="00963432" w:rsidP="00E553F5">
      <w:pPr>
        <w:pStyle w:val="Titolo2"/>
      </w:pPr>
      <w:bookmarkStart w:id="129" w:name="_Toc219707276"/>
      <w:bookmarkStart w:id="130" w:name="_Toc247334987"/>
      <w:r>
        <w:rPr>
          <w:lang w:val="it-IT"/>
        </w:rPr>
        <w:t xml:space="preserve"> </w:t>
      </w:r>
      <w:bookmarkStart w:id="131" w:name="_Toc21968136"/>
      <w:r w:rsidR="00BC650B" w:rsidRPr="006A53EC">
        <w:t xml:space="preserve">Rendering </w:t>
      </w:r>
      <w:r w:rsidR="00BC650B" w:rsidRPr="00AB6781">
        <w:t>delle</w:t>
      </w:r>
      <w:r w:rsidR="00BC650B" w:rsidRPr="006A53EC">
        <w:t xml:space="preserve"> informazioni contenute nel documento CDA</w:t>
      </w:r>
      <w:bookmarkEnd w:id="129"/>
      <w:bookmarkEnd w:id="130"/>
      <w:bookmarkEnd w:id="131"/>
    </w:p>
    <w:p w14:paraId="3FFBCD78" w14:textId="77777777" w:rsidR="00BC650B" w:rsidRDefault="00BC650B" w:rsidP="00BC650B">
      <w:r w:rsidRPr="006A53EC">
        <w:t>Per quanto concerne le modalità di gene</w:t>
      </w:r>
      <w:r w:rsidR="003024AA">
        <w:t>razione del rendering del CDA del Profilo Sanitario Sintetico</w:t>
      </w:r>
      <w:r w:rsidRPr="006A53EC">
        <w:t xml:space="preserve">, questa guida suggerisce di prendere come riferimento le responsabilità degli Application Role definite in </w:t>
      </w:r>
      <w:r w:rsidR="00E84756">
        <w:fldChar w:fldCharType="begin"/>
      </w:r>
      <w:r w:rsidR="00963432">
        <w:instrText xml:space="preserve"> REF _Ref289435401 \r \h </w:instrText>
      </w:r>
      <w:r w:rsidR="00E84756">
        <w:fldChar w:fldCharType="separate"/>
      </w:r>
      <w:r w:rsidR="005E4E4E">
        <w:t>2.1</w:t>
      </w:r>
      <w:r w:rsidR="00E84756">
        <w:fldChar w:fldCharType="end"/>
      </w:r>
      <w:r w:rsidR="00963432">
        <w:t xml:space="preserve"> - </w:t>
      </w:r>
      <w:r w:rsidR="00E84756">
        <w:fldChar w:fldCharType="begin"/>
      </w:r>
      <w:r w:rsidR="00963432">
        <w:instrText xml:space="preserve"> REF _Ref289435401 \h </w:instrText>
      </w:r>
      <w:r w:rsidR="00E84756">
        <w:fldChar w:fldCharType="separate"/>
      </w:r>
      <w:r w:rsidR="005E4E4E">
        <w:t xml:space="preserve"> CDA </w:t>
      </w:r>
      <w:r w:rsidR="005E4E4E" w:rsidRPr="00AB6781">
        <w:t>Conformance</w:t>
      </w:r>
      <w:r w:rsidR="00E84756">
        <w:fldChar w:fldCharType="end"/>
      </w:r>
      <w:r w:rsidR="00963432">
        <w:t>.</w:t>
      </w:r>
    </w:p>
    <w:p w14:paraId="3A064B83" w14:textId="77777777" w:rsidR="003B4CAD" w:rsidRDefault="003B4CAD" w:rsidP="00BC650B"/>
    <w:p w14:paraId="1E8BAF0B" w14:textId="77777777" w:rsidR="003B4CAD" w:rsidRDefault="003B4CAD" w:rsidP="00BC650B"/>
    <w:p w14:paraId="6FC6F34A" w14:textId="77777777" w:rsidR="003B4CAD" w:rsidRPr="006A53EC" w:rsidRDefault="003B4CAD" w:rsidP="00BC650B"/>
    <w:p w14:paraId="3E7043DC" w14:textId="77777777" w:rsidR="00A65D68" w:rsidRDefault="00A65D68" w:rsidP="00A65D68"/>
    <w:p w14:paraId="73E83100" w14:textId="77777777" w:rsidR="00A65D68" w:rsidRDefault="003B4CAD" w:rsidP="00A65D68">
      <w:pPr>
        <w:pStyle w:val="Titolo1"/>
        <w:pageBreakBefore w:val="0"/>
        <w:tabs>
          <w:tab w:val="clear" w:pos="432"/>
        </w:tabs>
        <w:jc w:val="both"/>
        <w:rPr>
          <w:iCs/>
        </w:rPr>
      </w:pPr>
      <w:bookmarkStart w:id="132" w:name="_Toc220900020"/>
      <w:bookmarkStart w:id="133" w:name="_Toc277930235"/>
      <w:bookmarkStart w:id="134" w:name="_Toc277942606"/>
      <w:bookmarkStart w:id="135" w:name="_Toc283721561"/>
      <w:r>
        <w:rPr>
          <w:iCs/>
        </w:rPr>
        <w:br w:type="page"/>
      </w:r>
      <w:bookmarkStart w:id="136" w:name="_Toc21968137"/>
      <w:r w:rsidR="00A65D68" w:rsidRPr="005656C6">
        <w:rPr>
          <w:iCs/>
        </w:rPr>
        <w:lastRenderedPageBreak/>
        <w:t>CDA Header</w:t>
      </w:r>
      <w:bookmarkEnd w:id="132"/>
      <w:bookmarkEnd w:id="133"/>
      <w:bookmarkEnd w:id="134"/>
      <w:bookmarkEnd w:id="135"/>
      <w:bookmarkEnd w:id="136"/>
    </w:p>
    <w:p w14:paraId="2DACC44A" w14:textId="77777777" w:rsidR="00487CE3" w:rsidRDefault="00487CE3" w:rsidP="00A65D68"/>
    <w:p w14:paraId="57F304F3" w14:textId="77777777" w:rsidR="00A65D68" w:rsidRDefault="00A65D68" w:rsidP="00A65D68">
      <w:r w:rsidRPr="002771AE">
        <w:t>L’</w:t>
      </w:r>
      <w:r>
        <w:t>H</w:t>
      </w:r>
      <w:r w:rsidRPr="002771AE">
        <w:t xml:space="preserve">eader </w:t>
      </w:r>
      <w:r>
        <w:t>di questo documento</w:t>
      </w:r>
      <w:r w:rsidRPr="002771AE">
        <w:t xml:space="preserve"> </w:t>
      </w:r>
      <w:r>
        <w:t xml:space="preserve">segue, </w:t>
      </w:r>
      <w:r w:rsidRPr="002771AE">
        <w:t xml:space="preserve">dove non ulteriormente </w:t>
      </w:r>
      <w:r>
        <w:t>specializzato,</w:t>
      </w:r>
      <w:r w:rsidRPr="002771AE">
        <w:t xml:space="preserve"> le specifiche descritte dal do</w:t>
      </w:r>
      <w:r w:rsidRPr="004A6155">
        <w:t>cumento</w:t>
      </w:r>
      <w:r w:rsidR="0007607C">
        <w:t xml:space="preserve"> </w:t>
      </w:r>
      <w:r w:rsidR="00E84756">
        <w:fldChar w:fldCharType="begin"/>
      </w:r>
      <w:r w:rsidR="0007607C">
        <w:instrText xml:space="preserve"> REF _Ref295300016 \r \h </w:instrText>
      </w:r>
      <w:r w:rsidR="00E84756">
        <w:fldChar w:fldCharType="separate"/>
      </w:r>
      <w:r w:rsidR="005E4E4E">
        <w:t>Rif. 8</w:t>
      </w:r>
      <w:r w:rsidR="00E84756">
        <w:fldChar w:fldCharType="end"/>
      </w:r>
      <w:r w:rsidRPr="004A6155">
        <w:t xml:space="preserve"> </w:t>
      </w:r>
    </w:p>
    <w:p w14:paraId="2111D5B7" w14:textId="77777777" w:rsidR="00487CE3" w:rsidRDefault="00487CE3" w:rsidP="00A65D68"/>
    <w:p w14:paraId="4440957D" w14:textId="77777777" w:rsidR="00A65D68" w:rsidRPr="00CD55F9" w:rsidRDefault="00A65D68" w:rsidP="00E553F5">
      <w:pPr>
        <w:pStyle w:val="Titolo2"/>
      </w:pPr>
      <w:bookmarkStart w:id="137" w:name="_Toc220900022"/>
      <w:bookmarkStart w:id="138" w:name="_Toc277930237"/>
      <w:bookmarkStart w:id="139" w:name="_Toc277942608"/>
      <w:bookmarkStart w:id="140" w:name="_Toc283721563"/>
      <w:bookmarkStart w:id="141" w:name="_Toc21968138"/>
      <w:r>
        <w:t>c</w:t>
      </w:r>
      <w:r w:rsidRPr="001921D6">
        <w:t>linicalDocument</w:t>
      </w:r>
      <w:bookmarkEnd w:id="137"/>
      <w:bookmarkEnd w:id="138"/>
      <w:bookmarkEnd w:id="139"/>
      <w:bookmarkEnd w:id="140"/>
      <w:bookmarkEnd w:id="141"/>
    </w:p>
    <w:p w14:paraId="7CB3A53D" w14:textId="77777777" w:rsidR="00A65D68" w:rsidRPr="008B2459" w:rsidRDefault="00A65D68" w:rsidP="00A65D68">
      <w:pPr>
        <w:spacing w:before="60" w:after="60"/>
        <w:rPr>
          <w:rStyle w:val="ElementiCarattere"/>
          <w:rFonts w:ascii="Arial" w:hAnsi="Arial" w:cs="Arial"/>
          <w:i w:val="0"/>
        </w:rPr>
      </w:pPr>
      <w:r w:rsidRPr="003E10D5">
        <w:rPr>
          <w:rStyle w:val="ElementiCarattere"/>
        </w:rPr>
        <w:t>ClinicalDocument</w:t>
      </w:r>
      <w:r w:rsidRPr="003E10D5">
        <w:t xml:space="preserve"> </w:t>
      </w:r>
      <w:r w:rsidR="00B938DD">
        <w:rPr>
          <w:rFonts w:cs="Arial"/>
        </w:rPr>
        <w:t>identifica</w:t>
      </w:r>
      <w:r w:rsidRPr="008B2459">
        <w:rPr>
          <w:rFonts w:cs="Arial"/>
        </w:rPr>
        <w:t xml:space="preserve"> l’elemento root per la struttura xml che rappresenta il </w:t>
      </w:r>
      <w:r w:rsidRPr="008B2459">
        <w:rPr>
          <w:rStyle w:val="ElementiCarattere"/>
          <w:rFonts w:ascii="Arial" w:hAnsi="Arial" w:cs="Arial"/>
          <w:i w:val="0"/>
        </w:rPr>
        <w:t xml:space="preserve">documento clinico. </w:t>
      </w:r>
    </w:p>
    <w:p w14:paraId="12D70448" w14:textId="77777777" w:rsidR="00A65D68" w:rsidRPr="008B2459" w:rsidRDefault="00A65D68" w:rsidP="008B2459">
      <w:pPr>
        <w:spacing w:before="60" w:after="60"/>
        <w:rPr>
          <w:rStyle w:val="ElementiCarattere"/>
          <w:rFonts w:ascii="Arial" w:hAnsi="Arial" w:cs="Arial"/>
          <w:i w:val="0"/>
        </w:rPr>
      </w:pPr>
      <w:r w:rsidRPr="008B2459">
        <w:rPr>
          <w:rStyle w:val="ElementiCarattere"/>
          <w:rFonts w:ascii="Arial" w:hAnsi="Arial" w:cs="Arial"/>
          <w:i w:val="0"/>
        </w:rPr>
        <w:t xml:space="preserve">Il namespace per un CDA R2 è </w:t>
      </w:r>
      <w:r w:rsidRPr="008B2459">
        <w:rPr>
          <w:rStyle w:val="ElementiCarattere"/>
          <w:rFonts w:ascii="Arial" w:hAnsi="Arial" w:cs="Arial"/>
          <w:iCs/>
        </w:rPr>
        <w:t>urn:hl7-org:v3</w:t>
      </w:r>
      <w:r w:rsidRPr="008B2459">
        <w:rPr>
          <w:rStyle w:val="ElementiCarattere"/>
          <w:rFonts w:ascii="Arial" w:hAnsi="Arial" w:cs="Arial"/>
          <w:i w:val="0"/>
        </w:rPr>
        <w:t xml:space="preserve">. Deve essere usato </w:t>
      </w:r>
      <w:r w:rsidR="003024AA">
        <w:rPr>
          <w:rStyle w:val="ElementiCarattere"/>
          <w:rFonts w:ascii="Arial" w:hAnsi="Arial" w:cs="Arial"/>
          <w:i w:val="0"/>
        </w:rPr>
        <w:t>un namespace appropriato nell’i</w:t>
      </w:r>
      <w:r w:rsidRPr="008B2459">
        <w:rPr>
          <w:rStyle w:val="ElementiCarattere"/>
          <w:rFonts w:ascii="Arial" w:hAnsi="Arial" w:cs="Arial"/>
          <w:i w:val="0"/>
        </w:rPr>
        <w:t>stanza XML d</w:t>
      </w:r>
      <w:r w:rsidR="003024AA">
        <w:rPr>
          <w:rStyle w:val="ElementiCarattere"/>
          <w:rFonts w:ascii="Arial" w:hAnsi="Arial" w:cs="Arial"/>
          <w:i w:val="0"/>
        </w:rPr>
        <w:t>el Clinical Document.  Negli es</w:t>
      </w:r>
      <w:r w:rsidRPr="008B2459">
        <w:rPr>
          <w:rStyle w:val="ElementiCarattere"/>
          <w:rFonts w:ascii="Arial" w:hAnsi="Arial" w:cs="Arial"/>
          <w:i w:val="0"/>
        </w:rPr>
        <w:t>e</w:t>
      </w:r>
      <w:r w:rsidR="003024AA">
        <w:rPr>
          <w:rStyle w:val="ElementiCarattere"/>
          <w:rFonts w:ascii="Arial" w:hAnsi="Arial" w:cs="Arial"/>
          <w:i w:val="0"/>
        </w:rPr>
        <w:t>m</w:t>
      </w:r>
      <w:r w:rsidRPr="008B2459">
        <w:rPr>
          <w:rStyle w:val="ElementiCarattere"/>
          <w:rFonts w:ascii="Arial" w:hAnsi="Arial" w:cs="Arial"/>
          <w:i w:val="0"/>
        </w:rPr>
        <w:t>pi di</w:t>
      </w:r>
      <w:r w:rsidR="003024AA">
        <w:rPr>
          <w:rStyle w:val="ElementiCarattere"/>
          <w:rFonts w:ascii="Arial" w:hAnsi="Arial" w:cs="Arial"/>
          <w:i w:val="0"/>
        </w:rPr>
        <w:t xml:space="preserve"> questa specifica tutti gli ele</w:t>
      </w:r>
      <w:r w:rsidRPr="008B2459">
        <w:rPr>
          <w:rStyle w:val="ElementiCarattere"/>
          <w:rFonts w:ascii="Arial" w:hAnsi="Arial" w:cs="Arial"/>
          <w:i w:val="0"/>
        </w:rPr>
        <w:t xml:space="preserve">menti sono mostrati senza prefisso, assumendo che il namespace di default sia dichiarato essere </w:t>
      </w:r>
      <w:r w:rsidRPr="008B2459">
        <w:rPr>
          <w:rStyle w:val="ElementiCarattere"/>
          <w:rFonts w:ascii="Arial" w:hAnsi="Arial" w:cs="Arial"/>
          <w:i w:val="0"/>
          <w:iCs/>
        </w:rPr>
        <w:t>urn:hl7-org:v3</w:t>
      </w:r>
      <w:r w:rsidRPr="008B2459">
        <w:rPr>
          <w:rStyle w:val="ElementiCarattere"/>
          <w:rFonts w:ascii="Arial" w:hAnsi="Arial" w:cs="Arial"/>
          <w:i w:val="0"/>
        </w:rPr>
        <w:t xml:space="preserve">. </w:t>
      </w:r>
    </w:p>
    <w:p w14:paraId="5DCC0004" w14:textId="77777777" w:rsidR="00A65D68" w:rsidRPr="008B2459" w:rsidRDefault="00A65D68" w:rsidP="008B2459">
      <w:pPr>
        <w:spacing w:before="60" w:after="60"/>
        <w:rPr>
          <w:rStyle w:val="ElementiCarattere"/>
          <w:rFonts w:ascii="Arial" w:hAnsi="Arial" w:cs="Arial"/>
          <w:i w:val="0"/>
        </w:rPr>
      </w:pPr>
      <w:r w:rsidRPr="008B2459">
        <w:rPr>
          <w:rStyle w:val="ElementiCarattere"/>
          <w:rFonts w:ascii="Arial" w:hAnsi="Arial" w:cs="Arial"/>
          <w:i w:val="0"/>
        </w:rPr>
        <w:t>Questa guida NON richiede l’uso di alcun prefisso specifico per i namespace.</w:t>
      </w:r>
    </w:p>
    <w:p w14:paraId="76298CB1" w14:textId="77777777" w:rsidR="00A65D68" w:rsidRPr="008B2459" w:rsidRDefault="00A65D68" w:rsidP="008B2459">
      <w:pPr>
        <w:spacing w:before="60" w:after="60"/>
        <w:rPr>
          <w:rStyle w:val="ElementiCarattere"/>
          <w:rFonts w:ascii="Arial" w:hAnsi="Arial" w:cs="Arial"/>
          <w:i w:val="0"/>
        </w:rPr>
      </w:pPr>
    </w:p>
    <w:p w14:paraId="33074A14" w14:textId="77777777" w:rsidR="00A65D68" w:rsidRPr="00F356EF" w:rsidRDefault="003024AA" w:rsidP="00FD2E23">
      <w:pPr>
        <w:pStyle w:val="CONF1"/>
        <w:numPr>
          <w:ilvl w:val="0"/>
          <w:numId w:val="61"/>
        </w:numPr>
        <w:tabs>
          <w:tab w:val="clear" w:pos="1701"/>
          <w:tab w:val="left" w:pos="1560"/>
        </w:tabs>
      </w:pPr>
      <w:r>
        <w:t>Le istanz</w:t>
      </w:r>
      <w:r w:rsidRPr="003323D5">
        <w:t>e</w:t>
      </w:r>
      <w:r w:rsidR="00A65D68" w:rsidRPr="00F356EF">
        <w:t xml:space="preserve"> </w:t>
      </w:r>
      <w:r w:rsidR="00E7162D" w:rsidRPr="00A512E9">
        <w:rPr>
          <w:b/>
        </w:rPr>
        <w:t xml:space="preserve">NON </w:t>
      </w:r>
      <w:r w:rsidR="00A65D68" w:rsidRPr="00A512E9">
        <w:rPr>
          <w:b/>
        </w:rPr>
        <w:t>DOVREBBERO</w:t>
      </w:r>
      <w:r w:rsidR="00A65D68" w:rsidRPr="00F356EF">
        <w:t xml:space="preserve"> includere </w:t>
      </w:r>
      <w:r w:rsidR="00A65D68">
        <w:t xml:space="preserve">l’elemento </w:t>
      </w:r>
      <w:r w:rsidR="00A65D68" w:rsidRPr="00A512E9">
        <w:rPr>
          <w:rStyle w:val="ElementiCarattere"/>
          <w:sz w:val="22"/>
        </w:rPr>
        <w:t>xsi:schemaLocation</w:t>
      </w:r>
      <w:r w:rsidR="00A65D68" w:rsidRPr="00F356EF">
        <w:rPr>
          <w:rStyle w:val="Rimandonotaapidipagina"/>
          <w:rFonts w:ascii="Verdana" w:hAnsi="Verdana"/>
        </w:rPr>
        <w:footnoteReference w:id="4"/>
      </w:r>
      <w:r w:rsidR="00A65D68" w:rsidRPr="00F356EF">
        <w:t>.</w:t>
      </w:r>
    </w:p>
    <w:p w14:paraId="39B1AAC5" w14:textId="77777777" w:rsidR="00A65D68" w:rsidRPr="00F356EF" w:rsidRDefault="00A65D68" w:rsidP="00A65D68">
      <w:pPr>
        <w:spacing w:before="60" w:after="60"/>
      </w:pPr>
    </w:p>
    <w:p w14:paraId="6FF128AC" w14:textId="77777777" w:rsidR="00A65D68" w:rsidRPr="008B2459" w:rsidRDefault="00A65D68" w:rsidP="00A65D68">
      <w:r w:rsidRPr="008B2459">
        <w:t>Esempio di utilizzo:</w:t>
      </w:r>
    </w:p>
    <w:p w14:paraId="11B237E9" w14:textId="77777777" w:rsidR="00A65D68" w:rsidRDefault="00A65D68" w:rsidP="00A65D68">
      <w:pPr>
        <w:rPr>
          <w:rFonts w:ascii="Courier New" w:hAnsi="Courier New"/>
        </w:rPr>
      </w:pPr>
    </w:p>
    <w:p w14:paraId="7D17AEFF" w14:textId="77777777" w:rsidR="00A65D68" w:rsidRPr="003B2DC6" w:rsidRDefault="00A65D68" w:rsidP="00A65D68">
      <w:pPr>
        <w:pStyle w:val="StileEsempioXML"/>
        <w:rPr>
          <w:color w:val="000000"/>
          <w:highlight w:val="white"/>
        </w:rPr>
      </w:pPr>
      <w:r w:rsidRPr="003B2DC6">
        <w:rPr>
          <w:color w:val="0000FF"/>
          <w:highlight w:val="white"/>
        </w:rPr>
        <w:t>&lt;</w:t>
      </w:r>
      <w:r w:rsidRPr="003B2DC6">
        <w:rPr>
          <w:highlight w:val="white"/>
        </w:rPr>
        <w:t>ClinicalDocument</w:t>
      </w:r>
      <w:r w:rsidRPr="003B2DC6">
        <w:rPr>
          <w:color w:val="FF0000"/>
          <w:highlight w:val="white"/>
        </w:rPr>
        <w:t xml:space="preserve"> xmlns</w:t>
      </w:r>
      <w:r w:rsidRPr="003B2DC6">
        <w:rPr>
          <w:color w:val="0000FF"/>
          <w:highlight w:val="white"/>
        </w:rPr>
        <w:t>="</w:t>
      </w:r>
      <w:r w:rsidRPr="003B2DC6">
        <w:rPr>
          <w:color w:val="000000"/>
          <w:highlight w:val="white"/>
        </w:rPr>
        <w:t>urn:hl7-org:v3</w:t>
      </w:r>
      <w:r w:rsidRPr="003B2DC6">
        <w:rPr>
          <w:color w:val="0000FF"/>
          <w:highlight w:val="white"/>
        </w:rPr>
        <w:t>"</w:t>
      </w:r>
      <w:r w:rsidRPr="003B2DC6">
        <w:rPr>
          <w:color w:val="FF0000"/>
          <w:highlight w:val="white"/>
        </w:rPr>
        <w:t xml:space="preserve"> xmlns:mif</w:t>
      </w:r>
      <w:r w:rsidRPr="003B2DC6">
        <w:rPr>
          <w:color w:val="0000FF"/>
          <w:highlight w:val="white"/>
        </w:rPr>
        <w:t>="</w:t>
      </w:r>
      <w:r w:rsidRPr="003B2DC6">
        <w:rPr>
          <w:color w:val="000000"/>
          <w:highlight w:val="white"/>
        </w:rPr>
        <w:t>urn:hl7-org:v3/mif</w:t>
      </w:r>
      <w:r w:rsidRPr="003B2DC6">
        <w:rPr>
          <w:color w:val="0000FF"/>
          <w:highlight w:val="white"/>
        </w:rPr>
        <w:t>"</w:t>
      </w:r>
      <w:r w:rsidRPr="003B2DC6">
        <w:rPr>
          <w:color w:val="FF0000"/>
          <w:highlight w:val="white"/>
        </w:rPr>
        <w:t xml:space="preserve"> xmlns:xsi</w:t>
      </w:r>
      <w:r w:rsidRPr="003B2DC6">
        <w:rPr>
          <w:color w:val="0000FF"/>
          <w:highlight w:val="white"/>
        </w:rPr>
        <w:t>=</w:t>
      </w:r>
      <w:hyperlink r:id="rId14" w:history="1">
        <w:r w:rsidRPr="003B2DC6">
          <w:rPr>
            <w:rStyle w:val="Collegamentoipertestuale"/>
            <w:highlight w:val="white"/>
          </w:rPr>
          <w:t>http://www.w3.org/2001/XMLSchema-instance</w:t>
        </w:r>
      </w:hyperlink>
      <w:r w:rsidRPr="003B2DC6">
        <w:rPr>
          <w:color w:val="FF0000"/>
          <w:highlight w:val="white"/>
        </w:rPr>
        <w:t xml:space="preserve"> </w:t>
      </w:r>
      <w:r w:rsidRPr="003B2DC6">
        <w:rPr>
          <w:color w:val="0000FF"/>
          <w:highlight w:val="white"/>
        </w:rPr>
        <w:t>&gt;</w:t>
      </w:r>
    </w:p>
    <w:p w14:paraId="10A1662C" w14:textId="77777777" w:rsidR="00A65D68" w:rsidRPr="005242C8" w:rsidRDefault="00A65D68" w:rsidP="00A65D68">
      <w:pPr>
        <w:pStyle w:val="StileEsempioXML"/>
      </w:pPr>
      <w:r w:rsidRPr="005242C8">
        <w:t>…</w:t>
      </w:r>
    </w:p>
    <w:p w14:paraId="1AD97171" w14:textId="77777777" w:rsidR="00A65D68" w:rsidRDefault="00A65D68" w:rsidP="00A65D68">
      <w:pPr>
        <w:pStyle w:val="StileEsempioXML"/>
        <w:rPr>
          <w:color w:val="000000"/>
          <w:highlight w:val="white"/>
        </w:rPr>
      </w:pPr>
      <w:r>
        <w:rPr>
          <w:color w:val="0000FF"/>
          <w:highlight w:val="white"/>
        </w:rPr>
        <w:t>&lt;/</w:t>
      </w:r>
      <w:r>
        <w:rPr>
          <w:highlight w:val="white"/>
        </w:rPr>
        <w:t>ClinicalDocument</w:t>
      </w:r>
      <w:r>
        <w:rPr>
          <w:color w:val="0000FF"/>
          <w:highlight w:val="white"/>
        </w:rPr>
        <w:t>&gt;</w:t>
      </w:r>
    </w:p>
    <w:p w14:paraId="22E1AC28" w14:textId="77777777" w:rsidR="00A65D68" w:rsidRDefault="00A65D68" w:rsidP="00A65D68">
      <w:pPr>
        <w:pStyle w:val="StileEsempioXML"/>
        <w:rPr>
          <w:highlight w:val="white"/>
          <w:lang w:val="en-US"/>
        </w:rPr>
      </w:pPr>
    </w:p>
    <w:p w14:paraId="46964589" w14:textId="77777777" w:rsidR="00A65D68" w:rsidRPr="001921D6" w:rsidRDefault="00A65D68" w:rsidP="00A65D68"/>
    <w:p w14:paraId="0DF66BCB" w14:textId="77777777" w:rsidR="00A65D68" w:rsidRPr="00700105" w:rsidRDefault="00A65D68" w:rsidP="00E553F5">
      <w:pPr>
        <w:pStyle w:val="Titolo3"/>
      </w:pPr>
      <w:bookmarkStart w:id="142" w:name="_Toc220900023"/>
      <w:bookmarkStart w:id="143" w:name="_Toc277930238"/>
      <w:bookmarkStart w:id="144" w:name="_Toc277942609"/>
      <w:bookmarkStart w:id="145" w:name="_Toc283721564"/>
      <w:bookmarkStart w:id="146" w:name="_Toc21968139"/>
      <w:r w:rsidRPr="00700105">
        <w:t>ClinicalDocument/realmCode</w:t>
      </w:r>
      <w:bookmarkEnd w:id="142"/>
      <w:bookmarkEnd w:id="143"/>
      <w:bookmarkEnd w:id="144"/>
      <w:bookmarkEnd w:id="145"/>
      <w:bookmarkEnd w:id="146"/>
    </w:p>
    <w:p w14:paraId="4192081D" w14:textId="77777777" w:rsidR="00A65D68" w:rsidRPr="00012EC0" w:rsidRDefault="00A65D68" w:rsidP="00A65D68">
      <w:pPr>
        <w:spacing w:before="60" w:after="60"/>
        <w:rPr>
          <w:rFonts w:cs="Arial"/>
        </w:rPr>
      </w:pPr>
      <w:r w:rsidRPr="00012EC0">
        <w:rPr>
          <w:rFonts w:cs="Arial"/>
        </w:rPr>
        <w:t xml:space="preserve">Il </w:t>
      </w:r>
      <w:r w:rsidRPr="00012EC0">
        <w:rPr>
          <w:rStyle w:val="ElementiCarattere"/>
          <w:rFonts w:ascii="Arial" w:hAnsi="Arial" w:cs="Arial"/>
        </w:rPr>
        <w:t>ClinicalDocument/realmCode</w:t>
      </w:r>
      <w:r w:rsidRPr="00012EC0">
        <w:rPr>
          <w:rFonts w:cs="Arial"/>
        </w:rPr>
        <w:t xml:space="preserve"> è un elemento </w:t>
      </w:r>
      <w:r w:rsidRPr="00012EC0">
        <w:rPr>
          <w:rFonts w:cs="Arial"/>
          <w:b/>
        </w:rPr>
        <w:t>OBBLIGATORIO</w:t>
      </w:r>
      <w:r w:rsidRPr="00012EC0">
        <w:rPr>
          <w:rFonts w:cs="Arial"/>
        </w:rPr>
        <w:t xml:space="preserve"> che individua il dominio di appartenenza del documento ed indica che il documento deve seguire eventuali restrizioni definite per il realm italiano.</w:t>
      </w:r>
    </w:p>
    <w:p w14:paraId="1A4E114F" w14:textId="77777777" w:rsidR="00A65D68" w:rsidRPr="00012EC0" w:rsidRDefault="00A65D68" w:rsidP="00A65D68">
      <w:pPr>
        <w:spacing w:before="60" w:after="60"/>
        <w:rPr>
          <w:rFonts w:cs="Arial"/>
        </w:rPr>
      </w:pPr>
      <w:r w:rsidRPr="00012EC0">
        <w:rPr>
          <w:rFonts w:cs="Arial"/>
        </w:rPr>
        <w:t xml:space="preserve">Il </w:t>
      </w:r>
      <w:r w:rsidRPr="00012EC0">
        <w:rPr>
          <w:rStyle w:val="ElementiCarattere"/>
          <w:rFonts w:ascii="Arial" w:hAnsi="Arial" w:cs="Arial"/>
        </w:rPr>
        <w:t>ClinicalDocument/realmCode</w:t>
      </w:r>
      <w:r w:rsidRPr="00012EC0">
        <w:rPr>
          <w:rFonts w:cs="Arial"/>
        </w:rPr>
        <w:t xml:space="preserve"> è un data type di tipo Set &lt;Coded Simple Value&gt; (SET&lt;CS&gt;) costituito dall’attributo </w:t>
      </w:r>
      <w:r w:rsidRPr="003323D5">
        <w:rPr>
          <w:rFonts w:cs="Arial"/>
          <w:i/>
        </w:rPr>
        <w:t>code</w:t>
      </w:r>
      <w:r w:rsidRPr="00012EC0">
        <w:rPr>
          <w:rFonts w:cs="Arial"/>
        </w:rPr>
        <w:t xml:space="preserve"> di tipo ST (Character String) che </w:t>
      </w:r>
      <w:r w:rsidRPr="00012EC0">
        <w:rPr>
          <w:rFonts w:cs="Arial"/>
          <w:b/>
        </w:rPr>
        <w:t>DEVE</w:t>
      </w:r>
      <w:r w:rsidRPr="00012EC0">
        <w:rPr>
          <w:rFonts w:cs="Arial"/>
        </w:rPr>
        <w:t xml:space="preserve"> assumere valore fisso pari ad </w:t>
      </w:r>
      <w:r w:rsidRPr="00012EC0">
        <w:rPr>
          <w:rStyle w:val="CostantiCarattereCarattere"/>
          <w:rFonts w:cs="Arial"/>
        </w:rPr>
        <w:t>IT</w:t>
      </w:r>
      <w:r w:rsidRPr="00012EC0">
        <w:rPr>
          <w:rFonts w:cs="Arial"/>
        </w:rPr>
        <w:t>.</w:t>
      </w:r>
    </w:p>
    <w:p w14:paraId="3FFAD632" w14:textId="77777777" w:rsidR="00A65D68" w:rsidRPr="00012EC0" w:rsidRDefault="00A65D68" w:rsidP="00A65D68">
      <w:pPr>
        <w:spacing w:before="60" w:after="60"/>
        <w:rPr>
          <w:rFonts w:cs="Arial"/>
        </w:rPr>
      </w:pPr>
    </w:p>
    <w:p w14:paraId="14F8157B" w14:textId="77777777" w:rsidR="00A65D68" w:rsidRPr="00012EC0" w:rsidRDefault="00A65D68" w:rsidP="003323D5">
      <w:pPr>
        <w:pStyle w:val="CONF1"/>
        <w:tabs>
          <w:tab w:val="clear" w:pos="1701"/>
          <w:tab w:val="left" w:pos="1560"/>
        </w:tabs>
        <w:ind w:left="1560" w:hanging="1560"/>
        <w:rPr>
          <w:rFonts w:cs="Arial"/>
        </w:rPr>
      </w:pPr>
      <w:bookmarkStart w:id="147" w:name="_Toc198529340"/>
      <w:bookmarkStart w:id="148" w:name="conf_01"/>
      <w:r w:rsidRPr="00012EC0">
        <w:rPr>
          <w:rFonts w:cs="Arial"/>
        </w:rPr>
        <w:lastRenderedPageBreak/>
        <w:t xml:space="preserve">Il documento </w:t>
      </w:r>
      <w:r w:rsidRPr="00012EC0">
        <w:rPr>
          <w:rFonts w:cs="Arial"/>
          <w:b/>
        </w:rPr>
        <w:t>DEVE</w:t>
      </w:r>
      <w:r w:rsidRPr="00012EC0">
        <w:rPr>
          <w:rFonts w:cs="Arial"/>
        </w:rPr>
        <w:t xml:space="preserve"> contenere uno ed un solo elemento </w:t>
      </w:r>
      <w:r w:rsidRPr="003323D5">
        <w:rPr>
          <w:rStyle w:val="ElementiCarattere"/>
          <w:rFonts w:ascii="Arial" w:hAnsi="Arial" w:cs="Arial"/>
          <w:sz w:val="22"/>
        </w:rPr>
        <w:t>ClinicalDocument/realmCode</w:t>
      </w:r>
      <w:r w:rsidRPr="00012EC0">
        <w:rPr>
          <w:rFonts w:cs="Arial"/>
          <w:sz w:val="20"/>
        </w:rPr>
        <w:t xml:space="preserve">, </w:t>
      </w:r>
      <w:r w:rsidRPr="00012EC0">
        <w:rPr>
          <w:rFonts w:cs="Arial"/>
        </w:rPr>
        <w:t xml:space="preserve">con l’attributo </w:t>
      </w:r>
      <w:r w:rsidRPr="003323D5">
        <w:rPr>
          <w:rFonts w:cs="Arial"/>
          <w:i/>
        </w:rPr>
        <w:t>code</w:t>
      </w:r>
      <w:r w:rsidRPr="00012EC0">
        <w:rPr>
          <w:rFonts w:cs="Arial"/>
        </w:rPr>
        <w:t xml:space="preserve"> valorizzato ad “</w:t>
      </w:r>
      <w:r w:rsidRPr="003323D5">
        <w:rPr>
          <w:rStyle w:val="Enfasicorsivo"/>
        </w:rPr>
        <w:t>IT</w:t>
      </w:r>
      <w:bookmarkEnd w:id="147"/>
      <w:r w:rsidRPr="00012EC0">
        <w:rPr>
          <w:rFonts w:cs="Arial"/>
          <w:b/>
        </w:rPr>
        <w:t>”</w:t>
      </w:r>
      <w:r w:rsidR="00012EC0">
        <w:rPr>
          <w:rFonts w:cs="Arial"/>
          <w:b/>
          <w:lang w:val="it-IT"/>
        </w:rPr>
        <w:t>.</w:t>
      </w:r>
    </w:p>
    <w:bookmarkEnd w:id="148"/>
    <w:p w14:paraId="0C5CD6F2" w14:textId="77777777" w:rsidR="00A65D68" w:rsidRPr="00012EC0" w:rsidRDefault="00A65D68" w:rsidP="00A65D68">
      <w:pPr>
        <w:rPr>
          <w:rFonts w:cs="Arial"/>
          <w:b/>
        </w:rPr>
      </w:pPr>
    </w:p>
    <w:p w14:paraId="60AEAB6C" w14:textId="77777777" w:rsidR="00A65D68" w:rsidRPr="00012EC0" w:rsidRDefault="00A65D68" w:rsidP="00A65D68">
      <w:pPr>
        <w:rPr>
          <w:rFonts w:cs="Arial"/>
        </w:rPr>
      </w:pPr>
      <w:r w:rsidRPr="00012EC0">
        <w:rPr>
          <w:rFonts w:cs="Arial"/>
        </w:rPr>
        <w:t>Esempio di utilizzo:</w:t>
      </w:r>
    </w:p>
    <w:p w14:paraId="27F34034" w14:textId="77777777" w:rsidR="00A65D68" w:rsidRPr="00E553F5" w:rsidRDefault="00A65D68" w:rsidP="00E553F5">
      <w:pPr>
        <w:pStyle w:val="StileEsempioXML"/>
        <w:rPr>
          <w:color w:val="000000"/>
          <w:highlight w:val="white"/>
        </w:rPr>
      </w:pPr>
      <w:r>
        <w:rPr>
          <w:color w:val="000000"/>
          <w:highlight w:val="white"/>
        </w:rPr>
        <w:tab/>
      </w:r>
      <w:r>
        <w:rPr>
          <w:highlight w:val="white"/>
        </w:rPr>
        <w:t>&lt;</w:t>
      </w:r>
      <w:r>
        <w:rPr>
          <w:color w:val="800000"/>
          <w:highlight w:val="white"/>
        </w:rPr>
        <w:t>realmCode</w:t>
      </w:r>
      <w:r>
        <w:rPr>
          <w:color w:val="FF0000"/>
          <w:highlight w:val="white"/>
        </w:rPr>
        <w:t xml:space="preserve"> code</w:t>
      </w:r>
      <w:r>
        <w:rPr>
          <w:highlight w:val="white"/>
        </w:rPr>
        <w:t>="</w:t>
      </w:r>
      <w:r>
        <w:rPr>
          <w:color w:val="000000"/>
          <w:highlight w:val="white"/>
        </w:rPr>
        <w:t>IT</w:t>
      </w:r>
      <w:r>
        <w:rPr>
          <w:highlight w:val="white"/>
        </w:rPr>
        <w:t>"/&gt;</w:t>
      </w:r>
    </w:p>
    <w:p w14:paraId="39F2C8EF" w14:textId="77777777" w:rsidR="00A65D68" w:rsidRDefault="00A65D68" w:rsidP="00A65D68"/>
    <w:p w14:paraId="32133B96" w14:textId="77777777" w:rsidR="00A65D68" w:rsidRPr="00700105" w:rsidRDefault="00A65D68" w:rsidP="00E553F5">
      <w:pPr>
        <w:pStyle w:val="Titolo3"/>
      </w:pPr>
      <w:bookmarkStart w:id="149" w:name="_Toc220900024"/>
      <w:bookmarkStart w:id="150" w:name="_Toc277930239"/>
      <w:bookmarkStart w:id="151" w:name="_Toc277942610"/>
      <w:bookmarkStart w:id="152" w:name="_Toc283721565"/>
      <w:bookmarkStart w:id="153" w:name="_Toc21968140"/>
      <w:r w:rsidRPr="00700105">
        <w:t>ClinicalDocument/typeId</w:t>
      </w:r>
      <w:bookmarkEnd w:id="149"/>
      <w:bookmarkEnd w:id="150"/>
      <w:bookmarkEnd w:id="151"/>
      <w:bookmarkEnd w:id="152"/>
      <w:bookmarkEnd w:id="153"/>
    </w:p>
    <w:p w14:paraId="26E1BD44" w14:textId="77777777" w:rsidR="00A65D68" w:rsidRPr="00012EC0" w:rsidRDefault="00A65D68" w:rsidP="00A65D68">
      <w:pPr>
        <w:spacing w:before="60" w:after="60"/>
        <w:rPr>
          <w:rFonts w:cs="Arial"/>
        </w:rPr>
      </w:pPr>
      <w:r w:rsidRPr="00012EC0">
        <w:rPr>
          <w:rStyle w:val="ElementiCarattere"/>
          <w:rFonts w:ascii="Arial" w:hAnsi="Arial" w:cs="Arial"/>
        </w:rPr>
        <w:t>ClinicalDocument/typeId</w:t>
      </w:r>
      <w:r w:rsidRPr="00012EC0">
        <w:rPr>
          <w:rFonts w:cs="Arial"/>
        </w:rPr>
        <w:t xml:space="preserve"> è un elemento</w:t>
      </w:r>
      <w:r w:rsidRPr="00012EC0">
        <w:rPr>
          <w:rFonts w:cs="Arial"/>
          <w:b/>
        </w:rPr>
        <w:t xml:space="preserve"> OBBLIGATORIO</w:t>
      </w:r>
      <w:r w:rsidRPr="00012EC0">
        <w:rPr>
          <w:rFonts w:cs="Arial"/>
        </w:rPr>
        <w:t xml:space="preserve">. Tale elemento identifica i vincoli imposti dalle specifiche HL7 CDA Rel 2.0 ossia identifica la versione di riferimento del CDA a cui il documento fa riferimento. </w:t>
      </w:r>
    </w:p>
    <w:p w14:paraId="3D269007" w14:textId="77777777" w:rsidR="00A65D68" w:rsidRPr="00012EC0" w:rsidRDefault="00A65D68" w:rsidP="00A65D68">
      <w:pPr>
        <w:suppressAutoHyphens w:val="0"/>
        <w:spacing w:before="60" w:after="60"/>
        <w:rPr>
          <w:rFonts w:cs="Arial"/>
        </w:rPr>
      </w:pPr>
      <w:r w:rsidRPr="00012EC0">
        <w:rPr>
          <w:rStyle w:val="ElementiCarattere"/>
          <w:rFonts w:ascii="Arial" w:hAnsi="Arial" w:cs="Arial"/>
        </w:rPr>
        <w:t>ClinicalDocument/typeId</w:t>
      </w:r>
      <w:r w:rsidRPr="00012EC0">
        <w:rPr>
          <w:rFonts w:cs="Arial"/>
        </w:rPr>
        <w:t xml:space="preserve"> è un data type di tipo Instance Identifier (II) le cui componenti </w:t>
      </w:r>
      <w:r w:rsidRPr="00012EC0">
        <w:rPr>
          <w:rStyle w:val="ElementiCarattere"/>
          <w:rFonts w:ascii="Arial" w:hAnsi="Arial" w:cs="Arial"/>
        </w:rPr>
        <w:t>root</w:t>
      </w:r>
      <w:r w:rsidRPr="00012EC0">
        <w:rPr>
          <w:rFonts w:cs="Arial"/>
        </w:rPr>
        <w:t xml:space="preserve"> ed </w:t>
      </w:r>
      <w:r w:rsidRPr="00012EC0">
        <w:rPr>
          <w:rStyle w:val="ElementiCarattere"/>
          <w:rFonts w:ascii="Arial" w:hAnsi="Arial" w:cs="Arial"/>
        </w:rPr>
        <w:t>extension</w:t>
      </w:r>
      <w:r w:rsidRPr="00012EC0">
        <w:rPr>
          <w:rFonts w:cs="Arial"/>
        </w:rPr>
        <w:t xml:space="preserve"> sono definite </w:t>
      </w:r>
      <w:r w:rsidR="008B2459" w:rsidRPr="00012EC0">
        <w:rPr>
          <w:rFonts w:cs="Arial"/>
        </w:rPr>
        <w:t>nel</w:t>
      </w:r>
      <w:r w:rsidR="0007607C" w:rsidRPr="00012EC0">
        <w:rPr>
          <w:rFonts w:cs="Arial"/>
        </w:rPr>
        <w:t xml:space="preserve"> documento </w:t>
      </w:r>
      <w:r w:rsidR="00E84756" w:rsidRPr="00012EC0">
        <w:rPr>
          <w:rFonts w:cs="Arial"/>
        </w:rPr>
        <w:fldChar w:fldCharType="begin"/>
      </w:r>
      <w:r w:rsidR="0007607C" w:rsidRPr="00012EC0">
        <w:rPr>
          <w:rFonts w:cs="Arial"/>
        </w:rPr>
        <w:instrText xml:space="preserve"> REF _Ref295300016 \r \h </w:instrText>
      </w:r>
      <w:r w:rsidR="00012EC0">
        <w:rPr>
          <w:rFonts w:cs="Arial"/>
        </w:rPr>
        <w:instrText xml:space="preserve"> \* MERGEFORMAT </w:instrText>
      </w:r>
      <w:r w:rsidR="00E84756" w:rsidRPr="00012EC0">
        <w:rPr>
          <w:rFonts w:cs="Arial"/>
        </w:rPr>
      </w:r>
      <w:r w:rsidR="00E84756" w:rsidRPr="00012EC0">
        <w:rPr>
          <w:rFonts w:cs="Arial"/>
        </w:rPr>
        <w:fldChar w:fldCharType="separate"/>
      </w:r>
      <w:r w:rsidR="005E4E4E">
        <w:rPr>
          <w:rFonts w:cs="Arial"/>
        </w:rPr>
        <w:t>Rif. 8</w:t>
      </w:r>
      <w:r w:rsidR="00E84756" w:rsidRPr="00012EC0">
        <w:rPr>
          <w:rFonts w:cs="Arial"/>
        </w:rPr>
        <w:fldChar w:fldCharType="end"/>
      </w:r>
      <w:r w:rsidR="008B2459" w:rsidRPr="00012EC0">
        <w:rPr>
          <w:rFonts w:cs="Arial"/>
        </w:rPr>
        <w:t>.</w:t>
      </w:r>
    </w:p>
    <w:p w14:paraId="0B702A79" w14:textId="77777777" w:rsidR="00A65D68" w:rsidRPr="00012EC0" w:rsidRDefault="00A65D68" w:rsidP="00A65D68">
      <w:pPr>
        <w:spacing w:before="60" w:after="60"/>
        <w:rPr>
          <w:rFonts w:cs="Arial"/>
        </w:rPr>
      </w:pPr>
    </w:p>
    <w:p w14:paraId="691A13D6" w14:textId="77777777" w:rsidR="00A65D68" w:rsidRDefault="00A65D68" w:rsidP="00E553F5">
      <w:pPr>
        <w:pStyle w:val="Titolo3"/>
      </w:pPr>
      <w:bookmarkStart w:id="154" w:name="_Toc220900025"/>
      <w:bookmarkStart w:id="155" w:name="_Toc277930240"/>
      <w:bookmarkStart w:id="156" w:name="_Toc277942611"/>
      <w:bookmarkStart w:id="157" w:name="_Toc283721566"/>
      <w:bookmarkStart w:id="158" w:name="_Toc21968141"/>
      <w:r w:rsidRPr="00700105">
        <w:t>ClinicalDocument/templateId</w:t>
      </w:r>
      <w:bookmarkEnd w:id="154"/>
      <w:bookmarkEnd w:id="155"/>
      <w:bookmarkEnd w:id="156"/>
      <w:bookmarkEnd w:id="157"/>
      <w:bookmarkEnd w:id="158"/>
    </w:p>
    <w:p w14:paraId="2877D535" w14:textId="77777777" w:rsidR="00A65D68" w:rsidRPr="00012EC0" w:rsidRDefault="00A65D68" w:rsidP="00A65D68">
      <w:pPr>
        <w:suppressAutoHyphens w:val="0"/>
        <w:autoSpaceDE w:val="0"/>
        <w:autoSpaceDN w:val="0"/>
        <w:adjustRightInd w:val="0"/>
        <w:rPr>
          <w:rFonts w:cs="Arial"/>
          <w:bCs/>
          <w:lang w:eastAsia="en-US"/>
        </w:rPr>
      </w:pPr>
      <w:r w:rsidRPr="00012EC0">
        <w:rPr>
          <w:rFonts w:cs="Arial"/>
          <w:bCs/>
          <w:lang w:eastAsia="en-US"/>
        </w:rPr>
        <w:t xml:space="preserve">Elemento </w:t>
      </w:r>
      <w:r w:rsidRPr="00012EC0">
        <w:rPr>
          <w:rFonts w:cs="Arial"/>
          <w:b/>
          <w:bCs/>
          <w:lang w:eastAsia="en-US"/>
        </w:rPr>
        <w:t>OBBLIGATORIO</w:t>
      </w:r>
      <w:r w:rsidRPr="00012EC0">
        <w:rPr>
          <w:rFonts w:cs="Arial"/>
          <w:bCs/>
          <w:lang w:eastAsia="en-US"/>
        </w:rPr>
        <w:t xml:space="preserve"> che indica il template di riferimento per il documento corrente.</w:t>
      </w:r>
    </w:p>
    <w:p w14:paraId="183B0B47" w14:textId="77777777" w:rsidR="00C354AD" w:rsidRPr="00012EC0" w:rsidRDefault="00C354AD" w:rsidP="00C354AD">
      <w:pPr>
        <w:rPr>
          <w:rFonts w:cs="Arial"/>
        </w:rPr>
      </w:pPr>
      <w:r w:rsidRPr="00012EC0">
        <w:rPr>
          <w:rFonts w:cs="Arial"/>
        </w:rPr>
        <w:t xml:space="preserve">L'elemento </w:t>
      </w:r>
      <w:r w:rsidRPr="00012EC0">
        <w:rPr>
          <w:rStyle w:val="ElementiCarattere"/>
          <w:rFonts w:ascii="Arial" w:hAnsi="Arial" w:cs="Arial"/>
        </w:rPr>
        <w:t>templateId</w:t>
      </w:r>
      <w:r w:rsidRPr="00012EC0">
        <w:rPr>
          <w:rFonts w:cs="Arial"/>
        </w:rPr>
        <w:t xml:space="preserve"> può, in questo contesto, permettere la progressiva evoluzione dei modelli di documento CDA utilizzati. </w:t>
      </w:r>
      <w:bookmarkStart w:id="159" w:name="OLE_LINK266"/>
      <w:bookmarkStart w:id="160" w:name="OLE_LINK267"/>
      <w:r w:rsidRPr="00012EC0">
        <w:rPr>
          <w:rFonts w:cs="Arial"/>
        </w:rPr>
        <w:t xml:space="preserve">Cambiando la versione del template viene modificata la cifra dell'attributo </w:t>
      </w:r>
      <w:r w:rsidRPr="00012EC0">
        <w:rPr>
          <w:rStyle w:val="ElementiCarattere"/>
          <w:rFonts w:ascii="Arial" w:hAnsi="Arial" w:cs="Arial"/>
        </w:rPr>
        <w:t>extension</w:t>
      </w:r>
      <w:r w:rsidRPr="00012EC0">
        <w:rPr>
          <w:rFonts w:cs="Arial"/>
        </w:rPr>
        <w:t xml:space="preserve"> e non dell'attributo </w:t>
      </w:r>
      <w:r w:rsidRPr="00012EC0">
        <w:rPr>
          <w:rStyle w:val="ElementiCarattere"/>
          <w:rFonts w:ascii="Arial" w:hAnsi="Arial" w:cs="Arial"/>
        </w:rPr>
        <w:t>root</w:t>
      </w:r>
      <w:r w:rsidRPr="00012EC0">
        <w:rPr>
          <w:rFonts w:cs="Arial"/>
        </w:rPr>
        <w:t>.</w:t>
      </w:r>
    </w:p>
    <w:p w14:paraId="2C2C5F09" w14:textId="77777777" w:rsidR="00C354AD" w:rsidRPr="00012EC0" w:rsidRDefault="00C354AD" w:rsidP="00C354AD">
      <w:pPr>
        <w:rPr>
          <w:rFonts w:cs="Arial"/>
        </w:rPr>
      </w:pPr>
      <w:r w:rsidRPr="00012EC0">
        <w:rPr>
          <w:rFonts w:cs="Arial"/>
        </w:rPr>
        <w:t xml:space="preserve">L'attributo </w:t>
      </w:r>
      <w:r w:rsidRPr="00012EC0">
        <w:rPr>
          <w:rStyle w:val="ElementiCarattere"/>
          <w:rFonts w:ascii="Arial" w:hAnsi="Arial" w:cs="Arial"/>
        </w:rPr>
        <w:t xml:space="preserve">extension </w:t>
      </w:r>
      <w:r w:rsidRPr="00012EC0">
        <w:rPr>
          <w:rFonts w:cs="Arial"/>
        </w:rPr>
        <w:t>è rappresentativo della specifica versione del template di riferimento</w:t>
      </w:r>
      <w:bookmarkEnd w:id="159"/>
      <w:bookmarkEnd w:id="160"/>
      <w:r w:rsidR="00B8396F" w:rsidRPr="00012EC0">
        <w:rPr>
          <w:rFonts w:cs="Arial"/>
        </w:rPr>
        <w:t>.</w:t>
      </w:r>
    </w:p>
    <w:p w14:paraId="3D46B79C" w14:textId="77777777" w:rsidR="00A65D68" w:rsidRPr="00012EC0" w:rsidRDefault="00A65D68" w:rsidP="00A65D68">
      <w:pPr>
        <w:suppressAutoHyphens w:val="0"/>
        <w:autoSpaceDE w:val="0"/>
        <w:autoSpaceDN w:val="0"/>
        <w:adjustRightInd w:val="0"/>
        <w:rPr>
          <w:rFonts w:cs="Arial"/>
          <w:bCs/>
          <w:lang w:eastAsia="en-US"/>
        </w:rPr>
      </w:pPr>
    </w:p>
    <w:p w14:paraId="5CFE9F41" w14:textId="6F236017" w:rsidR="00A65D68" w:rsidRPr="00012EC0" w:rsidRDefault="00A65D68" w:rsidP="003323D5">
      <w:pPr>
        <w:pStyle w:val="CONF1"/>
        <w:tabs>
          <w:tab w:val="clear" w:pos="1701"/>
          <w:tab w:val="left" w:pos="1560"/>
        </w:tabs>
        <w:ind w:left="1560" w:hanging="1560"/>
        <w:rPr>
          <w:rFonts w:cs="Arial"/>
        </w:rPr>
      </w:pPr>
      <w:r w:rsidRPr="00012EC0">
        <w:rPr>
          <w:rFonts w:cs="Arial"/>
        </w:rPr>
        <w:t xml:space="preserve">Almeno un </w:t>
      </w:r>
      <w:r w:rsidRPr="003323D5">
        <w:rPr>
          <w:rFonts w:cs="Arial"/>
          <w:i/>
        </w:rPr>
        <w:t>ClinicalDocument/templateId</w:t>
      </w:r>
      <w:r w:rsidRPr="00012EC0">
        <w:rPr>
          <w:rFonts w:cs="Arial"/>
        </w:rPr>
        <w:t xml:space="preserve"> </w:t>
      </w:r>
      <w:r w:rsidRPr="003323D5">
        <w:rPr>
          <w:rFonts w:cs="Arial"/>
          <w:b/>
        </w:rPr>
        <w:t>DEVE</w:t>
      </w:r>
      <w:r w:rsidRPr="00012EC0">
        <w:rPr>
          <w:rFonts w:cs="Arial"/>
        </w:rPr>
        <w:t xml:space="preserve"> avere valore </w:t>
      </w:r>
      <w:r w:rsidRPr="003323D5">
        <w:rPr>
          <w:rFonts w:cs="Arial"/>
          <w:i/>
        </w:rPr>
        <w:t>clinicalDocument/templateId/@root</w:t>
      </w:r>
      <w:r w:rsidRPr="00012EC0">
        <w:rPr>
          <w:rFonts w:cs="Arial"/>
        </w:rPr>
        <w:t xml:space="preserve"> uguale a “2.16.840.1.113883.2.9</w:t>
      </w:r>
      <w:r w:rsidR="00D83792" w:rsidRPr="00012EC0">
        <w:rPr>
          <w:rFonts w:cs="Arial"/>
        </w:rPr>
        <w:t>.10.1.4</w:t>
      </w:r>
      <w:r w:rsidRPr="00012EC0">
        <w:rPr>
          <w:rFonts w:cs="Arial"/>
        </w:rPr>
        <w:t>.1.1”</w:t>
      </w:r>
      <w:r w:rsidR="00C354AD" w:rsidRPr="00012EC0">
        <w:rPr>
          <w:rFonts w:cs="Arial"/>
          <w:lang w:val="it-IT"/>
        </w:rPr>
        <w:t xml:space="preserve"> e</w:t>
      </w:r>
      <w:r w:rsidR="00012EC0">
        <w:rPr>
          <w:rFonts w:cs="Arial"/>
          <w:b/>
          <w:lang w:val="it-IT"/>
        </w:rPr>
        <w:t xml:space="preserve"> </w:t>
      </w:r>
      <w:r w:rsidRPr="003323D5">
        <w:rPr>
          <w:rFonts w:cs="Arial"/>
          <w:i/>
        </w:rPr>
        <w:t>clinicalDocument/templateId/@extension</w:t>
      </w:r>
      <w:r w:rsidR="00C354AD" w:rsidRPr="00012EC0">
        <w:rPr>
          <w:rFonts w:cs="Arial"/>
          <w:lang w:val="it-IT"/>
        </w:rPr>
        <w:t xml:space="preserve"> uguale a “1.</w:t>
      </w:r>
      <w:r w:rsidR="002358B7">
        <w:rPr>
          <w:rFonts w:cs="Arial"/>
          <w:lang w:val="it-IT"/>
        </w:rPr>
        <w:t>4</w:t>
      </w:r>
      <w:r w:rsidR="00C354AD" w:rsidRPr="00012EC0">
        <w:rPr>
          <w:rFonts w:cs="Arial"/>
          <w:lang w:val="it-IT"/>
        </w:rPr>
        <w:t>”.</w:t>
      </w:r>
    </w:p>
    <w:p w14:paraId="2F307AAC" w14:textId="77777777" w:rsidR="00A65D68" w:rsidRPr="00012EC0" w:rsidRDefault="00A65D68" w:rsidP="00A65D68">
      <w:pPr>
        <w:rPr>
          <w:rFonts w:cs="Arial"/>
        </w:rPr>
      </w:pPr>
    </w:p>
    <w:p w14:paraId="71DEEE33" w14:textId="77777777" w:rsidR="00A65D68" w:rsidRPr="00012EC0" w:rsidRDefault="00A65D68" w:rsidP="00A65D68">
      <w:pPr>
        <w:rPr>
          <w:rFonts w:cs="Arial"/>
        </w:rPr>
      </w:pPr>
      <w:r w:rsidRPr="00012EC0">
        <w:rPr>
          <w:rFonts w:cs="Arial"/>
        </w:rPr>
        <w:t>Esempio di utilizzo:</w:t>
      </w:r>
    </w:p>
    <w:p w14:paraId="106512F1" w14:textId="229F6A26" w:rsidR="00A65D68" w:rsidRPr="00D63B24" w:rsidRDefault="00A65D68" w:rsidP="00A65D68">
      <w:pPr>
        <w:pStyle w:val="StileEsempioXML"/>
        <w:rPr>
          <w:color w:val="000000"/>
          <w:highlight w:val="white"/>
        </w:rPr>
      </w:pPr>
      <w:r w:rsidRPr="00D63B24">
        <w:rPr>
          <w:color w:val="0000FF"/>
          <w:highlight w:val="white"/>
        </w:rPr>
        <w:t>&lt;</w:t>
      </w:r>
      <w:r w:rsidRPr="00D63B24">
        <w:rPr>
          <w:highlight w:val="white"/>
        </w:rPr>
        <w:t>templateId</w:t>
      </w:r>
      <w:r w:rsidRPr="003F75EF">
        <w:rPr>
          <w:rFonts w:cs="Courier New"/>
          <w:sz w:val="22"/>
          <w:szCs w:val="22"/>
          <w:lang w:val="nl-NL"/>
        </w:rPr>
        <w:t xml:space="preserve"> </w:t>
      </w:r>
      <w:r w:rsidRPr="00D63B24">
        <w:rPr>
          <w:color w:val="FF0000"/>
          <w:highlight w:val="white"/>
        </w:rPr>
        <w:t>root</w:t>
      </w:r>
      <w:r w:rsidRPr="00D63B24">
        <w:rPr>
          <w:color w:val="0000FF"/>
          <w:highlight w:val="white"/>
        </w:rPr>
        <w:t>="</w:t>
      </w:r>
      <w:r w:rsidRPr="00D63B24">
        <w:rPr>
          <w:color w:val="000000"/>
        </w:rPr>
        <w:t>2.</w:t>
      </w:r>
      <w:r w:rsidRPr="0024540C">
        <w:rPr>
          <w:color w:val="000000"/>
        </w:rPr>
        <w:t>16.840.1.113883.2.9</w:t>
      </w:r>
      <w:r w:rsidR="00D83792" w:rsidRPr="0024540C">
        <w:rPr>
          <w:color w:val="000000"/>
        </w:rPr>
        <w:t>.10.1.4</w:t>
      </w:r>
      <w:r w:rsidRPr="0024540C">
        <w:rPr>
          <w:color w:val="000000"/>
        </w:rPr>
        <w:t>.1.1”</w:t>
      </w:r>
      <w:r w:rsidR="00C354AD">
        <w:rPr>
          <w:color w:val="000000"/>
        </w:rPr>
        <w:t xml:space="preserve"> </w:t>
      </w:r>
      <w:r w:rsidR="00C354AD">
        <w:rPr>
          <w:color w:val="FF0000"/>
          <w:highlight w:val="white"/>
        </w:rPr>
        <w:t>extension</w:t>
      </w:r>
      <w:r w:rsidR="00C354AD" w:rsidRPr="00D63B24">
        <w:rPr>
          <w:color w:val="0000FF"/>
          <w:highlight w:val="white"/>
        </w:rPr>
        <w:t>="</w:t>
      </w:r>
      <w:r w:rsidR="00C354AD">
        <w:rPr>
          <w:color w:val="000000"/>
        </w:rPr>
        <w:t>1.</w:t>
      </w:r>
      <w:r w:rsidR="002358B7">
        <w:rPr>
          <w:color w:val="000000"/>
        </w:rPr>
        <w:t>4</w:t>
      </w:r>
      <w:r w:rsidR="00C354AD" w:rsidRPr="0024540C">
        <w:rPr>
          <w:color w:val="000000"/>
        </w:rPr>
        <w:t>”</w:t>
      </w:r>
      <w:r w:rsidRPr="0024540C">
        <w:rPr>
          <w:color w:val="0000FF"/>
        </w:rPr>
        <w:t>/&gt;</w:t>
      </w:r>
    </w:p>
    <w:p w14:paraId="10945722" w14:textId="77777777" w:rsidR="00A65D68" w:rsidRPr="00D63B24" w:rsidRDefault="00A65D68" w:rsidP="00A65D68">
      <w:pPr>
        <w:pStyle w:val="StileEsempioXML"/>
        <w:rPr>
          <w:color w:val="0000FF"/>
          <w:highlight w:val="white"/>
        </w:rPr>
      </w:pPr>
    </w:p>
    <w:p w14:paraId="25DF73F1" w14:textId="77777777" w:rsidR="00A65D68" w:rsidRDefault="00A65D68" w:rsidP="00A65D68"/>
    <w:p w14:paraId="086FAE0F" w14:textId="77777777" w:rsidR="00A65D68" w:rsidRDefault="00A65D68" w:rsidP="00E553F5">
      <w:pPr>
        <w:pStyle w:val="Titolo3"/>
      </w:pPr>
      <w:bookmarkStart w:id="161" w:name="_Toc220900026"/>
      <w:bookmarkStart w:id="162" w:name="_Toc277930241"/>
      <w:bookmarkStart w:id="163" w:name="_Toc277942612"/>
      <w:bookmarkStart w:id="164" w:name="_Toc283721567"/>
      <w:bookmarkStart w:id="165" w:name="_Toc21968142"/>
      <w:r>
        <w:t>ClinicalDocument/id</w:t>
      </w:r>
      <w:bookmarkEnd w:id="161"/>
      <w:bookmarkEnd w:id="162"/>
      <w:bookmarkEnd w:id="163"/>
      <w:bookmarkEnd w:id="164"/>
      <w:bookmarkEnd w:id="165"/>
    </w:p>
    <w:p w14:paraId="3F753032" w14:textId="77777777" w:rsidR="00A65D68" w:rsidRPr="00012EC0" w:rsidRDefault="00A65D68" w:rsidP="00A65D68">
      <w:pPr>
        <w:rPr>
          <w:rFonts w:cs="Arial"/>
        </w:rPr>
      </w:pPr>
      <w:r w:rsidRPr="00012EC0">
        <w:rPr>
          <w:rStyle w:val="ElementiCarattere"/>
          <w:rFonts w:ascii="Arial" w:hAnsi="Arial" w:cs="Arial"/>
        </w:rPr>
        <w:t>ClinicalDocument/id</w:t>
      </w:r>
      <w:r w:rsidRPr="00012EC0">
        <w:rPr>
          <w:rFonts w:cs="Arial"/>
        </w:rPr>
        <w:t xml:space="preserve"> è un elemento </w:t>
      </w:r>
      <w:r w:rsidRPr="00012EC0">
        <w:rPr>
          <w:rFonts w:cs="Arial"/>
          <w:b/>
        </w:rPr>
        <w:t>OBBLIGATORIO</w:t>
      </w:r>
      <w:r w:rsidRPr="00012EC0">
        <w:rPr>
          <w:rFonts w:cs="Arial"/>
        </w:rPr>
        <w:t xml:space="preserve"> che rappresenta l’identificativo univoco del documento CDA.</w:t>
      </w:r>
    </w:p>
    <w:p w14:paraId="0DC6B13A" w14:textId="77777777" w:rsidR="00A65D68" w:rsidRPr="00012EC0" w:rsidRDefault="00A65D68" w:rsidP="00A65D68">
      <w:pPr>
        <w:rPr>
          <w:rFonts w:cs="Arial"/>
        </w:rPr>
      </w:pPr>
      <w:r w:rsidRPr="00012EC0">
        <w:rPr>
          <w:rStyle w:val="ElementiCarattere"/>
          <w:rFonts w:ascii="Arial" w:hAnsi="Arial" w:cs="Arial"/>
        </w:rPr>
        <w:t>ClinicalDocument/id</w:t>
      </w:r>
      <w:r w:rsidRPr="00012EC0">
        <w:rPr>
          <w:rFonts w:cs="Arial"/>
        </w:rPr>
        <w:t xml:space="preserve"> è un data type di tipo Instance Identifier (II). Per la definizione e valorizzazione delle componenti dell’elemento </w:t>
      </w:r>
      <w:r w:rsidRPr="00012EC0">
        <w:rPr>
          <w:rStyle w:val="ElementiCarattere"/>
          <w:rFonts w:ascii="Arial" w:hAnsi="Arial" w:cs="Arial"/>
        </w:rPr>
        <w:t>ClinicalDocument/id</w:t>
      </w:r>
      <w:r w:rsidRPr="00012EC0">
        <w:rPr>
          <w:rFonts w:cs="Arial"/>
        </w:rPr>
        <w:t xml:space="preserve"> si rimanda a</w:t>
      </w:r>
      <w:r w:rsidR="0007607C" w:rsidRPr="00012EC0">
        <w:rPr>
          <w:rFonts w:cs="Arial"/>
        </w:rPr>
        <w:t xml:space="preserve"> documento </w:t>
      </w:r>
      <w:r w:rsidR="00E84756" w:rsidRPr="00012EC0">
        <w:rPr>
          <w:rFonts w:cs="Arial"/>
        </w:rPr>
        <w:fldChar w:fldCharType="begin"/>
      </w:r>
      <w:r w:rsidR="0007607C" w:rsidRPr="00012EC0">
        <w:rPr>
          <w:rFonts w:cs="Arial"/>
        </w:rPr>
        <w:instrText xml:space="preserve"> REF _Ref295300016 \r \h </w:instrText>
      </w:r>
      <w:r w:rsidR="00012EC0">
        <w:rPr>
          <w:rFonts w:cs="Arial"/>
        </w:rPr>
        <w:instrText xml:space="preserve"> \* MERGEFORMAT </w:instrText>
      </w:r>
      <w:r w:rsidR="00E84756" w:rsidRPr="00012EC0">
        <w:rPr>
          <w:rFonts w:cs="Arial"/>
        </w:rPr>
      </w:r>
      <w:r w:rsidR="00E84756" w:rsidRPr="00012EC0">
        <w:rPr>
          <w:rFonts w:cs="Arial"/>
        </w:rPr>
        <w:fldChar w:fldCharType="separate"/>
      </w:r>
      <w:r w:rsidR="005E4E4E">
        <w:rPr>
          <w:rFonts w:cs="Arial"/>
        </w:rPr>
        <w:t>Rif. 8</w:t>
      </w:r>
      <w:r w:rsidR="00E84756" w:rsidRPr="00012EC0">
        <w:rPr>
          <w:rFonts w:cs="Arial"/>
        </w:rPr>
        <w:fldChar w:fldCharType="end"/>
      </w:r>
      <w:r w:rsidR="0007607C" w:rsidRPr="00012EC0">
        <w:rPr>
          <w:rFonts w:cs="Arial"/>
        </w:rPr>
        <w:t>.</w:t>
      </w:r>
    </w:p>
    <w:p w14:paraId="1A89C75A" w14:textId="77777777" w:rsidR="00A65D68" w:rsidRPr="00012EC0" w:rsidRDefault="00A65D68" w:rsidP="00A65D68">
      <w:pPr>
        <w:rPr>
          <w:rFonts w:cs="Arial"/>
        </w:rPr>
      </w:pPr>
    </w:p>
    <w:p w14:paraId="32B193E6" w14:textId="77777777" w:rsidR="00A65D68" w:rsidRPr="00012EC0" w:rsidRDefault="00A65D68" w:rsidP="008F6AC4">
      <w:pPr>
        <w:rPr>
          <w:rFonts w:cs="Arial"/>
        </w:rPr>
      </w:pPr>
      <w:r w:rsidRPr="00012EC0">
        <w:rPr>
          <w:rFonts w:cs="Arial"/>
        </w:rPr>
        <w:t>L’aderenza alle linee guida definite dal documento di header del CDA rende il documento conforme ai requisiti di co</w:t>
      </w:r>
      <w:r w:rsidR="008B2459" w:rsidRPr="00012EC0">
        <w:rPr>
          <w:rFonts w:cs="Arial"/>
        </w:rPr>
        <w:t>nformità richiesti da CDA4CDT (</w:t>
      </w:r>
      <w:r w:rsidRPr="00012EC0">
        <w:rPr>
          <w:rFonts w:cs="Arial"/>
        </w:rPr>
        <w:t>e ripresi da IHE PCC)</w:t>
      </w:r>
      <w:r w:rsidR="008F6AC4" w:rsidRPr="00012EC0">
        <w:rPr>
          <w:rFonts w:cs="Arial"/>
        </w:rPr>
        <w:t>.</w:t>
      </w:r>
    </w:p>
    <w:p w14:paraId="6183ADFA" w14:textId="77777777" w:rsidR="00A65D68" w:rsidRDefault="00AF26E4" w:rsidP="00E553F5">
      <w:pPr>
        <w:pStyle w:val="Titolo3"/>
      </w:pPr>
      <w:bookmarkStart w:id="166" w:name="_Toc220900027"/>
      <w:bookmarkStart w:id="167" w:name="_Toc277930242"/>
      <w:bookmarkStart w:id="168" w:name="_Toc277942613"/>
      <w:bookmarkStart w:id="169" w:name="_Toc283721568"/>
      <w:r>
        <w:rPr>
          <w:lang w:val="it-IT"/>
        </w:rPr>
        <w:t xml:space="preserve"> </w:t>
      </w:r>
      <w:bookmarkStart w:id="170" w:name="_Toc21968143"/>
      <w:r>
        <w:rPr>
          <w:lang w:val="it-IT"/>
        </w:rPr>
        <w:t>C</w:t>
      </w:r>
      <w:r w:rsidR="00A65D68">
        <w:t>linicalDocument/code</w:t>
      </w:r>
      <w:bookmarkEnd w:id="166"/>
      <w:bookmarkEnd w:id="167"/>
      <w:bookmarkEnd w:id="168"/>
      <w:bookmarkEnd w:id="169"/>
      <w:bookmarkEnd w:id="170"/>
    </w:p>
    <w:p w14:paraId="13B63E58" w14:textId="77777777" w:rsidR="00A65D68" w:rsidRPr="00012EC0" w:rsidRDefault="00A65D68" w:rsidP="00A65D68">
      <w:pPr>
        <w:rPr>
          <w:rFonts w:cs="Arial"/>
        </w:rPr>
      </w:pPr>
      <w:r w:rsidRPr="00012EC0">
        <w:rPr>
          <w:rStyle w:val="ElementiCarattere"/>
          <w:rFonts w:ascii="Arial" w:hAnsi="Arial" w:cs="Arial"/>
        </w:rPr>
        <w:t>ClinicalDocument/code</w:t>
      </w:r>
      <w:r w:rsidRPr="00012EC0">
        <w:rPr>
          <w:rFonts w:cs="Arial"/>
        </w:rPr>
        <w:t xml:space="preserve"> è un elemento </w:t>
      </w:r>
      <w:r w:rsidRPr="00012EC0">
        <w:rPr>
          <w:rFonts w:cs="Arial"/>
          <w:b/>
        </w:rPr>
        <w:t>OBBLIGATORIO</w:t>
      </w:r>
      <w:r w:rsidRPr="00012EC0">
        <w:rPr>
          <w:rFonts w:cs="Arial"/>
        </w:rPr>
        <w:t xml:space="preserve"> che rappresenta la tipologia di documento clinico</w:t>
      </w:r>
      <w:r w:rsidR="00214F47" w:rsidRPr="00012EC0">
        <w:rPr>
          <w:rFonts w:cs="Arial"/>
        </w:rPr>
        <w:t>. P</w:t>
      </w:r>
      <w:r w:rsidRPr="00012EC0">
        <w:rPr>
          <w:rFonts w:cs="Arial"/>
        </w:rPr>
        <w:t>er maggiori dettagli vedi</w:t>
      </w:r>
      <w:r w:rsidR="0007607C" w:rsidRPr="00012EC0">
        <w:rPr>
          <w:rFonts w:cs="Arial"/>
        </w:rPr>
        <w:t xml:space="preserve"> documento </w:t>
      </w:r>
      <w:r w:rsidR="00E84756" w:rsidRPr="00012EC0">
        <w:rPr>
          <w:rFonts w:cs="Arial"/>
        </w:rPr>
        <w:fldChar w:fldCharType="begin"/>
      </w:r>
      <w:r w:rsidR="0007607C" w:rsidRPr="00012EC0">
        <w:rPr>
          <w:rFonts w:cs="Arial"/>
        </w:rPr>
        <w:instrText xml:space="preserve"> REF _Ref295300016 \r \h </w:instrText>
      </w:r>
      <w:r w:rsidR="00012EC0">
        <w:rPr>
          <w:rFonts w:cs="Arial"/>
        </w:rPr>
        <w:instrText xml:space="preserve"> \* MERGEFORMAT </w:instrText>
      </w:r>
      <w:r w:rsidR="00E84756" w:rsidRPr="00012EC0">
        <w:rPr>
          <w:rFonts w:cs="Arial"/>
        </w:rPr>
      </w:r>
      <w:r w:rsidR="00E84756" w:rsidRPr="00012EC0">
        <w:rPr>
          <w:rFonts w:cs="Arial"/>
        </w:rPr>
        <w:fldChar w:fldCharType="separate"/>
      </w:r>
      <w:r w:rsidR="005E4E4E">
        <w:rPr>
          <w:rFonts w:cs="Arial"/>
        </w:rPr>
        <w:t>Rif. 8</w:t>
      </w:r>
      <w:r w:rsidR="00E84756" w:rsidRPr="00012EC0">
        <w:rPr>
          <w:rFonts w:cs="Arial"/>
        </w:rPr>
        <w:fldChar w:fldCharType="end"/>
      </w:r>
      <w:r w:rsidR="0007607C" w:rsidRPr="00012EC0">
        <w:rPr>
          <w:rFonts w:cs="Arial"/>
        </w:rPr>
        <w:t>.</w:t>
      </w:r>
    </w:p>
    <w:p w14:paraId="5182665F" w14:textId="77777777" w:rsidR="00A65D68" w:rsidRPr="00012EC0" w:rsidRDefault="00A65D68" w:rsidP="003323D5">
      <w:pPr>
        <w:pStyle w:val="CONF1"/>
        <w:tabs>
          <w:tab w:val="clear" w:pos="1701"/>
          <w:tab w:val="left" w:pos="1560"/>
        </w:tabs>
        <w:ind w:left="1560" w:hanging="1560"/>
        <w:rPr>
          <w:rFonts w:cs="Arial"/>
        </w:rPr>
      </w:pPr>
      <w:r w:rsidRPr="00012EC0">
        <w:rPr>
          <w:rFonts w:cs="Arial"/>
        </w:rPr>
        <w:t xml:space="preserve">Il valore per </w:t>
      </w:r>
      <w:r w:rsidRPr="00012EC0">
        <w:rPr>
          <w:rFonts w:cs="Arial"/>
          <w:i/>
        </w:rPr>
        <w:t>ClinicalDocument/code</w:t>
      </w:r>
      <w:r w:rsidRPr="00012EC0">
        <w:rPr>
          <w:rFonts w:cs="Arial"/>
        </w:rPr>
        <w:t xml:space="preserve"> </w:t>
      </w:r>
      <w:r w:rsidRPr="00932523">
        <w:rPr>
          <w:rFonts w:cs="Arial"/>
          <w:b/>
        </w:rPr>
        <w:t>DEVE</w:t>
      </w:r>
      <w:r w:rsidRPr="00012EC0">
        <w:rPr>
          <w:rFonts w:cs="Arial"/>
        </w:rPr>
        <w:t xml:space="preserve"> essere </w:t>
      </w:r>
      <w:r w:rsidR="00250743" w:rsidRPr="00012EC0">
        <w:rPr>
          <w:rFonts w:cs="Arial"/>
          <w:lang w:val="it-IT"/>
        </w:rPr>
        <w:t xml:space="preserve">valorizzato con il codice LOINC </w:t>
      </w:r>
      <w:r w:rsidR="00932523">
        <w:rPr>
          <w:rFonts w:cs="Arial"/>
          <w:lang w:val="it-IT"/>
        </w:rPr>
        <w:t>“</w:t>
      </w:r>
      <w:r w:rsidR="00C354AD" w:rsidRPr="003323D5">
        <w:rPr>
          <w:rFonts w:cs="Arial"/>
          <w:lang w:val="it-IT"/>
        </w:rPr>
        <w:t>60591-5</w:t>
      </w:r>
      <w:r w:rsidR="00932523">
        <w:rPr>
          <w:rFonts w:cs="Arial"/>
          <w:lang w:val="it-IT"/>
        </w:rPr>
        <w:t>”</w:t>
      </w:r>
      <w:r w:rsidR="00C354AD" w:rsidRPr="003323D5">
        <w:rPr>
          <w:rFonts w:cs="Arial"/>
          <w:i/>
          <w:iCs/>
          <w:sz w:val="20"/>
          <w:szCs w:val="20"/>
          <w:lang w:val="it-IT"/>
        </w:rPr>
        <w:t xml:space="preserve"> </w:t>
      </w:r>
      <w:r w:rsidR="00BE0027" w:rsidRPr="00012EC0">
        <w:rPr>
          <w:rFonts w:cs="Arial"/>
          <w:lang w:val="it-IT"/>
        </w:rPr>
        <w:t xml:space="preserve"> </w:t>
      </w:r>
      <w:r w:rsidRPr="00012EC0">
        <w:rPr>
          <w:rFonts w:cs="Arial"/>
        </w:rPr>
        <w:t>“</w:t>
      </w:r>
      <w:r w:rsidR="00CF1299" w:rsidRPr="00012EC0">
        <w:rPr>
          <w:rFonts w:cs="Arial"/>
          <w:lang w:val="it-IT"/>
        </w:rPr>
        <w:t>Profilo Sanitario Sintetico</w:t>
      </w:r>
      <w:r w:rsidR="00BE0027" w:rsidRPr="00012EC0">
        <w:rPr>
          <w:rFonts w:cs="Arial"/>
          <w:lang w:val="it-IT"/>
        </w:rPr>
        <w:t xml:space="preserve">” </w:t>
      </w:r>
      <w:r w:rsidR="00932523">
        <w:rPr>
          <w:rFonts w:cs="Arial"/>
          <w:lang w:val="it-IT"/>
        </w:rPr>
        <w:t>“</w:t>
      </w:r>
      <w:r w:rsidRPr="00012EC0">
        <w:rPr>
          <w:rFonts w:cs="Arial"/>
        </w:rPr>
        <w:t>2.16.840.1.113883.6.1</w:t>
      </w:r>
      <w:r w:rsidR="00932523">
        <w:rPr>
          <w:rFonts w:cs="Arial"/>
          <w:lang w:val="it-IT"/>
        </w:rPr>
        <w:t>”</w:t>
      </w:r>
      <w:r w:rsidRPr="00012EC0">
        <w:rPr>
          <w:rFonts w:cs="Arial"/>
        </w:rPr>
        <w:t xml:space="preserve"> LOINC STATIC</w:t>
      </w:r>
      <w:r w:rsidR="00BE0027" w:rsidRPr="00012EC0">
        <w:rPr>
          <w:rFonts w:cs="Arial"/>
          <w:lang w:val="it-IT"/>
        </w:rPr>
        <w:t>.</w:t>
      </w:r>
    </w:p>
    <w:p w14:paraId="129E3164" w14:textId="77777777" w:rsidR="00A65D68" w:rsidRDefault="00AF26E4" w:rsidP="00E553F5">
      <w:pPr>
        <w:pStyle w:val="Titolo3"/>
      </w:pPr>
      <w:bookmarkStart w:id="171" w:name="_Toc220900028"/>
      <w:bookmarkStart w:id="172" w:name="_Toc277930243"/>
      <w:bookmarkStart w:id="173" w:name="_Toc277942614"/>
      <w:bookmarkStart w:id="174" w:name="_Toc283721569"/>
      <w:r>
        <w:rPr>
          <w:lang w:val="it-IT"/>
        </w:rPr>
        <w:t xml:space="preserve"> </w:t>
      </w:r>
      <w:bookmarkStart w:id="175" w:name="_Toc21968144"/>
      <w:r>
        <w:rPr>
          <w:lang w:val="it-IT"/>
        </w:rPr>
        <w:t>C</w:t>
      </w:r>
      <w:r w:rsidR="00A65D68">
        <w:t>linicalDocument/title</w:t>
      </w:r>
      <w:bookmarkEnd w:id="171"/>
      <w:bookmarkEnd w:id="172"/>
      <w:bookmarkEnd w:id="173"/>
      <w:bookmarkEnd w:id="174"/>
      <w:bookmarkEnd w:id="175"/>
    </w:p>
    <w:p w14:paraId="59D98BDD" w14:textId="77777777" w:rsidR="008B2459" w:rsidRPr="00012EC0" w:rsidRDefault="00A65D68" w:rsidP="008B2459">
      <w:pPr>
        <w:rPr>
          <w:rFonts w:cs="Arial"/>
        </w:rPr>
      </w:pPr>
      <w:r w:rsidRPr="00012EC0">
        <w:rPr>
          <w:rStyle w:val="ElementiCarattere"/>
          <w:rFonts w:ascii="Arial" w:hAnsi="Arial" w:cs="Arial"/>
        </w:rPr>
        <w:t>ClinicalDocument/title</w:t>
      </w:r>
      <w:r w:rsidRPr="00012EC0">
        <w:rPr>
          <w:rFonts w:cs="Arial"/>
        </w:rPr>
        <w:t xml:space="preserve"> è un elemento </w:t>
      </w:r>
      <w:r w:rsidRPr="00012EC0">
        <w:rPr>
          <w:rFonts w:cs="Arial"/>
          <w:b/>
        </w:rPr>
        <w:t>OPZIONALE</w:t>
      </w:r>
      <w:r w:rsidRPr="00012EC0">
        <w:rPr>
          <w:rFonts w:cs="Arial"/>
        </w:rPr>
        <w:t xml:space="preserve"> e rappresenta il titolo del documento CDA. Per ulteriori dettagli dell’elemento in oggetto si rimanda </w:t>
      </w:r>
      <w:r w:rsidR="008B2459" w:rsidRPr="00012EC0">
        <w:rPr>
          <w:rFonts w:cs="Arial"/>
        </w:rPr>
        <w:t>a</w:t>
      </w:r>
      <w:r w:rsidR="0007607C" w:rsidRPr="00012EC0">
        <w:rPr>
          <w:rFonts w:cs="Arial"/>
        </w:rPr>
        <w:t xml:space="preserve">l documento </w:t>
      </w:r>
      <w:r w:rsidR="00E84756" w:rsidRPr="00012EC0">
        <w:rPr>
          <w:rFonts w:cs="Arial"/>
        </w:rPr>
        <w:fldChar w:fldCharType="begin"/>
      </w:r>
      <w:r w:rsidR="0007607C" w:rsidRPr="00012EC0">
        <w:rPr>
          <w:rFonts w:cs="Arial"/>
        </w:rPr>
        <w:instrText xml:space="preserve"> REF _Ref295300016 \r \h </w:instrText>
      </w:r>
      <w:r w:rsidR="00012EC0">
        <w:rPr>
          <w:rFonts w:cs="Arial"/>
        </w:rPr>
        <w:instrText xml:space="preserve"> \* MERGEFORMAT </w:instrText>
      </w:r>
      <w:r w:rsidR="00E84756" w:rsidRPr="00012EC0">
        <w:rPr>
          <w:rFonts w:cs="Arial"/>
        </w:rPr>
      </w:r>
      <w:r w:rsidR="00E84756" w:rsidRPr="00012EC0">
        <w:rPr>
          <w:rFonts w:cs="Arial"/>
        </w:rPr>
        <w:fldChar w:fldCharType="separate"/>
      </w:r>
      <w:r w:rsidR="005E4E4E">
        <w:rPr>
          <w:rFonts w:cs="Arial"/>
        </w:rPr>
        <w:t>Rif. 8</w:t>
      </w:r>
      <w:r w:rsidR="00E84756" w:rsidRPr="00012EC0">
        <w:rPr>
          <w:rFonts w:cs="Arial"/>
        </w:rPr>
        <w:fldChar w:fldCharType="end"/>
      </w:r>
      <w:r w:rsidR="0007607C" w:rsidRPr="00012EC0">
        <w:rPr>
          <w:rFonts w:cs="Arial"/>
        </w:rPr>
        <w:t>.</w:t>
      </w:r>
    </w:p>
    <w:p w14:paraId="09D78284" w14:textId="77777777" w:rsidR="00A65D68" w:rsidRPr="00012EC0" w:rsidRDefault="00A65D68" w:rsidP="003323D5">
      <w:pPr>
        <w:pStyle w:val="CONF1"/>
        <w:tabs>
          <w:tab w:val="clear" w:pos="1701"/>
          <w:tab w:val="left" w:pos="1560"/>
        </w:tabs>
        <w:ind w:left="1560" w:hanging="1560"/>
        <w:rPr>
          <w:rFonts w:cs="Arial"/>
        </w:rPr>
      </w:pPr>
      <w:r w:rsidRPr="00012EC0">
        <w:rPr>
          <w:rFonts w:cs="Arial"/>
        </w:rPr>
        <w:t xml:space="preserve">L’elemento </w:t>
      </w:r>
      <w:r w:rsidRPr="00012EC0">
        <w:rPr>
          <w:rFonts w:cs="Arial"/>
          <w:i/>
        </w:rPr>
        <w:t>ClinicalDocument/title</w:t>
      </w:r>
      <w:r w:rsidRPr="00012EC0">
        <w:rPr>
          <w:rFonts w:cs="Arial"/>
        </w:rPr>
        <w:t xml:space="preserve"> </w:t>
      </w:r>
      <w:r w:rsidRPr="003323D5">
        <w:rPr>
          <w:rFonts w:cs="Arial"/>
          <w:b/>
        </w:rPr>
        <w:t>DOVREBBE</w:t>
      </w:r>
      <w:r w:rsidRPr="00012EC0">
        <w:rPr>
          <w:rFonts w:cs="Arial"/>
        </w:rPr>
        <w:t xml:space="preserve"> essere valorizzato a “Profilo Sanitario Sintetico”</w:t>
      </w:r>
      <w:r w:rsidR="00C354AD" w:rsidRPr="00012EC0">
        <w:rPr>
          <w:rFonts w:cs="Arial"/>
          <w:lang w:val="it-IT"/>
        </w:rPr>
        <w:t>.</w:t>
      </w:r>
    </w:p>
    <w:p w14:paraId="2BB6C4A4" w14:textId="77777777" w:rsidR="00A65D68" w:rsidRDefault="00A65D68" w:rsidP="00E553F5">
      <w:pPr>
        <w:pStyle w:val="Titolo3"/>
      </w:pPr>
      <w:bookmarkStart w:id="176" w:name="_Toc220900029"/>
      <w:bookmarkStart w:id="177" w:name="_Toc277930244"/>
      <w:bookmarkStart w:id="178" w:name="_Toc277942615"/>
      <w:bookmarkStart w:id="179" w:name="_Toc283721570"/>
      <w:bookmarkStart w:id="180" w:name="_Toc21968145"/>
      <w:r>
        <w:t>ClinicalDocument/effectiveTime</w:t>
      </w:r>
      <w:bookmarkEnd w:id="176"/>
      <w:bookmarkEnd w:id="177"/>
      <w:bookmarkEnd w:id="178"/>
      <w:bookmarkEnd w:id="179"/>
      <w:bookmarkEnd w:id="180"/>
    </w:p>
    <w:p w14:paraId="1DA29462" w14:textId="77777777" w:rsidR="00A65D68" w:rsidRPr="00012EC0" w:rsidRDefault="00A65D68" w:rsidP="00A65D68">
      <w:pPr>
        <w:rPr>
          <w:rFonts w:cs="Arial"/>
        </w:rPr>
      </w:pPr>
      <w:r w:rsidRPr="00012EC0">
        <w:rPr>
          <w:rFonts w:cs="Arial"/>
          <w:bCs/>
          <w:lang w:eastAsia="en-US"/>
        </w:rPr>
        <w:t>Elemento OBBLIGATORIO che indica la data di creazione del documento.</w:t>
      </w:r>
    </w:p>
    <w:p w14:paraId="01232E0D" w14:textId="77777777" w:rsidR="00301AB3" w:rsidRPr="00012EC0" w:rsidRDefault="00440E8A" w:rsidP="003323D5">
      <w:pPr>
        <w:pStyle w:val="CONF1"/>
        <w:tabs>
          <w:tab w:val="clear" w:pos="1701"/>
          <w:tab w:val="left" w:pos="1560"/>
        </w:tabs>
        <w:ind w:left="1560" w:hanging="1560"/>
        <w:rPr>
          <w:rFonts w:cs="Arial"/>
        </w:rPr>
      </w:pPr>
      <w:r w:rsidRPr="00012EC0">
        <w:rPr>
          <w:rFonts w:cs="Arial"/>
          <w:lang w:val="it-IT"/>
        </w:rPr>
        <w:t>Il documento CDA</w:t>
      </w:r>
      <w:r w:rsidR="00301AB3" w:rsidRPr="00012EC0">
        <w:rPr>
          <w:rFonts w:cs="Arial"/>
        </w:rPr>
        <w:t xml:space="preserve"> </w:t>
      </w:r>
      <w:r w:rsidR="00301AB3" w:rsidRPr="003323D5">
        <w:rPr>
          <w:rFonts w:cs="Arial"/>
          <w:b/>
        </w:rPr>
        <w:t>DEVE</w:t>
      </w:r>
      <w:r w:rsidR="00301AB3" w:rsidRPr="00012EC0">
        <w:rPr>
          <w:rFonts w:cs="Arial"/>
        </w:rPr>
        <w:t xml:space="preserve"> </w:t>
      </w:r>
      <w:r w:rsidR="00ED7963" w:rsidRPr="00012EC0">
        <w:rPr>
          <w:rFonts w:cs="Arial"/>
          <w:lang w:val="it-IT"/>
        </w:rPr>
        <w:t>essere conforme alle CONF-CCD-9 e CONF-CCD-10</w:t>
      </w:r>
      <w:r w:rsidR="00C1624D" w:rsidRPr="00012EC0">
        <w:rPr>
          <w:rFonts w:cs="Arial"/>
          <w:lang w:val="it-IT"/>
        </w:rPr>
        <w:t xml:space="preserve"> del documento CCD</w:t>
      </w:r>
      <w:r w:rsidR="00ED7963" w:rsidRPr="00012EC0">
        <w:rPr>
          <w:rFonts w:cs="Arial"/>
          <w:lang w:val="it-IT"/>
        </w:rPr>
        <w:t>.</w:t>
      </w:r>
    </w:p>
    <w:p w14:paraId="3DAA4FE9" w14:textId="77777777" w:rsidR="002354E8" w:rsidRPr="00012EC0" w:rsidRDefault="002354E8" w:rsidP="00A65D68">
      <w:pPr>
        <w:rPr>
          <w:rFonts w:cs="Arial"/>
          <w:highlight w:val="yellow"/>
        </w:rPr>
      </w:pPr>
    </w:p>
    <w:p w14:paraId="49C87769" w14:textId="77777777" w:rsidR="00A65D68" w:rsidRPr="00012EC0" w:rsidRDefault="00EA50FB" w:rsidP="00A65D68">
      <w:pPr>
        <w:rPr>
          <w:rFonts w:cs="Arial"/>
          <w:lang w:eastAsia="en-US"/>
        </w:rPr>
      </w:pPr>
      <w:bookmarkStart w:id="181" w:name="_Toc219707292"/>
      <w:r w:rsidRPr="00012EC0">
        <w:rPr>
          <w:rFonts w:cs="Arial"/>
        </w:rPr>
        <w:t xml:space="preserve">L’elemento value di </w:t>
      </w:r>
      <w:r w:rsidRPr="00012EC0">
        <w:rPr>
          <w:rStyle w:val="ElementiCarattere"/>
          <w:rFonts w:ascii="Arial" w:hAnsi="Arial" w:cs="Arial"/>
        </w:rPr>
        <w:t>ClinicalDocument/effectiveTime</w:t>
      </w:r>
      <w:r w:rsidRPr="00012EC0">
        <w:rPr>
          <w:rFonts w:cs="Arial"/>
        </w:rPr>
        <w:t xml:space="preserve"> </w:t>
      </w:r>
      <w:r w:rsidRPr="00932523">
        <w:rPr>
          <w:rFonts w:cs="Arial"/>
          <w:b/>
        </w:rPr>
        <w:t>DEVE</w:t>
      </w:r>
      <w:r w:rsidRPr="00012EC0">
        <w:rPr>
          <w:rFonts w:cs="Arial"/>
        </w:rPr>
        <w:t xml:space="preserve"> essere valorizzato nel formato </w:t>
      </w:r>
      <w:r w:rsidRPr="00012EC0">
        <w:rPr>
          <w:rStyle w:val="ElementiCarattere"/>
          <w:rFonts w:ascii="Arial" w:hAnsi="Arial" w:cs="Arial"/>
        </w:rPr>
        <w:t xml:space="preserve">YYYYMMddhhmmss+|-ZZzz </w:t>
      </w:r>
      <w:r w:rsidRPr="00012EC0">
        <w:rPr>
          <w:rStyle w:val="ElementiCarattere"/>
          <w:rFonts w:ascii="Arial" w:hAnsi="Arial" w:cs="Arial"/>
          <w:i w:val="0"/>
        </w:rPr>
        <w:t>(</w:t>
      </w:r>
      <w:r w:rsidRPr="00012EC0">
        <w:rPr>
          <w:rFonts w:cs="Arial"/>
          <w:lang w:eastAsia="en-US"/>
        </w:rPr>
        <w:t>Anno, mese, giorno, ora, minuti, secondi. ZZzz rappresenta l’offset rispetto al tempo di Greenwich - GMT - Greenwich Mean Time</w:t>
      </w:r>
      <w:r w:rsidRPr="00012EC0">
        <w:rPr>
          <w:rStyle w:val="ElementiCarattere"/>
          <w:rFonts w:ascii="Arial" w:hAnsi="Arial" w:cs="Arial"/>
          <w:i w:val="0"/>
        </w:rPr>
        <w:t>)</w:t>
      </w:r>
      <w:r w:rsidRPr="00012EC0">
        <w:rPr>
          <w:rFonts w:cs="Arial"/>
          <w:i/>
        </w:rPr>
        <w:t>.</w:t>
      </w:r>
      <w:r w:rsidRPr="00012EC0">
        <w:rPr>
          <w:rFonts w:cs="Arial"/>
        </w:rPr>
        <w:t xml:space="preserve"> La data di creazione del documento DEVE quindi essere espressa con precisione al secondo e </w:t>
      </w:r>
      <w:r w:rsidRPr="00932523">
        <w:rPr>
          <w:rFonts w:cs="Arial"/>
          <w:b/>
        </w:rPr>
        <w:t>DEVE</w:t>
      </w:r>
      <w:r w:rsidRPr="00012EC0">
        <w:rPr>
          <w:rFonts w:cs="Arial"/>
        </w:rPr>
        <w:t xml:space="preserve"> riportare l’offset rispetto all’ora di Greenwich</w:t>
      </w:r>
      <w:bookmarkEnd w:id="181"/>
      <w:r w:rsidRPr="00012EC0">
        <w:rPr>
          <w:rFonts w:cs="Arial"/>
          <w:lang w:eastAsia="en-US"/>
        </w:rPr>
        <w:t>;</w:t>
      </w:r>
      <w:r w:rsidR="00A65D68" w:rsidRPr="00012EC0">
        <w:rPr>
          <w:rFonts w:cs="Arial"/>
          <w:lang w:eastAsia="en-US"/>
        </w:rPr>
        <w:t xml:space="preserve"> per l’Italia tale valore può essere quindi +0100 o +0200 a seconda che si sia in condizioni di ora legale o solare.</w:t>
      </w:r>
    </w:p>
    <w:p w14:paraId="2A99CD50" w14:textId="77777777" w:rsidR="00A65D68" w:rsidRPr="00012EC0" w:rsidRDefault="00A65D68" w:rsidP="00A65D68">
      <w:pPr>
        <w:rPr>
          <w:rFonts w:cs="Arial"/>
        </w:rPr>
      </w:pPr>
    </w:p>
    <w:p w14:paraId="69664B8E" w14:textId="77777777" w:rsidR="00A65D68" w:rsidRDefault="00A65D68" w:rsidP="00E553F5">
      <w:pPr>
        <w:pStyle w:val="Titolo3"/>
      </w:pPr>
      <w:bookmarkStart w:id="182" w:name="_Toc289174160"/>
      <w:bookmarkStart w:id="183" w:name="_Toc289175237"/>
      <w:bookmarkStart w:id="184" w:name="_Toc289348443"/>
      <w:bookmarkStart w:id="185" w:name="_Toc289350775"/>
      <w:bookmarkStart w:id="186" w:name="_Toc289351580"/>
      <w:bookmarkStart w:id="187" w:name="_Toc220900030"/>
      <w:bookmarkStart w:id="188" w:name="_Toc277930245"/>
      <w:bookmarkStart w:id="189" w:name="_Toc277942616"/>
      <w:bookmarkStart w:id="190" w:name="_Toc283721571"/>
      <w:bookmarkStart w:id="191" w:name="_Toc21968146"/>
      <w:bookmarkEnd w:id="182"/>
      <w:bookmarkEnd w:id="183"/>
      <w:bookmarkEnd w:id="184"/>
      <w:bookmarkEnd w:id="185"/>
      <w:bookmarkEnd w:id="186"/>
      <w:r>
        <w:t>ClinicalDocument/confidentialityCode</w:t>
      </w:r>
      <w:bookmarkEnd w:id="187"/>
      <w:bookmarkEnd w:id="188"/>
      <w:bookmarkEnd w:id="189"/>
      <w:bookmarkEnd w:id="190"/>
      <w:bookmarkEnd w:id="191"/>
    </w:p>
    <w:p w14:paraId="146D6A18" w14:textId="77777777" w:rsidR="008B2459" w:rsidRPr="00012EC0" w:rsidRDefault="00A65D68" w:rsidP="008B2459">
      <w:pPr>
        <w:rPr>
          <w:rFonts w:cs="Arial"/>
        </w:rPr>
      </w:pPr>
      <w:r w:rsidRPr="00012EC0">
        <w:rPr>
          <w:rStyle w:val="ElementiCarattere"/>
          <w:rFonts w:ascii="Arial" w:hAnsi="Arial" w:cs="Arial"/>
        </w:rPr>
        <w:t xml:space="preserve">clinicalDocument/confidentialityCode </w:t>
      </w:r>
      <w:r w:rsidRPr="00012EC0">
        <w:rPr>
          <w:rFonts w:cs="Arial"/>
        </w:rPr>
        <w:t xml:space="preserve">è un elemento </w:t>
      </w:r>
      <w:r w:rsidRPr="00012EC0">
        <w:rPr>
          <w:rFonts w:cs="Arial"/>
          <w:b/>
        </w:rPr>
        <w:t>OBBLIGATORIO</w:t>
      </w:r>
      <w:r w:rsidRPr="00012EC0">
        <w:rPr>
          <w:rFonts w:cs="Arial"/>
        </w:rPr>
        <w:t xml:space="preserve"> e rappresenta il livello di riservatezza del documento CDA. Per ulteriori dettagli dell’elemento in oggetto si rimanda a</w:t>
      </w:r>
      <w:r w:rsidR="0007607C" w:rsidRPr="00012EC0">
        <w:rPr>
          <w:rFonts w:cs="Arial"/>
        </w:rPr>
        <w:t xml:space="preserve">l documento </w:t>
      </w:r>
      <w:r w:rsidR="00E84756" w:rsidRPr="00012EC0">
        <w:rPr>
          <w:rFonts w:cs="Arial"/>
        </w:rPr>
        <w:fldChar w:fldCharType="begin"/>
      </w:r>
      <w:r w:rsidR="0007607C" w:rsidRPr="00012EC0">
        <w:rPr>
          <w:rFonts w:cs="Arial"/>
        </w:rPr>
        <w:instrText xml:space="preserve"> REF _Ref295300016 \r \h </w:instrText>
      </w:r>
      <w:r w:rsidR="00012EC0">
        <w:rPr>
          <w:rFonts w:cs="Arial"/>
        </w:rPr>
        <w:instrText xml:space="preserve"> \* MERGEFORMAT </w:instrText>
      </w:r>
      <w:r w:rsidR="00E84756" w:rsidRPr="00012EC0">
        <w:rPr>
          <w:rFonts w:cs="Arial"/>
        </w:rPr>
      </w:r>
      <w:r w:rsidR="00E84756" w:rsidRPr="00012EC0">
        <w:rPr>
          <w:rFonts w:cs="Arial"/>
        </w:rPr>
        <w:fldChar w:fldCharType="separate"/>
      </w:r>
      <w:r w:rsidR="005E4E4E">
        <w:rPr>
          <w:rFonts w:cs="Arial"/>
        </w:rPr>
        <w:t>Rif. 8</w:t>
      </w:r>
      <w:r w:rsidR="00E84756" w:rsidRPr="00012EC0">
        <w:rPr>
          <w:rFonts w:cs="Arial"/>
        </w:rPr>
        <w:fldChar w:fldCharType="end"/>
      </w:r>
      <w:r w:rsidR="008B2459" w:rsidRPr="00012EC0">
        <w:rPr>
          <w:rFonts w:cs="Arial"/>
        </w:rPr>
        <w:t xml:space="preserve">. </w:t>
      </w:r>
    </w:p>
    <w:p w14:paraId="448BD696" w14:textId="77777777" w:rsidR="00D67FED" w:rsidRDefault="00D67FED" w:rsidP="00A65D68">
      <w:pPr>
        <w:rPr>
          <w:rFonts w:cs="Arial"/>
        </w:rPr>
      </w:pPr>
      <w:r w:rsidRPr="00012EC0">
        <w:rPr>
          <w:rFonts w:cs="Arial"/>
        </w:rPr>
        <w:t>La gestione del livello di riservatezza/oscuramento è esterna al documento PSS. Pertanto il confidentialityCode è impostato sempre  uguale a”</w:t>
      </w:r>
      <w:r w:rsidRPr="003323D5">
        <w:rPr>
          <w:rStyle w:val="Enfasicorsivo"/>
        </w:rPr>
        <w:t>N</w:t>
      </w:r>
      <w:r w:rsidRPr="003323D5">
        <w:rPr>
          <w:rFonts w:eastAsia="MS Mincho" w:hAnsi="MS Mincho" w:cs="Arial"/>
        </w:rPr>
        <w:t>‟</w:t>
      </w:r>
      <w:r w:rsidRPr="00012EC0">
        <w:rPr>
          <w:rFonts w:cs="Arial"/>
        </w:rPr>
        <w:t xml:space="preserve"> (normale).</w:t>
      </w:r>
    </w:p>
    <w:p w14:paraId="43B4175A" w14:textId="77777777" w:rsidR="003D5F99" w:rsidRDefault="003D5F99" w:rsidP="00A65D68">
      <w:pPr>
        <w:rPr>
          <w:rFonts w:cs="Arial"/>
        </w:rPr>
      </w:pPr>
    </w:p>
    <w:p w14:paraId="6EF0AFE2" w14:textId="77777777" w:rsidR="003D5F99" w:rsidRPr="003D5F99" w:rsidRDefault="003D5F99" w:rsidP="003D5F99">
      <w:pPr>
        <w:rPr>
          <w:rFonts w:cs="Arial"/>
        </w:rPr>
      </w:pPr>
      <w:r>
        <w:rPr>
          <w:rFonts w:cs="Arial"/>
        </w:rPr>
        <w:t>L</w:t>
      </w:r>
      <w:r w:rsidRPr="003D5F99">
        <w:rPr>
          <w:rFonts w:cs="Arial"/>
        </w:rPr>
        <w:t>'elemento DEVE essere valorizzato nel modo seguente. Si suggerisce che nel contesto italiano, il valore di default sia pari a “N”.</w:t>
      </w:r>
    </w:p>
    <w:p w14:paraId="2298694A" w14:textId="77777777" w:rsidR="003D5F99" w:rsidRPr="003D5F99" w:rsidRDefault="003D5F99" w:rsidP="003D5F99">
      <w:pPr>
        <w:rPr>
          <w:rFonts w:cs="Arial"/>
        </w:rPr>
      </w:pPr>
    </w:p>
    <w:p w14:paraId="4C0BFCD8" w14:textId="77777777" w:rsidR="003D5F99" w:rsidRPr="00012EC0" w:rsidRDefault="003D5F99" w:rsidP="00A94B54">
      <w:pPr>
        <w:pStyle w:val="CONF1"/>
        <w:tabs>
          <w:tab w:val="clear" w:pos="1701"/>
          <w:tab w:val="left" w:pos="1560"/>
        </w:tabs>
        <w:ind w:left="1560" w:hanging="1560"/>
        <w:rPr>
          <w:rFonts w:cs="Arial"/>
        </w:rPr>
      </w:pPr>
      <w:r w:rsidRPr="003D5F99">
        <w:rPr>
          <w:rFonts w:cs="Arial"/>
        </w:rPr>
        <w:t xml:space="preserve">L'elemento </w:t>
      </w:r>
      <w:r w:rsidRPr="000450F0">
        <w:rPr>
          <w:rFonts w:cs="Arial"/>
          <w:i/>
        </w:rPr>
        <w:t>ClinicalDocument/confidentialityCode</w:t>
      </w:r>
      <w:r w:rsidRPr="003D5F99">
        <w:rPr>
          <w:rFonts w:cs="Arial"/>
        </w:rPr>
        <w:t xml:space="preserve"> </w:t>
      </w:r>
      <w:r w:rsidRPr="00A94B54">
        <w:rPr>
          <w:rFonts w:cs="Arial"/>
          <w:b/>
        </w:rPr>
        <w:t>DEVE</w:t>
      </w:r>
      <w:r w:rsidRPr="003D5F99">
        <w:rPr>
          <w:rFonts w:cs="Arial"/>
        </w:rPr>
        <w:t xml:space="preserve"> riportare l'attributo code valorizzato con uno dei valori "N" or "R" or "V", l'attributo </w:t>
      </w:r>
      <w:r w:rsidR="00A94B54" w:rsidRPr="00A94B54">
        <w:rPr>
          <w:rFonts w:cs="Arial"/>
          <w:i/>
          <w:lang w:val="it-IT"/>
        </w:rPr>
        <w:t>@</w:t>
      </w:r>
      <w:r w:rsidRPr="00A94B54">
        <w:rPr>
          <w:rFonts w:cs="Arial"/>
          <w:i/>
        </w:rPr>
        <w:t>codeSystem</w:t>
      </w:r>
      <w:r w:rsidRPr="003D5F99">
        <w:rPr>
          <w:rFonts w:cs="Arial"/>
        </w:rPr>
        <w:t xml:space="preserve"> valorizzato con "</w:t>
      </w:r>
      <w:r w:rsidRPr="00A94B54">
        <w:rPr>
          <w:rFonts w:cs="Arial"/>
          <w:i/>
        </w:rPr>
        <w:t>2.16.840.1.113883.5.25</w:t>
      </w:r>
      <w:r w:rsidRPr="003D5F99">
        <w:rPr>
          <w:rFonts w:cs="Arial"/>
        </w:rPr>
        <w:t xml:space="preserve">", l'attributo </w:t>
      </w:r>
      <w:r w:rsidR="00A94B54" w:rsidRPr="00A94B54">
        <w:rPr>
          <w:rFonts w:cs="Arial"/>
          <w:i/>
          <w:lang w:val="it-IT"/>
        </w:rPr>
        <w:t>@</w:t>
      </w:r>
      <w:r w:rsidRPr="00A94B54">
        <w:rPr>
          <w:rFonts w:cs="Arial"/>
          <w:i/>
        </w:rPr>
        <w:t>codeSystemName</w:t>
      </w:r>
      <w:r w:rsidRPr="003D5F99">
        <w:rPr>
          <w:rFonts w:cs="Arial"/>
        </w:rPr>
        <w:t xml:space="preserve"> valorizzato con "</w:t>
      </w:r>
      <w:r w:rsidRPr="00A94B54">
        <w:rPr>
          <w:rFonts w:cs="Arial"/>
          <w:i/>
        </w:rPr>
        <w:t>Confidentiality</w:t>
      </w:r>
      <w:r w:rsidRPr="003D5F99">
        <w:rPr>
          <w:rFonts w:cs="Arial"/>
        </w:rPr>
        <w:t>".</w:t>
      </w:r>
    </w:p>
    <w:p w14:paraId="02EFD6D2" w14:textId="77777777" w:rsidR="00A94B54" w:rsidRPr="003D5F99" w:rsidRDefault="00A94B54" w:rsidP="00A94B54">
      <w:pPr>
        <w:rPr>
          <w:rFonts w:cs="Arial"/>
        </w:rPr>
      </w:pPr>
      <w:r w:rsidRPr="003D5F99">
        <w:rPr>
          <w:rFonts w:cs="Arial"/>
        </w:rPr>
        <w:t>Si suggerisce che nel contesto italiano, il valore di default sia pari a “N”.</w:t>
      </w:r>
    </w:p>
    <w:p w14:paraId="4610DC6D" w14:textId="77777777" w:rsidR="00A65D68" w:rsidRDefault="00A65D68" w:rsidP="00E553F5">
      <w:pPr>
        <w:pStyle w:val="Titolo3"/>
      </w:pPr>
      <w:bookmarkStart w:id="192" w:name="_Toc220900031"/>
      <w:bookmarkStart w:id="193" w:name="_Toc277930246"/>
      <w:bookmarkStart w:id="194" w:name="_Toc277942617"/>
      <w:bookmarkStart w:id="195" w:name="_Toc283721572"/>
      <w:bookmarkStart w:id="196" w:name="_Toc21968147"/>
      <w:r>
        <w:t>ClinicalDocument/languageCode</w:t>
      </w:r>
      <w:bookmarkEnd w:id="192"/>
      <w:bookmarkEnd w:id="193"/>
      <w:bookmarkEnd w:id="194"/>
      <w:bookmarkEnd w:id="195"/>
      <w:bookmarkEnd w:id="196"/>
    </w:p>
    <w:p w14:paraId="0FE52CE7" w14:textId="77777777" w:rsidR="00EA50FB" w:rsidRPr="00012EC0" w:rsidRDefault="007746BC" w:rsidP="007746BC">
      <w:pPr>
        <w:rPr>
          <w:rFonts w:cs="Arial"/>
        </w:rPr>
      </w:pPr>
      <w:r w:rsidRPr="00012EC0">
        <w:rPr>
          <w:rStyle w:val="ElementiCarattere"/>
          <w:rFonts w:ascii="Arial" w:hAnsi="Arial" w:cs="Arial"/>
        </w:rPr>
        <w:t>ClinicalDocument/languageCode</w:t>
      </w:r>
      <w:r w:rsidRPr="00012EC0">
        <w:rPr>
          <w:rFonts w:cs="Arial"/>
        </w:rPr>
        <w:t xml:space="preserve"> è un elemento </w:t>
      </w:r>
      <w:r w:rsidRPr="00012EC0">
        <w:rPr>
          <w:rFonts w:cs="Arial"/>
          <w:b/>
        </w:rPr>
        <w:t>OBBLIGATORIO</w:t>
      </w:r>
      <w:r w:rsidRPr="00012EC0">
        <w:rPr>
          <w:rFonts w:cs="Arial"/>
        </w:rPr>
        <w:t xml:space="preserve"> e specifica la lingua utilizzata nella redazione del documento CDA. </w:t>
      </w:r>
    </w:p>
    <w:p w14:paraId="65F8423A" w14:textId="77777777" w:rsidR="007746BC" w:rsidRPr="00012EC0" w:rsidRDefault="007746BC" w:rsidP="007746BC">
      <w:pPr>
        <w:rPr>
          <w:rFonts w:cs="Arial"/>
        </w:rPr>
      </w:pPr>
    </w:p>
    <w:p w14:paraId="0011A0A3" w14:textId="77777777" w:rsidR="00EA50FB" w:rsidRPr="00012EC0" w:rsidRDefault="00440E8A" w:rsidP="003323D5">
      <w:pPr>
        <w:pStyle w:val="CONF1"/>
        <w:tabs>
          <w:tab w:val="clear" w:pos="1701"/>
          <w:tab w:val="left" w:pos="1560"/>
        </w:tabs>
        <w:ind w:left="1560" w:hanging="1560"/>
        <w:rPr>
          <w:rFonts w:cs="Arial"/>
        </w:rPr>
      </w:pPr>
      <w:r w:rsidRPr="00012EC0">
        <w:rPr>
          <w:rFonts w:cs="Arial"/>
          <w:lang w:val="it-IT"/>
        </w:rPr>
        <w:t>Il documento CDA</w:t>
      </w:r>
      <w:r w:rsidR="00EA50FB" w:rsidRPr="00012EC0">
        <w:rPr>
          <w:rFonts w:cs="Arial"/>
        </w:rPr>
        <w:t xml:space="preserve"> </w:t>
      </w:r>
      <w:r w:rsidR="00EA50FB" w:rsidRPr="00932523">
        <w:rPr>
          <w:rFonts w:cs="Arial"/>
          <w:b/>
        </w:rPr>
        <w:t>DEVE</w:t>
      </w:r>
      <w:r w:rsidR="00EA50FB" w:rsidRPr="00012EC0">
        <w:rPr>
          <w:rFonts w:cs="Arial"/>
        </w:rPr>
        <w:t xml:space="preserve"> </w:t>
      </w:r>
      <w:r w:rsidR="00EA50FB" w:rsidRPr="00012EC0">
        <w:rPr>
          <w:rFonts w:cs="Arial"/>
          <w:lang w:val="it-IT"/>
        </w:rPr>
        <w:t>essere conforme alle CONF-CCD-5 e CONF-CCD-6 del documento CCD.</w:t>
      </w:r>
    </w:p>
    <w:p w14:paraId="3F4C4077" w14:textId="77777777" w:rsidR="00D67FED" w:rsidRPr="00012EC0" w:rsidRDefault="00D67FED" w:rsidP="00A65D68">
      <w:pPr>
        <w:rPr>
          <w:rFonts w:cs="Arial"/>
        </w:rPr>
      </w:pPr>
    </w:p>
    <w:p w14:paraId="6B51F85C" w14:textId="77777777" w:rsidR="00A65D68" w:rsidRPr="00012EC0" w:rsidRDefault="00A65D68" w:rsidP="003323D5">
      <w:pPr>
        <w:pStyle w:val="CONF1"/>
        <w:tabs>
          <w:tab w:val="clear" w:pos="1701"/>
          <w:tab w:val="left" w:pos="1560"/>
        </w:tabs>
        <w:ind w:left="1560" w:hanging="1560"/>
        <w:rPr>
          <w:rFonts w:cs="Arial"/>
        </w:rPr>
      </w:pPr>
      <w:r w:rsidRPr="00012EC0">
        <w:rPr>
          <w:rFonts w:cs="Arial"/>
        </w:rPr>
        <w:t xml:space="preserve">L’attributo </w:t>
      </w:r>
      <w:r w:rsidRPr="003323D5">
        <w:rPr>
          <w:rFonts w:cs="Arial"/>
          <w:i/>
        </w:rPr>
        <w:t>ClinicalDocument/languageCode/@code</w:t>
      </w:r>
      <w:r w:rsidRPr="00012EC0">
        <w:rPr>
          <w:rFonts w:cs="Arial"/>
        </w:rPr>
        <w:t xml:space="preserve">  </w:t>
      </w:r>
      <w:r w:rsidRPr="003323D5">
        <w:rPr>
          <w:rFonts w:cs="Arial"/>
          <w:b/>
        </w:rPr>
        <w:t>DOVREBBE</w:t>
      </w:r>
      <w:r w:rsidRPr="00012EC0">
        <w:rPr>
          <w:rFonts w:cs="Arial"/>
        </w:rPr>
        <w:t xml:space="preserve"> essere valorizzato  “it-IT”.</w:t>
      </w:r>
    </w:p>
    <w:p w14:paraId="42B1D4D0" w14:textId="77777777" w:rsidR="00A65D68" w:rsidRPr="00012EC0" w:rsidRDefault="00A65D68" w:rsidP="00A65D68">
      <w:pPr>
        <w:rPr>
          <w:rFonts w:cs="Arial"/>
        </w:rPr>
      </w:pPr>
    </w:p>
    <w:p w14:paraId="3B3DFEEA" w14:textId="77777777" w:rsidR="00A65D68" w:rsidRDefault="00A65D68" w:rsidP="00E553F5">
      <w:pPr>
        <w:pStyle w:val="Titolo3"/>
      </w:pPr>
      <w:bookmarkStart w:id="197" w:name="_Toc220900032"/>
      <w:bookmarkStart w:id="198" w:name="_Toc277930247"/>
      <w:bookmarkStart w:id="199" w:name="_Toc277942618"/>
      <w:bookmarkStart w:id="200" w:name="_Toc283721573"/>
      <w:bookmarkStart w:id="201" w:name="_Toc21968148"/>
      <w:r>
        <w:t>ClinicalDocument/setId e ClinicalDocument/versionNumber</w:t>
      </w:r>
      <w:bookmarkEnd w:id="197"/>
      <w:bookmarkEnd w:id="198"/>
      <w:bookmarkEnd w:id="199"/>
      <w:bookmarkEnd w:id="200"/>
      <w:bookmarkEnd w:id="201"/>
    </w:p>
    <w:p w14:paraId="54691832" w14:textId="77777777" w:rsidR="00A65D68" w:rsidRPr="00012EC0" w:rsidRDefault="00A65D68" w:rsidP="00A65D68">
      <w:pPr>
        <w:rPr>
          <w:rFonts w:cs="Arial"/>
        </w:rPr>
      </w:pPr>
      <w:r w:rsidRPr="00012EC0">
        <w:rPr>
          <w:rStyle w:val="ElementiCarattere"/>
          <w:rFonts w:ascii="Arial" w:hAnsi="Arial" w:cs="Arial"/>
        </w:rPr>
        <w:t>ClinicalDocument/setId</w:t>
      </w:r>
      <w:r w:rsidRPr="00012EC0">
        <w:rPr>
          <w:rFonts w:cs="Arial"/>
        </w:rPr>
        <w:t xml:space="preserve"> e </w:t>
      </w:r>
      <w:r w:rsidRPr="00012EC0">
        <w:rPr>
          <w:rStyle w:val="ElementiCarattere"/>
          <w:rFonts w:ascii="Arial" w:hAnsi="Arial" w:cs="Arial"/>
        </w:rPr>
        <w:t>ClinicalDocument/versionNumber</w:t>
      </w:r>
      <w:r w:rsidRPr="00012EC0">
        <w:rPr>
          <w:rFonts w:cs="Arial"/>
        </w:rPr>
        <w:t xml:space="preserve"> sono elementi </w:t>
      </w:r>
      <w:r w:rsidRPr="00012EC0">
        <w:rPr>
          <w:rFonts w:cs="Arial"/>
          <w:b/>
        </w:rPr>
        <w:t xml:space="preserve">OBBLIGATORI. </w:t>
      </w:r>
      <w:r w:rsidRPr="00012EC0">
        <w:rPr>
          <w:rFonts w:cs="Arial"/>
        </w:rPr>
        <w:t xml:space="preserve"> </w:t>
      </w:r>
      <w:r w:rsidRPr="00012EC0">
        <w:rPr>
          <w:rStyle w:val="ElementiCarattere"/>
          <w:rFonts w:ascii="Arial" w:hAnsi="Arial" w:cs="Arial"/>
        </w:rPr>
        <w:t>ClinicalDocument/setId</w:t>
      </w:r>
      <w:r w:rsidRPr="00012EC0">
        <w:rPr>
          <w:rFonts w:cs="Arial"/>
        </w:rPr>
        <w:t xml:space="preserve"> rappresenta l’identificativo comune a tutte le revisioni del documento mentre </w:t>
      </w:r>
      <w:r w:rsidRPr="00012EC0">
        <w:rPr>
          <w:rStyle w:val="ElementiCarattere"/>
          <w:rFonts w:ascii="Arial" w:hAnsi="Arial" w:cs="Arial"/>
        </w:rPr>
        <w:t>ClinicalDocument/versionNumber</w:t>
      </w:r>
      <w:r w:rsidRPr="00012EC0">
        <w:rPr>
          <w:rFonts w:cs="Arial"/>
        </w:rPr>
        <w:t xml:space="preserve"> rappresenta la versione del documento stesso.</w:t>
      </w:r>
    </w:p>
    <w:p w14:paraId="5ED2110D" w14:textId="77777777" w:rsidR="00A65D68" w:rsidRPr="00012EC0" w:rsidRDefault="00A65D68" w:rsidP="00A65D68">
      <w:pPr>
        <w:rPr>
          <w:rFonts w:cs="Arial"/>
        </w:rPr>
      </w:pPr>
    </w:p>
    <w:p w14:paraId="3BE5063A" w14:textId="77777777" w:rsidR="00A65D68" w:rsidRPr="00012EC0" w:rsidRDefault="00A65D68" w:rsidP="003323D5">
      <w:pPr>
        <w:pStyle w:val="CONF1"/>
        <w:tabs>
          <w:tab w:val="clear" w:pos="1701"/>
          <w:tab w:val="left" w:pos="1560"/>
        </w:tabs>
        <w:ind w:left="1560" w:hanging="1560"/>
        <w:rPr>
          <w:rFonts w:cs="Arial"/>
        </w:rPr>
      </w:pPr>
      <w:r w:rsidRPr="00012EC0">
        <w:rPr>
          <w:rFonts w:cs="Arial"/>
        </w:rPr>
        <w:t xml:space="preserve">Il documento </w:t>
      </w:r>
      <w:r w:rsidRPr="003323D5">
        <w:rPr>
          <w:rFonts w:cs="Arial"/>
          <w:b/>
        </w:rPr>
        <w:t>DEVE</w:t>
      </w:r>
      <w:r w:rsidRPr="00012EC0">
        <w:rPr>
          <w:rFonts w:cs="Arial"/>
        </w:rPr>
        <w:t xml:space="preserve"> contenere uno ed un solo elemento </w:t>
      </w:r>
      <w:r w:rsidR="003C6E02" w:rsidRPr="00012EC0">
        <w:rPr>
          <w:rFonts w:cs="Arial"/>
          <w:i/>
        </w:rPr>
        <w:t>C</w:t>
      </w:r>
      <w:r w:rsidRPr="00012EC0">
        <w:rPr>
          <w:rFonts w:cs="Arial"/>
          <w:i/>
        </w:rPr>
        <w:t>linicalDocument/setId</w:t>
      </w:r>
      <w:r w:rsidRPr="00012EC0">
        <w:rPr>
          <w:rFonts w:cs="Arial"/>
        </w:rPr>
        <w:t xml:space="preserve"> ed uno ed solo elemento </w:t>
      </w:r>
      <w:r w:rsidR="003C6E02" w:rsidRPr="00012EC0">
        <w:rPr>
          <w:rFonts w:cs="Arial"/>
        </w:rPr>
        <w:t>C</w:t>
      </w:r>
      <w:r w:rsidRPr="00012EC0">
        <w:rPr>
          <w:rFonts w:cs="Arial"/>
          <w:i/>
        </w:rPr>
        <w:t>linicalDocument/versionNumber</w:t>
      </w:r>
      <w:r w:rsidRPr="00012EC0">
        <w:rPr>
          <w:rFonts w:cs="Arial"/>
        </w:rPr>
        <w:t xml:space="preserve">. </w:t>
      </w:r>
    </w:p>
    <w:p w14:paraId="5C2CA520" w14:textId="77777777" w:rsidR="00A65D68" w:rsidRPr="00012EC0" w:rsidRDefault="00A65D68" w:rsidP="00A65D68">
      <w:pPr>
        <w:rPr>
          <w:rFonts w:cs="Arial"/>
        </w:rPr>
      </w:pPr>
    </w:p>
    <w:p w14:paraId="37C7B676" w14:textId="77777777" w:rsidR="00AB6550" w:rsidRPr="00012EC0" w:rsidRDefault="00A65D68" w:rsidP="00AB6550">
      <w:pPr>
        <w:rPr>
          <w:rFonts w:cs="Arial"/>
        </w:rPr>
      </w:pPr>
      <w:r w:rsidRPr="00012EC0">
        <w:rPr>
          <w:rFonts w:cs="Arial"/>
        </w:rPr>
        <w:t xml:space="preserve">Per l’uso e la gestione di </w:t>
      </w:r>
      <w:r w:rsidRPr="00012EC0">
        <w:rPr>
          <w:rStyle w:val="ElementiCarattere"/>
          <w:rFonts w:ascii="Arial" w:hAnsi="Arial" w:cs="Arial"/>
        </w:rPr>
        <w:t>ClinicalDocument/setId</w:t>
      </w:r>
      <w:r w:rsidRPr="00012EC0">
        <w:rPr>
          <w:rFonts w:cs="Arial"/>
        </w:rPr>
        <w:t xml:space="preserve"> e </w:t>
      </w:r>
      <w:r w:rsidRPr="00012EC0">
        <w:rPr>
          <w:rStyle w:val="ElementiCarattere"/>
          <w:rFonts w:ascii="Arial" w:hAnsi="Arial" w:cs="Arial"/>
        </w:rPr>
        <w:t>ClinicalDocument/versionNumber</w:t>
      </w:r>
      <w:r w:rsidRPr="00012EC0">
        <w:rPr>
          <w:rFonts w:cs="Arial"/>
        </w:rPr>
        <w:t xml:space="preserve"> si rimanda </w:t>
      </w:r>
      <w:r w:rsidR="0007607C" w:rsidRPr="00012EC0">
        <w:rPr>
          <w:rFonts w:cs="Arial"/>
        </w:rPr>
        <w:t xml:space="preserve">al documento </w:t>
      </w:r>
      <w:r w:rsidR="00E84756" w:rsidRPr="00012EC0">
        <w:rPr>
          <w:rFonts w:cs="Arial"/>
        </w:rPr>
        <w:fldChar w:fldCharType="begin"/>
      </w:r>
      <w:r w:rsidR="0007607C" w:rsidRPr="00012EC0">
        <w:rPr>
          <w:rFonts w:cs="Arial"/>
        </w:rPr>
        <w:instrText xml:space="preserve"> REF _Ref295300016 \r \h </w:instrText>
      </w:r>
      <w:r w:rsidR="00012EC0">
        <w:rPr>
          <w:rFonts w:cs="Arial"/>
        </w:rPr>
        <w:instrText xml:space="preserve"> \* MERGEFORMAT </w:instrText>
      </w:r>
      <w:r w:rsidR="00E84756" w:rsidRPr="00012EC0">
        <w:rPr>
          <w:rFonts w:cs="Arial"/>
        </w:rPr>
      </w:r>
      <w:r w:rsidR="00E84756" w:rsidRPr="00012EC0">
        <w:rPr>
          <w:rFonts w:cs="Arial"/>
        </w:rPr>
        <w:fldChar w:fldCharType="separate"/>
      </w:r>
      <w:r w:rsidR="005E4E4E">
        <w:rPr>
          <w:rFonts w:cs="Arial"/>
        </w:rPr>
        <w:t>Rif. 8</w:t>
      </w:r>
      <w:r w:rsidR="00E84756" w:rsidRPr="00012EC0">
        <w:rPr>
          <w:rFonts w:cs="Arial"/>
        </w:rPr>
        <w:fldChar w:fldCharType="end"/>
      </w:r>
      <w:r w:rsidR="00AB6550" w:rsidRPr="00012EC0">
        <w:rPr>
          <w:rFonts w:cs="Arial"/>
        </w:rPr>
        <w:t>.</w:t>
      </w:r>
    </w:p>
    <w:p w14:paraId="03AF8DAF" w14:textId="77777777" w:rsidR="00A65D68" w:rsidRDefault="00A65D68" w:rsidP="00E553F5">
      <w:pPr>
        <w:pStyle w:val="Titolo2"/>
      </w:pPr>
      <w:bookmarkStart w:id="202" w:name="_Toc220900033"/>
      <w:bookmarkStart w:id="203" w:name="_Toc277930248"/>
      <w:bookmarkStart w:id="204" w:name="_Toc277942619"/>
      <w:bookmarkStart w:id="205" w:name="_Toc283721574"/>
      <w:bookmarkStart w:id="206" w:name="_Toc21968149"/>
      <w:r>
        <w:t>Participants</w:t>
      </w:r>
      <w:bookmarkEnd w:id="202"/>
      <w:bookmarkEnd w:id="203"/>
      <w:bookmarkEnd w:id="204"/>
      <w:bookmarkEnd w:id="205"/>
      <w:bookmarkEnd w:id="206"/>
    </w:p>
    <w:p w14:paraId="00DB2AA0" w14:textId="77777777" w:rsidR="00A65D68" w:rsidRPr="00585937" w:rsidRDefault="00A65D68" w:rsidP="00A65D68"/>
    <w:p w14:paraId="72FEEA81" w14:textId="77777777" w:rsidR="00A65D68" w:rsidRDefault="00A65D68" w:rsidP="00E553F5">
      <w:pPr>
        <w:pStyle w:val="Titolo3"/>
      </w:pPr>
      <w:bookmarkStart w:id="207" w:name="_Toc220900034"/>
      <w:bookmarkStart w:id="208" w:name="_Toc277930249"/>
      <w:bookmarkStart w:id="209" w:name="_Toc277942620"/>
      <w:bookmarkStart w:id="210" w:name="_Toc283721575"/>
      <w:bookmarkStart w:id="211" w:name="_Toc21968150"/>
      <w:r>
        <w:lastRenderedPageBreak/>
        <w:t>recordTarget</w:t>
      </w:r>
      <w:bookmarkEnd w:id="207"/>
      <w:bookmarkEnd w:id="208"/>
      <w:bookmarkEnd w:id="209"/>
      <w:bookmarkEnd w:id="210"/>
      <w:bookmarkEnd w:id="211"/>
    </w:p>
    <w:p w14:paraId="3877416A" w14:textId="77777777" w:rsidR="00A65D68" w:rsidRPr="00012EC0" w:rsidRDefault="00A65D68" w:rsidP="00A65D68">
      <w:pPr>
        <w:suppressAutoHyphens w:val="0"/>
        <w:autoSpaceDE w:val="0"/>
        <w:autoSpaceDN w:val="0"/>
        <w:adjustRightInd w:val="0"/>
        <w:rPr>
          <w:rFonts w:cs="Arial"/>
        </w:rPr>
      </w:pPr>
      <w:r w:rsidRPr="00012EC0">
        <w:rPr>
          <w:rStyle w:val="ElementiCarattere"/>
          <w:rFonts w:ascii="Arial" w:hAnsi="Arial" w:cs="Arial"/>
        </w:rPr>
        <w:t>recordTarget</w:t>
      </w:r>
      <w:r w:rsidRPr="00012EC0">
        <w:rPr>
          <w:rFonts w:cs="Arial"/>
        </w:rPr>
        <w:t xml:space="preserve"> è un elemento </w:t>
      </w:r>
      <w:r w:rsidRPr="00012EC0">
        <w:rPr>
          <w:rFonts w:cs="Arial"/>
          <w:b/>
        </w:rPr>
        <w:t>OBBLIGATORIO</w:t>
      </w:r>
      <w:r w:rsidRPr="00012EC0">
        <w:rPr>
          <w:rFonts w:cs="Arial"/>
        </w:rPr>
        <w:t xml:space="preserve"> che identifica </w:t>
      </w:r>
      <w:r w:rsidR="007A68A1" w:rsidRPr="00012EC0">
        <w:rPr>
          <w:rFonts w:cs="Arial"/>
        </w:rPr>
        <w:t>la partecipazione relativa al soggetto a cui il documento</w:t>
      </w:r>
      <w:r w:rsidRPr="00012EC0">
        <w:rPr>
          <w:rFonts w:cs="Arial"/>
        </w:rPr>
        <w:t xml:space="preserve"> di </w:t>
      </w:r>
      <w:r w:rsidR="00172994" w:rsidRPr="00012EC0">
        <w:rPr>
          <w:rFonts w:cs="Arial"/>
        </w:rPr>
        <w:t>Profilo Sanitario Sintetico</w:t>
      </w:r>
      <w:r w:rsidRPr="00012EC0">
        <w:rPr>
          <w:rFonts w:cs="Arial"/>
        </w:rPr>
        <w:t xml:space="preserve"> si riferisce.</w:t>
      </w:r>
    </w:p>
    <w:p w14:paraId="521549C3" w14:textId="77777777" w:rsidR="00A65D68" w:rsidRPr="00012EC0" w:rsidRDefault="00A65D68" w:rsidP="00A65D68">
      <w:pPr>
        <w:suppressAutoHyphens w:val="0"/>
        <w:autoSpaceDE w:val="0"/>
        <w:autoSpaceDN w:val="0"/>
        <w:adjustRightInd w:val="0"/>
        <w:rPr>
          <w:rFonts w:cs="Arial"/>
        </w:rPr>
      </w:pPr>
    </w:p>
    <w:p w14:paraId="15BB97E8" w14:textId="77777777" w:rsidR="00A65D68" w:rsidRPr="00012EC0" w:rsidRDefault="00A65D68" w:rsidP="003323D5">
      <w:pPr>
        <w:pStyle w:val="CONF1"/>
        <w:tabs>
          <w:tab w:val="clear" w:pos="1701"/>
          <w:tab w:val="left" w:pos="1560"/>
        </w:tabs>
        <w:ind w:left="1560" w:hanging="1560"/>
        <w:rPr>
          <w:rFonts w:cs="Arial"/>
        </w:rPr>
      </w:pPr>
      <w:r w:rsidRPr="00012EC0">
        <w:rPr>
          <w:rFonts w:cs="Arial"/>
        </w:rPr>
        <w:t xml:space="preserve">La molteplicità dell’elemento </w:t>
      </w:r>
      <w:r w:rsidRPr="00012EC0">
        <w:rPr>
          <w:rFonts w:cs="Arial"/>
          <w:i/>
        </w:rPr>
        <w:t>recordTarget</w:t>
      </w:r>
      <w:r w:rsidRPr="00012EC0">
        <w:rPr>
          <w:rFonts w:cs="Arial"/>
        </w:rPr>
        <w:t xml:space="preserve"> </w:t>
      </w:r>
      <w:r w:rsidRPr="00932523">
        <w:rPr>
          <w:rFonts w:cs="Arial"/>
          <w:b/>
        </w:rPr>
        <w:t>DEVE</w:t>
      </w:r>
      <w:r w:rsidRPr="00012EC0">
        <w:rPr>
          <w:rFonts w:cs="Arial"/>
        </w:rPr>
        <w:t xml:space="preserve"> essere uguale ad 1.</w:t>
      </w:r>
    </w:p>
    <w:p w14:paraId="58BF5F7E" w14:textId="77777777" w:rsidR="00A65D68" w:rsidRPr="00012EC0" w:rsidRDefault="00A65D68" w:rsidP="00A65D68">
      <w:pPr>
        <w:suppressAutoHyphens w:val="0"/>
        <w:autoSpaceDE w:val="0"/>
        <w:autoSpaceDN w:val="0"/>
        <w:adjustRightInd w:val="0"/>
        <w:rPr>
          <w:rFonts w:cs="Arial"/>
        </w:rPr>
      </w:pPr>
    </w:p>
    <w:p w14:paraId="40BF582A" w14:textId="77777777" w:rsidR="00A65D68" w:rsidRPr="00012EC0" w:rsidRDefault="00A65D68" w:rsidP="00A65D68">
      <w:pPr>
        <w:suppressAutoHyphens w:val="0"/>
        <w:autoSpaceDE w:val="0"/>
        <w:autoSpaceDN w:val="0"/>
        <w:adjustRightInd w:val="0"/>
        <w:rPr>
          <w:rFonts w:cs="Arial"/>
        </w:rPr>
      </w:pPr>
      <w:r w:rsidRPr="00012EC0">
        <w:rPr>
          <w:rFonts w:cs="Arial"/>
        </w:rPr>
        <w:t>Questo vincolo ottempera implicitamente al CONF-CCD-11.</w:t>
      </w:r>
    </w:p>
    <w:p w14:paraId="07A6129C" w14:textId="77777777" w:rsidR="00A65D68" w:rsidRPr="00012EC0" w:rsidRDefault="00A65D68" w:rsidP="00A65D68">
      <w:pPr>
        <w:suppressAutoHyphens w:val="0"/>
        <w:autoSpaceDE w:val="0"/>
        <w:autoSpaceDN w:val="0"/>
        <w:adjustRightInd w:val="0"/>
        <w:rPr>
          <w:rFonts w:cs="Arial"/>
        </w:rPr>
      </w:pPr>
    </w:p>
    <w:p w14:paraId="0924ABDD" w14:textId="77777777" w:rsidR="00A65D68" w:rsidRDefault="00A65D68" w:rsidP="00837C4A">
      <w:pPr>
        <w:pStyle w:val="Titolo4"/>
      </w:pPr>
      <w:bookmarkStart w:id="212" w:name="_Toc209496144"/>
      <w:bookmarkStart w:id="213" w:name="_Toc220900035"/>
      <w:bookmarkStart w:id="214" w:name="_Toc277930250"/>
      <w:r>
        <w:t>recordTarget/patientRole</w:t>
      </w:r>
      <w:bookmarkEnd w:id="212"/>
      <w:bookmarkEnd w:id="213"/>
      <w:bookmarkEnd w:id="214"/>
    </w:p>
    <w:p w14:paraId="5EE1F1CF" w14:textId="77777777" w:rsidR="00A65D68" w:rsidRPr="00012EC0" w:rsidRDefault="00A65D68" w:rsidP="00A65D68">
      <w:pPr>
        <w:rPr>
          <w:rFonts w:cs="Arial"/>
        </w:rPr>
      </w:pPr>
      <w:r w:rsidRPr="00012EC0">
        <w:rPr>
          <w:rStyle w:val="ElementiCarattere"/>
          <w:rFonts w:ascii="Arial" w:hAnsi="Arial" w:cs="Arial"/>
        </w:rPr>
        <w:t>recordTarget/patientRole</w:t>
      </w:r>
      <w:r w:rsidRPr="00012EC0">
        <w:rPr>
          <w:rFonts w:cs="Arial"/>
        </w:rPr>
        <w:t xml:space="preserve"> è un elemento </w:t>
      </w:r>
      <w:r w:rsidRPr="00012EC0">
        <w:rPr>
          <w:rFonts w:cs="Arial"/>
          <w:b/>
        </w:rPr>
        <w:t>OBBLIGATORIO</w:t>
      </w:r>
      <w:r w:rsidRPr="00012EC0">
        <w:rPr>
          <w:rFonts w:cs="Arial"/>
        </w:rPr>
        <w:t xml:space="preserve"> </w:t>
      </w:r>
      <w:r w:rsidR="007A68A1" w:rsidRPr="00012EC0">
        <w:rPr>
          <w:rFonts w:cs="Arial"/>
        </w:rPr>
        <w:t xml:space="preserve">che identifica il ruolo svolto dalla persona </w:t>
      </w:r>
      <w:r w:rsidRPr="00012EC0">
        <w:rPr>
          <w:rFonts w:cs="Arial"/>
        </w:rPr>
        <w:t xml:space="preserve">a cui il </w:t>
      </w:r>
      <w:r w:rsidR="00172994" w:rsidRPr="00012EC0">
        <w:rPr>
          <w:rFonts w:cs="Arial"/>
        </w:rPr>
        <w:t>Profilo Sanitario Sintetico</w:t>
      </w:r>
      <w:r w:rsidRPr="00012EC0">
        <w:rPr>
          <w:rFonts w:cs="Arial"/>
        </w:rPr>
        <w:t xml:space="preserve"> si riferisce.</w:t>
      </w:r>
    </w:p>
    <w:p w14:paraId="1D0678B4" w14:textId="77777777" w:rsidR="00A65D68" w:rsidRPr="00012EC0" w:rsidRDefault="00A65D68" w:rsidP="00A65D68">
      <w:pPr>
        <w:rPr>
          <w:rFonts w:cs="Arial"/>
        </w:rPr>
      </w:pPr>
      <w:r w:rsidRPr="00012EC0">
        <w:rPr>
          <w:rFonts w:cs="Arial"/>
        </w:rPr>
        <w:t xml:space="preserve">Si rimanda </w:t>
      </w:r>
      <w:r w:rsidR="0007607C" w:rsidRPr="00012EC0">
        <w:rPr>
          <w:rFonts w:cs="Arial"/>
        </w:rPr>
        <w:t xml:space="preserve">al documento </w:t>
      </w:r>
      <w:r w:rsidR="00E84756" w:rsidRPr="00012EC0">
        <w:rPr>
          <w:rFonts w:cs="Arial"/>
        </w:rPr>
        <w:fldChar w:fldCharType="begin"/>
      </w:r>
      <w:r w:rsidR="0007607C" w:rsidRPr="00012EC0">
        <w:rPr>
          <w:rFonts w:cs="Arial"/>
        </w:rPr>
        <w:instrText xml:space="preserve"> REF _Ref295300016 \r \h </w:instrText>
      </w:r>
      <w:r w:rsidR="00012EC0">
        <w:rPr>
          <w:rFonts w:cs="Arial"/>
        </w:rPr>
        <w:instrText xml:space="preserve"> \* MERGEFORMAT </w:instrText>
      </w:r>
      <w:r w:rsidR="00E84756" w:rsidRPr="00012EC0">
        <w:rPr>
          <w:rFonts w:cs="Arial"/>
        </w:rPr>
      </w:r>
      <w:r w:rsidR="00E84756" w:rsidRPr="00012EC0">
        <w:rPr>
          <w:rFonts w:cs="Arial"/>
        </w:rPr>
        <w:fldChar w:fldCharType="separate"/>
      </w:r>
      <w:r w:rsidR="005E4E4E">
        <w:rPr>
          <w:rFonts w:cs="Arial"/>
        </w:rPr>
        <w:t>Rif. 8</w:t>
      </w:r>
      <w:r w:rsidR="00E84756" w:rsidRPr="00012EC0">
        <w:rPr>
          <w:rFonts w:cs="Arial"/>
        </w:rPr>
        <w:fldChar w:fldCharType="end"/>
      </w:r>
      <w:r w:rsidRPr="00012EC0">
        <w:rPr>
          <w:rFonts w:cs="Arial"/>
        </w:rPr>
        <w:t xml:space="preserve"> </w:t>
      </w:r>
      <w:r w:rsidR="0007607C" w:rsidRPr="00012EC0">
        <w:rPr>
          <w:rFonts w:cs="Arial"/>
        </w:rPr>
        <w:t xml:space="preserve"> </w:t>
      </w:r>
      <w:r w:rsidRPr="00012EC0">
        <w:rPr>
          <w:rFonts w:cs="Arial"/>
        </w:rPr>
        <w:t>per ulteriori dettagli.</w:t>
      </w:r>
    </w:p>
    <w:p w14:paraId="1C515773" w14:textId="77777777" w:rsidR="00A65D68" w:rsidRPr="00012EC0" w:rsidRDefault="00A65D68" w:rsidP="00A65D68">
      <w:pPr>
        <w:rPr>
          <w:rFonts w:cs="Arial"/>
        </w:rPr>
      </w:pPr>
    </w:p>
    <w:p w14:paraId="7794AA3F" w14:textId="77777777" w:rsidR="00A65D68" w:rsidRDefault="00A65D68" w:rsidP="00837C4A">
      <w:pPr>
        <w:pStyle w:val="Titolo4"/>
      </w:pPr>
      <w:bookmarkStart w:id="215" w:name="_Toc220900036"/>
      <w:bookmarkStart w:id="216" w:name="_Toc277930251"/>
      <w:r>
        <w:t>recordTarget/patientRole/id</w:t>
      </w:r>
      <w:bookmarkEnd w:id="215"/>
      <w:bookmarkEnd w:id="216"/>
    </w:p>
    <w:p w14:paraId="1D541A11" w14:textId="77777777" w:rsidR="00A65D68" w:rsidRPr="00012EC0" w:rsidRDefault="00A65D68" w:rsidP="00A65D68">
      <w:pPr>
        <w:rPr>
          <w:rFonts w:cs="Arial"/>
          <w:bCs/>
          <w:lang w:eastAsia="en-US"/>
        </w:rPr>
      </w:pPr>
      <w:r w:rsidRPr="00012EC0">
        <w:rPr>
          <w:rFonts w:cs="Arial"/>
          <w:bCs/>
          <w:lang w:eastAsia="en-US"/>
        </w:rPr>
        <w:t>In dipendenza dalla tipologia di soggetto a cui il documento si riferisce si individuano i seguenti vincoli di identificazione.</w:t>
      </w:r>
    </w:p>
    <w:p w14:paraId="3E78B64C" w14:textId="77777777" w:rsidR="00A65D68" w:rsidRPr="00012EC0" w:rsidRDefault="00A65D68" w:rsidP="00A65D68">
      <w:pPr>
        <w:rPr>
          <w:rFonts w:cs="Arial"/>
          <w:bCs/>
          <w:lang w:eastAsia="en-US"/>
        </w:rPr>
      </w:pPr>
    </w:p>
    <w:p w14:paraId="37F65D53" w14:textId="0DA279F2" w:rsidR="00A65D68" w:rsidRPr="00012EC0" w:rsidRDefault="00A65D68" w:rsidP="003323D5">
      <w:pPr>
        <w:pStyle w:val="CONF1"/>
        <w:tabs>
          <w:tab w:val="clear" w:pos="1701"/>
          <w:tab w:val="left" w:pos="1560"/>
        </w:tabs>
        <w:ind w:left="1560" w:hanging="1560"/>
        <w:rPr>
          <w:rFonts w:cs="Arial"/>
        </w:rPr>
      </w:pPr>
      <w:r w:rsidRPr="00012EC0">
        <w:rPr>
          <w:rFonts w:cs="Arial"/>
        </w:rPr>
        <w:t xml:space="preserve">Nel caso in cui il soggetto sia di cittadinanza italiana, o straniero residente, (iscritti al SSN) l’elemento </w:t>
      </w:r>
      <w:r w:rsidRPr="00012EC0">
        <w:rPr>
          <w:rFonts w:cs="Arial"/>
          <w:i/>
        </w:rPr>
        <w:t xml:space="preserve">recordTarget/patientRole </w:t>
      </w:r>
      <w:r w:rsidRPr="003323D5">
        <w:rPr>
          <w:rFonts w:cs="Arial"/>
          <w:b/>
        </w:rPr>
        <w:t>DEVE</w:t>
      </w:r>
      <w:r w:rsidRPr="00012EC0">
        <w:rPr>
          <w:rFonts w:cs="Arial"/>
        </w:rPr>
        <w:t xml:space="preserve"> contenere</w:t>
      </w:r>
      <w:r w:rsidR="004F69E7">
        <w:rPr>
          <w:rFonts w:cs="Arial"/>
          <w:lang w:val="it-IT"/>
        </w:rPr>
        <w:t xml:space="preserve"> almeno</w:t>
      </w:r>
      <w:r w:rsidRPr="00012EC0">
        <w:rPr>
          <w:rFonts w:cs="Arial"/>
        </w:rPr>
        <w:t xml:space="preserve"> un elemento </w:t>
      </w:r>
      <w:r w:rsidR="00814B56">
        <w:rPr>
          <w:rFonts w:cs="Arial"/>
          <w:i/>
          <w:lang w:val="it-IT"/>
        </w:rPr>
        <w:t>id</w:t>
      </w:r>
      <w:r w:rsidR="002358B7">
        <w:rPr>
          <w:rFonts w:cs="Arial"/>
          <w:i/>
          <w:lang w:val="it-IT"/>
        </w:rPr>
        <w:t xml:space="preserve">, </w:t>
      </w:r>
      <w:r w:rsidR="002358B7" w:rsidRPr="002358B7">
        <w:rPr>
          <w:rFonts w:cs="Arial"/>
          <w:lang w:val="it-IT"/>
        </w:rPr>
        <w:t>di cui uno</w:t>
      </w:r>
      <w:r w:rsidR="00814B56" w:rsidRPr="002358B7">
        <w:rPr>
          <w:rFonts w:cs="Arial"/>
        </w:rPr>
        <w:t xml:space="preserve"> </w:t>
      </w:r>
      <w:r w:rsidRPr="002358B7">
        <w:rPr>
          <w:rFonts w:cs="Arial"/>
        </w:rPr>
        <w:t>con</w:t>
      </w:r>
      <w:r w:rsidRPr="00012EC0">
        <w:rPr>
          <w:rFonts w:cs="Arial"/>
        </w:rPr>
        <w:t xml:space="preserve"> </w:t>
      </w:r>
      <w:r w:rsidRPr="00012EC0">
        <w:rPr>
          <w:rFonts w:cs="Arial"/>
          <w:i/>
        </w:rPr>
        <w:t>@root</w:t>
      </w:r>
      <w:r w:rsidRPr="00012EC0">
        <w:rPr>
          <w:rFonts w:cs="Arial"/>
        </w:rPr>
        <w:t xml:space="preserve"> valorizzato a “2.16.840.1.113883.2.9.4.3.2” </w:t>
      </w:r>
      <w:r w:rsidR="00814B56">
        <w:rPr>
          <w:rFonts w:cs="Arial"/>
          <w:lang w:val="it-IT"/>
        </w:rPr>
        <w:t>ed</w:t>
      </w:r>
      <w:r w:rsidRPr="00012EC0">
        <w:rPr>
          <w:rFonts w:cs="Arial"/>
        </w:rPr>
        <w:t xml:space="preserve"> </w:t>
      </w:r>
      <w:r w:rsidRPr="009B1BB5">
        <w:rPr>
          <w:rFonts w:cs="Arial"/>
          <w:i/>
        </w:rPr>
        <w:t>@extension</w:t>
      </w:r>
      <w:r w:rsidRPr="00012EC0">
        <w:rPr>
          <w:rFonts w:cs="Arial"/>
        </w:rPr>
        <w:t xml:space="preserve"> </w:t>
      </w:r>
      <w:r w:rsidR="00814B56">
        <w:rPr>
          <w:rFonts w:cs="Arial"/>
          <w:lang w:val="it-IT"/>
        </w:rPr>
        <w:t>valorizzato con</w:t>
      </w:r>
      <w:r w:rsidRPr="00012EC0">
        <w:rPr>
          <w:rFonts w:cs="Arial"/>
        </w:rPr>
        <w:t xml:space="preserve"> il Codice Fiscale del soggetto.</w:t>
      </w:r>
    </w:p>
    <w:p w14:paraId="0166F938" w14:textId="77777777" w:rsidR="00A65D68" w:rsidRPr="00012EC0" w:rsidRDefault="00A65D68" w:rsidP="00A65D68">
      <w:pPr>
        <w:rPr>
          <w:rFonts w:cs="Arial"/>
          <w:bCs/>
          <w:lang w:eastAsia="en-US"/>
        </w:rPr>
      </w:pPr>
    </w:p>
    <w:p w14:paraId="6673986E" w14:textId="36AF7745" w:rsidR="00394A93" w:rsidRPr="00012EC0" w:rsidRDefault="00A65D68" w:rsidP="00196AEA">
      <w:pPr>
        <w:rPr>
          <w:rFonts w:cs="Arial"/>
          <w:bCs/>
          <w:lang w:eastAsia="en-US"/>
        </w:rPr>
      </w:pPr>
      <w:r w:rsidRPr="00012EC0">
        <w:rPr>
          <w:rFonts w:cs="Arial"/>
          <w:bCs/>
          <w:lang w:eastAsia="en-US"/>
        </w:rPr>
        <w:t xml:space="preserve">Nel caso in cui il soggetto sia di cittadinanza italiana, o straniero residente, (iscritti al SSN) l’elemento </w:t>
      </w:r>
      <w:r w:rsidRPr="003323D5">
        <w:rPr>
          <w:rFonts w:cs="Arial"/>
          <w:bCs/>
          <w:i/>
          <w:lang w:eastAsia="en-US"/>
        </w:rPr>
        <w:t>recordTarget/patientRole</w:t>
      </w:r>
      <w:r w:rsidRPr="00012EC0">
        <w:rPr>
          <w:rFonts w:cs="Arial"/>
          <w:bCs/>
          <w:lang w:eastAsia="en-US"/>
        </w:rPr>
        <w:t xml:space="preserve"> </w:t>
      </w:r>
      <w:r w:rsidR="00E7162D" w:rsidRPr="003323D5">
        <w:rPr>
          <w:rFonts w:eastAsia="Batang" w:cs="Arial"/>
          <w:b/>
          <w:lang w:eastAsia="ko-KR"/>
        </w:rPr>
        <w:t>PUÒ</w:t>
      </w:r>
      <w:r w:rsidR="00366277" w:rsidRPr="00012EC0">
        <w:rPr>
          <w:rFonts w:cs="Arial"/>
          <w:bCs/>
          <w:lang w:eastAsia="en-US"/>
        </w:rPr>
        <w:t xml:space="preserve"> </w:t>
      </w:r>
      <w:r w:rsidRPr="00012EC0">
        <w:rPr>
          <w:rFonts w:cs="Arial"/>
          <w:bCs/>
          <w:lang w:eastAsia="en-US"/>
        </w:rPr>
        <w:t>contenere un</w:t>
      </w:r>
      <w:r w:rsidR="002358B7">
        <w:rPr>
          <w:rFonts w:cs="Arial"/>
          <w:bCs/>
          <w:lang w:eastAsia="en-US"/>
        </w:rPr>
        <w:t xml:space="preserve"> ulteriore</w:t>
      </w:r>
      <w:r w:rsidRPr="00012EC0">
        <w:rPr>
          <w:rFonts w:cs="Arial"/>
          <w:bCs/>
          <w:lang w:eastAsia="en-US"/>
        </w:rPr>
        <w:t xml:space="preserve"> elemento </w:t>
      </w:r>
      <w:r w:rsidR="00814B56">
        <w:rPr>
          <w:rFonts w:cs="Arial"/>
          <w:bCs/>
          <w:i/>
          <w:lang w:eastAsia="en-US"/>
        </w:rPr>
        <w:t>id</w:t>
      </w:r>
      <w:r w:rsidR="00196AEA" w:rsidRPr="00012EC0">
        <w:rPr>
          <w:rFonts w:cs="Arial"/>
          <w:bCs/>
          <w:lang w:eastAsia="en-US"/>
        </w:rPr>
        <w:t>, unico a livello regionale, che riporta il Codice Identificativo Regionale del soggetto.</w:t>
      </w:r>
    </w:p>
    <w:p w14:paraId="7BABB1EA" w14:textId="77777777" w:rsidR="002A00EC" w:rsidRPr="00012EC0" w:rsidRDefault="002A00EC" w:rsidP="00196AEA">
      <w:pPr>
        <w:rPr>
          <w:rFonts w:cs="Arial"/>
          <w:bCs/>
          <w:lang w:eastAsia="en-US"/>
        </w:rPr>
      </w:pPr>
    </w:p>
    <w:p w14:paraId="04D55047" w14:textId="77777777" w:rsidR="00A65D68" w:rsidRDefault="00196AEA" w:rsidP="00196AEA">
      <w:pPr>
        <w:rPr>
          <w:rFonts w:cs="Arial"/>
        </w:rPr>
      </w:pPr>
      <w:r w:rsidRPr="00012EC0">
        <w:rPr>
          <w:rFonts w:cs="Arial"/>
          <w:bCs/>
          <w:lang w:eastAsia="en-US"/>
        </w:rPr>
        <w:t>L’I</w:t>
      </w:r>
      <w:r w:rsidRPr="00012EC0">
        <w:rPr>
          <w:rFonts w:cs="Arial"/>
        </w:rPr>
        <w:t>D regionale è solitamente rappresentato con</w:t>
      </w:r>
      <w:r w:rsidR="00DD0AE4" w:rsidRPr="00012EC0">
        <w:rPr>
          <w:rFonts w:cs="Arial"/>
        </w:rPr>
        <w:t xml:space="preserve"> </w:t>
      </w:r>
      <w:r w:rsidR="00A65D68" w:rsidRPr="003323D5">
        <w:rPr>
          <w:rFonts w:cs="Arial"/>
          <w:bCs/>
          <w:i/>
          <w:lang w:eastAsia="en-US"/>
        </w:rPr>
        <w:t>@root</w:t>
      </w:r>
      <w:r w:rsidR="00A65D68" w:rsidRPr="00012EC0">
        <w:rPr>
          <w:rFonts w:cs="Arial"/>
          <w:bCs/>
          <w:lang w:eastAsia="en-US"/>
        </w:rPr>
        <w:t xml:space="preserve"> valorizzato a </w:t>
      </w:r>
      <w:r w:rsidR="00A65D68" w:rsidRPr="003323D5">
        <w:rPr>
          <w:rStyle w:val="Enfasicorsivo"/>
        </w:rPr>
        <w:t>2.16.840.1.113883.2.9</w:t>
      </w:r>
      <w:r w:rsidR="008F37CB">
        <w:rPr>
          <w:rStyle w:val="Enfasicorsivo"/>
        </w:rPr>
        <w:t>.2</w:t>
      </w:r>
      <w:r w:rsidR="00A65D68" w:rsidRPr="003323D5">
        <w:rPr>
          <w:rStyle w:val="Enfasicorsivo"/>
        </w:rPr>
        <w:t>.[CODICE_REGIONE].4.1</w:t>
      </w:r>
      <w:r w:rsidR="00A65D68" w:rsidRPr="00012EC0">
        <w:rPr>
          <w:rFonts w:cs="Arial"/>
          <w:bCs/>
          <w:lang w:eastAsia="en-US"/>
        </w:rPr>
        <w:t xml:space="preserve"> in cui [CODICE_REGIONE] è il codice ISTAT della Regione </w:t>
      </w:r>
      <w:r w:rsidR="00AA1D5B">
        <w:rPr>
          <w:rFonts w:cs="Arial"/>
          <w:bCs/>
          <w:lang w:eastAsia="en-US"/>
        </w:rPr>
        <w:t>p</w:t>
      </w:r>
      <w:r w:rsidR="00A65D68" w:rsidRPr="00012EC0">
        <w:rPr>
          <w:rFonts w:cs="Arial"/>
          <w:bCs/>
          <w:lang w:eastAsia="en-US"/>
        </w:rPr>
        <w:t>rivato di eventuali 0 iniziali (e.g “90” al posto di “090” per la Regione Toscana), ed un attributo</w:t>
      </w:r>
      <w:r w:rsidR="00A65D68" w:rsidRPr="00012EC0">
        <w:rPr>
          <w:rFonts w:cs="Arial"/>
        </w:rPr>
        <w:t xml:space="preserve"> </w:t>
      </w:r>
      <w:r w:rsidR="00A65D68" w:rsidRPr="003323D5">
        <w:rPr>
          <w:rFonts w:cs="Arial"/>
          <w:i/>
        </w:rPr>
        <w:t>@extension</w:t>
      </w:r>
      <w:r w:rsidR="00A65D68" w:rsidRPr="00012EC0">
        <w:rPr>
          <w:rFonts w:cs="Arial"/>
        </w:rPr>
        <w:t xml:space="preserve"> che riporta il Codice Identificativo Regionale del soggetto.</w:t>
      </w:r>
    </w:p>
    <w:p w14:paraId="0675676C" w14:textId="77777777" w:rsidR="00533187" w:rsidRDefault="00533187" w:rsidP="00196AEA">
      <w:pPr>
        <w:rPr>
          <w:rFonts w:cs="Arial"/>
        </w:rPr>
      </w:pPr>
    </w:p>
    <w:p w14:paraId="610D537A" w14:textId="77777777" w:rsidR="00AC2ACC" w:rsidRPr="003A4355" w:rsidRDefault="00401C7D" w:rsidP="00AC2ACC">
      <w:pPr>
        <w:rPr>
          <w:rFonts w:cs="Arial"/>
        </w:rPr>
      </w:pPr>
      <w:r>
        <w:rPr>
          <w:rFonts w:cs="Arial"/>
        </w:rPr>
        <w:t xml:space="preserve">È possibile riportare un identificativo legato </w:t>
      </w:r>
      <w:r w:rsidR="00D1544E">
        <w:rPr>
          <w:rFonts w:cs="Arial"/>
        </w:rPr>
        <w:t>all’assicurazione (“insurance number”)</w:t>
      </w:r>
      <w:r w:rsidR="00AC2ACC">
        <w:rPr>
          <w:rFonts w:cs="Arial"/>
        </w:rPr>
        <w:t xml:space="preserve"> del cittadino</w:t>
      </w:r>
      <w:r w:rsidR="00D1544E" w:rsidRPr="009B1BB5">
        <w:rPr>
          <w:rFonts w:cs="Arial"/>
          <w:bCs/>
          <w:lang w:eastAsia="en-US"/>
        </w:rPr>
        <w:t>. Questo identificativo è atteso</w:t>
      </w:r>
      <w:r w:rsidR="00E56723">
        <w:rPr>
          <w:rFonts w:cs="Arial"/>
          <w:bCs/>
          <w:lang w:eastAsia="en-US"/>
        </w:rPr>
        <w:t xml:space="preserve"> ad esempio </w:t>
      </w:r>
      <w:r w:rsidR="00D1544E" w:rsidRPr="009B1BB5">
        <w:rPr>
          <w:rFonts w:cs="Arial"/>
          <w:bCs/>
          <w:lang w:eastAsia="en-US"/>
        </w:rPr>
        <w:t xml:space="preserve">nei casi di </w:t>
      </w:r>
      <w:r w:rsidR="00AC2ACC">
        <w:rPr>
          <w:rFonts w:cs="Arial"/>
          <w:bCs/>
          <w:lang w:eastAsia="en-US"/>
        </w:rPr>
        <w:t>“</w:t>
      </w:r>
      <w:r w:rsidR="00D1544E" w:rsidRPr="009B1BB5">
        <w:rPr>
          <w:rFonts w:cs="Arial"/>
          <w:bCs/>
          <w:lang w:eastAsia="en-US"/>
        </w:rPr>
        <w:t xml:space="preserve">Patient Summary </w:t>
      </w:r>
      <w:r w:rsidR="00AC2ACC" w:rsidRPr="009B1BB5">
        <w:rPr>
          <w:rFonts w:cs="Arial"/>
          <w:bCs/>
          <w:lang w:eastAsia="en-US"/>
        </w:rPr>
        <w:t>for unscheduled care</w:t>
      </w:r>
      <w:r w:rsidR="00AC2ACC">
        <w:rPr>
          <w:rFonts w:cs="Arial"/>
          <w:bCs/>
          <w:lang w:eastAsia="en-US"/>
        </w:rPr>
        <w:t>”, secondo le linee guida europee su “</w:t>
      </w:r>
      <w:r w:rsidR="00AC2ACC" w:rsidRPr="009B1BB5">
        <w:rPr>
          <w:rFonts w:cs="Arial"/>
        </w:rPr>
        <w:t>electronic exchange of health data under Cross-Border Directive 2011/24/EU</w:t>
      </w:r>
      <w:r w:rsidR="00AC2ACC">
        <w:rPr>
          <w:rFonts w:cs="Arial"/>
        </w:rPr>
        <w:t>”.</w:t>
      </w:r>
    </w:p>
    <w:p w14:paraId="574866D4" w14:textId="77777777" w:rsidR="00DD0AE4" w:rsidRPr="003A4355" w:rsidRDefault="00DD0AE4" w:rsidP="00A65D68">
      <w:pPr>
        <w:rPr>
          <w:rFonts w:cs="Arial"/>
        </w:rPr>
      </w:pPr>
    </w:p>
    <w:p w14:paraId="0F9DC85B" w14:textId="77777777" w:rsidR="00DD0AE4" w:rsidRDefault="00DD0AE4" w:rsidP="00837C4A">
      <w:pPr>
        <w:pStyle w:val="Titolo4"/>
      </w:pPr>
      <w:r>
        <w:lastRenderedPageBreak/>
        <w:t>recordTarget/patientRole/</w:t>
      </w:r>
      <w:r>
        <w:rPr>
          <w:lang w:val="it-IT"/>
        </w:rPr>
        <w:t>addr</w:t>
      </w:r>
    </w:p>
    <w:p w14:paraId="331C0FC5" w14:textId="77777777" w:rsidR="00481DE6" w:rsidRPr="00012EC0" w:rsidRDefault="00481DE6" w:rsidP="00A65D68">
      <w:pPr>
        <w:rPr>
          <w:rFonts w:cs="Arial"/>
        </w:rPr>
      </w:pPr>
      <w:r w:rsidRPr="00012EC0">
        <w:rPr>
          <w:rFonts w:cs="Arial"/>
        </w:rPr>
        <w:t xml:space="preserve">L’elemento </w:t>
      </w:r>
      <w:r w:rsidRPr="003323D5">
        <w:rPr>
          <w:rStyle w:val="ElementiCarattere"/>
          <w:rFonts w:ascii="Arial" w:hAnsi="Arial" w:cs="Arial"/>
        </w:rPr>
        <w:t>addr</w:t>
      </w:r>
      <w:r w:rsidRPr="00012EC0">
        <w:rPr>
          <w:rFonts w:cs="Arial"/>
        </w:rPr>
        <w:t xml:space="preserve"> riporta l’indirizzo del paziente, in particolare almeno indirizzo domicilio, CAP domicilio, Codice ISTAT comune domicilio.</w:t>
      </w:r>
    </w:p>
    <w:p w14:paraId="5695C1B2" w14:textId="77777777" w:rsidR="00026E9A" w:rsidRPr="00012EC0" w:rsidRDefault="00026E9A" w:rsidP="00026E9A">
      <w:pPr>
        <w:rPr>
          <w:rFonts w:cs="Arial"/>
        </w:rPr>
      </w:pPr>
      <w:r>
        <w:rPr>
          <w:rFonts w:cs="Arial"/>
        </w:rPr>
        <w:t>Opzionalmente riportare la Regione (</w:t>
      </w:r>
      <w:r w:rsidRPr="00072BB5">
        <w:rPr>
          <w:rFonts w:cs="Arial"/>
          <w:i/>
        </w:rPr>
        <w:t>state</w:t>
      </w:r>
      <w:r>
        <w:rPr>
          <w:rFonts w:cs="Arial"/>
        </w:rPr>
        <w:t>) e la Nazione (</w:t>
      </w:r>
      <w:r w:rsidRPr="00072BB5">
        <w:rPr>
          <w:rFonts w:cs="Arial"/>
          <w:i/>
        </w:rPr>
        <w:t>country</w:t>
      </w:r>
      <w:r>
        <w:rPr>
          <w:rFonts w:cs="Arial"/>
        </w:rPr>
        <w:t>).</w:t>
      </w:r>
    </w:p>
    <w:p w14:paraId="4A34AE4B" w14:textId="77777777" w:rsidR="00481DE6" w:rsidRPr="00012EC0" w:rsidRDefault="00481DE6" w:rsidP="00A65D68">
      <w:pPr>
        <w:rPr>
          <w:rFonts w:cs="Arial"/>
        </w:rPr>
      </w:pPr>
    </w:p>
    <w:p w14:paraId="620F4AE9" w14:textId="2E7EA54A" w:rsidR="00DD0AE4" w:rsidRPr="00012EC0" w:rsidRDefault="005E1103" w:rsidP="003323D5">
      <w:pPr>
        <w:pStyle w:val="CONF1"/>
        <w:tabs>
          <w:tab w:val="clear" w:pos="1701"/>
          <w:tab w:val="left" w:pos="1560"/>
        </w:tabs>
        <w:ind w:left="1560" w:hanging="1560"/>
        <w:rPr>
          <w:rFonts w:cs="Arial"/>
        </w:rPr>
      </w:pPr>
      <w:r w:rsidRPr="00012EC0">
        <w:rPr>
          <w:rFonts w:cs="Arial"/>
          <w:b/>
        </w:rPr>
        <w:t>DEVE</w:t>
      </w:r>
      <w:r w:rsidRPr="00012EC0">
        <w:rPr>
          <w:rFonts w:cs="Arial"/>
        </w:rPr>
        <w:t xml:space="preserve"> </w:t>
      </w:r>
      <w:r w:rsidR="00FE6141" w:rsidRPr="00012EC0">
        <w:rPr>
          <w:rFonts w:cs="Arial"/>
          <w:lang w:val="it-IT"/>
        </w:rPr>
        <w:t xml:space="preserve">essere presente </w:t>
      </w:r>
      <w:r w:rsidR="00FE6141" w:rsidRPr="00932523">
        <w:rPr>
          <w:rFonts w:cs="Arial"/>
          <w:szCs w:val="22"/>
          <w:lang w:val="it-IT"/>
        </w:rPr>
        <w:t>almeno un elemento</w:t>
      </w:r>
      <w:r w:rsidR="00DD0AE4" w:rsidRPr="00932523">
        <w:rPr>
          <w:rFonts w:cs="Arial"/>
          <w:szCs w:val="22"/>
        </w:rPr>
        <w:t xml:space="preserve"> </w:t>
      </w:r>
      <w:r w:rsidR="00DD0AE4" w:rsidRPr="00932523">
        <w:rPr>
          <w:rStyle w:val="ElementiCarattere"/>
          <w:rFonts w:ascii="Arial" w:hAnsi="Arial" w:cs="Arial"/>
          <w:sz w:val="22"/>
          <w:szCs w:val="22"/>
        </w:rPr>
        <w:t>recordTarget/patientRole/addr/</w:t>
      </w:r>
      <w:r w:rsidR="00FE6141" w:rsidRPr="00932523">
        <w:rPr>
          <w:rFonts w:cs="Arial"/>
          <w:i/>
          <w:szCs w:val="22"/>
        </w:rPr>
        <w:t xml:space="preserve"> </w:t>
      </w:r>
      <w:r w:rsidR="002358B7">
        <w:rPr>
          <w:rFonts w:cs="Arial"/>
          <w:szCs w:val="22"/>
          <w:lang w:val="it-IT"/>
        </w:rPr>
        <w:t>di cui uno abbia</w:t>
      </w:r>
      <w:r w:rsidR="00FE6141" w:rsidRPr="00932523">
        <w:rPr>
          <w:rFonts w:cs="Arial"/>
          <w:szCs w:val="22"/>
          <w:lang w:val="it-IT"/>
        </w:rPr>
        <w:t xml:space="preserve"> l’attributo </w:t>
      </w:r>
      <w:r w:rsidR="00FE6141" w:rsidRPr="00932523">
        <w:rPr>
          <w:rStyle w:val="ElementiCarattere"/>
          <w:rFonts w:ascii="Arial" w:hAnsi="Arial" w:cs="Arial"/>
          <w:i w:val="0"/>
          <w:sz w:val="22"/>
          <w:szCs w:val="22"/>
        </w:rPr>
        <w:t>@</w:t>
      </w:r>
      <w:r w:rsidR="00FE6141" w:rsidRPr="00932523">
        <w:rPr>
          <w:rStyle w:val="ElementiCarattere"/>
          <w:rFonts w:ascii="Arial" w:hAnsi="Arial" w:cs="Arial"/>
          <w:sz w:val="22"/>
          <w:szCs w:val="22"/>
        </w:rPr>
        <w:t>u</w:t>
      </w:r>
      <w:r w:rsidR="00DD0AE4" w:rsidRPr="00932523">
        <w:rPr>
          <w:rStyle w:val="ElementiCarattere"/>
          <w:rFonts w:ascii="Arial" w:hAnsi="Arial" w:cs="Arial"/>
          <w:sz w:val="22"/>
          <w:szCs w:val="22"/>
        </w:rPr>
        <w:t xml:space="preserve">se </w:t>
      </w:r>
      <w:r w:rsidR="00DD0AE4" w:rsidRPr="00932523">
        <w:rPr>
          <w:rFonts w:cs="Arial"/>
          <w:szCs w:val="22"/>
        </w:rPr>
        <w:t xml:space="preserve">valorizzato con </w:t>
      </w:r>
      <w:r w:rsidR="00FE6141" w:rsidRPr="00932523">
        <w:rPr>
          <w:rFonts w:cs="Arial"/>
          <w:szCs w:val="22"/>
          <w:lang w:val="it-IT"/>
        </w:rPr>
        <w:t>“</w:t>
      </w:r>
      <w:r w:rsidR="00DD0AE4" w:rsidRPr="00932523">
        <w:rPr>
          <w:rStyle w:val="CostantiCarattereCarattere"/>
          <w:rFonts w:cs="Arial"/>
          <w:i w:val="0"/>
          <w:sz w:val="22"/>
          <w:szCs w:val="22"/>
        </w:rPr>
        <w:t>HP</w:t>
      </w:r>
      <w:r w:rsidR="00FE6141" w:rsidRPr="00932523">
        <w:rPr>
          <w:rStyle w:val="CostantiCarattereCarattere"/>
          <w:rFonts w:cs="Arial"/>
          <w:sz w:val="22"/>
          <w:szCs w:val="22"/>
        </w:rPr>
        <w:t>”</w:t>
      </w:r>
      <w:r w:rsidR="00DD0AE4" w:rsidRPr="00932523">
        <w:rPr>
          <w:rFonts w:cs="Arial"/>
          <w:szCs w:val="22"/>
        </w:rPr>
        <w:t xml:space="preserve"> (primary home)</w:t>
      </w:r>
    </w:p>
    <w:p w14:paraId="7FB9BA69" w14:textId="77777777" w:rsidR="00FE6141" w:rsidRPr="00012EC0" w:rsidRDefault="00FE6141" w:rsidP="00DD0AE4">
      <w:pPr>
        <w:rPr>
          <w:rFonts w:cs="Arial"/>
        </w:rPr>
      </w:pPr>
    </w:p>
    <w:p w14:paraId="13315252" w14:textId="77777777" w:rsidR="00DD0AE4" w:rsidRPr="00012EC0" w:rsidRDefault="00DD0AE4" w:rsidP="00DD0AE4">
      <w:pPr>
        <w:rPr>
          <w:rFonts w:cs="Arial"/>
        </w:rPr>
      </w:pPr>
      <w:r w:rsidRPr="00012EC0">
        <w:rPr>
          <w:rFonts w:cs="Arial"/>
        </w:rPr>
        <w:t>Si osserva che:</w:t>
      </w:r>
    </w:p>
    <w:p w14:paraId="662FD726" w14:textId="77777777" w:rsidR="00DD0AE4" w:rsidRPr="00012EC0" w:rsidRDefault="00DD0AE4" w:rsidP="00FD2E23">
      <w:pPr>
        <w:numPr>
          <w:ilvl w:val="0"/>
          <w:numId w:val="53"/>
        </w:numPr>
        <w:spacing w:after="0"/>
        <w:rPr>
          <w:rFonts w:cs="Arial"/>
        </w:rPr>
      </w:pPr>
      <w:r w:rsidRPr="00012EC0">
        <w:rPr>
          <w:rFonts w:cs="Arial"/>
        </w:rPr>
        <w:t xml:space="preserve">per indicare l’indirizzo di domicilio si utilizza il valore  </w:t>
      </w:r>
      <w:r w:rsidR="00FE6141" w:rsidRPr="003323D5">
        <w:rPr>
          <w:rStyle w:val="ElementiCarattere"/>
          <w:rFonts w:ascii="Arial" w:hAnsi="Arial" w:cs="Arial"/>
        </w:rPr>
        <w:t>@</w:t>
      </w:r>
      <w:r w:rsidRPr="003323D5">
        <w:rPr>
          <w:rStyle w:val="ElementiCarattere"/>
          <w:rFonts w:ascii="Arial" w:hAnsi="Arial" w:cs="Arial"/>
        </w:rPr>
        <w:t>use</w:t>
      </w:r>
      <w:r w:rsidRPr="00012EC0">
        <w:rPr>
          <w:rFonts w:cs="Arial"/>
        </w:rPr>
        <w:t xml:space="preserve"> =”HP” (primary home)</w:t>
      </w:r>
      <w:smartTag w:uri="urn:schemas-microsoft-com:office:smarttags" w:element="PersonName">
        <w:r w:rsidRPr="00012EC0">
          <w:rPr>
            <w:rFonts w:cs="Arial"/>
          </w:rPr>
          <w:t>;</w:t>
        </w:r>
      </w:smartTag>
    </w:p>
    <w:p w14:paraId="545DB1F5" w14:textId="77777777" w:rsidR="00DD0AE4" w:rsidRPr="00012EC0" w:rsidRDefault="00DD0AE4" w:rsidP="00FD2E23">
      <w:pPr>
        <w:numPr>
          <w:ilvl w:val="0"/>
          <w:numId w:val="53"/>
        </w:numPr>
        <w:spacing w:after="0"/>
        <w:rPr>
          <w:rFonts w:cs="Arial"/>
        </w:rPr>
      </w:pPr>
      <w:r w:rsidRPr="00012EC0">
        <w:rPr>
          <w:rFonts w:cs="Arial"/>
        </w:rPr>
        <w:t xml:space="preserve">per indicare l’indirizzo di residenza si utilizza il valore  </w:t>
      </w:r>
      <w:r w:rsidR="00FE6141" w:rsidRPr="003323D5">
        <w:rPr>
          <w:rStyle w:val="ElementiCarattere"/>
          <w:rFonts w:ascii="Arial" w:hAnsi="Arial" w:cs="Arial"/>
        </w:rPr>
        <w:t>@</w:t>
      </w:r>
      <w:r w:rsidRPr="003323D5">
        <w:rPr>
          <w:rStyle w:val="ElementiCarattere"/>
          <w:rFonts w:ascii="Arial" w:hAnsi="Arial" w:cs="Arial"/>
        </w:rPr>
        <w:t>use</w:t>
      </w:r>
      <w:r w:rsidRPr="00012EC0">
        <w:rPr>
          <w:rFonts w:cs="Arial"/>
        </w:rPr>
        <w:t xml:space="preserve"> =”H” (home)</w:t>
      </w:r>
      <w:smartTag w:uri="urn:schemas-microsoft-com:office:smarttags" w:element="PersonName">
        <w:r w:rsidRPr="00012EC0">
          <w:rPr>
            <w:rFonts w:cs="Arial"/>
          </w:rPr>
          <w:t>;</w:t>
        </w:r>
      </w:smartTag>
    </w:p>
    <w:p w14:paraId="2980E616" w14:textId="77777777" w:rsidR="00FE6141" w:rsidRPr="003323D5" w:rsidRDefault="00FE6141" w:rsidP="003323D5">
      <w:pPr>
        <w:rPr>
          <w:rFonts w:cs="Arial"/>
          <w:lang w:val="x-none"/>
        </w:rPr>
      </w:pPr>
    </w:p>
    <w:p w14:paraId="5107AAEA" w14:textId="77777777" w:rsidR="00FE6141" w:rsidRPr="00932523" w:rsidRDefault="00FE6141" w:rsidP="003323D5">
      <w:pPr>
        <w:pStyle w:val="CONF1"/>
        <w:tabs>
          <w:tab w:val="clear" w:pos="1701"/>
          <w:tab w:val="left" w:pos="1560"/>
        </w:tabs>
        <w:ind w:left="1560" w:hanging="1560"/>
        <w:rPr>
          <w:rFonts w:cs="Arial"/>
          <w:szCs w:val="22"/>
        </w:rPr>
      </w:pPr>
      <w:r w:rsidRPr="00932523">
        <w:rPr>
          <w:rFonts w:cs="Arial"/>
          <w:szCs w:val="22"/>
        </w:rPr>
        <w:t xml:space="preserve">Se </w:t>
      </w:r>
      <w:r w:rsidR="00814B56">
        <w:rPr>
          <w:rFonts w:cs="Arial"/>
          <w:szCs w:val="22"/>
          <w:lang w:val="it-IT"/>
        </w:rPr>
        <w:t>l’attributo</w:t>
      </w:r>
      <w:r w:rsidR="00814B56" w:rsidRPr="00932523">
        <w:rPr>
          <w:rFonts w:cs="Arial"/>
          <w:szCs w:val="22"/>
          <w:lang w:val="it-IT"/>
        </w:rPr>
        <w:t xml:space="preserve"> </w:t>
      </w:r>
      <w:r w:rsidRPr="00932523">
        <w:rPr>
          <w:rStyle w:val="ElementiCarattere"/>
          <w:rFonts w:ascii="Arial" w:hAnsi="Arial" w:cs="Arial"/>
          <w:sz w:val="22"/>
          <w:szCs w:val="22"/>
        </w:rPr>
        <w:t xml:space="preserve">recordTarget/patientRole/addr/@use </w:t>
      </w:r>
      <w:r w:rsidRPr="00932523">
        <w:rPr>
          <w:rFonts w:cs="Arial"/>
          <w:szCs w:val="22"/>
        </w:rPr>
        <w:t>è uguale a “HP” (Domicilio), allora</w:t>
      </w:r>
      <w:r w:rsidRPr="00932523">
        <w:rPr>
          <w:rFonts w:cs="Arial"/>
          <w:szCs w:val="22"/>
          <w:lang w:val="it-IT"/>
        </w:rPr>
        <w:t xml:space="preserve"> l’elemento </w:t>
      </w:r>
      <w:r w:rsidRPr="00932523">
        <w:rPr>
          <w:rStyle w:val="ElementiCarattere"/>
          <w:rFonts w:ascii="Arial" w:hAnsi="Arial" w:cs="Arial"/>
          <w:sz w:val="22"/>
          <w:szCs w:val="22"/>
        </w:rPr>
        <w:t>addr/postalCode</w:t>
      </w:r>
      <w:r w:rsidRPr="00932523">
        <w:rPr>
          <w:rFonts w:cs="Arial"/>
          <w:szCs w:val="22"/>
          <w:lang w:val="it-IT"/>
        </w:rPr>
        <w:t xml:space="preserve"> </w:t>
      </w:r>
      <w:r w:rsidRPr="00932523">
        <w:rPr>
          <w:rFonts w:cs="Arial"/>
          <w:b/>
          <w:szCs w:val="22"/>
        </w:rPr>
        <w:t>DEVE</w:t>
      </w:r>
      <w:r w:rsidRPr="00932523">
        <w:rPr>
          <w:rFonts w:cs="Arial"/>
          <w:szCs w:val="22"/>
        </w:rPr>
        <w:t xml:space="preserve"> essere valorizzato </w:t>
      </w:r>
      <w:r w:rsidRPr="00932523">
        <w:rPr>
          <w:rFonts w:cs="Arial"/>
          <w:szCs w:val="22"/>
          <w:lang w:val="it-IT"/>
        </w:rPr>
        <w:t>con CAP del domicilio.</w:t>
      </w:r>
    </w:p>
    <w:p w14:paraId="2E34B371" w14:textId="77777777" w:rsidR="00FE6141" w:rsidRPr="00012EC0" w:rsidRDefault="00FE6141" w:rsidP="00FE6141">
      <w:pPr>
        <w:rPr>
          <w:rFonts w:cs="Arial"/>
        </w:rPr>
      </w:pPr>
    </w:p>
    <w:p w14:paraId="36D4C720" w14:textId="77777777" w:rsidR="00FE6141" w:rsidRPr="00932523" w:rsidRDefault="00FE6141" w:rsidP="003323D5">
      <w:pPr>
        <w:pStyle w:val="CONF1"/>
        <w:tabs>
          <w:tab w:val="clear" w:pos="1701"/>
          <w:tab w:val="left" w:pos="1560"/>
        </w:tabs>
        <w:ind w:left="1560" w:hanging="1560"/>
        <w:rPr>
          <w:rFonts w:cs="Arial"/>
          <w:szCs w:val="22"/>
        </w:rPr>
      </w:pPr>
      <w:r w:rsidRPr="00932523">
        <w:rPr>
          <w:rFonts w:cs="Arial"/>
          <w:szCs w:val="22"/>
        </w:rPr>
        <w:t xml:space="preserve">Se </w:t>
      </w:r>
      <w:r w:rsidR="00814B56">
        <w:rPr>
          <w:rFonts w:cs="Arial"/>
          <w:szCs w:val="22"/>
          <w:lang w:val="it-IT"/>
        </w:rPr>
        <w:t>l’attributo</w:t>
      </w:r>
      <w:r w:rsidR="00814B56" w:rsidRPr="00932523">
        <w:rPr>
          <w:rFonts w:cs="Arial"/>
          <w:szCs w:val="22"/>
          <w:lang w:val="it-IT"/>
        </w:rPr>
        <w:t xml:space="preserve"> </w:t>
      </w:r>
      <w:r w:rsidRPr="00932523">
        <w:rPr>
          <w:rStyle w:val="ElementiCarattere"/>
          <w:rFonts w:ascii="Arial" w:hAnsi="Arial" w:cs="Arial"/>
          <w:sz w:val="22"/>
          <w:szCs w:val="22"/>
        </w:rPr>
        <w:t xml:space="preserve">recordTarget/patientRole/addr/@use </w:t>
      </w:r>
      <w:r w:rsidRPr="00932523">
        <w:rPr>
          <w:rFonts w:cs="Arial"/>
          <w:szCs w:val="22"/>
        </w:rPr>
        <w:t>è uguale a “HP” (Domicilio), allora</w:t>
      </w:r>
      <w:r w:rsidRPr="00932523">
        <w:rPr>
          <w:rFonts w:cs="Arial"/>
          <w:szCs w:val="22"/>
          <w:lang w:val="it-IT"/>
        </w:rPr>
        <w:t xml:space="preserve"> l’elemento </w:t>
      </w:r>
      <w:r w:rsidRPr="00932523">
        <w:rPr>
          <w:rStyle w:val="ElementiCarattere"/>
          <w:rFonts w:ascii="Arial" w:hAnsi="Arial" w:cs="Arial"/>
          <w:sz w:val="22"/>
          <w:szCs w:val="22"/>
        </w:rPr>
        <w:t>addr/streetAddressLine</w:t>
      </w:r>
      <w:r w:rsidRPr="00932523">
        <w:rPr>
          <w:rFonts w:cs="Arial"/>
          <w:szCs w:val="22"/>
          <w:lang w:val="it-IT"/>
        </w:rPr>
        <w:t xml:space="preserve"> </w:t>
      </w:r>
      <w:r w:rsidRPr="00932523">
        <w:rPr>
          <w:rFonts w:cs="Arial"/>
          <w:b/>
          <w:szCs w:val="22"/>
        </w:rPr>
        <w:t>DEVE</w:t>
      </w:r>
      <w:r w:rsidRPr="00932523">
        <w:rPr>
          <w:rFonts w:cs="Arial"/>
          <w:szCs w:val="22"/>
        </w:rPr>
        <w:t xml:space="preserve"> essere valorizzato </w:t>
      </w:r>
      <w:r w:rsidRPr="00932523">
        <w:rPr>
          <w:rFonts w:cs="Arial"/>
          <w:szCs w:val="22"/>
          <w:lang w:val="it-IT"/>
        </w:rPr>
        <w:t>con il l’indirizzo di domicilio.</w:t>
      </w:r>
    </w:p>
    <w:p w14:paraId="1BE7DEA2" w14:textId="77777777" w:rsidR="00FE6141" w:rsidRPr="003323D5" w:rsidRDefault="00FE6141" w:rsidP="00A65D68">
      <w:pPr>
        <w:rPr>
          <w:rFonts w:cs="Arial"/>
          <w:lang w:val="x-none"/>
        </w:rPr>
      </w:pPr>
    </w:p>
    <w:p w14:paraId="2954B5AF" w14:textId="77777777" w:rsidR="00481DE6" w:rsidRPr="00932523" w:rsidRDefault="00481DE6" w:rsidP="003323D5">
      <w:pPr>
        <w:pStyle w:val="CONF1"/>
        <w:tabs>
          <w:tab w:val="clear" w:pos="1701"/>
          <w:tab w:val="left" w:pos="1560"/>
        </w:tabs>
        <w:ind w:left="1560" w:hanging="1560"/>
        <w:rPr>
          <w:rFonts w:cs="Arial"/>
          <w:szCs w:val="22"/>
        </w:rPr>
      </w:pPr>
      <w:r w:rsidRPr="00932523">
        <w:rPr>
          <w:rFonts w:cs="Arial"/>
          <w:szCs w:val="22"/>
        </w:rPr>
        <w:t xml:space="preserve">Se </w:t>
      </w:r>
      <w:r w:rsidR="00814B56">
        <w:rPr>
          <w:rFonts w:cs="Arial"/>
          <w:szCs w:val="22"/>
          <w:lang w:val="it-IT"/>
        </w:rPr>
        <w:t>l’attributo</w:t>
      </w:r>
      <w:r w:rsidR="00814B56" w:rsidRPr="00932523">
        <w:rPr>
          <w:rFonts w:cs="Arial"/>
          <w:szCs w:val="22"/>
          <w:lang w:val="it-IT"/>
        </w:rPr>
        <w:t xml:space="preserve"> </w:t>
      </w:r>
      <w:r w:rsidRPr="00932523">
        <w:rPr>
          <w:rStyle w:val="ElementiCarattere"/>
          <w:rFonts w:ascii="Arial" w:hAnsi="Arial" w:cs="Arial"/>
          <w:sz w:val="22"/>
          <w:szCs w:val="22"/>
        </w:rPr>
        <w:t xml:space="preserve">recordTarget/patientRole/addr/@use </w:t>
      </w:r>
      <w:r w:rsidRPr="00932523">
        <w:rPr>
          <w:rFonts w:cs="Arial"/>
          <w:szCs w:val="22"/>
        </w:rPr>
        <w:t>è uguale a “HP” (Domicilio), allora</w:t>
      </w:r>
      <w:r w:rsidRPr="00932523">
        <w:rPr>
          <w:rFonts w:cs="Arial"/>
          <w:szCs w:val="22"/>
          <w:lang w:val="it-IT"/>
        </w:rPr>
        <w:t xml:space="preserve"> l’elemento </w:t>
      </w:r>
      <w:r w:rsidRPr="00932523">
        <w:rPr>
          <w:rStyle w:val="ElementiCarattere"/>
          <w:rFonts w:ascii="Arial" w:hAnsi="Arial" w:cs="Arial"/>
          <w:sz w:val="22"/>
          <w:szCs w:val="22"/>
        </w:rPr>
        <w:t>addr/</w:t>
      </w:r>
      <w:r w:rsidR="00FE6141" w:rsidRPr="00932523">
        <w:rPr>
          <w:rStyle w:val="ElementiCarattere"/>
          <w:rFonts w:ascii="Arial" w:hAnsi="Arial" w:cs="Arial"/>
          <w:sz w:val="22"/>
          <w:szCs w:val="22"/>
        </w:rPr>
        <w:t>censusTract</w:t>
      </w:r>
      <w:r w:rsidRPr="00932523">
        <w:rPr>
          <w:rFonts w:cs="Arial"/>
          <w:szCs w:val="22"/>
          <w:lang w:val="it-IT"/>
        </w:rPr>
        <w:t xml:space="preserve"> </w:t>
      </w:r>
      <w:r w:rsidRPr="00932523">
        <w:rPr>
          <w:rFonts w:cs="Arial"/>
          <w:b/>
          <w:szCs w:val="22"/>
        </w:rPr>
        <w:t>DEVE</w:t>
      </w:r>
      <w:r w:rsidRPr="00932523">
        <w:rPr>
          <w:rFonts w:cs="Arial"/>
          <w:szCs w:val="22"/>
        </w:rPr>
        <w:t xml:space="preserve"> essere valorizzato </w:t>
      </w:r>
      <w:r w:rsidRPr="00932523">
        <w:rPr>
          <w:rFonts w:cs="Arial"/>
          <w:szCs w:val="22"/>
          <w:lang w:val="it-IT"/>
        </w:rPr>
        <w:t>con</w:t>
      </w:r>
      <w:r w:rsidR="00FE6141" w:rsidRPr="00932523">
        <w:rPr>
          <w:rFonts w:cs="Arial"/>
          <w:szCs w:val="22"/>
          <w:lang w:val="it-IT"/>
        </w:rPr>
        <w:t xml:space="preserve"> il codice ISTAT del comune di domicilio.</w:t>
      </w:r>
    </w:p>
    <w:p w14:paraId="31CAC355" w14:textId="77777777" w:rsidR="00FE6141" w:rsidRPr="003323D5" w:rsidRDefault="00FE6141" w:rsidP="00A65D68">
      <w:pPr>
        <w:rPr>
          <w:rFonts w:cs="Arial"/>
          <w:lang w:val="x-none"/>
        </w:rPr>
      </w:pPr>
    </w:p>
    <w:p w14:paraId="4AB455AA" w14:textId="77777777" w:rsidR="00DD0AE4" w:rsidRDefault="00DD0AE4" w:rsidP="00837C4A">
      <w:pPr>
        <w:pStyle w:val="Titolo4"/>
      </w:pPr>
      <w:r>
        <w:t>recordTarget/patientRole/</w:t>
      </w:r>
      <w:r>
        <w:rPr>
          <w:lang w:val="it-IT"/>
        </w:rPr>
        <w:t>telecom</w:t>
      </w:r>
    </w:p>
    <w:p w14:paraId="03474709" w14:textId="77777777" w:rsidR="00DD0AE4" w:rsidRPr="00012EC0" w:rsidRDefault="00F450AA" w:rsidP="00A65D68">
      <w:pPr>
        <w:rPr>
          <w:rFonts w:cs="Arial"/>
        </w:rPr>
      </w:pPr>
      <w:r w:rsidRPr="00012EC0">
        <w:rPr>
          <w:rFonts w:cs="Arial"/>
        </w:rPr>
        <w:t>L’elemento telecom, opzionale, riporta il numero di telefono dell’assistito, il suo indirizzo email, il suo indirizzo di PEC.</w:t>
      </w:r>
    </w:p>
    <w:p w14:paraId="607CC370" w14:textId="77777777" w:rsidR="00F450AA" w:rsidRPr="00012EC0" w:rsidRDefault="000F01A3" w:rsidP="000F01A3">
      <w:pPr>
        <w:rPr>
          <w:rFonts w:cs="Arial"/>
        </w:rPr>
      </w:pPr>
      <w:r w:rsidRPr="00012EC0">
        <w:rPr>
          <w:rFonts w:cs="Arial"/>
        </w:rPr>
        <w:t xml:space="preserve">Si osserva che l’attributo </w:t>
      </w:r>
      <w:r w:rsidRPr="003323D5">
        <w:rPr>
          <w:rStyle w:val="ElementiCarattere"/>
          <w:rFonts w:ascii="Arial" w:hAnsi="Arial" w:cs="Arial"/>
        </w:rPr>
        <w:t>@use</w:t>
      </w:r>
      <w:r w:rsidRPr="00012EC0">
        <w:rPr>
          <w:rFonts w:cs="Arial"/>
        </w:rPr>
        <w:t xml:space="preserve"> viene utilizzato per </w:t>
      </w:r>
      <w:r w:rsidRPr="003323D5">
        <w:rPr>
          <w:rFonts w:cs="Arial"/>
        </w:rPr>
        <w:t>specificare il tipo di indirizzo raggiungibile da</w:t>
      </w:r>
      <w:r w:rsidRPr="00012EC0">
        <w:rPr>
          <w:rFonts w:cs="Arial"/>
        </w:rPr>
        <w:t xml:space="preserve"> </w:t>
      </w:r>
      <w:r w:rsidRPr="003323D5">
        <w:rPr>
          <w:rFonts w:cs="Arial"/>
        </w:rPr>
        <w:t xml:space="preserve">un’apparecchiatura di telecomunicazione. La differenziazione </w:t>
      </w:r>
      <w:r w:rsidRPr="00012EC0">
        <w:rPr>
          <w:rFonts w:cs="Arial"/>
        </w:rPr>
        <w:t xml:space="preserve">è </w:t>
      </w:r>
      <w:r w:rsidRPr="003323D5">
        <w:rPr>
          <w:rFonts w:cs="Arial"/>
        </w:rPr>
        <w:t xml:space="preserve">realizzata attraverso l’attributo </w:t>
      </w:r>
      <w:r w:rsidRPr="00012EC0">
        <w:rPr>
          <w:rStyle w:val="ElementiCarattere"/>
          <w:rFonts w:ascii="Arial" w:hAnsi="Arial" w:cs="Arial"/>
        </w:rPr>
        <w:t>@use</w:t>
      </w:r>
      <w:r w:rsidRPr="003323D5">
        <w:rPr>
          <w:rFonts w:cs="Arial"/>
        </w:rPr>
        <w:t xml:space="preserve"> che</w:t>
      </w:r>
      <w:r w:rsidRPr="00012EC0">
        <w:rPr>
          <w:rFonts w:cs="Arial"/>
        </w:rPr>
        <w:t xml:space="preserve"> assume valori da definirsi nel </w:t>
      </w:r>
      <w:r w:rsidRPr="003323D5">
        <w:rPr>
          <w:rFonts w:cs="Arial"/>
        </w:rPr>
        <w:t>contesto di utilizzo del documento</w:t>
      </w:r>
      <w:r w:rsidRPr="00012EC0">
        <w:rPr>
          <w:rFonts w:cs="Arial"/>
        </w:rPr>
        <w:t>,</w:t>
      </w:r>
      <w:r w:rsidRPr="003323D5">
        <w:rPr>
          <w:rFonts w:cs="Arial"/>
        </w:rPr>
        <w:t xml:space="preserve"> ad esempio: </w:t>
      </w:r>
      <w:r w:rsidRPr="00012EC0">
        <w:rPr>
          <w:rFonts w:cs="Arial"/>
        </w:rPr>
        <w:t>“</w:t>
      </w:r>
      <w:r w:rsidRPr="003323D5">
        <w:rPr>
          <w:rFonts w:cs="Arial"/>
        </w:rPr>
        <w:t>HP</w:t>
      </w:r>
      <w:r w:rsidRPr="00012EC0">
        <w:rPr>
          <w:rFonts w:cs="Arial"/>
        </w:rPr>
        <w:t>”</w:t>
      </w:r>
      <w:r w:rsidRPr="003323D5">
        <w:rPr>
          <w:rFonts w:cs="Arial"/>
        </w:rPr>
        <w:t xml:space="preserve"> Telefono</w:t>
      </w:r>
      <w:r w:rsidR="00935AF2" w:rsidRPr="00012EC0">
        <w:rPr>
          <w:rFonts w:cs="Arial"/>
        </w:rPr>
        <w:t>/email</w:t>
      </w:r>
      <w:r w:rsidRPr="003323D5">
        <w:rPr>
          <w:rFonts w:cs="Arial"/>
        </w:rPr>
        <w:t xml:space="preserve"> Casa; </w:t>
      </w:r>
      <w:r w:rsidRPr="00012EC0">
        <w:rPr>
          <w:rFonts w:cs="Arial"/>
        </w:rPr>
        <w:t>“</w:t>
      </w:r>
      <w:r w:rsidRPr="003323D5">
        <w:rPr>
          <w:rFonts w:cs="Arial"/>
        </w:rPr>
        <w:t>WP</w:t>
      </w:r>
      <w:r w:rsidRPr="00012EC0">
        <w:rPr>
          <w:rFonts w:cs="Arial"/>
        </w:rPr>
        <w:t xml:space="preserve">” </w:t>
      </w:r>
      <w:r w:rsidRPr="003323D5">
        <w:rPr>
          <w:rFonts w:cs="Arial"/>
        </w:rPr>
        <w:t>Telefono</w:t>
      </w:r>
      <w:r w:rsidR="00935AF2" w:rsidRPr="00012EC0">
        <w:rPr>
          <w:rFonts w:cs="Arial"/>
        </w:rPr>
        <w:t>/email</w:t>
      </w:r>
      <w:r w:rsidRPr="003323D5">
        <w:rPr>
          <w:rFonts w:cs="Arial"/>
        </w:rPr>
        <w:t xml:space="preserve"> Ufficio; </w:t>
      </w:r>
      <w:r w:rsidRPr="00012EC0">
        <w:rPr>
          <w:rFonts w:cs="Arial"/>
        </w:rPr>
        <w:t>“</w:t>
      </w:r>
      <w:r w:rsidRPr="003323D5">
        <w:rPr>
          <w:rFonts w:cs="Arial"/>
        </w:rPr>
        <w:t>MC</w:t>
      </w:r>
      <w:r w:rsidRPr="00012EC0">
        <w:rPr>
          <w:rFonts w:cs="Arial"/>
        </w:rPr>
        <w:t>”</w:t>
      </w:r>
      <w:r w:rsidRPr="003323D5">
        <w:rPr>
          <w:rFonts w:cs="Arial"/>
        </w:rPr>
        <w:t xml:space="preserve"> Cellulare</w:t>
      </w:r>
      <w:r w:rsidR="004103E0" w:rsidRPr="00012EC0">
        <w:rPr>
          <w:rFonts w:cs="Arial"/>
        </w:rPr>
        <w:t xml:space="preserve"> (contatto mobile)</w:t>
      </w:r>
      <w:r w:rsidRPr="003323D5">
        <w:rPr>
          <w:rFonts w:cs="Arial"/>
        </w:rPr>
        <w:t>.</w:t>
      </w:r>
    </w:p>
    <w:p w14:paraId="2D628F1C" w14:textId="77777777" w:rsidR="00935AF2" w:rsidRPr="00012EC0" w:rsidRDefault="00935AF2" w:rsidP="003323D5">
      <w:pPr>
        <w:rPr>
          <w:rFonts w:cs="Arial"/>
        </w:rPr>
      </w:pPr>
    </w:p>
    <w:p w14:paraId="3918F379" w14:textId="77777777" w:rsidR="00F450AA" w:rsidRPr="003323D5" w:rsidRDefault="00F450AA" w:rsidP="003323D5">
      <w:pPr>
        <w:rPr>
          <w:rFonts w:cs="Arial"/>
        </w:rPr>
      </w:pPr>
      <w:r w:rsidRPr="003323D5">
        <w:rPr>
          <w:rFonts w:cs="Arial"/>
        </w:rPr>
        <w:t>Esempi di implementazione:</w:t>
      </w:r>
    </w:p>
    <w:p w14:paraId="0D413BAE" w14:textId="77777777" w:rsidR="002C625D" w:rsidRPr="003323D5" w:rsidRDefault="002C625D" w:rsidP="003323D5">
      <w:pPr>
        <w:rPr>
          <w:rFonts w:ascii="Courier New" w:hAnsi="Courier New" w:cs="Courier New"/>
          <w:sz w:val="20"/>
          <w:szCs w:val="20"/>
        </w:rPr>
      </w:pPr>
      <w:r w:rsidRPr="003323D5">
        <w:rPr>
          <w:rFonts w:ascii="Courier New" w:hAnsi="Courier New" w:cs="Courier New"/>
          <w:sz w:val="20"/>
          <w:szCs w:val="20"/>
        </w:rPr>
        <w:t>&lt;telecom use="H</w:t>
      </w:r>
      <w:r w:rsidR="00935AF2" w:rsidRPr="003323D5">
        <w:rPr>
          <w:rFonts w:ascii="Courier New" w:hAnsi="Courier New" w:cs="Courier New"/>
          <w:sz w:val="20"/>
          <w:szCs w:val="20"/>
        </w:rPr>
        <w:t>P</w:t>
      </w:r>
      <w:r w:rsidRPr="003323D5">
        <w:rPr>
          <w:rFonts w:ascii="Courier New" w:hAnsi="Courier New" w:cs="Courier New"/>
          <w:sz w:val="20"/>
          <w:szCs w:val="20"/>
        </w:rPr>
        <w:t>" value="mailto://user@domain.com"&gt;&lt;/telecom&gt;</w:t>
      </w:r>
    </w:p>
    <w:p w14:paraId="1A9B4A12" w14:textId="77777777" w:rsidR="00F450AA" w:rsidRPr="003323D5" w:rsidRDefault="00F450AA" w:rsidP="00F450AA">
      <w:pPr>
        <w:rPr>
          <w:rFonts w:ascii="Courier New" w:hAnsi="Courier New" w:cs="Courier New"/>
          <w:sz w:val="20"/>
          <w:szCs w:val="20"/>
          <w:lang w:val="en-US"/>
        </w:rPr>
      </w:pPr>
      <w:r w:rsidRPr="003323D5">
        <w:rPr>
          <w:rFonts w:ascii="Courier New" w:hAnsi="Courier New" w:cs="Courier New"/>
          <w:sz w:val="20"/>
          <w:szCs w:val="20"/>
          <w:lang w:val="en-US"/>
        </w:rPr>
        <w:t>&lt;telecom use="HP" value="tel:023456789012"&gt;&lt;/telecom&gt;</w:t>
      </w:r>
    </w:p>
    <w:p w14:paraId="52754F6F" w14:textId="77777777" w:rsidR="00012EC0" w:rsidRPr="003323D5" w:rsidRDefault="00012EC0" w:rsidP="00A65D68">
      <w:pPr>
        <w:rPr>
          <w:rFonts w:eastAsia="CenturyGothic" w:cs="Arial"/>
          <w:lang w:val="en-US" w:eastAsia="it-IT"/>
        </w:rPr>
      </w:pPr>
    </w:p>
    <w:p w14:paraId="79752652" w14:textId="77777777" w:rsidR="00F450AA" w:rsidRPr="00456184" w:rsidRDefault="00F450AA" w:rsidP="00A65D68">
      <w:pPr>
        <w:rPr>
          <w:rFonts w:eastAsia="CenturyGothic" w:cs="Arial"/>
          <w:lang w:eastAsia="it-IT"/>
        </w:rPr>
      </w:pPr>
      <w:r w:rsidRPr="003323D5">
        <w:rPr>
          <w:rFonts w:eastAsia="CenturyGothic" w:cs="Arial"/>
          <w:lang w:eastAsia="it-IT"/>
        </w:rPr>
        <w:t>Si rimanda a http://www.faqs.org/rfcs/rfc3966.html per ulteriori dettagli</w:t>
      </w:r>
      <w:r w:rsidRPr="00456184">
        <w:rPr>
          <w:rFonts w:eastAsia="CenturyGothic" w:cs="Arial"/>
          <w:lang w:eastAsia="it-IT"/>
        </w:rPr>
        <w:t>.</w:t>
      </w:r>
    </w:p>
    <w:p w14:paraId="1E4BFF31" w14:textId="77777777" w:rsidR="007A40BF" w:rsidRPr="00456184" w:rsidRDefault="002F3686" w:rsidP="00A65D68">
      <w:pPr>
        <w:rPr>
          <w:rFonts w:eastAsia="CenturyGothic" w:cs="Arial"/>
          <w:lang w:eastAsia="it-IT"/>
        </w:rPr>
      </w:pPr>
      <w:r w:rsidRPr="00456184">
        <w:rPr>
          <w:rFonts w:eastAsia="CenturyGothic" w:cs="Arial"/>
          <w:lang w:eastAsia="it-IT"/>
        </w:rPr>
        <w:t>L’indirizzo di PEC è trattato come una comune email.</w:t>
      </w:r>
    </w:p>
    <w:p w14:paraId="6489C7C0" w14:textId="77777777" w:rsidR="002F3686" w:rsidRPr="00456184" w:rsidRDefault="002F3686" w:rsidP="00A65D68">
      <w:pPr>
        <w:rPr>
          <w:rFonts w:eastAsia="CenturyGothic" w:cs="Arial"/>
          <w:lang w:eastAsia="it-IT"/>
        </w:rPr>
      </w:pPr>
    </w:p>
    <w:p w14:paraId="14C0FF7F" w14:textId="77777777" w:rsidR="004103E0" w:rsidRPr="00932523" w:rsidRDefault="004103E0" w:rsidP="003323D5">
      <w:pPr>
        <w:pStyle w:val="CONF1"/>
        <w:tabs>
          <w:tab w:val="clear" w:pos="1701"/>
          <w:tab w:val="left" w:pos="1560"/>
        </w:tabs>
        <w:ind w:left="1560" w:hanging="1560"/>
        <w:rPr>
          <w:rFonts w:cs="Arial"/>
          <w:szCs w:val="22"/>
        </w:rPr>
      </w:pPr>
      <w:r w:rsidRPr="00932523">
        <w:rPr>
          <w:rFonts w:cs="Arial"/>
          <w:szCs w:val="22"/>
        </w:rPr>
        <w:t xml:space="preserve">L’elemento </w:t>
      </w:r>
      <w:r w:rsidRPr="00932523">
        <w:rPr>
          <w:rStyle w:val="ElementiCarattere"/>
          <w:rFonts w:ascii="Arial" w:hAnsi="Arial" w:cs="Arial"/>
          <w:sz w:val="22"/>
          <w:szCs w:val="22"/>
        </w:rPr>
        <w:t>recordTarget/patientRole</w:t>
      </w:r>
      <w:r w:rsidRPr="00932523">
        <w:rPr>
          <w:rFonts w:cs="Arial"/>
          <w:szCs w:val="22"/>
          <w:lang w:val="it-IT"/>
        </w:rPr>
        <w:t xml:space="preserve"> </w:t>
      </w:r>
      <w:r w:rsidR="00E7162D" w:rsidRPr="00932523">
        <w:rPr>
          <w:rFonts w:eastAsia="Batang" w:cs="Arial"/>
          <w:b/>
          <w:szCs w:val="22"/>
          <w:lang w:eastAsia="ko-KR"/>
        </w:rPr>
        <w:t>PUÒ</w:t>
      </w:r>
      <w:r w:rsidR="00E7162D" w:rsidRPr="00932523">
        <w:rPr>
          <w:rFonts w:cs="Arial"/>
          <w:bCs/>
          <w:szCs w:val="22"/>
          <w:lang w:eastAsia="en-US"/>
        </w:rPr>
        <w:t xml:space="preserve"> </w:t>
      </w:r>
      <w:r w:rsidRPr="00932523">
        <w:rPr>
          <w:rFonts w:cs="Arial"/>
          <w:szCs w:val="22"/>
        </w:rPr>
        <w:t xml:space="preserve">contenere un elemento </w:t>
      </w:r>
      <w:r w:rsidRPr="00932523">
        <w:rPr>
          <w:rFonts w:cs="Arial"/>
          <w:i/>
          <w:szCs w:val="22"/>
        </w:rPr>
        <w:t xml:space="preserve">telecom </w:t>
      </w:r>
      <w:r w:rsidRPr="00932523">
        <w:rPr>
          <w:rFonts w:cs="Arial"/>
          <w:szCs w:val="22"/>
        </w:rPr>
        <w:t>in cui sono riportati i riferimenti (e-mail;</w:t>
      </w:r>
      <w:r w:rsidRPr="00932523">
        <w:rPr>
          <w:rFonts w:cs="Arial"/>
          <w:szCs w:val="22"/>
          <w:lang w:val="it-IT"/>
        </w:rPr>
        <w:t xml:space="preserve"> PEC;</w:t>
      </w:r>
      <w:r w:rsidRPr="00932523">
        <w:rPr>
          <w:rFonts w:cs="Arial"/>
          <w:szCs w:val="22"/>
        </w:rPr>
        <w:t xml:space="preserve"> telefono</w:t>
      </w:r>
      <w:r w:rsidRPr="00932523">
        <w:rPr>
          <w:rFonts w:cs="Arial"/>
          <w:szCs w:val="22"/>
          <w:lang w:val="it-IT"/>
        </w:rPr>
        <w:t xml:space="preserve"> fisso o mobile</w:t>
      </w:r>
      <w:r w:rsidRPr="00932523">
        <w:rPr>
          <w:rFonts w:cs="Arial"/>
          <w:szCs w:val="22"/>
        </w:rPr>
        <w:t xml:space="preserve">;..) necessari per contattare </w:t>
      </w:r>
      <w:r w:rsidRPr="00932523">
        <w:rPr>
          <w:rFonts w:cs="Arial"/>
          <w:szCs w:val="22"/>
          <w:lang w:val="it-IT"/>
        </w:rPr>
        <w:t>l’assistitio</w:t>
      </w:r>
      <w:r w:rsidRPr="00932523">
        <w:rPr>
          <w:rFonts w:cs="Arial"/>
          <w:szCs w:val="22"/>
        </w:rPr>
        <w:t>.</w:t>
      </w:r>
    </w:p>
    <w:p w14:paraId="4B167072" w14:textId="77777777" w:rsidR="00F450AA" w:rsidRPr="003323D5" w:rsidRDefault="00F450AA" w:rsidP="00A65D68">
      <w:pPr>
        <w:rPr>
          <w:rFonts w:cs="Arial"/>
          <w:lang w:val="x-none"/>
        </w:rPr>
      </w:pPr>
    </w:p>
    <w:p w14:paraId="36E49FEE" w14:textId="77777777" w:rsidR="00A65D68" w:rsidRDefault="00A65D68" w:rsidP="00837C4A">
      <w:pPr>
        <w:pStyle w:val="Titolo4"/>
      </w:pPr>
      <w:bookmarkStart w:id="217" w:name="_Toc209496145"/>
      <w:bookmarkStart w:id="218" w:name="_Toc220900037"/>
      <w:bookmarkStart w:id="219" w:name="_Toc277930252"/>
      <w:r>
        <w:t>recordTarget/patientRole/patient</w:t>
      </w:r>
      <w:bookmarkEnd w:id="217"/>
      <w:bookmarkEnd w:id="218"/>
      <w:bookmarkEnd w:id="219"/>
    </w:p>
    <w:p w14:paraId="7BD8311E" w14:textId="77777777" w:rsidR="00A65D68" w:rsidRDefault="00A65D68" w:rsidP="00A65D68">
      <w:pPr>
        <w:rPr>
          <w:rFonts w:cs="Arial"/>
        </w:rPr>
      </w:pPr>
      <w:r w:rsidRPr="00456184">
        <w:rPr>
          <w:rFonts w:cs="Arial"/>
        </w:rPr>
        <w:t xml:space="preserve">L’entità </w:t>
      </w:r>
      <w:r w:rsidRPr="00456184">
        <w:rPr>
          <w:rStyle w:val="ElementiCarattere"/>
          <w:rFonts w:ascii="Arial" w:hAnsi="Arial" w:cs="Arial"/>
        </w:rPr>
        <w:t>recordTarget/patientRole/patient</w:t>
      </w:r>
      <w:r w:rsidRPr="00456184">
        <w:rPr>
          <w:rFonts w:cs="Arial"/>
        </w:rPr>
        <w:t xml:space="preserve"> è un elemento </w:t>
      </w:r>
      <w:r w:rsidRPr="00456184">
        <w:rPr>
          <w:rFonts w:cs="Arial"/>
          <w:b/>
        </w:rPr>
        <w:t>OBBLIGATORIO</w:t>
      </w:r>
      <w:r w:rsidRPr="00456184">
        <w:rPr>
          <w:rFonts w:cs="Arial"/>
        </w:rPr>
        <w:t xml:space="preserve"> che contiene i dati anagrafici del soggetto della prestazione. Per i dettagli relativamente agli elementi </w:t>
      </w:r>
      <w:r w:rsidRPr="00456184">
        <w:rPr>
          <w:rStyle w:val="ElementiCarattere"/>
          <w:rFonts w:ascii="Arial" w:hAnsi="Arial" w:cs="Arial"/>
        </w:rPr>
        <w:t xml:space="preserve">patient/name </w:t>
      </w:r>
      <w:r w:rsidR="00026E9A" w:rsidRPr="00456184">
        <w:rPr>
          <w:rStyle w:val="ElementiCarattere"/>
          <w:rFonts w:ascii="Arial" w:hAnsi="Arial" w:cs="Arial"/>
        </w:rPr>
        <w:t>patient/administrativeGenderCode</w:t>
      </w:r>
      <w:r w:rsidR="00026E9A" w:rsidRPr="00456184">
        <w:rPr>
          <w:rFonts w:cs="Arial"/>
        </w:rPr>
        <w:t xml:space="preserve"> </w:t>
      </w:r>
      <w:r w:rsidRPr="00456184">
        <w:rPr>
          <w:rFonts w:cs="Arial"/>
        </w:rPr>
        <w:t xml:space="preserve">e </w:t>
      </w:r>
      <w:r w:rsidRPr="00456184">
        <w:rPr>
          <w:rStyle w:val="ElementiCarattere"/>
          <w:rFonts w:ascii="Arial" w:hAnsi="Arial" w:cs="Arial"/>
        </w:rPr>
        <w:t>patient/birthTime</w:t>
      </w:r>
      <w:r w:rsidRPr="00456184">
        <w:rPr>
          <w:rFonts w:cs="Arial"/>
        </w:rPr>
        <w:t xml:space="preserve"> si rimanda </w:t>
      </w:r>
      <w:r w:rsidR="0007607C" w:rsidRPr="00456184">
        <w:rPr>
          <w:rFonts w:cs="Arial"/>
        </w:rPr>
        <w:t xml:space="preserve">al documento </w:t>
      </w:r>
      <w:r w:rsidR="00E84756" w:rsidRPr="00456184">
        <w:rPr>
          <w:rFonts w:cs="Arial"/>
        </w:rPr>
        <w:fldChar w:fldCharType="begin"/>
      </w:r>
      <w:r w:rsidR="0007607C" w:rsidRPr="00456184">
        <w:rPr>
          <w:rFonts w:cs="Arial"/>
        </w:rPr>
        <w:instrText xml:space="preserve"> REF _Ref295300016 \r \h </w:instrText>
      </w:r>
      <w:r w:rsidR="00456184">
        <w:rPr>
          <w:rFonts w:cs="Arial"/>
        </w:rPr>
        <w:instrText xml:space="preserve"> \* MERGEFORMAT </w:instrText>
      </w:r>
      <w:r w:rsidR="00E84756" w:rsidRPr="00456184">
        <w:rPr>
          <w:rFonts w:cs="Arial"/>
        </w:rPr>
      </w:r>
      <w:r w:rsidR="00E84756" w:rsidRPr="00456184">
        <w:rPr>
          <w:rFonts w:cs="Arial"/>
        </w:rPr>
        <w:fldChar w:fldCharType="separate"/>
      </w:r>
      <w:r w:rsidR="005E4E4E">
        <w:rPr>
          <w:rFonts w:cs="Arial"/>
        </w:rPr>
        <w:t>Rif. 8</w:t>
      </w:r>
      <w:r w:rsidR="00E84756" w:rsidRPr="00456184">
        <w:rPr>
          <w:rFonts w:cs="Arial"/>
        </w:rPr>
        <w:fldChar w:fldCharType="end"/>
      </w:r>
      <w:r w:rsidR="008B2459" w:rsidRPr="00456184">
        <w:rPr>
          <w:rFonts w:cs="Arial"/>
        </w:rPr>
        <w:t>.</w:t>
      </w:r>
    </w:p>
    <w:p w14:paraId="2FE14CED" w14:textId="77777777" w:rsidR="00421312" w:rsidRPr="00456184" w:rsidRDefault="00421312" w:rsidP="00A65D68">
      <w:pPr>
        <w:rPr>
          <w:rFonts w:cs="Arial"/>
        </w:rPr>
      </w:pPr>
      <w:r>
        <w:rPr>
          <w:rFonts w:cs="Arial"/>
        </w:rPr>
        <w:t xml:space="preserve">Il value set dell’elemento </w:t>
      </w:r>
      <w:r w:rsidRPr="009B1BB5">
        <w:rPr>
          <w:rFonts w:cs="Arial"/>
          <w:i/>
        </w:rPr>
        <w:t>administrativeGenderCode</w:t>
      </w:r>
      <w:r>
        <w:rPr>
          <w:rFonts w:cs="Arial"/>
        </w:rPr>
        <w:t xml:space="preserve"> </w:t>
      </w:r>
      <w:r w:rsidR="00CA5E51">
        <w:rPr>
          <w:rFonts w:cs="Arial"/>
        </w:rPr>
        <w:t>contiene gli elementi F (femmina), M (maschio), UN (non differenziato).</w:t>
      </w:r>
    </w:p>
    <w:p w14:paraId="7150F1D7" w14:textId="77777777" w:rsidR="00A65D68" w:rsidRPr="00456184" w:rsidRDefault="00A65D68" w:rsidP="00A65D68">
      <w:pPr>
        <w:rPr>
          <w:rFonts w:cs="Arial"/>
        </w:rPr>
      </w:pPr>
    </w:p>
    <w:p w14:paraId="495ACBD4" w14:textId="77777777" w:rsidR="00A65D68" w:rsidRPr="00456184" w:rsidRDefault="00A65D68" w:rsidP="003323D5">
      <w:pPr>
        <w:pStyle w:val="CONF1"/>
        <w:tabs>
          <w:tab w:val="clear" w:pos="1701"/>
          <w:tab w:val="left" w:pos="1560"/>
        </w:tabs>
        <w:ind w:left="1560" w:hanging="1560"/>
        <w:rPr>
          <w:rFonts w:cs="Arial"/>
        </w:rPr>
      </w:pPr>
      <w:r w:rsidRPr="00456184">
        <w:rPr>
          <w:rFonts w:cs="Arial"/>
        </w:rPr>
        <w:t xml:space="preserve">Il documento </w:t>
      </w:r>
      <w:r w:rsidRPr="003323D5">
        <w:rPr>
          <w:rFonts w:cs="Arial"/>
          <w:b/>
        </w:rPr>
        <w:t>DEVE</w:t>
      </w:r>
      <w:r w:rsidRPr="00456184">
        <w:rPr>
          <w:rFonts w:cs="Arial"/>
        </w:rPr>
        <w:t xml:space="preserve"> contenere uno ed un solo elemento </w:t>
      </w:r>
      <w:r w:rsidRPr="00456184">
        <w:rPr>
          <w:rStyle w:val="ElementiCarattere"/>
          <w:rFonts w:ascii="Arial" w:hAnsi="Arial" w:cs="Arial"/>
          <w:sz w:val="22"/>
          <w:lang w:eastAsia="en-US"/>
        </w:rPr>
        <w:t>recordTarget/patientRole/patient</w:t>
      </w:r>
      <w:r w:rsidRPr="00456184">
        <w:rPr>
          <w:rFonts w:cs="Arial"/>
        </w:rPr>
        <w:t>.</w:t>
      </w:r>
    </w:p>
    <w:p w14:paraId="3B4A4E45" w14:textId="77777777" w:rsidR="00A65D68" w:rsidRPr="00456184" w:rsidRDefault="00A65D68" w:rsidP="00A65D68">
      <w:pPr>
        <w:rPr>
          <w:rFonts w:cs="Arial"/>
        </w:rPr>
      </w:pPr>
    </w:p>
    <w:p w14:paraId="2CA98722" w14:textId="77777777" w:rsidR="00F14615" w:rsidRPr="00456184" w:rsidRDefault="00F14615" w:rsidP="003323D5">
      <w:pPr>
        <w:pStyle w:val="CONF1"/>
        <w:tabs>
          <w:tab w:val="clear" w:pos="1701"/>
          <w:tab w:val="left" w:pos="1560"/>
        </w:tabs>
        <w:ind w:left="1560" w:hanging="1560"/>
        <w:rPr>
          <w:rFonts w:cs="Arial"/>
        </w:rPr>
      </w:pPr>
      <w:r w:rsidRPr="00456184">
        <w:rPr>
          <w:rFonts w:cs="Arial"/>
        </w:rPr>
        <w:t xml:space="preserve">L’elemento </w:t>
      </w:r>
      <w:r w:rsidRPr="00456184">
        <w:rPr>
          <w:rFonts w:cs="Arial"/>
          <w:i/>
        </w:rPr>
        <w:t>patientRole/patient</w:t>
      </w:r>
      <w:r w:rsidRPr="00456184">
        <w:rPr>
          <w:rFonts w:cs="Arial"/>
        </w:rPr>
        <w:t xml:space="preserve"> </w:t>
      </w:r>
      <w:r w:rsidRPr="003323D5">
        <w:rPr>
          <w:rFonts w:cs="Arial"/>
          <w:b/>
        </w:rPr>
        <w:t>DEVE</w:t>
      </w:r>
      <w:r w:rsidRPr="00456184">
        <w:rPr>
          <w:rFonts w:cs="Arial"/>
        </w:rPr>
        <w:t xml:space="preserve"> contenere l’elemento </w:t>
      </w:r>
      <w:r w:rsidRPr="003323D5">
        <w:rPr>
          <w:rFonts w:cs="Arial"/>
          <w:i/>
        </w:rPr>
        <w:t>patient/name</w:t>
      </w:r>
      <w:r w:rsidRPr="00456184">
        <w:rPr>
          <w:rFonts w:cs="Arial"/>
        </w:rPr>
        <w:t xml:space="preserve"> con i suoi sotto-elementi </w:t>
      </w:r>
      <w:r w:rsidRPr="00456184">
        <w:rPr>
          <w:rFonts w:cs="Arial"/>
          <w:i/>
        </w:rPr>
        <w:t>name/given</w:t>
      </w:r>
      <w:r w:rsidRPr="00456184">
        <w:rPr>
          <w:rFonts w:cs="Arial"/>
        </w:rPr>
        <w:t xml:space="preserve"> (Nome) e </w:t>
      </w:r>
      <w:r w:rsidR="008B2459" w:rsidRPr="00456184">
        <w:rPr>
          <w:rFonts w:cs="Arial"/>
          <w:i/>
        </w:rPr>
        <w:t>name/famil</w:t>
      </w:r>
      <w:r w:rsidRPr="00456184">
        <w:rPr>
          <w:rFonts w:cs="Arial"/>
          <w:i/>
        </w:rPr>
        <w:t>y</w:t>
      </w:r>
      <w:r w:rsidRPr="00456184">
        <w:rPr>
          <w:rFonts w:cs="Arial"/>
        </w:rPr>
        <w:t xml:space="preserve"> (Cognome)</w:t>
      </w:r>
    </w:p>
    <w:p w14:paraId="7EB1E390" w14:textId="77777777" w:rsidR="00F426A4" w:rsidRPr="00456184" w:rsidRDefault="00F426A4" w:rsidP="00A65D68">
      <w:pPr>
        <w:rPr>
          <w:rFonts w:cs="Arial"/>
        </w:rPr>
      </w:pPr>
    </w:p>
    <w:p w14:paraId="0973FEB5" w14:textId="77777777" w:rsidR="00F426A4" w:rsidRPr="00456184" w:rsidRDefault="00F426A4" w:rsidP="003323D5">
      <w:pPr>
        <w:pStyle w:val="CONF1"/>
        <w:tabs>
          <w:tab w:val="clear" w:pos="1701"/>
          <w:tab w:val="left" w:pos="1560"/>
        </w:tabs>
        <w:ind w:left="1560" w:hanging="1560"/>
        <w:rPr>
          <w:rFonts w:cs="Arial"/>
        </w:rPr>
      </w:pPr>
      <w:r w:rsidRPr="00456184">
        <w:rPr>
          <w:rFonts w:cs="Arial"/>
        </w:rPr>
        <w:t xml:space="preserve">L’elemento </w:t>
      </w:r>
      <w:r w:rsidRPr="00456184">
        <w:rPr>
          <w:rFonts w:cs="Arial"/>
          <w:i/>
        </w:rPr>
        <w:t>patientRole/patient</w:t>
      </w:r>
      <w:r w:rsidRPr="00456184">
        <w:rPr>
          <w:rFonts w:cs="Arial"/>
        </w:rPr>
        <w:t xml:space="preserve"> </w:t>
      </w:r>
      <w:r w:rsidRPr="003323D5">
        <w:rPr>
          <w:rFonts w:cs="Arial"/>
          <w:b/>
        </w:rPr>
        <w:t>DEVE</w:t>
      </w:r>
      <w:r w:rsidRPr="00456184">
        <w:rPr>
          <w:rFonts w:cs="Arial"/>
        </w:rPr>
        <w:t xml:space="preserve"> contenere l’elemento  </w:t>
      </w:r>
      <w:r w:rsidRPr="00456184">
        <w:rPr>
          <w:rFonts w:cs="Arial"/>
          <w:i/>
        </w:rPr>
        <w:t>patient/</w:t>
      </w:r>
      <w:r w:rsidRPr="00456184">
        <w:rPr>
          <w:rFonts w:cs="Arial"/>
          <w:i/>
          <w:lang w:val="it-IT"/>
        </w:rPr>
        <w:t>administrativeGenderCode</w:t>
      </w:r>
      <w:r w:rsidRPr="00456184">
        <w:rPr>
          <w:rFonts w:cs="Arial"/>
        </w:rPr>
        <w:t xml:space="preserve"> (</w:t>
      </w:r>
      <w:r w:rsidRPr="00456184">
        <w:rPr>
          <w:rFonts w:cs="Arial"/>
          <w:lang w:val="it-IT"/>
        </w:rPr>
        <w:t>sesso</w:t>
      </w:r>
      <w:r w:rsidRPr="00456184">
        <w:rPr>
          <w:rFonts w:cs="Arial"/>
        </w:rPr>
        <w:t>)</w:t>
      </w:r>
    </w:p>
    <w:p w14:paraId="41FF0EBD" w14:textId="77777777" w:rsidR="00F426A4" w:rsidRPr="003323D5" w:rsidRDefault="00F426A4" w:rsidP="00A65D68">
      <w:pPr>
        <w:rPr>
          <w:rFonts w:cs="Arial"/>
          <w:lang w:val="x-none"/>
        </w:rPr>
      </w:pPr>
    </w:p>
    <w:p w14:paraId="70E55035" w14:textId="77777777" w:rsidR="00F14615" w:rsidRPr="00456184" w:rsidRDefault="00F14615" w:rsidP="003323D5">
      <w:pPr>
        <w:pStyle w:val="CONF1"/>
        <w:tabs>
          <w:tab w:val="clear" w:pos="1701"/>
          <w:tab w:val="left" w:pos="1560"/>
        </w:tabs>
        <w:ind w:left="1560" w:hanging="1560"/>
        <w:rPr>
          <w:rFonts w:cs="Arial"/>
        </w:rPr>
      </w:pPr>
      <w:r w:rsidRPr="00456184">
        <w:rPr>
          <w:rFonts w:cs="Arial"/>
        </w:rPr>
        <w:t xml:space="preserve">L’elemento </w:t>
      </w:r>
      <w:r w:rsidRPr="00456184">
        <w:rPr>
          <w:rFonts w:cs="Arial"/>
          <w:i/>
        </w:rPr>
        <w:t>patientRole/patient</w:t>
      </w:r>
      <w:r w:rsidRPr="00456184">
        <w:rPr>
          <w:rFonts w:cs="Arial"/>
        </w:rPr>
        <w:t xml:space="preserve"> </w:t>
      </w:r>
      <w:r w:rsidRPr="003323D5">
        <w:rPr>
          <w:rFonts w:cs="Arial"/>
          <w:b/>
        </w:rPr>
        <w:t>DEVE</w:t>
      </w:r>
      <w:r w:rsidRPr="00456184">
        <w:rPr>
          <w:rFonts w:cs="Arial"/>
        </w:rPr>
        <w:t xml:space="preserve"> contenere l’elemento  </w:t>
      </w:r>
      <w:r w:rsidRPr="00456184">
        <w:rPr>
          <w:rFonts w:cs="Arial"/>
          <w:i/>
        </w:rPr>
        <w:t>patient/birthTime</w:t>
      </w:r>
      <w:r w:rsidRPr="00456184">
        <w:rPr>
          <w:rFonts w:cs="Arial"/>
        </w:rPr>
        <w:t xml:space="preserve"> (data di nascita)</w:t>
      </w:r>
    </w:p>
    <w:p w14:paraId="28430282" w14:textId="77777777" w:rsidR="00F426A4" w:rsidRPr="00456184" w:rsidRDefault="00F426A4" w:rsidP="00F426A4">
      <w:pPr>
        <w:rPr>
          <w:rFonts w:cs="Arial"/>
          <w:lang w:val="x-none"/>
        </w:rPr>
      </w:pPr>
    </w:p>
    <w:p w14:paraId="2DC3F571" w14:textId="77777777" w:rsidR="00F426A4" w:rsidRPr="00456184" w:rsidRDefault="00F426A4" w:rsidP="003323D5">
      <w:pPr>
        <w:pStyle w:val="CONF1"/>
        <w:tabs>
          <w:tab w:val="clear" w:pos="1701"/>
          <w:tab w:val="left" w:pos="1560"/>
        </w:tabs>
        <w:ind w:left="1560" w:hanging="1560"/>
        <w:rPr>
          <w:rFonts w:cs="Arial"/>
        </w:rPr>
      </w:pPr>
      <w:r w:rsidRPr="00456184">
        <w:rPr>
          <w:rFonts w:cs="Arial"/>
        </w:rPr>
        <w:t xml:space="preserve">L’elemento </w:t>
      </w:r>
      <w:r w:rsidRPr="00456184">
        <w:rPr>
          <w:rFonts w:cs="Arial"/>
          <w:i/>
        </w:rPr>
        <w:t>patientRole/patient</w:t>
      </w:r>
      <w:r w:rsidRPr="00456184">
        <w:rPr>
          <w:rFonts w:cs="Arial"/>
        </w:rPr>
        <w:t xml:space="preserve"> </w:t>
      </w:r>
      <w:r w:rsidRPr="003323D5">
        <w:rPr>
          <w:rFonts w:cs="Arial"/>
          <w:b/>
        </w:rPr>
        <w:t>DEVE</w:t>
      </w:r>
      <w:r w:rsidRPr="00456184">
        <w:rPr>
          <w:rFonts w:cs="Arial"/>
        </w:rPr>
        <w:t xml:space="preserve"> contenere l’elemento  </w:t>
      </w:r>
      <w:r w:rsidRPr="00456184">
        <w:rPr>
          <w:rFonts w:cs="Arial"/>
          <w:i/>
        </w:rPr>
        <w:t>patient/birth</w:t>
      </w:r>
      <w:r w:rsidRPr="003323D5">
        <w:rPr>
          <w:rFonts w:cs="Arial"/>
          <w:i/>
        </w:rPr>
        <w:t>Place</w:t>
      </w:r>
      <w:r w:rsidR="00272E41" w:rsidRPr="003323D5">
        <w:rPr>
          <w:rFonts w:cs="Arial"/>
          <w:i/>
        </w:rPr>
        <w:t>/place/addr/censusTract</w:t>
      </w:r>
      <w:r w:rsidRPr="00456184">
        <w:rPr>
          <w:rFonts w:cs="Arial"/>
        </w:rPr>
        <w:t xml:space="preserve"> </w:t>
      </w:r>
      <w:r w:rsidR="00272E41" w:rsidRPr="00456184">
        <w:rPr>
          <w:rFonts w:cs="Arial"/>
          <w:lang w:val="it-IT"/>
        </w:rPr>
        <w:t xml:space="preserve">che riporta il codice ISTAT del </w:t>
      </w:r>
      <w:r w:rsidRPr="00456184">
        <w:rPr>
          <w:rFonts w:cs="Arial"/>
          <w:lang w:val="it-IT"/>
        </w:rPr>
        <w:t>luogo</w:t>
      </w:r>
      <w:r w:rsidR="00272E41" w:rsidRPr="00456184">
        <w:rPr>
          <w:rFonts w:cs="Arial"/>
        </w:rPr>
        <w:t xml:space="preserve"> di nascita</w:t>
      </w:r>
      <w:r w:rsidR="00272E41" w:rsidRPr="00456184">
        <w:rPr>
          <w:rFonts w:cs="Arial"/>
          <w:lang w:val="it-IT"/>
        </w:rPr>
        <w:t xml:space="preserve"> dell’assistito.</w:t>
      </w:r>
    </w:p>
    <w:p w14:paraId="51ABBD14" w14:textId="77777777" w:rsidR="00F426A4" w:rsidRPr="00456184" w:rsidRDefault="00F426A4" w:rsidP="00A65D68">
      <w:pPr>
        <w:rPr>
          <w:rFonts w:cs="Arial"/>
        </w:rPr>
      </w:pPr>
    </w:p>
    <w:p w14:paraId="4481779D" w14:textId="77777777" w:rsidR="00A65D68" w:rsidRPr="00E8787E" w:rsidRDefault="00A65D68" w:rsidP="00837C4A">
      <w:pPr>
        <w:pStyle w:val="Titolo4"/>
      </w:pPr>
      <w:bookmarkStart w:id="220" w:name="_Toc220900038"/>
      <w:bookmarkStart w:id="221" w:name="_Toc277930253"/>
      <w:r w:rsidRPr="00E8787E">
        <w:t>recordTarget/patientRole/patient/guardian</w:t>
      </w:r>
      <w:bookmarkEnd w:id="220"/>
      <w:bookmarkEnd w:id="221"/>
    </w:p>
    <w:p w14:paraId="35D6A996" w14:textId="77777777" w:rsidR="00A65D68" w:rsidRDefault="008F5FE3" w:rsidP="00A65D68">
      <w:r w:rsidRPr="00FB1063">
        <w:t xml:space="preserve">Ogni </w:t>
      </w:r>
      <w:r w:rsidR="00234911" w:rsidRPr="00FB1063">
        <w:t>entità</w:t>
      </w:r>
      <w:r w:rsidRPr="00FB1063">
        <w:t xml:space="preserve"> che esercita la po</w:t>
      </w:r>
      <w:r w:rsidR="003024AA">
        <w:t>t</w:t>
      </w:r>
      <w:r w:rsidRPr="00FB1063">
        <w:t>està familiare nei confronti di un</w:t>
      </w:r>
      <w:r>
        <w:t xml:space="preserve"> minore (</w:t>
      </w:r>
      <w:r w:rsidR="00234911">
        <w:t xml:space="preserve">e.g. </w:t>
      </w:r>
      <w:r>
        <w:t>genitore,</w:t>
      </w:r>
      <w:r w:rsidR="00234911">
        <w:t xml:space="preserve"> giudice tutelare</w:t>
      </w:r>
      <w:r>
        <w:t xml:space="preserve">) o di tutela legale nei confronti di un adulto </w:t>
      </w:r>
      <w:r w:rsidR="00A65D68">
        <w:t>è</w:t>
      </w:r>
      <w:r w:rsidR="00A65D68" w:rsidRPr="00694130">
        <w:t xml:space="preserve"> rappr</w:t>
      </w:r>
      <w:r w:rsidR="00A65D68">
        <w:t>esentat</w:t>
      </w:r>
      <w:r w:rsidR="00234911">
        <w:t>a</w:t>
      </w:r>
      <w:r w:rsidR="00A65D68">
        <w:t xml:space="preserve"> dalla classe Guardian. Il </w:t>
      </w:r>
      <w:r w:rsidR="00234911">
        <w:t xml:space="preserve">Guardian </w:t>
      </w:r>
      <w:r w:rsidR="00A65D68">
        <w:t>p</w:t>
      </w:r>
      <w:r w:rsidR="00A65D68" w:rsidRPr="00694130">
        <w:t>uò essere una persona (istanza della classe Person) o un’organizzazione (ista</w:t>
      </w:r>
      <w:r w:rsidR="00A65D68">
        <w:t xml:space="preserve">nza della classe Organization), </w:t>
      </w:r>
      <w:r w:rsidR="00A65D68" w:rsidRPr="00394A93">
        <w:t xml:space="preserve">si veda </w:t>
      </w:r>
      <w:r w:rsidR="00E84756" w:rsidRPr="00394A93">
        <w:fldChar w:fldCharType="begin"/>
      </w:r>
      <w:r w:rsidR="00A65D68" w:rsidRPr="00394A93">
        <w:instrText xml:space="preserve"> REF _Ref219102172 \r \h </w:instrText>
      </w:r>
      <w:r w:rsidR="008D5E92" w:rsidRPr="00394A93">
        <w:instrText xml:space="preserve"> \* MERGEFORMAT </w:instrText>
      </w:r>
      <w:r w:rsidR="00E84756" w:rsidRPr="00394A93">
        <w:fldChar w:fldCharType="separate"/>
      </w:r>
      <w:r w:rsidR="005E4E4E">
        <w:t>Rif. 8</w:t>
      </w:r>
      <w:r w:rsidR="00E84756" w:rsidRPr="00394A93">
        <w:fldChar w:fldCharType="end"/>
      </w:r>
      <w:r w:rsidR="00A65D68" w:rsidRPr="00394A93">
        <w:t xml:space="preserve"> </w:t>
      </w:r>
      <w:r w:rsidR="00D076E2">
        <w:t>p</w:t>
      </w:r>
      <w:r w:rsidR="00A65D68" w:rsidRPr="00394A93">
        <w:t>er</w:t>
      </w:r>
      <w:r w:rsidR="00A65D68">
        <w:t xml:space="preserve"> ulteriori dettagli.</w:t>
      </w:r>
    </w:p>
    <w:p w14:paraId="0734BA62" w14:textId="77777777" w:rsidR="007D22BD" w:rsidRPr="007D22BD" w:rsidRDefault="007D22BD" w:rsidP="00A65D68"/>
    <w:p w14:paraId="0CDF01BE" w14:textId="77777777" w:rsidR="007D22BD" w:rsidRPr="007D22BD" w:rsidRDefault="00A65D68" w:rsidP="003323D5">
      <w:pPr>
        <w:pStyle w:val="CONF1"/>
        <w:tabs>
          <w:tab w:val="clear" w:pos="1701"/>
          <w:tab w:val="left" w:pos="1560"/>
        </w:tabs>
        <w:ind w:left="1560" w:hanging="1560"/>
      </w:pPr>
      <w:bookmarkStart w:id="222" w:name="_Ref220030988"/>
      <w:r w:rsidRPr="007D22BD">
        <w:t xml:space="preserve">Il documento </w:t>
      </w:r>
      <w:r w:rsidR="00E7162D" w:rsidRPr="00E7162D">
        <w:rPr>
          <w:rFonts w:eastAsia="Batang" w:cs="Arial"/>
          <w:b/>
          <w:sz w:val="24"/>
          <w:lang w:eastAsia="ko-KR"/>
        </w:rPr>
        <w:t>PUÒ</w:t>
      </w:r>
      <w:r w:rsidR="00E7162D" w:rsidRPr="002A00EC">
        <w:rPr>
          <w:rFonts w:cs="Arial"/>
          <w:bCs/>
          <w:lang w:eastAsia="en-US"/>
        </w:rPr>
        <w:t xml:space="preserve"> </w:t>
      </w:r>
      <w:r w:rsidRPr="007D22BD">
        <w:t xml:space="preserve">includere un elemento </w:t>
      </w:r>
      <w:r w:rsidRPr="007D22BD">
        <w:rPr>
          <w:i/>
        </w:rPr>
        <w:t xml:space="preserve">recordTarget/patientRole/patient/guardian. </w:t>
      </w:r>
      <w:r w:rsidRPr="007D22BD">
        <w:t xml:space="preserve">Tale elemento </w:t>
      </w:r>
      <w:r w:rsidR="00361567" w:rsidRPr="003323D5">
        <w:rPr>
          <w:b/>
          <w:lang w:val="it-IT"/>
        </w:rPr>
        <w:t>DOVREBBE</w:t>
      </w:r>
      <w:r w:rsidR="00361567" w:rsidRPr="007D22BD">
        <w:t xml:space="preserve"> </w:t>
      </w:r>
      <w:r w:rsidRPr="007D22BD">
        <w:t>essere valorizzato</w:t>
      </w:r>
      <w:r w:rsidR="007D22BD" w:rsidRPr="007D22BD">
        <w:t xml:space="preserve"> </w:t>
      </w:r>
      <w:r w:rsidRPr="007D22BD">
        <w:t xml:space="preserve">se riferito ad un individuo soggetto a </w:t>
      </w:r>
      <w:r w:rsidR="00737BAB">
        <w:t xml:space="preserve">podestà familiare o </w:t>
      </w:r>
      <w:r w:rsidRPr="007D22BD">
        <w:t>tutela legale</w:t>
      </w:r>
      <w:r w:rsidR="007D22BD" w:rsidRPr="007D22BD">
        <w:t>.</w:t>
      </w:r>
    </w:p>
    <w:bookmarkEnd w:id="222"/>
    <w:p w14:paraId="62529C14" w14:textId="77777777" w:rsidR="00A65D68" w:rsidRPr="003C72D0" w:rsidRDefault="00A65D68" w:rsidP="00A65D68">
      <w:pPr>
        <w:pStyle w:val="Corpotesto"/>
      </w:pPr>
    </w:p>
    <w:p w14:paraId="163AA51A" w14:textId="77777777" w:rsidR="00A65D68" w:rsidRDefault="001A4157" w:rsidP="00E553F5">
      <w:pPr>
        <w:pStyle w:val="Titolo3"/>
      </w:pPr>
      <w:bookmarkStart w:id="223" w:name="_Toc220900039"/>
      <w:bookmarkStart w:id="224" w:name="_Toc277930254"/>
      <w:bookmarkStart w:id="225" w:name="_Toc277942621"/>
      <w:bookmarkStart w:id="226" w:name="_Toc283721576"/>
      <w:r>
        <w:rPr>
          <w:lang w:val="it-IT"/>
        </w:rPr>
        <w:lastRenderedPageBreak/>
        <w:t xml:space="preserve"> </w:t>
      </w:r>
      <w:bookmarkStart w:id="227" w:name="_Toc21968151"/>
      <w:r w:rsidR="00A65D68">
        <w:t>author</w:t>
      </w:r>
      <w:bookmarkEnd w:id="223"/>
      <w:bookmarkEnd w:id="224"/>
      <w:bookmarkEnd w:id="225"/>
      <w:bookmarkEnd w:id="226"/>
      <w:bookmarkEnd w:id="227"/>
    </w:p>
    <w:p w14:paraId="62DC9742" w14:textId="77777777" w:rsidR="00A65D68" w:rsidRPr="007F5CEA" w:rsidRDefault="00A65D68" w:rsidP="00A65D68">
      <w:r w:rsidRPr="007F5CEA">
        <w:t xml:space="preserve">Elemento </w:t>
      </w:r>
      <w:r w:rsidRPr="00C220E7">
        <w:rPr>
          <w:b/>
        </w:rPr>
        <w:t>OBBLIGATORIO</w:t>
      </w:r>
      <w:r w:rsidRPr="007F5CEA">
        <w:t xml:space="preserve"> che identifica il soggetto che ha creato il documento.</w:t>
      </w:r>
    </w:p>
    <w:p w14:paraId="43A39D63" w14:textId="77777777" w:rsidR="00A65D68" w:rsidRDefault="00A65D68" w:rsidP="00A65D68">
      <w:pPr>
        <w:rPr>
          <w:rFonts w:ascii="Verdana" w:hAnsi="Verdana"/>
          <w:bCs/>
          <w:sz w:val="22"/>
          <w:szCs w:val="22"/>
          <w:lang w:eastAsia="en-US"/>
        </w:rPr>
      </w:pPr>
    </w:p>
    <w:p w14:paraId="76D9B3B5" w14:textId="77777777" w:rsidR="00A65D68" w:rsidRPr="00AE0B80" w:rsidRDefault="00A65D68" w:rsidP="00AB76E0">
      <w:pPr>
        <w:pStyle w:val="CONF1"/>
      </w:pPr>
      <w:r w:rsidRPr="003323D5">
        <w:rPr>
          <w:b/>
        </w:rPr>
        <w:t>DEVE</w:t>
      </w:r>
      <w:r w:rsidRPr="00AE0B80">
        <w:t xml:space="preserve"> esistere uno ed un solo elemento clinicalDocument/author/assignedAuthor/assignedPerson.</w:t>
      </w:r>
    </w:p>
    <w:p w14:paraId="18D0114E" w14:textId="77777777" w:rsidR="00A65D68" w:rsidRPr="00AE0B80" w:rsidRDefault="00A65D68" w:rsidP="00A65D68"/>
    <w:p w14:paraId="01349C34" w14:textId="77777777" w:rsidR="00A65D68" w:rsidRDefault="00A65D68" w:rsidP="00A65D68">
      <w:r w:rsidRPr="00AE0B80">
        <w:t xml:space="preserve">Il vincolo CONF-CCD-13 non </w:t>
      </w:r>
      <w:r w:rsidR="00F352CA" w:rsidRPr="00AE0B80">
        <w:t>è richiesto</w:t>
      </w:r>
      <w:r w:rsidRPr="00AE0B80">
        <w:t xml:space="preserve"> per questo documento.</w:t>
      </w:r>
    </w:p>
    <w:p w14:paraId="5A593993" w14:textId="77777777" w:rsidR="00A65D68" w:rsidRDefault="00A65D68" w:rsidP="00A65D68"/>
    <w:p w14:paraId="2C02AF92" w14:textId="77777777" w:rsidR="00A65D68" w:rsidRDefault="00A65D68" w:rsidP="003323D5">
      <w:pPr>
        <w:pStyle w:val="CONF1"/>
        <w:tabs>
          <w:tab w:val="clear" w:pos="1701"/>
          <w:tab w:val="left" w:pos="1560"/>
        </w:tabs>
        <w:ind w:left="1560" w:hanging="1560"/>
      </w:pPr>
      <w:r>
        <w:t xml:space="preserve">L’autore di questo documento </w:t>
      </w:r>
      <w:r w:rsidRPr="003323D5">
        <w:rPr>
          <w:b/>
        </w:rPr>
        <w:t>DEVE</w:t>
      </w:r>
      <w:r>
        <w:t xml:space="preserve"> essere un medico di famiglia </w:t>
      </w:r>
      <w:r w:rsidRPr="00A3054C">
        <w:t>(</w:t>
      </w:r>
      <w:r>
        <w:t>MMG</w:t>
      </w:r>
      <w:r w:rsidR="0056051A">
        <w:rPr>
          <w:lang w:val="it-IT"/>
        </w:rPr>
        <w:t>,</w:t>
      </w:r>
      <w:r>
        <w:t xml:space="preserve"> </w:t>
      </w:r>
      <w:r w:rsidRPr="004E3B30">
        <w:t>PLS</w:t>
      </w:r>
      <w:r w:rsidR="0056051A">
        <w:rPr>
          <w:lang w:val="it-IT"/>
        </w:rPr>
        <w:t xml:space="preserve"> o assimilato</w:t>
      </w:r>
      <w:r w:rsidRPr="004E3B30">
        <w:t>).</w:t>
      </w:r>
    </w:p>
    <w:p w14:paraId="7E1639F2" w14:textId="77777777" w:rsidR="00A65D68" w:rsidRDefault="00A65D68" w:rsidP="00A65D68">
      <w:pPr>
        <w:pStyle w:val="Paragrafoelenco"/>
      </w:pPr>
    </w:p>
    <w:p w14:paraId="35B9E4D0" w14:textId="77777777" w:rsidR="00A65D68" w:rsidRPr="00FF1613" w:rsidRDefault="001273B9" w:rsidP="003323D5">
      <w:pPr>
        <w:pStyle w:val="CONF1"/>
        <w:tabs>
          <w:tab w:val="clear" w:pos="1701"/>
          <w:tab w:val="left" w:pos="1560"/>
        </w:tabs>
        <w:ind w:left="1560" w:hanging="1560"/>
      </w:pPr>
      <w:r w:rsidRPr="00FF1613">
        <w:rPr>
          <w:lang w:val="it-IT"/>
        </w:rPr>
        <w:t>L</w:t>
      </w:r>
      <w:r w:rsidR="00A65D68" w:rsidRPr="00FF1613">
        <w:t xml:space="preserve">’elemento </w:t>
      </w:r>
      <w:r w:rsidR="00A65D68" w:rsidRPr="00FF1613">
        <w:rPr>
          <w:i/>
        </w:rPr>
        <w:t>author/assignedAuthor</w:t>
      </w:r>
      <w:r w:rsidR="00A65D68" w:rsidRPr="00FF1613" w:rsidDel="00A3054C">
        <w:rPr>
          <w:i/>
        </w:rPr>
        <w:t xml:space="preserve"> </w:t>
      </w:r>
      <w:r w:rsidR="00A65D68" w:rsidRPr="003323D5">
        <w:rPr>
          <w:b/>
        </w:rPr>
        <w:t>DEVE</w:t>
      </w:r>
      <w:r w:rsidR="00A65D68" w:rsidRPr="00FF1613">
        <w:t xml:space="preserve"> contenere un elemento </w:t>
      </w:r>
      <w:r w:rsidR="00490B4F">
        <w:rPr>
          <w:i/>
          <w:lang w:val="it-IT"/>
        </w:rPr>
        <w:t>id</w:t>
      </w:r>
      <w:r w:rsidR="00490B4F" w:rsidRPr="00FF1613">
        <w:t xml:space="preserve"> </w:t>
      </w:r>
      <w:r w:rsidR="00A65D68" w:rsidRPr="00FF1613">
        <w:t xml:space="preserve">con </w:t>
      </w:r>
      <w:r w:rsidR="00A65D68" w:rsidRPr="00FF1613">
        <w:rPr>
          <w:i/>
        </w:rPr>
        <w:t>@root</w:t>
      </w:r>
      <w:r w:rsidR="00A65D68" w:rsidRPr="00FF1613">
        <w:t xml:space="preserve"> valorizzato a “</w:t>
      </w:r>
      <w:r w:rsidR="00A65D68" w:rsidRPr="00FF1613">
        <w:rPr>
          <w:i/>
        </w:rPr>
        <w:t>2.16.840.1.113883.2.9.4.3.2</w:t>
      </w:r>
      <w:r w:rsidR="00A65D68" w:rsidRPr="00FF1613">
        <w:t xml:space="preserve">” ed in cui nell’attributo </w:t>
      </w:r>
      <w:r w:rsidR="00A65D68" w:rsidRPr="00FF1613">
        <w:rPr>
          <w:i/>
        </w:rPr>
        <w:t>@extension</w:t>
      </w:r>
      <w:r w:rsidR="00A65D68" w:rsidRPr="00FF1613">
        <w:t xml:space="preserve"> è riportato il Codice Fiscale del medico autore del documento.</w:t>
      </w:r>
    </w:p>
    <w:p w14:paraId="378BC89E" w14:textId="77777777" w:rsidR="00A65D68" w:rsidRDefault="00A65D68" w:rsidP="00A65D68">
      <w:pPr>
        <w:pStyle w:val="Paragrafoelenco"/>
      </w:pPr>
    </w:p>
    <w:p w14:paraId="089C3310" w14:textId="77777777" w:rsidR="00235C8A" w:rsidRDefault="00235C8A" w:rsidP="003323D5">
      <w:pPr>
        <w:pStyle w:val="CONF1"/>
        <w:tabs>
          <w:tab w:val="clear" w:pos="1701"/>
          <w:tab w:val="left" w:pos="1560"/>
        </w:tabs>
        <w:ind w:left="1560" w:hanging="1560"/>
      </w:pPr>
      <w:r>
        <w:t xml:space="preserve">L’elemento </w:t>
      </w:r>
      <w:r w:rsidRPr="008B2459">
        <w:rPr>
          <w:i/>
        </w:rPr>
        <w:t>author/assignedAuthor</w:t>
      </w:r>
      <w:r w:rsidRPr="00A3054C" w:rsidDel="00A3054C">
        <w:rPr>
          <w:i/>
        </w:rPr>
        <w:t xml:space="preserve"> </w:t>
      </w:r>
      <w:r w:rsidR="007A40BF" w:rsidRPr="003323D5">
        <w:rPr>
          <w:b/>
          <w:lang w:val="it-IT"/>
        </w:rPr>
        <w:t>DEVE</w:t>
      </w:r>
      <w:r w:rsidR="007A40BF">
        <w:t xml:space="preserve"> </w:t>
      </w:r>
      <w:r>
        <w:t xml:space="preserve">contenere </w:t>
      </w:r>
      <w:r w:rsidR="002F3686">
        <w:rPr>
          <w:lang w:val="it-IT"/>
        </w:rPr>
        <w:t xml:space="preserve">almeno tre </w:t>
      </w:r>
      <w:r>
        <w:t>element</w:t>
      </w:r>
      <w:r w:rsidR="002F3686">
        <w:rPr>
          <w:lang w:val="it-IT"/>
        </w:rPr>
        <w:t>i</w:t>
      </w:r>
      <w:r>
        <w:t xml:space="preserve"> </w:t>
      </w:r>
      <w:r>
        <w:rPr>
          <w:i/>
        </w:rPr>
        <w:t xml:space="preserve">telecom </w:t>
      </w:r>
      <w:r>
        <w:t>in cui sono riportati i riferimenti e-mail</w:t>
      </w:r>
      <w:r w:rsidR="005616DB">
        <w:rPr>
          <w:lang w:val="it-IT"/>
        </w:rPr>
        <w:t>,</w:t>
      </w:r>
      <w:r w:rsidR="007A40BF">
        <w:rPr>
          <w:lang w:val="it-IT"/>
        </w:rPr>
        <w:t xml:space="preserve"> PEC</w:t>
      </w:r>
      <w:r w:rsidR="005616DB">
        <w:rPr>
          <w:lang w:val="it-IT"/>
        </w:rPr>
        <w:t>,</w:t>
      </w:r>
      <w:r>
        <w:t xml:space="preserve"> telefono</w:t>
      </w:r>
      <w:r w:rsidR="005616DB">
        <w:rPr>
          <w:lang w:val="it-IT"/>
        </w:rPr>
        <w:t>,</w:t>
      </w:r>
      <w:r>
        <w:t xml:space="preserve"> necessari per contattare il medico autore.</w:t>
      </w:r>
    </w:p>
    <w:p w14:paraId="6B5FA23C" w14:textId="77777777" w:rsidR="00945888" w:rsidRDefault="00945888" w:rsidP="003323D5">
      <w:pPr>
        <w:pStyle w:val="Paragrafoelenco"/>
        <w:ind w:left="0"/>
      </w:pPr>
    </w:p>
    <w:p w14:paraId="4EDFC531" w14:textId="77777777" w:rsidR="002F3686" w:rsidRDefault="002F3686" w:rsidP="002F3686">
      <w:pPr>
        <w:rPr>
          <w:rFonts w:eastAsia="CenturyGothic" w:cs="Arial"/>
          <w:lang w:eastAsia="it-IT"/>
        </w:rPr>
      </w:pPr>
      <w:r>
        <w:rPr>
          <w:rFonts w:eastAsia="CenturyGothic" w:cs="Arial"/>
          <w:lang w:eastAsia="it-IT"/>
        </w:rPr>
        <w:t xml:space="preserve">Dato che l’indirizzo di PEC è trattato come una comune email, ci si aspetta che siano presenti almeno tre istanze </w:t>
      </w:r>
      <w:r w:rsidRPr="003323D5">
        <w:rPr>
          <w:rFonts w:eastAsia="CenturyGothic" w:cs="Arial"/>
          <w:i/>
          <w:lang w:eastAsia="it-IT"/>
        </w:rPr>
        <w:t>telecom</w:t>
      </w:r>
      <w:r w:rsidR="00215F99">
        <w:rPr>
          <w:rFonts w:eastAsia="CenturyGothic" w:cs="Arial"/>
          <w:lang w:eastAsia="it-IT"/>
        </w:rPr>
        <w:t>:</w:t>
      </w:r>
      <w:r>
        <w:rPr>
          <w:rFonts w:eastAsia="CenturyGothic" w:cs="Arial"/>
          <w:lang w:eastAsia="it-IT"/>
        </w:rPr>
        <w:t xml:space="preserve"> una per il numero di telefono, una per l’email (non PEC), una per la PEC.</w:t>
      </w:r>
    </w:p>
    <w:p w14:paraId="799CCA21" w14:textId="77777777" w:rsidR="007F5CEA" w:rsidRPr="00AE0B80" w:rsidRDefault="00235C8A" w:rsidP="003323D5">
      <w:pPr>
        <w:pStyle w:val="CONF1"/>
        <w:tabs>
          <w:tab w:val="clear" w:pos="1701"/>
          <w:tab w:val="left" w:pos="1560"/>
        </w:tabs>
        <w:ind w:left="1560" w:hanging="1560"/>
      </w:pPr>
      <w:r w:rsidRPr="00AE0B80">
        <w:t>L</w:t>
      </w:r>
      <w:r w:rsidR="00A65D68" w:rsidRPr="00AE0B80">
        <w:t xml:space="preserve">’elemento </w:t>
      </w:r>
      <w:r w:rsidR="00A65D68" w:rsidRPr="00AE0B80">
        <w:rPr>
          <w:i/>
        </w:rPr>
        <w:t>author/assignedAuthor</w:t>
      </w:r>
      <w:r w:rsidR="00A65D68" w:rsidRPr="00AE0B80" w:rsidDel="00A3054C">
        <w:rPr>
          <w:i/>
        </w:rPr>
        <w:t xml:space="preserve"> </w:t>
      </w:r>
      <w:r w:rsidR="00E7162D" w:rsidRPr="00E7162D">
        <w:rPr>
          <w:rFonts w:eastAsia="Batang" w:cs="Arial"/>
          <w:b/>
          <w:sz w:val="24"/>
          <w:lang w:eastAsia="ko-KR"/>
        </w:rPr>
        <w:t>PUÒ</w:t>
      </w:r>
      <w:r w:rsidR="00E7162D">
        <w:rPr>
          <w:rFonts w:eastAsia="Batang" w:cs="Arial"/>
          <w:b/>
          <w:sz w:val="24"/>
          <w:lang w:val="it-IT" w:eastAsia="ko-KR"/>
        </w:rPr>
        <w:t xml:space="preserve"> </w:t>
      </w:r>
      <w:r w:rsidR="00A65D68" w:rsidRPr="00AE0B80">
        <w:t xml:space="preserve">contenere un elemento </w:t>
      </w:r>
      <w:r w:rsidR="00605504">
        <w:rPr>
          <w:i/>
          <w:lang w:val="it-IT"/>
        </w:rPr>
        <w:t>id</w:t>
      </w:r>
      <w:r w:rsidR="007F5CEA" w:rsidRPr="00AE0B80">
        <w:rPr>
          <w:lang w:val="it-IT"/>
        </w:rPr>
        <w:t xml:space="preserve">, unico a livello regionale, che riporta il Codice Identificativo Regionale del </w:t>
      </w:r>
      <w:r w:rsidR="007F5CEA" w:rsidRPr="00AE0B80">
        <w:t>medico autore del documento.</w:t>
      </w:r>
    </w:p>
    <w:p w14:paraId="0F035252" w14:textId="77777777" w:rsidR="00196AEA" w:rsidRPr="00AE0B80" w:rsidRDefault="00196AEA" w:rsidP="007F5CEA"/>
    <w:p w14:paraId="0D79D0DC" w14:textId="77777777" w:rsidR="00A65D68" w:rsidRDefault="00196AEA" w:rsidP="007F5CEA">
      <w:pPr>
        <w:rPr>
          <w:rFonts w:cs="Arial"/>
          <w:bCs/>
          <w:lang w:eastAsia="en-US"/>
        </w:rPr>
      </w:pPr>
      <w:r w:rsidRPr="00196AEA">
        <w:rPr>
          <w:rFonts w:cs="Arial"/>
          <w:bCs/>
          <w:lang w:eastAsia="en-US"/>
        </w:rPr>
        <w:t>L’I</w:t>
      </w:r>
      <w:r w:rsidRPr="007F5CEA">
        <w:rPr>
          <w:rFonts w:cs="Arial"/>
          <w:bCs/>
          <w:lang w:eastAsia="en-US"/>
        </w:rPr>
        <w:t>D regionale è solitamente rappresentato con</w:t>
      </w:r>
      <w:r w:rsidRPr="00196AEA">
        <w:rPr>
          <w:rFonts w:cs="Arial"/>
          <w:bCs/>
          <w:lang w:eastAsia="en-US"/>
        </w:rPr>
        <w:t>@root valorizzato a 2.16.840.1</w:t>
      </w:r>
      <w:r w:rsidR="007F5CEA">
        <w:rPr>
          <w:rFonts w:cs="Arial"/>
          <w:bCs/>
          <w:lang w:eastAsia="en-US"/>
        </w:rPr>
        <w:t>.113883.2.9.</w:t>
      </w:r>
      <w:r w:rsidR="008F37CB">
        <w:rPr>
          <w:rFonts w:cs="Arial"/>
          <w:bCs/>
          <w:lang w:eastAsia="en-US"/>
        </w:rPr>
        <w:t>2.</w:t>
      </w:r>
      <w:r w:rsidR="007F5CEA">
        <w:rPr>
          <w:rFonts w:cs="Arial"/>
          <w:bCs/>
          <w:lang w:eastAsia="en-US"/>
        </w:rPr>
        <w:t>[CODICE_REGIONE].4.2</w:t>
      </w:r>
      <w:r w:rsidRPr="00196AEA">
        <w:rPr>
          <w:rFonts w:cs="Arial"/>
          <w:bCs/>
          <w:lang w:eastAsia="en-US"/>
        </w:rPr>
        <w:t xml:space="preserve"> in cui [CODICE_REGIONE] è il codice ISTAT della Regione </w:t>
      </w:r>
      <w:r w:rsidR="00215F99">
        <w:rPr>
          <w:rFonts w:cs="Arial"/>
          <w:bCs/>
          <w:lang w:eastAsia="en-US"/>
        </w:rPr>
        <w:t>p</w:t>
      </w:r>
      <w:r w:rsidRPr="00196AEA">
        <w:rPr>
          <w:rFonts w:cs="Arial"/>
          <w:bCs/>
          <w:lang w:eastAsia="en-US"/>
        </w:rPr>
        <w:t>rivato di eventuali 0 iniziali (e.g “90” al posto di “090” per la Regione Toscana), ed un attributo</w:t>
      </w:r>
      <w:r w:rsidRPr="007F5CEA">
        <w:rPr>
          <w:rFonts w:cs="Arial"/>
          <w:bCs/>
          <w:lang w:eastAsia="en-US"/>
        </w:rPr>
        <w:t xml:space="preserve"> @extension che riporta il </w:t>
      </w:r>
      <w:r w:rsidR="007F5CEA" w:rsidRPr="007F5CEA">
        <w:rPr>
          <w:rFonts w:cs="Arial"/>
          <w:bCs/>
          <w:lang w:eastAsia="en-US"/>
        </w:rPr>
        <w:t>Codice Identificativo Regionale del medico autore del documento</w:t>
      </w:r>
      <w:r w:rsidR="007F5CEA">
        <w:rPr>
          <w:rFonts w:cs="Arial"/>
          <w:bCs/>
          <w:lang w:eastAsia="en-US"/>
        </w:rPr>
        <w:t>.</w:t>
      </w:r>
    </w:p>
    <w:p w14:paraId="154E3CD3" w14:textId="77777777" w:rsidR="005656C6" w:rsidRPr="007F5CEA" w:rsidRDefault="005656C6" w:rsidP="007F5CEA">
      <w:pPr>
        <w:rPr>
          <w:rFonts w:cs="Arial"/>
          <w:bCs/>
          <w:lang w:eastAsia="en-US"/>
        </w:rPr>
      </w:pPr>
    </w:p>
    <w:p w14:paraId="75802744" w14:textId="77777777" w:rsidR="00D84480" w:rsidRDefault="00D84480" w:rsidP="00AB76E0">
      <w:pPr>
        <w:pStyle w:val="CONF1"/>
      </w:pPr>
      <w:r>
        <w:t xml:space="preserve">L’elemento author/assignedAuthor </w:t>
      </w:r>
      <w:r w:rsidR="00E7162D" w:rsidRPr="00E7162D">
        <w:rPr>
          <w:rFonts w:eastAsia="Batang" w:cs="Arial"/>
          <w:b/>
          <w:sz w:val="24"/>
          <w:lang w:eastAsia="ko-KR"/>
        </w:rPr>
        <w:t>PUÒ</w:t>
      </w:r>
      <w:r w:rsidR="00E7162D" w:rsidRPr="002A00EC">
        <w:rPr>
          <w:rFonts w:cs="Arial"/>
          <w:bCs/>
          <w:lang w:eastAsia="en-US"/>
        </w:rPr>
        <w:t xml:space="preserve"> </w:t>
      </w:r>
      <w:r>
        <w:t xml:space="preserve">contenere  l’elemento </w:t>
      </w:r>
      <w:r w:rsidRPr="008B2459">
        <w:rPr>
          <w:i/>
        </w:rPr>
        <w:t>assignedAuthor/code</w:t>
      </w:r>
      <w:r w:rsidRPr="008B2459">
        <w:t xml:space="preserve"> che rappresenta la tipologia del medico. In caso, il valore di </w:t>
      </w:r>
      <w:r w:rsidRPr="008B2459">
        <w:rPr>
          <w:i/>
        </w:rPr>
        <w:t>author/assignedAuthor</w:t>
      </w:r>
      <w:r w:rsidR="00490B4F">
        <w:rPr>
          <w:i/>
          <w:lang w:val="it-IT"/>
        </w:rPr>
        <w:t>/</w:t>
      </w:r>
      <w:r w:rsidRPr="008B2459">
        <w:rPr>
          <w:i/>
        </w:rPr>
        <w:t>@code</w:t>
      </w:r>
      <w:r w:rsidRPr="008B2459">
        <w:t xml:space="preserve"> </w:t>
      </w:r>
      <w:r w:rsidRPr="003323D5">
        <w:rPr>
          <w:b/>
        </w:rPr>
        <w:t>DEVE</w:t>
      </w:r>
      <w:r w:rsidRPr="008B2459">
        <w:t xml:space="preserve"> essere selezionato dal Value Set assignedAuthorCode_PSSIT  DYNAMIC</w:t>
      </w:r>
      <w:r w:rsidR="002C12C4" w:rsidRPr="002C12C4">
        <w:t xml:space="preserve"> </w:t>
      </w:r>
      <w:r w:rsidR="002C12C4" w:rsidRPr="000C1EF0">
        <w:rPr>
          <w:i/>
        </w:rPr>
        <w:t>(</w:t>
      </w:r>
      <w:r w:rsidR="000C1EF0" w:rsidRPr="000C1EF0">
        <w:rPr>
          <w:i/>
          <w:lang w:val="it-IT"/>
        </w:rPr>
        <w:t>@</w:t>
      </w:r>
      <w:r w:rsidR="002C12C4" w:rsidRPr="000C1EF0">
        <w:rPr>
          <w:i/>
        </w:rPr>
        <w:t>codeSystem</w:t>
      </w:r>
      <w:r w:rsidR="002C12C4" w:rsidRPr="002C12C4">
        <w:t xml:space="preserve"> 2.16.840.1.113883.2.9.5.1.111)</w:t>
      </w:r>
    </w:p>
    <w:p w14:paraId="506F59E2" w14:textId="77777777" w:rsidR="003A5D13" w:rsidRDefault="003A5D13" w:rsidP="00D84480"/>
    <w:p w14:paraId="5AD80872" w14:textId="77777777" w:rsidR="00CF6B45" w:rsidRDefault="00CF6B45" w:rsidP="00D84480">
      <w:r>
        <w:t xml:space="preserve">Si veda </w:t>
      </w:r>
      <w:r>
        <w:fldChar w:fldCharType="begin"/>
      </w:r>
      <w:r>
        <w:instrText xml:space="preserve"> REF _Ref430790628 \r \h </w:instrText>
      </w:r>
      <w:r>
        <w:fldChar w:fldCharType="separate"/>
      </w:r>
      <w:r w:rsidR="005E4E4E">
        <w:t>6.2.1.1</w:t>
      </w:r>
      <w:r>
        <w:fldChar w:fldCharType="end"/>
      </w:r>
      <w:r>
        <w:t xml:space="preserve"> - </w:t>
      </w:r>
      <w:r>
        <w:fldChar w:fldCharType="begin"/>
      </w:r>
      <w:r>
        <w:instrText xml:space="preserve"> REF _Ref430790628 \h </w:instrText>
      </w:r>
      <w:r>
        <w:fldChar w:fldCharType="separate"/>
      </w:r>
      <w:r w:rsidR="005E4E4E" w:rsidRPr="0088130E">
        <w:t>assignedAuthorCode_PSSIT</w:t>
      </w:r>
      <w:r>
        <w:fldChar w:fldCharType="end"/>
      </w:r>
      <w:r>
        <w:t xml:space="preserve"> per i possibili valori.</w:t>
      </w:r>
    </w:p>
    <w:p w14:paraId="2CC8D2FC" w14:textId="77777777" w:rsidR="00D84480" w:rsidRDefault="00D84480" w:rsidP="00A65D68">
      <w:pPr>
        <w:pStyle w:val="Paragrafoelenco"/>
      </w:pPr>
    </w:p>
    <w:p w14:paraId="2F52D1A8" w14:textId="77777777" w:rsidR="007A40BF" w:rsidRPr="008B2459" w:rsidRDefault="007A40BF" w:rsidP="003323D5">
      <w:pPr>
        <w:pStyle w:val="CONF1"/>
        <w:tabs>
          <w:tab w:val="clear" w:pos="1701"/>
          <w:tab w:val="left" w:pos="1560"/>
        </w:tabs>
        <w:ind w:left="1560" w:hanging="1560"/>
      </w:pPr>
      <w:r w:rsidRPr="008B2459">
        <w:lastRenderedPageBreak/>
        <w:t xml:space="preserve">L’elemento </w:t>
      </w:r>
      <w:r>
        <w:rPr>
          <w:i/>
          <w:lang w:val="it-IT"/>
        </w:rPr>
        <w:t>assignedAuthor/assignedPerson</w:t>
      </w:r>
      <w:r w:rsidRPr="008B2459">
        <w:t xml:space="preserve"> </w:t>
      </w:r>
      <w:r w:rsidRPr="003323D5">
        <w:rPr>
          <w:b/>
        </w:rPr>
        <w:t>DEVE</w:t>
      </w:r>
      <w:r w:rsidRPr="008B2459">
        <w:t xml:space="preserve"> contenere l’elemento </w:t>
      </w:r>
      <w:r w:rsidRPr="003323D5">
        <w:rPr>
          <w:i/>
          <w:lang w:val="it-IT"/>
        </w:rPr>
        <w:t>assignedPerson/name</w:t>
      </w:r>
      <w:r w:rsidRPr="008B2459">
        <w:t xml:space="preserve"> con i suoi sotto-elementi </w:t>
      </w:r>
      <w:r w:rsidRPr="007A40BF">
        <w:rPr>
          <w:i/>
        </w:rPr>
        <w:t>name/given</w:t>
      </w:r>
      <w:r w:rsidRPr="008B2459">
        <w:t xml:space="preserve"> (Nome) e </w:t>
      </w:r>
      <w:r w:rsidRPr="007A40BF">
        <w:rPr>
          <w:i/>
        </w:rPr>
        <w:t>name/family</w:t>
      </w:r>
      <w:r w:rsidRPr="008B2459">
        <w:t xml:space="preserve"> (Cognome)</w:t>
      </w:r>
    </w:p>
    <w:p w14:paraId="1741F825" w14:textId="77777777" w:rsidR="007A40BF" w:rsidRPr="003323D5" w:rsidRDefault="007A40BF" w:rsidP="00A65D68">
      <w:pPr>
        <w:pStyle w:val="Paragrafoelenco"/>
        <w:rPr>
          <w:lang w:val="x-none"/>
        </w:rPr>
      </w:pPr>
    </w:p>
    <w:p w14:paraId="58D95C50" w14:textId="77777777" w:rsidR="007A40BF" w:rsidRDefault="007A40BF" w:rsidP="00A65D68">
      <w:pPr>
        <w:pStyle w:val="Paragrafoelenco"/>
      </w:pPr>
    </w:p>
    <w:p w14:paraId="25B73DBC" w14:textId="77777777" w:rsidR="00A65D68" w:rsidRDefault="00A65D68" w:rsidP="003323D5">
      <w:pPr>
        <w:pStyle w:val="CONF1"/>
        <w:tabs>
          <w:tab w:val="clear" w:pos="1701"/>
          <w:tab w:val="left" w:pos="1560"/>
        </w:tabs>
        <w:ind w:left="1560" w:hanging="1560"/>
      </w:pPr>
      <w:r>
        <w:t xml:space="preserve">L’elemento </w:t>
      </w:r>
      <w:r w:rsidR="008F37CB">
        <w:rPr>
          <w:i/>
          <w:lang w:val="it-IT"/>
        </w:rPr>
        <w:t>assignedAuthor</w:t>
      </w:r>
      <w:r w:rsidRPr="006C3B5E">
        <w:rPr>
          <w:i/>
        </w:rPr>
        <w:t>/r</w:t>
      </w:r>
      <w:r w:rsidR="003F2983">
        <w:rPr>
          <w:i/>
          <w:lang w:val="it-IT"/>
        </w:rPr>
        <w:t>e</w:t>
      </w:r>
      <w:r w:rsidRPr="006C3B5E">
        <w:rPr>
          <w:i/>
        </w:rPr>
        <w:t>presentedOrganization/id</w:t>
      </w:r>
      <w:r>
        <w:t xml:space="preserve"> </w:t>
      </w:r>
      <w:r w:rsidRPr="00A3054C">
        <w:t>- se presente -</w:t>
      </w:r>
      <w:r>
        <w:t xml:space="preserve"> </w:t>
      </w:r>
      <w:r w:rsidRPr="003323D5">
        <w:rPr>
          <w:b/>
        </w:rPr>
        <w:t>DEVE</w:t>
      </w:r>
      <w:r>
        <w:t xml:space="preserve"> essere valorizzato con l’identificativo dell’ASL di convenzione del medico autore del documento. Il valore </w:t>
      </w:r>
      <w:r w:rsidRPr="003323D5">
        <w:rPr>
          <w:b/>
        </w:rPr>
        <w:t>DEVE</w:t>
      </w:r>
      <w:r>
        <w:t xml:space="preserve"> essere derivato dalla tabella </w:t>
      </w:r>
      <w:r w:rsidR="00932523">
        <w:t>FLS 11</w:t>
      </w:r>
      <w:r w:rsidR="00932523">
        <w:rPr>
          <w:lang w:val="it-IT"/>
        </w:rPr>
        <w:t xml:space="preserve"> </w:t>
      </w:r>
      <w:r w:rsidR="00932523">
        <w:t>DYNAMIC</w:t>
      </w:r>
      <w:r w:rsidR="00932523">
        <w:rPr>
          <w:lang w:val="it-IT"/>
        </w:rPr>
        <w:t xml:space="preserve"> “</w:t>
      </w:r>
      <w:r w:rsidRPr="005C2F23">
        <w:t>2.16.840.1.113883.2.9.4.1.1</w:t>
      </w:r>
      <w:r w:rsidR="00932523">
        <w:rPr>
          <w:lang w:val="it-IT"/>
        </w:rPr>
        <w:t>”</w:t>
      </w:r>
      <w:r>
        <w:t xml:space="preserve"> (</w:t>
      </w:r>
      <w:r w:rsidR="00932523" w:rsidRPr="00932523">
        <w:rPr>
          <w:i/>
          <w:lang w:val="it-IT"/>
        </w:rPr>
        <w:t>@root</w:t>
      </w:r>
      <w:r w:rsidR="00932523">
        <w:t>)</w:t>
      </w:r>
      <w:r w:rsidR="00932523">
        <w:rPr>
          <w:lang w:val="it-IT"/>
        </w:rPr>
        <w:t>.</w:t>
      </w:r>
    </w:p>
    <w:p w14:paraId="01C81284" w14:textId="77777777" w:rsidR="00A65D68" w:rsidRDefault="00A65D68" w:rsidP="00E553F5">
      <w:pPr>
        <w:pStyle w:val="Titolo3"/>
      </w:pPr>
      <w:bookmarkStart w:id="228" w:name="_Toc220900040"/>
      <w:bookmarkStart w:id="229" w:name="_Toc277930255"/>
      <w:bookmarkStart w:id="230" w:name="_Toc277942622"/>
      <w:bookmarkStart w:id="231" w:name="_Toc283721577"/>
      <w:bookmarkStart w:id="232" w:name="_Toc21968152"/>
      <w:r>
        <w:t>custodian</w:t>
      </w:r>
      <w:bookmarkEnd w:id="228"/>
      <w:bookmarkEnd w:id="229"/>
      <w:bookmarkEnd w:id="230"/>
      <w:bookmarkEnd w:id="231"/>
      <w:bookmarkEnd w:id="232"/>
    </w:p>
    <w:p w14:paraId="737B14C9" w14:textId="77777777" w:rsidR="00A65D68" w:rsidRPr="008B2459" w:rsidRDefault="00A65D68" w:rsidP="00A65D68">
      <w:pPr>
        <w:rPr>
          <w:rFonts w:cs="Arial"/>
        </w:rPr>
      </w:pPr>
      <w:r w:rsidRPr="008B2459">
        <w:rPr>
          <w:rFonts w:cs="Arial"/>
          <w:bCs/>
          <w:lang w:eastAsia="en-US"/>
        </w:rPr>
        <w:t xml:space="preserve">Elemento </w:t>
      </w:r>
      <w:r w:rsidRPr="003323D5">
        <w:rPr>
          <w:rFonts w:cs="Arial"/>
          <w:b/>
          <w:bCs/>
          <w:lang w:eastAsia="en-US"/>
        </w:rPr>
        <w:t>OBBLIGATORIO</w:t>
      </w:r>
      <w:r w:rsidRPr="008B2459">
        <w:rPr>
          <w:rFonts w:cs="Arial"/>
          <w:bCs/>
          <w:lang w:eastAsia="en-US"/>
        </w:rPr>
        <w:t xml:space="preserve"> che identifica l’organizzazione incaricata della custodia del documento originale. </w:t>
      </w:r>
      <w:r w:rsidRPr="008B2459">
        <w:rPr>
          <w:rFonts w:cs="Arial"/>
        </w:rPr>
        <w:t xml:space="preserve">Per ulteriori dettagli riferirsi al documento </w:t>
      </w:r>
      <w:r w:rsidR="00E84756">
        <w:fldChar w:fldCharType="begin"/>
      </w:r>
      <w:r w:rsidR="0007607C">
        <w:instrText xml:space="preserve"> REF _Ref295300016 \r \h </w:instrText>
      </w:r>
      <w:r w:rsidR="00E84756">
        <w:fldChar w:fldCharType="separate"/>
      </w:r>
      <w:r w:rsidR="005E4E4E">
        <w:t>Rif. 8</w:t>
      </w:r>
      <w:r w:rsidR="00E84756">
        <w:fldChar w:fldCharType="end"/>
      </w:r>
      <w:r w:rsidR="008B2459">
        <w:t>.</w:t>
      </w:r>
    </w:p>
    <w:p w14:paraId="53D9641F" w14:textId="77777777" w:rsidR="00BE526A" w:rsidRPr="008B2459" w:rsidRDefault="00BE526A" w:rsidP="00A65D68">
      <w:pPr>
        <w:rPr>
          <w:rFonts w:cs="Arial"/>
        </w:rPr>
      </w:pPr>
    </w:p>
    <w:p w14:paraId="55E2E8D4" w14:textId="77777777" w:rsidR="00E2613E" w:rsidRDefault="00E2613E" w:rsidP="003323D5">
      <w:pPr>
        <w:pStyle w:val="CONF1"/>
        <w:tabs>
          <w:tab w:val="clear" w:pos="1701"/>
          <w:tab w:val="left" w:pos="1560"/>
        </w:tabs>
        <w:ind w:left="1560" w:hanging="1560"/>
      </w:pPr>
      <w:r w:rsidRPr="003323D5">
        <w:rPr>
          <w:i/>
        </w:rPr>
        <w:t>Custodian/AssignedCustodian/representedCustodianOrganization</w:t>
      </w:r>
      <w:r>
        <w:t xml:space="preserve"> </w:t>
      </w:r>
      <w:r w:rsidRPr="003323D5">
        <w:rPr>
          <w:b/>
        </w:rPr>
        <w:t>DEVE</w:t>
      </w:r>
      <w:r>
        <w:t xml:space="preserve"> contenere uno ed un solo elemento </w:t>
      </w:r>
      <w:r w:rsidRPr="00932523">
        <w:rPr>
          <w:i/>
        </w:rPr>
        <w:t>representedCustodianOrganization/id</w:t>
      </w:r>
      <w:r>
        <w:t>.</w:t>
      </w:r>
    </w:p>
    <w:p w14:paraId="7D0AF89C" w14:textId="77777777" w:rsidR="00A65D68" w:rsidRDefault="00A65D68" w:rsidP="00E553F5">
      <w:pPr>
        <w:pStyle w:val="Titolo3"/>
      </w:pPr>
      <w:bookmarkStart w:id="233" w:name="_Toc220900041"/>
      <w:bookmarkStart w:id="234" w:name="_Toc277930256"/>
      <w:bookmarkStart w:id="235" w:name="_Toc277942623"/>
      <w:bookmarkStart w:id="236" w:name="_Toc283721578"/>
      <w:bookmarkStart w:id="237" w:name="_Toc21968153"/>
      <w:r>
        <w:t>authenticator</w:t>
      </w:r>
      <w:bookmarkEnd w:id="233"/>
      <w:bookmarkEnd w:id="234"/>
      <w:bookmarkEnd w:id="235"/>
      <w:bookmarkEnd w:id="236"/>
      <w:bookmarkEnd w:id="237"/>
    </w:p>
    <w:p w14:paraId="28F07295" w14:textId="77777777" w:rsidR="000B6489" w:rsidRDefault="00A65D68" w:rsidP="00A65D68">
      <w:pPr>
        <w:rPr>
          <w:rFonts w:cs="Arial"/>
        </w:rPr>
      </w:pPr>
      <w:r w:rsidRPr="00456184">
        <w:rPr>
          <w:rStyle w:val="ElementiCarattere"/>
          <w:rFonts w:ascii="Arial" w:hAnsi="Arial" w:cs="Arial"/>
        </w:rPr>
        <w:t>authenticator</w:t>
      </w:r>
      <w:r w:rsidRPr="00456184">
        <w:rPr>
          <w:rFonts w:cs="Arial"/>
        </w:rPr>
        <w:t xml:space="preserve"> è un elemento che identifica il soggetto che effettua la validazione clinica del documento</w:t>
      </w:r>
      <w:r w:rsidR="000B6489">
        <w:rPr>
          <w:rFonts w:cs="Arial"/>
        </w:rPr>
        <w:t>.</w:t>
      </w:r>
    </w:p>
    <w:p w14:paraId="2B6885FD" w14:textId="77777777" w:rsidR="00B95A61" w:rsidRDefault="00B95A61" w:rsidP="00A65D68">
      <w:pPr>
        <w:rPr>
          <w:rFonts w:cs="Arial"/>
        </w:rPr>
      </w:pPr>
      <w:r>
        <w:rPr>
          <w:rFonts w:cs="Arial"/>
        </w:rPr>
        <w:t>Il soggetto che effettua la validazione è la stessa persona che interpreta il ruolo di autore (</w:t>
      </w:r>
      <w:r w:rsidRPr="00B95A61">
        <w:rPr>
          <w:rFonts w:cs="Arial"/>
          <w:i/>
        </w:rPr>
        <w:t>author</w:t>
      </w:r>
      <w:r>
        <w:rPr>
          <w:rFonts w:cs="Arial"/>
        </w:rPr>
        <w:t xml:space="preserve">). Il ruolo di validatore è differente da quello di firmatario del documento che, se presnte, è riportato in </w:t>
      </w:r>
      <w:r w:rsidRPr="00B95A61">
        <w:rPr>
          <w:rFonts w:cs="Arial"/>
          <w:i/>
        </w:rPr>
        <w:t>legalAuthenticator</w:t>
      </w:r>
      <w:r>
        <w:rPr>
          <w:rFonts w:cs="Arial"/>
        </w:rPr>
        <w:t>.</w:t>
      </w:r>
    </w:p>
    <w:p w14:paraId="63E8F5CD" w14:textId="77777777" w:rsidR="00B95A61" w:rsidRDefault="00B95A61" w:rsidP="00A65D68">
      <w:pPr>
        <w:rPr>
          <w:rFonts w:cs="Arial"/>
        </w:rPr>
      </w:pPr>
    </w:p>
    <w:p w14:paraId="7B2AB0D5" w14:textId="0ED5B986" w:rsidR="000B6489" w:rsidRPr="00456184" w:rsidRDefault="000B6489" w:rsidP="000B6489">
      <w:pPr>
        <w:pStyle w:val="CONF1"/>
        <w:tabs>
          <w:tab w:val="clear" w:pos="1701"/>
          <w:tab w:val="left" w:pos="1560"/>
        </w:tabs>
        <w:ind w:left="1560" w:hanging="1560"/>
        <w:rPr>
          <w:rFonts w:cs="Arial"/>
        </w:rPr>
      </w:pPr>
      <w:r w:rsidRPr="00456184">
        <w:rPr>
          <w:rFonts w:cs="Arial"/>
        </w:rPr>
        <w:t xml:space="preserve">Il ruolo di </w:t>
      </w:r>
      <w:r>
        <w:rPr>
          <w:rFonts w:cs="Arial"/>
          <w:lang w:val="it-IT"/>
        </w:rPr>
        <w:t>validatore</w:t>
      </w:r>
      <w:r w:rsidRPr="00456184">
        <w:rPr>
          <w:rFonts w:cs="Arial"/>
        </w:rPr>
        <w:t xml:space="preserve"> (</w:t>
      </w:r>
      <w:r w:rsidR="002358B7" w:rsidRPr="002358B7">
        <w:rPr>
          <w:rFonts w:cs="Arial"/>
          <w:i/>
          <w:lang w:val="it-IT"/>
        </w:rPr>
        <w:t>a</w:t>
      </w:r>
      <w:r w:rsidRPr="002358B7">
        <w:rPr>
          <w:rFonts w:cs="Arial"/>
          <w:i/>
        </w:rPr>
        <w:t>uthenticator</w:t>
      </w:r>
      <w:r w:rsidRPr="00456184">
        <w:rPr>
          <w:rFonts w:cs="Arial"/>
        </w:rPr>
        <w:t xml:space="preserve">) </w:t>
      </w:r>
      <w:r w:rsidRPr="003323D5">
        <w:rPr>
          <w:rFonts w:cs="Arial"/>
          <w:b/>
        </w:rPr>
        <w:t>DEVE</w:t>
      </w:r>
      <w:r w:rsidRPr="00456184">
        <w:rPr>
          <w:rFonts w:cs="Arial"/>
        </w:rPr>
        <w:t xml:space="preserve"> essere </w:t>
      </w:r>
      <w:r>
        <w:rPr>
          <w:rFonts w:cs="Arial"/>
          <w:lang w:val="it-IT"/>
        </w:rPr>
        <w:t>svolto</w:t>
      </w:r>
      <w:r w:rsidRPr="00456184">
        <w:rPr>
          <w:rFonts w:cs="Arial"/>
        </w:rPr>
        <w:t xml:space="preserve"> dalla stessa persona che interpreta il ruolo di autore (</w:t>
      </w:r>
      <w:r w:rsidRPr="00456184">
        <w:rPr>
          <w:rFonts w:cs="Arial"/>
          <w:i/>
        </w:rPr>
        <w:t>author</w:t>
      </w:r>
      <w:r w:rsidRPr="00456184">
        <w:rPr>
          <w:rFonts w:cs="Arial"/>
        </w:rPr>
        <w:t>).</w:t>
      </w:r>
    </w:p>
    <w:p w14:paraId="2FCEC2C8" w14:textId="77777777" w:rsidR="000B6489" w:rsidRPr="00456184" w:rsidRDefault="000B6489" w:rsidP="000B6489">
      <w:pPr>
        <w:pStyle w:val="Paragrafoelenco"/>
        <w:rPr>
          <w:rFonts w:cs="Arial"/>
        </w:rPr>
      </w:pPr>
    </w:p>
    <w:p w14:paraId="2A133F9C" w14:textId="68F331B4" w:rsidR="000B6489" w:rsidRPr="00456184" w:rsidRDefault="000B6489" w:rsidP="000B6489">
      <w:pPr>
        <w:pStyle w:val="CONF1"/>
        <w:tabs>
          <w:tab w:val="clear" w:pos="1701"/>
          <w:tab w:val="left" w:pos="1560"/>
        </w:tabs>
        <w:ind w:left="1560" w:hanging="1560"/>
        <w:rPr>
          <w:rFonts w:cs="Arial"/>
        </w:rPr>
      </w:pPr>
      <w:r w:rsidRPr="00456184">
        <w:rPr>
          <w:rFonts w:cs="Arial"/>
        </w:rPr>
        <w:t xml:space="preserve">l’elemento </w:t>
      </w:r>
      <w:r w:rsidR="002358B7" w:rsidRPr="002358B7">
        <w:rPr>
          <w:rFonts w:cs="Arial"/>
          <w:i/>
          <w:lang w:val="it-IT"/>
        </w:rPr>
        <w:t>a</w:t>
      </w:r>
      <w:r w:rsidRPr="002358B7">
        <w:rPr>
          <w:rFonts w:cs="Arial"/>
          <w:i/>
        </w:rPr>
        <w:t>uthenticator</w:t>
      </w:r>
      <w:r w:rsidRPr="00456184">
        <w:rPr>
          <w:rFonts w:cs="Arial"/>
          <w:i/>
        </w:rPr>
        <w:t xml:space="preserve"> </w:t>
      </w:r>
      <w:r w:rsidRPr="00456184">
        <w:rPr>
          <w:rFonts w:cs="Arial"/>
        </w:rPr>
        <w:t xml:space="preserve"> </w:t>
      </w:r>
      <w:r w:rsidRPr="003323D5">
        <w:rPr>
          <w:rFonts w:cs="Arial"/>
          <w:b/>
        </w:rPr>
        <w:t>DEVE</w:t>
      </w:r>
      <w:r w:rsidRPr="00456184">
        <w:rPr>
          <w:rFonts w:cs="Arial"/>
        </w:rPr>
        <w:t xml:space="preserve"> contenere un elemento </w:t>
      </w:r>
      <w:r w:rsidR="002358B7">
        <w:rPr>
          <w:rFonts w:cs="Arial"/>
          <w:lang w:val="it-IT"/>
        </w:rPr>
        <w:t>a</w:t>
      </w:r>
      <w:r w:rsidRPr="00456184">
        <w:rPr>
          <w:rFonts w:cs="Arial"/>
          <w:i/>
        </w:rPr>
        <w:t>uthenticator/assignedEntity/id</w:t>
      </w:r>
      <w:r w:rsidRPr="00456184">
        <w:rPr>
          <w:rFonts w:cs="Arial"/>
        </w:rPr>
        <w:t xml:space="preserve"> con </w:t>
      </w:r>
      <w:r w:rsidRPr="00456184">
        <w:rPr>
          <w:rFonts w:cs="Arial"/>
          <w:i/>
        </w:rPr>
        <w:t>@root</w:t>
      </w:r>
      <w:r w:rsidRPr="00456184">
        <w:rPr>
          <w:rFonts w:cs="Arial"/>
        </w:rPr>
        <w:t xml:space="preserve"> valorizzato a “2.16.840.1.113883.2.9.4.3.2” ed in cui nell’attributo </w:t>
      </w:r>
      <w:r w:rsidRPr="00456184">
        <w:rPr>
          <w:rFonts w:cs="Arial"/>
          <w:i/>
        </w:rPr>
        <w:t>@extension</w:t>
      </w:r>
      <w:r w:rsidRPr="00456184">
        <w:rPr>
          <w:rFonts w:cs="Arial"/>
        </w:rPr>
        <w:t xml:space="preserve"> è riportato il Codice Fiscale del medico </w:t>
      </w:r>
      <w:r w:rsidR="00B95A61">
        <w:rPr>
          <w:rFonts w:cs="Arial"/>
          <w:lang w:val="it-IT"/>
        </w:rPr>
        <w:t>validatore</w:t>
      </w:r>
      <w:r w:rsidRPr="00456184">
        <w:rPr>
          <w:rFonts w:cs="Arial"/>
        </w:rPr>
        <w:t>.</w:t>
      </w:r>
    </w:p>
    <w:p w14:paraId="3F7C0C0E" w14:textId="77777777" w:rsidR="000B6489" w:rsidRPr="00456184" w:rsidRDefault="000B6489" w:rsidP="000B6489">
      <w:pPr>
        <w:pStyle w:val="Paragrafoelenco"/>
        <w:rPr>
          <w:rFonts w:cs="Arial"/>
        </w:rPr>
      </w:pPr>
    </w:p>
    <w:p w14:paraId="14E73A66" w14:textId="02D353A2" w:rsidR="000B6489" w:rsidRPr="00456184" w:rsidRDefault="000B6489" w:rsidP="000B6489">
      <w:pPr>
        <w:pStyle w:val="CONF1"/>
        <w:tabs>
          <w:tab w:val="clear" w:pos="1701"/>
          <w:tab w:val="left" w:pos="1560"/>
        </w:tabs>
        <w:ind w:left="1560" w:hanging="1560"/>
        <w:rPr>
          <w:rFonts w:cs="Arial"/>
        </w:rPr>
      </w:pPr>
      <w:r w:rsidRPr="00456184">
        <w:rPr>
          <w:rFonts w:cs="Arial"/>
        </w:rPr>
        <w:t xml:space="preserve">L’elemento  </w:t>
      </w:r>
      <w:r w:rsidR="002358B7" w:rsidRPr="002358B7">
        <w:rPr>
          <w:rFonts w:cs="Arial"/>
          <w:i/>
          <w:lang w:val="it-IT"/>
        </w:rPr>
        <w:t>a</w:t>
      </w:r>
      <w:r w:rsidRPr="002358B7">
        <w:rPr>
          <w:rFonts w:cs="Arial"/>
          <w:i/>
        </w:rPr>
        <w:t>uthenticator</w:t>
      </w:r>
      <w:r w:rsidRPr="00456184">
        <w:rPr>
          <w:rFonts w:cs="Arial"/>
        </w:rPr>
        <w:t xml:space="preserve"> </w:t>
      </w:r>
      <w:r w:rsidRPr="003323D5">
        <w:rPr>
          <w:rFonts w:cs="Arial"/>
          <w:b/>
        </w:rPr>
        <w:t>DEVE</w:t>
      </w:r>
      <w:r w:rsidRPr="00456184">
        <w:rPr>
          <w:rFonts w:cs="Arial"/>
        </w:rPr>
        <w:t xml:space="preserve"> contenere l’elemento legalAuthenticator/time  la cui componenente value </w:t>
      </w:r>
      <w:r w:rsidRPr="003323D5">
        <w:rPr>
          <w:rFonts w:cs="Arial"/>
          <w:b/>
        </w:rPr>
        <w:t>DEVE</w:t>
      </w:r>
      <w:r w:rsidRPr="00456184">
        <w:rPr>
          <w:rFonts w:cs="Arial"/>
        </w:rPr>
        <w:t xml:space="preserve"> seguire la sintassi  </w:t>
      </w:r>
      <w:r w:rsidRPr="00456184">
        <w:rPr>
          <w:rFonts w:cs="Arial"/>
          <w:i/>
          <w:iCs/>
          <w:szCs w:val="22"/>
          <w:lang w:eastAsia="en-US"/>
        </w:rPr>
        <w:t>YYYYMMddhhmmss+|-ZZzz</w:t>
      </w:r>
    </w:p>
    <w:p w14:paraId="05B80F35" w14:textId="77777777" w:rsidR="000B6489" w:rsidRPr="00456184" w:rsidRDefault="000B6489" w:rsidP="000B6489">
      <w:pPr>
        <w:pStyle w:val="Paragrafoelenco"/>
        <w:rPr>
          <w:rFonts w:cs="Arial"/>
        </w:rPr>
      </w:pPr>
    </w:p>
    <w:p w14:paraId="012C27EB" w14:textId="3C718C02" w:rsidR="000B6489" w:rsidRPr="00456184" w:rsidRDefault="000B6489" w:rsidP="000B6489">
      <w:pPr>
        <w:pStyle w:val="CONF1"/>
        <w:tabs>
          <w:tab w:val="clear" w:pos="1701"/>
          <w:tab w:val="left" w:pos="1560"/>
        </w:tabs>
        <w:ind w:left="1560" w:hanging="1560"/>
        <w:rPr>
          <w:rFonts w:cs="Arial"/>
        </w:rPr>
      </w:pPr>
      <w:r w:rsidRPr="00456184">
        <w:rPr>
          <w:rFonts w:cs="Arial"/>
        </w:rPr>
        <w:t xml:space="preserve">L’attributo </w:t>
      </w:r>
      <w:r w:rsidR="002358B7" w:rsidRPr="002358B7">
        <w:rPr>
          <w:rFonts w:cs="Arial"/>
          <w:i/>
          <w:lang w:val="it-IT"/>
        </w:rPr>
        <w:t>a</w:t>
      </w:r>
      <w:r w:rsidRPr="002358B7">
        <w:rPr>
          <w:rFonts w:cs="Arial"/>
          <w:i/>
        </w:rPr>
        <w:t>uthenticator</w:t>
      </w:r>
      <w:r w:rsidRPr="00456184">
        <w:rPr>
          <w:rFonts w:cs="Arial"/>
          <w:i/>
        </w:rPr>
        <w:t>/signatureCode/@code</w:t>
      </w:r>
      <w:r w:rsidRPr="00456184">
        <w:rPr>
          <w:rFonts w:cs="Arial"/>
        </w:rPr>
        <w:t xml:space="preserve"> </w:t>
      </w:r>
      <w:r w:rsidRPr="003323D5">
        <w:rPr>
          <w:rFonts w:cs="Arial"/>
          <w:b/>
        </w:rPr>
        <w:t>DEVE</w:t>
      </w:r>
      <w:r w:rsidRPr="00456184">
        <w:rPr>
          <w:rFonts w:cs="Arial"/>
        </w:rPr>
        <w:t xml:space="preserve"> essere valorizzato a “</w:t>
      </w:r>
      <w:r w:rsidRPr="00456184">
        <w:rPr>
          <w:rFonts w:cs="Arial"/>
          <w:i/>
        </w:rPr>
        <w:t>S</w:t>
      </w:r>
      <w:r w:rsidRPr="00456184">
        <w:rPr>
          <w:rFonts w:cs="Arial"/>
        </w:rPr>
        <w:t>” (Signed).</w:t>
      </w:r>
    </w:p>
    <w:p w14:paraId="160416AD" w14:textId="77777777" w:rsidR="00B95A61" w:rsidRDefault="00B95A61" w:rsidP="00B95A61">
      <w:pPr>
        <w:rPr>
          <w:rFonts w:cs="Arial"/>
        </w:rPr>
      </w:pPr>
    </w:p>
    <w:p w14:paraId="35E69615" w14:textId="1BD325F8" w:rsidR="00B95A61" w:rsidRDefault="00B95A61" w:rsidP="00B95A61">
      <w:pPr>
        <w:rPr>
          <w:rFonts w:cs="Arial"/>
        </w:rPr>
      </w:pPr>
      <w:r w:rsidRPr="00164EF7">
        <w:rPr>
          <w:rFonts w:cs="Arial"/>
        </w:rPr>
        <w:t xml:space="preserve">L’organizzazione a cui il </w:t>
      </w:r>
      <w:r>
        <w:rPr>
          <w:rFonts w:cs="Arial"/>
        </w:rPr>
        <w:t>validatore</w:t>
      </w:r>
      <w:r w:rsidRPr="00164EF7">
        <w:rPr>
          <w:rFonts w:cs="Arial"/>
        </w:rPr>
        <w:t xml:space="preserve"> </w:t>
      </w:r>
      <w:r w:rsidRPr="007C420A">
        <w:rPr>
          <w:rFonts w:cs="Arial"/>
        </w:rPr>
        <w:t>appart</w:t>
      </w:r>
      <w:r w:rsidRPr="00885BC9">
        <w:rPr>
          <w:rFonts w:cs="Arial"/>
        </w:rPr>
        <w:t>iene è mappat</w:t>
      </w:r>
      <w:r>
        <w:rPr>
          <w:rFonts w:cs="Arial"/>
        </w:rPr>
        <w:t>a</w:t>
      </w:r>
      <w:r w:rsidRPr="005073F5">
        <w:rPr>
          <w:rFonts w:cs="Arial"/>
        </w:rPr>
        <w:t xml:space="preserve"> in </w:t>
      </w:r>
      <w:r w:rsidR="002358B7" w:rsidRPr="002358B7">
        <w:rPr>
          <w:rFonts w:cs="Arial"/>
          <w:i/>
        </w:rPr>
        <w:t>a</w:t>
      </w:r>
      <w:r w:rsidRPr="002358B7">
        <w:rPr>
          <w:rStyle w:val="Enfasicorsivo"/>
          <w:rFonts w:cs="Arial"/>
        </w:rPr>
        <w:t>uthenticator</w:t>
      </w:r>
      <w:r w:rsidRPr="00B36889">
        <w:rPr>
          <w:rStyle w:val="Enfasicorsivo"/>
          <w:rFonts w:cs="Arial"/>
        </w:rPr>
        <w:t>/assignedEntity/representedOrganization</w:t>
      </w:r>
      <w:r w:rsidRPr="005073F5">
        <w:rPr>
          <w:rFonts w:cs="Arial"/>
        </w:rPr>
        <w:t>.</w:t>
      </w:r>
      <w:r>
        <w:rPr>
          <w:rFonts w:cs="Arial"/>
        </w:rPr>
        <w:t xml:space="preserve"> Nel caso del medico di famiglia, l’organizzazione da riportare è l’AUSL con cui è convenzionato.</w:t>
      </w:r>
    </w:p>
    <w:p w14:paraId="6A18818D" w14:textId="77777777" w:rsidR="00B95A61" w:rsidRPr="005073F5" w:rsidRDefault="00B95A61" w:rsidP="00B95A61">
      <w:pPr>
        <w:rPr>
          <w:rFonts w:cs="Arial"/>
        </w:rPr>
      </w:pPr>
      <w:r>
        <w:rPr>
          <w:rFonts w:cs="Arial"/>
        </w:rPr>
        <w:lastRenderedPageBreak/>
        <w:t>Bisogna riportare identificativo, nome, recapito telefonico e indirizzo.</w:t>
      </w:r>
    </w:p>
    <w:p w14:paraId="492EDF2E" w14:textId="77777777" w:rsidR="00B95A61" w:rsidRDefault="00B95A61" w:rsidP="00B95A61">
      <w:pPr>
        <w:rPr>
          <w:rFonts w:cs="Arial"/>
        </w:rPr>
      </w:pPr>
    </w:p>
    <w:p w14:paraId="2634C333" w14:textId="66580EBC" w:rsidR="00B95A61" w:rsidRPr="009B1BB5" w:rsidRDefault="00B95A61" w:rsidP="00B95A61">
      <w:pPr>
        <w:pStyle w:val="CONF1"/>
        <w:tabs>
          <w:tab w:val="clear" w:pos="1701"/>
          <w:tab w:val="left" w:pos="1560"/>
        </w:tabs>
        <w:ind w:left="1560" w:hanging="1560"/>
      </w:pPr>
      <w:r>
        <w:t xml:space="preserve">L’elemento </w:t>
      </w:r>
      <w:r w:rsidR="002358B7">
        <w:rPr>
          <w:i/>
          <w:lang w:val="it-IT"/>
        </w:rPr>
        <w:t>a</w:t>
      </w:r>
      <w:r>
        <w:rPr>
          <w:i/>
          <w:lang w:val="it-IT"/>
        </w:rPr>
        <w:t>uthenticator</w:t>
      </w:r>
      <w:r w:rsidRPr="006C3B5E">
        <w:rPr>
          <w:i/>
        </w:rPr>
        <w:t>/</w:t>
      </w:r>
      <w:r>
        <w:rPr>
          <w:i/>
          <w:lang w:val="it-IT"/>
        </w:rPr>
        <w:t>assignedEntity/</w:t>
      </w:r>
      <w:r w:rsidRPr="006C3B5E">
        <w:rPr>
          <w:i/>
        </w:rPr>
        <w:t>r</w:t>
      </w:r>
      <w:r>
        <w:rPr>
          <w:i/>
          <w:lang w:val="it-IT"/>
        </w:rPr>
        <w:t>e</w:t>
      </w:r>
      <w:r w:rsidRPr="006C3B5E">
        <w:rPr>
          <w:i/>
        </w:rPr>
        <w:t>presentedOrganization/id</w:t>
      </w:r>
      <w:r>
        <w:t xml:space="preserve"> </w:t>
      </w:r>
      <w:r w:rsidRPr="003323D5">
        <w:rPr>
          <w:b/>
        </w:rPr>
        <w:t>DEVE</w:t>
      </w:r>
      <w:r>
        <w:t xml:space="preserve"> essere valorizzato con l’identificativo dell’ASL di convenzione del medico </w:t>
      </w:r>
      <w:r>
        <w:rPr>
          <w:lang w:val="it-IT"/>
        </w:rPr>
        <w:t>validatore</w:t>
      </w:r>
      <w:r>
        <w:t xml:space="preserve"> del documento. Il valore </w:t>
      </w:r>
      <w:r w:rsidRPr="003323D5">
        <w:rPr>
          <w:b/>
        </w:rPr>
        <w:t>DEVE</w:t>
      </w:r>
      <w:r>
        <w:t xml:space="preserve"> essere derivato dalla tabella FLS 11</w:t>
      </w:r>
      <w:r>
        <w:rPr>
          <w:lang w:val="it-IT"/>
        </w:rPr>
        <w:t xml:space="preserve"> </w:t>
      </w:r>
      <w:r>
        <w:t>DYNAMIC</w:t>
      </w:r>
      <w:r>
        <w:rPr>
          <w:lang w:val="it-IT"/>
        </w:rPr>
        <w:t xml:space="preserve"> “</w:t>
      </w:r>
      <w:r w:rsidRPr="005C2F23">
        <w:t>2.16.840.1.113883.2.9.4.1.1</w:t>
      </w:r>
      <w:r>
        <w:rPr>
          <w:lang w:val="it-IT"/>
        </w:rPr>
        <w:t>”</w:t>
      </w:r>
      <w:r>
        <w:t xml:space="preserve"> (</w:t>
      </w:r>
      <w:r w:rsidRPr="00932523">
        <w:rPr>
          <w:i/>
          <w:lang w:val="it-IT"/>
        </w:rPr>
        <w:t>@root</w:t>
      </w:r>
      <w:r>
        <w:t>)</w:t>
      </w:r>
      <w:r>
        <w:rPr>
          <w:lang w:val="it-IT"/>
        </w:rPr>
        <w:t>.</w:t>
      </w:r>
    </w:p>
    <w:p w14:paraId="51314D0C" w14:textId="221FD347" w:rsidR="00B95A61" w:rsidRDefault="00B95A61" w:rsidP="00B95A61">
      <w:pPr>
        <w:pStyle w:val="CONF1"/>
        <w:tabs>
          <w:tab w:val="clear" w:pos="1701"/>
          <w:tab w:val="left" w:pos="1560"/>
        </w:tabs>
        <w:ind w:left="1560" w:hanging="1560"/>
      </w:pPr>
      <w:r>
        <w:t xml:space="preserve">L’elemento </w:t>
      </w:r>
      <w:r w:rsidR="002358B7">
        <w:rPr>
          <w:i/>
          <w:lang w:val="it-IT"/>
        </w:rPr>
        <w:t>a</w:t>
      </w:r>
      <w:r>
        <w:rPr>
          <w:i/>
          <w:lang w:val="it-IT"/>
        </w:rPr>
        <w:t>uthenticator</w:t>
      </w:r>
      <w:r w:rsidRPr="006C3B5E">
        <w:rPr>
          <w:i/>
        </w:rPr>
        <w:t>/</w:t>
      </w:r>
      <w:r>
        <w:rPr>
          <w:i/>
          <w:lang w:val="it-IT"/>
        </w:rPr>
        <w:t>assignedEntity/</w:t>
      </w:r>
      <w:r w:rsidRPr="006C3B5E">
        <w:rPr>
          <w:i/>
        </w:rPr>
        <w:t>r</w:t>
      </w:r>
      <w:r>
        <w:rPr>
          <w:i/>
          <w:lang w:val="it-IT"/>
        </w:rPr>
        <w:t>e</w:t>
      </w:r>
      <w:r>
        <w:rPr>
          <w:i/>
        </w:rPr>
        <w:t>presentedOrganization/</w:t>
      </w:r>
      <w:r>
        <w:rPr>
          <w:i/>
          <w:lang w:val="it-IT"/>
        </w:rPr>
        <w:t>name</w:t>
      </w:r>
      <w:r>
        <w:t xml:space="preserve"> </w:t>
      </w:r>
      <w:r w:rsidRPr="003323D5">
        <w:rPr>
          <w:b/>
        </w:rPr>
        <w:t>DEVE</w:t>
      </w:r>
      <w:r>
        <w:t xml:space="preserve"> essere valorizzato </w:t>
      </w:r>
      <w:r>
        <w:rPr>
          <w:lang w:val="it-IT"/>
        </w:rPr>
        <w:t>con il nome</w:t>
      </w:r>
      <w:r>
        <w:t xml:space="preserve"> dell’ASL di convenzione del medico </w:t>
      </w:r>
      <w:r>
        <w:rPr>
          <w:lang w:val="it-IT"/>
        </w:rPr>
        <w:t>validatore</w:t>
      </w:r>
      <w:r>
        <w:t xml:space="preserve"> del documento.</w:t>
      </w:r>
    </w:p>
    <w:p w14:paraId="6B65B72C" w14:textId="6BF7161A" w:rsidR="00B95A61" w:rsidRPr="002D1B16" w:rsidRDefault="00B95A61" w:rsidP="00B95A61">
      <w:pPr>
        <w:pStyle w:val="CONF1"/>
        <w:tabs>
          <w:tab w:val="clear" w:pos="1701"/>
          <w:tab w:val="left" w:pos="1560"/>
        </w:tabs>
        <w:ind w:left="1560" w:hanging="1560"/>
      </w:pPr>
      <w:r>
        <w:t xml:space="preserve">L’elemento </w:t>
      </w:r>
      <w:r w:rsidR="002358B7">
        <w:rPr>
          <w:i/>
          <w:lang w:val="it-IT"/>
        </w:rPr>
        <w:t>a</w:t>
      </w:r>
      <w:r>
        <w:rPr>
          <w:i/>
          <w:lang w:val="it-IT"/>
        </w:rPr>
        <w:t>uthenticator</w:t>
      </w:r>
      <w:r w:rsidRPr="006C3B5E">
        <w:rPr>
          <w:i/>
        </w:rPr>
        <w:t>/</w:t>
      </w:r>
      <w:r>
        <w:rPr>
          <w:i/>
          <w:lang w:val="it-IT"/>
        </w:rPr>
        <w:t>assignedEntity/</w:t>
      </w:r>
      <w:r w:rsidRPr="006C3B5E">
        <w:rPr>
          <w:i/>
        </w:rPr>
        <w:t>r</w:t>
      </w:r>
      <w:r>
        <w:rPr>
          <w:i/>
          <w:lang w:val="it-IT"/>
        </w:rPr>
        <w:t>e</w:t>
      </w:r>
      <w:r>
        <w:rPr>
          <w:i/>
        </w:rPr>
        <w:t>presentedOrganization/telecom, ripetibile,</w:t>
      </w:r>
      <w:r>
        <w:t xml:space="preserve"> </w:t>
      </w:r>
      <w:r w:rsidRPr="003323D5">
        <w:rPr>
          <w:b/>
        </w:rPr>
        <w:t>DEVE</w:t>
      </w:r>
      <w:r>
        <w:t xml:space="preserve"> essere valorizzato </w:t>
      </w:r>
      <w:r>
        <w:rPr>
          <w:lang w:val="it-IT"/>
        </w:rPr>
        <w:t>con i recapiti telefonici</w:t>
      </w:r>
      <w:r>
        <w:t xml:space="preserve"> dell’ASL di convenzione del medico </w:t>
      </w:r>
      <w:r>
        <w:rPr>
          <w:lang w:val="it-IT"/>
        </w:rPr>
        <w:t>validatore</w:t>
      </w:r>
      <w:r>
        <w:t xml:space="preserve"> del documento</w:t>
      </w:r>
      <w:r>
        <w:rPr>
          <w:lang w:val="it-IT"/>
        </w:rPr>
        <w:t>.</w:t>
      </w:r>
    </w:p>
    <w:p w14:paraId="38310FD1" w14:textId="729E6FB2" w:rsidR="00B95A61" w:rsidRDefault="00B95A61" w:rsidP="00B95A61">
      <w:pPr>
        <w:pStyle w:val="CONF1"/>
        <w:tabs>
          <w:tab w:val="clear" w:pos="1701"/>
          <w:tab w:val="left" w:pos="1560"/>
        </w:tabs>
        <w:ind w:left="1560" w:hanging="1560"/>
      </w:pPr>
      <w:r>
        <w:t xml:space="preserve">L’elemento </w:t>
      </w:r>
      <w:r w:rsidR="002358B7">
        <w:rPr>
          <w:i/>
          <w:lang w:val="it-IT"/>
        </w:rPr>
        <w:t>a</w:t>
      </w:r>
      <w:r>
        <w:rPr>
          <w:i/>
          <w:lang w:val="it-IT"/>
        </w:rPr>
        <w:t>uthenticator</w:t>
      </w:r>
      <w:r w:rsidRPr="006C3B5E">
        <w:rPr>
          <w:i/>
        </w:rPr>
        <w:t>/</w:t>
      </w:r>
      <w:r>
        <w:rPr>
          <w:i/>
          <w:lang w:val="it-IT"/>
        </w:rPr>
        <w:t>assignedEntity/</w:t>
      </w:r>
      <w:r w:rsidRPr="006C3B5E">
        <w:rPr>
          <w:i/>
        </w:rPr>
        <w:t>r</w:t>
      </w:r>
      <w:r>
        <w:rPr>
          <w:i/>
          <w:lang w:val="it-IT"/>
        </w:rPr>
        <w:t>e</w:t>
      </w:r>
      <w:r>
        <w:rPr>
          <w:i/>
        </w:rPr>
        <w:t>presentedOrganization/</w:t>
      </w:r>
      <w:r>
        <w:rPr>
          <w:i/>
          <w:lang w:val="it-IT"/>
        </w:rPr>
        <w:t>addr</w:t>
      </w:r>
      <w:r>
        <w:t xml:space="preserve"> </w:t>
      </w:r>
      <w:r w:rsidRPr="003323D5">
        <w:rPr>
          <w:b/>
        </w:rPr>
        <w:t>DEVE</w:t>
      </w:r>
      <w:r>
        <w:t xml:space="preserve"> essere valorizzato </w:t>
      </w:r>
      <w:r>
        <w:rPr>
          <w:lang w:val="it-IT"/>
        </w:rPr>
        <w:t>con l’indirizzo</w:t>
      </w:r>
      <w:r>
        <w:t xml:space="preserve"> dell’ASL di convenzione del medico </w:t>
      </w:r>
      <w:r>
        <w:rPr>
          <w:lang w:val="it-IT"/>
        </w:rPr>
        <w:t>validatore</w:t>
      </w:r>
      <w:r>
        <w:t xml:space="preserve"> del documento</w:t>
      </w:r>
      <w:r>
        <w:rPr>
          <w:lang w:val="it-IT"/>
        </w:rPr>
        <w:t>.</w:t>
      </w:r>
    </w:p>
    <w:p w14:paraId="4D389014" w14:textId="77777777" w:rsidR="000B6489" w:rsidRPr="00B95A61" w:rsidRDefault="000B6489" w:rsidP="000B6489">
      <w:pPr>
        <w:rPr>
          <w:rFonts w:cs="Arial"/>
          <w:lang w:val="x-none"/>
        </w:rPr>
      </w:pPr>
    </w:p>
    <w:p w14:paraId="0DFC303A" w14:textId="77777777" w:rsidR="00A65D68" w:rsidRPr="00AE0B80" w:rsidRDefault="00A65D68" w:rsidP="00E553F5">
      <w:pPr>
        <w:pStyle w:val="Titolo3"/>
      </w:pPr>
      <w:bookmarkStart w:id="238" w:name="_Toc220900042"/>
      <w:bookmarkStart w:id="239" w:name="_Toc277930257"/>
      <w:bookmarkStart w:id="240" w:name="_Toc277942624"/>
      <w:bookmarkStart w:id="241" w:name="_Toc283721579"/>
      <w:bookmarkStart w:id="242" w:name="_Toc21968154"/>
      <w:r w:rsidRPr="00AE0B80">
        <w:t>legalAuthenticator</w:t>
      </w:r>
      <w:bookmarkEnd w:id="238"/>
      <w:bookmarkEnd w:id="239"/>
      <w:bookmarkEnd w:id="240"/>
      <w:bookmarkEnd w:id="241"/>
      <w:bookmarkEnd w:id="242"/>
    </w:p>
    <w:p w14:paraId="1ED2D632" w14:textId="77777777" w:rsidR="00B95A61" w:rsidRDefault="00926E99" w:rsidP="00926E99">
      <w:pPr>
        <w:rPr>
          <w:rFonts w:cs="Arial"/>
        </w:rPr>
      </w:pPr>
      <w:r w:rsidRPr="00456184">
        <w:rPr>
          <w:rStyle w:val="ElementiCarattere"/>
          <w:rFonts w:ascii="Arial" w:hAnsi="Arial" w:cs="Arial"/>
        </w:rPr>
        <w:t xml:space="preserve">legalAuthenticator </w:t>
      </w:r>
      <w:r w:rsidRPr="00456184">
        <w:rPr>
          <w:rFonts w:cs="Arial"/>
        </w:rPr>
        <w:t>è un elemento</w:t>
      </w:r>
      <w:r w:rsidR="00BD57D9">
        <w:rPr>
          <w:rFonts w:cs="Arial"/>
        </w:rPr>
        <w:t xml:space="preserve"> </w:t>
      </w:r>
      <w:r w:rsidR="000B6489">
        <w:rPr>
          <w:rFonts w:cs="Arial"/>
          <w:b/>
        </w:rPr>
        <w:t>OPZIONALE</w:t>
      </w:r>
      <w:r w:rsidRPr="00456184">
        <w:rPr>
          <w:rFonts w:cs="Arial"/>
        </w:rPr>
        <w:t xml:space="preserve"> che identifica il soggetto che ha legalmente autenticato il documento PSS. </w:t>
      </w:r>
    </w:p>
    <w:p w14:paraId="19700DB0" w14:textId="77777777" w:rsidR="00926E99" w:rsidRPr="00456184" w:rsidRDefault="00926E99" w:rsidP="00926E99">
      <w:pPr>
        <w:rPr>
          <w:rFonts w:cs="Arial"/>
        </w:rPr>
      </w:pPr>
      <w:r w:rsidRPr="00456184">
        <w:rPr>
          <w:rFonts w:cs="Arial"/>
        </w:rPr>
        <w:t>Si osserva che il CDA R2 non gestisce direttamente la firma elettronica del soggetto</w:t>
      </w:r>
      <w:r w:rsidRPr="00456184">
        <w:rPr>
          <w:rStyle w:val="Rimandonotaapidipagina"/>
          <w:rFonts w:cs="Arial"/>
        </w:rPr>
        <w:footnoteReference w:id="5"/>
      </w:r>
      <w:r w:rsidRPr="00456184">
        <w:rPr>
          <w:rFonts w:cs="Arial"/>
        </w:rPr>
        <w:t xml:space="preserve"> che ha legalmente autenticato il documento</w:t>
      </w:r>
      <w:r w:rsidR="00215F99">
        <w:rPr>
          <w:rFonts w:cs="Arial"/>
        </w:rPr>
        <w:t>,</w:t>
      </w:r>
      <w:r w:rsidRPr="00456184">
        <w:rPr>
          <w:rFonts w:cs="Arial"/>
        </w:rPr>
        <w:t xml:space="preserve"> ma gestisce, attraverso l’indicazione di uno specifico attributo, </w:t>
      </w:r>
      <w:r w:rsidR="00215F99">
        <w:rPr>
          <w:rFonts w:cs="Arial"/>
        </w:rPr>
        <w:t xml:space="preserve">il fatto </w:t>
      </w:r>
      <w:r w:rsidRPr="00456184">
        <w:rPr>
          <w:rFonts w:cs="Arial"/>
        </w:rPr>
        <w:t xml:space="preserve">che il documento </w:t>
      </w:r>
      <w:r w:rsidR="00215F99">
        <w:rPr>
          <w:rFonts w:cs="Arial"/>
        </w:rPr>
        <w:t>sia</w:t>
      </w:r>
      <w:r w:rsidR="00215F99" w:rsidRPr="00456184">
        <w:rPr>
          <w:rFonts w:cs="Arial"/>
        </w:rPr>
        <w:t xml:space="preserve"> </w:t>
      </w:r>
      <w:r w:rsidRPr="00456184">
        <w:rPr>
          <w:rFonts w:cs="Arial"/>
        </w:rPr>
        <w:t xml:space="preserve">stato firmato (vedi di seguito elemento </w:t>
      </w:r>
      <w:r w:rsidRPr="00456184">
        <w:rPr>
          <w:rStyle w:val="ElementiCarattere"/>
          <w:rFonts w:ascii="Arial" w:hAnsi="Arial" w:cs="Arial"/>
        </w:rPr>
        <w:t>signatureCode</w:t>
      </w:r>
      <w:r w:rsidRPr="00456184">
        <w:rPr>
          <w:rFonts w:cs="Arial"/>
        </w:rPr>
        <w:t>). La firma elettronica può poi essere apposta secondo la normativa vigente.</w:t>
      </w:r>
    </w:p>
    <w:p w14:paraId="7AC9E463" w14:textId="77777777" w:rsidR="00AB6550" w:rsidRPr="00456184" w:rsidRDefault="00AB6550" w:rsidP="00AB6550">
      <w:pPr>
        <w:rPr>
          <w:rFonts w:cs="Arial"/>
        </w:rPr>
      </w:pPr>
    </w:p>
    <w:p w14:paraId="2E4BA6CC" w14:textId="77777777" w:rsidR="00A65D68" w:rsidRPr="00456184" w:rsidRDefault="00A65D68" w:rsidP="003323D5">
      <w:pPr>
        <w:pStyle w:val="CONF1"/>
        <w:tabs>
          <w:tab w:val="clear" w:pos="1701"/>
          <w:tab w:val="left" w:pos="1560"/>
        </w:tabs>
        <w:ind w:left="1560" w:hanging="1560"/>
        <w:rPr>
          <w:rFonts w:cs="Arial"/>
        </w:rPr>
      </w:pPr>
      <w:r w:rsidRPr="00456184">
        <w:rPr>
          <w:rFonts w:cs="Arial"/>
        </w:rPr>
        <w:t>Il ruolo di firmatario (</w:t>
      </w:r>
      <w:r w:rsidRPr="00456184">
        <w:rPr>
          <w:rFonts w:cs="Arial"/>
          <w:i/>
        </w:rPr>
        <w:t>legalAuthenticator</w:t>
      </w:r>
      <w:r w:rsidRPr="00456184">
        <w:rPr>
          <w:rFonts w:cs="Arial"/>
        </w:rPr>
        <w:t xml:space="preserve">) </w:t>
      </w:r>
      <w:r w:rsidRPr="003323D5">
        <w:rPr>
          <w:rFonts w:cs="Arial"/>
          <w:b/>
        </w:rPr>
        <w:t>DEVE</w:t>
      </w:r>
      <w:r w:rsidRPr="00456184">
        <w:rPr>
          <w:rFonts w:cs="Arial"/>
        </w:rPr>
        <w:t xml:space="preserve"> essere </w:t>
      </w:r>
      <w:r w:rsidR="00215F99">
        <w:rPr>
          <w:rFonts w:cs="Arial"/>
          <w:lang w:val="it-IT"/>
        </w:rPr>
        <w:t>svolto</w:t>
      </w:r>
      <w:r w:rsidR="00215F99" w:rsidRPr="00456184">
        <w:rPr>
          <w:rFonts w:cs="Arial"/>
        </w:rPr>
        <w:t xml:space="preserve"> </w:t>
      </w:r>
      <w:r w:rsidRPr="00456184">
        <w:rPr>
          <w:rFonts w:cs="Arial"/>
        </w:rPr>
        <w:t>dalla stessa persona che interpreta il ruolo di autore (</w:t>
      </w:r>
      <w:r w:rsidRPr="00456184">
        <w:rPr>
          <w:rFonts w:cs="Arial"/>
          <w:i/>
        </w:rPr>
        <w:t>author</w:t>
      </w:r>
      <w:r w:rsidRPr="00456184">
        <w:rPr>
          <w:rFonts w:cs="Arial"/>
        </w:rPr>
        <w:t>).</w:t>
      </w:r>
    </w:p>
    <w:p w14:paraId="274AAB44" w14:textId="77777777" w:rsidR="00A65D68" w:rsidRPr="00456184" w:rsidRDefault="00A65D68" w:rsidP="00A65D68">
      <w:pPr>
        <w:pStyle w:val="Paragrafoelenco"/>
        <w:rPr>
          <w:rFonts w:cs="Arial"/>
        </w:rPr>
      </w:pPr>
    </w:p>
    <w:p w14:paraId="76990A4B" w14:textId="77777777" w:rsidR="00A65D68" w:rsidRPr="00456184" w:rsidRDefault="00B95A61" w:rsidP="003323D5">
      <w:pPr>
        <w:pStyle w:val="CONF1"/>
        <w:tabs>
          <w:tab w:val="clear" w:pos="1701"/>
          <w:tab w:val="left" w:pos="1560"/>
        </w:tabs>
        <w:ind w:left="1560" w:hanging="1560"/>
        <w:rPr>
          <w:rFonts w:cs="Arial"/>
        </w:rPr>
      </w:pPr>
      <w:r>
        <w:rPr>
          <w:rFonts w:cs="Arial"/>
          <w:lang w:val="it-IT"/>
        </w:rPr>
        <w:t xml:space="preserve">Se presente, </w:t>
      </w:r>
      <w:r w:rsidR="00A65D68" w:rsidRPr="00456184">
        <w:rPr>
          <w:rFonts w:cs="Arial"/>
        </w:rPr>
        <w:t xml:space="preserve">l’elemento </w:t>
      </w:r>
      <w:r w:rsidR="00A65D68" w:rsidRPr="00456184">
        <w:rPr>
          <w:rFonts w:cs="Arial"/>
          <w:i/>
        </w:rPr>
        <w:t xml:space="preserve">legalAuthenticator </w:t>
      </w:r>
      <w:r w:rsidR="00A65D68" w:rsidRPr="00456184">
        <w:rPr>
          <w:rFonts w:cs="Arial"/>
        </w:rPr>
        <w:t xml:space="preserve"> </w:t>
      </w:r>
      <w:r w:rsidR="00A65D68" w:rsidRPr="003323D5">
        <w:rPr>
          <w:rFonts w:cs="Arial"/>
          <w:b/>
        </w:rPr>
        <w:t>DEVE</w:t>
      </w:r>
      <w:r w:rsidR="00A65D68" w:rsidRPr="00456184">
        <w:rPr>
          <w:rFonts w:cs="Arial"/>
        </w:rPr>
        <w:t xml:space="preserve"> contenere un elemento </w:t>
      </w:r>
      <w:r w:rsidR="00A65D68" w:rsidRPr="00456184">
        <w:rPr>
          <w:rFonts w:cs="Arial"/>
          <w:i/>
        </w:rPr>
        <w:t>legalAuthenticator/assignedEntity/id</w:t>
      </w:r>
      <w:r w:rsidR="00A65D68" w:rsidRPr="00456184">
        <w:rPr>
          <w:rFonts w:cs="Arial"/>
        </w:rPr>
        <w:t xml:space="preserve"> con </w:t>
      </w:r>
      <w:r w:rsidR="00A65D68" w:rsidRPr="00456184">
        <w:rPr>
          <w:rFonts w:cs="Arial"/>
          <w:i/>
        </w:rPr>
        <w:t>@root</w:t>
      </w:r>
      <w:r w:rsidR="00A65D68" w:rsidRPr="00456184">
        <w:rPr>
          <w:rFonts w:cs="Arial"/>
        </w:rPr>
        <w:t xml:space="preserve"> valorizzato a “2.16.840.1.113883.2.9.4.3.2” ed in cui nell’attributo </w:t>
      </w:r>
      <w:r w:rsidR="00A65D68" w:rsidRPr="00456184">
        <w:rPr>
          <w:rFonts w:cs="Arial"/>
          <w:i/>
        </w:rPr>
        <w:t>@extension</w:t>
      </w:r>
      <w:r w:rsidR="00A65D68" w:rsidRPr="00456184">
        <w:rPr>
          <w:rFonts w:cs="Arial"/>
        </w:rPr>
        <w:t xml:space="preserve"> è riportato il Codice Fiscale del medico firmatario</w:t>
      </w:r>
      <w:r w:rsidR="003C4442" w:rsidRPr="0047100F">
        <w:rPr>
          <w:rFonts w:cs="Arial"/>
        </w:rPr>
        <w:t>.</w:t>
      </w:r>
    </w:p>
    <w:p w14:paraId="682CE118" w14:textId="77777777" w:rsidR="00A65D68" w:rsidRPr="00456184" w:rsidRDefault="00A65D68" w:rsidP="00A65D68">
      <w:pPr>
        <w:pStyle w:val="Paragrafoelenco"/>
        <w:rPr>
          <w:rFonts w:cs="Arial"/>
        </w:rPr>
      </w:pPr>
    </w:p>
    <w:p w14:paraId="1CC44DAE" w14:textId="77777777" w:rsidR="009C15E0" w:rsidRPr="00456184" w:rsidRDefault="00B95A61" w:rsidP="003323D5">
      <w:pPr>
        <w:pStyle w:val="CONF1"/>
        <w:tabs>
          <w:tab w:val="clear" w:pos="1701"/>
          <w:tab w:val="left" w:pos="1560"/>
        </w:tabs>
        <w:ind w:left="1560" w:hanging="1560"/>
        <w:rPr>
          <w:rFonts w:cs="Arial"/>
        </w:rPr>
      </w:pPr>
      <w:r>
        <w:rPr>
          <w:rFonts w:cs="Arial"/>
          <w:lang w:val="it-IT"/>
        </w:rPr>
        <w:t>Se presente, l</w:t>
      </w:r>
      <w:r w:rsidR="009C15E0" w:rsidRPr="00456184">
        <w:rPr>
          <w:rFonts w:cs="Arial"/>
        </w:rPr>
        <w:t xml:space="preserve">’elemento  </w:t>
      </w:r>
      <w:r w:rsidR="009C15E0" w:rsidRPr="00B95A61">
        <w:rPr>
          <w:rFonts w:cs="Arial"/>
          <w:i/>
        </w:rPr>
        <w:t>legalAuthenticator</w:t>
      </w:r>
      <w:r w:rsidR="009C15E0" w:rsidRPr="00456184">
        <w:rPr>
          <w:rFonts w:cs="Arial"/>
        </w:rPr>
        <w:t xml:space="preserve"> </w:t>
      </w:r>
      <w:r w:rsidR="009C15E0" w:rsidRPr="003323D5">
        <w:rPr>
          <w:rFonts w:cs="Arial"/>
          <w:b/>
        </w:rPr>
        <w:t>DEVE</w:t>
      </w:r>
      <w:r w:rsidR="009C15E0" w:rsidRPr="00456184">
        <w:rPr>
          <w:rFonts w:cs="Arial"/>
        </w:rPr>
        <w:t xml:space="preserve"> contenere l’elemento legalAuthenticator/time  la cui componenente value </w:t>
      </w:r>
      <w:r w:rsidR="009C15E0" w:rsidRPr="003323D5">
        <w:rPr>
          <w:rFonts w:cs="Arial"/>
          <w:b/>
        </w:rPr>
        <w:t>DEVE</w:t>
      </w:r>
      <w:r w:rsidR="009C15E0" w:rsidRPr="00456184">
        <w:rPr>
          <w:rFonts w:cs="Arial"/>
        </w:rPr>
        <w:t xml:space="preserve"> seguire la sintassi  </w:t>
      </w:r>
      <w:r w:rsidR="009C15E0" w:rsidRPr="00456184">
        <w:rPr>
          <w:rFonts w:cs="Arial"/>
          <w:i/>
          <w:iCs/>
          <w:szCs w:val="22"/>
          <w:lang w:eastAsia="en-US"/>
        </w:rPr>
        <w:t>YYYYMMddhhmmss+|-ZZzz</w:t>
      </w:r>
    </w:p>
    <w:p w14:paraId="31E4DEA2" w14:textId="77777777" w:rsidR="009C15E0" w:rsidRPr="00456184" w:rsidRDefault="009C15E0" w:rsidP="00A65D68">
      <w:pPr>
        <w:pStyle w:val="Paragrafoelenco"/>
        <w:rPr>
          <w:rFonts w:cs="Arial"/>
        </w:rPr>
      </w:pPr>
    </w:p>
    <w:p w14:paraId="343DBF33" w14:textId="77777777" w:rsidR="00A65D68" w:rsidRPr="00456184" w:rsidRDefault="00A65D68" w:rsidP="003323D5">
      <w:pPr>
        <w:pStyle w:val="CONF1"/>
        <w:tabs>
          <w:tab w:val="clear" w:pos="1701"/>
          <w:tab w:val="left" w:pos="1560"/>
        </w:tabs>
        <w:ind w:left="1560" w:hanging="1560"/>
        <w:rPr>
          <w:rFonts w:cs="Arial"/>
        </w:rPr>
      </w:pPr>
      <w:r w:rsidRPr="00456184">
        <w:rPr>
          <w:rFonts w:cs="Arial"/>
        </w:rPr>
        <w:t xml:space="preserve">L’attributo </w:t>
      </w:r>
      <w:r w:rsidRPr="00456184">
        <w:rPr>
          <w:rFonts w:cs="Arial"/>
          <w:i/>
        </w:rPr>
        <w:t>legalAuthenticator/signatureCode/@code</w:t>
      </w:r>
      <w:r w:rsidRPr="00456184">
        <w:rPr>
          <w:rFonts w:cs="Arial"/>
        </w:rPr>
        <w:t xml:space="preserve"> </w:t>
      </w:r>
      <w:r w:rsidRPr="003323D5">
        <w:rPr>
          <w:rFonts w:cs="Arial"/>
          <w:b/>
        </w:rPr>
        <w:t>DEVE</w:t>
      </w:r>
      <w:r w:rsidRPr="00456184">
        <w:rPr>
          <w:rFonts w:cs="Arial"/>
        </w:rPr>
        <w:t xml:space="preserve"> essere valorizzato a “</w:t>
      </w:r>
      <w:r w:rsidRPr="00456184">
        <w:rPr>
          <w:rFonts w:cs="Arial"/>
          <w:i/>
        </w:rPr>
        <w:t>S</w:t>
      </w:r>
      <w:r w:rsidRPr="00456184">
        <w:rPr>
          <w:rFonts w:cs="Arial"/>
        </w:rPr>
        <w:t>” (Signed).</w:t>
      </w:r>
    </w:p>
    <w:p w14:paraId="3FDCD2E8" w14:textId="77777777" w:rsidR="00A65D68" w:rsidRDefault="00A65D68" w:rsidP="00A65D68">
      <w:pPr>
        <w:rPr>
          <w:rFonts w:cs="Arial"/>
        </w:rPr>
      </w:pPr>
    </w:p>
    <w:p w14:paraId="1593DDC8" w14:textId="77777777" w:rsidR="00A65D68" w:rsidRDefault="00A65D68" w:rsidP="00E553F5">
      <w:pPr>
        <w:pStyle w:val="Titolo3"/>
      </w:pPr>
      <w:bookmarkStart w:id="243" w:name="_Toc220900043"/>
      <w:bookmarkStart w:id="244" w:name="_Toc277930258"/>
      <w:bookmarkStart w:id="245" w:name="_Toc277942625"/>
      <w:bookmarkStart w:id="246" w:name="_Toc283721580"/>
      <w:bookmarkStart w:id="247" w:name="_Toc21968155"/>
      <w:r>
        <w:lastRenderedPageBreak/>
        <w:t>informationRecipient</w:t>
      </w:r>
      <w:bookmarkEnd w:id="243"/>
      <w:bookmarkEnd w:id="244"/>
      <w:bookmarkEnd w:id="245"/>
      <w:bookmarkEnd w:id="246"/>
      <w:bookmarkEnd w:id="247"/>
    </w:p>
    <w:p w14:paraId="64B010C7" w14:textId="77777777" w:rsidR="00A65D68" w:rsidRPr="00456184" w:rsidRDefault="00A65D68" w:rsidP="00A65D68">
      <w:pPr>
        <w:rPr>
          <w:rFonts w:cs="Arial"/>
        </w:rPr>
      </w:pPr>
      <w:r w:rsidRPr="00456184">
        <w:rPr>
          <w:rFonts w:cs="Arial"/>
        </w:rPr>
        <w:t xml:space="preserve">Poiché questo tipo di </w:t>
      </w:r>
      <w:r w:rsidR="00172994" w:rsidRPr="00456184">
        <w:rPr>
          <w:rFonts w:cs="Arial"/>
        </w:rPr>
        <w:t>Profilo Sanitario Sintetico</w:t>
      </w:r>
      <w:r w:rsidRPr="00456184">
        <w:rPr>
          <w:rFonts w:cs="Arial"/>
        </w:rPr>
        <w:t xml:space="preserve"> non ha un destinatario predefinito l’elemento </w:t>
      </w:r>
      <w:r w:rsidRPr="003323D5">
        <w:rPr>
          <w:rFonts w:cs="Arial"/>
          <w:i/>
        </w:rPr>
        <w:t>informationRecipient</w:t>
      </w:r>
      <w:r w:rsidRPr="00456184">
        <w:rPr>
          <w:rFonts w:cs="Arial"/>
          <w:i/>
        </w:rPr>
        <w:t xml:space="preserve"> </w:t>
      </w:r>
      <w:r w:rsidRPr="00456184">
        <w:rPr>
          <w:rFonts w:cs="Arial"/>
        </w:rPr>
        <w:t>non</w:t>
      </w:r>
      <w:r w:rsidRPr="00456184">
        <w:rPr>
          <w:rFonts w:cs="Arial"/>
          <w:i/>
        </w:rPr>
        <w:t xml:space="preserve"> </w:t>
      </w:r>
      <w:r w:rsidRPr="00456184">
        <w:rPr>
          <w:rFonts w:cs="Arial"/>
        </w:rPr>
        <w:t>è da ritenersi necessario</w:t>
      </w:r>
      <w:r w:rsidR="00F90813">
        <w:rPr>
          <w:rFonts w:cs="Arial"/>
        </w:rPr>
        <w:t xml:space="preserve"> e pertanto NON DEVE essere presente</w:t>
      </w:r>
    </w:p>
    <w:p w14:paraId="51809B4D" w14:textId="77777777" w:rsidR="00A65D68" w:rsidRPr="00456184" w:rsidRDefault="00A65D68" w:rsidP="00A65D68">
      <w:pPr>
        <w:rPr>
          <w:rFonts w:cs="Arial"/>
        </w:rPr>
      </w:pPr>
    </w:p>
    <w:p w14:paraId="4DD2C039" w14:textId="77777777" w:rsidR="00A65D68" w:rsidRPr="00456184" w:rsidRDefault="00A65D68" w:rsidP="003323D5">
      <w:pPr>
        <w:pStyle w:val="CONF1"/>
        <w:tabs>
          <w:tab w:val="clear" w:pos="1701"/>
          <w:tab w:val="left" w:pos="1560"/>
        </w:tabs>
        <w:ind w:left="1560" w:hanging="1560"/>
        <w:rPr>
          <w:rFonts w:cs="Arial"/>
        </w:rPr>
      </w:pPr>
      <w:r w:rsidRPr="00456184">
        <w:rPr>
          <w:rFonts w:cs="Arial"/>
        </w:rPr>
        <w:t xml:space="preserve">In questo tipo di documento la molteplicità dell’elemento </w:t>
      </w:r>
      <w:r w:rsidRPr="00456184">
        <w:rPr>
          <w:rFonts w:cs="Arial"/>
          <w:i/>
        </w:rPr>
        <w:t xml:space="preserve">informationRecipient </w:t>
      </w:r>
      <w:r w:rsidRPr="003323D5">
        <w:rPr>
          <w:rFonts w:cs="Arial"/>
          <w:b/>
        </w:rPr>
        <w:t>DEVE</w:t>
      </w:r>
      <w:r w:rsidRPr="00456184">
        <w:rPr>
          <w:rFonts w:cs="Arial"/>
        </w:rPr>
        <w:t xml:space="preserve"> essere uguale a zero</w:t>
      </w:r>
    </w:p>
    <w:p w14:paraId="29253016" w14:textId="77777777" w:rsidR="00A65D68" w:rsidRPr="00456184" w:rsidRDefault="00A65D68" w:rsidP="00A65D68">
      <w:pPr>
        <w:rPr>
          <w:rFonts w:cs="Arial"/>
        </w:rPr>
      </w:pPr>
    </w:p>
    <w:p w14:paraId="12B28C9E" w14:textId="77777777" w:rsidR="00A65D68" w:rsidRPr="00456184" w:rsidRDefault="00A65D68" w:rsidP="00A65D68">
      <w:pPr>
        <w:rPr>
          <w:rFonts w:cs="Arial"/>
        </w:rPr>
      </w:pPr>
      <w:r w:rsidRPr="00456184">
        <w:rPr>
          <w:rFonts w:cs="Arial"/>
        </w:rPr>
        <w:t>In questo contesto non si applica la CONF-CCD-14</w:t>
      </w:r>
      <w:r w:rsidR="002F28AA" w:rsidRPr="00456184">
        <w:rPr>
          <w:rStyle w:val="Rimandonotaapidipagina"/>
          <w:rFonts w:cs="Arial"/>
        </w:rPr>
        <w:footnoteReference w:id="6"/>
      </w:r>
      <w:r w:rsidRPr="00456184">
        <w:rPr>
          <w:rFonts w:cs="Arial"/>
        </w:rPr>
        <w:t>.</w:t>
      </w:r>
    </w:p>
    <w:p w14:paraId="66C94DF5" w14:textId="77777777" w:rsidR="00A65D68" w:rsidRDefault="00A65D68" w:rsidP="00E553F5">
      <w:pPr>
        <w:pStyle w:val="Titolo3"/>
      </w:pPr>
      <w:bookmarkStart w:id="248" w:name="_Toc220900044"/>
      <w:bookmarkStart w:id="249" w:name="_Toc277930259"/>
      <w:bookmarkStart w:id="250" w:name="_Toc277942626"/>
      <w:bookmarkStart w:id="251" w:name="_Toc283721581"/>
      <w:bookmarkStart w:id="252" w:name="_Toc21968156"/>
      <w:r>
        <w:t>dataEnter</w:t>
      </w:r>
      <w:bookmarkEnd w:id="248"/>
      <w:bookmarkEnd w:id="249"/>
      <w:bookmarkEnd w:id="250"/>
      <w:bookmarkEnd w:id="251"/>
      <w:r w:rsidR="006B52A8">
        <w:rPr>
          <w:lang w:val="it-IT"/>
        </w:rPr>
        <w:t>er</w:t>
      </w:r>
      <w:bookmarkEnd w:id="252"/>
    </w:p>
    <w:p w14:paraId="53C0918F" w14:textId="77777777" w:rsidR="00AB6550" w:rsidRPr="00456184" w:rsidRDefault="00A65D68" w:rsidP="00A65D68">
      <w:pPr>
        <w:rPr>
          <w:rFonts w:cs="Arial"/>
        </w:rPr>
      </w:pPr>
      <w:r w:rsidRPr="00456184">
        <w:rPr>
          <w:rStyle w:val="ElementiCarattere"/>
          <w:rFonts w:ascii="Arial" w:hAnsi="Arial" w:cs="Arial"/>
        </w:rPr>
        <w:t>dataEnterer</w:t>
      </w:r>
      <w:r w:rsidRPr="00456184">
        <w:rPr>
          <w:rFonts w:cs="Arial"/>
        </w:rPr>
        <w:t xml:space="preserve"> è un elemento </w:t>
      </w:r>
      <w:r w:rsidRPr="00456184">
        <w:rPr>
          <w:rFonts w:cs="Arial"/>
          <w:b/>
        </w:rPr>
        <w:t>OPZIONALE</w:t>
      </w:r>
      <w:r w:rsidRPr="00456184">
        <w:rPr>
          <w:rFonts w:cs="Arial"/>
        </w:rPr>
        <w:t xml:space="preserve"> che rappresenta la persona che trasforma un testo dettato nel documento CDA. Per ulteriori dettagli dell’elemento in oggetto si rimanda </w:t>
      </w:r>
      <w:r w:rsidR="0007607C" w:rsidRPr="00456184">
        <w:rPr>
          <w:rFonts w:cs="Arial"/>
        </w:rPr>
        <w:t xml:space="preserve">al documento </w:t>
      </w:r>
      <w:r w:rsidR="00E84756" w:rsidRPr="00456184">
        <w:rPr>
          <w:rFonts w:cs="Arial"/>
        </w:rPr>
        <w:fldChar w:fldCharType="begin"/>
      </w:r>
      <w:r w:rsidR="0007607C" w:rsidRPr="00456184">
        <w:rPr>
          <w:rFonts w:cs="Arial"/>
        </w:rPr>
        <w:instrText xml:space="preserve"> REF _Ref295300016 \r \h </w:instrText>
      </w:r>
      <w:r w:rsidR="00456184">
        <w:rPr>
          <w:rFonts w:cs="Arial"/>
        </w:rPr>
        <w:instrText xml:space="preserve"> \* MERGEFORMAT </w:instrText>
      </w:r>
      <w:r w:rsidR="00E84756" w:rsidRPr="00456184">
        <w:rPr>
          <w:rFonts w:cs="Arial"/>
        </w:rPr>
      </w:r>
      <w:r w:rsidR="00E84756" w:rsidRPr="00456184">
        <w:rPr>
          <w:rFonts w:cs="Arial"/>
        </w:rPr>
        <w:fldChar w:fldCharType="separate"/>
      </w:r>
      <w:r w:rsidR="005E4E4E">
        <w:rPr>
          <w:rFonts w:cs="Arial"/>
        </w:rPr>
        <w:t>Rif. 8</w:t>
      </w:r>
      <w:r w:rsidR="00E84756" w:rsidRPr="00456184">
        <w:rPr>
          <w:rFonts w:cs="Arial"/>
        </w:rPr>
        <w:fldChar w:fldCharType="end"/>
      </w:r>
      <w:r w:rsidR="0007607C" w:rsidRPr="00456184">
        <w:rPr>
          <w:rFonts w:cs="Arial"/>
        </w:rPr>
        <w:t>.</w:t>
      </w:r>
      <w:r w:rsidR="0007607C" w:rsidRPr="00456184" w:rsidDel="0007607C">
        <w:rPr>
          <w:rFonts w:cs="Arial"/>
        </w:rPr>
        <w:t xml:space="preserve"> </w:t>
      </w:r>
      <w:r w:rsidR="00E84756" w:rsidRPr="00456184">
        <w:rPr>
          <w:rFonts w:cs="Arial"/>
        </w:rPr>
        <w:fldChar w:fldCharType="begin"/>
      </w:r>
      <w:r w:rsidR="00AB6550" w:rsidRPr="00456184">
        <w:rPr>
          <w:rFonts w:cs="Arial"/>
        </w:rPr>
        <w:instrText xml:space="preserve"> QUOTE  </w:instrText>
      </w:r>
      <w:r w:rsidR="00E84756" w:rsidRPr="00456184">
        <w:rPr>
          <w:rFonts w:cs="Arial"/>
        </w:rPr>
        <w:fldChar w:fldCharType="end"/>
      </w:r>
    </w:p>
    <w:p w14:paraId="1D9D07D3" w14:textId="77777777" w:rsidR="00A65D68" w:rsidRDefault="00A65D68" w:rsidP="00E553F5">
      <w:pPr>
        <w:pStyle w:val="Titolo3"/>
      </w:pPr>
      <w:bookmarkStart w:id="253" w:name="_Toc220900045"/>
      <w:bookmarkStart w:id="254" w:name="_Toc277930260"/>
      <w:bookmarkStart w:id="255" w:name="_Toc277942627"/>
      <w:bookmarkStart w:id="256" w:name="_Toc283721582"/>
      <w:bookmarkStart w:id="257" w:name="_Toc21968157"/>
      <w:r>
        <w:t>informant</w:t>
      </w:r>
      <w:bookmarkEnd w:id="253"/>
      <w:bookmarkEnd w:id="254"/>
      <w:bookmarkEnd w:id="255"/>
      <w:bookmarkEnd w:id="256"/>
      <w:bookmarkEnd w:id="257"/>
    </w:p>
    <w:p w14:paraId="2C41DA35" w14:textId="77777777" w:rsidR="00A65D68" w:rsidRPr="00E553F5" w:rsidRDefault="00A65D68" w:rsidP="00A65D68">
      <w:pPr>
        <w:rPr>
          <w:rFonts w:cs="Arial"/>
        </w:rPr>
      </w:pPr>
      <w:r w:rsidRPr="003323D5">
        <w:rPr>
          <w:rFonts w:cs="Arial"/>
          <w:color w:val="000000"/>
        </w:rPr>
        <w:t>L’</w:t>
      </w:r>
      <w:r w:rsidRPr="003323D5">
        <w:rPr>
          <w:rFonts w:cs="Arial"/>
          <w:i/>
          <w:iCs/>
          <w:color w:val="000000"/>
        </w:rPr>
        <w:t>informant</w:t>
      </w:r>
      <w:r w:rsidRPr="00456184">
        <w:rPr>
          <w:rFonts w:cs="Arial"/>
          <w:color w:val="000000"/>
        </w:rPr>
        <w:t xml:space="preserve"> è un elemento </w:t>
      </w:r>
      <w:r w:rsidRPr="00456184">
        <w:rPr>
          <w:rFonts w:cs="Arial"/>
          <w:b/>
        </w:rPr>
        <w:t>OPZIONALE</w:t>
      </w:r>
      <w:r w:rsidRPr="00456184">
        <w:rPr>
          <w:rFonts w:cs="Arial"/>
        </w:rPr>
        <w:t xml:space="preserve"> </w:t>
      </w:r>
      <w:r w:rsidRPr="00456184">
        <w:rPr>
          <w:rFonts w:cs="Arial"/>
          <w:color w:val="000000"/>
        </w:rPr>
        <w:t xml:space="preserve">che serve a descrivere la persona che ha fornito informazioni di interesse per il documento: per esempio la madre che coadiuva il pediatra nella fase di anamnesi o la persona che fornisce informazioni utili alla valutazione clinica per un paziente privo di conoscenza. Il suo utilizzo è suggerito se la fonte di informazioni non è né l’autore né il paziente. </w:t>
      </w:r>
      <w:r w:rsidRPr="00456184">
        <w:rPr>
          <w:rFonts w:cs="Arial"/>
        </w:rPr>
        <w:t xml:space="preserve">Per ulteriori dettagli dell’elemento in oggetto si rimanda </w:t>
      </w:r>
      <w:r w:rsidR="0007607C" w:rsidRPr="00456184">
        <w:rPr>
          <w:rFonts w:cs="Arial"/>
        </w:rPr>
        <w:t xml:space="preserve">al documento </w:t>
      </w:r>
      <w:r w:rsidR="00E84756" w:rsidRPr="00456184">
        <w:rPr>
          <w:rFonts w:cs="Arial"/>
        </w:rPr>
        <w:fldChar w:fldCharType="begin"/>
      </w:r>
      <w:r w:rsidR="0007607C" w:rsidRPr="00456184">
        <w:rPr>
          <w:rFonts w:cs="Arial"/>
        </w:rPr>
        <w:instrText xml:space="preserve"> REF _Ref295300016 \r \h </w:instrText>
      </w:r>
      <w:r w:rsidR="00456184">
        <w:rPr>
          <w:rFonts w:cs="Arial"/>
        </w:rPr>
        <w:instrText xml:space="preserve"> \* MERGEFORMAT </w:instrText>
      </w:r>
      <w:r w:rsidR="00E84756" w:rsidRPr="00456184">
        <w:rPr>
          <w:rFonts w:cs="Arial"/>
        </w:rPr>
      </w:r>
      <w:r w:rsidR="00E84756" w:rsidRPr="00456184">
        <w:rPr>
          <w:rFonts w:cs="Arial"/>
        </w:rPr>
        <w:fldChar w:fldCharType="separate"/>
      </w:r>
      <w:r w:rsidR="005E4E4E">
        <w:rPr>
          <w:rFonts w:cs="Arial"/>
        </w:rPr>
        <w:t>Rif. 8</w:t>
      </w:r>
      <w:r w:rsidR="00E84756" w:rsidRPr="00456184">
        <w:rPr>
          <w:rFonts w:cs="Arial"/>
        </w:rPr>
        <w:fldChar w:fldCharType="end"/>
      </w:r>
      <w:r w:rsidRPr="00456184">
        <w:rPr>
          <w:rFonts w:cs="Arial"/>
        </w:rPr>
        <w:t>.</w:t>
      </w:r>
    </w:p>
    <w:p w14:paraId="755CF1B3" w14:textId="77777777" w:rsidR="00A65D68" w:rsidRDefault="00A65D68" w:rsidP="00E553F5">
      <w:pPr>
        <w:pStyle w:val="Titolo3"/>
      </w:pPr>
      <w:bookmarkStart w:id="258" w:name="_Toc220900046"/>
      <w:bookmarkStart w:id="259" w:name="_Toc277930261"/>
      <w:bookmarkStart w:id="260" w:name="_Toc277942628"/>
      <w:bookmarkStart w:id="261" w:name="_Toc283721583"/>
      <w:bookmarkStart w:id="262" w:name="_Toc21968158"/>
      <w:r>
        <w:t>participant</w:t>
      </w:r>
      <w:bookmarkEnd w:id="258"/>
      <w:bookmarkEnd w:id="259"/>
      <w:bookmarkEnd w:id="260"/>
      <w:bookmarkEnd w:id="261"/>
      <w:bookmarkEnd w:id="262"/>
    </w:p>
    <w:p w14:paraId="09B1670D" w14:textId="77777777" w:rsidR="00A65D68" w:rsidRPr="00456184" w:rsidRDefault="00A65D68" w:rsidP="00A65D68">
      <w:pPr>
        <w:rPr>
          <w:rFonts w:cs="Arial"/>
        </w:rPr>
      </w:pPr>
      <w:r w:rsidRPr="00456184">
        <w:rPr>
          <w:rStyle w:val="ElementiCarattere"/>
          <w:rFonts w:ascii="Arial" w:hAnsi="Arial" w:cs="Arial"/>
        </w:rPr>
        <w:t>participant</w:t>
      </w:r>
      <w:r w:rsidRPr="00456184">
        <w:rPr>
          <w:rFonts w:cs="Arial"/>
          <w:bCs/>
        </w:rPr>
        <w:t xml:space="preserve"> è un elemento </w:t>
      </w:r>
      <w:r w:rsidRPr="00456184">
        <w:rPr>
          <w:rFonts w:cs="Arial"/>
          <w:b/>
          <w:bCs/>
        </w:rPr>
        <w:t>OPZIONALE</w:t>
      </w:r>
      <w:r w:rsidRPr="00456184">
        <w:rPr>
          <w:rFonts w:cs="Arial"/>
          <w:bCs/>
        </w:rPr>
        <w:t xml:space="preserve"> ed è usato per rappresentare tutti coloro (persone od organizzazioni) che sono in qualche forma coinvolti nell’atto descritto, ma non esplicitamente referenziate in altri elementi (</w:t>
      </w:r>
      <w:r w:rsidRPr="00456184">
        <w:rPr>
          <w:rStyle w:val="ElementiCarattere"/>
          <w:rFonts w:ascii="Arial" w:hAnsi="Arial" w:cs="Arial"/>
        </w:rPr>
        <w:t>author</w:t>
      </w:r>
      <w:r w:rsidRPr="00456184">
        <w:rPr>
          <w:rFonts w:cs="Arial"/>
          <w:bCs/>
        </w:rPr>
        <w:t xml:space="preserve">, </w:t>
      </w:r>
      <w:r w:rsidRPr="00456184">
        <w:rPr>
          <w:rStyle w:val="ElementiCarattere"/>
          <w:rFonts w:ascii="Arial" w:hAnsi="Arial" w:cs="Arial"/>
        </w:rPr>
        <w:t>informant</w:t>
      </w:r>
      <w:r w:rsidRPr="00456184">
        <w:rPr>
          <w:rFonts w:cs="Arial"/>
          <w:bCs/>
        </w:rPr>
        <w:t xml:space="preserve">, </w:t>
      </w:r>
      <w:r w:rsidRPr="00456184">
        <w:rPr>
          <w:rStyle w:val="ElementiCarattere"/>
          <w:rFonts w:ascii="Arial" w:hAnsi="Arial" w:cs="Arial"/>
        </w:rPr>
        <w:t>authenticator</w:t>
      </w:r>
      <w:r w:rsidRPr="00456184">
        <w:rPr>
          <w:rFonts w:cs="Arial"/>
          <w:bCs/>
        </w:rPr>
        <w:t xml:space="preserve">, etc.). </w:t>
      </w:r>
      <w:r w:rsidRPr="00456184">
        <w:rPr>
          <w:rFonts w:cs="Arial"/>
          <w:color w:val="000000"/>
        </w:rPr>
        <w:t xml:space="preserve">L’entità </w:t>
      </w:r>
      <w:r w:rsidRPr="003323D5">
        <w:rPr>
          <w:rFonts w:cs="Arial"/>
          <w:i/>
          <w:color w:val="000000"/>
        </w:rPr>
        <w:t>participant</w:t>
      </w:r>
      <w:r w:rsidRPr="00456184">
        <w:rPr>
          <w:rFonts w:cs="Arial"/>
          <w:color w:val="000000"/>
        </w:rPr>
        <w:t xml:space="preserve"> non deve necessariamente essere coinvolta direttamente nell’atto documentato.</w:t>
      </w:r>
      <w:r w:rsidRPr="00456184">
        <w:rPr>
          <w:rFonts w:cs="Arial"/>
          <w:bCs/>
        </w:rPr>
        <w:t xml:space="preserve"> </w:t>
      </w:r>
    </w:p>
    <w:p w14:paraId="75CB1D7C" w14:textId="77777777" w:rsidR="00A65D68" w:rsidRPr="00456184" w:rsidRDefault="00A65D68" w:rsidP="00A65D68">
      <w:pPr>
        <w:rPr>
          <w:rFonts w:cs="Arial"/>
        </w:rPr>
      </w:pPr>
    </w:p>
    <w:p w14:paraId="0C370DFE" w14:textId="77777777" w:rsidR="00AB6550" w:rsidRPr="00456184" w:rsidRDefault="00A65D68" w:rsidP="00A65D68">
      <w:pPr>
        <w:rPr>
          <w:rFonts w:cs="Arial"/>
        </w:rPr>
      </w:pPr>
      <w:r w:rsidRPr="00456184">
        <w:rPr>
          <w:rFonts w:cs="Arial"/>
        </w:rPr>
        <w:t xml:space="preserve">Nel caso di questo documento tale elemento – insieme al </w:t>
      </w:r>
      <w:r w:rsidRPr="003323D5">
        <w:rPr>
          <w:rFonts w:cs="Arial"/>
          <w:i/>
        </w:rPr>
        <w:t>guardian</w:t>
      </w:r>
      <w:r w:rsidRPr="00456184">
        <w:rPr>
          <w:rFonts w:cs="Arial"/>
        </w:rPr>
        <w:t xml:space="preserve"> - viene usato per indicare eventuali contatti (lista riferimenti).</w:t>
      </w:r>
    </w:p>
    <w:p w14:paraId="37208B23" w14:textId="77777777" w:rsidR="00A65D68" w:rsidRPr="00456184" w:rsidRDefault="00A65D68" w:rsidP="00A65D68">
      <w:pPr>
        <w:rPr>
          <w:rFonts w:cs="Arial"/>
        </w:rPr>
      </w:pPr>
    </w:p>
    <w:p w14:paraId="76868A97" w14:textId="77777777" w:rsidR="00A65D68" w:rsidRPr="00456184" w:rsidRDefault="00A65D68" w:rsidP="003323D5">
      <w:pPr>
        <w:pStyle w:val="CONF1"/>
        <w:tabs>
          <w:tab w:val="clear" w:pos="1701"/>
          <w:tab w:val="left" w:pos="1560"/>
        </w:tabs>
        <w:ind w:left="1560" w:hanging="1560"/>
        <w:rPr>
          <w:rFonts w:cs="Arial"/>
        </w:rPr>
      </w:pPr>
      <w:r w:rsidRPr="00456184">
        <w:rPr>
          <w:rFonts w:cs="Arial"/>
        </w:rPr>
        <w:t xml:space="preserve">L’ordine di elencazione dei </w:t>
      </w:r>
      <w:r w:rsidRPr="00456184">
        <w:rPr>
          <w:rFonts w:cs="Arial"/>
          <w:i/>
        </w:rPr>
        <w:t>participant</w:t>
      </w:r>
      <w:r w:rsidRPr="00456184">
        <w:rPr>
          <w:rFonts w:cs="Arial"/>
        </w:rPr>
        <w:t xml:space="preserve"> </w:t>
      </w:r>
      <w:r w:rsidR="009C15E0" w:rsidRPr="003323D5">
        <w:rPr>
          <w:rFonts w:cs="Arial"/>
          <w:b/>
        </w:rPr>
        <w:t>DOVREBBE</w:t>
      </w:r>
      <w:r w:rsidR="009C15E0" w:rsidRPr="00456184">
        <w:rPr>
          <w:rFonts w:cs="Arial"/>
        </w:rPr>
        <w:t xml:space="preserve"> </w:t>
      </w:r>
      <w:r w:rsidRPr="00456184">
        <w:rPr>
          <w:rFonts w:cs="Arial"/>
        </w:rPr>
        <w:t xml:space="preserve">essere usato per indicare la priorità con cui i riferimenti devono essere chiamati in caso di necessità. </w:t>
      </w:r>
    </w:p>
    <w:p w14:paraId="227FAAA2" w14:textId="77777777" w:rsidR="00A65D68" w:rsidRPr="00456184" w:rsidRDefault="00A65D68" w:rsidP="00A65D68">
      <w:pPr>
        <w:rPr>
          <w:rFonts w:cs="Arial"/>
        </w:rPr>
      </w:pPr>
    </w:p>
    <w:p w14:paraId="16C1D25C" w14:textId="77777777" w:rsidR="00D30162" w:rsidRPr="00E8787E" w:rsidRDefault="00D30162" w:rsidP="00837C4A">
      <w:pPr>
        <w:pStyle w:val="Titolo4"/>
      </w:pPr>
      <w:bookmarkStart w:id="263" w:name="_Toc204580108"/>
      <w:bookmarkStart w:id="264" w:name="_Toc277930262"/>
      <w:r w:rsidRPr="00E8787E">
        <w:lastRenderedPageBreak/>
        <w:t>Esempio di uso del participant per indicare eventuali contatti</w:t>
      </w:r>
      <w:bookmarkEnd w:id="263"/>
      <w:bookmarkEnd w:id="264"/>
    </w:p>
    <w:p w14:paraId="24AFCE2B" w14:textId="77777777" w:rsidR="00D30162" w:rsidRDefault="00D30162" w:rsidP="00D30162">
      <w:r>
        <w:t>Come indicato in precedenza</w:t>
      </w:r>
      <w:r w:rsidR="00215F99">
        <w:t>,</w:t>
      </w:r>
      <w:r>
        <w:t xml:space="preserve"> questo elemento può essere usato per fornire le informazioni relative ad eventuali contatti del paziente, e quindi può essere usato per</w:t>
      </w:r>
      <w:r w:rsidRPr="00215A68">
        <w:t xml:space="preserve"> </w:t>
      </w:r>
      <w:r>
        <w:t xml:space="preserve">indicare </w:t>
      </w:r>
      <w:r w:rsidRPr="00215A68">
        <w:t xml:space="preserve">un familiare, un parente, assistenti sociali, organizzazioni di volontariato/religiose, ecc., </w:t>
      </w:r>
      <w:r>
        <w:t xml:space="preserve">(che non </w:t>
      </w:r>
      <w:r w:rsidR="00A02540">
        <w:t xml:space="preserve">siano già indicati con la classe guardian come aventi </w:t>
      </w:r>
      <w:r>
        <w:t>la patria po</w:t>
      </w:r>
      <w:r w:rsidR="00215F99">
        <w:t>t</w:t>
      </w:r>
      <w:r>
        <w:t>està o</w:t>
      </w:r>
      <w:r w:rsidR="00A02540">
        <w:t xml:space="preserve"> non siano</w:t>
      </w:r>
      <w:r>
        <w:t xml:space="preserve"> i tutori legali)</w:t>
      </w:r>
      <w:r w:rsidR="00A02540">
        <w:t>.</w:t>
      </w:r>
    </w:p>
    <w:p w14:paraId="07850AB0" w14:textId="77777777" w:rsidR="00D30162" w:rsidRPr="00215A68" w:rsidRDefault="00D30162" w:rsidP="00D30162">
      <w:r w:rsidRPr="00215A68">
        <w:t>Un paziente può essere caratterizzato da uno o più contatti. La tipologia di contatto viene determinata in prima istanza attr</w:t>
      </w:r>
      <w:r w:rsidR="00A02540">
        <w:t xml:space="preserve">averso </w:t>
      </w:r>
      <w:r w:rsidR="00193064">
        <w:t xml:space="preserve">l’attributo </w:t>
      </w:r>
      <w:r w:rsidR="00193064" w:rsidRPr="00193064">
        <w:rPr>
          <w:i/>
        </w:rPr>
        <w:t>@</w:t>
      </w:r>
      <w:r w:rsidR="00A02540" w:rsidRPr="00193064">
        <w:rPr>
          <w:i/>
        </w:rPr>
        <w:t>classCode</w:t>
      </w:r>
      <w:r w:rsidR="00A02540">
        <w:t xml:space="preserve"> dell’</w:t>
      </w:r>
      <w:r w:rsidRPr="00A02540">
        <w:rPr>
          <w:i/>
        </w:rPr>
        <w:t>associatedEntity</w:t>
      </w:r>
      <w:r w:rsidRPr="00215A68">
        <w:t xml:space="preserve"> </w:t>
      </w:r>
      <w:r w:rsidR="00A02540">
        <w:t xml:space="preserve">: Un </w:t>
      </w:r>
      <w:r w:rsidR="00A02540" w:rsidRPr="00A02540">
        <w:rPr>
          <w:i/>
        </w:rPr>
        <w:t>participant</w:t>
      </w:r>
      <w:r w:rsidRPr="00215A68">
        <w:t xml:space="preserve"> può essere classificato come parente, contatto di emergenza, o, genericamente, </w:t>
      </w:r>
      <w:r w:rsidR="00193064">
        <w:t>con coloro che forniscono</w:t>
      </w:r>
      <w:r w:rsidRPr="00215A68">
        <w:t xml:space="preserve"> assistenza ad anziani/malati (infermiere, badante, ecc.). </w:t>
      </w:r>
      <w:r w:rsidR="00A02540">
        <w:t xml:space="preserve">L’attributo </w:t>
      </w:r>
      <w:r w:rsidR="00193064">
        <w:t>@</w:t>
      </w:r>
      <w:r w:rsidRPr="00A02540">
        <w:rPr>
          <w:i/>
        </w:rPr>
        <w:t>typecode</w:t>
      </w:r>
      <w:r w:rsidR="00A02540">
        <w:t xml:space="preserve"> dell’elemento </w:t>
      </w:r>
      <w:r w:rsidRPr="00A02540">
        <w:rPr>
          <w:i/>
        </w:rPr>
        <w:t>participant</w:t>
      </w:r>
      <w:r w:rsidRPr="00215A68">
        <w:t xml:space="preserve"> deve essere sempre valorizzato con “</w:t>
      </w:r>
      <w:r w:rsidRPr="004C715D">
        <w:rPr>
          <w:i/>
        </w:rPr>
        <w:t>IND</w:t>
      </w:r>
      <w:r w:rsidRPr="00215A68">
        <w:t>” ad indicare una partecipazione “INDIRETTA” all’atto.</w:t>
      </w:r>
    </w:p>
    <w:p w14:paraId="15F7A4DB" w14:textId="77777777" w:rsidR="00D30162" w:rsidRPr="00215A68" w:rsidRDefault="00D30162" w:rsidP="00D30162"/>
    <w:p w14:paraId="587C31C2" w14:textId="77777777" w:rsidR="00D30162" w:rsidRPr="00215A68" w:rsidRDefault="00D30162" w:rsidP="00D30162">
      <w:r w:rsidRPr="00215A68">
        <w:t xml:space="preserve">Per tutti i contatti </w:t>
      </w:r>
      <w:r>
        <w:t>– se ta</w:t>
      </w:r>
      <w:r w:rsidR="00A02540">
        <w:t>le informazione è nota – si devono inoltre</w:t>
      </w:r>
      <w:r>
        <w:t xml:space="preserve"> valorizzare</w:t>
      </w:r>
      <w:r w:rsidRPr="00215A68">
        <w:t xml:space="preserve"> gli el</w:t>
      </w:r>
      <w:r w:rsidR="00A02540">
        <w:t>e</w:t>
      </w:r>
      <w:r w:rsidRPr="00215A68">
        <w:t xml:space="preserve">menti </w:t>
      </w:r>
      <w:r w:rsidRPr="00A02540">
        <w:rPr>
          <w:i/>
        </w:rPr>
        <w:t>addr</w:t>
      </w:r>
      <w:r w:rsidRPr="00215A68">
        <w:t xml:space="preserve"> e </w:t>
      </w:r>
      <w:r w:rsidRPr="00A02540">
        <w:rPr>
          <w:i/>
        </w:rPr>
        <w:t>telecom</w:t>
      </w:r>
      <w:r w:rsidR="00026E9A">
        <w:rPr>
          <w:i/>
        </w:rPr>
        <w:t xml:space="preserve"> </w:t>
      </w:r>
      <w:r w:rsidR="00026E9A" w:rsidRPr="009B1BB5">
        <w:t>(</w:t>
      </w:r>
      <w:r w:rsidR="00026E9A" w:rsidRPr="00026E9A">
        <w:t>per</w:t>
      </w:r>
      <w:r w:rsidR="00026E9A" w:rsidRPr="00072BB5">
        <w:t xml:space="preserve"> numero di telefono ed email</w:t>
      </w:r>
      <w:r w:rsidR="00026E9A">
        <w:t>)</w:t>
      </w:r>
      <w:r w:rsidRPr="00215A68">
        <w:t>, nonché i dett</w:t>
      </w:r>
      <w:r w:rsidR="00A02540">
        <w:t>a</w:t>
      </w:r>
      <w:r w:rsidRPr="00215A68">
        <w:t xml:space="preserve">gli anagrafici </w:t>
      </w:r>
      <w:r w:rsidRPr="00A02540">
        <w:rPr>
          <w:i/>
        </w:rPr>
        <w:t>associatedPerson</w:t>
      </w:r>
      <w:r w:rsidR="00A02540">
        <w:rPr>
          <w:i/>
        </w:rPr>
        <w:t>/</w:t>
      </w:r>
      <w:r w:rsidRPr="00A02540">
        <w:rPr>
          <w:i/>
        </w:rPr>
        <w:t>name</w:t>
      </w:r>
      <w:r w:rsidR="00A02540">
        <w:rPr>
          <w:i/>
        </w:rPr>
        <w:t>/</w:t>
      </w:r>
      <w:r w:rsidRPr="00A02540">
        <w:rPr>
          <w:i/>
        </w:rPr>
        <w:t>family</w:t>
      </w:r>
      <w:r w:rsidRPr="00215A68">
        <w:t xml:space="preserve"> e </w:t>
      </w:r>
      <w:r w:rsidRPr="00A02540">
        <w:rPr>
          <w:i/>
        </w:rPr>
        <w:t>associatedPerson</w:t>
      </w:r>
      <w:r w:rsidR="00A02540" w:rsidRPr="00A02540">
        <w:rPr>
          <w:i/>
        </w:rPr>
        <w:t>/</w:t>
      </w:r>
      <w:r w:rsidRPr="00A02540">
        <w:rPr>
          <w:i/>
        </w:rPr>
        <w:t>name</w:t>
      </w:r>
      <w:r w:rsidR="00A02540" w:rsidRPr="00A02540">
        <w:rPr>
          <w:i/>
        </w:rPr>
        <w:t>/</w:t>
      </w:r>
      <w:r w:rsidRPr="00A02540">
        <w:rPr>
          <w:i/>
        </w:rPr>
        <w:t>given</w:t>
      </w:r>
      <w:r w:rsidRPr="00215A68">
        <w:t xml:space="preserve"> relativi al contatto Parenti.</w:t>
      </w:r>
    </w:p>
    <w:p w14:paraId="2F8DD544" w14:textId="77777777" w:rsidR="00D30162" w:rsidRDefault="00D30162" w:rsidP="00D30162"/>
    <w:p w14:paraId="6F3B59DB" w14:textId="77777777" w:rsidR="00D30162" w:rsidRDefault="00D30162" w:rsidP="00D30162">
      <w:r>
        <w:t xml:space="preserve">Nelle sezioni seguenti sono riportati alcuni esempi di uso dell’elemento </w:t>
      </w:r>
      <w:r w:rsidRPr="00231A18">
        <w:rPr>
          <w:i/>
        </w:rPr>
        <w:t>participant</w:t>
      </w:r>
      <w:r>
        <w:t xml:space="preserve"> per gestire:</w:t>
      </w:r>
    </w:p>
    <w:p w14:paraId="52F323B0" w14:textId="77777777" w:rsidR="0045586F" w:rsidRDefault="00D30162" w:rsidP="00FD2E23">
      <w:pPr>
        <w:numPr>
          <w:ilvl w:val="0"/>
          <w:numId w:val="12"/>
        </w:numPr>
        <w:spacing w:after="0"/>
        <w:jc w:val="left"/>
      </w:pPr>
      <w:r>
        <w:t xml:space="preserve">parenti </w:t>
      </w:r>
    </w:p>
    <w:p w14:paraId="54ACFDF7" w14:textId="77777777" w:rsidR="0045586F" w:rsidRDefault="00D30162" w:rsidP="00FD2E23">
      <w:pPr>
        <w:numPr>
          <w:ilvl w:val="0"/>
          <w:numId w:val="12"/>
        </w:numPr>
        <w:spacing w:after="0"/>
        <w:jc w:val="left"/>
      </w:pPr>
      <w:r>
        <w:t>contatti in caso di emergenza</w:t>
      </w:r>
    </w:p>
    <w:p w14:paraId="0B97BD35" w14:textId="77777777" w:rsidR="0045586F" w:rsidRDefault="00D30162" w:rsidP="00FD2E23">
      <w:pPr>
        <w:numPr>
          <w:ilvl w:val="0"/>
          <w:numId w:val="12"/>
        </w:numPr>
        <w:spacing w:after="0"/>
        <w:jc w:val="left"/>
      </w:pPr>
      <w:r>
        <w:t>assistenza a malati ed anziani</w:t>
      </w:r>
    </w:p>
    <w:p w14:paraId="574250E0" w14:textId="77777777" w:rsidR="00D30162" w:rsidRDefault="00D30162" w:rsidP="00837C4A">
      <w:pPr>
        <w:pStyle w:val="Titolo5"/>
      </w:pPr>
      <w:bookmarkStart w:id="265" w:name="_Toc188606925"/>
      <w:bookmarkStart w:id="266" w:name="_Toc204580109"/>
      <w:bookmarkEnd w:id="265"/>
      <w:r w:rsidRPr="00215A68">
        <w:t>Parenti</w:t>
      </w:r>
      <w:bookmarkEnd w:id="266"/>
    </w:p>
    <w:p w14:paraId="26258B2D" w14:textId="77777777" w:rsidR="00D30162" w:rsidRPr="00215A68" w:rsidRDefault="00D30162" w:rsidP="00A741DB">
      <w:r w:rsidRPr="00215A68">
        <w:t xml:space="preserve">I contatti </w:t>
      </w:r>
      <w:r w:rsidR="00A741DB">
        <w:t>identificabili come</w:t>
      </w:r>
      <w:r w:rsidRPr="00215A68">
        <w:t xml:space="preserve"> familiari, parenti più o meno stretti, </w:t>
      </w:r>
      <w:r w:rsidR="00A741DB">
        <w:t xml:space="preserve">sono rappresentati utilizzando </w:t>
      </w:r>
      <w:r w:rsidR="00A741DB" w:rsidRPr="00E544F0">
        <w:rPr>
          <w:i/>
        </w:rPr>
        <w:t>associateEntity</w:t>
      </w:r>
      <w:r w:rsidR="006B52A8">
        <w:rPr>
          <w:i/>
        </w:rPr>
        <w:t>/</w:t>
      </w:r>
      <w:r w:rsidR="00A741DB">
        <w:rPr>
          <w:i/>
        </w:rPr>
        <w:t>@classCode</w:t>
      </w:r>
      <w:r w:rsidR="00A741DB">
        <w:t xml:space="preserve"> </w:t>
      </w:r>
      <w:r w:rsidR="00E544F0">
        <w:t>valorizzato a “NOK”</w:t>
      </w:r>
      <w:r w:rsidR="00A741DB">
        <w:t>. L</w:t>
      </w:r>
      <w:r w:rsidR="00E544F0">
        <w:t>’</w:t>
      </w:r>
      <w:r w:rsidR="00A741DB">
        <w:t>elemen</w:t>
      </w:r>
      <w:r w:rsidR="00E544F0">
        <w:t>t</w:t>
      </w:r>
      <w:r w:rsidR="00A741DB">
        <w:t>o</w:t>
      </w:r>
      <w:r w:rsidR="00E544F0">
        <w:t xml:space="preserve"> </w:t>
      </w:r>
      <w:r w:rsidR="00E544F0" w:rsidRPr="00E544F0">
        <w:rPr>
          <w:i/>
        </w:rPr>
        <w:t>code</w:t>
      </w:r>
      <w:r w:rsidR="00E544F0">
        <w:t xml:space="preserve"> può essere usato per </w:t>
      </w:r>
      <w:r w:rsidR="00A741DB">
        <w:t>indicare il grado di parentela: in tal caso si sugg</w:t>
      </w:r>
      <w:r w:rsidR="003F2983">
        <w:t>e</w:t>
      </w:r>
      <w:r w:rsidR="00A741DB">
        <w:t xml:space="preserve">risce di far riferimento </w:t>
      </w:r>
      <w:r w:rsidR="00E544F0">
        <w:t xml:space="preserve">al code system </w:t>
      </w:r>
      <w:r w:rsidR="00E544F0" w:rsidRPr="002770DE">
        <w:t>2.16.840.1.113883.5.111</w:t>
      </w:r>
      <w:r w:rsidR="00E544F0" w:rsidRPr="00E544F0">
        <w:t xml:space="preserve"> </w:t>
      </w:r>
      <w:r w:rsidR="00E544F0" w:rsidRPr="003D6ED3">
        <w:t>PersonalRelationshipRoleType</w:t>
      </w:r>
      <w:r w:rsidR="00E544F0">
        <w:t xml:space="preserve">. </w:t>
      </w:r>
    </w:p>
    <w:p w14:paraId="0959031C" w14:textId="77777777" w:rsidR="00D30162" w:rsidRPr="00215A68" w:rsidRDefault="00D30162" w:rsidP="00D30162"/>
    <w:p w14:paraId="36D900C5" w14:textId="77777777" w:rsidR="00E544F0" w:rsidRDefault="00E544F0" w:rsidP="00D30162">
      <w:r>
        <w:t>Esempio</w:t>
      </w:r>
    </w:p>
    <w:p w14:paraId="3DFF56DD" w14:textId="77777777" w:rsidR="00E544F0" w:rsidRPr="00A741DB" w:rsidRDefault="00E544F0" w:rsidP="00E544F0">
      <w:pPr>
        <w:pStyle w:val="XML0"/>
        <w:keepNext/>
        <w:keepLines/>
        <w:rPr>
          <w:lang w:val="it-IT"/>
        </w:rPr>
      </w:pPr>
      <w:r w:rsidRPr="00A741DB">
        <w:rPr>
          <w:lang w:val="it-IT"/>
        </w:rPr>
        <w:lastRenderedPageBreak/>
        <w:t>&lt;participant typeCode="IND"&gt;</w:t>
      </w:r>
    </w:p>
    <w:p w14:paraId="07B43933" w14:textId="77777777" w:rsidR="00E544F0" w:rsidRPr="00A741DB" w:rsidRDefault="00E544F0" w:rsidP="00E544F0">
      <w:pPr>
        <w:pStyle w:val="XML0"/>
        <w:keepNext/>
        <w:keepLines/>
        <w:rPr>
          <w:lang w:val="it-IT"/>
        </w:rPr>
      </w:pPr>
      <w:r w:rsidRPr="00A741DB">
        <w:rPr>
          <w:lang w:val="it-IT"/>
        </w:rPr>
        <w:t xml:space="preserve">    &lt;associatedEntity classCode="NOK"&gt;</w:t>
      </w:r>
    </w:p>
    <w:p w14:paraId="280315FF" w14:textId="77777777" w:rsidR="00E544F0" w:rsidRPr="005819FF" w:rsidRDefault="00E544F0" w:rsidP="00E544F0">
      <w:pPr>
        <w:pStyle w:val="XML0"/>
        <w:keepNext/>
        <w:keepLines/>
        <w:rPr>
          <w:lang w:val="en-GB"/>
        </w:rPr>
      </w:pPr>
      <w:r w:rsidRPr="00A741DB">
        <w:rPr>
          <w:lang w:val="it-IT"/>
        </w:rPr>
        <w:t xml:space="preserve">        </w:t>
      </w:r>
      <w:r w:rsidRPr="00352CA2">
        <w:t>&lt;id root="2.16.840.1.113883.2.9.4.3.2" ext</w:t>
      </w:r>
      <w:r>
        <w:rPr>
          <w:lang w:val="en-GB"/>
        </w:rPr>
        <w:t>ension="GNR</w:t>
      </w:r>
      <w:r w:rsidRPr="005819FF">
        <w:rPr>
          <w:lang w:val="en-GB"/>
        </w:rPr>
        <w:t>BLM71E57A662F" /&gt;</w:t>
      </w:r>
    </w:p>
    <w:p w14:paraId="196FA185" w14:textId="77777777" w:rsidR="00E544F0" w:rsidRDefault="00E544F0" w:rsidP="00E544F0">
      <w:pPr>
        <w:pStyle w:val="XML0"/>
        <w:keepNext/>
        <w:keepLines/>
        <w:rPr>
          <w:lang w:val="en-GB"/>
        </w:rPr>
      </w:pPr>
      <w:r w:rsidRPr="005819FF">
        <w:rPr>
          <w:lang w:val="en-GB"/>
        </w:rPr>
        <w:t xml:space="preserve">        &lt;code </w:t>
      </w:r>
      <w:r w:rsidRPr="00667019">
        <w:rPr>
          <w:lang w:val="en-GB"/>
        </w:rPr>
        <w:t>code="FTH" codeSystem="2.16.840.1.113883.5.111"</w:t>
      </w:r>
    </w:p>
    <w:p w14:paraId="6A942289" w14:textId="77777777" w:rsidR="00E544F0" w:rsidRPr="00667019" w:rsidRDefault="00E544F0" w:rsidP="00E544F0">
      <w:pPr>
        <w:pStyle w:val="XML0"/>
        <w:keepNext/>
        <w:keepLines/>
        <w:rPr>
          <w:lang w:val="en-GB"/>
        </w:rPr>
      </w:pPr>
      <w:r>
        <w:rPr>
          <w:lang w:val="en-GB"/>
        </w:rPr>
        <w:tab/>
      </w:r>
      <w:r>
        <w:rPr>
          <w:lang w:val="en-GB"/>
        </w:rPr>
        <w:tab/>
      </w:r>
      <w:r w:rsidRPr="00667019">
        <w:rPr>
          <w:lang w:val="en-GB"/>
        </w:rPr>
        <w:t>codeSystemName="PersonalRelationshipRoleType"</w:t>
      </w:r>
    </w:p>
    <w:p w14:paraId="4FFDDCF3" w14:textId="77777777" w:rsidR="00E544F0" w:rsidRPr="00667019" w:rsidRDefault="00E544F0" w:rsidP="00E544F0">
      <w:pPr>
        <w:pStyle w:val="XML0"/>
        <w:keepNext/>
        <w:keepLines/>
        <w:rPr>
          <w:lang w:val="en-GB"/>
        </w:rPr>
      </w:pPr>
      <w:r>
        <w:rPr>
          <w:lang w:val="en-GB"/>
        </w:rPr>
        <w:tab/>
      </w:r>
      <w:r>
        <w:rPr>
          <w:lang w:val="en-GB"/>
        </w:rPr>
        <w:tab/>
      </w:r>
      <w:r w:rsidRPr="00667019">
        <w:rPr>
          <w:lang w:val="en-GB"/>
        </w:rPr>
        <w:t>displayName="</w:t>
      </w:r>
      <w:r>
        <w:rPr>
          <w:lang w:val="en-GB"/>
        </w:rPr>
        <w:t>Padre</w:t>
      </w:r>
      <w:r w:rsidRPr="00667019">
        <w:rPr>
          <w:lang w:val="en-GB"/>
        </w:rPr>
        <w:t xml:space="preserve"> "/&gt;</w:t>
      </w:r>
    </w:p>
    <w:p w14:paraId="591247CB" w14:textId="77777777" w:rsidR="00E544F0" w:rsidRPr="005819FF" w:rsidRDefault="00E544F0" w:rsidP="00E544F0">
      <w:pPr>
        <w:pStyle w:val="XML0"/>
        <w:keepNext/>
        <w:keepLines/>
        <w:rPr>
          <w:lang w:val="en-GB"/>
        </w:rPr>
      </w:pPr>
      <w:r w:rsidRPr="005819FF">
        <w:rPr>
          <w:lang w:val="en-GB"/>
        </w:rPr>
        <w:t xml:space="preserve">        &lt;telecom value="tel: 0654981932"/&gt;</w:t>
      </w:r>
    </w:p>
    <w:p w14:paraId="2D5917B4" w14:textId="77777777" w:rsidR="00E544F0" w:rsidRPr="005819FF" w:rsidRDefault="00E544F0" w:rsidP="00E544F0">
      <w:pPr>
        <w:pStyle w:val="XML0"/>
        <w:keepNext/>
        <w:keepLines/>
        <w:rPr>
          <w:lang w:val="en-GB"/>
        </w:rPr>
      </w:pPr>
      <w:r w:rsidRPr="005819FF">
        <w:rPr>
          <w:lang w:val="en-GB"/>
        </w:rPr>
        <w:t xml:space="preserve">        &lt;associatedPerson&gt;</w:t>
      </w:r>
    </w:p>
    <w:p w14:paraId="4DEF2FE1" w14:textId="77777777" w:rsidR="00E544F0" w:rsidRPr="005819FF" w:rsidRDefault="00E544F0" w:rsidP="00E544F0">
      <w:pPr>
        <w:pStyle w:val="XML0"/>
        <w:keepNext/>
        <w:keepLines/>
        <w:rPr>
          <w:lang w:val="en-GB"/>
        </w:rPr>
      </w:pPr>
      <w:r w:rsidRPr="005819FF">
        <w:rPr>
          <w:lang w:val="en-GB"/>
        </w:rPr>
        <w:t xml:space="preserve">            &lt;name&gt;</w:t>
      </w:r>
    </w:p>
    <w:p w14:paraId="6C0C9C42" w14:textId="77777777" w:rsidR="00E544F0" w:rsidRPr="005819FF" w:rsidRDefault="00E544F0" w:rsidP="00E544F0">
      <w:pPr>
        <w:pStyle w:val="XML0"/>
        <w:keepNext/>
        <w:keepLines/>
        <w:rPr>
          <w:lang w:val="en-GB"/>
        </w:rPr>
      </w:pPr>
      <w:r>
        <w:rPr>
          <w:lang w:val="en-GB"/>
        </w:rPr>
        <w:t xml:space="preserve">                &lt;given&gt;Gennaro</w:t>
      </w:r>
      <w:r w:rsidRPr="005819FF">
        <w:rPr>
          <w:lang w:val="en-GB"/>
        </w:rPr>
        <w:t>&lt;/given&gt;</w:t>
      </w:r>
    </w:p>
    <w:p w14:paraId="3AD381CB" w14:textId="77777777" w:rsidR="00E544F0" w:rsidRPr="005819FF" w:rsidRDefault="00E544F0" w:rsidP="00E544F0">
      <w:pPr>
        <w:pStyle w:val="XML0"/>
        <w:keepNext/>
        <w:keepLines/>
        <w:rPr>
          <w:lang w:val="en-GB"/>
        </w:rPr>
      </w:pPr>
      <w:r w:rsidRPr="005819FF">
        <w:rPr>
          <w:lang w:val="en-GB"/>
        </w:rPr>
        <w:t xml:space="preserve">                &lt;family&gt;Bellomo&lt;/family&gt;</w:t>
      </w:r>
    </w:p>
    <w:p w14:paraId="5F271F49" w14:textId="77777777" w:rsidR="00E544F0" w:rsidRPr="005819FF" w:rsidRDefault="00E544F0" w:rsidP="00E544F0">
      <w:pPr>
        <w:pStyle w:val="XML0"/>
        <w:keepNext/>
        <w:keepLines/>
        <w:rPr>
          <w:lang w:val="en-GB"/>
        </w:rPr>
      </w:pPr>
      <w:r w:rsidRPr="005819FF">
        <w:rPr>
          <w:lang w:val="en-GB"/>
        </w:rPr>
        <w:t xml:space="preserve">            &lt;/name&gt;</w:t>
      </w:r>
    </w:p>
    <w:p w14:paraId="7AE82BDA" w14:textId="77777777" w:rsidR="00E544F0" w:rsidRPr="005819FF" w:rsidRDefault="00E544F0" w:rsidP="00E544F0">
      <w:pPr>
        <w:pStyle w:val="XML0"/>
        <w:keepNext/>
        <w:keepLines/>
        <w:rPr>
          <w:lang w:val="en-GB"/>
        </w:rPr>
      </w:pPr>
      <w:r w:rsidRPr="005819FF">
        <w:rPr>
          <w:lang w:val="en-GB"/>
        </w:rPr>
        <w:t xml:space="preserve">        &lt;/associatedPerson&gt;</w:t>
      </w:r>
    </w:p>
    <w:p w14:paraId="37E73F75" w14:textId="77777777" w:rsidR="00E544F0" w:rsidRPr="00D30162" w:rsidRDefault="00E544F0" w:rsidP="00E544F0">
      <w:pPr>
        <w:pStyle w:val="XML0"/>
        <w:keepNext/>
        <w:keepLines/>
        <w:rPr>
          <w:lang w:val="it-IT"/>
        </w:rPr>
      </w:pPr>
      <w:r w:rsidRPr="00D30162">
        <w:t xml:space="preserve">    </w:t>
      </w:r>
      <w:r w:rsidRPr="00D30162">
        <w:rPr>
          <w:lang w:val="it-IT"/>
        </w:rPr>
        <w:t>&lt;/associatedEntity&gt;</w:t>
      </w:r>
    </w:p>
    <w:p w14:paraId="3D7A4FAF" w14:textId="77777777" w:rsidR="00E544F0" w:rsidRPr="00D30162" w:rsidRDefault="00E544F0" w:rsidP="00E544F0">
      <w:pPr>
        <w:pStyle w:val="XML0"/>
        <w:keepNext/>
        <w:keepLines/>
        <w:rPr>
          <w:lang w:val="it-IT"/>
        </w:rPr>
      </w:pPr>
      <w:r w:rsidRPr="00D30162">
        <w:rPr>
          <w:lang w:val="it-IT"/>
        </w:rPr>
        <w:t>&lt;/participant&gt;</w:t>
      </w:r>
    </w:p>
    <w:p w14:paraId="184FC0CC" w14:textId="77777777" w:rsidR="00E544F0" w:rsidRDefault="00E544F0" w:rsidP="00D30162"/>
    <w:p w14:paraId="46A40BE1" w14:textId="77777777" w:rsidR="00D30162" w:rsidRPr="00215A68" w:rsidRDefault="00D30162" w:rsidP="00837C4A">
      <w:pPr>
        <w:pStyle w:val="Titolo5"/>
      </w:pPr>
      <w:bookmarkStart w:id="267" w:name="_Toc204580110"/>
      <w:r w:rsidRPr="00215A68">
        <w:t>Emergenza</w:t>
      </w:r>
      <w:bookmarkEnd w:id="267"/>
    </w:p>
    <w:p w14:paraId="1E68924E" w14:textId="77777777" w:rsidR="00D30162" w:rsidRDefault="00A741DB" w:rsidP="000E2BB8">
      <w:r>
        <w:t>I</w:t>
      </w:r>
      <w:r w:rsidR="00D30162" w:rsidRPr="00215A68">
        <w:t xml:space="preserve"> contatti da </w:t>
      </w:r>
      <w:r w:rsidR="00E544F0">
        <w:t xml:space="preserve">chiamare nel caso di emergenza sono caratterizzati da un </w:t>
      </w:r>
      <w:r w:rsidR="00E544F0" w:rsidRPr="00E544F0">
        <w:rPr>
          <w:i/>
        </w:rPr>
        <w:t>associateEntity</w:t>
      </w:r>
      <w:r w:rsidR="006B52A8">
        <w:rPr>
          <w:i/>
        </w:rPr>
        <w:t>/</w:t>
      </w:r>
      <w:r>
        <w:rPr>
          <w:i/>
        </w:rPr>
        <w:t>@classCode</w:t>
      </w:r>
      <w:r w:rsidR="00E544F0">
        <w:rPr>
          <w:i/>
        </w:rPr>
        <w:t xml:space="preserve"> valorizzato a </w:t>
      </w:r>
      <w:r w:rsidR="00E544F0" w:rsidRPr="00E544F0">
        <w:t>“</w:t>
      </w:r>
      <w:r w:rsidR="00E544F0" w:rsidRPr="004C715D">
        <w:rPr>
          <w:i/>
        </w:rPr>
        <w:t>ECON</w:t>
      </w:r>
      <w:r w:rsidR="00E544F0" w:rsidRPr="00E544F0">
        <w:t>”</w:t>
      </w:r>
      <w:r>
        <w:t>, qui di segu</w:t>
      </w:r>
      <w:r w:rsidR="008D5E92">
        <w:t>i</w:t>
      </w:r>
      <w:r>
        <w:t>to un esempio di uso.</w:t>
      </w:r>
    </w:p>
    <w:p w14:paraId="2CC16C77" w14:textId="77777777" w:rsidR="00E544F0" w:rsidRPr="005819FF" w:rsidRDefault="00E544F0" w:rsidP="00E544F0">
      <w:pPr>
        <w:pStyle w:val="XML0"/>
        <w:keepNext/>
        <w:keepLines/>
        <w:rPr>
          <w:lang w:val="en-GB"/>
        </w:rPr>
      </w:pPr>
      <w:r>
        <w:rPr>
          <w:lang w:val="en-GB"/>
        </w:rPr>
        <w:t>&lt;</w:t>
      </w:r>
      <w:r w:rsidRPr="005819FF">
        <w:rPr>
          <w:lang w:val="en-GB"/>
        </w:rPr>
        <w:t>participant typeCode="</w:t>
      </w:r>
      <w:smartTag w:uri="urn:schemas-microsoft-com:office:smarttags" w:element="place">
        <w:smartTag w:uri="urn:schemas-microsoft-com:office:smarttags" w:element="State">
          <w:r w:rsidRPr="005819FF">
            <w:rPr>
              <w:lang w:val="en-GB"/>
            </w:rPr>
            <w:t>IND</w:t>
          </w:r>
        </w:smartTag>
      </w:smartTag>
      <w:r w:rsidRPr="005819FF">
        <w:rPr>
          <w:lang w:val="en-GB"/>
        </w:rPr>
        <w:t>"&gt;</w:t>
      </w:r>
    </w:p>
    <w:p w14:paraId="136AD891" w14:textId="77777777" w:rsidR="00E544F0" w:rsidRPr="005819FF" w:rsidRDefault="00E544F0" w:rsidP="00E544F0">
      <w:pPr>
        <w:pStyle w:val="XML0"/>
        <w:keepNext/>
        <w:keepLines/>
        <w:rPr>
          <w:lang w:val="en-GB"/>
        </w:rPr>
      </w:pPr>
      <w:r w:rsidRPr="005819FF">
        <w:rPr>
          <w:lang w:val="en-GB"/>
        </w:rPr>
        <w:t xml:space="preserve">    &lt;associatedEntity classCode="</w:t>
      </w:r>
      <w:r>
        <w:rPr>
          <w:lang w:val="en-GB"/>
        </w:rPr>
        <w:t>ECON</w:t>
      </w:r>
      <w:r w:rsidRPr="005819FF">
        <w:rPr>
          <w:lang w:val="en-GB"/>
        </w:rPr>
        <w:t>"&gt;</w:t>
      </w:r>
    </w:p>
    <w:p w14:paraId="0502E329" w14:textId="77777777" w:rsidR="00E544F0" w:rsidRPr="005819FF" w:rsidRDefault="00E544F0" w:rsidP="00E544F0">
      <w:pPr>
        <w:pStyle w:val="XML0"/>
        <w:keepNext/>
        <w:keepLines/>
        <w:rPr>
          <w:lang w:val="en-GB"/>
        </w:rPr>
      </w:pPr>
      <w:r w:rsidRPr="005819FF">
        <w:rPr>
          <w:lang w:val="en-GB"/>
        </w:rPr>
        <w:t xml:space="preserve">        &lt;telecom value="tel: 0654981932"/&gt;</w:t>
      </w:r>
    </w:p>
    <w:p w14:paraId="5AD13D03" w14:textId="77777777" w:rsidR="00E544F0" w:rsidRPr="005819FF" w:rsidRDefault="00E544F0" w:rsidP="00E544F0">
      <w:pPr>
        <w:pStyle w:val="XML0"/>
        <w:keepNext/>
        <w:keepLines/>
        <w:rPr>
          <w:lang w:val="en-GB"/>
        </w:rPr>
      </w:pPr>
      <w:r w:rsidRPr="005819FF">
        <w:rPr>
          <w:lang w:val="en-GB"/>
        </w:rPr>
        <w:t xml:space="preserve">        &lt;associatedPerson&gt;</w:t>
      </w:r>
    </w:p>
    <w:p w14:paraId="281E80DF" w14:textId="77777777" w:rsidR="00E544F0" w:rsidRPr="005819FF" w:rsidRDefault="00E544F0" w:rsidP="00E544F0">
      <w:pPr>
        <w:pStyle w:val="XML0"/>
        <w:keepNext/>
        <w:keepLines/>
        <w:rPr>
          <w:lang w:val="en-GB"/>
        </w:rPr>
      </w:pPr>
      <w:r w:rsidRPr="005819FF">
        <w:rPr>
          <w:lang w:val="en-GB"/>
        </w:rPr>
        <w:t xml:space="preserve">            &lt;name&gt;</w:t>
      </w:r>
    </w:p>
    <w:p w14:paraId="3542AA41" w14:textId="77777777" w:rsidR="00E544F0" w:rsidRPr="005819FF" w:rsidRDefault="00E544F0" w:rsidP="00E544F0">
      <w:pPr>
        <w:pStyle w:val="XML0"/>
        <w:keepNext/>
        <w:keepLines/>
        <w:rPr>
          <w:lang w:val="en-GB"/>
        </w:rPr>
      </w:pPr>
      <w:r w:rsidRPr="005819FF">
        <w:rPr>
          <w:lang w:val="en-GB"/>
        </w:rPr>
        <w:t xml:space="preserve">                &lt;given&gt;Teresa&lt;/given&gt;</w:t>
      </w:r>
    </w:p>
    <w:p w14:paraId="598A3EC7" w14:textId="77777777" w:rsidR="00E544F0" w:rsidRPr="005819FF" w:rsidRDefault="00E544F0" w:rsidP="00E544F0">
      <w:pPr>
        <w:pStyle w:val="XML0"/>
        <w:keepNext/>
        <w:keepLines/>
        <w:rPr>
          <w:lang w:val="en-GB"/>
        </w:rPr>
      </w:pPr>
      <w:r w:rsidRPr="005819FF">
        <w:rPr>
          <w:lang w:val="en-GB"/>
        </w:rPr>
        <w:t xml:space="preserve">                &lt;family&gt;Bellomo&lt;/family&gt;</w:t>
      </w:r>
    </w:p>
    <w:p w14:paraId="279736DB" w14:textId="77777777" w:rsidR="00E544F0" w:rsidRPr="005819FF" w:rsidRDefault="00E544F0" w:rsidP="00E544F0">
      <w:pPr>
        <w:pStyle w:val="XML0"/>
        <w:keepNext/>
        <w:keepLines/>
        <w:rPr>
          <w:lang w:val="en-GB"/>
        </w:rPr>
      </w:pPr>
      <w:r w:rsidRPr="005819FF">
        <w:rPr>
          <w:lang w:val="en-GB"/>
        </w:rPr>
        <w:t xml:space="preserve">            &lt;/name&gt;</w:t>
      </w:r>
    </w:p>
    <w:p w14:paraId="6F202BE0" w14:textId="77777777" w:rsidR="00E544F0" w:rsidRPr="005819FF" w:rsidRDefault="00E544F0" w:rsidP="00E544F0">
      <w:pPr>
        <w:pStyle w:val="XML0"/>
        <w:keepNext/>
        <w:keepLines/>
        <w:rPr>
          <w:lang w:val="en-GB"/>
        </w:rPr>
      </w:pPr>
      <w:r w:rsidRPr="005819FF">
        <w:rPr>
          <w:lang w:val="en-GB"/>
        </w:rPr>
        <w:t xml:space="preserve">        &lt;/associatedPerson&gt;</w:t>
      </w:r>
    </w:p>
    <w:p w14:paraId="404012AE" w14:textId="77777777" w:rsidR="00E544F0" w:rsidRPr="00D30162" w:rsidRDefault="00E544F0" w:rsidP="00E544F0">
      <w:pPr>
        <w:pStyle w:val="XML0"/>
        <w:keepNext/>
        <w:keepLines/>
        <w:rPr>
          <w:lang w:val="it-IT"/>
        </w:rPr>
      </w:pPr>
      <w:r w:rsidRPr="00D30162">
        <w:t xml:space="preserve">    </w:t>
      </w:r>
      <w:r w:rsidRPr="00D30162">
        <w:rPr>
          <w:lang w:val="it-IT"/>
        </w:rPr>
        <w:t>&lt;/associatedEntity&gt;</w:t>
      </w:r>
    </w:p>
    <w:p w14:paraId="75198309" w14:textId="77777777" w:rsidR="00E544F0" w:rsidRPr="00D30162" w:rsidRDefault="00E544F0" w:rsidP="00E544F0">
      <w:pPr>
        <w:pStyle w:val="XML0"/>
        <w:keepNext/>
        <w:keepLines/>
        <w:rPr>
          <w:lang w:val="it-IT"/>
        </w:rPr>
      </w:pPr>
      <w:r w:rsidRPr="00D30162">
        <w:rPr>
          <w:lang w:val="it-IT"/>
        </w:rPr>
        <w:t>&lt;/participant&gt;</w:t>
      </w:r>
    </w:p>
    <w:p w14:paraId="6EC4EAB3" w14:textId="77777777" w:rsidR="00E544F0" w:rsidRPr="00215A68" w:rsidRDefault="00E544F0" w:rsidP="000E2BB8"/>
    <w:p w14:paraId="136CCDBD" w14:textId="77777777" w:rsidR="00D30162" w:rsidRPr="00215A68" w:rsidRDefault="00D30162" w:rsidP="00837C4A">
      <w:pPr>
        <w:pStyle w:val="Titolo5"/>
      </w:pPr>
      <w:bookmarkStart w:id="268" w:name="_Toc188606928"/>
      <w:bookmarkStart w:id="269" w:name="_Toc188606929"/>
      <w:bookmarkStart w:id="270" w:name="_Toc204580111"/>
      <w:bookmarkEnd w:id="268"/>
      <w:bookmarkEnd w:id="269"/>
      <w:r w:rsidRPr="00215A68">
        <w:t>Assistenza Malati ed Anziani</w:t>
      </w:r>
      <w:bookmarkEnd w:id="270"/>
    </w:p>
    <w:p w14:paraId="501D971D" w14:textId="77777777" w:rsidR="00D30162" w:rsidRDefault="00E544F0" w:rsidP="000E2BB8">
      <w:r>
        <w:t>Infine i</w:t>
      </w:r>
      <w:r w:rsidR="00D30162" w:rsidRPr="00215A68">
        <w:t xml:space="preserve"> contatti di tipo “assisten</w:t>
      </w:r>
      <w:r>
        <w:t>ti</w:t>
      </w:r>
      <w:r w:rsidR="00D30162" w:rsidRPr="00215A68">
        <w:t xml:space="preserve"> ad anziani e malati” sono </w:t>
      </w:r>
      <w:r>
        <w:t xml:space="preserve">caratterizzati da un </w:t>
      </w:r>
      <w:r w:rsidR="00A741DB" w:rsidRPr="00E544F0">
        <w:rPr>
          <w:i/>
        </w:rPr>
        <w:t>associateEntity</w:t>
      </w:r>
      <w:r w:rsidR="006B52A8">
        <w:rPr>
          <w:i/>
        </w:rPr>
        <w:t>/</w:t>
      </w:r>
      <w:r w:rsidR="00A741DB">
        <w:rPr>
          <w:i/>
        </w:rPr>
        <w:t>@classCode</w:t>
      </w:r>
      <w:r w:rsidR="00A741DB" w:rsidRPr="00E544F0">
        <w:t xml:space="preserve"> </w:t>
      </w:r>
      <w:r w:rsidRPr="00E544F0">
        <w:t>valorizzato con</w:t>
      </w:r>
      <w:r>
        <w:rPr>
          <w:i/>
        </w:rPr>
        <w:t xml:space="preserve"> “</w:t>
      </w:r>
      <w:r w:rsidRPr="004C715D">
        <w:rPr>
          <w:i/>
        </w:rPr>
        <w:t>CAREGIVER</w:t>
      </w:r>
      <w:r>
        <w:t>”</w:t>
      </w:r>
      <w:r w:rsidR="00A741DB">
        <w:t>, qui di seguito un esempio.</w:t>
      </w:r>
    </w:p>
    <w:p w14:paraId="1A3B0A01" w14:textId="77777777" w:rsidR="00D30162" w:rsidRPr="00352CA2" w:rsidRDefault="00D30162" w:rsidP="000E2BB8">
      <w:pPr>
        <w:pStyle w:val="XML0"/>
        <w:keepNext/>
        <w:keepLines/>
      </w:pPr>
      <w:r w:rsidRPr="00352CA2">
        <w:lastRenderedPageBreak/>
        <w:t>&lt;participant typeCode="</w:t>
      </w:r>
      <w:smartTag w:uri="urn:schemas-microsoft-com:office:smarttags" w:element="State">
        <w:smartTag w:uri="urn:schemas-microsoft-com:office:smarttags" w:element="place">
          <w:r w:rsidRPr="00352CA2">
            <w:t>IND</w:t>
          </w:r>
        </w:smartTag>
      </w:smartTag>
      <w:r w:rsidRPr="00352CA2">
        <w:t>"&gt;</w:t>
      </w:r>
    </w:p>
    <w:p w14:paraId="65FB935D" w14:textId="77777777" w:rsidR="00D30162" w:rsidRPr="005819FF" w:rsidRDefault="00D30162" w:rsidP="000E2BB8">
      <w:pPr>
        <w:pStyle w:val="XML0"/>
        <w:keepNext/>
        <w:keepLines/>
        <w:rPr>
          <w:lang w:val="en-GB"/>
        </w:rPr>
      </w:pPr>
      <w:r w:rsidRPr="00352CA2">
        <w:t xml:space="preserve">    </w:t>
      </w:r>
      <w:r w:rsidRPr="005819FF">
        <w:rPr>
          <w:lang w:val="en-GB"/>
        </w:rPr>
        <w:t>&lt;associatedEntity classCode="CAREGIVER"&gt;</w:t>
      </w:r>
    </w:p>
    <w:p w14:paraId="7F51502A" w14:textId="77777777" w:rsidR="00D30162" w:rsidRPr="005819FF" w:rsidRDefault="00D30162" w:rsidP="000E2BB8">
      <w:pPr>
        <w:pStyle w:val="XML0"/>
        <w:keepNext/>
        <w:keepLines/>
        <w:rPr>
          <w:lang w:val="en-GB"/>
        </w:rPr>
      </w:pPr>
      <w:r w:rsidRPr="005819FF">
        <w:rPr>
          <w:lang w:val="en-GB"/>
        </w:rPr>
        <w:t xml:space="preserve">        &lt;id root="2.16.840.1.113883.2.9.4.3.2" extension="RSSMRA56L20F839C" /&gt;</w:t>
      </w:r>
    </w:p>
    <w:p w14:paraId="6D7D6559" w14:textId="77777777" w:rsidR="00D30162" w:rsidRPr="005819FF" w:rsidRDefault="00D30162" w:rsidP="000E2BB8">
      <w:pPr>
        <w:pStyle w:val="XML0"/>
        <w:keepNext/>
        <w:keepLines/>
        <w:rPr>
          <w:lang w:val="en-GB"/>
        </w:rPr>
      </w:pPr>
      <w:r w:rsidRPr="005819FF">
        <w:rPr>
          <w:lang w:val="en-GB"/>
        </w:rPr>
        <w:t xml:space="preserve">        &lt;addr&gt;</w:t>
      </w:r>
    </w:p>
    <w:p w14:paraId="7EA5FE8A" w14:textId="77777777" w:rsidR="00D30162" w:rsidRPr="005819FF" w:rsidRDefault="00D30162" w:rsidP="000E2BB8">
      <w:pPr>
        <w:pStyle w:val="XML0"/>
        <w:keepNext/>
        <w:keepLines/>
        <w:rPr>
          <w:lang w:val="en-GB"/>
        </w:rPr>
      </w:pPr>
      <w:r w:rsidRPr="005819FF">
        <w:rPr>
          <w:lang w:val="en-GB"/>
        </w:rPr>
        <w:t xml:space="preserve">            &lt;streetAddressLine&gt;via Salaria, 23&lt;/streetAddressLine&gt;</w:t>
      </w:r>
    </w:p>
    <w:p w14:paraId="4122F409" w14:textId="77777777" w:rsidR="00D30162" w:rsidRPr="005819FF" w:rsidRDefault="00D30162" w:rsidP="000E2BB8">
      <w:pPr>
        <w:pStyle w:val="XML0"/>
        <w:keepNext/>
        <w:keepLines/>
        <w:rPr>
          <w:lang w:val="en-GB"/>
        </w:rPr>
      </w:pPr>
      <w:r w:rsidRPr="005819FF">
        <w:rPr>
          <w:lang w:val="en-GB"/>
        </w:rPr>
        <w:t xml:space="preserve">            &lt;city&gt;Roma&lt;/city&gt;</w:t>
      </w:r>
    </w:p>
    <w:p w14:paraId="74F8D981" w14:textId="77777777" w:rsidR="00D30162" w:rsidRPr="00D30162" w:rsidRDefault="00D30162" w:rsidP="000E2BB8">
      <w:pPr>
        <w:pStyle w:val="XML0"/>
        <w:keepNext/>
        <w:keepLines/>
        <w:rPr>
          <w:lang w:val="it-IT"/>
        </w:rPr>
      </w:pPr>
      <w:r w:rsidRPr="005819FF">
        <w:rPr>
          <w:lang w:val="en-GB"/>
        </w:rPr>
        <w:t xml:space="preserve">            </w:t>
      </w:r>
      <w:r w:rsidRPr="00D30162">
        <w:rPr>
          <w:lang w:val="it-IT"/>
        </w:rPr>
        <w:t>&lt;postalCode&gt;00168&lt;/postalCode&gt;</w:t>
      </w:r>
    </w:p>
    <w:p w14:paraId="09BD1AB5" w14:textId="77777777" w:rsidR="00D30162" w:rsidRPr="00D30162" w:rsidRDefault="00D30162" w:rsidP="000E2BB8">
      <w:pPr>
        <w:pStyle w:val="XML0"/>
        <w:keepNext/>
        <w:keepLines/>
        <w:rPr>
          <w:lang w:val="it-IT"/>
        </w:rPr>
      </w:pPr>
      <w:r w:rsidRPr="00D30162">
        <w:rPr>
          <w:lang w:val="it-IT"/>
        </w:rPr>
        <w:t xml:space="preserve">        &lt;/addr&gt;</w:t>
      </w:r>
    </w:p>
    <w:p w14:paraId="36B65A83" w14:textId="77777777" w:rsidR="00D30162" w:rsidRPr="00D30162" w:rsidRDefault="00D30162" w:rsidP="000E2BB8">
      <w:pPr>
        <w:pStyle w:val="XML0"/>
        <w:keepNext/>
        <w:keepLines/>
        <w:rPr>
          <w:lang w:val="it-IT"/>
        </w:rPr>
      </w:pPr>
      <w:r w:rsidRPr="00D30162">
        <w:rPr>
          <w:lang w:val="it-IT"/>
        </w:rPr>
        <w:t xml:space="preserve">        &lt;telecom value="tel:0635367898"/&gt;</w:t>
      </w:r>
    </w:p>
    <w:p w14:paraId="0CBB1561" w14:textId="77777777" w:rsidR="00D30162" w:rsidRPr="005819FF" w:rsidRDefault="00D30162" w:rsidP="000E2BB8">
      <w:pPr>
        <w:pStyle w:val="XML0"/>
        <w:keepNext/>
        <w:keepLines/>
        <w:rPr>
          <w:lang w:val="en-GB"/>
        </w:rPr>
      </w:pPr>
      <w:r w:rsidRPr="00D30162">
        <w:rPr>
          <w:lang w:val="it-IT"/>
        </w:rPr>
        <w:t xml:space="preserve">        </w:t>
      </w:r>
      <w:r w:rsidRPr="005819FF">
        <w:rPr>
          <w:lang w:val="en-GB"/>
        </w:rPr>
        <w:t>&lt;associatedPerson&gt;</w:t>
      </w:r>
    </w:p>
    <w:p w14:paraId="002FF027" w14:textId="77777777" w:rsidR="00D30162" w:rsidRPr="005819FF" w:rsidRDefault="00D30162" w:rsidP="000E2BB8">
      <w:pPr>
        <w:pStyle w:val="XML0"/>
        <w:keepNext/>
        <w:keepLines/>
        <w:rPr>
          <w:lang w:val="en-GB"/>
        </w:rPr>
      </w:pPr>
      <w:r w:rsidRPr="005819FF">
        <w:rPr>
          <w:lang w:val="en-GB"/>
        </w:rPr>
        <w:t xml:space="preserve">            &lt;name&gt;</w:t>
      </w:r>
    </w:p>
    <w:p w14:paraId="4A1CA756" w14:textId="77777777" w:rsidR="00D30162" w:rsidRPr="005819FF" w:rsidRDefault="00D30162" w:rsidP="000E2BB8">
      <w:pPr>
        <w:pStyle w:val="XML0"/>
        <w:keepNext/>
        <w:keepLines/>
        <w:rPr>
          <w:lang w:val="en-GB"/>
        </w:rPr>
      </w:pPr>
      <w:r w:rsidRPr="005819FF">
        <w:rPr>
          <w:lang w:val="en-GB"/>
        </w:rPr>
        <w:t xml:space="preserve">                &lt;given&gt;Mario&lt;/given&gt;</w:t>
      </w:r>
    </w:p>
    <w:p w14:paraId="484C7DA9" w14:textId="77777777" w:rsidR="00D30162" w:rsidRPr="005819FF" w:rsidRDefault="00D30162" w:rsidP="000E2BB8">
      <w:pPr>
        <w:pStyle w:val="XML0"/>
        <w:keepNext/>
        <w:keepLines/>
        <w:rPr>
          <w:lang w:val="en-GB"/>
        </w:rPr>
      </w:pPr>
      <w:r w:rsidRPr="005819FF">
        <w:rPr>
          <w:lang w:val="en-GB"/>
        </w:rPr>
        <w:t xml:space="preserve">                &lt;family&gt;Rossi&lt;/family&gt;</w:t>
      </w:r>
    </w:p>
    <w:p w14:paraId="397DA871" w14:textId="77777777" w:rsidR="00D30162" w:rsidRPr="005819FF" w:rsidRDefault="00D30162" w:rsidP="000E2BB8">
      <w:pPr>
        <w:pStyle w:val="XML0"/>
        <w:keepNext/>
        <w:keepLines/>
        <w:rPr>
          <w:lang w:val="en-GB"/>
        </w:rPr>
      </w:pPr>
      <w:r w:rsidRPr="005819FF">
        <w:rPr>
          <w:lang w:val="en-GB"/>
        </w:rPr>
        <w:t xml:space="preserve">            &lt;/name&gt;</w:t>
      </w:r>
    </w:p>
    <w:p w14:paraId="24B3CE0B" w14:textId="77777777" w:rsidR="00D30162" w:rsidRPr="005819FF" w:rsidRDefault="00D30162" w:rsidP="000E2BB8">
      <w:pPr>
        <w:pStyle w:val="XML0"/>
        <w:keepNext/>
        <w:keepLines/>
        <w:rPr>
          <w:lang w:val="en-GB"/>
        </w:rPr>
      </w:pPr>
      <w:r w:rsidRPr="005819FF">
        <w:rPr>
          <w:lang w:val="en-GB"/>
        </w:rPr>
        <w:t xml:space="preserve">        &lt;/associatedPerson&gt;</w:t>
      </w:r>
    </w:p>
    <w:p w14:paraId="20F4516B" w14:textId="77777777" w:rsidR="00D30162" w:rsidRPr="005819FF" w:rsidRDefault="00D30162" w:rsidP="000E2BB8">
      <w:pPr>
        <w:pStyle w:val="XML0"/>
        <w:keepNext/>
        <w:keepLines/>
        <w:rPr>
          <w:lang w:val="en-GB"/>
        </w:rPr>
      </w:pPr>
      <w:r w:rsidRPr="005819FF">
        <w:rPr>
          <w:lang w:val="en-GB"/>
        </w:rPr>
        <w:t xml:space="preserve">    &lt;/associatedEntity&gt;</w:t>
      </w:r>
    </w:p>
    <w:p w14:paraId="57E42C0B" w14:textId="77777777" w:rsidR="00D30162" w:rsidRPr="005819FF" w:rsidRDefault="00D30162" w:rsidP="000E2BB8">
      <w:pPr>
        <w:pStyle w:val="XML0"/>
        <w:keepNext/>
        <w:keepLines/>
        <w:rPr>
          <w:lang w:val="en-GB"/>
        </w:rPr>
      </w:pPr>
      <w:r w:rsidRPr="005819FF">
        <w:rPr>
          <w:lang w:val="en-GB"/>
        </w:rPr>
        <w:t>&lt;/participant&gt;</w:t>
      </w:r>
    </w:p>
    <w:p w14:paraId="677A8859" w14:textId="77777777" w:rsidR="00A65D68" w:rsidRDefault="00E553F5" w:rsidP="00837C4A">
      <w:pPr>
        <w:pStyle w:val="Titolo4"/>
      </w:pPr>
      <w:bookmarkStart w:id="271" w:name="_Toc204575285"/>
      <w:bookmarkStart w:id="272" w:name="_Toc220900047"/>
      <w:bookmarkStart w:id="273" w:name="_Toc277930263"/>
      <w:r>
        <w:rPr>
          <w:lang w:val="it-IT"/>
        </w:rPr>
        <w:t xml:space="preserve"> </w:t>
      </w:r>
      <w:r w:rsidR="00A65D68">
        <w:t>Nota realizzativa</w:t>
      </w:r>
      <w:bookmarkEnd w:id="271"/>
      <w:bookmarkEnd w:id="272"/>
      <w:bookmarkEnd w:id="273"/>
    </w:p>
    <w:p w14:paraId="62CD9CD1" w14:textId="77777777" w:rsidR="00A65D68" w:rsidRDefault="00A65D68" w:rsidP="00A65D68">
      <w:r>
        <w:t>Una gestione fortemente strutturata dei dati anagrafici relativi ai contatti, sebbene sia a livello informatico auspicabile, non è spesso coerente con le aspettative applicative degli operatori sanitari (i.e il medico è interessato in generale ad avere dei promemoria sui contatti relativi ad un paziente; non è interessato a fare ricerche od analisi su queste informazioni).</w:t>
      </w:r>
    </w:p>
    <w:p w14:paraId="0505D9A4" w14:textId="77777777" w:rsidR="00A65D68" w:rsidRDefault="00A65D68" w:rsidP="00A65D68">
      <w:r>
        <w:t>In considerazione di questo, nella maggioranza dei casi gli applicativi avranno informazioni testuali destrutturate sui contatti, in cui le informazioni su riferimenti telefonici, nominativi, od abitativi potranno essere parzialmente o totalmente raggruppate. In questo caso si suggerisce di gestire tali insiem</w:t>
      </w:r>
      <w:r w:rsidR="009A0FC1">
        <w:t>i</w:t>
      </w:r>
      <w:r>
        <w:t xml:space="preserve"> di informazioni utilizzando la flessibilità rappresentativa dei campi </w:t>
      </w:r>
      <w:r w:rsidRPr="00E06D08">
        <w:rPr>
          <w:i/>
        </w:rPr>
        <w:t>addr</w:t>
      </w:r>
      <w:r>
        <w:t xml:space="preserve"> e </w:t>
      </w:r>
      <w:r w:rsidRPr="00E06D08">
        <w:rPr>
          <w:i/>
        </w:rPr>
        <w:t>name</w:t>
      </w:r>
      <w:r>
        <w:rPr>
          <w:i/>
        </w:rPr>
        <w:t>;</w:t>
      </w:r>
      <w:r>
        <w:t xml:space="preserve"> vedi esempio qui di seguito:</w:t>
      </w:r>
    </w:p>
    <w:p w14:paraId="4C7B28A4" w14:textId="77777777" w:rsidR="00A65D68" w:rsidRPr="003C72D0" w:rsidRDefault="00A65D68" w:rsidP="00A65D68">
      <w:pPr>
        <w:pStyle w:val="XML0"/>
        <w:rPr>
          <w:lang w:val="it-IT"/>
        </w:rPr>
      </w:pPr>
      <w:r w:rsidRPr="003C72D0">
        <w:rPr>
          <w:lang w:val="it-IT"/>
        </w:rPr>
        <w:t>&lt;!— CONTATTO PARZIALMENTE DESTRUTTURATO --&gt;</w:t>
      </w:r>
    </w:p>
    <w:p w14:paraId="2BD30108" w14:textId="77777777" w:rsidR="00A65D68" w:rsidRPr="003C72D0" w:rsidRDefault="00A65D68" w:rsidP="00A65D68">
      <w:pPr>
        <w:pStyle w:val="XML0"/>
        <w:rPr>
          <w:lang w:val="it-IT"/>
        </w:rPr>
      </w:pPr>
      <w:r w:rsidRPr="003C72D0">
        <w:rPr>
          <w:lang w:val="it-IT"/>
        </w:rPr>
        <w:t>&lt;participant typeCode="IND"&gt;</w:t>
      </w:r>
    </w:p>
    <w:p w14:paraId="58DB677F" w14:textId="77777777" w:rsidR="00A65D68" w:rsidRPr="003C72D0" w:rsidRDefault="00A65D68" w:rsidP="00A65D68">
      <w:pPr>
        <w:pStyle w:val="XML0"/>
        <w:rPr>
          <w:lang w:val="it-IT"/>
        </w:rPr>
      </w:pPr>
      <w:r w:rsidRPr="003C72D0">
        <w:rPr>
          <w:lang w:val="it-IT"/>
        </w:rPr>
        <w:tab/>
        <w:t>&lt;associatedEntity classCode="ECON"&gt;</w:t>
      </w:r>
    </w:p>
    <w:p w14:paraId="741E59EF" w14:textId="77777777" w:rsidR="00A65D68" w:rsidRPr="003C72D0" w:rsidRDefault="00A65D68" w:rsidP="00A65D68">
      <w:pPr>
        <w:pStyle w:val="XML0"/>
        <w:rPr>
          <w:lang w:val="it-IT"/>
        </w:rPr>
      </w:pPr>
      <w:r w:rsidRPr="003C72D0">
        <w:rPr>
          <w:lang w:val="it-IT"/>
        </w:rPr>
        <w:tab/>
        <w:t>&lt;addr&gt;$STR_INDIRIZZO_CONTATTO&lt;/addr&gt;</w:t>
      </w:r>
    </w:p>
    <w:p w14:paraId="4B6D2E1E" w14:textId="77777777" w:rsidR="00A65D68" w:rsidRPr="00E06D08" w:rsidRDefault="00A65D68" w:rsidP="00A65D68">
      <w:pPr>
        <w:pStyle w:val="XML0"/>
      </w:pPr>
      <w:r w:rsidRPr="003C72D0">
        <w:rPr>
          <w:lang w:val="it-IT"/>
        </w:rPr>
        <w:tab/>
      </w:r>
      <w:r w:rsidRPr="00E06D08">
        <w:t>&lt;associatedPerson&gt;</w:t>
      </w:r>
    </w:p>
    <w:p w14:paraId="368F1E53" w14:textId="77777777" w:rsidR="00A65D68" w:rsidRPr="00E06D08" w:rsidRDefault="00A65D68" w:rsidP="00A65D68">
      <w:pPr>
        <w:pStyle w:val="XML0"/>
      </w:pPr>
      <w:r>
        <w:tab/>
      </w:r>
      <w:r w:rsidRPr="00E06D08">
        <w:t>&lt;name&gt;$STR_REF_CONTATTO&lt;/name&gt;</w:t>
      </w:r>
    </w:p>
    <w:p w14:paraId="2B8B1F6F" w14:textId="77777777" w:rsidR="00A65D68" w:rsidRPr="003C72D0" w:rsidRDefault="00A65D68" w:rsidP="00A65D68">
      <w:pPr>
        <w:pStyle w:val="XML0"/>
        <w:rPr>
          <w:lang w:val="it-IT"/>
        </w:rPr>
      </w:pPr>
      <w:r>
        <w:tab/>
      </w:r>
      <w:r w:rsidRPr="003C72D0">
        <w:rPr>
          <w:lang w:val="it-IT"/>
        </w:rPr>
        <w:t>&lt;/associatedPerson&gt;</w:t>
      </w:r>
    </w:p>
    <w:p w14:paraId="1341B188" w14:textId="77777777" w:rsidR="00A65D68" w:rsidRPr="003C72D0" w:rsidRDefault="00A65D68" w:rsidP="00A65D68">
      <w:pPr>
        <w:pStyle w:val="XML0"/>
        <w:rPr>
          <w:lang w:val="it-IT"/>
        </w:rPr>
      </w:pPr>
      <w:r w:rsidRPr="003C72D0">
        <w:rPr>
          <w:lang w:val="it-IT"/>
        </w:rPr>
        <w:tab/>
        <w:t>&lt;/associatedEntity&gt;</w:t>
      </w:r>
    </w:p>
    <w:p w14:paraId="5A445777" w14:textId="77777777" w:rsidR="00A65D68" w:rsidRPr="003C72D0" w:rsidRDefault="00A65D68" w:rsidP="00A65D68">
      <w:pPr>
        <w:pStyle w:val="XML0"/>
        <w:rPr>
          <w:lang w:val="it-IT"/>
        </w:rPr>
      </w:pPr>
      <w:r w:rsidRPr="003C72D0">
        <w:rPr>
          <w:lang w:val="it-IT"/>
        </w:rPr>
        <w:t>&lt;/participant&gt;</w:t>
      </w:r>
    </w:p>
    <w:p w14:paraId="0ADC5EC1" w14:textId="77777777" w:rsidR="00A65D68" w:rsidRPr="003C72D0" w:rsidRDefault="00A65D68" w:rsidP="00A65D68">
      <w:pPr>
        <w:pStyle w:val="XML0"/>
        <w:rPr>
          <w:lang w:val="it-IT"/>
        </w:rPr>
      </w:pPr>
    </w:p>
    <w:p w14:paraId="432BC284" w14:textId="77777777" w:rsidR="00A65D68" w:rsidRPr="003C72D0" w:rsidRDefault="00A65D68" w:rsidP="00A65D68">
      <w:pPr>
        <w:pStyle w:val="XML0"/>
        <w:rPr>
          <w:lang w:val="it-IT"/>
        </w:rPr>
      </w:pPr>
      <w:r w:rsidRPr="003C72D0">
        <w:rPr>
          <w:lang w:val="it-IT"/>
        </w:rPr>
        <w:t>&lt;!— CONTATTO TOTALMENTE  DESTRUTTURATO --&gt;</w:t>
      </w:r>
    </w:p>
    <w:p w14:paraId="00D228D5" w14:textId="77777777" w:rsidR="00A65D68" w:rsidRPr="003C72D0" w:rsidRDefault="00A65D68" w:rsidP="00A65D68">
      <w:pPr>
        <w:pStyle w:val="XML0"/>
        <w:rPr>
          <w:lang w:val="it-IT"/>
        </w:rPr>
      </w:pPr>
      <w:r w:rsidRPr="003C72D0">
        <w:rPr>
          <w:lang w:val="it-IT"/>
        </w:rPr>
        <w:t>&lt;participant typeCode="IND"&gt;</w:t>
      </w:r>
    </w:p>
    <w:p w14:paraId="197535EB" w14:textId="77777777" w:rsidR="00A65D68" w:rsidRPr="003C72D0" w:rsidRDefault="00A65D68" w:rsidP="00A65D68">
      <w:pPr>
        <w:pStyle w:val="XML0"/>
        <w:rPr>
          <w:lang w:val="it-IT"/>
        </w:rPr>
      </w:pPr>
      <w:r w:rsidRPr="003C72D0">
        <w:rPr>
          <w:lang w:val="it-IT"/>
        </w:rPr>
        <w:tab/>
        <w:t>&lt;associatedEntity classCode="NOK"&gt;</w:t>
      </w:r>
    </w:p>
    <w:p w14:paraId="40A2373D" w14:textId="77777777" w:rsidR="00A65D68" w:rsidRPr="003C72D0" w:rsidRDefault="00A65D68" w:rsidP="00A65D68">
      <w:pPr>
        <w:pStyle w:val="XML0"/>
        <w:rPr>
          <w:lang w:val="it-IT"/>
        </w:rPr>
      </w:pPr>
      <w:r w:rsidRPr="003C72D0">
        <w:rPr>
          <w:lang w:val="it-IT"/>
        </w:rPr>
        <w:tab/>
        <w:t>&lt;addr&gt;$STR_CONTATTO&lt;/addr&gt;</w:t>
      </w:r>
    </w:p>
    <w:p w14:paraId="2A2DED59" w14:textId="77777777" w:rsidR="00A65D68" w:rsidRPr="003C72D0" w:rsidRDefault="00A65D68" w:rsidP="00A65D68">
      <w:pPr>
        <w:pStyle w:val="XML0"/>
        <w:rPr>
          <w:lang w:val="it-IT"/>
        </w:rPr>
      </w:pPr>
      <w:r w:rsidRPr="003C72D0">
        <w:rPr>
          <w:lang w:val="it-IT"/>
        </w:rPr>
        <w:tab/>
        <w:t>&lt;/associatedEntity&gt;</w:t>
      </w:r>
    </w:p>
    <w:p w14:paraId="3EF74ABF" w14:textId="77777777" w:rsidR="00A65D68" w:rsidRPr="003C72D0" w:rsidRDefault="00A65D68" w:rsidP="00A65D68">
      <w:pPr>
        <w:pStyle w:val="XML0"/>
        <w:rPr>
          <w:lang w:val="it-IT"/>
        </w:rPr>
      </w:pPr>
      <w:r w:rsidRPr="003C72D0">
        <w:rPr>
          <w:lang w:val="it-IT"/>
        </w:rPr>
        <w:lastRenderedPageBreak/>
        <w:t>&lt;/participant&gt;</w:t>
      </w:r>
      <w:r w:rsidRPr="003C72D0">
        <w:rPr>
          <w:lang w:val="it-IT"/>
        </w:rPr>
        <w:tab/>
      </w:r>
    </w:p>
    <w:p w14:paraId="2FFB4BF1" w14:textId="77777777" w:rsidR="00A65D68" w:rsidRDefault="00A65D68" w:rsidP="00E553F5">
      <w:pPr>
        <w:pStyle w:val="Titolo3"/>
      </w:pPr>
      <w:bookmarkStart w:id="274" w:name="_Toc220900048"/>
      <w:bookmarkStart w:id="275" w:name="_Toc277930264"/>
      <w:bookmarkStart w:id="276" w:name="_Toc277942629"/>
      <w:bookmarkStart w:id="277" w:name="_Toc283721584"/>
      <w:bookmarkStart w:id="278" w:name="_Toc21968159"/>
      <w:r>
        <w:t>inFulfillmentOf</w:t>
      </w:r>
      <w:bookmarkEnd w:id="274"/>
      <w:bookmarkEnd w:id="275"/>
      <w:bookmarkEnd w:id="276"/>
      <w:bookmarkEnd w:id="277"/>
      <w:bookmarkEnd w:id="278"/>
    </w:p>
    <w:p w14:paraId="569D2C20" w14:textId="77777777" w:rsidR="00A65D68" w:rsidRPr="00456184" w:rsidRDefault="00A65D68" w:rsidP="00A65D68">
      <w:pPr>
        <w:rPr>
          <w:rFonts w:cs="Arial"/>
        </w:rPr>
      </w:pPr>
      <w:r w:rsidRPr="00456184">
        <w:rPr>
          <w:rStyle w:val="ElementiCarattere"/>
          <w:rFonts w:ascii="Arial" w:hAnsi="Arial" w:cs="Arial"/>
        </w:rPr>
        <w:t>inFulfillmentOf</w:t>
      </w:r>
      <w:r w:rsidRPr="003323D5">
        <w:rPr>
          <w:rFonts w:cs="Arial"/>
        </w:rPr>
        <w:t xml:space="preserve"> </w:t>
      </w:r>
      <w:r w:rsidRPr="00456184">
        <w:rPr>
          <w:rFonts w:cs="Arial"/>
        </w:rPr>
        <w:t xml:space="preserve">è un elemento </w:t>
      </w:r>
      <w:bookmarkStart w:id="279" w:name="participant_recordTarget_inFulFillmentOf"/>
      <w:r w:rsidRPr="00456184">
        <w:rPr>
          <w:rFonts w:cs="Arial"/>
          <w:b/>
        </w:rPr>
        <w:t>OPZIONALE</w:t>
      </w:r>
      <w:r w:rsidRPr="00456184">
        <w:rPr>
          <w:rFonts w:cs="Arial"/>
        </w:rPr>
        <w:t xml:space="preserve"> </w:t>
      </w:r>
      <w:bookmarkEnd w:id="279"/>
      <w:r w:rsidRPr="00456184">
        <w:rPr>
          <w:rFonts w:cs="Arial"/>
        </w:rPr>
        <w:t>che indica che il documento CDA prodotto è stato creato in risposta ad una specifica richiesta (ordine): poiché tale documento viene generato non a seguito di una richiesta, ma in base alla valutazione di opportunità da parte del Medico, non si ritiene tale elemento necessario</w:t>
      </w:r>
      <w:r w:rsidR="006B52A8">
        <w:rPr>
          <w:rFonts w:cs="Arial"/>
        </w:rPr>
        <w:t xml:space="preserve"> e pertanto </w:t>
      </w:r>
      <w:r w:rsidR="006B52A8" w:rsidRPr="009B1BB5">
        <w:rPr>
          <w:rFonts w:cs="Arial"/>
          <w:b/>
        </w:rPr>
        <w:t>NON DEVE</w:t>
      </w:r>
      <w:r w:rsidR="006B52A8">
        <w:rPr>
          <w:rFonts w:cs="Arial"/>
        </w:rPr>
        <w:t xml:space="preserve"> essere presente</w:t>
      </w:r>
      <w:r w:rsidR="007947CB">
        <w:rPr>
          <w:rFonts w:cs="Arial"/>
        </w:rPr>
        <w:t>.</w:t>
      </w:r>
    </w:p>
    <w:p w14:paraId="66B29DB7" w14:textId="77777777" w:rsidR="00A65D68" w:rsidRPr="00456184" w:rsidRDefault="00A65D68" w:rsidP="00A65D68">
      <w:pPr>
        <w:rPr>
          <w:rFonts w:cs="Arial"/>
        </w:rPr>
      </w:pPr>
    </w:p>
    <w:p w14:paraId="6D596A5E" w14:textId="77777777" w:rsidR="00A65D68" w:rsidRPr="00456184" w:rsidRDefault="00A65D68" w:rsidP="003323D5">
      <w:pPr>
        <w:pStyle w:val="CONF1"/>
        <w:tabs>
          <w:tab w:val="clear" w:pos="1701"/>
          <w:tab w:val="left" w:pos="1560"/>
        </w:tabs>
        <w:ind w:left="1560" w:hanging="1560"/>
        <w:rPr>
          <w:rFonts w:cs="Arial"/>
        </w:rPr>
      </w:pPr>
      <w:r w:rsidRPr="00456184">
        <w:rPr>
          <w:rFonts w:cs="Arial"/>
        </w:rPr>
        <w:t xml:space="preserve">In questo tipo di documento la molteplicità dell’elemento </w:t>
      </w:r>
      <w:r w:rsidRPr="00456184">
        <w:rPr>
          <w:rFonts w:cs="Arial"/>
          <w:i/>
        </w:rPr>
        <w:t xml:space="preserve">inFulfillmentOf </w:t>
      </w:r>
      <w:r w:rsidRPr="003323D5">
        <w:rPr>
          <w:rFonts w:cs="Arial"/>
          <w:b/>
        </w:rPr>
        <w:t>DEVE</w:t>
      </w:r>
      <w:r w:rsidRPr="00456184">
        <w:rPr>
          <w:rFonts w:cs="Arial"/>
        </w:rPr>
        <w:t xml:space="preserve"> essere uguale a zero</w:t>
      </w:r>
    </w:p>
    <w:p w14:paraId="1A527FC7" w14:textId="77777777" w:rsidR="008344D5" w:rsidRDefault="008344D5" w:rsidP="00E553F5">
      <w:pPr>
        <w:pStyle w:val="Titolo3"/>
      </w:pPr>
      <w:bookmarkStart w:id="280" w:name="_Toc21968160"/>
      <w:r>
        <w:t>documentationOf</w:t>
      </w:r>
      <w:bookmarkEnd w:id="280"/>
    </w:p>
    <w:p w14:paraId="69FCB0DC" w14:textId="77777777" w:rsidR="008344D5" w:rsidRDefault="008344D5" w:rsidP="008344D5">
      <w:r>
        <w:t xml:space="preserve">Tale elemento, </w:t>
      </w:r>
      <w:r w:rsidRPr="00C220E7">
        <w:rPr>
          <w:b/>
        </w:rPr>
        <w:t>OBBLIGATORIO</w:t>
      </w:r>
      <w:r>
        <w:t>, indica che questo documento è stato creato al fine di documentare un evento (</w:t>
      </w:r>
      <w:r w:rsidRPr="00440E8A">
        <w:rPr>
          <w:i/>
        </w:rPr>
        <w:t>documentationOf/serviceEvent</w:t>
      </w:r>
      <w:r>
        <w:t>) di Cura del Paziente.</w:t>
      </w:r>
    </w:p>
    <w:p w14:paraId="1E19D146" w14:textId="77777777" w:rsidR="008344D5" w:rsidRDefault="008344D5" w:rsidP="008344D5">
      <w:r>
        <w:t>L’elemento serviceEvent/EffectiveTime sarà utilizzato per riportare la data dell’ultimo aggiornamento delle informazioni relative al PSS.</w:t>
      </w:r>
    </w:p>
    <w:p w14:paraId="5F7E2CBD" w14:textId="77777777" w:rsidR="008344D5" w:rsidRDefault="008344D5" w:rsidP="008344D5"/>
    <w:p w14:paraId="0687455A" w14:textId="77777777" w:rsidR="008344D5" w:rsidRPr="002354E8" w:rsidRDefault="008344D5" w:rsidP="008344D5">
      <w:pPr>
        <w:pStyle w:val="CONF1"/>
        <w:tabs>
          <w:tab w:val="clear" w:pos="1701"/>
          <w:tab w:val="left" w:pos="1560"/>
        </w:tabs>
        <w:ind w:left="1560" w:hanging="1560"/>
        <w:rPr>
          <w:rFonts w:cs="Arial"/>
        </w:rPr>
      </w:pPr>
      <w:r>
        <w:rPr>
          <w:lang w:val="it-IT"/>
        </w:rPr>
        <w:t>Il documento CDA</w:t>
      </w:r>
      <w:r>
        <w:rPr>
          <w:i/>
          <w:lang w:val="it-IT"/>
        </w:rPr>
        <w:t xml:space="preserve"> </w:t>
      </w:r>
      <w:r w:rsidRPr="00252095">
        <w:rPr>
          <w:b/>
        </w:rPr>
        <w:t>DEVE</w:t>
      </w:r>
      <w:r w:rsidRPr="003F410E">
        <w:t xml:space="preserve"> </w:t>
      </w:r>
      <w:r>
        <w:rPr>
          <w:lang w:val="it-IT"/>
        </w:rPr>
        <w:t>essere conforme alle CONF-CCD-2, 3 e 4 del documento CCD.</w:t>
      </w:r>
    </w:p>
    <w:p w14:paraId="0E7C3662" w14:textId="77777777" w:rsidR="00A65D68" w:rsidRDefault="00A65D68" w:rsidP="00E553F5">
      <w:pPr>
        <w:pStyle w:val="Titolo3"/>
      </w:pPr>
      <w:bookmarkStart w:id="281" w:name="_Toc220900050"/>
      <w:bookmarkStart w:id="282" w:name="_Toc277930266"/>
      <w:bookmarkStart w:id="283" w:name="_Toc277942631"/>
      <w:bookmarkStart w:id="284" w:name="_Toc283721586"/>
      <w:bookmarkStart w:id="285" w:name="_Toc21968161"/>
      <w:r>
        <w:t>relatedDocument</w:t>
      </w:r>
      <w:bookmarkEnd w:id="281"/>
      <w:bookmarkEnd w:id="282"/>
      <w:bookmarkEnd w:id="283"/>
      <w:bookmarkEnd w:id="284"/>
      <w:bookmarkEnd w:id="285"/>
    </w:p>
    <w:p w14:paraId="4E3F1947" w14:textId="77777777" w:rsidR="00A65D68" w:rsidRPr="00456184" w:rsidRDefault="00A65D68" w:rsidP="00A65D68">
      <w:pPr>
        <w:rPr>
          <w:rFonts w:cs="Arial"/>
        </w:rPr>
      </w:pPr>
      <w:r w:rsidRPr="00456184">
        <w:rPr>
          <w:rStyle w:val="ElementiCarattere"/>
          <w:rFonts w:ascii="Arial" w:hAnsi="Arial" w:cs="Arial"/>
        </w:rPr>
        <w:t>relatedDocument</w:t>
      </w:r>
      <w:r w:rsidRPr="00456184">
        <w:rPr>
          <w:rFonts w:cs="Arial"/>
        </w:rPr>
        <w:t xml:space="preserve"> viene utilizzato nella gestione delle trasformazioni successive alla prima versione del documento. </w:t>
      </w:r>
      <w:r w:rsidRPr="00456184">
        <w:rPr>
          <w:rStyle w:val="ElementiCarattere"/>
          <w:rFonts w:ascii="Arial" w:hAnsi="Arial" w:cs="Arial"/>
        </w:rPr>
        <w:t>relatedDocument</w:t>
      </w:r>
      <w:r w:rsidRPr="00456184">
        <w:rPr>
          <w:rFonts w:cs="Arial"/>
        </w:rPr>
        <w:t xml:space="preserve"> è un elemento </w:t>
      </w:r>
      <w:bookmarkStart w:id="286" w:name="participant_relatedDocument"/>
      <w:r w:rsidRPr="00456184">
        <w:rPr>
          <w:rFonts w:cs="Arial"/>
          <w:b/>
        </w:rPr>
        <w:t>OPZIONALE</w:t>
      </w:r>
      <w:r w:rsidRPr="00456184">
        <w:rPr>
          <w:rFonts w:cs="Arial"/>
        </w:rPr>
        <w:t xml:space="preserve"> </w:t>
      </w:r>
      <w:bookmarkEnd w:id="286"/>
      <w:r w:rsidRPr="00456184">
        <w:rPr>
          <w:rFonts w:cs="Arial"/>
        </w:rPr>
        <w:t xml:space="preserve">alla prima generazione di un documento CDA ed è </w:t>
      </w:r>
      <w:r w:rsidRPr="00456184">
        <w:rPr>
          <w:rFonts w:cs="Arial"/>
          <w:b/>
        </w:rPr>
        <w:t>OBBLIGATORIO</w:t>
      </w:r>
      <w:r w:rsidRPr="00456184">
        <w:rPr>
          <w:rFonts w:cs="Arial"/>
        </w:rPr>
        <w:t xml:space="preserve"> per le trasformazioni successive.</w:t>
      </w:r>
    </w:p>
    <w:p w14:paraId="65B9A42A" w14:textId="77777777" w:rsidR="00A65D68" w:rsidRPr="00456184" w:rsidRDefault="00A65D68" w:rsidP="00AB6550">
      <w:pPr>
        <w:rPr>
          <w:rFonts w:cs="Arial"/>
        </w:rPr>
      </w:pPr>
      <w:r w:rsidRPr="00456184">
        <w:rPr>
          <w:rFonts w:cs="Arial"/>
        </w:rPr>
        <w:t xml:space="preserve">Si rimanda </w:t>
      </w:r>
      <w:r w:rsidR="0007607C" w:rsidRPr="00456184">
        <w:rPr>
          <w:rFonts w:cs="Arial"/>
        </w:rPr>
        <w:t xml:space="preserve">al documento </w:t>
      </w:r>
      <w:r w:rsidR="00E84756" w:rsidRPr="00456184">
        <w:rPr>
          <w:rFonts w:cs="Arial"/>
        </w:rPr>
        <w:fldChar w:fldCharType="begin"/>
      </w:r>
      <w:r w:rsidR="0007607C" w:rsidRPr="00456184">
        <w:rPr>
          <w:rFonts w:cs="Arial"/>
        </w:rPr>
        <w:instrText xml:space="preserve"> REF _Ref295300016 \r \h </w:instrText>
      </w:r>
      <w:r w:rsidR="00456184">
        <w:rPr>
          <w:rFonts w:cs="Arial"/>
        </w:rPr>
        <w:instrText xml:space="preserve"> \* MERGEFORMAT </w:instrText>
      </w:r>
      <w:r w:rsidR="00E84756" w:rsidRPr="00456184">
        <w:rPr>
          <w:rFonts w:cs="Arial"/>
        </w:rPr>
      </w:r>
      <w:r w:rsidR="00E84756" w:rsidRPr="00456184">
        <w:rPr>
          <w:rFonts w:cs="Arial"/>
        </w:rPr>
        <w:fldChar w:fldCharType="separate"/>
      </w:r>
      <w:r w:rsidR="005E4E4E">
        <w:rPr>
          <w:rFonts w:cs="Arial"/>
        </w:rPr>
        <w:t>Rif. 8</w:t>
      </w:r>
      <w:r w:rsidR="00E84756" w:rsidRPr="00456184">
        <w:rPr>
          <w:rFonts w:cs="Arial"/>
        </w:rPr>
        <w:fldChar w:fldCharType="end"/>
      </w:r>
      <w:r w:rsidR="00AB6550" w:rsidRPr="00456184">
        <w:rPr>
          <w:rFonts w:cs="Arial"/>
        </w:rPr>
        <w:t xml:space="preserve"> </w:t>
      </w:r>
      <w:r w:rsidRPr="00456184">
        <w:rPr>
          <w:rFonts w:cs="Arial"/>
        </w:rPr>
        <w:t>per i dettagli relativamente agli elementi</w:t>
      </w:r>
      <w:r w:rsidRPr="003323D5">
        <w:rPr>
          <w:rFonts w:cs="Arial"/>
        </w:rPr>
        <w:t xml:space="preserve"> </w:t>
      </w:r>
      <w:r w:rsidRPr="00456184">
        <w:rPr>
          <w:rStyle w:val="ElementiCarattere"/>
          <w:rFonts w:ascii="Arial" w:hAnsi="Arial" w:cs="Arial"/>
        </w:rPr>
        <w:t>relatedDocument/@typeCode, relatedDocument</w:t>
      </w:r>
      <w:r w:rsidR="00BF0A6D">
        <w:rPr>
          <w:rFonts w:cs="Arial"/>
        </w:rPr>
        <w:t>/</w:t>
      </w:r>
      <w:r w:rsidRPr="00456184">
        <w:rPr>
          <w:rStyle w:val="ElementiCarattere"/>
          <w:rFonts w:ascii="Arial" w:hAnsi="Arial" w:cs="Arial"/>
        </w:rPr>
        <w:t xml:space="preserve">parentDocument/id, </w:t>
      </w:r>
      <w:r w:rsidRPr="003323D5">
        <w:rPr>
          <w:rFonts w:cs="Arial"/>
        </w:rPr>
        <w:t xml:space="preserve"> </w:t>
      </w:r>
      <w:r w:rsidR="00BF0A6D" w:rsidRPr="00456184">
        <w:rPr>
          <w:rStyle w:val="ElementiCarattere"/>
          <w:rFonts w:ascii="Arial" w:hAnsi="Arial" w:cs="Arial"/>
        </w:rPr>
        <w:t>relatedDocument</w:t>
      </w:r>
      <w:r w:rsidR="00BF0A6D">
        <w:rPr>
          <w:rFonts w:cs="Arial"/>
        </w:rPr>
        <w:t>/</w:t>
      </w:r>
      <w:r w:rsidRPr="00456184">
        <w:rPr>
          <w:rStyle w:val="ElementiCarattere"/>
          <w:rFonts w:ascii="Arial" w:hAnsi="Arial" w:cs="Arial"/>
        </w:rPr>
        <w:t>parentDocument/setId</w:t>
      </w:r>
      <w:r w:rsidRPr="00456184">
        <w:rPr>
          <w:rFonts w:cs="Arial"/>
        </w:rPr>
        <w:t xml:space="preserve"> e </w:t>
      </w:r>
      <w:r w:rsidR="00BF0A6D" w:rsidRPr="00456184">
        <w:rPr>
          <w:rStyle w:val="ElementiCarattere"/>
          <w:rFonts w:ascii="Arial" w:hAnsi="Arial" w:cs="Arial"/>
        </w:rPr>
        <w:t>relatedDocument</w:t>
      </w:r>
      <w:r w:rsidR="00BF0A6D">
        <w:rPr>
          <w:rFonts w:cs="Arial"/>
        </w:rPr>
        <w:t>/</w:t>
      </w:r>
      <w:r w:rsidRPr="00456184">
        <w:rPr>
          <w:rStyle w:val="ElementiCarattere"/>
          <w:rFonts w:ascii="Arial" w:hAnsi="Arial" w:cs="Arial"/>
        </w:rPr>
        <w:t>parentDocument/versionNumber</w:t>
      </w:r>
      <w:r w:rsidRPr="00456184">
        <w:rPr>
          <w:rFonts w:cs="Arial"/>
        </w:rPr>
        <w:t xml:space="preserve">. </w:t>
      </w:r>
    </w:p>
    <w:p w14:paraId="1DDBC443" w14:textId="77777777" w:rsidR="00A65D68" w:rsidRDefault="00A65D68" w:rsidP="00E553F5">
      <w:pPr>
        <w:pStyle w:val="Titolo3"/>
      </w:pPr>
      <w:bookmarkStart w:id="287" w:name="_Toc220900051"/>
      <w:bookmarkStart w:id="288" w:name="_Toc277930267"/>
      <w:bookmarkStart w:id="289" w:name="_Toc277942632"/>
      <w:bookmarkStart w:id="290" w:name="_Toc283721587"/>
      <w:bookmarkStart w:id="291" w:name="_Toc21968162"/>
      <w:r>
        <w:t>authorization</w:t>
      </w:r>
      <w:bookmarkEnd w:id="287"/>
      <w:bookmarkEnd w:id="288"/>
      <w:bookmarkEnd w:id="289"/>
      <w:bookmarkEnd w:id="290"/>
      <w:bookmarkEnd w:id="291"/>
    </w:p>
    <w:p w14:paraId="1305127D" w14:textId="77777777" w:rsidR="00A65D68" w:rsidRPr="00456184" w:rsidRDefault="00A65D68" w:rsidP="00A65D68">
      <w:pPr>
        <w:rPr>
          <w:rFonts w:cs="Arial"/>
        </w:rPr>
      </w:pPr>
      <w:r w:rsidRPr="00456184">
        <w:rPr>
          <w:rFonts w:cs="Arial"/>
        </w:rPr>
        <w:t xml:space="preserve">L’elemento </w:t>
      </w:r>
      <w:r w:rsidRPr="00456184">
        <w:rPr>
          <w:rStyle w:val="ElementiCarattere"/>
          <w:rFonts w:ascii="Arial" w:hAnsi="Arial" w:cs="Arial"/>
        </w:rPr>
        <w:t>authorization</w:t>
      </w:r>
      <w:r w:rsidRPr="00456184">
        <w:rPr>
          <w:rFonts w:cs="Arial"/>
        </w:rPr>
        <w:t xml:space="preserve"> è </w:t>
      </w:r>
      <w:r w:rsidRPr="00456184">
        <w:rPr>
          <w:rFonts w:cs="Arial"/>
          <w:b/>
        </w:rPr>
        <w:t>OPZIONALE</w:t>
      </w:r>
      <w:r w:rsidRPr="00456184">
        <w:rPr>
          <w:rFonts w:cs="Arial"/>
        </w:rPr>
        <w:t xml:space="preserve"> e viene utilizzato per documentare che è stata raccolta un’autorizzazione di consenso e che è stata anche documentata. L’indicazione sul tipo di autorizzazione raccolta viene veicolata attraverso l’elemento </w:t>
      </w:r>
      <w:r w:rsidRPr="00456184">
        <w:rPr>
          <w:rStyle w:val="ElementiCarattere"/>
          <w:rFonts w:ascii="Arial" w:hAnsi="Arial" w:cs="Arial"/>
        </w:rPr>
        <w:t>authorization/consent/code</w:t>
      </w:r>
      <w:r w:rsidRPr="00456184">
        <w:rPr>
          <w:rFonts w:cs="Arial"/>
        </w:rPr>
        <w:t xml:space="preserve">. Il tipo di consenso raccolto e documentato può rappresentare un consenso ad effettuare il </w:t>
      </w:r>
      <w:r w:rsidRPr="00456184">
        <w:rPr>
          <w:rStyle w:val="ElementiCarattere"/>
          <w:rFonts w:ascii="Arial" w:hAnsi="Arial" w:cs="Arial"/>
        </w:rPr>
        <w:t>serviceEvent,</w:t>
      </w:r>
      <w:r w:rsidRPr="00456184">
        <w:rPr>
          <w:rFonts w:cs="Arial"/>
        </w:rPr>
        <w:t xml:space="preserve"> il consenso a distribuire il documento clinico a tutti i medici di medicina generale, etc. </w:t>
      </w:r>
    </w:p>
    <w:p w14:paraId="44A2F836" w14:textId="77777777" w:rsidR="00A65D68" w:rsidRPr="00456184" w:rsidRDefault="00A65D68" w:rsidP="00A65D68">
      <w:pPr>
        <w:rPr>
          <w:rFonts w:cs="Arial"/>
        </w:rPr>
      </w:pPr>
      <w:r w:rsidRPr="00456184">
        <w:rPr>
          <w:rFonts w:cs="Arial"/>
        </w:rPr>
        <w:lastRenderedPageBreak/>
        <w:t xml:space="preserve">Si osserva che l’elemento </w:t>
      </w:r>
      <w:r w:rsidRPr="00456184">
        <w:rPr>
          <w:rStyle w:val="ElementiCarattere"/>
          <w:rFonts w:ascii="Arial" w:hAnsi="Arial" w:cs="Arial"/>
        </w:rPr>
        <w:t>authorization</w:t>
      </w:r>
      <w:r w:rsidRPr="00456184">
        <w:rPr>
          <w:rFonts w:cs="Arial"/>
        </w:rPr>
        <w:t>/</w:t>
      </w:r>
      <w:r w:rsidRPr="00456184">
        <w:rPr>
          <w:rStyle w:val="ElementiCarattere"/>
          <w:rFonts w:ascii="Arial" w:hAnsi="Arial" w:cs="Arial"/>
        </w:rPr>
        <w:t>consent</w:t>
      </w:r>
      <w:r w:rsidRPr="00456184" w:rsidDel="00CB168B">
        <w:rPr>
          <w:rFonts w:cs="Arial"/>
        </w:rPr>
        <w:t xml:space="preserve"> </w:t>
      </w:r>
      <w:r w:rsidRPr="00456184">
        <w:rPr>
          <w:rFonts w:cs="Arial"/>
        </w:rPr>
        <w:t>veicola l’informazione sul tipo di consenso raccolto e non veicola il valore oggettivo del consenso.</w:t>
      </w:r>
    </w:p>
    <w:p w14:paraId="3B190F4D" w14:textId="77777777" w:rsidR="00A65D68" w:rsidRPr="00456184" w:rsidRDefault="00A65D68" w:rsidP="00AB6550">
      <w:pPr>
        <w:rPr>
          <w:rFonts w:cs="Arial"/>
        </w:rPr>
      </w:pPr>
      <w:r w:rsidRPr="00456184">
        <w:rPr>
          <w:rFonts w:cs="Arial"/>
        </w:rPr>
        <w:t xml:space="preserve">Si rimanda </w:t>
      </w:r>
      <w:r w:rsidR="0007607C" w:rsidRPr="00456184">
        <w:rPr>
          <w:rFonts w:cs="Arial"/>
        </w:rPr>
        <w:t xml:space="preserve">al documento </w:t>
      </w:r>
      <w:r w:rsidR="00E84756" w:rsidRPr="00456184">
        <w:rPr>
          <w:rFonts w:cs="Arial"/>
        </w:rPr>
        <w:fldChar w:fldCharType="begin"/>
      </w:r>
      <w:r w:rsidR="0007607C" w:rsidRPr="00456184">
        <w:rPr>
          <w:rFonts w:cs="Arial"/>
        </w:rPr>
        <w:instrText xml:space="preserve"> REF _Ref295300016 \r \h </w:instrText>
      </w:r>
      <w:r w:rsidR="00456184">
        <w:rPr>
          <w:rFonts w:cs="Arial"/>
        </w:rPr>
        <w:instrText xml:space="preserve"> \* MERGEFORMAT </w:instrText>
      </w:r>
      <w:r w:rsidR="00E84756" w:rsidRPr="00456184">
        <w:rPr>
          <w:rFonts w:cs="Arial"/>
        </w:rPr>
      </w:r>
      <w:r w:rsidR="00E84756" w:rsidRPr="00456184">
        <w:rPr>
          <w:rFonts w:cs="Arial"/>
        </w:rPr>
        <w:fldChar w:fldCharType="separate"/>
      </w:r>
      <w:r w:rsidR="005E4E4E">
        <w:rPr>
          <w:rFonts w:cs="Arial"/>
        </w:rPr>
        <w:t>Rif. 8</w:t>
      </w:r>
      <w:r w:rsidR="00E84756" w:rsidRPr="00456184">
        <w:rPr>
          <w:rFonts w:cs="Arial"/>
        </w:rPr>
        <w:fldChar w:fldCharType="end"/>
      </w:r>
      <w:r w:rsidRPr="00456184">
        <w:rPr>
          <w:rFonts w:cs="Arial"/>
        </w:rPr>
        <w:t xml:space="preserve"> per i dettagli relativamente agli elementi</w:t>
      </w:r>
      <w:r w:rsidRPr="003323D5">
        <w:rPr>
          <w:rFonts w:cs="Arial"/>
        </w:rPr>
        <w:t xml:space="preserve"> </w:t>
      </w:r>
      <w:r w:rsidRPr="00456184">
        <w:rPr>
          <w:rStyle w:val="ElementiCarattere"/>
          <w:rFonts w:ascii="Arial" w:hAnsi="Arial" w:cs="Arial"/>
        </w:rPr>
        <w:t>authorization/consent</w:t>
      </w:r>
      <w:r w:rsidRPr="00456184">
        <w:rPr>
          <w:rFonts w:cs="Arial"/>
        </w:rPr>
        <w:t xml:space="preserve">, </w:t>
      </w:r>
      <w:r w:rsidRPr="00456184">
        <w:rPr>
          <w:rStyle w:val="ElementiCarattere"/>
          <w:rFonts w:ascii="Arial" w:hAnsi="Arial" w:cs="Arial"/>
        </w:rPr>
        <w:t>consent/id, consent/code</w:t>
      </w:r>
      <w:r w:rsidRPr="00456184">
        <w:rPr>
          <w:rFonts w:cs="Arial"/>
        </w:rPr>
        <w:t xml:space="preserve"> e </w:t>
      </w:r>
      <w:r w:rsidRPr="00456184">
        <w:rPr>
          <w:rStyle w:val="ElementiCarattere"/>
          <w:rFonts w:ascii="Arial" w:hAnsi="Arial" w:cs="Arial"/>
        </w:rPr>
        <w:t>consent/statusCode</w:t>
      </w:r>
      <w:r w:rsidRPr="00456184">
        <w:rPr>
          <w:rFonts w:cs="Arial"/>
        </w:rPr>
        <w:t xml:space="preserve">. </w:t>
      </w:r>
    </w:p>
    <w:p w14:paraId="4B6CD517" w14:textId="77777777" w:rsidR="008344D5" w:rsidRDefault="008344D5" w:rsidP="00E553F5">
      <w:pPr>
        <w:pStyle w:val="Titolo3"/>
      </w:pPr>
      <w:bookmarkStart w:id="292" w:name="_Toc21968163"/>
      <w:r>
        <w:t>componentOf</w:t>
      </w:r>
      <w:bookmarkEnd w:id="292"/>
    </w:p>
    <w:p w14:paraId="29379E36" w14:textId="77777777" w:rsidR="008344D5" w:rsidRPr="00456184" w:rsidRDefault="008344D5" w:rsidP="008344D5">
      <w:pPr>
        <w:rPr>
          <w:rFonts w:cs="Arial"/>
        </w:rPr>
      </w:pPr>
      <w:r w:rsidRPr="00456184">
        <w:rPr>
          <w:rFonts w:cs="Arial"/>
          <w:i/>
          <w:iCs/>
        </w:rPr>
        <w:t>component</w:t>
      </w:r>
      <w:r w:rsidRPr="00456184">
        <w:rPr>
          <w:rFonts w:cs="Arial"/>
          <w:i/>
          <w:iCs/>
          <w:color w:val="000000"/>
        </w:rPr>
        <w:t xml:space="preserve">Of  </w:t>
      </w:r>
      <w:r w:rsidRPr="00456184">
        <w:rPr>
          <w:rFonts w:cs="Arial"/>
        </w:rPr>
        <w:t>è un elemento usato nel</w:t>
      </w:r>
      <w:r w:rsidRPr="00456184">
        <w:rPr>
          <w:rFonts w:cs="Arial"/>
          <w:b/>
        </w:rPr>
        <w:t xml:space="preserve"> </w:t>
      </w:r>
      <w:r w:rsidRPr="00456184">
        <w:rPr>
          <w:rFonts w:cs="Arial"/>
        </w:rPr>
        <w:t xml:space="preserve">CDA per documentare l'incontro tra l'assistito e la struttura sanitaria (encounter) durante cui il CDA è stato prodotto: poiché questo Profilo Sanitario Sintetico non viene prodotto come atto documentativo di uno specifico encounter, non si ritiene necessario l’elemento </w:t>
      </w:r>
      <w:r w:rsidRPr="00456184">
        <w:rPr>
          <w:rFonts w:cs="Arial"/>
          <w:i/>
          <w:iCs/>
        </w:rPr>
        <w:t>component</w:t>
      </w:r>
      <w:r w:rsidRPr="00456184">
        <w:rPr>
          <w:rFonts w:cs="Arial"/>
          <w:i/>
          <w:iCs/>
          <w:color w:val="000000"/>
        </w:rPr>
        <w:t xml:space="preserve">Of </w:t>
      </w:r>
      <w:r w:rsidR="006B52A8">
        <w:rPr>
          <w:rFonts w:cs="Arial"/>
          <w:i/>
          <w:iCs/>
          <w:color w:val="000000"/>
        </w:rPr>
        <w:t xml:space="preserve"> ch</w:t>
      </w:r>
      <w:r w:rsidR="006B52A8">
        <w:rPr>
          <w:rFonts w:cs="Arial"/>
        </w:rPr>
        <w:t xml:space="preserve">e pertanto </w:t>
      </w:r>
      <w:r w:rsidR="006B52A8" w:rsidRPr="009B1BB5">
        <w:rPr>
          <w:rFonts w:cs="Arial"/>
          <w:b/>
        </w:rPr>
        <w:t>NON DEVE</w:t>
      </w:r>
      <w:r w:rsidR="006B52A8">
        <w:rPr>
          <w:rFonts w:cs="Arial"/>
        </w:rPr>
        <w:t xml:space="preserve"> essere presente</w:t>
      </w:r>
    </w:p>
    <w:p w14:paraId="55BD42B3" w14:textId="77777777" w:rsidR="008344D5" w:rsidRPr="00456184" w:rsidRDefault="008344D5" w:rsidP="008344D5">
      <w:pPr>
        <w:pStyle w:val="CONF1"/>
        <w:tabs>
          <w:tab w:val="clear" w:pos="1701"/>
          <w:tab w:val="left" w:pos="1560"/>
        </w:tabs>
        <w:ind w:left="1560" w:hanging="1560"/>
        <w:rPr>
          <w:rFonts w:cs="Arial"/>
        </w:rPr>
      </w:pPr>
      <w:r w:rsidRPr="00456184">
        <w:rPr>
          <w:rFonts w:cs="Arial"/>
        </w:rPr>
        <w:t xml:space="preserve">In questo tipo di documento la molteplicità dell’elemento </w:t>
      </w:r>
      <w:r w:rsidRPr="00456184">
        <w:rPr>
          <w:rFonts w:cs="Arial"/>
          <w:i/>
          <w:iCs/>
        </w:rPr>
        <w:t>component</w:t>
      </w:r>
      <w:r w:rsidRPr="00456184">
        <w:rPr>
          <w:rFonts w:cs="Arial"/>
          <w:i/>
          <w:iCs/>
          <w:color w:val="000000"/>
        </w:rPr>
        <w:t xml:space="preserve">Of </w:t>
      </w:r>
      <w:r w:rsidRPr="00456184">
        <w:rPr>
          <w:rFonts w:cs="Arial"/>
          <w:b/>
        </w:rPr>
        <w:t>DEVE</w:t>
      </w:r>
      <w:r w:rsidRPr="00456184">
        <w:rPr>
          <w:rFonts w:cs="Arial"/>
        </w:rPr>
        <w:t xml:space="preserve"> essere uguale a zero</w:t>
      </w:r>
    </w:p>
    <w:p w14:paraId="58B4B8FF" w14:textId="77777777" w:rsidR="00A65D68" w:rsidRDefault="00A65D68" w:rsidP="003323D5">
      <w:pPr>
        <w:pStyle w:val="Titolo1"/>
      </w:pPr>
      <w:bookmarkStart w:id="293" w:name="_Toc220900053"/>
      <w:bookmarkStart w:id="294" w:name="_Toc277930269"/>
      <w:bookmarkStart w:id="295" w:name="_Toc277942634"/>
      <w:bookmarkStart w:id="296" w:name="_Toc283721589"/>
      <w:bookmarkStart w:id="297" w:name="_Toc21968164"/>
      <w:r>
        <w:lastRenderedPageBreak/>
        <w:t xml:space="preserve">CDA </w:t>
      </w:r>
      <w:r w:rsidR="00E679E7">
        <w:t xml:space="preserve">structured </w:t>
      </w:r>
      <w:r>
        <w:t>BODY</w:t>
      </w:r>
      <w:bookmarkEnd w:id="293"/>
      <w:bookmarkEnd w:id="294"/>
      <w:bookmarkEnd w:id="295"/>
      <w:bookmarkEnd w:id="296"/>
      <w:bookmarkEnd w:id="297"/>
    </w:p>
    <w:p w14:paraId="282A0506" w14:textId="77777777" w:rsidR="00A65D68" w:rsidRDefault="00A65D68" w:rsidP="00E553F5">
      <w:pPr>
        <w:pStyle w:val="Titolo2"/>
      </w:pPr>
      <w:bookmarkStart w:id="298" w:name="_Toc207442802"/>
      <w:bookmarkStart w:id="299" w:name="_Toc220900055"/>
      <w:bookmarkStart w:id="300" w:name="_Toc277930270"/>
      <w:bookmarkStart w:id="301" w:name="_Toc277942635"/>
      <w:bookmarkStart w:id="302" w:name="_Toc283721590"/>
      <w:bookmarkStart w:id="303" w:name="_Toc21968165"/>
      <w:r>
        <w:t>Generalità</w:t>
      </w:r>
      <w:bookmarkEnd w:id="298"/>
      <w:bookmarkEnd w:id="299"/>
      <w:bookmarkEnd w:id="300"/>
      <w:bookmarkEnd w:id="301"/>
      <w:bookmarkEnd w:id="302"/>
      <w:bookmarkEnd w:id="303"/>
    </w:p>
    <w:p w14:paraId="6F0F90B7" w14:textId="77777777" w:rsidR="00A65D68" w:rsidRDefault="00A65D68" w:rsidP="00A65D68">
      <w:r>
        <w:t>Il body</w:t>
      </w:r>
      <w:r w:rsidRPr="004B635C">
        <w:t>, strutturato secondo sezioni specifiche, contien</w:t>
      </w:r>
      <w:r>
        <w:t>e</w:t>
      </w:r>
      <w:r w:rsidRPr="004B635C">
        <w:t xml:space="preserve"> </w:t>
      </w:r>
      <w:r>
        <w:t>l’insieme dei dati clinici associati al paziente.</w:t>
      </w:r>
    </w:p>
    <w:p w14:paraId="432FBF01" w14:textId="77777777" w:rsidR="00A65D68" w:rsidRDefault="00A65D68" w:rsidP="00A65D68"/>
    <w:p w14:paraId="19BF7364" w14:textId="77777777" w:rsidR="00A65D68" w:rsidRDefault="00A65D68" w:rsidP="00A65D68">
      <w:r>
        <w:t>I diversi elementi &lt;section&gt; che compongono il body potranno contenere uno o più elementi di tipo &lt;entry&gt; che potranno essere di tipo solo narrativo, o parzialmente/totalmente codificati.</w:t>
      </w:r>
    </w:p>
    <w:p w14:paraId="60BA77A0" w14:textId="77777777" w:rsidR="00A65D68" w:rsidRDefault="00A65D68" w:rsidP="00A65D68"/>
    <w:p w14:paraId="6C8C2D15" w14:textId="77777777" w:rsidR="00A65D68" w:rsidRPr="003D45FD" w:rsidRDefault="00A65D68" w:rsidP="003323D5">
      <w:pPr>
        <w:pStyle w:val="CONF1"/>
        <w:tabs>
          <w:tab w:val="clear" w:pos="1701"/>
          <w:tab w:val="left" w:pos="1560"/>
        </w:tabs>
        <w:ind w:left="1560" w:hanging="1560"/>
      </w:pPr>
      <w:r w:rsidRPr="003D45FD">
        <w:t xml:space="preserve">Ogni sezione </w:t>
      </w:r>
      <w:r w:rsidRPr="003D45FD">
        <w:rPr>
          <w:b/>
        </w:rPr>
        <w:t>DEVE</w:t>
      </w:r>
      <w:r w:rsidRPr="003D45FD">
        <w:t xml:space="preserve"> contenere un CDA Narrative Block [parte narrativa di sezione] (</w:t>
      </w:r>
      <w:r w:rsidRPr="003323D5">
        <w:rPr>
          <w:i/>
        </w:rPr>
        <w:t>clinicalDocument/component/structuredBody/component/section/text</w:t>
      </w:r>
      <w:r w:rsidRPr="003D45FD">
        <w:t>) ed un codice che ne definisce il tipo (</w:t>
      </w:r>
      <w:r w:rsidRPr="003323D5">
        <w:rPr>
          <w:i/>
        </w:rPr>
        <w:t>clinicalDocument/component/structuredBody/component/section/ code</w:t>
      </w:r>
      <w:r w:rsidRPr="003D45FD">
        <w:t>).</w:t>
      </w:r>
    </w:p>
    <w:p w14:paraId="58AA776A" w14:textId="77777777" w:rsidR="00A65D68" w:rsidRPr="00215F7E" w:rsidRDefault="00A65D68" w:rsidP="00A65D68">
      <w:pPr>
        <w:rPr>
          <w:rFonts w:cs="Arial"/>
        </w:rPr>
      </w:pPr>
    </w:p>
    <w:p w14:paraId="1EB3EFDB" w14:textId="77777777" w:rsidR="0027483A" w:rsidRPr="00215F7E" w:rsidRDefault="008208C4" w:rsidP="00A65D68">
      <w:pPr>
        <w:rPr>
          <w:rFonts w:cs="Arial"/>
        </w:rPr>
      </w:pPr>
      <w:r w:rsidRPr="00215F7E">
        <w:rPr>
          <w:rFonts w:cs="Arial"/>
        </w:rPr>
        <w:t>Il</w:t>
      </w:r>
      <w:r w:rsidR="0027483A" w:rsidRPr="00215F7E">
        <w:rPr>
          <w:rFonts w:cs="Arial"/>
        </w:rPr>
        <w:t xml:space="preserve"> contenuto informativo </w:t>
      </w:r>
      <w:r w:rsidR="00FC77A7" w:rsidRPr="00215F7E">
        <w:rPr>
          <w:rFonts w:cs="Arial"/>
        </w:rPr>
        <w:t>presente</w:t>
      </w:r>
      <w:r w:rsidR="0027483A" w:rsidRPr="00215F7E">
        <w:rPr>
          <w:rFonts w:cs="Arial"/>
        </w:rPr>
        <w:t xml:space="preserve"> nelle entry codificate </w:t>
      </w:r>
      <w:r w:rsidRPr="00215F7E">
        <w:rPr>
          <w:rFonts w:cs="Arial"/>
        </w:rPr>
        <w:t xml:space="preserve">deve essere </w:t>
      </w:r>
      <w:r w:rsidR="00D54599" w:rsidRPr="00215F7E">
        <w:rPr>
          <w:rFonts w:cs="Arial"/>
        </w:rPr>
        <w:t xml:space="preserve">sempre </w:t>
      </w:r>
      <w:r w:rsidR="0027483A" w:rsidRPr="00215F7E">
        <w:rPr>
          <w:rFonts w:cs="Arial"/>
        </w:rPr>
        <w:t xml:space="preserve">riportato </w:t>
      </w:r>
      <w:r w:rsidR="00D54599" w:rsidRPr="00215F7E">
        <w:rPr>
          <w:rFonts w:cs="Arial"/>
        </w:rPr>
        <w:t xml:space="preserve">anche </w:t>
      </w:r>
      <w:r w:rsidR="0027483A" w:rsidRPr="00215F7E">
        <w:rPr>
          <w:rFonts w:cs="Arial"/>
        </w:rPr>
        <w:t>in forma testuale nel narrative block della sezione</w:t>
      </w:r>
      <w:r w:rsidR="00FC77A7" w:rsidRPr="00215F7E">
        <w:rPr>
          <w:rFonts w:cs="Arial"/>
        </w:rPr>
        <w:t xml:space="preserve">: per esempio non posso registrare una patologia cronica a livello di entry senza che questa </w:t>
      </w:r>
      <w:r w:rsidR="00D54599" w:rsidRPr="00215F7E">
        <w:rPr>
          <w:rFonts w:cs="Arial"/>
        </w:rPr>
        <w:t xml:space="preserve">informazione </w:t>
      </w:r>
      <w:r w:rsidR="00FC77A7" w:rsidRPr="00215F7E">
        <w:rPr>
          <w:rFonts w:cs="Arial"/>
        </w:rPr>
        <w:t xml:space="preserve">non sia </w:t>
      </w:r>
      <w:r w:rsidR="00D54599" w:rsidRPr="00215F7E">
        <w:rPr>
          <w:rFonts w:cs="Arial"/>
        </w:rPr>
        <w:t xml:space="preserve">evidente </w:t>
      </w:r>
      <w:r w:rsidR="00FC77A7" w:rsidRPr="00215F7E">
        <w:rPr>
          <w:rFonts w:cs="Arial"/>
        </w:rPr>
        <w:t>anche nel narrative block.</w:t>
      </w:r>
      <w:r w:rsidR="00D54599" w:rsidRPr="00215F7E">
        <w:rPr>
          <w:rFonts w:cs="Arial"/>
        </w:rPr>
        <w:t xml:space="preserve"> </w:t>
      </w:r>
    </w:p>
    <w:p w14:paraId="78056FEF" w14:textId="77777777" w:rsidR="00F23EE6" w:rsidRPr="00215F7E" w:rsidRDefault="00F23EE6" w:rsidP="00F23EE6">
      <w:pPr>
        <w:rPr>
          <w:rFonts w:cs="Arial"/>
        </w:rPr>
      </w:pPr>
      <w:r w:rsidRPr="00215F7E">
        <w:rPr>
          <w:rFonts w:cs="Arial"/>
        </w:rPr>
        <w:t xml:space="preserve">In base alla CONF-CCD-28 l’attributo </w:t>
      </w:r>
      <w:r w:rsidRPr="003323D5">
        <w:rPr>
          <w:rFonts w:cs="Arial"/>
          <w:i/>
        </w:rPr>
        <w:t>ClinicalDocument/component/structuredBody/component/section/entry/@typeCode</w:t>
      </w:r>
      <w:r w:rsidRPr="00215F7E">
        <w:rPr>
          <w:rFonts w:cs="Arial"/>
        </w:rPr>
        <w:t xml:space="preserve"> </w:t>
      </w:r>
      <w:r w:rsidR="0090273B" w:rsidRPr="00215F7E">
        <w:rPr>
          <w:rFonts w:cs="Arial"/>
        </w:rPr>
        <w:t>PU</w:t>
      </w:r>
      <w:r w:rsidR="0090273B">
        <w:rPr>
          <w:rFonts w:cs="Arial"/>
        </w:rPr>
        <w:t>Ò</w:t>
      </w:r>
      <w:r w:rsidR="0090273B" w:rsidRPr="00215F7E">
        <w:rPr>
          <w:rFonts w:cs="Arial"/>
        </w:rPr>
        <w:t xml:space="preserve"> </w:t>
      </w:r>
      <w:r w:rsidRPr="00215F7E">
        <w:rPr>
          <w:rFonts w:cs="Arial"/>
        </w:rPr>
        <w:t>essere valorizzato a “</w:t>
      </w:r>
      <w:r w:rsidRPr="00215F7E">
        <w:rPr>
          <w:rFonts w:cs="Arial"/>
          <w:i/>
        </w:rPr>
        <w:t>DRIV</w:t>
      </w:r>
      <w:r w:rsidRPr="00215F7E">
        <w:rPr>
          <w:rFonts w:cs="Arial"/>
        </w:rPr>
        <w:t>”, che equivale a dire che la parte narrativa di sezione è interamente derivata dalle entry strutturate, di conseguenza la presenza di entry di tipo “</w:t>
      </w:r>
      <w:r w:rsidRPr="00215F7E">
        <w:rPr>
          <w:rFonts w:cs="Arial"/>
          <w:i/>
        </w:rPr>
        <w:t>DRIV</w:t>
      </w:r>
      <w:r w:rsidRPr="00215F7E">
        <w:rPr>
          <w:rFonts w:cs="Arial"/>
        </w:rPr>
        <w:t xml:space="preserve">” implica che a livello di sezione esiste una </w:t>
      </w:r>
      <w:r w:rsidR="007B1E95" w:rsidRPr="00215F7E">
        <w:rPr>
          <w:rFonts w:cs="Arial"/>
        </w:rPr>
        <w:t xml:space="preserve">“sostanziale” </w:t>
      </w:r>
      <w:r w:rsidRPr="00215F7E">
        <w:rPr>
          <w:rFonts w:cs="Arial"/>
        </w:rPr>
        <w:t>corrispondenza 1 a 1 fra contenuto informativo della parte narrativa e di quella codificata.</w:t>
      </w:r>
    </w:p>
    <w:p w14:paraId="03A419B1" w14:textId="77777777" w:rsidR="00A65D68" w:rsidRPr="00215F7E" w:rsidRDefault="00A65D68" w:rsidP="008208C4">
      <w:pPr>
        <w:pStyle w:val="Paragrafoelenco"/>
        <w:ind w:left="0"/>
        <w:rPr>
          <w:rFonts w:cs="Arial"/>
        </w:rPr>
      </w:pPr>
    </w:p>
    <w:p w14:paraId="497A4423" w14:textId="77777777" w:rsidR="00C8072B" w:rsidRPr="00215F7E" w:rsidRDefault="00C8072B" w:rsidP="003323D5">
      <w:pPr>
        <w:pStyle w:val="CONF1"/>
        <w:tabs>
          <w:tab w:val="clear" w:pos="1701"/>
          <w:tab w:val="left" w:pos="1560"/>
        </w:tabs>
        <w:ind w:left="1560" w:hanging="1560"/>
        <w:rPr>
          <w:rFonts w:cs="Arial"/>
        </w:rPr>
      </w:pPr>
      <w:r w:rsidRPr="00215F7E">
        <w:rPr>
          <w:rFonts w:cs="Arial"/>
        </w:rPr>
        <w:t xml:space="preserve">Ogni </w:t>
      </w:r>
      <w:r w:rsidR="003D3936" w:rsidRPr="00215F7E">
        <w:rPr>
          <w:rFonts w:cs="Arial"/>
          <w:lang w:val="it-IT"/>
        </w:rPr>
        <w:t xml:space="preserve">informazione codificata contenuta nelle </w:t>
      </w:r>
      <w:r w:rsidRPr="00215F7E">
        <w:rPr>
          <w:rFonts w:cs="Arial"/>
        </w:rPr>
        <w:t xml:space="preserve">entry </w:t>
      </w:r>
      <w:r w:rsidR="00CB2814" w:rsidRPr="00215F7E">
        <w:rPr>
          <w:rFonts w:cs="Arial"/>
          <w:b/>
          <w:lang w:val="it-IT"/>
        </w:rPr>
        <w:t>DOVREBBE</w:t>
      </w:r>
      <w:r w:rsidR="00CB2814" w:rsidRPr="00215F7E">
        <w:rPr>
          <w:rFonts w:cs="Arial"/>
        </w:rPr>
        <w:t xml:space="preserve"> </w:t>
      </w:r>
      <w:r w:rsidRPr="00215F7E">
        <w:rPr>
          <w:rFonts w:cs="Arial"/>
        </w:rPr>
        <w:t>referenziare esplicitamente il corrispettivo informativo nella parte narrativa</w:t>
      </w:r>
      <w:r w:rsidR="003D3936" w:rsidRPr="00215F7E">
        <w:rPr>
          <w:rFonts w:cs="Arial"/>
          <w:lang w:val="it-IT"/>
        </w:rPr>
        <w:t>, dove questo è applicabile</w:t>
      </w:r>
      <w:r w:rsidRPr="00215F7E">
        <w:rPr>
          <w:rFonts w:cs="Arial"/>
        </w:rPr>
        <w:t>.</w:t>
      </w:r>
    </w:p>
    <w:p w14:paraId="7294CC54" w14:textId="77777777" w:rsidR="00B362F2" w:rsidRPr="00215F7E" w:rsidRDefault="00B362F2" w:rsidP="00A65D68">
      <w:pPr>
        <w:rPr>
          <w:rFonts w:cs="Arial"/>
        </w:rPr>
      </w:pPr>
    </w:p>
    <w:p w14:paraId="516F95A5" w14:textId="77777777" w:rsidR="00A65D68" w:rsidRPr="00215F7E" w:rsidRDefault="00B362F2" w:rsidP="00A65D68">
      <w:pPr>
        <w:rPr>
          <w:rFonts w:cs="Arial"/>
        </w:rPr>
      </w:pPr>
      <w:r w:rsidRPr="00215F7E">
        <w:rPr>
          <w:rFonts w:cs="Arial"/>
        </w:rPr>
        <w:t xml:space="preserve">Questa </w:t>
      </w:r>
      <w:r w:rsidR="00A35C78" w:rsidRPr="00215F7E">
        <w:rPr>
          <w:rFonts w:cs="Arial"/>
        </w:rPr>
        <w:t xml:space="preserve">conformance rule </w:t>
      </w:r>
      <w:r w:rsidRPr="00215F7E">
        <w:rPr>
          <w:rFonts w:cs="Arial"/>
        </w:rPr>
        <w:t>sodd</w:t>
      </w:r>
      <w:r w:rsidR="009B367B" w:rsidRPr="00215F7E">
        <w:rPr>
          <w:rFonts w:cs="Arial"/>
        </w:rPr>
        <w:t>isfa la CONF-CCD-29.</w:t>
      </w:r>
    </w:p>
    <w:p w14:paraId="40CCC0C5" w14:textId="4D0DCFE2" w:rsidR="00B362F2" w:rsidRPr="00215F7E" w:rsidRDefault="00F23EE6" w:rsidP="00A65D68">
      <w:pPr>
        <w:rPr>
          <w:rFonts w:cs="Arial"/>
        </w:rPr>
      </w:pPr>
      <w:r w:rsidRPr="00215F7E">
        <w:rPr>
          <w:rFonts w:cs="Arial"/>
        </w:rPr>
        <w:t>La referenziazione nella parte narrativa può avvenire s</w:t>
      </w:r>
      <w:r w:rsidR="001E2B5B" w:rsidRPr="00215F7E">
        <w:rPr>
          <w:rFonts w:cs="Arial"/>
        </w:rPr>
        <w:t xml:space="preserve">ia </w:t>
      </w:r>
      <w:r w:rsidR="00B362F2" w:rsidRPr="00215F7E">
        <w:rPr>
          <w:rFonts w:cs="Arial"/>
        </w:rPr>
        <w:t xml:space="preserve">tramite </w:t>
      </w:r>
      <w:r w:rsidR="001E2B5B" w:rsidRPr="00215F7E">
        <w:rPr>
          <w:rFonts w:cs="Arial"/>
        </w:rPr>
        <w:t>l’</w:t>
      </w:r>
      <w:r w:rsidRPr="00215F7E">
        <w:rPr>
          <w:rFonts w:cs="Arial"/>
        </w:rPr>
        <w:t xml:space="preserve">elemento </w:t>
      </w:r>
      <w:r w:rsidRPr="00215F7E">
        <w:rPr>
          <w:rFonts w:cs="Arial"/>
          <w:i/>
        </w:rPr>
        <w:t>text</w:t>
      </w:r>
      <w:r w:rsidRPr="00215F7E">
        <w:rPr>
          <w:rFonts w:cs="Arial"/>
        </w:rPr>
        <w:t xml:space="preserve"> che </w:t>
      </w:r>
      <w:r w:rsidR="00B362F2" w:rsidRPr="00215F7E">
        <w:rPr>
          <w:rFonts w:cs="Arial"/>
        </w:rPr>
        <w:t xml:space="preserve">attraverso l’elemento </w:t>
      </w:r>
      <w:r w:rsidR="002358B7">
        <w:rPr>
          <w:rFonts w:cs="Arial"/>
          <w:i/>
        </w:rPr>
        <w:t>o</w:t>
      </w:r>
      <w:r w:rsidRPr="003323D5">
        <w:rPr>
          <w:rFonts w:cs="Arial"/>
          <w:i/>
        </w:rPr>
        <w:t>riginalText</w:t>
      </w:r>
      <w:r w:rsidR="00B362F2" w:rsidRPr="00215F7E">
        <w:rPr>
          <w:rFonts w:cs="Arial"/>
          <w:i/>
        </w:rPr>
        <w:t xml:space="preserve">. </w:t>
      </w:r>
      <w:r w:rsidR="00B362F2" w:rsidRPr="00215F7E">
        <w:rPr>
          <w:rFonts w:cs="Arial"/>
        </w:rPr>
        <w:t>Speciali vincoli esistenti a livello di entry possono imporre la presenza di entrambi: il primo elemento (</w:t>
      </w:r>
      <w:r w:rsidR="00B362F2" w:rsidRPr="00215F7E">
        <w:rPr>
          <w:rFonts w:cs="Arial"/>
          <w:i/>
        </w:rPr>
        <w:t>text</w:t>
      </w:r>
      <w:r w:rsidR="00B362F2" w:rsidRPr="00215F7E">
        <w:rPr>
          <w:rFonts w:cs="Arial"/>
        </w:rPr>
        <w:t>) descrive infatti le informazioni inerenti l’entry nella sua interezza (incluso date, commenti, etc</w:t>
      </w:r>
      <w:r w:rsidR="0090273B">
        <w:rPr>
          <w:rFonts w:cs="Arial"/>
        </w:rPr>
        <w:t>.</w:t>
      </w:r>
      <w:r w:rsidR="00B362F2" w:rsidRPr="00215F7E">
        <w:rPr>
          <w:rFonts w:cs="Arial"/>
        </w:rPr>
        <w:t>); il secondo (</w:t>
      </w:r>
      <w:r w:rsidR="002358B7">
        <w:rPr>
          <w:rFonts w:cs="Arial"/>
          <w:i/>
        </w:rPr>
        <w:t>o</w:t>
      </w:r>
      <w:r w:rsidR="00B362F2" w:rsidRPr="003323D5">
        <w:rPr>
          <w:rFonts w:cs="Arial"/>
          <w:i/>
        </w:rPr>
        <w:t>riginalText</w:t>
      </w:r>
      <w:r w:rsidR="00B362F2" w:rsidRPr="00215F7E">
        <w:rPr>
          <w:rFonts w:cs="Arial"/>
          <w:i/>
        </w:rPr>
        <w:t xml:space="preserve">) </w:t>
      </w:r>
      <w:r w:rsidR="00B362F2" w:rsidRPr="00215F7E">
        <w:rPr>
          <w:rFonts w:cs="Arial"/>
        </w:rPr>
        <w:t>il solo concetto espresso dal codice</w:t>
      </w:r>
      <w:r w:rsidR="00B362F2" w:rsidRPr="00215F7E">
        <w:rPr>
          <w:rFonts w:cs="Arial"/>
          <w:i/>
        </w:rPr>
        <w:t xml:space="preserve"> </w:t>
      </w:r>
      <w:r w:rsidR="00B362F2" w:rsidRPr="00215F7E">
        <w:rPr>
          <w:rFonts w:cs="Arial"/>
        </w:rPr>
        <w:t>(e.g. una diagnosi) senza le informazioni accessorie quali commenti aggiuntivi, stato della diagnosi, etc</w:t>
      </w:r>
      <w:r w:rsidR="00F87049" w:rsidRPr="00215F7E">
        <w:rPr>
          <w:rFonts w:cs="Arial"/>
        </w:rPr>
        <w:t>.</w:t>
      </w:r>
    </w:p>
    <w:p w14:paraId="0A0C19A4" w14:textId="77777777" w:rsidR="003A5D13" w:rsidRPr="00215F7E" w:rsidRDefault="003A5D13" w:rsidP="00A65D68">
      <w:pPr>
        <w:rPr>
          <w:rFonts w:cs="Arial"/>
        </w:rPr>
      </w:pPr>
    </w:p>
    <w:p w14:paraId="0D40546A" w14:textId="77777777" w:rsidR="002A00EC" w:rsidRPr="00215F7E" w:rsidRDefault="002A00EC" w:rsidP="002A00EC">
      <w:pPr>
        <w:rPr>
          <w:rFonts w:cs="Arial"/>
          <w:lang w:val="en-US"/>
        </w:rPr>
      </w:pPr>
      <w:r w:rsidRPr="00215F7E">
        <w:rPr>
          <w:rFonts w:cs="Arial"/>
          <w:lang w:val="en-US"/>
        </w:rPr>
        <w:lastRenderedPageBreak/>
        <w:t>Esempio:</w:t>
      </w:r>
    </w:p>
    <w:p w14:paraId="77F323F2" w14:textId="77777777" w:rsidR="002A00EC" w:rsidRPr="00752E2E" w:rsidRDefault="003A5D13" w:rsidP="002A00EC">
      <w:pPr>
        <w:pStyle w:val="XML0"/>
      </w:pPr>
      <w:r w:rsidRPr="00752E2E">
        <w:t>…</w:t>
      </w:r>
      <w:r w:rsidR="002A00EC" w:rsidRPr="00752E2E">
        <w:t>..</w:t>
      </w:r>
    </w:p>
    <w:p w14:paraId="45B6F905" w14:textId="77777777" w:rsidR="002A00EC" w:rsidRPr="00752E2E" w:rsidRDefault="002A00EC" w:rsidP="002A00EC">
      <w:pPr>
        <w:pStyle w:val="XML0"/>
      </w:pPr>
      <w:r w:rsidRPr="00752E2E">
        <w:t>&lt;text&gt;</w:t>
      </w:r>
    </w:p>
    <w:p w14:paraId="177C0345" w14:textId="77777777" w:rsidR="003A5D13" w:rsidRPr="00752E2E" w:rsidRDefault="002A00EC" w:rsidP="002A00EC">
      <w:pPr>
        <w:pStyle w:val="XML0"/>
      </w:pPr>
      <w:r w:rsidRPr="00752E2E">
        <w:t xml:space="preserve">     </w:t>
      </w:r>
      <w:r w:rsidR="003A5D13" w:rsidRPr="00752E2E">
        <w:t>&lt;table&gt;</w:t>
      </w:r>
    </w:p>
    <w:p w14:paraId="0B96285D" w14:textId="77777777" w:rsidR="003A5D13" w:rsidRPr="00752E2E" w:rsidRDefault="003A5D13" w:rsidP="002A00EC">
      <w:pPr>
        <w:pStyle w:val="XML0"/>
      </w:pPr>
      <w:r w:rsidRPr="00752E2E">
        <w:t xml:space="preserve">       &lt;tbody&gt;</w:t>
      </w:r>
    </w:p>
    <w:p w14:paraId="1A973767" w14:textId="77777777" w:rsidR="003A5D13" w:rsidRPr="00752E2E" w:rsidRDefault="003A5D13" w:rsidP="002A00EC">
      <w:pPr>
        <w:pStyle w:val="XML0"/>
      </w:pPr>
      <w:r w:rsidRPr="00752E2E">
        <w:t xml:space="preserve">        &lt;tr ID="id_farmaco_1"&gt;</w:t>
      </w:r>
    </w:p>
    <w:p w14:paraId="36352610" w14:textId="77777777" w:rsidR="003A5D13" w:rsidRPr="00752E2E" w:rsidRDefault="003A5D13" w:rsidP="002A00EC">
      <w:pPr>
        <w:pStyle w:val="XML0"/>
      </w:pPr>
      <w:r w:rsidRPr="00752E2E">
        <w:t xml:space="preserve">         &lt;td ID="nome_farmaco_1"&gt;ADVIL IST.L.GELS*100CPS PVC&lt;/td&gt;</w:t>
      </w:r>
    </w:p>
    <w:p w14:paraId="3001FDC5" w14:textId="77777777" w:rsidR="003A5D13" w:rsidRPr="002A00EC" w:rsidRDefault="003A5D13" w:rsidP="002A00EC">
      <w:pPr>
        <w:pStyle w:val="XML0"/>
        <w:rPr>
          <w:lang w:val="it-IT"/>
        </w:rPr>
      </w:pPr>
      <w:r w:rsidRPr="00752E2E">
        <w:t xml:space="preserve">         </w:t>
      </w:r>
      <w:r w:rsidRPr="002A00EC">
        <w:rPr>
          <w:lang w:val="it-IT"/>
        </w:rPr>
        <w:t>&lt;td ID="pa_farmaco_1"&gt;IBUPROFENE&lt;/td&gt;</w:t>
      </w:r>
    </w:p>
    <w:p w14:paraId="57712CC1" w14:textId="77777777" w:rsidR="003A5D13" w:rsidRPr="002A00EC" w:rsidRDefault="003A5D13" w:rsidP="002A00EC">
      <w:pPr>
        <w:pStyle w:val="XML0"/>
        <w:rPr>
          <w:lang w:val="it-IT"/>
        </w:rPr>
      </w:pPr>
      <w:r w:rsidRPr="002A00EC">
        <w:rPr>
          <w:lang w:val="it-IT"/>
        </w:rPr>
        <w:t xml:space="preserve">         &lt;td ID="dosaggio_farmaco_1"&gt;200 MG&lt;/td&gt;</w:t>
      </w:r>
    </w:p>
    <w:p w14:paraId="2BCEDF2D" w14:textId="77777777" w:rsidR="003A5D13" w:rsidRPr="002A00EC" w:rsidRDefault="003A5D13" w:rsidP="002A00EC">
      <w:pPr>
        <w:pStyle w:val="XML0"/>
        <w:rPr>
          <w:lang w:val="it-IT"/>
        </w:rPr>
      </w:pPr>
      <w:r w:rsidRPr="002A00EC">
        <w:rPr>
          <w:lang w:val="it-IT"/>
        </w:rPr>
        <w:t xml:space="preserve">         &lt;td ID="posologia_farmaco_1"&gt;1 compressa dopo i pasti principali&lt;/td&gt;</w:t>
      </w:r>
    </w:p>
    <w:p w14:paraId="3A548CE0" w14:textId="77777777" w:rsidR="003A5D13" w:rsidRPr="002A00EC" w:rsidRDefault="003A5D13" w:rsidP="002A00EC">
      <w:pPr>
        <w:pStyle w:val="XML0"/>
        <w:rPr>
          <w:lang w:val="it-IT"/>
        </w:rPr>
      </w:pPr>
      <w:r w:rsidRPr="002A00EC">
        <w:rPr>
          <w:lang w:val="it-IT"/>
        </w:rPr>
        <w:t xml:space="preserve">         &lt;td ID="via_somm_farmaco_1"/&gt;</w:t>
      </w:r>
    </w:p>
    <w:p w14:paraId="58AD4ACF" w14:textId="77777777" w:rsidR="003A5D13" w:rsidRPr="00752E2E" w:rsidRDefault="003A5D13" w:rsidP="002A00EC">
      <w:pPr>
        <w:pStyle w:val="XML0"/>
      </w:pPr>
      <w:r w:rsidRPr="002A00EC">
        <w:rPr>
          <w:lang w:val="it-IT"/>
        </w:rPr>
        <w:t xml:space="preserve">        </w:t>
      </w:r>
      <w:r w:rsidRPr="00752E2E">
        <w:t>&lt;/tr&gt;</w:t>
      </w:r>
    </w:p>
    <w:p w14:paraId="0B1BD473" w14:textId="77777777" w:rsidR="003A5D13" w:rsidRPr="00752E2E" w:rsidRDefault="003A5D13" w:rsidP="002A00EC">
      <w:pPr>
        <w:pStyle w:val="XML0"/>
      </w:pPr>
      <w:r w:rsidRPr="00752E2E">
        <w:t xml:space="preserve">       &lt;/tbody&gt;</w:t>
      </w:r>
    </w:p>
    <w:p w14:paraId="45B1ECCF" w14:textId="77777777" w:rsidR="003A5D13" w:rsidRPr="00752E2E" w:rsidRDefault="003A5D13" w:rsidP="002A00EC">
      <w:pPr>
        <w:pStyle w:val="XML0"/>
      </w:pPr>
      <w:r w:rsidRPr="00752E2E">
        <w:t xml:space="preserve">      &lt;/table&gt;</w:t>
      </w:r>
    </w:p>
    <w:p w14:paraId="55D6A168" w14:textId="77777777" w:rsidR="002A00EC" w:rsidRPr="00752E2E" w:rsidRDefault="002A00EC" w:rsidP="002A00EC">
      <w:pPr>
        <w:pStyle w:val="XML0"/>
      </w:pPr>
      <w:r w:rsidRPr="00752E2E">
        <w:t>&lt;/text&gt;</w:t>
      </w:r>
    </w:p>
    <w:p w14:paraId="25FAF550" w14:textId="77777777" w:rsidR="003A5D13" w:rsidRPr="00752E2E" w:rsidRDefault="003A5D13" w:rsidP="002A00EC">
      <w:pPr>
        <w:pStyle w:val="XML0"/>
      </w:pPr>
      <w:r w:rsidRPr="00752E2E">
        <w:t>…</w:t>
      </w:r>
      <w:r w:rsidR="002A00EC" w:rsidRPr="00752E2E">
        <w:t>…..</w:t>
      </w:r>
    </w:p>
    <w:p w14:paraId="27A1D26F" w14:textId="77777777" w:rsidR="003A5D13" w:rsidRPr="00752E2E" w:rsidRDefault="003A5D13" w:rsidP="002A00EC">
      <w:pPr>
        <w:pStyle w:val="XML0"/>
      </w:pPr>
      <w:r w:rsidRPr="00752E2E">
        <w:t>&lt;entry&gt;</w:t>
      </w:r>
    </w:p>
    <w:p w14:paraId="0612B409" w14:textId="77777777" w:rsidR="003A5D13" w:rsidRPr="00752E2E" w:rsidRDefault="003A5D13" w:rsidP="002A00EC">
      <w:pPr>
        <w:pStyle w:val="XML0"/>
      </w:pPr>
      <w:r w:rsidRPr="00752E2E">
        <w:t xml:space="preserve">      &lt;substanceAdministration classCode="SBADM" moodCode="EVN"&gt;</w:t>
      </w:r>
    </w:p>
    <w:p w14:paraId="16916A3B" w14:textId="77777777" w:rsidR="003A5D13" w:rsidRPr="00752E2E" w:rsidRDefault="003A5D13" w:rsidP="002A00EC">
      <w:pPr>
        <w:pStyle w:val="XML0"/>
      </w:pPr>
      <w:r w:rsidRPr="00752E2E">
        <w:t xml:space="preserve">              &lt;id root="2.16.840.1.113883.2.9.2.30.3.1.3.1" extension="RE00001.1"/&gt;</w:t>
      </w:r>
    </w:p>
    <w:p w14:paraId="63A50C4F" w14:textId="77777777" w:rsidR="003A5D13" w:rsidRPr="00752E2E" w:rsidRDefault="003A5D13" w:rsidP="002A00EC">
      <w:pPr>
        <w:pStyle w:val="XML0"/>
      </w:pPr>
      <w:r w:rsidRPr="00752E2E">
        <w:t xml:space="preserve">      </w:t>
      </w:r>
      <w:r w:rsidR="002A00EC" w:rsidRPr="00752E2E">
        <w:tab/>
      </w:r>
      <w:r w:rsidRPr="00752E2E">
        <w:t xml:space="preserve"> &lt;text&gt;</w:t>
      </w:r>
    </w:p>
    <w:p w14:paraId="4DD6195A" w14:textId="77777777" w:rsidR="003A5D13" w:rsidRPr="00752E2E" w:rsidRDefault="003A5D13" w:rsidP="002A00EC">
      <w:pPr>
        <w:pStyle w:val="XML0"/>
      </w:pPr>
      <w:r w:rsidRPr="00752E2E">
        <w:t xml:space="preserve">        </w:t>
      </w:r>
      <w:r w:rsidR="00467A6F">
        <w:tab/>
      </w:r>
      <w:r w:rsidRPr="00752E2E">
        <w:t>&lt;reference value="#id_farmaco_1"/&gt;</w:t>
      </w:r>
    </w:p>
    <w:p w14:paraId="299765B1" w14:textId="77777777" w:rsidR="003A5D13" w:rsidRPr="00752E2E" w:rsidRDefault="003A5D13" w:rsidP="002A00EC">
      <w:pPr>
        <w:pStyle w:val="XML0"/>
      </w:pPr>
      <w:r w:rsidRPr="00752E2E">
        <w:t xml:space="preserve">       &lt;/text&gt;</w:t>
      </w:r>
    </w:p>
    <w:p w14:paraId="30250288" w14:textId="77777777" w:rsidR="003A5D13" w:rsidRPr="00752E2E" w:rsidRDefault="003A5D13" w:rsidP="002A00EC">
      <w:pPr>
        <w:pStyle w:val="XML0"/>
      </w:pPr>
      <w:r w:rsidRPr="00752E2E">
        <w:t>……..</w:t>
      </w:r>
    </w:p>
    <w:p w14:paraId="16DEDCF9" w14:textId="77777777" w:rsidR="003A5D13" w:rsidRPr="00752E2E" w:rsidRDefault="003A5D13" w:rsidP="002A00EC">
      <w:pPr>
        <w:pStyle w:val="XML0"/>
      </w:pPr>
      <w:r w:rsidRPr="00752E2E">
        <w:t xml:space="preserve">       &lt;consumable&gt;</w:t>
      </w:r>
    </w:p>
    <w:p w14:paraId="7ECFED75" w14:textId="77777777" w:rsidR="003A5D13" w:rsidRPr="00752E2E" w:rsidRDefault="003A5D13" w:rsidP="002A00EC">
      <w:pPr>
        <w:pStyle w:val="XML0"/>
      </w:pPr>
      <w:r w:rsidRPr="00752E2E">
        <w:t xml:space="preserve">        &lt;manufacturedProduct classCode="MANU"&gt;</w:t>
      </w:r>
    </w:p>
    <w:p w14:paraId="09D599C4" w14:textId="77777777" w:rsidR="003A5D13" w:rsidRPr="00752E2E" w:rsidRDefault="003A5D13" w:rsidP="002A00EC">
      <w:pPr>
        <w:pStyle w:val="XML0"/>
      </w:pPr>
      <w:r w:rsidRPr="00752E2E">
        <w:t xml:space="preserve">               &lt;manufacturedMaterial&gt;</w:t>
      </w:r>
    </w:p>
    <w:p w14:paraId="6278BC35" w14:textId="77777777" w:rsidR="003A5D13" w:rsidRPr="00752E2E" w:rsidRDefault="003A5D13" w:rsidP="002A00EC">
      <w:pPr>
        <w:pStyle w:val="XML0"/>
      </w:pPr>
      <w:r w:rsidRPr="00752E2E">
        <w:t xml:space="preserve">         </w:t>
      </w:r>
      <w:r w:rsidR="002A00EC" w:rsidRPr="00752E2E">
        <w:tab/>
      </w:r>
      <w:r w:rsidRPr="00752E2E">
        <w:t xml:space="preserve"> &lt;code code="035718345" codeSystem="2.16.840.1.113883.2.9.6.1.5" codeSystemName="AIC" displayName="ADVIL IST.L.GELS*100CPS PVC"&gt;</w:t>
      </w:r>
    </w:p>
    <w:p w14:paraId="4CD92C72" w14:textId="77777777" w:rsidR="003A5D13" w:rsidRPr="00752E2E" w:rsidRDefault="003A5D13" w:rsidP="002A00EC">
      <w:pPr>
        <w:pStyle w:val="XML0"/>
      </w:pPr>
      <w:r w:rsidRPr="00752E2E">
        <w:t xml:space="preserve">         </w:t>
      </w:r>
      <w:r w:rsidR="002A00EC" w:rsidRPr="00752E2E">
        <w:tab/>
      </w:r>
      <w:r w:rsidRPr="00752E2E">
        <w:t xml:space="preserve">  &lt;originalText&gt;</w:t>
      </w:r>
    </w:p>
    <w:p w14:paraId="428B0088" w14:textId="77777777" w:rsidR="003A5D13" w:rsidRPr="00752E2E" w:rsidRDefault="003A5D13" w:rsidP="002A00EC">
      <w:pPr>
        <w:pStyle w:val="XML0"/>
      </w:pPr>
      <w:r w:rsidRPr="00752E2E">
        <w:t xml:space="preserve">           </w:t>
      </w:r>
      <w:r w:rsidR="002A00EC" w:rsidRPr="00752E2E">
        <w:tab/>
      </w:r>
      <w:r w:rsidR="002A00EC" w:rsidRPr="00752E2E">
        <w:tab/>
      </w:r>
      <w:r w:rsidRPr="00752E2E">
        <w:t xml:space="preserve"> &lt;reference value="#nome_farmaco_1"/&gt;</w:t>
      </w:r>
    </w:p>
    <w:p w14:paraId="69A0498E" w14:textId="77777777" w:rsidR="003A5D13" w:rsidRPr="00752E2E" w:rsidRDefault="003A5D13" w:rsidP="002A00EC">
      <w:pPr>
        <w:pStyle w:val="XML0"/>
      </w:pPr>
      <w:r w:rsidRPr="00752E2E">
        <w:t xml:space="preserve">           </w:t>
      </w:r>
      <w:r w:rsidR="002A00EC" w:rsidRPr="00752E2E">
        <w:tab/>
      </w:r>
      <w:r w:rsidRPr="00752E2E">
        <w:t>&lt;/originalText&gt;</w:t>
      </w:r>
    </w:p>
    <w:p w14:paraId="4532B8DB" w14:textId="77777777" w:rsidR="003A5D13" w:rsidRPr="00752E2E" w:rsidRDefault="003A5D13" w:rsidP="002A00EC">
      <w:pPr>
        <w:pStyle w:val="XML0"/>
      </w:pPr>
      <w:r w:rsidRPr="00752E2E">
        <w:t xml:space="preserve">          &lt;/code&gt;</w:t>
      </w:r>
    </w:p>
    <w:p w14:paraId="45EA9575" w14:textId="77777777" w:rsidR="003A5D13" w:rsidRPr="00752E2E" w:rsidRDefault="003A5D13" w:rsidP="002A00EC">
      <w:pPr>
        <w:pStyle w:val="XML0"/>
      </w:pPr>
      <w:r w:rsidRPr="00752E2E">
        <w:t>&lt;/entry&gt;</w:t>
      </w:r>
    </w:p>
    <w:p w14:paraId="5374728F" w14:textId="77777777" w:rsidR="00B362F2" w:rsidRPr="00752E2E" w:rsidRDefault="00B362F2" w:rsidP="00A65D68">
      <w:pPr>
        <w:rPr>
          <w:lang w:val="en-US"/>
        </w:rPr>
      </w:pPr>
    </w:p>
    <w:p w14:paraId="355BB59C" w14:textId="77777777" w:rsidR="00A65D68" w:rsidRPr="004B635C" w:rsidRDefault="00250743" w:rsidP="00E553F5">
      <w:pPr>
        <w:pStyle w:val="Titolo2"/>
      </w:pPr>
      <w:bookmarkStart w:id="304" w:name="_Toc207442803"/>
      <w:bookmarkStart w:id="305" w:name="_Toc220900056"/>
      <w:bookmarkStart w:id="306" w:name="_Toc277930271"/>
      <w:bookmarkStart w:id="307" w:name="_Toc277942636"/>
      <w:bookmarkStart w:id="308" w:name="_Toc283721591"/>
      <w:r w:rsidRPr="00534693">
        <w:rPr>
          <w:lang w:val="en-US"/>
        </w:rPr>
        <w:t xml:space="preserve"> </w:t>
      </w:r>
      <w:bookmarkStart w:id="309" w:name="_Toc21968166"/>
      <w:r w:rsidR="00A65D68">
        <w:t>Mappatura classi informative</w:t>
      </w:r>
      <w:bookmarkEnd w:id="304"/>
      <w:bookmarkEnd w:id="305"/>
      <w:bookmarkEnd w:id="306"/>
      <w:bookmarkEnd w:id="307"/>
      <w:bookmarkEnd w:id="308"/>
      <w:bookmarkEnd w:id="309"/>
    </w:p>
    <w:p w14:paraId="1A52FD76" w14:textId="77777777" w:rsidR="00A65D68" w:rsidRPr="004B635C" w:rsidRDefault="00A65D68" w:rsidP="00A65D68">
      <w:r w:rsidRPr="00D522A7">
        <w:t xml:space="preserve">La tabella seguente riporta per ogni sezione prevista dal </w:t>
      </w:r>
      <w:r w:rsidR="00D97106" w:rsidRPr="00D522A7">
        <w:t>PSS</w:t>
      </w:r>
      <w:r w:rsidRPr="00D522A7">
        <w:t xml:space="preserve">, una descrizione sintetica della stessa (colonna Descrizione) ed il livello di opzionalità all’interno del template definito da questa guida (colonna </w:t>
      </w:r>
      <w:r w:rsidR="00D97106" w:rsidRPr="00D522A7">
        <w:t>Obbligatorietà</w:t>
      </w:r>
      <w:r w:rsidRPr="00D522A7">
        <w:t>).</w:t>
      </w:r>
      <w:r>
        <w:t xml:space="preserve"> </w:t>
      </w:r>
    </w:p>
    <w:p w14:paraId="7CD25EE5" w14:textId="77777777" w:rsidR="00B37838" w:rsidRDefault="00B37838">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2661"/>
        <w:gridCol w:w="2075"/>
        <w:gridCol w:w="5118"/>
      </w:tblGrid>
      <w:tr w:rsidR="00A65D68" w:rsidRPr="00752E2E" w14:paraId="2B9636E4" w14:textId="77777777" w:rsidTr="009103D8">
        <w:trPr>
          <w:cantSplit/>
          <w:tblHeader/>
        </w:trPr>
        <w:tc>
          <w:tcPr>
            <w:tcW w:w="1350" w:type="pct"/>
            <w:shd w:val="clear" w:color="auto" w:fill="9BBB59"/>
          </w:tcPr>
          <w:p w14:paraId="2D8F7EE3" w14:textId="77777777" w:rsidR="00A65D68" w:rsidRPr="00752E2E" w:rsidRDefault="00A65D68" w:rsidP="00F86F5C">
            <w:pPr>
              <w:rPr>
                <w:rFonts w:cs="Arial"/>
                <w:b/>
                <w:bCs/>
                <w:sz w:val="20"/>
                <w:szCs w:val="20"/>
              </w:rPr>
            </w:pPr>
            <w:r w:rsidRPr="00752E2E">
              <w:rPr>
                <w:rFonts w:cs="Arial"/>
                <w:b/>
                <w:bCs/>
                <w:sz w:val="20"/>
                <w:szCs w:val="20"/>
              </w:rPr>
              <w:t xml:space="preserve">Sezione </w:t>
            </w:r>
            <w:r w:rsidR="007B4C05" w:rsidRPr="00752E2E">
              <w:rPr>
                <w:rFonts w:cs="Arial"/>
                <w:b/>
                <w:bCs/>
                <w:sz w:val="20"/>
                <w:szCs w:val="20"/>
              </w:rPr>
              <w:t>PSS</w:t>
            </w:r>
          </w:p>
        </w:tc>
        <w:tc>
          <w:tcPr>
            <w:tcW w:w="1053" w:type="pct"/>
            <w:shd w:val="clear" w:color="auto" w:fill="9BBB59"/>
          </w:tcPr>
          <w:p w14:paraId="7503A281" w14:textId="77777777" w:rsidR="00A65D68" w:rsidRPr="00752E2E" w:rsidRDefault="007B4C05" w:rsidP="00F86F5C">
            <w:pPr>
              <w:rPr>
                <w:rFonts w:cs="Arial"/>
                <w:bCs/>
                <w:sz w:val="20"/>
                <w:szCs w:val="20"/>
              </w:rPr>
            </w:pPr>
            <w:r w:rsidRPr="00752E2E">
              <w:rPr>
                <w:rFonts w:cs="Arial"/>
                <w:bCs/>
                <w:sz w:val="20"/>
                <w:szCs w:val="20"/>
              </w:rPr>
              <w:t>Obbligatorietà</w:t>
            </w:r>
          </w:p>
        </w:tc>
        <w:tc>
          <w:tcPr>
            <w:tcW w:w="2597" w:type="pct"/>
            <w:shd w:val="clear" w:color="auto" w:fill="9BBB59"/>
          </w:tcPr>
          <w:p w14:paraId="277E191D" w14:textId="77777777" w:rsidR="00A65D68" w:rsidRPr="00752E2E" w:rsidRDefault="00A65D68" w:rsidP="00F86F5C">
            <w:pPr>
              <w:rPr>
                <w:rFonts w:cs="Arial"/>
                <w:bCs/>
                <w:sz w:val="20"/>
                <w:szCs w:val="20"/>
              </w:rPr>
            </w:pPr>
            <w:r w:rsidRPr="00752E2E">
              <w:rPr>
                <w:rFonts w:cs="Arial"/>
                <w:bCs/>
                <w:sz w:val="20"/>
                <w:szCs w:val="20"/>
              </w:rPr>
              <w:t>Descrizione</w:t>
            </w:r>
          </w:p>
        </w:tc>
      </w:tr>
      <w:tr w:rsidR="00472680" w:rsidRPr="00752E2E" w14:paraId="2160626E" w14:textId="77777777" w:rsidTr="009103D8">
        <w:trPr>
          <w:cantSplit/>
        </w:trPr>
        <w:tc>
          <w:tcPr>
            <w:tcW w:w="1350" w:type="pct"/>
            <w:shd w:val="clear" w:color="auto" w:fill="D6E3BC"/>
          </w:tcPr>
          <w:p w14:paraId="3CC49C00" w14:textId="77777777" w:rsidR="00472680" w:rsidRPr="00752E2E" w:rsidRDefault="0026671F" w:rsidP="00F86F5C">
            <w:pPr>
              <w:rPr>
                <w:rFonts w:cs="Arial"/>
                <w:b/>
                <w:bCs/>
                <w:sz w:val="20"/>
                <w:szCs w:val="20"/>
              </w:rPr>
            </w:pPr>
            <w:r>
              <w:rPr>
                <w:rFonts w:cs="Arial"/>
                <w:b/>
                <w:bCs/>
                <w:sz w:val="20"/>
                <w:szCs w:val="20"/>
              </w:rPr>
              <w:t>Allergie e Intolleranze</w:t>
            </w:r>
          </w:p>
        </w:tc>
        <w:tc>
          <w:tcPr>
            <w:tcW w:w="1053" w:type="pct"/>
            <w:shd w:val="clear" w:color="auto" w:fill="D6E3BC"/>
          </w:tcPr>
          <w:p w14:paraId="5DA1774D" w14:textId="77777777" w:rsidR="002F0643" w:rsidRDefault="002F0643" w:rsidP="00F86F5C">
            <w:pPr>
              <w:rPr>
                <w:rFonts w:cs="Arial"/>
                <w:sz w:val="20"/>
                <w:szCs w:val="20"/>
              </w:rPr>
            </w:pPr>
            <w:r>
              <w:rPr>
                <w:rFonts w:cs="Arial"/>
                <w:sz w:val="20"/>
                <w:szCs w:val="20"/>
              </w:rPr>
              <w:t>OBBLIGATORIO</w:t>
            </w:r>
          </w:p>
          <w:p w14:paraId="166AB3DF" w14:textId="77777777" w:rsidR="002F0643" w:rsidRPr="00752E2E" w:rsidRDefault="002F0643" w:rsidP="00F86F5C">
            <w:pPr>
              <w:rPr>
                <w:rFonts w:cs="Arial"/>
                <w:sz w:val="20"/>
                <w:szCs w:val="20"/>
              </w:rPr>
            </w:pPr>
          </w:p>
        </w:tc>
        <w:tc>
          <w:tcPr>
            <w:tcW w:w="2597" w:type="pct"/>
            <w:shd w:val="clear" w:color="auto" w:fill="D6E3BC"/>
          </w:tcPr>
          <w:p w14:paraId="16831EE6" w14:textId="77777777" w:rsidR="00472680" w:rsidRDefault="0052550B" w:rsidP="00F86F5C">
            <w:pPr>
              <w:rPr>
                <w:rFonts w:cs="Arial"/>
                <w:bCs/>
                <w:sz w:val="20"/>
                <w:szCs w:val="20"/>
              </w:rPr>
            </w:pPr>
            <w:r w:rsidRPr="00752E2E">
              <w:rPr>
                <w:rFonts w:cs="Arial"/>
                <w:bCs/>
                <w:sz w:val="20"/>
                <w:szCs w:val="20"/>
              </w:rPr>
              <w:t>Sezione c</w:t>
            </w:r>
            <w:r w:rsidR="00472680" w:rsidRPr="00752E2E">
              <w:rPr>
                <w:rFonts w:cs="Arial"/>
                <w:bCs/>
                <w:sz w:val="20"/>
                <w:szCs w:val="20"/>
              </w:rPr>
              <w:t>oncepita per raccogliere ogni informazione relativa ad allergie, reazioni avverse, ed allarmi passati o presenti inerenti il paziente</w:t>
            </w:r>
            <w:r w:rsidR="004106FB">
              <w:rPr>
                <w:rFonts w:cs="Arial"/>
                <w:bCs/>
                <w:sz w:val="20"/>
                <w:szCs w:val="20"/>
              </w:rPr>
              <w:t>, se ritenute rilevanti</w:t>
            </w:r>
            <w:r w:rsidR="00472680" w:rsidRPr="00752E2E">
              <w:rPr>
                <w:rFonts w:cs="Arial"/>
                <w:bCs/>
                <w:sz w:val="20"/>
                <w:szCs w:val="20"/>
              </w:rPr>
              <w:t>.</w:t>
            </w:r>
          </w:p>
          <w:p w14:paraId="3F450977" w14:textId="77777777" w:rsidR="000426EE" w:rsidRDefault="000426EE" w:rsidP="00F86F5C">
            <w:pPr>
              <w:rPr>
                <w:rFonts w:cs="Arial"/>
                <w:bCs/>
                <w:sz w:val="20"/>
                <w:szCs w:val="20"/>
              </w:rPr>
            </w:pPr>
            <w:r>
              <w:rPr>
                <w:rFonts w:cs="Arial"/>
                <w:bCs/>
                <w:sz w:val="20"/>
                <w:szCs w:val="20"/>
              </w:rPr>
              <w:t>Tale sezione deve essere sempre pr</w:t>
            </w:r>
            <w:r w:rsidR="00262F33">
              <w:rPr>
                <w:rFonts w:cs="Arial"/>
                <w:bCs/>
                <w:sz w:val="20"/>
                <w:szCs w:val="20"/>
              </w:rPr>
              <w:t>e</w:t>
            </w:r>
            <w:r>
              <w:rPr>
                <w:rFonts w:cs="Arial"/>
                <w:bCs/>
                <w:sz w:val="20"/>
                <w:szCs w:val="20"/>
              </w:rPr>
              <w:t>sente e deve riportare almeno le seguenti informazioni, se riferite dall’assistito:</w:t>
            </w:r>
          </w:p>
          <w:p w14:paraId="5688DEA4" w14:textId="77777777" w:rsidR="000426EE" w:rsidRDefault="000426EE" w:rsidP="00FD2E23">
            <w:pPr>
              <w:numPr>
                <w:ilvl w:val="0"/>
                <w:numId w:val="49"/>
              </w:numPr>
              <w:ind w:left="329" w:hanging="284"/>
              <w:rPr>
                <w:rFonts w:cs="Arial"/>
                <w:bCs/>
                <w:sz w:val="20"/>
                <w:szCs w:val="20"/>
              </w:rPr>
            </w:pPr>
            <w:r w:rsidRPr="000426EE">
              <w:rPr>
                <w:rFonts w:cs="Arial"/>
                <w:bCs/>
                <w:sz w:val="20"/>
                <w:szCs w:val="20"/>
              </w:rPr>
              <w:t>Reazioni avverse ai farmaci e/o alimenti note dell'assistito e eventuale descrizione delle caratteristiche della reazione osservata</w:t>
            </w:r>
          </w:p>
          <w:p w14:paraId="5BD20D32" w14:textId="77777777" w:rsidR="000426EE" w:rsidRDefault="000426EE" w:rsidP="00FD2E23">
            <w:pPr>
              <w:numPr>
                <w:ilvl w:val="0"/>
                <w:numId w:val="49"/>
              </w:numPr>
              <w:ind w:left="329" w:hanging="284"/>
              <w:rPr>
                <w:rFonts w:cs="Arial"/>
                <w:bCs/>
                <w:sz w:val="20"/>
                <w:szCs w:val="20"/>
              </w:rPr>
            </w:pPr>
            <w:r w:rsidRPr="000426EE">
              <w:rPr>
                <w:rFonts w:cs="Arial"/>
                <w:bCs/>
                <w:sz w:val="20"/>
                <w:szCs w:val="20"/>
              </w:rPr>
              <w:t>Allergie documentate cutanee, respiratorie o sistemiche dell'assistito e eventuale descrizione delle caratteristiche della reazione osservata</w:t>
            </w:r>
          </w:p>
          <w:p w14:paraId="24512C47" w14:textId="77777777" w:rsidR="000426EE" w:rsidRDefault="000426EE" w:rsidP="00FD2E23">
            <w:pPr>
              <w:numPr>
                <w:ilvl w:val="0"/>
                <w:numId w:val="49"/>
              </w:numPr>
              <w:ind w:left="329" w:hanging="284"/>
              <w:rPr>
                <w:rFonts w:cs="Arial"/>
                <w:bCs/>
                <w:sz w:val="20"/>
                <w:szCs w:val="20"/>
              </w:rPr>
            </w:pPr>
            <w:r w:rsidRPr="000426EE">
              <w:rPr>
                <w:rFonts w:cs="Arial"/>
                <w:bCs/>
                <w:sz w:val="20"/>
                <w:szCs w:val="20"/>
              </w:rPr>
              <w:t>Allergie a veleno di imenotteri</w:t>
            </w:r>
          </w:p>
          <w:p w14:paraId="591C75F6" w14:textId="77777777" w:rsidR="000426EE" w:rsidRDefault="000426EE" w:rsidP="000426EE">
            <w:pPr>
              <w:rPr>
                <w:rFonts w:cs="Arial"/>
                <w:bCs/>
                <w:sz w:val="20"/>
                <w:szCs w:val="20"/>
              </w:rPr>
            </w:pPr>
          </w:p>
          <w:p w14:paraId="33E633DD" w14:textId="77777777" w:rsidR="00472680" w:rsidRPr="00752E2E" w:rsidRDefault="00472680" w:rsidP="00E356B7">
            <w:pPr>
              <w:rPr>
                <w:rFonts w:cs="Arial"/>
                <w:bCs/>
                <w:sz w:val="20"/>
                <w:szCs w:val="20"/>
                <w:highlight w:val="yellow"/>
              </w:rPr>
            </w:pPr>
            <w:r w:rsidRPr="004106FB">
              <w:rPr>
                <w:rFonts w:cs="Arial"/>
                <w:bCs/>
                <w:sz w:val="20"/>
                <w:szCs w:val="20"/>
              </w:rPr>
              <w:t xml:space="preserve">La parte della sezione inerente le allergie </w:t>
            </w:r>
            <w:r w:rsidR="00E356B7">
              <w:rPr>
                <w:rFonts w:cs="Arial"/>
                <w:bCs/>
                <w:sz w:val="20"/>
                <w:szCs w:val="20"/>
              </w:rPr>
              <w:t>deve</w:t>
            </w:r>
            <w:r w:rsidR="00E356B7" w:rsidRPr="004106FB">
              <w:rPr>
                <w:rFonts w:cs="Arial"/>
                <w:bCs/>
                <w:sz w:val="20"/>
                <w:szCs w:val="20"/>
              </w:rPr>
              <w:t xml:space="preserve"> </w:t>
            </w:r>
            <w:r w:rsidRPr="004106FB">
              <w:rPr>
                <w:rFonts w:cs="Arial"/>
                <w:bCs/>
                <w:sz w:val="20"/>
                <w:szCs w:val="20"/>
              </w:rPr>
              <w:t>essere sempre presente, se non applicabile deve essere riportata esplicitamente la dizione: “Non sono note allergie” o un’espressione analoga.</w:t>
            </w:r>
          </w:p>
        </w:tc>
      </w:tr>
      <w:tr w:rsidR="00472680" w:rsidRPr="00752E2E" w14:paraId="41A1C57C" w14:textId="77777777" w:rsidTr="009103D8">
        <w:trPr>
          <w:cantSplit/>
        </w:trPr>
        <w:tc>
          <w:tcPr>
            <w:tcW w:w="1350" w:type="pct"/>
          </w:tcPr>
          <w:p w14:paraId="09ACD1D5" w14:textId="77777777" w:rsidR="00472680" w:rsidRPr="00752E2E" w:rsidRDefault="001D3B56" w:rsidP="00F86F5C">
            <w:pPr>
              <w:rPr>
                <w:rFonts w:cs="Arial"/>
                <w:b/>
                <w:bCs/>
                <w:sz w:val="20"/>
                <w:szCs w:val="20"/>
              </w:rPr>
            </w:pPr>
            <w:r w:rsidRPr="00752E2E">
              <w:rPr>
                <w:rFonts w:cs="Arial"/>
                <w:b/>
                <w:bCs/>
                <w:sz w:val="20"/>
                <w:szCs w:val="20"/>
              </w:rPr>
              <w:t>Terapie Farmacologiche</w:t>
            </w:r>
          </w:p>
        </w:tc>
        <w:tc>
          <w:tcPr>
            <w:tcW w:w="1053" w:type="pct"/>
            <w:shd w:val="clear" w:color="auto" w:fill="FFFFFF"/>
          </w:tcPr>
          <w:p w14:paraId="45FA90E0" w14:textId="77777777" w:rsidR="00472680" w:rsidRPr="00752E2E" w:rsidRDefault="002F0643" w:rsidP="00F86F5C">
            <w:pPr>
              <w:rPr>
                <w:rFonts w:cs="Arial"/>
                <w:sz w:val="20"/>
                <w:szCs w:val="20"/>
              </w:rPr>
            </w:pPr>
            <w:r>
              <w:rPr>
                <w:rFonts w:cs="Arial"/>
                <w:sz w:val="20"/>
                <w:szCs w:val="20"/>
              </w:rPr>
              <w:t>OBBLIGATORIO</w:t>
            </w:r>
          </w:p>
        </w:tc>
        <w:tc>
          <w:tcPr>
            <w:tcW w:w="2597" w:type="pct"/>
          </w:tcPr>
          <w:p w14:paraId="3894B991" w14:textId="77777777" w:rsidR="00472680" w:rsidRPr="00752E2E" w:rsidRDefault="00472680" w:rsidP="00F86F5C">
            <w:pPr>
              <w:rPr>
                <w:rFonts w:cs="Arial"/>
                <w:bCs/>
                <w:sz w:val="20"/>
                <w:szCs w:val="20"/>
              </w:rPr>
            </w:pPr>
            <w:r w:rsidRPr="00752E2E">
              <w:rPr>
                <w:rFonts w:cs="Arial"/>
                <w:bCs/>
                <w:sz w:val="20"/>
                <w:szCs w:val="20"/>
              </w:rPr>
              <w:t>Sezione deputata alla registrazione di tutte le informazioni inerenti le terapie farmacologiche (prescrizioni, somministrazioni,…): terapie in atto, storia delle prescrizioni/terapie farmacologiche.</w:t>
            </w:r>
          </w:p>
          <w:p w14:paraId="3C9FC17F" w14:textId="77777777" w:rsidR="000426EE" w:rsidRDefault="000426EE" w:rsidP="0052550B">
            <w:pPr>
              <w:rPr>
                <w:rFonts w:cs="Arial"/>
                <w:bCs/>
                <w:sz w:val="20"/>
                <w:szCs w:val="20"/>
              </w:rPr>
            </w:pPr>
            <w:r>
              <w:rPr>
                <w:rFonts w:cs="Arial"/>
                <w:bCs/>
                <w:sz w:val="20"/>
                <w:szCs w:val="20"/>
              </w:rPr>
              <w:t>Tale sezione deve essere sempre presente e deve riportare le t</w:t>
            </w:r>
            <w:r w:rsidRPr="000426EE">
              <w:rPr>
                <w:rFonts w:cs="Arial"/>
                <w:bCs/>
                <w:sz w:val="20"/>
                <w:szCs w:val="20"/>
              </w:rPr>
              <w:t xml:space="preserve">erapie croniche in atto alla data di compilazione, ritenute rilevanti dal medico, </w:t>
            </w:r>
            <w:r w:rsidR="002D782A">
              <w:rPr>
                <w:rFonts w:cs="Arial"/>
                <w:bCs/>
                <w:sz w:val="20"/>
                <w:szCs w:val="20"/>
              </w:rPr>
              <w:t>come ad esempio la TAO e il</w:t>
            </w:r>
            <w:r w:rsidRPr="000426EE">
              <w:rPr>
                <w:rFonts w:cs="Arial"/>
                <w:bCs/>
                <w:sz w:val="20"/>
                <w:szCs w:val="20"/>
              </w:rPr>
              <w:t xml:space="preserve"> trattamento insulinico</w:t>
            </w:r>
            <w:r>
              <w:rPr>
                <w:rFonts w:cs="Arial"/>
                <w:bCs/>
                <w:sz w:val="20"/>
                <w:szCs w:val="20"/>
              </w:rPr>
              <w:t>.</w:t>
            </w:r>
          </w:p>
          <w:p w14:paraId="57CF0C76" w14:textId="77777777" w:rsidR="004C0238" w:rsidRDefault="00472680" w:rsidP="0052550B">
            <w:pPr>
              <w:rPr>
                <w:rFonts w:cs="Arial"/>
                <w:bCs/>
                <w:sz w:val="20"/>
                <w:szCs w:val="20"/>
              </w:rPr>
            </w:pPr>
            <w:r w:rsidRPr="00752E2E">
              <w:rPr>
                <w:rFonts w:cs="Arial"/>
                <w:bCs/>
                <w:sz w:val="20"/>
                <w:szCs w:val="20"/>
              </w:rPr>
              <w:t xml:space="preserve">Informazioni su terapie pregresse possono essere eccezionalmente presenti qualora il medico le </w:t>
            </w:r>
            <w:r w:rsidRPr="00E356B7">
              <w:rPr>
                <w:rFonts w:cs="Arial"/>
                <w:bCs/>
                <w:sz w:val="20"/>
                <w:szCs w:val="20"/>
              </w:rPr>
              <w:t>ritenga rilevanti per un corretto quadro clinico del paziente.</w:t>
            </w:r>
            <w:r w:rsidR="0052550B" w:rsidRPr="00E356B7">
              <w:rPr>
                <w:rFonts w:cs="Arial"/>
                <w:bCs/>
                <w:sz w:val="20"/>
                <w:szCs w:val="20"/>
              </w:rPr>
              <w:t xml:space="preserve"> </w:t>
            </w:r>
          </w:p>
          <w:p w14:paraId="3D1DF737" w14:textId="77777777" w:rsidR="00472680" w:rsidRPr="00752E2E" w:rsidRDefault="0052550B" w:rsidP="0052550B">
            <w:pPr>
              <w:rPr>
                <w:rFonts w:cs="Arial"/>
                <w:bCs/>
                <w:sz w:val="20"/>
                <w:szCs w:val="20"/>
                <w:highlight w:val="yellow"/>
              </w:rPr>
            </w:pPr>
            <w:r w:rsidRPr="00E356B7">
              <w:rPr>
                <w:rFonts w:cs="Arial"/>
                <w:bCs/>
                <w:sz w:val="20"/>
                <w:szCs w:val="20"/>
              </w:rPr>
              <w:t>N</w:t>
            </w:r>
            <w:r w:rsidR="00472680" w:rsidRPr="00E356B7">
              <w:rPr>
                <w:rFonts w:cs="Arial"/>
                <w:bCs/>
                <w:sz w:val="20"/>
                <w:szCs w:val="20"/>
              </w:rPr>
              <w:t>el caso in cui non vi siano terapie in atto la sezione dovrebbe esplicitamente riportare la dizione “Non sono note terapie farmacologiche continuative in atto” o un’espressione analoga.</w:t>
            </w:r>
          </w:p>
        </w:tc>
      </w:tr>
      <w:tr w:rsidR="00BB75D3" w:rsidRPr="00752E2E" w14:paraId="28B10A56" w14:textId="77777777" w:rsidTr="009103D8">
        <w:trPr>
          <w:cantSplit/>
        </w:trPr>
        <w:tc>
          <w:tcPr>
            <w:tcW w:w="1350" w:type="pct"/>
            <w:shd w:val="clear" w:color="auto" w:fill="D6E3BC"/>
          </w:tcPr>
          <w:p w14:paraId="7621EAFA" w14:textId="77777777" w:rsidR="001D3B56" w:rsidRPr="00752E2E" w:rsidDel="001D3B56" w:rsidRDefault="001D3B56" w:rsidP="00F86F5C">
            <w:pPr>
              <w:rPr>
                <w:rFonts w:cs="Arial"/>
                <w:b/>
                <w:bCs/>
                <w:sz w:val="20"/>
                <w:szCs w:val="20"/>
              </w:rPr>
            </w:pPr>
            <w:r w:rsidRPr="00752E2E">
              <w:rPr>
                <w:rFonts w:cs="Arial"/>
                <w:b/>
                <w:bCs/>
                <w:sz w:val="20"/>
                <w:szCs w:val="20"/>
              </w:rPr>
              <w:t xml:space="preserve">Vaccinazioni </w:t>
            </w:r>
          </w:p>
        </w:tc>
        <w:tc>
          <w:tcPr>
            <w:tcW w:w="1053" w:type="pct"/>
            <w:shd w:val="clear" w:color="auto" w:fill="D6E3BC"/>
          </w:tcPr>
          <w:p w14:paraId="0E407D39" w14:textId="77777777" w:rsidR="001D3B56" w:rsidRPr="00752E2E" w:rsidRDefault="001D3B56" w:rsidP="00F86F5C">
            <w:pPr>
              <w:rPr>
                <w:rFonts w:cs="Arial"/>
                <w:sz w:val="20"/>
                <w:szCs w:val="20"/>
              </w:rPr>
            </w:pPr>
            <w:r w:rsidRPr="00752E2E">
              <w:rPr>
                <w:rFonts w:cs="Arial"/>
                <w:sz w:val="20"/>
                <w:szCs w:val="20"/>
              </w:rPr>
              <w:t>RACCOMANDATO</w:t>
            </w:r>
          </w:p>
        </w:tc>
        <w:tc>
          <w:tcPr>
            <w:tcW w:w="2597" w:type="pct"/>
            <w:shd w:val="clear" w:color="auto" w:fill="D6E3BC"/>
          </w:tcPr>
          <w:p w14:paraId="5B10A5AF" w14:textId="77777777" w:rsidR="001D3B56" w:rsidRPr="00752E2E" w:rsidRDefault="001D3B56" w:rsidP="00F86F5C">
            <w:pPr>
              <w:rPr>
                <w:rFonts w:cs="Arial"/>
                <w:bCs/>
                <w:sz w:val="20"/>
                <w:szCs w:val="20"/>
              </w:rPr>
            </w:pPr>
            <w:r w:rsidRPr="00752E2E">
              <w:rPr>
                <w:rFonts w:cs="Arial"/>
                <w:bCs/>
                <w:sz w:val="20"/>
                <w:szCs w:val="20"/>
              </w:rPr>
              <w:t>Sezione usata per riportare le informazioni relative allo stato attuale di immunizzazione (vaccinazioni) del paziente e alle vaccinazioni effettuate a cui il paziente si è sottoposto in passato</w:t>
            </w:r>
            <w:r w:rsidR="000426EE">
              <w:rPr>
                <w:rFonts w:cs="Arial"/>
                <w:bCs/>
                <w:sz w:val="20"/>
                <w:szCs w:val="20"/>
              </w:rPr>
              <w:t>, di cui è a conoscenza documentata il medico di famiglia.</w:t>
            </w:r>
          </w:p>
        </w:tc>
      </w:tr>
      <w:tr w:rsidR="001D3B56" w:rsidRPr="00752E2E" w14:paraId="6A318CBC" w14:textId="77777777" w:rsidTr="009103D8">
        <w:trPr>
          <w:cantSplit/>
        </w:trPr>
        <w:tc>
          <w:tcPr>
            <w:tcW w:w="1350" w:type="pct"/>
          </w:tcPr>
          <w:p w14:paraId="2AE63DF7" w14:textId="77777777" w:rsidR="001D3B56" w:rsidRPr="00752E2E" w:rsidRDefault="001D3B56" w:rsidP="00F86F5C">
            <w:pPr>
              <w:rPr>
                <w:rFonts w:cs="Arial"/>
                <w:b/>
                <w:bCs/>
                <w:sz w:val="20"/>
                <w:szCs w:val="20"/>
              </w:rPr>
            </w:pPr>
            <w:r w:rsidRPr="00752E2E">
              <w:rPr>
                <w:rFonts w:cs="Arial"/>
                <w:b/>
                <w:bCs/>
                <w:sz w:val="20"/>
                <w:szCs w:val="20"/>
              </w:rPr>
              <w:lastRenderedPageBreak/>
              <w:t>Lista dei Problemi</w:t>
            </w:r>
          </w:p>
        </w:tc>
        <w:tc>
          <w:tcPr>
            <w:tcW w:w="1053" w:type="pct"/>
            <w:shd w:val="clear" w:color="auto" w:fill="FFFFFF"/>
          </w:tcPr>
          <w:p w14:paraId="5DE3F376" w14:textId="77777777" w:rsidR="001D3B56" w:rsidRPr="00752E2E" w:rsidRDefault="002F0643" w:rsidP="00F86F5C">
            <w:pPr>
              <w:rPr>
                <w:rFonts w:cs="Arial"/>
                <w:sz w:val="20"/>
                <w:szCs w:val="20"/>
              </w:rPr>
            </w:pPr>
            <w:r>
              <w:rPr>
                <w:rFonts w:cs="Arial"/>
                <w:sz w:val="20"/>
                <w:szCs w:val="20"/>
              </w:rPr>
              <w:t>OBBLIGATORIO</w:t>
            </w:r>
          </w:p>
        </w:tc>
        <w:tc>
          <w:tcPr>
            <w:tcW w:w="2597" w:type="pct"/>
          </w:tcPr>
          <w:p w14:paraId="0CFFE1B1" w14:textId="77777777" w:rsidR="001D3B56" w:rsidRPr="00752E2E" w:rsidRDefault="001D3B56" w:rsidP="00D522A7">
            <w:pPr>
              <w:rPr>
                <w:rFonts w:cs="Arial"/>
                <w:bCs/>
                <w:sz w:val="20"/>
                <w:szCs w:val="20"/>
              </w:rPr>
            </w:pPr>
            <w:r w:rsidRPr="00752E2E">
              <w:rPr>
                <w:rFonts w:cs="Arial"/>
                <w:bCs/>
                <w:sz w:val="20"/>
                <w:szCs w:val="20"/>
              </w:rPr>
              <w:t xml:space="preserve">Tale sezione è concepita per documentare tutti i problemi clinici rilevanti </w:t>
            </w:r>
            <w:r w:rsidR="00262F33">
              <w:rPr>
                <w:rFonts w:cs="Arial"/>
                <w:bCs/>
                <w:sz w:val="20"/>
                <w:szCs w:val="20"/>
              </w:rPr>
              <w:t>not</w:t>
            </w:r>
            <w:r w:rsidR="009C5478">
              <w:rPr>
                <w:rFonts w:cs="Arial"/>
                <w:bCs/>
                <w:sz w:val="20"/>
                <w:szCs w:val="20"/>
              </w:rPr>
              <w:t>i</w:t>
            </w:r>
            <w:r w:rsidR="00262F33">
              <w:rPr>
                <w:rFonts w:cs="Arial"/>
                <w:bCs/>
                <w:sz w:val="20"/>
                <w:szCs w:val="20"/>
              </w:rPr>
              <w:t xml:space="preserve"> </w:t>
            </w:r>
            <w:r w:rsidRPr="00752E2E">
              <w:rPr>
                <w:rFonts w:cs="Arial"/>
                <w:bCs/>
                <w:sz w:val="20"/>
                <w:szCs w:val="20"/>
              </w:rPr>
              <w:t>al momento in cui è stato generato il documento</w:t>
            </w:r>
            <w:r w:rsidR="00E356B7">
              <w:rPr>
                <w:rFonts w:cs="Arial"/>
                <w:bCs/>
                <w:sz w:val="20"/>
                <w:szCs w:val="20"/>
              </w:rPr>
              <w:t xml:space="preserve"> (problemi clinici, condizioni, sospetti diagnostici e diagnosi certe, sintomi attuali o passati)</w:t>
            </w:r>
            <w:r w:rsidRPr="00752E2E">
              <w:rPr>
                <w:rFonts w:cs="Arial"/>
                <w:bCs/>
                <w:sz w:val="20"/>
                <w:szCs w:val="20"/>
              </w:rPr>
              <w:t xml:space="preserve">. </w:t>
            </w:r>
          </w:p>
          <w:p w14:paraId="4F820563" w14:textId="77777777" w:rsidR="001D3B56" w:rsidRDefault="001D3B56" w:rsidP="00D522A7">
            <w:pPr>
              <w:rPr>
                <w:rFonts w:cs="Arial"/>
                <w:bCs/>
                <w:sz w:val="20"/>
                <w:szCs w:val="20"/>
              </w:rPr>
            </w:pPr>
            <w:r w:rsidRPr="00752E2E">
              <w:rPr>
                <w:rFonts w:cs="Arial"/>
                <w:bCs/>
                <w:sz w:val="20"/>
                <w:szCs w:val="20"/>
              </w:rPr>
              <w:t>Le parti inerenti i problemi potranno essere strutturate secondo strutture SOVP</w:t>
            </w:r>
            <w:r w:rsidR="002D782A">
              <w:rPr>
                <w:rFonts w:cs="Arial"/>
                <w:bCs/>
                <w:sz w:val="20"/>
                <w:szCs w:val="20"/>
              </w:rPr>
              <w:t xml:space="preserve"> </w:t>
            </w:r>
            <w:r w:rsidR="002D782A" w:rsidRPr="002D782A">
              <w:rPr>
                <w:rFonts w:cs="Arial"/>
                <w:bCs/>
                <w:sz w:val="20"/>
                <w:szCs w:val="20"/>
              </w:rPr>
              <w:t>(Soggettività, Oggettività, Valutazione, Pianificazione)</w:t>
            </w:r>
            <w:r w:rsidRPr="00752E2E">
              <w:rPr>
                <w:rFonts w:cs="Arial"/>
                <w:bCs/>
                <w:sz w:val="20"/>
                <w:szCs w:val="20"/>
              </w:rPr>
              <w:t>.</w:t>
            </w:r>
          </w:p>
          <w:p w14:paraId="4A1588BF" w14:textId="77777777" w:rsidR="000426EE" w:rsidRDefault="000426EE" w:rsidP="00D522A7">
            <w:pPr>
              <w:rPr>
                <w:rFonts w:cs="Arial"/>
                <w:bCs/>
                <w:sz w:val="20"/>
                <w:szCs w:val="20"/>
              </w:rPr>
            </w:pPr>
            <w:r>
              <w:rPr>
                <w:rFonts w:cs="Arial"/>
                <w:bCs/>
                <w:sz w:val="20"/>
                <w:szCs w:val="20"/>
              </w:rPr>
              <w:t>Tale sezione deve essere sempre pr</w:t>
            </w:r>
            <w:r w:rsidR="00262F33">
              <w:rPr>
                <w:rFonts w:cs="Arial"/>
                <w:bCs/>
                <w:sz w:val="20"/>
                <w:szCs w:val="20"/>
              </w:rPr>
              <w:t>e</w:t>
            </w:r>
            <w:r>
              <w:rPr>
                <w:rFonts w:cs="Arial"/>
                <w:bCs/>
                <w:sz w:val="20"/>
                <w:szCs w:val="20"/>
              </w:rPr>
              <w:t>sente e deve riportare almeno le seguenti informazioni:</w:t>
            </w:r>
          </w:p>
          <w:p w14:paraId="372BE2CD" w14:textId="77777777" w:rsidR="00262F33" w:rsidRDefault="00262F33" w:rsidP="00FD2E23">
            <w:pPr>
              <w:numPr>
                <w:ilvl w:val="0"/>
                <w:numId w:val="50"/>
              </w:numPr>
              <w:ind w:left="329" w:hanging="284"/>
              <w:rPr>
                <w:rFonts w:cs="Arial"/>
                <w:bCs/>
                <w:sz w:val="20"/>
                <w:szCs w:val="20"/>
              </w:rPr>
            </w:pPr>
            <w:r w:rsidRPr="00262F33">
              <w:rPr>
                <w:rFonts w:cs="Arial"/>
                <w:bCs/>
                <w:sz w:val="20"/>
                <w:szCs w:val="20"/>
              </w:rPr>
              <w:t>Pa</w:t>
            </w:r>
            <w:r>
              <w:rPr>
                <w:rFonts w:cs="Arial"/>
                <w:bCs/>
                <w:sz w:val="20"/>
                <w:szCs w:val="20"/>
              </w:rPr>
              <w:t>tologie croniche e/o rilevanti</w:t>
            </w:r>
          </w:p>
          <w:p w14:paraId="29A89D07" w14:textId="77777777" w:rsidR="00262F33" w:rsidRDefault="00262F33" w:rsidP="00FD2E23">
            <w:pPr>
              <w:numPr>
                <w:ilvl w:val="0"/>
                <w:numId w:val="50"/>
              </w:numPr>
              <w:ind w:left="329" w:hanging="284"/>
              <w:rPr>
                <w:rFonts w:cs="Arial"/>
                <w:bCs/>
                <w:sz w:val="20"/>
                <w:szCs w:val="20"/>
              </w:rPr>
            </w:pPr>
            <w:r>
              <w:rPr>
                <w:rFonts w:cs="Arial"/>
                <w:bCs/>
                <w:sz w:val="20"/>
                <w:szCs w:val="20"/>
              </w:rPr>
              <w:t>Organi mancanti</w:t>
            </w:r>
          </w:p>
          <w:p w14:paraId="449CE51E" w14:textId="77777777" w:rsidR="00647E10" w:rsidRDefault="00647E10" w:rsidP="00FD2E23">
            <w:pPr>
              <w:numPr>
                <w:ilvl w:val="0"/>
                <w:numId w:val="50"/>
              </w:numPr>
              <w:ind w:left="329" w:hanging="284"/>
              <w:rPr>
                <w:rFonts w:cs="Arial"/>
                <w:bCs/>
                <w:sz w:val="20"/>
                <w:szCs w:val="20"/>
              </w:rPr>
            </w:pPr>
            <w:r>
              <w:rPr>
                <w:rFonts w:cs="Arial"/>
                <w:bCs/>
                <w:sz w:val="20"/>
                <w:szCs w:val="20"/>
              </w:rPr>
              <w:t>Trapianti effettuati (diagnosi)</w:t>
            </w:r>
          </w:p>
          <w:p w14:paraId="520E85FE" w14:textId="77777777" w:rsidR="00262F33" w:rsidRDefault="00262F33" w:rsidP="00FD2E23">
            <w:pPr>
              <w:numPr>
                <w:ilvl w:val="0"/>
                <w:numId w:val="50"/>
              </w:numPr>
              <w:ind w:left="329" w:hanging="284"/>
              <w:rPr>
                <w:rFonts w:cs="Arial"/>
                <w:bCs/>
                <w:sz w:val="20"/>
                <w:szCs w:val="20"/>
              </w:rPr>
            </w:pPr>
            <w:r>
              <w:rPr>
                <w:rFonts w:cs="Arial"/>
                <w:bCs/>
                <w:sz w:val="20"/>
                <w:szCs w:val="20"/>
              </w:rPr>
              <w:t>Rilevanti malformazioni.</w:t>
            </w:r>
          </w:p>
          <w:p w14:paraId="12372FCD" w14:textId="77777777" w:rsidR="001D3B56" w:rsidRPr="00752E2E" w:rsidRDefault="00E356B7" w:rsidP="00E356B7">
            <w:pPr>
              <w:rPr>
                <w:rFonts w:cs="Arial"/>
                <w:bCs/>
                <w:sz w:val="20"/>
                <w:szCs w:val="20"/>
              </w:rPr>
            </w:pPr>
            <w:r>
              <w:rPr>
                <w:rFonts w:cs="Arial"/>
                <w:bCs/>
                <w:sz w:val="20"/>
                <w:szCs w:val="20"/>
              </w:rPr>
              <w:t>S</w:t>
            </w:r>
            <w:r w:rsidRPr="004106FB">
              <w:rPr>
                <w:rFonts w:cs="Arial"/>
                <w:bCs/>
                <w:sz w:val="20"/>
                <w:szCs w:val="20"/>
              </w:rPr>
              <w:t xml:space="preserve">e non </w:t>
            </w:r>
            <w:r w:rsidRPr="00E356B7">
              <w:rPr>
                <w:rFonts w:cs="Arial"/>
                <w:bCs/>
                <w:sz w:val="20"/>
                <w:szCs w:val="20"/>
              </w:rPr>
              <w:t>applicabile, deve essere riportata esplicitamente la dizione: “</w:t>
            </w:r>
            <w:r w:rsidRPr="003323D5">
              <w:rPr>
                <w:rFonts w:cs="Arial"/>
                <w:bCs/>
                <w:sz w:val="20"/>
                <w:szCs w:val="20"/>
              </w:rPr>
              <w:t>Non sono noti problemi cronici attivi” o un’espressione analoga</w:t>
            </w:r>
            <w:r w:rsidRPr="00E356B7">
              <w:rPr>
                <w:rFonts w:cs="Arial"/>
                <w:bCs/>
                <w:sz w:val="20"/>
                <w:szCs w:val="20"/>
              </w:rPr>
              <w:t>”.</w:t>
            </w:r>
          </w:p>
        </w:tc>
      </w:tr>
      <w:tr w:rsidR="001D3B56" w:rsidRPr="00752E2E" w14:paraId="204B83FB" w14:textId="77777777" w:rsidTr="009103D8">
        <w:trPr>
          <w:cantSplit/>
        </w:trPr>
        <w:tc>
          <w:tcPr>
            <w:tcW w:w="1350" w:type="pct"/>
            <w:shd w:val="clear" w:color="auto" w:fill="D6E3BC"/>
          </w:tcPr>
          <w:p w14:paraId="09F0EA28" w14:textId="77777777" w:rsidR="001D3B56" w:rsidRPr="00752E2E" w:rsidRDefault="001D3B56" w:rsidP="00F86F5C">
            <w:pPr>
              <w:rPr>
                <w:rFonts w:cs="Arial"/>
                <w:b/>
                <w:bCs/>
                <w:sz w:val="20"/>
                <w:szCs w:val="20"/>
                <w:highlight w:val="yellow"/>
              </w:rPr>
            </w:pPr>
            <w:r w:rsidRPr="00752E2E">
              <w:rPr>
                <w:rFonts w:cs="Arial"/>
                <w:b/>
                <w:bCs/>
                <w:sz w:val="20"/>
                <w:szCs w:val="20"/>
              </w:rPr>
              <w:t xml:space="preserve">Anamnesi Familiare </w:t>
            </w:r>
          </w:p>
        </w:tc>
        <w:tc>
          <w:tcPr>
            <w:tcW w:w="1053" w:type="pct"/>
            <w:shd w:val="clear" w:color="auto" w:fill="D6E3BC"/>
          </w:tcPr>
          <w:p w14:paraId="7A53BC8C" w14:textId="77777777" w:rsidR="001D3B56" w:rsidRPr="00752E2E" w:rsidRDefault="001D3B56" w:rsidP="00F86F5C">
            <w:pPr>
              <w:rPr>
                <w:rFonts w:cs="Arial"/>
                <w:sz w:val="20"/>
                <w:szCs w:val="20"/>
              </w:rPr>
            </w:pPr>
            <w:r w:rsidRPr="00752E2E">
              <w:rPr>
                <w:rFonts w:cs="Arial"/>
                <w:sz w:val="20"/>
                <w:szCs w:val="20"/>
              </w:rPr>
              <w:t>OPZIONALE</w:t>
            </w:r>
          </w:p>
        </w:tc>
        <w:tc>
          <w:tcPr>
            <w:tcW w:w="2597" w:type="pct"/>
            <w:shd w:val="clear" w:color="auto" w:fill="D6E3BC"/>
          </w:tcPr>
          <w:p w14:paraId="797533A7" w14:textId="77777777" w:rsidR="00262F33" w:rsidRPr="00752E2E" w:rsidRDefault="001D3B56" w:rsidP="00262F33">
            <w:pPr>
              <w:rPr>
                <w:rFonts w:cs="Arial"/>
                <w:bCs/>
                <w:sz w:val="20"/>
                <w:szCs w:val="20"/>
              </w:rPr>
            </w:pPr>
            <w:r w:rsidRPr="00752E2E">
              <w:rPr>
                <w:rFonts w:cs="Arial"/>
                <w:bCs/>
                <w:sz w:val="20"/>
                <w:szCs w:val="20"/>
              </w:rPr>
              <w:t>Sezione usata per documentare l’anamnesi familiare relativa ai parenti biologici del paziente. Se necessario, vengono indicate l’età di morte e la causa di morte. Tali informazioni servono a qualificare potenziali fattori di rischio per il paziente</w:t>
            </w:r>
            <w:r w:rsidR="00262F33">
              <w:rPr>
                <w:rFonts w:cs="Arial"/>
                <w:bCs/>
                <w:sz w:val="20"/>
                <w:szCs w:val="20"/>
              </w:rPr>
              <w:t xml:space="preserve"> </w:t>
            </w:r>
            <w:r w:rsidR="00262F33" w:rsidRPr="00262F33">
              <w:rPr>
                <w:rFonts w:cs="Arial"/>
                <w:bCs/>
                <w:sz w:val="20"/>
                <w:szCs w:val="20"/>
              </w:rPr>
              <w:t>in relazione alla storia dei membri familiari (rischio eredo-familiare).</w:t>
            </w:r>
          </w:p>
        </w:tc>
      </w:tr>
      <w:tr w:rsidR="001D3B56" w:rsidRPr="00752E2E" w14:paraId="7DF6682B" w14:textId="77777777" w:rsidTr="009103D8">
        <w:trPr>
          <w:cantSplit/>
        </w:trPr>
        <w:tc>
          <w:tcPr>
            <w:tcW w:w="1350" w:type="pct"/>
          </w:tcPr>
          <w:p w14:paraId="0C1306D5" w14:textId="77777777" w:rsidR="001D3B56" w:rsidRPr="00752E2E" w:rsidRDefault="001D3B56" w:rsidP="00F86F5C">
            <w:pPr>
              <w:rPr>
                <w:rFonts w:cs="Arial"/>
                <w:b/>
                <w:bCs/>
                <w:sz w:val="20"/>
                <w:szCs w:val="20"/>
              </w:rPr>
            </w:pPr>
            <w:r w:rsidRPr="00752E2E">
              <w:rPr>
                <w:rFonts w:cs="Arial"/>
                <w:b/>
                <w:bCs/>
                <w:sz w:val="20"/>
                <w:szCs w:val="20"/>
              </w:rPr>
              <w:t xml:space="preserve">Stile di vita </w:t>
            </w:r>
          </w:p>
        </w:tc>
        <w:tc>
          <w:tcPr>
            <w:tcW w:w="1053" w:type="pct"/>
            <w:shd w:val="clear" w:color="auto" w:fill="FFFFFF"/>
          </w:tcPr>
          <w:p w14:paraId="50F9DA44" w14:textId="77777777" w:rsidR="001D3B56" w:rsidRPr="00752E2E" w:rsidRDefault="001D3B56" w:rsidP="00F86F5C">
            <w:pPr>
              <w:rPr>
                <w:rFonts w:cs="Arial"/>
                <w:sz w:val="20"/>
                <w:szCs w:val="20"/>
              </w:rPr>
            </w:pPr>
            <w:r w:rsidRPr="00752E2E">
              <w:rPr>
                <w:rFonts w:cs="Arial"/>
                <w:sz w:val="20"/>
                <w:szCs w:val="20"/>
              </w:rPr>
              <w:t>RACCOMANDATO</w:t>
            </w:r>
          </w:p>
        </w:tc>
        <w:tc>
          <w:tcPr>
            <w:tcW w:w="2597" w:type="pct"/>
          </w:tcPr>
          <w:p w14:paraId="1C374815" w14:textId="77777777" w:rsidR="001D3B56" w:rsidRPr="00752E2E" w:rsidRDefault="001D3B56" w:rsidP="00D522A7">
            <w:pPr>
              <w:rPr>
                <w:rFonts w:cs="Arial"/>
                <w:bCs/>
                <w:sz w:val="20"/>
                <w:szCs w:val="20"/>
              </w:rPr>
            </w:pPr>
            <w:r w:rsidRPr="00752E2E">
              <w:rPr>
                <w:rFonts w:cs="Arial"/>
                <w:bCs/>
                <w:sz w:val="20"/>
                <w:szCs w:val="20"/>
              </w:rPr>
              <w:t xml:space="preserve">Questa sezione contiene i dati che definiscono lo stile di vita del paziente, </w:t>
            </w:r>
            <w:r w:rsidR="00262F33">
              <w:rPr>
                <w:rFonts w:cs="Arial"/>
                <w:bCs/>
                <w:sz w:val="20"/>
                <w:szCs w:val="20"/>
              </w:rPr>
              <w:t>l’attività lavorativa</w:t>
            </w:r>
            <w:r w:rsidRPr="00752E2E">
              <w:rPr>
                <w:rFonts w:cs="Arial"/>
                <w:bCs/>
                <w:sz w:val="20"/>
                <w:szCs w:val="20"/>
              </w:rPr>
              <w:t xml:space="preserve">, la condizione sociale, fattori di rischio ambientali; così come informazioni amministrative come stato civile, livello di istruzione, razza, etnia,.. </w:t>
            </w:r>
          </w:p>
          <w:p w14:paraId="0FD51E41" w14:textId="77777777" w:rsidR="00262F33" w:rsidRPr="00752E2E" w:rsidRDefault="001D3B56" w:rsidP="00D522A7">
            <w:pPr>
              <w:rPr>
                <w:rFonts w:cs="Arial"/>
                <w:bCs/>
                <w:sz w:val="20"/>
                <w:szCs w:val="20"/>
              </w:rPr>
            </w:pPr>
            <w:r w:rsidRPr="00752E2E">
              <w:rPr>
                <w:rFonts w:cs="Arial"/>
                <w:bCs/>
                <w:sz w:val="20"/>
                <w:szCs w:val="20"/>
              </w:rPr>
              <w:t>Sono da riportarsi gli elementi che potrebbero avere una influenza sulla rappresentazione del quadro clinico, o sullo stato di benessere psicologico o fisico, del paziente.</w:t>
            </w:r>
            <w:r w:rsidR="00262F33" w:rsidRPr="00262F33">
              <w:rPr>
                <w:rFonts w:cs="Arial"/>
                <w:bCs/>
                <w:sz w:val="20"/>
                <w:szCs w:val="20"/>
              </w:rPr>
              <w:t xml:space="preserve"> </w:t>
            </w:r>
          </w:p>
        </w:tc>
      </w:tr>
      <w:tr w:rsidR="001D3B56" w:rsidRPr="00752E2E" w14:paraId="6DAB2D41" w14:textId="77777777" w:rsidTr="009103D8">
        <w:trPr>
          <w:cantSplit/>
        </w:trPr>
        <w:tc>
          <w:tcPr>
            <w:tcW w:w="1350" w:type="pct"/>
            <w:shd w:val="clear" w:color="auto" w:fill="D6E3BC"/>
          </w:tcPr>
          <w:p w14:paraId="7107418A" w14:textId="77777777" w:rsidR="001D3B56" w:rsidRPr="00752E2E" w:rsidRDefault="001D3B56" w:rsidP="00F86F5C">
            <w:pPr>
              <w:rPr>
                <w:rFonts w:cs="Arial"/>
                <w:b/>
                <w:bCs/>
                <w:sz w:val="20"/>
                <w:szCs w:val="20"/>
                <w:lang w:val="en-US"/>
              </w:rPr>
            </w:pPr>
            <w:r w:rsidRPr="00752E2E">
              <w:rPr>
                <w:rFonts w:cs="Arial"/>
                <w:b/>
                <w:bCs/>
                <w:sz w:val="20"/>
                <w:szCs w:val="20"/>
                <w:lang w:val="en-US"/>
              </w:rPr>
              <w:t>Gravidanze e Parto</w:t>
            </w:r>
          </w:p>
        </w:tc>
        <w:tc>
          <w:tcPr>
            <w:tcW w:w="1053" w:type="pct"/>
            <w:shd w:val="clear" w:color="auto" w:fill="D6E3BC"/>
          </w:tcPr>
          <w:p w14:paraId="3E6A3827" w14:textId="77777777" w:rsidR="001D3B56" w:rsidRPr="00752E2E" w:rsidRDefault="00D522A7" w:rsidP="00F86F5C">
            <w:pPr>
              <w:rPr>
                <w:rFonts w:cs="Arial"/>
                <w:sz w:val="20"/>
                <w:szCs w:val="20"/>
                <w:lang w:val="en-US"/>
              </w:rPr>
            </w:pPr>
            <w:r w:rsidRPr="00752E2E">
              <w:rPr>
                <w:rFonts w:cs="Arial"/>
                <w:sz w:val="20"/>
                <w:szCs w:val="20"/>
                <w:lang w:val="en-US"/>
              </w:rPr>
              <w:t>OPZIONALE</w:t>
            </w:r>
          </w:p>
        </w:tc>
        <w:tc>
          <w:tcPr>
            <w:tcW w:w="2597" w:type="pct"/>
            <w:shd w:val="clear" w:color="auto" w:fill="D6E3BC"/>
          </w:tcPr>
          <w:p w14:paraId="0BF9151A" w14:textId="77777777" w:rsidR="001D3B56" w:rsidRPr="00752E2E" w:rsidRDefault="00A944AC" w:rsidP="00A944AC">
            <w:pPr>
              <w:rPr>
                <w:rFonts w:cs="Arial"/>
                <w:bCs/>
                <w:sz w:val="20"/>
                <w:szCs w:val="20"/>
              </w:rPr>
            </w:pPr>
            <w:r w:rsidRPr="00752E2E">
              <w:rPr>
                <w:rFonts w:cs="Arial"/>
                <w:bCs/>
                <w:sz w:val="20"/>
                <w:szCs w:val="20"/>
              </w:rPr>
              <w:t>Que</w:t>
            </w:r>
            <w:r w:rsidR="00262F33">
              <w:rPr>
                <w:rFonts w:cs="Arial"/>
                <w:bCs/>
                <w:sz w:val="20"/>
                <w:szCs w:val="20"/>
              </w:rPr>
              <w:t>s</w:t>
            </w:r>
            <w:r w:rsidRPr="00752E2E">
              <w:rPr>
                <w:rFonts w:cs="Arial"/>
                <w:bCs/>
                <w:sz w:val="20"/>
                <w:szCs w:val="20"/>
              </w:rPr>
              <w:t>ta sezione è utilizata per riportare tutte le informazioni inerenti gravidanze, parti, eventuali complicanze derivate e stato mestruale (incluso menarca, menopausa, ecc</w:t>
            </w:r>
            <w:r w:rsidR="008D769F">
              <w:rPr>
                <w:rFonts w:cs="Arial"/>
                <w:bCs/>
                <w:sz w:val="20"/>
                <w:szCs w:val="20"/>
              </w:rPr>
              <w:t>.</w:t>
            </w:r>
            <w:r w:rsidRPr="00752E2E">
              <w:rPr>
                <w:rFonts w:cs="Arial"/>
                <w:bCs/>
                <w:sz w:val="20"/>
                <w:szCs w:val="20"/>
              </w:rPr>
              <w:t>) ritenute rilevanti.</w:t>
            </w:r>
          </w:p>
        </w:tc>
      </w:tr>
      <w:tr w:rsidR="001D3B56" w:rsidRPr="00752E2E" w14:paraId="6F04C8E6" w14:textId="77777777" w:rsidTr="009103D8">
        <w:trPr>
          <w:cantSplit/>
        </w:trPr>
        <w:tc>
          <w:tcPr>
            <w:tcW w:w="1350" w:type="pct"/>
          </w:tcPr>
          <w:p w14:paraId="5AF41A43" w14:textId="77777777" w:rsidR="001D3B56" w:rsidRPr="00752E2E" w:rsidRDefault="00BB75D3" w:rsidP="00F86F5C">
            <w:pPr>
              <w:rPr>
                <w:rFonts w:cs="Arial"/>
                <w:b/>
                <w:bCs/>
                <w:sz w:val="20"/>
                <w:szCs w:val="20"/>
              </w:rPr>
            </w:pPr>
            <w:r w:rsidRPr="00752E2E">
              <w:rPr>
                <w:rFonts w:cs="Arial"/>
                <w:b/>
                <w:bCs/>
                <w:sz w:val="20"/>
                <w:szCs w:val="20"/>
              </w:rPr>
              <w:t xml:space="preserve">Parametri Vitali </w:t>
            </w:r>
          </w:p>
        </w:tc>
        <w:tc>
          <w:tcPr>
            <w:tcW w:w="1053" w:type="pct"/>
            <w:shd w:val="clear" w:color="auto" w:fill="FFFFFF"/>
          </w:tcPr>
          <w:p w14:paraId="61A05BB9" w14:textId="77777777" w:rsidR="001D3B56" w:rsidRPr="00752E2E" w:rsidRDefault="001D3B56" w:rsidP="00F86F5C">
            <w:pPr>
              <w:rPr>
                <w:rFonts w:cs="Arial"/>
                <w:sz w:val="20"/>
                <w:szCs w:val="20"/>
              </w:rPr>
            </w:pPr>
            <w:r w:rsidRPr="00752E2E">
              <w:rPr>
                <w:rFonts w:cs="Arial"/>
                <w:sz w:val="20"/>
                <w:szCs w:val="20"/>
              </w:rPr>
              <w:t>OPZIONALE</w:t>
            </w:r>
          </w:p>
        </w:tc>
        <w:tc>
          <w:tcPr>
            <w:tcW w:w="2597" w:type="pct"/>
          </w:tcPr>
          <w:p w14:paraId="5FEBAAD0" w14:textId="77777777" w:rsidR="001D3B56" w:rsidRPr="00752E2E" w:rsidRDefault="001D3B56" w:rsidP="00D522A7">
            <w:pPr>
              <w:rPr>
                <w:rFonts w:cs="Arial"/>
                <w:bCs/>
                <w:sz w:val="20"/>
                <w:szCs w:val="20"/>
              </w:rPr>
            </w:pPr>
            <w:r w:rsidRPr="00752E2E">
              <w:rPr>
                <w:rFonts w:cs="Arial"/>
                <w:bCs/>
                <w:sz w:val="20"/>
                <w:szCs w:val="20"/>
              </w:rPr>
              <w:t>Sezione utilizzata per riportare le informazioni relative ai parametri vitali, attuali e passati, rilevanti ai fini del quadro clinico del paziente</w:t>
            </w:r>
            <w:r w:rsidR="00262F33">
              <w:rPr>
                <w:rFonts w:cs="Arial"/>
                <w:bCs/>
                <w:sz w:val="20"/>
                <w:szCs w:val="20"/>
              </w:rPr>
              <w:t>, in particolare almeno altezza, peso, indice di massa corporea, pressione arteriosa</w:t>
            </w:r>
            <w:r w:rsidRPr="00752E2E">
              <w:rPr>
                <w:rFonts w:cs="Arial"/>
                <w:bCs/>
                <w:sz w:val="20"/>
                <w:szCs w:val="20"/>
              </w:rPr>
              <w:t>.</w:t>
            </w:r>
          </w:p>
        </w:tc>
      </w:tr>
      <w:tr w:rsidR="001D3B56" w:rsidRPr="00752E2E" w14:paraId="193EB6EA" w14:textId="77777777" w:rsidTr="009103D8">
        <w:trPr>
          <w:cantSplit/>
        </w:trPr>
        <w:tc>
          <w:tcPr>
            <w:tcW w:w="1350" w:type="pct"/>
            <w:shd w:val="clear" w:color="auto" w:fill="D6E3BC"/>
          </w:tcPr>
          <w:p w14:paraId="259C0981" w14:textId="77777777" w:rsidR="001D3B56" w:rsidRPr="00752E2E" w:rsidRDefault="00BB75D3" w:rsidP="00F86F5C">
            <w:pPr>
              <w:rPr>
                <w:rFonts w:cs="Arial"/>
                <w:b/>
                <w:bCs/>
                <w:sz w:val="20"/>
                <w:szCs w:val="20"/>
              </w:rPr>
            </w:pPr>
            <w:r w:rsidRPr="00752E2E">
              <w:rPr>
                <w:rFonts w:cs="Arial"/>
                <w:b/>
                <w:bCs/>
                <w:sz w:val="20"/>
                <w:szCs w:val="20"/>
              </w:rPr>
              <w:lastRenderedPageBreak/>
              <w:t xml:space="preserve">Protesi, Impianti e Ausili </w:t>
            </w:r>
          </w:p>
        </w:tc>
        <w:tc>
          <w:tcPr>
            <w:tcW w:w="1053" w:type="pct"/>
            <w:shd w:val="clear" w:color="auto" w:fill="D6E3BC"/>
          </w:tcPr>
          <w:p w14:paraId="6E256DB5" w14:textId="77777777" w:rsidR="001D3B56" w:rsidRPr="00752E2E" w:rsidRDefault="002F0643" w:rsidP="00F86F5C">
            <w:pPr>
              <w:rPr>
                <w:rFonts w:cs="Arial"/>
                <w:sz w:val="20"/>
                <w:szCs w:val="20"/>
              </w:rPr>
            </w:pPr>
            <w:r>
              <w:rPr>
                <w:rFonts w:cs="Arial"/>
                <w:sz w:val="20"/>
                <w:szCs w:val="20"/>
              </w:rPr>
              <w:t>OBBLIGATORIO</w:t>
            </w:r>
          </w:p>
        </w:tc>
        <w:tc>
          <w:tcPr>
            <w:tcW w:w="2597" w:type="pct"/>
            <w:shd w:val="clear" w:color="auto" w:fill="D6E3BC"/>
          </w:tcPr>
          <w:p w14:paraId="2CEE9C69" w14:textId="77777777" w:rsidR="001D3B56" w:rsidRDefault="001D3B56" w:rsidP="00D522A7">
            <w:pPr>
              <w:rPr>
                <w:rFonts w:cs="Arial"/>
                <w:bCs/>
                <w:sz w:val="20"/>
                <w:szCs w:val="20"/>
              </w:rPr>
            </w:pPr>
            <w:r w:rsidRPr="00752E2E">
              <w:rPr>
                <w:rFonts w:cs="Arial"/>
                <w:bCs/>
                <w:sz w:val="20"/>
                <w:szCs w:val="20"/>
              </w:rPr>
              <w:t>Sezione in cui sono descritte tutte le informazioni inerenti dispositivi medici, ausili, protesi,…(“devices”) siano essi impiantati che esterni, da cui dipende, o è dipeso, lo stato di salute del paziente.</w:t>
            </w:r>
          </w:p>
          <w:p w14:paraId="58F33219" w14:textId="77777777" w:rsidR="001D3B56" w:rsidRDefault="00FC1103" w:rsidP="00D522A7">
            <w:pPr>
              <w:rPr>
                <w:rFonts w:cs="Arial"/>
                <w:bCs/>
                <w:sz w:val="20"/>
                <w:szCs w:val="20"/>
              </w:rPr>
            </w:pPr>
            <w:r>
              <w:rPr>
                <w:rFonts w:cs="Arial"/>
                <w:bCs/>
                <w:sz w:val="20"/>
                <w:szCs w:val="20"/>
              </w:rPr>
              <w:t>Tale sezione deve essere sempre presente e deve riportare almeno le seguenti informazioni relative a protesi e impianti permanenti</w:t>
            </w:r>
            <w:r w:rsidR="00FF0BCB">
              <w:rPr>
                <w:rFonts w:cs="Arial"/>
                <w:bCs/>
                <w:sz w:val="20"/>
                <w:szCs w:val="20"/>
              </w:rPr>
              <w:t xml:space="preserve"> e ad ausili, in uso dal paziente.</w:t>
            </w:r>
          </w:p>
          <w:p w14:paraId="04D5CDA4" w14:textId="77777777" w:rsidR="00E356B7" w:rsidRPr="00752E2E" w:rsidRDefault="00E356B7" w:rsidP="00E356B7">
            <w:pPr>
              <w:rPr>
                <w:rFonts w:cs="Arial"/>
                <w:bCs/>
                <w:sz w:val="20"/>
                <w:szCs w:val="20"/>
              </w:rPr>
            </w:pPr>
            <w:r>
              <w:rPr>
                <w:rFonts w:cs="Arial"/>
                <w:bCs/>
                <w:sz w:val="20"/>
                <w:szCs w:val="20"/>
              </w:rPr>
              <w:t>S</w:t>
            </w:r>
            <w:r w:rsidRPr="004106FB">
              <w:rPr>
                <w:rFonts w:cs="Arial"/>
                <w:bCs/>
                <w:sz w:val="20"/>
                <w:szCs w:val="20"/>
              </w:rPr>
              <w:t xml:space="preserve">e non </w:t>
            </w:r>
            <w:r w:rsidRPr="00E356B7">
              <w:rPr>
                <w:rFonts w:cs="Arial"/>
                <w:bCs/>
                <w:sz w:val="20"/>
                <w:szCs w:val="20"/>
              </w:rPr>
              <w:t xml:space="preserve">applicabile, deve essere riportata esplicitamente la dizione: “Non sono noti </w:t>
            </w:r>
            <w:r>
              <w:rPr>
                <w:rFonts w:cs="Arial"/>
                <w:bCs/>
                <w:sz w:val="20"/>
                <w:szCs w:val="20"/>
              </w:rPr>
              <w:t>protesi, impianti o ausili</w:t>
            </w:r>
            <w:r w:rsidRPr="00E356B7">
              <w:rPr>
                <w:rFonts w:cs="Arial"/>
                <w:bCs/>
                <w:sz w:val="20"/>
                <w:szCs w:val="20"/>
              </w:rPr>
              <w:t>” o un’espressione analoga.</w:t>
            </w:r>
          </w:p>
        </w:tc>
      </w:tr>
      <w:tr w:rsidR="001D3B56" w:rsidRPr="00752E2E" w14:paraId="42EE6A8D" w14:textId="77777777" w:rsidTr="009103D8">
        <w:trPr>
          <w:cantSplit/>
        </w:trPr>
        <w:tc>
          <w:tcPr>
            <w:tcW w:w="1350" w:type="pct"/>
          </w:tcPr>
          <w:p w14:paraId="15FBFA8A" w14:textId="77777777" w:rsidR="001D3B56" w:rsidRPr="00752E2E" w:rsidRDefault="00BB75D3" w:rsidP="00F86F5C">
            <w:pPr>
              <w:rPr>
                <w:rFonts w:cs="Arial"/>
                <w:b/>
                <w:bCs/>
                <w:sz w:val="20"/>
                <w:szCs w:val="20"/>
              </w:rPr>
            </w:pPr>
            <w:r w:rsidRPr="00752E2E">
              <w:rPr>
                <w:rFonts w:cs="Arial"/>
                <w:b/>
                <w:bCs/>
                <w:sz w:val="20"/>
                <w:szCs w:val="20"/>
              </w:rPr>
              <w:t xml:space="preserve">Piani di Cura </w:t>
            </w:r>
          </w:p>
        </w:tc>
        <w:tc>
          <w:tcPr>
            <w:tcW w:w="1053" w:type="pct"/>
            <w:shd w:val="clear" w:color="auto" w:fill="FFFFFF"/>
          </w:tcPr>
          <w:p w14:paraId="7EC73734" w14:textId="77777777" w:rsidR="001D3B56" w:rsidRPr="00752E2E" w:rsidRDefault="001D3B56" w:rsidP="00F86F5C">
            <w:pPr>
              <w:rPr>
                <w:rFonts w:cs="Arial"/>
                <w:sz w:val="20"/>
                <w:szCs w:val="20"/>
              </w:rPr>
            </w:pPr>
            <w:r w:rsidRPr="00752E2E">
              <w:rPr>
                <w:rFonts w:cs="Arial"/>
                <w:sz w:val="20"/>
                <w:szCs w:val="20"/>
              </w:rPr>
              <w:t>OPZIONALE</w:t>
            </w:r>
          </w:p>
        </w:tc>
        <w:tc>
          <w:tcPr>
            <w:tcW w:w="2597" w:type="pct"/>
          </w:tcPr>
          <w:p w14:paraId="3B9DB323" w14:textId="77777777" w:rsidR="001D3B56" w:rsidRPr="00752E2E" w:rsidRDefault="001D3B56" w:rsidP="00D522A7">
            <w:pPr>
              <w:rPr>
                <w:rFonts w:cs="Arial"/>
                <w:bCs/>
                <w:sz w:val="20"/>
                <w:szCs w:val="20"/>
              </w:rPr>
            </w:pPr>
            <w:r w:rsidRPr="00752E2E">
              <w:rPr>
                <w:rFonts w:cs="Arial"/>
                <w:bCs/>
                <w:sz w:val="20"/>
                <w:szCs w:val="20"/>
              </w:rPr>
              <w:t>Sezione usata per documentare tutte le informazioni relative a piani di cura riabilitativi o terapeutici.</w:t>
            </w:r>
          </w:p>
          <w:p w14:paraId="2BEE1943" w14:textId="77777777" w:rsidR="001D3B56" w:rsidRPr="00752E2E" w:rsidRDefault="001D3B56" w:rsidP="00D522A7">
            <w:pPr>
              <w:rPr>
                <w:rFonts w:cs="Arial"/>
                <w:bCs/>
                <w:sz w:val="20"/>
                <w:szCs w:val="20"/>
              </w:rPr>
            </w:pPr>
            <w:r w:rsidRPr="00752E2E">
              <w:rPr>
                <w:rFonts w:cs="Arial"/>
                <w:bCs/>
                <w:sz w:val="20"/>
                <w:szCs w:val="20"/>
              </w:rPr>
              <w:t>Potranno essere inseriti tutti gli ordini non ancora evasi legati a prestazioni, visite, procedure chirurgiche, terapie.</w:t>
            </w:r>
          </w:p>
          <w:p w14:paraId="684BE71E" w14:textId="77777777" w:rsidR="001D3B56" w:rsidRPr="00752E2E" w:rsidRDefault="001D3B56" w:rsidP="00D522A7">
            <w:pPr>
              <w:rPr>
                <w:rFonts w:cs="Arial"/>
                <w:bCs/>
                <w:sz w:val="20"/>
                <w:szCs w:val="20"/>
              </w:rPr>
            </w:pPr>
            <w:r w:rsidRPr="00752E2E">
              <w:rPr>
                <w:rFonts w:cs="Arial"/>
                <w:bCs/>
                <w:sz w:val="20"/>
                <w:szCs w:val="20"/>
              </w:rPr>
              <w:t>Questa sezione può contenere anche informazioni concernenti memo clinici od esiti attesi.</w:t>
            </w:r>
          </w:p>
        </w:tc>
      </w:tr>
      <w:tr w:rsidR="001D3B56" w:rsidRPr="00752E2E" w14:paraId="639AF513" w14:textId="77777777" w:rsidTr="009103D8">
        <w:trPr>
          <w:cantSplit/>
        </w:trPr>
        <w:tc>
          <w:tcPr>
            <w:tcW w:w="1350" w:type="pct"/>
            <w:shd w:val="clear" w:color="auto" w:fill="D6E3BC"/>
          </w:tcPr>
          <w:p w14:paraId="4F7A7857" w14:textId="77777777" w:rsidR="001D3B56" w:rsidRPr="00752E2E" w:rsidRDefault="00BB75D3" w:rsidP="009103D8">
            <w:pPr>
              <w:rPr>
                <w:rFonts w:cs="Arial"/>
                <w:b/>
                <w:bCs/>
                <w:sz w:val="20"/>
                <w:szCs w:val="20"/>
              </w:rPr>
            </w:pPr>
            <w:r w:rsidRPr="00752E2E">
              <w:rPr>
                <w:rFonts w:cs="Arial"/>
                <w:b/>
                <w:bCs/>
                <w:sz w:val="20"/>
                <w:szCs w:val="20"/>
              </w:rPr>
              <w:t>Trattamenti e Procedure Terapeutiche,</w:t>
            </w:r>
            <w:r w:rsidR="004C0238">
              <w:rPr>
                <w:rFonts w:cs="Arial"/>
                <w:b/>
                <w:bCs/>
                <w:sz w:val="20"/>
                <w:szCs w:val="20"/>
              </w:rPr>
              <w:t xml:space="preserve"> </w:t>
            </w:r>
            <w:r w:rsidRPr="00752E2E">
              <w:rPr>
                <w:rFonts w:cs="Arial"/>
                <w:b/>
                <w:bCs/>
                <w:sz w:val="20"/>
                <w:szCs w:val="20"/>
              </w:rPr>
              <w:t xml:space="preserve">Chirurgiche e Diagnostiche  </w:t>
            </w:r>
          </w:p>
        </w:tc>
        <w:tc>
          <w:tcPr>
            <w:tcW w:w="1053" w:type="pct"/>
            <w:shd w:val="clear" w:color="auto" w:fill="D6E3BC"/>
          </w:tcPr>
          <w:p w14:paraId="286788A2" w14:textId="77777777" w:rsidR="001D3B56" w:rsidRPr="00752E2E" w:rsidRDefault="004C0238" w:rsidP="00D522A7">
            <w:pPr>
              <w:rPr>
                <w:rFonts w:cs="Arial"/>
                <w:sz w:val="20"/>
                <w:szCs w:val="20"/>
              </w:rPr>
            </w:pPr>
            <w:r>
              <w:rPr>
                <w:rFonts w:cs="Arial"/>
                <w:sz w:val="20"/>
                <w:szCs w:val="20"/>
              </w:rPr>
              <w:t>OBBLIGATORIO</w:t>
            </w:r>
          </w:p>
          <w:p w14:paraId="26F17F54" w14:textId="77777777" w:rsidR="001D3B56" w:rsidRPr="00752E2E" w:rsidRDefault="001D3B56" w:rsidP="00F86F5C">
            <w:pPr>
              <w:rPr>
                <w:rFonts w:cs="Arial"/>
                <w:sz w:val="20"/>
                <w:szCs w:val="20"/>
                <w:lang w:val="en-US"/>
              </w:rPr>
            </w:pPr>
          </w:p>
        </w:tc>
        <w:tc>
          <w:tcPr>
            <w:tcW w:w="2597" w:type="pct"/>
            <w:shd w:val="clear" w:color="auto" w:fill="D6E3BC"/>
          </w:tcPr>
          <w:p w14:paraId="19AE7024" w14:textId="77777777" w:rsidR="001D3B56" w:rsidRDefault="001D3B56" w:rsidP="00D522A7">
            <w:pPr>
              <w:rPr>
                <w:rFonts w:cs="Arial"/>
                <w:bCs/>
                <w:sz w:val="20"/>
                <w:szCs w:val="20"/>
              </w:rPr>
            </w:pPr>
            <w:r w:rsidRPr="00752E2E">
              <w:rPr>
                <w:rFonts w:cs="Arial"/>
                <w:bCs/>
                <w:sz w:val="20"/>
                <w:szCs w:val="20"/>
              </w:rPr>
              <w:t>Sezione utilizzata per documentare le procedure (interventistiche, diagnostiche, chirurgiche, terapeutiche,…) pertinenti il paziente oggetto del documento.</w:t>
            </w:r>
          </w:p>
          <w:p w14:paraId="5410D883" w14:textId="77777777" w:rsidR="000B1043" w:rsidRDefault="000B1043" w:rsidP="003049B5">
            <w:pPr>
              <w:rPr>
                <w:rFonts w:cs="Arial"/>
                <w:bCs/>
                <w:sz w:val="20"/>
                <w:szCs w:val="20"/>
              </w:rPr>
            </w:pPr>
            <w:r>
              <w:rPr>
                <w:rFonts w:cs="Arial"/>
                <w:bCs/>
                <w:sz w:val="20"/>
                <w:szCs w:val="20"/>
              </w:rPr>
              <w:t>Tale sezione deve essere sempre presente e deve riport</w:t>
            </w:r>
            <w:r w:rsidR="004C0238">
              <w:rPr>
                <w:rFonts w:cs="Arial"/>
                <w:bCs/>
                <w:sz w:val="20"/>
                <w:szCs w:val="20"/>
              </w:rPr>
              <w:t>are almeno le infomazioni sui trapianti effettuati.</w:t>
            </w:r>
          </w:p>
          <w:p w14:paraId="254F05B7" w14:textId="77777777" w:rsidR="004C0238" w:rsidRPr="00752E2E" w:rsidRDefault="004C0238" w:rsidP="003049B5">
            <w:pPr>
              <w:rPr>
                <w:rFonts w:cs="Arial"/>
                <w:bCs/>
                <w:sz w:val="20"/>
                <w:szCs w:val="20"/>
              </w:rPr>
            </w:pPr>
            <w:r>
              <w:rPr>
                <w:rFonts w:cs="Arial"/>
                <w:bCs/>
                <w:sz w:val="20"/>
                <w:szCs w:val="20"/>
              </w:rPr>
              <w:t>S</w:t>
            </w:r>
            <w:r w:rsidRPr="004106FB">
              <w:rPr>
                <w:rFonts w:cs="Arial"/>
                <w:bCs/>
                <w:sz w:val="20"/>
                <w:szCs w:val="20"/>
              </w:rPr>
              <w:t xml:space="preserve">e non </w:t>
            </w:r>
            <w:r w:rsidRPr="00E356B7">
              <w:rPr>
                <w:rFonts w:cs="Arial"/>
                <w:bCs/>
                <w:sz w:val="20"/>
                <w:szCs w:val="20"/>
              </w:rPr>
              <w:t xml:space="preserve">applicabile, deve essere riportata esplicitamente la dizione: “Non sono noti </w:t>
            </w:r>
            <w:r>
              <w:rPr>
                <w:rFonts w:cs="Arial"/>
                <w:bCs/>
                <w:sz w:val="20"/>
                <w:szCs w:val="20"/>
              </w:rPr>
              <w:t>trattamenti e procedure chirurgiche</w:t>
            </w:r>
            <w:r w:rsidRPr="00E356B7">
              <w:rPr>
                <w:rFonts w:cs="Arial"/>
                <w:bCs/>
                <w:sz w:val="20"/>
                <w:szCs w:val="20"/>
              </w:rPr>
              <w:t>” o un’espressione analoga.</w:t>
            </w:r>
          </w:p>
        </w:tc>
      </w:tr>
      <w:tr w:rsidR="001D3B56" w:rsidRPr="00752E2E" w14:paraId="4673DF03" w14:textId="77777777" w:rsidTr="009103D8">
        <w:trPr>
          <w:cantSplit/>
        </w:trPr>
        <w:tc>
          <w:tcPr>
            <w:tcW w:w="1350" w:type="pct"/>
          </w:tcPr>
          <w:p w14:paraId="4AB8D190" w14:textId="77777777" w:rsidR="001D3B56" w:rsidRPr="00752E2E" w:rsidRDefault="00BB75D3" w:rsidP="00F86F5C">
            <w:pPr>
              <w:rPr>
                <w:rFonts w:cs="Arial"/>
                <w:b/>
                <w:bCs/>
                <w:sz w:val="20"/>
                <w:szCs w:val="20"/>
              </w:rPr>
            </w:pPr>
            <w:r w:rsidRPr="00752E2E">
              <w:rPr>
                <w:rFonts w:cs="Arial"/>
                <w:b/>
                <w:bCs/>
                <w:sz w:val="20"/>
                <w:szCs w:val="20"/>
                <w:lang w:val="en-US"/>
              </w:rPr>
              <w:t xml:space="preserve">Visite o Ricoveri </w:t>
            </w:r>
          </w:p>
        </w:tc>
        <w:tc>
          <w:tcPr>
            <w:tcW w:w="1053" w:type="pct"/>
            <w:shd w:val="clear" w:color="auto" w:fill="FFFFFF"/>
          </w:tcPr>
          <w:p w14:paraId="2F4C5E3A" w14:textId="77777777" w:rsidR="001D3B56" w:rsidRPr="00752E2E" w:rsidRDefault="00440E8A" w:rsidP="00D522A7">
            <w:pPr>
              <w:rPr>
                <w:rFonts w:cs="Arial"/>
                <w:sz w:val="20"/>
                <w:szCs w:val="20"/>
              </w:rPr>
            </w:pPr>
            <w:r w:rsidRPr="00752E2E">
              <w:rPr>
                <w:rFonts w:cs="Arial"/>
                <w:sz w:val="20"/>
                <w:szCs w:val="20"/>
                <w:lang w:val="en-US"/>
              </w:rPr>
              <w:t>OPZIONALE</w:t>
            </w:r>
          </w:p>
        </w:tc>
        <w:tc>
          <w:tcPr>
            <w:tcW w:w="2597" w:type="pct"/>
          </w:tcPr>
          <w:p w14:paraId="1FC7938A" w14:textId="77777777" w:rsidR="001D3B56" w:rsidRPr="00752E2E" w:rsidRDefault="001D3B56" w:rsidP="00D522A7">
            <w:pPr>
              <w:rPr>
                <w:rFonts w:cs="Arial"/>
                <w:bCs/>
                <w:sz w:val="20"/>
                <w:szCs w:val="20"/>
              </w:rPr>
            </w:pPr>
            <w:r w:rsidRPr="00752E2E">
              <w:rPr>
                <w:rFonts w:cs="Arial"/>
                <w:bCs/>
                <w:sz w:val="20"/>
                <w:szCs w:val="20"/>
              </w:rPr>
              <w:t>Sezione utilizzata per documentare i “contatti” rilevanti, recenti o passati, fra paziente e operatore sanitario (e.g. ricoveri, visite ambulatoriali o domiciliari,..) pertinenti il paziente oggetto del documento.</w:t>
            </w:r>
          </w:p>
        </w:tc>
      </w:tr>
      <w:tr w:rsidR="001D3B56" w:rsidRPr="00752E2E" w14:paraId="64EE82EF" w14:textId="77777777" w:rsidTr="009103D8">
        <w:trPr>
          <w:cantSplit/>
        </w:trPr>
        <w:tc>
          <w:tcPr>
            <w:tcW w:w="1350" w:type="pct"/>
            <w:shd w:val="clear" w:color="auto" w:fill="D6E3BC"/>
          </w:tcPr>
          <w:p w14:paraId="663F53AC" w14:textId="77777777" w:rsidR="001D3B56" w:rsidRPr="00752E2E" w:rsidRDefault="00BB75D3" w:rsidP="00F86F5C">
            <w:pPr>
              <w:rPr>
                <w:rFonts w:cs="Arial"/>
                <w:b/>
                <w:bCs/>
                <w:sz w:val="20"/>
                <w:szCs w:val="20"/>
              </w:rPr>
            </w:pPr>
            <w:r w:rsidRPr="00752E2E">
              <w:rPr>
                <w:rFonts w:cs="Arial"/>
                <w:b/>
                <w:bCs/>
                <w:sz w:val="20"/>
                <w:szCs w:val="20"/>
              </w:rPr>
              <w:lastRenderedPageBreak/>
              <w:t xml:space="preserve">Stato </w:t>
            </w:r>
            <w:r w:rsidR="00811A67">
              <w:rPr>
                <w:rFonts w:cs="Arial"/>
                <w:b/>
                <w:bCs/>
                <w:sz w:val="20"/>
                <w:szCs w:val="20"/>
              </w:rPr>
              <w:t xml:space="preserve">funzionale </w:t>
            </w:r>
            <w:r w:rsidRPr="00752E2E">
              <w:rPr>
                <w:rFonts w:cs="Arial"/>
                <w:b/>
                <w:bCs/>
                <w:sz w:val="20"/>
                <w:szCs w:val="20"/>
              </w:rPr>
              <w:t xml:space="preserve">del paziente </w:t>
            </w:r>
          </w:p>
        </w:tc>
        <w:tc>
          <w:tcPr>
            <w:tcW w:w="1053" w:type="pct"/>
            <w:shd w:val="clear" w:color="auto" w:fill="D6E3BC"/>
          </w:tcPr>
          <w:p w14:paraId="2679E8AB" w14:textId="77777777" w:rsidR="001D3B56" w:rsidRPr="00752E2E" w:rsidRDefault="002F0643" w:rsidP="00D522A7">
            <w:pPr>
              <w:rPr>
                <w:rFonts w:cs="Arial"/>
                <w:sz w:val="20"/>
                <w:szCs w:val="20"/>
              </w:rPr>
            </w:pPr>
            <w:r>
              <w:rPr>
                <w:rFonts w:cs="Arial"/>
                <w:sz w:val="20"/>
                <w:szCs w:val="20"/>
              </w:rPr>
              <w:t>OBBLIGATORIO</w:t>
            </w:r>
          </w:p>
        </w:tc>
        <w:tc>
          <w:tcPr>
            <w:tcW w:w="2597" w:type="pct"/>
            <w:shd w:val="clear" w:color="auto" w:fill="D6E3BC"/>
          </w:tcPr>
          <w:p w14:paraId="2DDFB347" w14:textId="77777777" w:rsidR="000075F0" w:rsidRDefault="000075F0" w:rsidP="000075F0">
            <w:pPr>
              <w:rPr>
                <w:rFonts w:cs="Arial"/>
                <w:bCs/>
                <w:sz w:val="20"/>
                <w:szCs w:val="20"/>
              </w:rPr>
            </w:pPr>
            <w:r>
              <w:rPr>
                <w:rFonts w:cs="Arial"/>
                <w:bCs/>
                <w:sz w:val="20"/>
                <w:szCs w:val="20"/>
              </w:rPr>
              <w:t>Tale sezione deve essere sempre presente e deve riportare almeno la valutazione della capacità motoria dell’assistito (autonomo, assistito, allettato).</w:t>
            </w:r>
          </w:p>
          <w:p w14:paraId="79ED6562" w14:textId="77777777" w:rsidR="009103D8" w:rsidRDefault="000075F0" w:rsidP="009103D8">
            <w:pPr>
              <w:rPr>
                <w:rFonts w:cs="Arial"/>
                <w:bCs/>
                <w:sz w:val="20"/>
                <w:szCs w:val="20"/>
              </w:rPr>
            </w:pPr>
            <w:r w:rsidRPr="000075F0">
              <w:rPr>
                <w:rFonts w:cs="Arial"/>
                <w:bCs/>
                <w:sz w:val="20"/>
                <w:szCs w:val="20"/>
              </w:rPr>
              <w:t>Opzionalmente possono riportate le indic</w:t>
            </w:r>
            <w:r>
              <w:rPr>
                <w:rFonts w:cs="Arial"/>
                <w:bCs/>
                <w:sz w:val="20"/>
                <w:szCs w:val="20"/>
              </w:rPr>
              <w:t>azioni sul regime di assistenza (ADI, ADP).</w:t>
            </w:r>
            <w:r w:rsidR="009103D8" w:rsidRPr="00752E2E">
              <w:rPr>
                <w:rFonts w:cs="Arial"/>
                <w:bCs/>
                <w:sz w:val="20"/>
                <w:szCs w:val="20"/>
              </w:rPr>
              <w:t xml:space="preserve"> </w:t>
            </w:r>
          </w:p>
          <w:p w14:paraId="23576274" w14:textId="77777777" w:rsidR="009103D8" w:rsidRPr="00752E2E" w:rsidRDefault="009103D8" w:rsidP="009103D8">
            <w:pPr>
              <w:rPr>
                <w:rFonts w:cs="Arial"/>
                <w:bCs/>
                <w:sz w:val="20"/>
                <w:szCs w:val="20"/>
              </w:rPr>
            </w:pPr>
            <w:r w:rsidRPr="00752E2E">
              <w:rPr>
                <w:rFonts w:cs="Arial"/>
                <w:bCs/>
                <w:sz w:val="20"/>
                <w:szCs w:val="20"/>
              </w:rPr>
              <w:t>La sezione è deputata alla descrizione in senso lato delle capacità funzionali attuali del paziente, include informazioni</w:t>
            </w:r>
            <w:r w:rsidR="00215F7E">
              <w:rPr>
                <w:rFonts w:cs="Arial"/>
                <w:bCs/>
                <w:sz w:val="20"/>
                <w:szCs w:val="20"/>
              </w:rPr>
              <w:t>, tra le altre,</w:t>
            </w:r>
            <w:r w:rsidRPr="00752E2E">
              <w:rPr>
                <w:rFonts w:cs="Arial"/>
                <w:bCs/>
                <w:sz w:val="20"/>
                <w:szCs w:val="20"/>
              </w:rPr>
              <w:t xml:space="preserve"> relative a:</w:t>
            </w:r>
          </w:p>
          <w:p w14:paraId="6A68CDBC" w14:textId="77777777" w:rsidR="009103D8" w:rsidRPr="00752E2E" w:rsidRDefault="009103D8" w:rsidP="00FD2E23">
            <w:pPr>
              <w:numPr>
                <w:ilvl w:val="0"/>
                <w:numId w:val="50"/>
              </w:numPr>
              <w:ind w:left="329" w:hanging="284"/>
              <w:rPr>
                <w:rFonts w:cs="Arial"/>
                <w:bCs/>
                <w:sz w:val="20"/>
                <w:szCs w:val="20"/>
              </w:rPr>
            </w:pPr>
            <w:r w:rsidRPr="00752E2E">
              <w:rPr>
                <w:rFonts w:cs="Arial"/>
                <w:bCs/>
                <w:sz w:val="20"/>
                <w:szCs w:val="20"/>
              </w:rPr>
              <w:t>Problemi ambulatori</w:t>
            </w:r>
          </w:p>
          <w:p w14:paraId="51A99E15" w14:textId="77777777" w:rsidR="009103D8" w:rsidRPr="00752E2E" w:rsidRDefault="009103D8" w:rsidP="00FD2E23">
            <w:pPr>
              <w:numPr>
                <w:ilvl w:val="0"/>
                <w:numId w:val="50"/>
              </w:numPr>
              <w:ind w:left="329" w:hanging="284"/>
              <w:rPr>
                <w:rFonts w:cs="Arial"/>
                <w:bCs/>
                <w:sz w:val="20"/>
                <w:szCs w:val="20"/>
              </w:rPr>
            </w:pPr>
            <w:r w:rsidRPr="00752E2E">
              <w:rPr>
                <w:rFonts w:cs="Arial"/>
                <w:bCs/>
                <w:sz w:val="20"/>
                <w:szCs w:val="20"/>
              </w:rPr>
              <w:t>Mental test, scala di depressione</w:t>
            </w:r>
          </w:p>
          <w:p w14:paraId="73225DF9" w14:textId="77777777" w:rsidR="009103D8" w:rsidRPr="00536002" w:rsidRDefault="009103D8" w:rsidP="00FD2E23">
            <w:pPr>
              <w:numPr>
                <w:ilvl w:val="0"/>
                <w:numId w:val="50"/>
              </w:numPr>
              <w:ind w:left="329" w:hanging="284"/>
              <w:rPr>
                <w:rFonts w:cs="Arial"/>
                <w:bCs/>
                <w:sz w:val="20"/>
                <w:szCs w:val="20"/>
                <w:lang w:val="en-US"/>
              </w:rPr>
            </w:pPr>
            <w:r w:rsidRPr="00536002">
              <w:rPr>
                <w:rFonts w:cs="Arial"/>
                <w:bCs/>
                <w:sz w:val="20"/>
                <w:szCs w:val="20"/>
                <w:lang w:val="en-US"/>
              </w:rPr>
              <w:t>Valutazioni ADL (Activities of Daily Living)</w:t>
            </w:r>
          </w:p>
          <w:p w14:paraId="087C0B34" w14:textId="77777777" w:rsidR="009103D8" w:rsidRPr="00752E2E" w:rsidRDefault="009103D8" w:rsidP="00FD2E23">
            <w:pPr>
              <w:numPr>
                <w:ilvl w:val="0"/>
                <w:numId w:val="50"/>
              </w:numPr>
              <w:ind w:left="329" w:hanging="284"/>
              <w:rPr>
                <w:rFonts w:cs="Arial"/>
                <w:bCs/>
                <w:sz w:val="20"/>
                <w:szCs w:val="20"/>
              </w:rPr>
            </w:pPr>
            <w:r w:rsidRPr="00752E2E">
              <w:rPr>
                <w:rFonts w:cs="Arial"/>
                <w:bCs/>
                <w:sz w:val="20"/>
                <w:szCs w:val="20"/>
              </w:rPr>
              <w:t>Problemi di comunicazione (parlato, scritto, problemi cognitivi,….)</w:t>
            </w:r>
          </w:p>
          <w:p w14:paraId="19C6732E" w14:textId="77777777" w:rsidR="009103D8" w:rsidRPr="00752E2E" w:rsidRDefault="009103D8" w:rsidP="00FD2E23">
            <w:pPr>
              <w:numPr>
                <w:ilvl w:val="0"/>
                <w:numId w:val="50"/>
              </w:numPr>
              <w:ind w:left="329" w:hanging="284"/>
              <w:rPr>
                <w:rFonts w:cs="Arial"/>
                <w:bCs/>
                <w:sz w:val="20"/>
                <w:szCs w:val="20"/>
              </w:rPr>
            </w:pPr>
            <w:r w:rsidRPr="00752E2E">
              <w:rPr>
                <w:rFonts w:cs="Arial"/>
                <w:bCs/>
                <w:sz w:val="20"/>
                <w:szCs w:val="20"/>
              </w:rPr>
              <w:t>Capacità percettive (vista, udito, tatto, gusto, problemi di equilibrio,…)</w:t>
            </w:r>
          </w:p>
          <w:p w14:paraId="6D3D6268" w14:textId="77777777" w:rsidR="009103D8" w:rsidRPr="00215F7E" w:rsidRDefault="009103D8" w:rsidP="00FD2E23">
            <w:pPr>
              <w:numPr>
                <w:ilvl w:val="0"/>
                <w:numId w:val="50"/>
              </w:numPr>
              <w:ind w:left="329" w:hanging="284"/>
              <w:rPr>
                <w:rFonts w:cs="Arial"/>
                <w:bCs/>
                <w:sz w:val="20"/>
                <w:szCs w:val="20"/>
              </w:rPr>
            </w:pPr>
            <w:r w:rsidRPr="00752E2E">
              <w:rPr>
                <w:rFonts w:cs="Arial"/>
                <w:bCs/>
                <w:sz w:val="20"/>
                <w:szCs w:val="20"/>
              </w:rPr>
              <w:t>Problemi di socializzazione e/o occupazionali</w:t>
            </w:r>
          </w:p>
          <w:p w14:paraId="66F5208C" w14:textId="77777777" w:rsidR="000075F0" w:rsidRPr="00752E2E" w:rsidRDefault="009103D8" w:rsidP="00D522A7">
            <w:pPr>
              <w:rPr>
                <w:rFonts w:cs="Arial"/>
                <w:bCs/>
                <w:sz w:val="20"/>
                <w:szCs w:val="20"/>
              </w:rPr>
            </w:pPr>
            <w:r w:rsidRPr="00752E2E">
              <w:rPr>
                <w:rFonts w:cs="Arial"/>
                <w:bCs/>
                <w:sz w:val="20"/>
                <w:szCs w:val="20"/>
              </w:rPr>
              <w:t>Il documento dovrebbe riportare ogni deviazione da condizioni di normalità.</w:t>
            </w:r>
          </w:p>
        </w:tc>
      </w:tr>
      <w:tr w:rsidR="001D3B56" w:rsidRPr="00752E2E" w14:paraId="6C611AF1" w14:textId="77777777" w:rsidTr="009103D8">
        <w:trPr>
          <w:cantSplit/>
        </w:trPr>
        <w:tc>
          <w:tcPr>
            <w:tcW w:w="1350" w:type="pct"/>
          </w:tcPr>
          <w:p w14:paraId="2D21F021" w14:textId="77777777" w:rsidR="001D3B56" w:rsidRPr="00752E2E" w:rsidRDefault="00BB75D3" w:rsidP="001D3B56">
            <w:pPr>
              <w:rPr>
                <w:rFonts w:cs="Arial"/>
                <w:b/>
                <w:bCs/>
                <w:sz w:val="20"/>
                <w:szCs w:val="20"/>
              </w:rPr>
            </w:pPr>
            <w:r w:rsidRPr="00752E2E">
              <w:rPr>
                <w:rFonts w:cs="Arial"/>
                <w:b/>
                <w:bCs/>
                <w:sz w:val="20"/>
                <w:szCs w:val="20"/>
              </w:rPr>
              <w:t xml:space="preserve">Indagini diagnostiche e Esami di laboratorio </w:t>
            </w:r>
          </w:p>
        </w:tc>
        <w:tc>
          <w:tcPr>
            <w:tcW w:w="1053" w:type="pct"/>
            <w:shd w:val="clear" w:color="auto" w:fill="FFFFFF"/>
          </w:tcPr>
          <w:p w14:paraId="0A05EBA5" w14:textId="77777777" w:rsidR="001D3B56" w:rsidRPr="00752E2E" w:rsidRDefault="001D3B56" w:rsidP="00D522A7">
            <w:pPr>
              <w:rPr>
                <w:rFonts w:cs="Arial"/>
                <w:sz w:val="20"/>
                <w:szCs w:val="20"/>
              </w:rPr>
            </w:pPr>
            <w:r w:rsidRPr="00752E2E">
              <w:rPr>
                <w:rFonts w:cs="Arial"/>
                <w:sz w:val="20"/>
                <w:szCs w:val="20"/>
              </w:rPr>
              <w:t>RACCOMANDATO</w:t>
            </w:r>
          </w:p>
          <w:p w14:paraId="202DE1A0" w14:textId="77777777" w:rsidR="001D3B56" w:rsidRPr="00752E2E" w:rsidRDefault="001D3B56" w:rsidP="00D522A7">
            <w:pPr>
              <w:rPr>
                <w:rFonts w:cs="Arial"/>
                <w:sz w:val="20"/>
                <w:szCs w:val="20"/>
              </w:rPr>
            </w:pPr>
          </w:p>
        </w:tc>
        <w:tc>
          <w:tcPr>
            <w:tcW w:w="2597" w:type="pct"/>
          </w:tcPr>
          <w:p w14:paraId="1B3571F2" w14:textId="77777777" w:rsidR="001D3B56" w:rsidRPr="00752E2E" w:rsidRDefault="001D3B56" w:rsidP="00D522A7">
            <w:pPr>
              <w:rPr>
                <w:rFonts w:cs="Arial"/>
                <w:bCs/>
                <w:sz w:val="20"/>
                <w:szCs w:val="20"/>
              </w:rPr>
            </w:pPr>
            <w:r w:rsidRPr="00752E2E">
              <w:rPr>
                <w:rFonts w:cs="Arial"/>
                <w:bCs/>
                <w:sz w:val="20"/>
                <w:szCs w:val="20"/>
              </w:rPr>
              <w:t>Sezione in cui sono riportati tutti i risultati relativi ad indagini diagnostiche e ad esami di laboratorio rilevanti  ai fini della storia clinica del paziente.</w:t>
            </w:r>
          </w:p>
        </w:tc>
      </w:tr>
      <w:tr w:rsidR="001D3B56" w:rsidRPr="00752E2E" w14:paraId="7C30C471" w14:textId="77777777" w:rsidTr="009103D8">
        <w:trPr>
          <w:cantSplit/>
        </w:trPr>
        <w:tc>
          <w:tcPr>
            <w:tcW w:w="1350" w:type="pct"/>
            <w:shd w:val="clear" w:color="auto" w:fill="D6E3BC"/>
          </w:tcPr>
          <w:p w14:paraId="64537B12" w14:textId="77777777" w:rsidR="001D3B56" w:rsidRPr="00752E2E" w:rsidRDefault="00BB75D3" w:rsidP="00F86F5C">
            <w:pPr>
              <w:rPr>
                <w:rFonts w:cs="Arial"/>
                <w:b/>
                <w:bCs/>
                <w:sz w:val="20"/>
                <w:szCs w:val="20"/>
              </w:rPr>
            </w:pPr>
            <w:r w:rsidRPr="00752E2E">
              <w:rPr>
                <w:rFonts w:cs="Arial"/>
                <w:b/>
                <w:bCs/>
                <w:sz w:val="20"/>
                <w:szCs w:val="20"/>
              </w:rPr>
              <w:t xml:space="preserve">Assenso / Dissenso Donazione Organi </w:t>
            </w:r>
          </w:p>
        </w:tc>
        <w:tc>
          <w:tcPr>
            <w:tcW w:w="1053" w:type="pct"/>
            <w:shd w:val="clear" w:color="auto" w:fill="D6E3BC"/>
          </w:tcPr>
          <w:p w14:paraId="71A5548D" w14:textId="77777777" w:rsidR="001D3B56" w:rsidRPr="00752E2E" w:rsidRDefault="001D3B56" w:rsidP="00D522A7">
            <w:pPr>
              <w:rPr>
                <w:rFonts w:cs="Arial"/>
                <w:sz w:val="20"/>
                <w:szCs w:val="20"/>
              </w:rPr>
            </w:pPr>
            <w:r w:rsidRPr="00752E2E">
              <w:rPr>
                <w:rFonts w:cs="Arial"/>
                <w:sz w:val="20"/>
                <w:szCs w:val="20"/>
                <w:lang w:val="en-US"/>
              </w:rPr>
              <w:t>OPZIONALE</w:t>
            </w:r>
          </w:p>
        </w:tc>
        <w:tc>
          <w:tcPr>
            <w:tcW w:w="2597" w:type="pct"/>
            <w:shd w:val="clear" w:color="auto" w:fill="D6E3BC"/>
          </w:tcPr>
          <w:p w14:paraId="6EA99E74" w14:textId="77777777" w:rsidR="000075F0" w:rsidRPr="00752E2E" w:rsidRDefault="001D3B56" w:rsidP="00D522A7">
            <w:pPr>
              <w:rPr>
                <w:rFonts w:cs="Arial"/>
                <w:bCs/>
                <w:sz w:val="20"/>
                <w:szCs w:val="20"/>
              </w:rPr>
            </w:pPr>
            <w:r w:rsidRPr="00752E2E">
              <w:rPr>
                <w:rFonts w:cs="Arial"/>
                <w:bCs/>
                <w:sz w:val="20"/>
                <w:szCs w:val="20"/>
              </w:rPr>
              <w:t>Sezione concepita per documentare le volontà del paziente in materia di espianto.</w:t>
            </w:r>
          </w:p>
        </w:tc>
      </w:tr>
      <w:tr w:rsidR="00E356B7" w:rsidRPr="00752E2E" w14:paraId="34AD2152" w14:textId="77777777" w:rsidTr="009103D8">
        <w:trPr>
          <w:cantSplit/>
        </w:trPr>
        <w:tc>
          <w:tcPr>
            <w:tcW w:w="1350" w:type="pct"/>
            <w:shd w:val="clear" w:color="auto" w:fill="D6E3BC"/>
          </w:tcPr>
          <w:p w14:paraId="75ED3070" w14:textId="77777777" w:rsidR="00E356B7" w:rsidRPr="00752E2E" w:rsidRDefault="00E356B7" w:rsidP="00F86F5C">
            <w:pPr>
              <w:rPr>
                <w:rFonts w:cs="Arial"/>
                <w:b/>
                <w:bCs/>
                <w:sz w:val="20"/>
                <w:szCs w:val="20"/>
              </w:rPr>
            </w:pPr>
            <w:r>
              <w:rPr>
                <w:rFonts w:cs="Arial"/>
                <w:b/>
                <w:bCs/>
                <w:sz w:val="20"/>
                <w:szCs w:val="20"/>
              </w:rPr>
              <w:t>Esenzioni</w:t>
            </w:r>
          </w:p>
        </w:tc>
        <w:tc>
          <w:tcPr>
            <w:tcW w:w="1053" w:type="pct"/>
            <w:shd w:val="clear" w:color="auto" w:fill="D6E3BC"/>
          </w:tcPr>
          <w:p w14:paraId="27682F9A" w14:textId="77777777" w:rsidR="00E356B7" w:rsidRPr="00752E2E" w:rsidRDefault="00E356B7" w:rsidP="00D522A7">
            <w:pPr>
              <w:rPr>
                <w:rFonts w:cs="Arial"/>
                <w:sz w:val="20"/>
                <w:szCs w:val="20"/>
                <w:lang w:val="en-US"/>
              </w:rPr>
            </w:pPr>
            <w:r w:rsidRPr="00711FFB">
              <w:rPr>
                <w:rFonts w:cs="Arial"/>
                <w:sz w:val="20"/>
                <w:szCs w:val="20"/>
              </w:rPr>
              <w:t>RACCOMANDATO</w:t>
            </w:r>
          </w:p>
        </w:tc>
        <w:tc>
          <w:tcPr>
            <w:tcW w:w="2597" w:type="pct"/>
            <w:shd w:val="clear" w:color="auto" w:fill="D6E3BC"/>
          </w:tcPr>
          <w:p w14:paraId="62F6E49C" w14:textId="77777777" w:rsidR="00E356B7" w:rsidRPr="00752E2E" w:rsidRDefault="00E356B7" w:rsidP="00D522A7">
            <w:pPr>
              <w:rPr>
                <w:rFonts w:cs="Arial"/>
                <w:bCs/>
                <w:sz w:val="20"/>
                <w:szCs w:val="20"/>
              </w:rPr>
            </w:pPr>
            <w:r>
              <w:rPr>
                <w:rFonts w:cs="Arial"/>
                <w:bCs/>
                <w:sz w:val="20"/>
                <w:szCs w:val="20"/>
              </w:rPr>
              <w:t>Eventuali codici di esenzione dal pagamento del ticket dell’assistito</w:t>
            </w:r>
          </w:p>
        </w:tc>
      </w:tr>
      <w:tr w:rsidR="00E356B7" w:rsidRPr="00752E2E" w14:paraId="1C070658" w14:textId="77777777" w:rsidTr="009103D8">
        <w:trPr>
          <w:cantSplit/>
        </w:trPr>
        <w:tc>
          <w:tcPr>
            <w:tcW w:w="1350" w:type="pct"/>
            <w:shd w:val="clear" w:color="auto" w:fill="D6E3BC"/>
          </w:tcPr>
          <w:p w14:paraId="70E408CC" w14:textId="77777777" w:rsidR="00E356B7" w:rsidRDefault="00E356B7" w:rsidP="00F86F5C">
            <w:pPr>
              <w:rPr>
                <w:rFonts w:cs="Arial"/>
                <w:b/>
                <w:bCs/>
                <w:sz w:val="20"/>
                <w:szCs w:val="20"/>
              </w:rPr>
            </w:pPr>
            <w:r>
              <w:rPr>
                <w:rFonts w:cs="Arial"/>
                <w:b/>
                <w:bCs/>
                <w:sz w:val="20"/>
                <w:szCs w:val="20"/>
              </w:rPr>
              <w:t>Reti di patologia</w:t>
            </w:r>
          </w:p>
        </w:tc>
        <w:tc>
          <w:tcPr>
            <w:tcW w:w="1053" w:type="pct"/>
            <w:shd w:val="clear" w:color="auto" w:fill="D6E3BC"/>
          </w:tcPr>
          <w:p w14:paraId="77327B48" w14:textId="77777777" w:rsidR="00E356B7" w:rsidRDefault="00E356B7" w:rsidP="00D522A7">
            <w:pPr>
              <w:rPr>
                <w:rFonts w:cs="Arial"/>
                <w:sz w:val="20"/>
                <w:szCs w:val="20"/>
                <w:lang w:val="en-US"/>
              </w:rPr>
            </w:pPr>
            <w:r w:rsidRPr="00711FFB">
              <w:rPr>
                <w:rFonts w:cs="Arial"/>
                <w:sz w:val="20"/>
                <w:szCs w:val="20"/>
              </w:rPr>
              <w:t>RACCOMANDATO</w:t>
            </w:r>
          </w:p>
        </w:tc>
        <w:tc>
          <w:tcPr>
            <w:tcW w:w="2597" w:type="pct"/>
            <w:shd w:val="clear" w:color="auto" w:fill="D6E3BC"/>
          </w:tcPr>
          <w:p w14:paraId="66B07F0D" w14:textId="77777777" w:rsidR="00E356B7" w:rsidRDefault="00E356B7" w:rsidP="00D522A7">
            <w:pPr>
              <w:rPr>
                <w:rFonts w:cs="Arial"/>
                <w:bCs/>
                <w:sz w:val="20"/>
                <w:szCs w:val="20"/>
              </w:rPr>
            </w:pPr>
            <w:r>
              <w:rPr>
                <w:rFonts w:cs="Arial"/>
                <w:bCs/>
                <w:sz w:val="20"/>
                <w:szCs w:val="20"/>
              </w:rPr>
              <w:t>Eventuali reti di patologia cui appartiene l’assistito</w:t>
            </w:r>
          </w:p>
        </w:tc>
      </w:tr>
    </w:tbl>
    <w:p w14:paraId="548B11AB" w14:textId="77777777" w:rsidR="006368C6" w:rsidRPr="00AA3593" w:rsidRDefault="006368C6" w:rsidP="006368C6">
      <w:pPr>
        <w:pStyle w:val="Didascalia"/>
        <w:jc w:val="center"/>
      </w:pPr>
      <w:r w:rsidRPr="00AA3593">
        <w:t xml:space="preserve">Tabella </w:t>
      </w:r>
      <w:fldSimple w:instr=" SEQ Tabella \* ARABIC ">
        <w:r w:rsidR="005E4E4E">
          <w:rPr>
            <w:noProof/>
          </w:rPr>
          <w:t>2</w:t>
        </w:r>
      </w:fldSimple>
      <w:r w:rsidRPr="00AA3593">
        <w:t xml:space="preserve"> </w:t>
      </w:r>
      <w:r>
        <w:t>–</w:t>
      </w:r>
      <w:r w:rsidRPr="00AA3593">
        <w:t xml:space="preserve"> </w:t>
      </w:r>
      <w:r>
        <w:t xml:space="preserve">Sezioni </w:t>
      </w:r>
      <w:r w:rsidR="00D522A7">
        <w:t>PSS</w:t>
      </w:r>
    </w:p>
    <w:p w14:paraId="7631B3B2" w14:textId="77777777" w:rsidR="00A65D68" w:rsidRDefault="00A65D68" w:rsidP="00A65D68"/>
    <w:p w14:paraId="6BC7A70D" w14:textId="77777777" w:rsidR="00A65D68" w:rsidRDefault="00A65D68" w:rsidP="003323D5">
      <w:pPr>
        <w:pStyle w:val="CONF1"/>
        <w:tabs>
          <w:tab w:val="clear" w:pos="1701"/>
          <w:tab w:val="left" w:pos="1560"/>
        </w:tabs>
        <w:ind w:left="1560" w:hanging="1560"/>
      </w:pPr>
      <w:r w:rsidRPr="00017BF6">
        <w:t xml:space="preserve">Il </w:t>
      </w:r>
      <w:r w:rsidR="00172994">
        <w:t>Profilo Sanitario Sintetico</w:t>
      </w:r>
      <w:r w:rsidRPr="00017BF6">
        <w:t xml:space="preserve"> </w:t>
      </w:r>
      <w:r w:rsidR="009103D8" w:rsidRPr="00932523">
        <w:rPr>
          <w:b/>
          <w:lang w:val="it-IT"/>
        </w:rPr>
        <w:t>DEVE</w:t>
      </w:r>
      <w:r w:rsidR="009103D8" w:rsidRPr="00017BF6">
        <w:t xml:space="preserve"> </w:t>
      </w:r>
      <w:r w:rsidRPr="00017BF6">
        <w:t>contenere una ed una sola sezione “</w:t>
      </w:r>
      <w:r w:rsidR="0026671F">
        <w:t>Allergie e Intolleranze</w:t>
      </w:r>
      <w:r w:rsidRPr="00017BF6">
        <w:t>” (“</w:t>
      </w:r>
      <w:r w:rsidR="00B47CB3" w:rsidRPr="00F33DC5">
        <w:t>2.16.840.1.113883.2.9</w:t>
      </w:r>
      <w:r w:rsidR="00B47CB3">
        <w:t>.10.1.4</w:t>
      </w:r>
      <w:r w:rsidR="00B47CB3" w:rsidRPr="00F33DC5">
        <w:t>.2.1</w:t>
      </w:r>
      <w:r w:rsidRPr="00017BF6">
        <w:t>”)</w:t>
      </w:r>
    </w:p>
    <w:p w14:paraId="6560936F" w14:textId="77777777" w:rsidR="00A65D68" w:rsidRDefault="00A65D68" w:rsidP="00A65D68"/>
    <w:p w14:paraId="4504F0F3" w14:textId="77777777" w:rsidR="00D522A7" w:rsidRPr="00250743" w:rsidRDefault="00D522A7" w:rsidP="003323D5">
      <w:pPr>
        <w:pStyle w:val="CONF1"/>
        <w:tabs>
          <w:tab w:val="clear" w:pos="1701"/>
          <w:tab w:val="left" w:pos="1560"/>
        </w:tabs>
        <w:ind w:left="1560" w:hanging="1560"/>
      </w:pPr>
      <w:r>
        <w:t xml:space="preserve">Il Profilo Sanitario </w:t>
      </w:r>
      <w:r w:rsidRPr="00250743">
        <w:t xml:space="preserve">Sintetico </w:t>
      </w:r>
      <w:r w:rsidR="009103D8" w:rsidRPr="00932523">
        <w:rPr>
          <w:b/>
          <w:lang w:val="it-IT"/>
        </w:rPr>
        <w:t>DEVE</w:t>
      </w:r>
      <w:r w:rsidR="009103D8" w:rsidRPr="00250743">
        <w:t xml:space="preserve"> </w:t>
      </w:r>
      <w:r w:rsidRPr="00250743">
        <w:t>contenere una ed una sola sezione “Terapie</w:t>
      </w:r>
      <w:r w:rsidRPr="00250743">
        <w:rPr>
          <w:lang w:val="it-IT"/>
        </w:rPr>
        <w:t xml:space="preserve"> Farmacologiche</w:t>
      </w:r>
      <w:r w:rsidRPr="00250743">
        <w:t>” (“</w:t>
      </w:r>
      <w:r w:rsidR="00BF0A6D" w:rsidRPr="00F33DC5">
        <w:t>2.16.840.1.113883.2.9</w:t>
      </w:r>
      <w:r w:rsidR="00BF0A6D">
        <w:t>.10.1.4.2.</w:t>
      </w:r>
      <w:r w:rsidR="00BF0A6D">
        <w:rPr>
          <w:lang w:val="it-IT"/>
        </w:rPr>
        <w:t>2</w:t>
      </w:r>
      <w:r w:rsidRPr="00250743">
        <w:t>”)</w:t>
      </w:r>
    </w:p>
    <w:p w14:paraId="699C7C22" w14:textId="77777777" w:rsidR="00D522A7" w:rsidRPr="00D522A7" w:rsidRDefault="00D522A7" w:rsidP="00A65D68"/>
    <w:p w14:paraId="335306BC" w14:textId="77777777" w:rsidR="00D522A7" w:rsidRPr="00250743" w:rsidRDefault="00D522A7" w:rsidP="003323D5">
      <w:pPr>
        <w:pStyle w:val="CONF1"/>
        <w:tabs>
          <w:tab w:val="clear" w:pos="1701"/>
          <w:tab w:val="left" w:pos="1560"/>
        </w:tabs>
        <w:ind w:left="1560" w:hanging="1560"/>
      </w:pPr>
      <w:r w:rsidRPr="00250743">
        <w:t xml:space="preserve">Il Profilo Sanitario Sintetico </w:t>
      </w:r>
      <w:r w:rsidRPr="00932523">
        <w:rPr>
          <w:b/>
        </w:rPr>
        <w:t>DOVREBBE</w:t>
      </w:r>
      <w:r w:rsidRPr="00250743">
        <w:t xml:space="preserve"> contenere una ed una sola sezione “</w:t>
      </w:r>
      <w:r w:rsidRPr="00250743">
        <w:rPr>
          <w:lang w:val="it-IT"/>
        </w:rPr>
        <w:t>Vaccinazioni</w:t>
      </w:r>
      <w:r w:rsidRPr="00250743">
        <w:t>” (“</w:t>
      </w:r>
      <w:r w:rsidRPr="00250743">
        <w:rPr>
          <w:bCs/>
        </w:rPr>
        <w:t>2.16.840.1.113883.2.9.10.1.4.2.3</w:t>
      </w:r>
      <w:r w:rsidRPr="00250743">
        <w:t>”)</w:t>
      </w:r>
    </w:p>
    <w:p w14:paraId="133620BC" w14:textId="77777777" w:rsidR="00D522A7" w:rsidRPr="00D522A7" w:rsidRDefault="00D522A7" w:rsidP="00A65D68"/>
    <w:p w14:paraId="1E9275E2" w14:textId="77777777" w:rsidR="00A65D68" w:rsidRPr="00250743" w:rsidRDefault="00A65D68" w:rsidP="003323D5">
      <w:pPr>
        <w:pStyle w:val="CONF1"/>
        <w:tabs>
          <w:tab w:val="clear" w:pos="1701"/>
          <w:tab w:val="left" w:pos="1560"/>
        </w:tabs>
        <w:ind w:left="1560" w:hanging="1560"/>
      </w:pPr>
      <w:r w:rsidRPr="00250743">
        <w:t xml:space="preserve">Il </w:t>
      </w:r>
      <w:r w:rsidR="00172994" w:rsidRPr="00250743">
        <w:t>Profilo Sanitario Sintetico</w:t>
      </w:r>
      <w:r w:rsidRPr="00250743">
        <w:t xml:space="preserve"> </w:t>
      </w:r>
      <w:r w:rsidR="009103D8" w:rsidRPr="00932523">
        <w:rPr>
          <w:b/>
          <w:lang w:val="it-IT"/>
        </w:rPr>
        <w:t>DEVE</w:t>
      </w:r>
      <w:r w:rsidR="009103D8" w:rsidRPr="00250743">
        <w:t xml:space="preserve"> </w:t>
      </w:r>
      <w:r w:rsidRPr="00250743">
        <w:t>contenere una ed una sola sezione “</w:t>
      </w:r>
      <w:r w:rsidR="00B47CB3" w:rsidRPr="00250743">
        <w:t>Lista dei Problemi’</w:t>
      </w:r>
      <w:r w:rsidRPr="00250743">
        <w:t>” (“</w:t>
      </w:r>
      <w:r w:rsidR="00FF6B9E" w:rsidRPr="00250743">
        <w:rPr>
          <w:bCs/>
        </w:rPr>
        <w:t>2.16.840.1.11</w:t>
      </w:r>
      <w:r w:rsidR="00FF6B9E" w:rsidRPr="00CF63F2">
        <w:t>3</w:t>
      </w:r>
      <w:r w:rsidR="00FF6B9E" w:rsidRPr="00250743">
        <w:rPr>
          <w:bCs/>
        </w:rPr>
        <w:t>883.2.9.10.1.4.2.4</w:t>
      </w:r>
      <w:r w:rsidRPr="00250743">
        <w:t>”)</w:t>
      </w:r>
    </w:p>
    <w:p w14:paraId="73C131AB" w14:textId="77777777" w:rsidR="00A65D68" w:rsidRDefault="00A65D68" w:rsidP="00A65D68"/>
    <w:p w14:paraId="559B73C4" w14:textId="77777777" w:rsidR="00D522A7" w:rsidRPr="00D522A7" w:rsidRDefault="00D522A7" w:rsidP="003323D5">
      <w:pPr>
        <w:pStyle w:val="CONF1"/>
        <w:tabs>
          <w:tab w:val="clear" w:pos="1701"/>
          <w:tab w:val="left" w:pos="1560"/>
        </w:tabs>
        <w:ind w:left="1560" w:hanging="1560"/>
      </w:pPr>
      <w:r w:rsidRPr="00250743">
        <w:lastRenderedPageBreak/>
        <w:t xml:space="preserve">Il Profilo Sanitario Sintetico </w:t>
      </w:r>
      <w:r w:rsidR="00797483" w:rsidRPr="00932523">
        <w:rPr>
          <w:b/>
        </w:rPr>
        <w:t>PU</w:t>
      </w:r>
      <w:r w:rsidR="00797483" w:rsidRPr="00932523">
        <w:rPr>
          <w:b/>
          <w:lang w:val="it-IT"/>
        </w:rPr>
        <w:t>Ò</w:t>
      </w:r>
      <w:r w:rsidR="00797483" w:rsidRPr="00250743">
        <w:t xml:space="preserve"> </w:t>
      </w:r>
      <w:r w:rsidRPr="00250743">
        <w:t>contenere una ed una sola sezione “</w:t>
      </w:r>
      <w:r w:rsidRPr="00250743">
        <w:rPr>
          <w:lang w:val="it-IT"/>
        </w:rPr>
        <w:t>Anamnesi Familiare</w:t>
      </w:r>
      <w:r w:rsidRPr="00250743">
        <w:t>” (“</w:t>
      </w:r>
      <w:r w:rsidR="00150537">
        <w:rPr>
          <w:bCs/>
        </w:rPr>
        <w:t>2.16.840.1.113883.2.9.10.1.4.2.16</w:t>
      </w:r>
      <w:r w:rsidRPr="00250743">
        <w:t>”)</w:t>
      </w:r>
    </w:p>
    <w:p w14:paraId="47B50FC7" w14:textId="77777777" w:rsidR="00D522A7" w:rsidRPr="00250743" w:rsidRDefault="00D522A7" w:rsidP="00D522A7"/>
    <w:p w14:paraId="082B1C83" w14:textId="77777777" w:rsidR="00D522A7" w:rsidRPr="00250743" w:rsidRDefault="00D522A7" w:rsidP="003323D5">
      <w:pPr>
        <w:pStyle w:val="CONF1"/>
        <w:tabs>
          <w:tab w:val="clear" w:pos="1701"/>
          <w:tab w:val="left" w:pos="1560"/>
        </w:tabs>
        <w:ind w:left="1560" w:hanging="1560"/>
      </w:pPr>
      <w:r w:rsidRPr="00250743">
        <w:t xml:space="preserve">Il Profilo Sanitario Sintetico </w:t>
      </w:r>
      <w:r w:rsidRPr="00932523">
        <w:rPr>
          <w:b/>
        </w:rPr>
        <w:t>DOVREBBE</w:t>
      </w:r>
      <w:r w:rsidRPr="00250743">
        <w:t xml:space="preserve"> contenere una</w:t>
      </w:r>
      <w:r w:rsidR="00440E8A">
        <w:t xml:space="preserve"> ed una sola sezione “</w:t>
      </w:r>
      <w:r w:rsidRPr="00250743">
        <w:t>Stile di Vita” (“2.16.840.1.113883.2.9.10.1.4.2.6</w:t>
      </w:r>
      <w:r>
        <w:t>”)</w:t>
      </w:r>
    </w:p>
    <w:p w14:paraId="78F1918C" w14:textId="77777777" w:rsidR="00D522A7" w:rsidRDefault="00D522A7" w:rsidP="00A65D68"/>
    <w:p w14:paraId="66699E65" w14:textId="77777777" w:rsidR="00D522A7" w:rsidRPr="00250743" w:rsidRDefault="00D522A7" w:rsidP="003323D5">
      <w:pPr>
        <w:pStyle w:val="CONF1"/>
        <w:tabs>
          <w:tab w:val="clear" w:pos="1701"/>
          <w:tab w:val="left" w:pos="1560"/>
        </w:tabs>
        <w:ind w:left="1560" w:hanging="1560"/>
      </w:pPr>
      <w:r w:rsidRPr="00250743">
        <w:t xml:space="preserve">Il Profilo Sanitario Sintetico </w:t>
      </w:r>
      <w:r w:rsidR="00797483" w:rsidRPr="00932523">
        <w:rPr>
          <w:b/>
        </w:rPr>
        <w:t>PU</w:t>
      </w:r>
      <w:r w:rsidR="00797483" w:rsidRPr="00932523">
        <w:rPr>
          <w:b/>
          <w:lang w:val="it-IT"/>
        </w:rPr>
        <w:t>Ò</w:t>
      </w:r>
      <w:r w:rsidRPr="00250743">
        <w:t xml:space="preserve"> contenere una ed una sola sezione “</w:t>
      </w:r>
      <w:r w:rsidRPr="00250743">
        <w:rPr>
          <w:lang w:val="it-IT"/>
        </w:rPr>
        <w:t>Gravidanze e Parto</w:t>
      </w:r>
      <w:r w:rsidRPr="00250743">
        <w:t>” (“</w:t>
      </w:r>
      <w:r w:rsidRPr="00250743">
        <w:rPr>
          <w:bCs/>
        </w:rPr>
        <w:t>2.16.840.1.113883.2.9.10.1.4.2.7</w:t>
      </w:r>
      <w:r w:rsidRPr="00250743">
        <w:t>”)</w:t>
      </w:r>
    </w:p>
    <w:p w14:paraId="7CEE7050" w14:textId="77777777" w:rsidR="00D522A7" w:rsidRDefault="00D522A7" w:rsidP="00A65D68"/>
    <w:p w14:paraId="6257B548" w14:textId="77777777" w:rsidR="00D522A7" w:rsidRPr="00250743" w:rsidRDefault="00D522A7" w:rsidP="003323D5">
      <w:pPr>
        <w:pStyle w:val="CONF1"/>
        <w:tabs>
          <w:tab w:val="clear" w:pos="1701"/>
          <w:tab w:val="left" w:pos="1560"/>
        </w:tabs>
        <w:ind w:left="1560" w:hanging="1560"/>
      </w:pPr>
      <w:r w:rsidRPr="00250743">
        <w:t xml:space="preserve">Il Profilo Sanitario Sintetico </w:t>
      </w:r>
      <w:r w:rsidR="00797483" w:rsidRPr="00932523">
        <w:rPr>
          <w:b/>
        </w:rPr>
        <w:t>PU</w:t>
      </w:r>
      <w:r w:rsidR="00797483" w:rsidRPr="00932523">
        <w:rPr>
          <w:b/>
          <w:lang w:val="it-IT"/>
        </w:rPr>
        <w:t>Ò</w:t>
      </w:r>
      <w:r w:rsidRPr="00250743">
        <w:t xml:space="preserve"> contenere una e</w:t>
      </w:r>
      <w:r w:rsidR="00440E8A">
        <w:t>d una sola sezione “</w:t>
      </w:r>
      <w:r w:rsidRPr="00250743">
        <w:t>Parametri Vitali” (“2.16.840.1.113883.2.9.10.1.4.2.8”)</w:t>
      </w:r>
    </w:p>
    <w:p w14:paraId="59D26DB0" w14:textId="77777777" w:rsidR="00D522A7" w:rsidRPr="00D522A7" w:rsidRDefault="00D522A7" w:rsidP="00A65D68"/>
    <w:p w14:paraId="78C6CD4E" w14:textId="77777777" w:rsidR="00A65D68" w:rsidRPr="00250743" w:rsidRDefault="00A65D68" w:rsidP="003323D5">
      <w:pPr>
        <w:pStyle w:val="CONF1"/>
        <w:tabs>
          <w:tab w:val="clear" w:pos="1701"/>
          <w:tab w:val="left" w:pos="1560"/>
        </w:tabs>
        <w:ind w:left="1560" w:hanging="1560"/>
      </w:pPr>
      <w:r w:rsidRPr="00250743">
        <w:t xml:space="preserve">Il </w:t>
      </w:r>
      <w:r w:rsidR="00172994" w:rsidRPr="00250743">
        <w:t>Profilo Sanitario Sintetico</w:t>
      </w:r>
      <w:r w:rsidRPr="00250743">
        <w:t xml:space="preserve"> </w:t>
      </w:r>
      <w:r w:rsidR="009103D8" w:rsidRPr="00932523">
        <w:rPr>
          <w:b/>
          <w:lang w:val="it-IT"/>
        </w:rPr>
        <w:t>DEVE</w:t>
      </w:r>
      <w:r w:rsidR="009103D8" w:rsidRPr="00250743">
        <w:t xml:space="preserve"> </w:t>
      </w:r>
      <w:r w:rsidRPr="00250743">
        <w:t>contenere una ed una sola sezione “</w:t>
      </w:r>
      <w:r w:rsidR="00FA0701" w:rsidRPr="00250743">
        <w:t>Protesi, impianti e ausili</w:t>
      </w:r>
      <w:r w:rsidRPr="00250743">
        <w:t>” (“</w:t>
      </w:r>
      <w:r w:rsidR="00FF6B9E" w:rsidRPr="00250743">
        <w:rPr>
          <w:bCs/>
        </w:rPr>
        <w:t>2.16.840.1.113883.2.9.10.1.4.2.9</w:t>
      </w:r>
      <w:r w:rsidRPr="00250743">
        <w:t>”)</w:t>
      </w:r>
    </w:p>
    <w:p w14:paraId="7DBF1767" w14:textId="77777777" w:rsidR="00A65D68" w:rsidRDefault="00A65D68" w:rsidP="00A65D68"/>
    <w:p w14:paraId="26F1C42E" w14:textId="77777777" w:rsidR="00D522A7" w:rsidRDefault="00D522A7" w:rsidP="003323D5">
      <w:pPr>
        <w:pStyle w:val="CONF1"/>
        <w:tabs>
          <w:tab w:val="clear" w:pos="1701"/>
          <w:tab w:val="left" w:pos="1560"/>
        </w:tabs>
        <w:ind w:left="1560" w:hanging="1560"/>
      </w:pPr>
      <w:r w:rsidRPr="00017BF6">
        <w:t xml:space="preserve">Il </w:t>
      </w:r>
      <w:r>
        <w:t>Profilo Sanitario Sintetico</w:t>
      </w:r>
      <w:r w:rsidRPr="00017BF6">
        <w:t xml:space="preserve"> </w:t>
      </w:r>
      <w:r w:rsidR="00797483" w:rsidRPr="00932523">
        <w:rPr>
          <w:b/>
        </w:rPr>
        <w:t>PU</w:t>
      </w:r>
      <w:r w:rsidR="00797483" w:rsidRPr="00932523">
        <w:rPr>
          <w:b/>
          <w:lang w:val="it-IT"/>
        </w:rPr>
        <w:t>Ò</w:t>
      </w:r>
      <w:r>
        <w:t xml:space="preserve"> </w:t>
      </w:r>
      <w:r w:rsidRPr="00017BF6">
        <w:t>contenere una ed una sola sezione “</w:t>
      </w:r>
      <w:r>
        <w:t>Piani di cura</w:t>
      </w:r>
      <w:r w:rsidRPr="00017BF6">
        <w:t>” (“</w:t>
      </w:r>
      <w:r w:rsidRPr="00EA58C3">
        <w:rPr>
          <w:bCs/>
        </w:rPr>
        <w:t>2.16.840.1.113883.2.9.10.1.4.2.10</w:t>
      </w:r>
      <w:r w:rsidRPr="00017BF6">
        <w:t>”)</w:t>
      </w:r>
    </w:p>
    <w:p w14:paraId="23FFD2A2" w14:textId="77777777" w:rsidR="00D522A7" w:rsidRDefault="00D522A7" w:rsidP="00A65D68"/>
    <w:p w14:paraId="284053FD" w14:textId="77777777" w:rsidR="00D522A7" w:rsidRPr="00250743" w:rsidRDefault="00D522A7" w:rsidP="003323D5">
      <w:pPr>
        <w:pStyle w:val="CONF1"/>
        <w:tabs>
          <w:tab w:val="clear" w:pos="1701"/>
          <w:tab w:val="left" w:pos="1560"/>
        </w:tabs>
        <w:ind w:left="1560" w:hanging="1560"/>
      </w:pPr>
      <w:r w:rsidRPr="00017BF6">
        <w:t xml:space="preserve">Il </w:t>
      </w:r>
      <w:r>
        <w:t>Profilo Sanitario Sintetico</w:t>
      </w:r>
      <w:r w:rsidRPr="00017BF6">
        <w:t xml:space="preserve"> </w:t>
      </w:r>
      <w:r w:rsidR="004C0238">
        <w:rPr>
          <w:b/>
          <w:lang w:val="it-IT"/>
        </w:rPr>
        <w:t>DEVE</w:t>
      </w:r>
      <w:r w:rsidR="004C0238" w:rsidRPr="00017BF6">
        <w:t xml:space="preserve"> </w:t>
      </w:r>
      <w:r w:rsidRPr="00017BF6">
        <w:t>contenere una ed una sola sezione “</w:t>
      </w:r>
      <w:r>
        <w:t>Trattamenti e procedure terapeutiche, chirurgiche e diagnostiche</w:t>
      </w:r>
      <w:r w:rsidRPr="00017BF6">
        <w:t>” (“</w:t>
      </w:r>
      <w:r w:rsidRPr="00EA58C3">
        <w:rPr>
          <w:bCs/>
        </w:rPr>
        <w:t>2.16.840.1.113883.</w:t>
      </w:r>
      <w:r w:rsidRPr="00250743">
        <w:rPr>
          <w:bCs/>
        </w:rPr>
        <w:t>2.9.10.1.4.2.11</w:t>
      </w:r>
      <w:r w:rsidRPr="00250743">
        <w:t>”)</w:t>
      </w:r>
    </w:p>
    <w:p w14:paraId="46E2E129" w14:textId="77777777" w:rsidR="00D522A7" w:rsidRDefault="00D522A7" w:rsidP="00A65D68"/>
    <w:p w14:paraId="08E4A9FB" w14:textId="77777777" w:rsidR="00D522A7" w:rsidRPr="00250743" w:rsidRDefault="00D522A7" w:rsidP="003323D5">
      <w:pPr>
        <w:pStyle w:val="CONF1"/>
        <w:tabs>
          <w:tab w:val="clear" w:pos="1701"/>
          <w:tab w:val="left" w:pos="1560"/>
        </w:tabs>
        <w:ind w:left="1560" w:hanging="1560"/>
      </w:pPr>
      <w:r w:rsidRPr="00250743">
        <w:t xml:space="preserve">Il Profilo Sanitario Sintetico </w:t>
      </w:r>
      <w:r w:rsidR="00797483" w:rsidRPr="00932523">
        <w:rPr>
          <w:b/>
        </w:rPr>
        <w:t>PU</w:t>
      </w:r>
      <w:r w:rsidR="00797483" w:rsidRPr="00932523">
        <w:rPr>
          <w:b/>
          <w:lang w:val="it-IT"/>
        </w:rPr>
        <w:t>Ò</w:t>
      </w:r>
      <w:r w:rsidRPr="00250743">
        <w:t xml:space="preserve"> contenere una ed una sola sezione “</w:t>
      </w:r>
      <w:r w:rsidRPr="00250743">
        <w:rPr>
          <w:lang w:val="it-IT"/>
        </w:rPr>
        <w:t>Visite e Ricoveri</w:t>
      </w:r>
      <w:r w:rsidRPr="00250743">
        <w:t xml:space="preserve"> ” (“</w:t>
      </w:r>
      <w:r w:rsidRPr="00250743">
        <w:rPr>
          <w:bCs/>
        </w:rPr>
        <w:t>2.16.840.1.113883.2.9.10.1.4.2.12</w:t>
      </w:r>
      <w:r w:rsidRPr="00250743">
        <w:t>”)</w:t>
      </w:r>
    </w:p>
    <w:p w14:paraId="4759AB9E" w14:textId="77777777" w:rsidR="00D522A7" w:rsidRDefault="00D522A7" w:rsidP="00A65D68"/>
    <w:p w14:paraId="5619B765" w14:textId="77777777" w:rsidR="00D522A7" w:rsidRDefault="00D522A7" w:rsidP="003323D5">
      <w:pPr>
        <w:pStyle w:val="CONF1"/>
        <w:tabs>
          <w:tab w:val="clear" w:pos="1701"/>
          <w:tab w:val="left" w:pos="1560"/>
        </w:tabs>
        <w:ind w:left="1560" w:hanging="1560"/>
      </w:pPr>
      <w:r w:rsidRPr="00017BF6">
        <w:t xml:space="preserve">Il </w:t>
      </w:r>
      <w:r>
        <w:t>Profilo Sanitario Sintetico</w:t>
      </w:r>
      <w:r w:rsidRPr="00017BF6">
        <w:t xml:space="preserve"> </w:t>
      </w:r>
      <w:r w:rsidR="009103D8" w:rsidRPr="00932523">
        <w:rPr>
          <w:b/>
          <w:lang w:val="it-IT"/>
        </w:rPr>
        <w:t>DEVE</w:t>
      </w:r>
      <w:r w:rsidR="009103D8" w:rsidRPr="00017BF6">
        <w:t xml:space="preserve"> </w:t>
      </w:r>
      <w:r w:rsidRPr="00017BF6">
        <w:t>contenere una ed una sola sezione “</w:t>
      </w:r>
      <w:r>
        <w:rPr>
          <w:lang w:val="it-IT"/>
        </w:rPr>
        <w:t xml:space="preserve">Stato </w:t>
      </w:r>
      <w:r w:rsidR="00734767">
        <w:rPr>
          <w:lang w:val="it-IT"/>
        </w:rPr>
        <w:t xml:space="preserve">funzionale </w:t>
      </w:r>
      <w:r>
        <w:rPr>
          <w:lang w:val="it-IT"/>
        </w:rPr>
        <w:t>del Paziente</w:t>
      </w:r>
      <w:r w:rsidRPr="00017BF6">
        <w:t>” (“</w:t>
      </w:r>
      <w:r w:rsidRPr="00EA58C3">
        <w:rPr>
          <w:bCs/>
        </w:rPr>
        <w:t>2.16.840.1.113883.2.9.10.1.4.2.13</w:t>
      </w:r>
      <w:r w:rsidRPr="00017BF6">
        <w:t>”)</w:t>
      </w:r>
    </w:p>
    <w:p w14:paraId="339D8638" w14:textId="77777777" w:rsidR="00D522A7" w:rsidRPr="00D522A7" w:rsidRDefault="00D522A7" w:rsidP="00A65D68"/>
    <w:p w14:paraId="3D32D4BB" w14:textId="77777777" w:rsidR="00A65D68" w:rsidRPr="00250743" w:rsidRDefault="00A65D68" w:rsidP="003323D5">
      <w:pPr>
        <w:pStyle w:val="CONF1"/>
        <w:tabs>
          <w:tab w:val="clear" w:pos="1701"/>
          <w:tab w:val="left" w:pos="1560"/>
        </w:tabs>
        <w:ind w:left="1560" w:hanging="1560"/>
      </w:pPr>
      <w:r w:rsidRPr="00250743">
        <w:t xml:space="preserve">Il </w:t>
      </w:r>
      <w:r w:rsidR="00172994" w:rsidRPr="00250743">
        <w:t>Profilo Sanitario Sintetico</w:t>
      </w:r>
      <w:r w:rsidRPr="00250743">
        <w:t xml:space="preserve"> </w:t>
      </w:r>
      <w:r w:rsidRPr="00932523">
        <w:rPr>
          <w:b/>
        </w:rPr>
        <w:t>DOVREBBE</w:t>
      </w:r>
      <w:r w:rsidRPr="00250743">
        <w:t xml:space="preserve"> contenere una ed una sola sezione “</w:t>
      </w:r>
      <w:r w:rsidR="00F91BA0" w:rsidRPr="00250743">
        <w:t>Indagini diagnostiche e esami di laboratorio</w:t>
      </w:r>
      <w:r w:rsidRPr="00250743">
        <w:t>” (“</w:t>
      </w:r>
      <w:r w:rsidR="00FF6B9E" w:rsidRPr="00250743">
        <w:rPr>
          <w:bCs/>
        </w:rPr>
        <w:t>2.16.840.1.113883.2.9.10.1.4.2.14</w:t>
      </w:r>
      <w:r w:rsidRPr="00250743">
        <w:t>”)</w:t>
      </w:r>
    </w:p>
    <w:p w14:paraId="6217E139" w14:textId="77777777" w:rsidR="00A65D68" w:rsidRPr="00250743" w:rsidRDefault="00A65D68" w:rsidP="00A65D68"/>
    <w:p w14:paraId="49283900" w14:textId="77777777" w:rsidR="00D522A7" w:rsidRPr="003323D5" w:rsidRDefault="00D522A7" w:rsidP="003323D5">
      <w:pPr>
        <w:pStyle w:val="CONF1"/>
        <w:tabs>
          <w:tab w:val="clear" w:pos="1701"/>
          <w:tab w:val="left" w:pos="1560"/>
        </w:tabs>
        <w:ind w:left="1560" w:hanging="1560"/>
      </w:pPr>
      <w:r>
        <w:t xml:space="preserve">Il Profilo Sanitario Sintetico </w:t>
      </w:r>
      <w:r w:rsidR="00797483" w:rsidRPr="00932523">
        <w:rPr>
          <w:b/>
        </w:rPr>
        <w:t>PU</w:t>
      </w:r>
      <w:r w:rsidR="00797483" w:rsidRPr="00932523">
        <w:rPr>
          <w:b/>
          <w:lang w:val="it-IT"/>
        </w:rPr>
        <w:t>Ò</w:t>
      </w:r>
      <w:r>
        <w:t xml:space="preserve"> contenere una sezione “</w:t>
      </w:r>
      <w:r w:rsidRPr="00F83763">
        <w:t>Assenso / Dissenso Donazione Organi</w:t>
      </w:r>
      <w:r>
        <w:t>” (“2.16.840.1.113883.10.20.1.1”)</w:t>
      </w:r>
    </w:p>
    <w:p w14:paraId="271F810E" w14:textId="77777777" w:rsidR="000075F0" w:rsidRDefault="000075F0" w:rsidP="000075F0">
      <w:pPr>
        <w:pStyle w:val="Paragrafoelenco"/>
      </w:pPr>
    </w:p>
    <w:p w14:paraId="7EA6B792" w14:textId="77777777" w:rsidR="000075F0" w:rsidRPr="000075F0" w:rsidRDefault="000075F0" w:rsidP="003323D5">
      <w:pPr>
        <w:pStyle w:val="CONF1"/>
        <w:tabs>
          <w:tab w:val="clear" w:pos="1701"/>
          <w:tab w:val="left" w:pos="1560"/>
        </w:tabs>
        <w:ind w:left="1560" w:hanging="1560"/>
      </w:pPr>
      <w:r>
        <w:rPr>
          <w:lang w:val="it-IT"/>
        </w:rPr>
        <w:t xml:space="preserve">Il Profilo Sanitario Sintetico </w:t>
      </w:r>
      <w:r w:rsidRPr="00932523">
        <w:rPr>
          <w:b/>
          <w:lang w:val="it-IT"/>
        </w:rPr>
        <w:t>DOVREBBE</w:t>
      </w:r>
      <w:r>
        <w:rPr>
          <w:lang w:val="it-IT"/>
        </w:rPr>
        <w:t xml:space="preserve"> contenere una sezione “Esenzioni” (“</w:t>
      </w:r>
      <w:r w:rsidR="00215F7E" w:rsidRPr="00215F7E">
        <w:rPr>
          <w:lang w:val="it-IT"/>
        </w:rPr>
        <w:t>2.16.840.1.113883.2.9.10.1.4.2.17</w:t>
      </w:r>
      <w:r>
        <w:rPr>
          <w:lang w:val="it-IT"/>
        </w:rPr>
        <w:t>”)</w:t>
      </w:r>
    </w:p>
    <w:p w14:paraId="5CDD52CD" w14:textId="77777777" w:rsidR="000075F0" w:rsidRPr="000075F0" w:rsidRDefault="000075F0" w:rsidP="000075F0">
      <w:pPr>
        <w:pStyle w:val="Paragrafoelenco"/>
        <w:rPr>
          <w:lang w:val="x-none"/>
        </w:rPr>
      </w:pPr>
    </w:p>
    <w:p w14:paraId="31BE5891" w14:textId="77777777" w:rsidR="000075F0" w:rsidRDefault="000075F0" w:rsidP="003323D5">
      <w:pPr>
        <w:pStyle w:val="CONF1"/>
        <w:tabs>
          <w:tab w:val="clear" w:pos="1701"/>
          <w:tab w:val="left" w:pos="1560"/>
        </w:tabs>
        <w:ind w:left="1560" w:hanging="1560"/>
      </w:pPr>
      <w:r>
        <w:rPr>
          <w:lang w:val="it-IT"/>
        </w:rPr>
        <w:t xml:space="preserve">Il Profilo Sanitario Sintetico </w:t>
      </w:r>
      <w:r w:rsidRPr="00932523">
        <w:rPr>
          <w:b/>
          <w:lang w:val="it-IT"/>
        </w:rPr>
        <w:t>DOVREBBE</w:t>
      </w:r>
      <w:r>
        <w:rPr>
          <w:lang w:val="it-IT"/>
        </w:rPr>
        <w:t xml:space="preserve"> contenere una sezione </w:t>
      </w:r>
      <w:r w:rsidR="00797483">
        <w:rPr>
          <w:lang w:val="it-IT"/>
        </w:rPr>
        <w:t>“</w:t>
      </w:r>
      <w:r>
        <w:rPr>
          <w:lang w:val="it-IT"/>
        </w:rPr>
        <w:t>Reti di Patologia</w:t>
      </w:r>
      <w:r w:rsidR="00797483">
        <w:rPr>
          <w:lang w:val="it-IT"/>
        </w:rPr>
        <w:t>”</w:t>
      </w:r>
      <w:r>
        <w:rPr>
          <w:lang w:val="it-IT"/>
        </w:rPr>
        <w:t xml:space="preserve"> (“</w:t>
      </w:r>
      <w:r w:rsidR="00215F7E" w:rsidRPr="00215F7E">
        <w:rPr>
          <w:lang w:val="it-IT"/>
        </w:rPr>
        <w:t>2.16.840.1.113883.2.9.10.1.4.2.1</w:t>
      </w:r>
      <w:r w:rsidR="00215F7E">
        <w:rPr>
          <w:lang w:val="it-IT"/>
        </w:rPr>
        <w:t>8</w:t>
      </w:r>
      <w:r>
        <w:rPr>
          <w:lang w:val="it-IT"/>
        </w:rPr>
        <w:t>”).</w:t>
      </w:r>
    </w:p>
    <w:p w14:paraId="6E588133" w14:textId="77777777" w:rsidR="00B37838" w:rsidRDefault="00CE790B" w:rsidP="00E553F5">
      <w:pPr>
        <w:pStyle w:val="Titolo2"/>
      </w:pPr>
      <w:r>
        <w:br w:type="page"/>
      </w:r>
      <w:bookmarkStart w:id="310" w:name="_Toc204575289"/>
      <w:bookmarkStart w:id="311" w:name="_Toc220900057"/>
      <w:bookmarkStart w:id="312" w:name="_Toc277930272"/>
      <w:bookmarkStart w:id="313" w:name="_Toc277942637"/>
      <w:bookmarkStart w:id="314" w:name="_Toc283721592"/>
      <w:bookmarkStart w:id="315" w:name="_Toc21968167"/>
      <w:r w:rsidR="00B37838" w:rsidRPr="00F33DC5">
        <w:lastRenderedPageBreak/>
        <w:t>Allergie</w:t>
      </w:r>
      <w:r w:rsidR="0026671F">
        <w:rPr>
          <w:lang w:val="it-IT"/>
        </w:rPr>
        <w:t xml:space="preserve"> e</w:t>
      </w:r>
      <w:r w:rsidR="00B37838">
        <w:t xml:space="preserve"> Intolleranze</w:t>
      </w:r>
      <w:bookmarkEnd w:id="310"/>
      <w:bookmarkEnd w:id="311"/>
      <w:bookmarkEnd w:id="312"/>
      <w:bookmarkEnd w:id="313"/>
      <w:bookmarkEnd w:id="314"/>
      <w:bookmarkEnd w:id="315"/>
    </w:p>
    <w:p w14:paraId="54616927" w14:textId="77777777" w:rsidR="00A65D68" w:rsidRDefault="00A65D68" w:rsidP="00A65D68">
      <w:r>
        <w:t>Le informazioni relative alle allergie ed alle reazioni avverse ed ad eventuali altre condizioni di allarme sono mappate all’interno della sezione individuata dal codice LOINC “</w:t>
      </w:r>
      <w:r w:rsidRPr="003323D5">
        <w:rPr>
          <w:i/>
        </w:rPr>
        <w:t>48765-2</w:t>
      </w:r>
      <w:r>
        <w:t>”</w:t>
      </w:r>
      <w:r w:rsidRPr="008E521A">
        <w:t xml:space="preserve"> </w:t>
      </w:r>
      <w:r>
        <w:t>(“</w:t>
      </w:r>
      <w:r w:rsidRPr="003323D5">
        <w:rPr>
          <w:i/>
        </w:rPr>
        <w:t>Allergie</w:t>
      </w:r>
      <w:r w:rsidR="009347ED">
        <w:rPr>
          <w:i/>
        </w:rPr>
        <w:t xml:space="preserve"> &amp;o reazioni avverse</w:t>
      </w:r>
      <w:r>
        <w:t>”).</w:t>
      </w:r>
    </w:p>
    <w:p w14:paraId="380BDF1A" w14:textId="77777777" w:rsidR="00DB02AB" w:rsidRPr="003323D5" w:rsidRDefault="00DB02AB" w:rsidP="00DB02AB">
      <w:r w:rsidRPr="003323D5">
        <w:t>Tale sezione deve riportare almeno le seguenti informazioni, se riferite dall’assistito:</w:t>
      </w:r>
    </w:p>
    <w:p w14:paraId="3A7AAB6F" w14:textId="77777777" w:rsidR="00DB02AB" w:rsidRPr="003323D5" w:rsidRDefault="00DB02AB" w:rsidP="00FD2E23">
      <w:pPr>
        <w:numPr>
          <w:ilvl w:val="0"/>
          <w:numId w:val="58"/>
        </w:numPr>
        <w:suppressAutoHyphens w:val="0"/>
        <w:spacing w:after="0"/>
        <w:jc w:val="left"/>
      </w:pPr>
      <w:r w:rsidRPr="003323D5">
        <w:t>Reazioni avverse ai farmaci e/o alimenti note dell'assistito e eventuale descrizione delle caratteristiche della reazione osservata</w:t>
      </w:r>
      <w:r w:rsidR="00EB6DC5">
        <w:t>;</w:t>
      </w:r>
    </w:p>
    <w:p w14:paraId="0F0F83A4" w14:textId="77777777" w:rsidR="00DB02AB" w:rsidRPr="003323D5" w:rsidRDefault="00DB02AB" w:rsidP="00FD2E23">
      <w:pPr>
        <w:numPr>
          <w:ilvl w:val="0"/>
          <w:numId w:val="58"/>
        </w:numPr>
        <w:suppressAutoHyphens w:val="0"/>
        <w:spacing w:after="0"/>
        <w:jc w:val="left"/>
      </w:pPr>
      <w:r w:rsidRPr="003323D5">
        <w:t>Allergie documentate cutanee, respiratorie o sistemiche dell'assistito e eventuale descrizione delle caratteristiche della reazione osservata</w:t>
      </w:r>
      <w:r w:rsidR="00EB6DC5">
        <w:t>;</w:t>
      </w:r>
    </w:p>
    <w:p w14:paraId="6139D489" w14:textId="77777777" w:rsidR="00DB02AB" w:rsidRPr="003323D5" w:rsidRDefault="00DB02AB" w:rsidP="00FD2E23">
      <w:pPr>
        <w:numPr>
          <w:ilvl w:val="0"/>
          <w:numId w:val="58"/>
        </w:numPr>
        <w:suppressAutoHyphens w:val="0"/>
        <w:spacing w:after="0"/>
        <w:jc w:val="left"/>
      </w:pPr>
      <w:r w:rsidRPr="003323D5">
        <w:t>Allergie a veleno di imenotteri</w:t>
      </w:r>
      <w:r w:rsidR="00EB6DC5">
        <w:t>.</w:t>
      </w:r>
    </w:p>
    <w:p w14:paraId="029B8130" w14:textId="77777777" w:rsidR="00A65D68" w:rsidRDefault="00A65D68" w:rsidP="00A65D68"/>
    <w:p w14:paraId="22B7B3C1" w14:textId="77777777" w:rsidR="00A65D68" w:rsidRDefault="00A65D68" w:rsidP="00A65D68">
      <w:r>
        <w:t>Possibili asserzioni da gestire all’interno di questa sezione sono:</w:t>
      </w:r>
    </w:p>
    <w:p w14:paraId="7C77B81F" w14:textId="77777777" w:rsidR="00A65D68" w:rsidRDefault="00A65D68" w:rsidP="00FD2E23">
      <w:pPr>
        <w:numPr>
          <w:ilvl w:val="0"/>
          <w:numId w:val="58"/>
        </w:numPr>
        <w:ind w:left="284" w:hanging="284"/>
      </w:pPr>
      <w:r>
        <w:t xml:space="preserve">Intolleranze/Allergie a Farmaci : </w:t>
      </w:r>
    </w:p>
    <w:p w14:paraId="17DF7945" w14:textId="77777777" w:rsidR="0045586F" w:rsidRPr="00250743" w:rsidRDefault="00A65D68" w:rsidP="00FD2E23">
      <w:pPr>
        <w:numPr>
          <w:ilvl w:val="0"/>
          <w:numId w:val="58"/>
        </w:numPr>
        <w:suppressAutoHyphens w:val="0"/>
        <w:spacing w:after="0"/>
        <w:jc w:val="left"/>
      </w:pPr>
      <w:r>
        <w:t xml:space="preserve">Reazione </w:t>
      </w:r>
      <w:r w:rsidRPr="00250743">
        <w:t>avversa a AUGMENTIN*12cpr riv 875mg+125M 026089019, (causato prurito e rossore).  Insorgenza 10/05/2005</w:t>
      </w:r>
    </w:p>
    <w:p w14:paraId="733C1737" w14:textId="77777777" w:rsidR="0045586F" w:rsidRPr="00250743" w:rsidRDefault="00A65D68" w:rsidP="00FD2E23">
      <w:pPr>
        <w:numPr>
          <w:ilvl w:val="0"/>
          <w:numId w:val="58"/>
        </w:numPr>
        <w:suppressAutoHyphens w:val="0"/>
        <w:spacing w:after="0"/>
        <w:jc w:val="left"/>
      </w:pPr>
      <w:r w:rsidRPr="00250743">
        <w:t>Intolleranza a AUGMENTIN*12cpr riv 875mg+125M (estesa a tutti gli ATC J01C)</w:t>
      </w:r>
    </w:p>
    <w:p w14:paraId="6353A04D" w14:textId="77777777" w:rsidR="0045586F" w:rsidRPr="00250743" w:rsidRDefault="00A65D68" w:rsidP="00FD2E23">
      <w:pPr>
        <w:numPr>
          <w:ilvl w:val="0"/>
          <w:numId w:val="58"/>
        </w:numPr>
        <w:suppressAutoHyphens w:val="0"/>
        <w:spacing w:after="0"/>
        <w:jc w:val="left"/>
      </w:pPr>
      <w:r w:rsidRPr="00250743">
        <w:t xml:space="preserve">Intolleranza a P.A. amoxicillina </w:t>
      </w:r>
    </w:p>
    <w:p w14:paraId="1A39859D" w14:textId="77777777" w:rsidR="0045586F" w:rsidRPr="00250743" w:rsidRDefault="00A65D68" w:rsidP="00FD2E23">
      <w:pPr>
        <w:numPr>
          <w:ilvl w:val="0"/>
          <w:numId w:val="58"/>
        </w:numPr>
        <w:suppressAutoHyphens w:val="0"/>
        <w:spacing w:after="0"/>
        <w:jc w:val="left"/>
      </w:pPr>
      <w:r w:rsidRPr="00250743">
        <w:t xml:space="preserve">Allergia a P.A. amoxicillina </w:t>
      </w:r>
    </w:p>
    <w:p w14:paraId="2BC79122" w14:textId="77777777" w:rsidR="0045586F" w:rsidRPr="00250743" w:rsidRDefault="00A65D68" w:rsidP="00FD2E23">
      <w:pPr>
        <w:numPr>
          <w:ilvl w:val="0"/>
          <w:numId w:val="58"/>
        </w:numPr>
        <w:suppressAutoHyphens w:val="0"/>
        <w:spacing w:after="0"/>
        <w:jc w:val="left"/>
      </w:pPr>
      <w:r w:rsidRPr="00250743">
        <w:t xml:space="preserve">Intolleranza a tutti gli antibiotici tranne amoxicillina </w:t>
      </w:r>
    </w:p>
    <w:p w14:paraId="22178890" w14:textId="77777777" w:rsidR="0045586F" w:rsidRPr="00250743" w:rsidRDefault="00A65D68" w:rsidP="00FD2E23">
      <w:pPr>
        <w:numPr>
          <w:ilvl w:val="0"/>
          <w:numId w:val="58"/>
        </w:numPr>
        <w:suppressAutoHyphens w:val="0"/>
        <w:spacing w:after="0"/>
        <w:jc w:val="left"/>
      </w:pPr>
      <w:r w:rsidRPr="00250743">
        <w:t xml:space="preserve">Allergia ad ATC J01C </w:t>
      </w:r>
    </w:p>
    <w:p w14:paraId="7BDED387" w14:textId="77777777" w:rsidR="0045586F" w:rsidRPr="00250743" w:rsidRDefault="00A65D68" w:rsidP="00FD2E23">
      <w:pPr>
        <w:numPr>
          <w:ilvl w:val="0"/>
          <w:numId w:val="58"/>
        </w:numPr>
        <w:suppressAutoHyphens w:val="0"/>
        <w:spacing w:after="0"/>
        <w:jc w:val="left"/>
      </w:pPr>
      <w:r w:rsidRPr="00250743">
        <w:t>Reazione avversa a preparato erboristico con ortica</w:t>
      </w:r>
    </w:p>
    <w:p w14:paraId="2E65CC5E" w14:textId="77777777" w:rsidR="00A65D68" w:rsidRPr="00250743" w:rsidRDefault="00A65D68" w:rsidP="00A65D68"/>
    <w:p w14:paraId="125E0266" w14:textId="77777777" w:rsidR="00A65D68" w:rsidRDefault="00A65D68" w:rsidP="00FD2E23">
      <w:pPr>
        <w:numPr>
          <w:ilvl w:val="0"/>
          <w:numId w:val="58"/>
        </w:numPr>
        <w:ind w:left="284" w:hanging="284"/>
      </w:pPr>
      <w:r>
        <w:t>Altri Allarmi</w:t>
      </w:r>
    </w:p>
    <w:p w14:paraId="3B8ECB23" w14:textId="77777777" w:rsidR="0045586F" w:rsidRDefault="00A65D68" w:rsidP="00FD2E23">
      <w:pPr>
        <w:numPr>
          <w:ilvl w:val="0"/>
          <w:numId w:val="58"/>
        </w:numPr>
        <w:suppressAutoHyphens w:val="0"/>
        <w:spacing w:after="0"/>
        <w:jc w:val="left"/>
      </w:pPr>
      <w:r>
        <w:t xml:space="preserve">Allergia pollini </w:t>
      </w:r>
    </w:p>
    <w:p w14:paraId="7013CD83" w14:textId="77777777" w:rsidR="0045586F" w:rsidRDefault="00A65D68" w:rsidP="00FD2E23">
      <w:pPr>
        <w:numPr>
          <w:ilvl w:val="0"/>
          <w:numId w:val="58"/>
        </w:numPr>
        <w:suppressAutoHyphens w:val="0"/>
        <w:spacing w:after="0"/>
        <w:jc w:val="left"/>
      </w:pPr>
      <w:r>
        <w:t xml:space="preserve">Allergia prodotti caseari (attenzione possibile shock mortale!)  </w:t>
      </w:r>
    </w:p>
    <w:p w14:paraId="42C00596" w14:textId="77777777" w:rsidR="0045586F" w:rsidRDefault="00A65D68" w:rsidP="00FD2E23">
      <w:pPr>
        <w:numPr>
          <w:ilvl w:val="0"/>
          <w:numId w:val="58"/>
        </w:numPr>
        <w:suppressAutoHyphens w:val="0"/>
        <w:spacing w:after="0"/>
        <w:jc w:val="left"/>
      </w:pPr>
      <w:r>
        <w:t>Intolleranza alimentare a formaggio (si gratta tutta la notte)</w:t>
      </w:r>
    </w:p>
    <w:p w14:paraId="5BA33404" w14:textId="77777777" w:rsidR="0045586F" w:rsidRDefault="00A65D68" w:rsidP="00FD2E23">
      <w:pPr>
        <w:numPr>
          <w:ilvl w:val="0"/>
          <w:numId w:val="58"/>
        </w:numPr>
        <w:suppressAutoHyphens w:val="0"/>
        <w:spacing w:after="0"/>
        <w:jc w:val="left"/>
      </w:pPr>
      <w:r w:rsidRPr="00924A02">
        <w:t>Intolleranza alla luce</w:t>
      </w:r>
    </w:p>
    <w:p w14:paraId="1F0F6635" w14:textId="77777777" w:rsidR="0045586F" w:rsidRDefault="00A65D68" w:rsidP="00FD2E23">
      <w:pPr>
        <w:numPr>
          <w:ilvl w:val="0"/>
          <w:numId w:val="58"/>
        </w:numPr>
        <w:suppressAutoHyphens w:val="0"/>
        <w:spacing w:after="0"/>
        <w:jc w:val="left"/>
      </w:pPr>
      <w:r w:rsidRPr="00924A02">
        <w:t>Non Sono Note Allergie</w:t>
      </w:r>
    </w:p>
    <w:p w14:paraId="2CD0B02F" w14:textId="77777777" w:rsidR="000A16D1" w:rsidRDefault="000A16D1" w:rsidP="00A65D68"/>
    <w:p w14:paraId="5D03C600" w14:textId="77777777" w:rsidR="0032575E" w:rsidRDefault="0032575E" w:rsidP="00A65D68">
      <w:r>
        <w:t>La sezione è obbligatoria.</w:t>
      </w:r>
    </w:p>
    <w:p w14:paraId="74CFE06A" w14:textId="77777777" w:rsidR="00C3487F" w:rsidRPr="002227DC" w:rsidRDefault="00CF27D9" w:rsidP="003323D5">
      <w:pPr>
        <w:pStyle w:val="CONF1"/>
        <w:tabs>
          <w:tab w:val="clear" w:pos="1701"/>
          <w:tab w:val="left" w:pos="1560"/>
        </w:tabs>
        <w:ind w:left="1560" w:hanging="1560"/>
      </w:pPr>
      <w:r w:rsidRPr="002227DC">
        <w:rPr>
          <w:lang w:val="it-IT"/>
        </w:rPr>
        <w:t>La</w:t>
      </w:r>
      <w:r w:rsidRPr="002227DC">
        <w:t xml:space="preserve"> </w:t>
      </w:r>
      <w:r w:rsidR="00C3487F" w:rsidRPr="002227DC">
        <w:t>sezione</w:t>
      </w:r>
      <w:r w:rsidRPr="002227DC">
        <w:rPr>
          <w:lang w:val="it-IT"/>
        </w:rPr>
        <w:t xml:space="preserve"> “Allergie</w:t>
      </w:r>
      <w:r w:rsidR="0026671F">
        <w:rPr>
          <w:lang w:val="it-IT"/>
        </w:rPr>
        <w:t xml:space="preserve"> e</w:t>
      </w:r>
      <w:r w:rsidRPr="002227DC">
        <w:rPr>
          <w:lang w:val="it-IT"/>
        </w:rPr>
        <w:t xml:space="preserve"> Intolleranze”</w:t>
      </w:r>
      <w:r w:rsidR="00C3487F" w:rsidRPr="002227DC">
        <w:t xml:space="preserve"> (</w:t>
      </w:r>
      <w:r w:rsidRPr="002227DC">
        <w:rPr>
          <w:lang w:val="it-IT"/>
        </w:rPr>
        <w:t xml:space="preserve">LOINC: </w:t>
      </w:r>
      <w:r w:rsidR="00C3487F" w:rsidRPr="002227DC">
        <w:t>“48765-2”, “</w:t>
      </w:r>
      <w:r w:rsidR="009347ED" w:rsidRPr="00A03FA3">
        <w:rPr>
          <w:i/>
        </w:rPr>
        <w:t>Allergie</w:t>
      </w:r>
      <w:r w:rsidR="009347ED">
        <w:rPr>
          <w:i/>
        </w:rPr>
        <w:t xml:space="preserve"> &amp;o reazioni avverse</w:t>
      </w:r>
      <w:r w:rsidR="00C3487F" w:rsidRPr="002227DC">
        <w:t xml:space="preserve">”) </w:t>
      </w:r>
      <w:r w:rsidR="00C3487F" w:rsidRPr="00DE3262">
        <w:rPr>
          <w:b/>
        </w:rPr>
        <w:t>DEVE</w:t>
      </w:r>
      <w:r w:rsidR="00C3487F" w:rsidRPr="002227DC">
        <w:t xml:space="preserve"> includere un identificativo del template di sezione valorizzato a </w:t>
      </w:r>
      <w:r w:rsidR="00C3487F" w:rsidRPr="002227DC">
        <w:rPr>
          <w:i/>
        </w:rPr>
        <w:t>2.16.840.1.113883.2.9.10.1.4.2.1</w:t>
      </w:r>
      <w:r w:rsidR="00C3487F" w:rsidRPr="002227DC">
        <w:rPr>
          <w:bCs/>
        </w:rPr>
        <w:t>.</w:t>
      </w:r>
    </w:p>
    <w:p w14:paraId="65E12A5B" w14:textId="77777777" w:rsidR="00C3487F" w:rsidRDefault="00C3487F" w:rsidP="00A65D68"/>
    <w:p w14:paraId="0A22DBF9" w14:textId="77777777" w:rsidR="00AE0B5D" w:rsidRDefault="00AE0B5D" w:rsidP="00A65D68">
      <w:r>
        <w:t xml:space="preserve">Nell’Appendice A </w:t>
      </w:r>
      <w:r w:rsidR="00CF27D9">
        <w:t xml:space="preserve">(vedi paragrafo </w:t>
      </w:r>
      <w:r w:rsidR="00E84756">
        <w:fldChar w:fldCharType="begin"/>
      </w:r>
      <w:r w:rsidR="00CF27D9">
        <w:instrText xml:space="preserve"> REF _Ref283808527 \r \h </w:instrText>
      </w:r>
      <w:r w:rsidR="00E84756">
        <w:fldChar w:fldCharType="separate"/>
      </w:r>
      <w:r w:rsidR="005E4E4E">
        <w:rPr>
          <w:b/>
          <w:bCs/>
        </w:rPr>
        <w:t>Errore. L'origine riferimento non è stata trovata.</w:t>
      </w:r>
      <w:r w:rsidR="00E84756">
        <w:fldChar w:fldCharType="end"/>
      </w:r>
      <w:r w:rsidR="00CF27D9">
        <w:t xml:space="preserve">) è riportata la tabella di sintesi degli elementi definiti nel template </w:t>
      </w:r>
      <w:r w:rsidR="00CF27D9" w:rsidRPr="003323D5">
        <w:rPr>
          <w:i/>
        </w:rPr>
        <w:t>2.16.840.1.113883.2.9.10.1.4.2.1</w:t>
      </w:r>
      <w:r w:rsidR="00ED6765">
        <w:t xml:space="preserve"> relativo alla</w:t>
      </w:r>
      <w:r w:rsidR="00CF27D9">
        <w:t xml:space="preserve"> sezione “</w:t>
      </w:r>
      <w:r w:rsidR="0026671F">
        <w:t>Allergie e Intolleranze</w:t>
      </w:r>
      <w:r w:rsidR="00CF27D9">
        <w:t>”.</w:t>
      </w:r>
    </w:p>
    <w:p w14:paraId="765D9D0C" w14:textId="77777777" w:rsidR="00A65D68" w:rsidRPr="002227DC" w:rsidRDefault="00A65D68" w:rsidP="00E553F5">
      <w:pPr>
        <w:pStyle w:val="Titolo3"/>
      </w:pPr>
      <w:bookmarkStart w:id="316" w:name="_Toc220900058"/>
      <w:bookmarkStart w:id="317" w:name="_Toc277930273"/>
      <w:bookmarkStart w:id="318" w:name="_Toc277942638"/>
      <w:bookmarkStart w:id="319" w:name="_Toc283721593"/>
      <w:bookmarkStart w:id="320" w:name="_Toc21968168"/>
      <w:r w:rsidRPr="002227DC">
        <w:lastRenderedPageBreak/>
        <w:t>Requisiti di sezione</w:t>
      </w:r>
      <w:bookmarkEnd w:id="316"/>
      <w:bookmarkEnd w:id="317"/>
      <w:bookmarkEnd w:id="318"/>
      <w:bookmarkEnd w:id="319"/>
      <w:bookmarkEnd w:id="320"/>
    </w:p>
    <w:p w14:paraId="005EBB0B" w14:textId="77777777" w:rsidR="002A2179" w:rsidRPr="002227DC" w:rsidRDefault="002A2179" w:rsidP="002A2179">
      <w:r w:rsidRPr="002227DC">
        <w:t xml:space="preserve">Tale sezione è </w:t>
      </w:r>
      <w:r w:rsidR="00E32E6D">
        <w:t xml:space="preserve">adattata a partire dai </w:t>
      </w:r>
      <w:r w:rsidRPr="002227DC">
        <w:t xml:space="preserve">template </w:t>
      </w:r>
      <w:r w:rsidR="00C3487F" w:rsidRPr="002227DC">
        <w:t xml:space="preserve">CCD </w:t>
      </w:r>
      <w:r w:rsidRPr="002227DC">
        <w:t>2.16.840.1.113883.10.20.1.2</w:t>
      </w:r>
      <w:r w:rsidR="00C3487F" w:rsidRPr="002227DC">
        <w:t xml:space="preserve"> “Alerts”</w:t>
      </w:r>
      <w:r w:rsidR="00A512E9">
        <w:t xml:space="preserve"> </w:t>
      </w:r>
      <w:r w:rsidR="00E1371A" w:rsidRPr="002227DC">
        <w:t>IHE PCC 1.3.6.1.4.1.19376.1.5.3.1.3.13 “Allergies and Other Adverse Reactions”</w:t>
      </w:r>
      <w:r w:rsidR="00A512E9">
        <w:t>.</w:t>
      </w:r>
    </w:p>
    <w:p w14:paraId="4D3A34D7" w14:textId="77777777" w:rsidR="002A2179" w:rsidRDefault="002A2179" w:rsidP="002A2179"/>
    <w:p w14:paraId="4D09FD83" w14:textId="77777777" w:rsidR="00A65D68" w:rsidRPr="002227DC" w:rsidRDefault="00CF27D9" w:rsidP="003323D5">
      <w:pPr>
        <w:pStyle w:val="CONF1"/>
        <w:tabs>
          <w:tab w:val="clear" w:pos="1701"/>
          <w:tab w:val="left" w:pos="1560"/>
        </w:tabs>
        <w:ind w:left="1560" w:hanging="1560"/>
      </w:pPr>
      <w:r w:rsidRPr="002227DC">
        <w:rPr>
          <w:lang w:val="it-IT"/>
        </w:rPr>
        <w:t>La</w:t>
      </w:r>
      <w:r w:rsidRPr="002227DC">
        <w:t xml:space="preserve"> sezione</w:t>
      </w:r>
      <w:r w:rsidRPr="002227DC">
        <w:rPr>
          <w:lang w:val="it-IT"/>
        </w:rPr>
        <w:t xml:space="preserve"> “</w:t>
      </w:r>
      <w:r w:rsidR="0026671F">
        <w:rPr>
          <w:lang w:val="it-IT"/>
        </w:rPr>
        <w:t>Allergie e Intolleranze</w:t>
      </w:r>
      <w:r w:rsidRPr="002227DC">
        <w:rPr>
          <w:lang w:val="it-IT"/>
        </w:rPr>
        <w:t>”</w:t>
      </w:r>
      <w:r w:rsidRPr="002227DC">
        <w:t xml:space="preserve"> </w:t>
      </w:r>
      <w:r w:rsidR="00A65D68" w:rsidRPr="002227DC">
        <w:t>(“</w:t>
      </w:r>
      <w:r w:rsidR="00A65D68" w:rsidRPr="002227DC">
        <w:rPr>
          <w:i/>
        </w:rPr>
        <w:t>48765-2</w:t>
      </w:r>
      <w:r w:rsidR="00A65D68" w:rsidRPr="002227DC">
        <w:t xml:space="preserve">”) </w:t>
      </w:r>
      <w:r w:rsidR="00A46B32" w:rsidRPr="003323D5">
        <w:rPr>
          <w:b/>
          <w:lang w:val="it-IT"/>
        </w:rPr>
        <w:t>DEVE</w:t>
      </w:r>
      <w:r w:rsidR="00A46B32" w:rsidRPr="002227DC">
        <w:t xml:space="preserve"> </w:t>
      </w:r>
      <w:r w:rsidR="00A65D68" w:rsidRPr="002227DC">
        <w:t xml:space="preserve">avere un </w:t>
      </w:r>
      <w:r w:rsidR="00A65D68" w:rsidRPr="002227DC">
        <w:rPr>
          <w:i/>
        </w:rPr>
        <w:t>section/title</w:t>
      </w:r>
      <w:r w:rsidR="00A65D68" w:rsidRPr="002227DC">
        <w:t xml:space="preserve"> valorizzato a “</w:t>
      </w:r>
      <w:r w:rsidR="0026671F">
        <w:rPr>
          <w:i/>
        </w:rPr>
        <w:t>Allergie e Intolleranze</w:t>
      </w:r>
      <w:r w:rsidR="00A65D68" w:rsidRPr="002227DC">
        <w:t>”.</w:t>
      </w:r>
    </w:p>
    <w:p w14:paraId="134F77EA" w14:textId="77777777" w:rsidR="00A65D68" w:rsidRPr="002227DC" w:rsidRDefault="00A65D68" w:rsidP="00A65D68"/>
    <w:p w14:paraId="6AB80001" w14:textId="77777777" w:rsidR="00A65D68" w:rsidRPr="00467A6F" w:rsidRDefault="00CF27D9" w:rsidP="003323D5">
      <w:pPr>
        <w:pStyle w:val="CONF1"/>
        <w:tabs>
          <w:tab w:val="clear" w:pos="1701"/>
          <w:tab w:val="left" w:pos="1560"/>
        </w:tabs>
        <w:ind w:left="1560" w:hanging="1560"/>
      </w:pPr>
      <w:r w:rsidRPr="00467A6F">
        <w:rPr>
          <w:lang w:val="it-IT"/>
        </w:rPr>
        <w:t>La</w:t>
      </w:r>
      <w:r w:rsidRPr="00467A6F">
        <w:t xml:space="preserve"> sezione</w:t>
      </w:r>
      <w:r w:rsidRPr="00467A6F">
        <w:rPr>
          <w:lang w:val="it-IT"/>
        </w:rPr>
        <w:t xml:space="preserve"> “</w:t>
      </w:r>
      <w:r w:rsidR="0026671F">
        <w:rPr>
          <w:lang w:val="it-IT"/>
        </w:rPr>
        <w:t>Allergie e Intolleranze</w:t>
      </w:r>
      <w:r w:rsidRPr="00467A6F">
        <w:rPr>
          <w:lang w:val="it-IT"/>
        </w:rPr>
        <w:t>”</w:t>
      </w:r>
      <w:r w:rsidRPr="00467A6F">
        <w:t xml:space="preserve"> </w:t>
      </w:r>
      <w:r w:rsidR="00A65D68" w:rsidRPr="00467A6F">
        <w:t>(“</w:t>
      </w:r>
      <w:r w:rsidR="00A65D68" w:rsidRPr="00467A6F">
        <w:rPr>
          <w:i/>
        </w:rPr>
        <w:t>48765-2</w:t>
      </w:r>
      <w:r w:rsidR="00A65D68" w:rsidRPr="00467A6F">
        <w:t xml:space="preserve">”) </w:t>
      </w:r>
      <w:r w:rsidR="00A65D68" w:rsidRPr="003323D5">
        <w:rPr>
          <w:b/>
        </w:rPr>
        <w:t>DEVE</w:t>
      </w:r>
      <w:r w:rsidR="00A65D68" w:rsidRPr="00467A6F">
        <w:t xml:space="preserve"> contenere almeno un</w:t>
      </w:r>
      <w:r w:rsidR="00B03566" w:rsidRPr="00467A6F">
        <w:rPr>
          <w:lang w:val="it-IT"/>
        </w:rPr>
        <w:t>a</w:t>
      </w:r>
      <w:r w:rsidR="00A65D68" w:rsidRPr="00467A6F">
        <w:t xml:space="preserve"> </w:t>
      </w:r>
      <w:r w:rsidR="00A65D68" w:rsidRPr="00467A6F">
        <w:rPr>
          <w:i/>
        </w:rPr>
        <w:t>entry</w:t>
      </w:r>
      <w:r w:rsidR="00A65D68" w:rsidRPr="00467A6F">
        <w:t xml:space="preserve"> di tipo “</w:t>
      </w:r>
      <w:r w:rsidR="00244C70" w:rsidRPr="00467A6F">
        <w:rPr>
          <w:lang w:val="it-IT"/>
        </w:rPr>
        <w:t>Allergia</w:t>
      </w:r>
      <w:r w:rsidR="00B03566" w:rsidRPr="00467A6F">
        <w:rPr>
          <w:lang w:val="it-IT"/>
        </w:rPr>
        <w:t xml:space="preserve"> </w:t>
      </w:r>
      <w:r w:rsidR="00244C70" w:rsidRPr="00467A6F">
        <w:rPr>
          <w:lang w:val="it-IT"/>
        </w:rPr>
        <w:t>o</w:t>
      </w:r>
      <w:r w:rsidR="00B03566" w:rsidRPr="00467A6F">
        <w:rPr>
          <w:lang w:val="it-IT"/>
        </w:rPr>
        <w:t xml:space="preserve"> Intolleranz</w:t>
      </w:r>
      <w:r w:rsidR="00244C70" w:rsidRPr="00467A6F">
        <w:rPr>
          <w:lang w:val="it-IT"/>
        </w:rPr>
        <w:t>a</w:t>
      </w:r>
      <w:r w:rsidR="00A65D68" w:rsidRPr="00467A6F">
        <w:t>” conforme al template “</w:t>
      </w:r>
      <w:r w:rsidR="00FF6B9E" w:rsidRPr="003323D5">
        <w:rPr>
          <w:i/>
        </w:rPr>
        <w:t>2.16.840.1.113883.2.9.10.1.4.3.1.1</w:t>
      </w:r>
      <w:r w:rsidR="00A65D68" w:rsidRPr="00467A6F">
        <w:t>”</w:t>
      </w:r>
      <w:r w:rsidR="006B6582" w:rsidRPr="00467A6F">
        <w:t>.</w:t>
      </w:r>
    </w:p>
    <w:p w14:paraId="2FE528D1" w14:textId="77777777" w:rsidR="00B03566" w:rsidRPr="002227DC" w:rsidRDefault="00B03566" w:rsidP="002C12C4">
      <w:pPr>
        <w:pStyle w:val="Paragrafoelenco"/>
        <w:ind w:left="0"/>
      </w:pPr>
    </w:p>
    <w:p w14:paraId="055B9679" w14:textId="77777777" w:rsidR="00A65D68" w:rsidRPr="003C72D0" w:rsidRDefault="00A65D68" w:rsidP="00A65D68">
      <w:pPr>
        <w:rPr>
          <w:lang w:val="en-US"/>
        </w:rPr>
      </w:pPr>
      <w:r w:rsidRPr="002227DC">
        <w:rPr>
          <w:lang w:val="en-US"/>
        </w:rPr>
        <w:t>Esempio:</w:t>
      </w:r>
    </w:p>
    <w:p w14:paraId="25A84A71" w14:textId="77777777" w:rsidR="00A65D68" w:rsidRPr="001C34F7" w:rsidRDefault="00A65D68" w:rsidP="00A65D68">
      <w:pPr>
        <w:pStyle w:val="XML0"/>
        <w:tabs>
          <w:tab w:val="clear" w:pos="1418"/>
          <w:tab w:val="clear" w:pos="1701"/>
          <w:tab w:val="clear" w:pos="1985"/>
          <w:tab w:val="clear" w:pos="2268"/>
          <w:tab w:val="left" w:pos="142"/>
          <w:tab w:val="left" w:pos="426"/>
          <w:tab w:val="left" w:pos="709"/>
          <w:tab w:val="left" w:pos="993"/>
        </w:tabs>
      </w:pPr>
      <w:r w:rsidRPr="001C34F7">
        <w:t>&lt;component&gt;</w:t>
      </w:r>
    </w:p>
    <w:p w14:paraId="443CAA84" w14:textId="77777777" w:rsidR="00A65D68" w:rsidRPr="001C34F7" w:rsidRDefault="00A65D68" w:rsidP="00A65D68">
      <w:pPr>
        <w:pStyle w:val="XML0"/>
        <w:tabs>
          <w:tab w:val="clear" w:pos="1418"/>
          <w:tab w:val="clear" w:pos="1701"/>
          <w:tab w:val="clear" w:pos="1985"/>
          <w:tab w:val="clear" w:pos="2268"/>
          <w:tab w:val="left" w:pos="142"/>
          <w:tab w:val="left" w:pos="426"/>
          <w:tab w:val="left" w:pos="709"/>
          <w:tab w:val="left" w:pos="993"/>
        </w:tabs>
      </w:pPr>
      <w:r>
        <w:tab/>
      </w:r>
      <w:r w:rsidRPr="001C34F7">
        <w:t>&lt;section&gt;</w:t>
      </w:r>
    </w:p>
    <w:p w14:paraId="66665F25" w14:textId="77777777" w:rsidR="000A181F" w:rsidRPr="00F33DC5" w:rsidRDefault="00A65D68" w:rsidP="00A65D68">
      <w:pPr>
        <w:pStyle w:val="XML0"/>
        <w:tabs>
          <w:tab w:val="clear" w:pos="1418"/>
          <w:tab w:val="clear" w:pos="1701"/>
          <w:tab w:val="clear" w:pos="1985"/>
          <w:tab w:val="clear" w:pos="2268"/>
          <w:tab w:val="left" w:pos="142"/>
          <w:tab w:val="left" w:pos="426"/>
          <w:tab w:val="left" w:pos="709"/>
          <w:tab w:val="left" w:pos="993"/>
        </w:tabs>
      </w:pPr>
      <w:r>
        <w:tab/>
      </w:r>
      <w:r w:rsidR="000A181F">
        <w:tab/>
      </w:r>
      <w:r w:rsidR="000A181F" w:rsidRPr="001C34F7">
        <w:t xml:space="preserve"> &lt;templateId roo</w:t>
      </w:r>
      <w:r w:rsidR="000A181F" w:rsidRPr="00F33DC5">
        <w:t>t=’2.16.840.1.113883.2.9</w:t>
      </w:r>
      <w:r w:rsidR="00D83792">
        <w:t>.10.1.4</w:t>
      </w:r>
      <w:r w:rsidR="000A181F" w:rsidRPr="00F33DC5">
        <w:t>.2.1'/&gt;</w:t>
      </w:r>
    </w:p>
    <w:p w14:paraId="005CFC71" w14:textId="77777777" w:rsidR="00A65D68" w:rsidRPr="006A4309" w:rsidRDefault="00A65D68" w:rsidP="00A65D68">
      <w:pPr>
        <w:pStyle w:val="XML0"/>
        <w:tabs>
          <w:tab w:val="clear" w:pos="1418"/>
          <w:tab w:val="clear" w:pos="1701"/>
          <w:tab w:val="clear" w:pos="1985"/>
          <w:tab w:val="clear" w:pos="2268"/>
          <w:tab w:val="left" w:pos="142"/>
          <w:tab w:val="left" w:pos="426"/>
          <w:tab w:val="left" w:pos="709"/>
          <w:tab w:val="left" w:pos="993"/>
        </w:tabs>
      </w:pPr>
      <w:r w:rsidRPr="00F33DC5">
        <w:tab/>
      </w:r>
      <w:r w:rsidRPr="00F33DC5">
        <w:tab/>
      </w:r>
      <w:r w:rsidRPr="006A4309">
        <w:t xml:space="preserve">&lt;id </w:t>
      </w:r>
      <w:r w:rsidRPr="006A4309">
        <w:rPr>
          <w:b/>
          <w:color w:val="FF0000"/>
        </w:rPr>
        <w:t xml:space="preserve">$ID_SEZ </w:t>
      </w:r>
      <w:r w:rsidRPr="006A4309">
        <w:t>/&gt;</w:t>
      </w:r>
    </w:p>
    <w:p w14:paraId="0A4D210B" w14:textId="77777777" w:rsidR="00A65D68" w:rsidRPr="00BC39D3" w:rsidRDefault="00A65D68" w:rsidP="00A65D68">
      <w:pPr>
        <w:pStyle w:val="XML0"/>
        <w:tabs>
          <w:tab w:val="clear" w:pos="1418"/>
          <w:tab w:val="clear" w:pos="1701"/>
          <w:tab w:val="clear" w:pos="1985"/>
          <w:tab w:val="clear" w:pos="2268"/>
          <w:tab w:val="left" w:pos="142"/>
          <w:tab w:val="left" w:pos="426"/>
          <w:tab w:val="left" w:pos="709"/>
          <w:tab w:val="left" w:pos="993"/>
        </w:tabs>
        <w:rPr>
          <w:lang w:val="it-IT"/>
        </w:rPr>
      </w:pPr>
      <w:r w:rsidRPr="006A4309">
        <w:tab/>
      </w:r>
      <w:r w:rsidRPr="006A4309">
        <w:tab/>
      </w:r>
      <w:r w:rsidRPr="00BC39D3">
        <w:rPr>
          <w:lang w:val="it-IT"/>
        </w:rPr>
        <w:t>&lt;code code='48765-2' displayName='Allergie, Reazioni Avverse</w:t>
      </w:r>
      <w:r w:rsidR="00A512E9">
        <w:rPr>
          <w:lang w:val="it-IT"/>
        </w:rPr>
        <w:t xml:space="preserve">’ </w:t>
      </w:r>
      <w:r w:rsidRPr="00BC39D3">
        <w:rPr>
          <w:lang w:val="it-IT"/>
        </w:rPr>
        <w:t>codeSystem='2.16.840.1.113883.6.1' codeSystemName='LOINC'/&gt;</w:t>
      </w:r>
    </w:p>
    <w:p w14:paraId="4BF959FF" w14:textId="77777777" w:rsidR="00A65D68" w:rsidRPr="003C72D0" w:rsidRDefault="00A65D68" w:rsidP="00A65D68">
      <w:pPr>
        <w:pStyle w:val="XML0"/>
        <w:tabs>
          <w:tab w:val="clear" w:pos="1418"/>
          <w:tab w:val="clear" w:pos="1701"/>
          <w:tab w:val="clear" w:pos="1985"/>
          <w:tab w:val="clear" w:pos="2268"/>
          <w:tab w:val="left" w:pos="142"/>
          <w:tab w:val="left" w:pos="426"/>
          <w:tab w:val="left" w:pos="709"/>
          <w:tab w:val="left" w:pos="993"/>
        </w:tabs>
        <w:rPr>
          <w:lang w:val="it-IT"/>
        </w:rPr>
      </w:pPr>
      <w:r>
        <w:rPr>
          <w:lang w:val="it-IT"/>
        </w:rPr>
        <w:tab/>
      </w:r>
      <w:r>
        <w:rPr>
          <w:lang w:val="it-IT"/>
        </w:rPr>
        <w:tab/>
      </w:r>
      <w:r w:rsidRPr="003C72D0">
        <w:rPr>
          <w:lang w:val="it-IT"/>
        </w:rPr>
        <w:t>&lt;title&gt;</w:t>
      </w:r>
      <w:r w:rsidR="0026671F">
        <w:rPr>
          <w:lang w:val="it-IT"/>
        </w:rPr>
        <w:t>Allergie e Intolleranze</w:t>
      </w:r>
      <w:r w:rsidRPr="003C72D0">
        <w:rPr>
          <w:lang w:val="it-IT"/>
        </w:rPr>
        <w:t>&lt;/title&gt;</w:t>
      </w:r>
    </w:p>
    <w:p w14:paraId="37FE59EE" w14:textId="77777777" w:rsidR="00A65D68" w:rsidRPr="00F15B09" w:rsidRDefault="00A65D68" w:rsidP="00A65D68">
      <w:pPr>
        <w:pStyle w:val="XML0"/>
        <w:tabs>
          <w:tab w:val="clear" w:pos="1418"/>
          <w:tab w:val="clear" w:pos="1701"/>
          <w:tab w:val="clear" w:pos="1985"/>
          <w:tab w:val="clear" w:pos="2268"/>
          <w:tab w:val="left" w:pos="142"/>
          <w:tab w:val="left" w:pos="426"/>
          <w:tab w:val="left" w:pos="709"/>
          <w:tab w:val="left" w:pos="993"/>
        </w:tabs>
        <w:rPr>
          <w:lang w:val="it-IT"/>
        </w:rPr>
      </w:pPr>
      <w:r>
        <w:rPr>
          <w:lang w:val="it-IT"/>
        </w:rPr>
        <w:tab/>
      </w:r>
      <w:r>
        <w:rPr>
          <w:lang w:val="it-IT"/>
        </w:rPr>
        <w:tab/>
      </w:r>
      <w:r w:rsidRPr="00F15B09">
        <w:rPr>
          <w:lang w:val="it-IT"/>
        </w:rPr>
        <w:t>&lt;text&gt;</w:t>
      </w:r>
    </w:p>
    <w:p w14:paraId="33CCC2E6" w14:textId="77777777" w:rsidR="00A65D68" w:rsidRPr="00F15B09" w:rsidRDefault="00A65D68" w:rsidP="00A65D68">
      <w:pPr>
        <w:pStyle w:val="XML0"/>
        <w:tabs>
          <w:tab w:val="clear" w:pos="1418"/>
          <w:tab w:val="clear" w:pos="1701"/>
          <w:tab w:val="clear" w:pos="1985"/>
          <w:tab w:val="clear" w:pos="2268"/>
          <w:tab w:val="left" w:pos="142"/>
          <w:tab w:val="left" w:pos="426"/>
          <w:tab w:val="left" w:pos="709"/>
          <w:tab w:val="left" w:pos="993"/>
        </w:tabs>
        <w:rPr>
          <w:lang w:val="it-IT"/>
        </w:rPr>
      </w:pPr>
      <w:r w:rsidRPr="00F15B09">
        <w:rPr>
          <w:lang w:val="it-IT"/>
        </w:rPr>
        <w:tab/>
      </w:r>
      <w:r w:rsidRPr="00F15B09">
        <w:rPr>
          <w:lang w:val="it-IT"/>
        </w:rPr>
        <w:tab/>
      </w:r>
      <w:r w:rsidRPr="00F15B09">
        <w:rPr>
          <w:lang w:val="it-IT"/>
        </w:rPr>
        <w:tab/>
      </w:r>
      <w:r w:rsidRPr="00F15B09">
        <w:rPr>
          <w:b/>
          <w:color w:val="FF0000"/>
          <w:lang w:val="it-IT"/>
        </w:rPr>
        <w:t>$NARRATIVE_BLOCK</w:t>
      </w:r>
    </w:p>
    <w:p w14:paraId="515DB750" w14:textId="77777777" w:rsidR="00A65D68" w:rsidRPr="00F15B09" w:rsidRDefault="00A65D68" w:rsidP="00A65D68">
      <w:pPr>
        <w:pStyle w:val="XML0"/>
        <w:tabs>
          <w:tab w:val="clear" w:pos="1418"/>
          <w:tab w:val="clear" w:pos="1701"/>
          <w:tab w:val="clear" w:pos="1985"/>
          <w:tab w:val="clear" w:pos="2268"/>
          <w:tab w:val="left" w:pos="142"/>
          <w:tab w:val="left" w:pos="426"/>
          <w:tab w:val="left" w:pos="709"/>
          <w:tab w:val="left" w:pos="993"/>
        </w:tabs>
        <w:rPr>
          <w:lang w:val="it-IT"/>
        </w:rPr>
      </w:pPr>
      <w:r w:rsidRPr="00F15B09">
        <w:rPr>
          <w:lang w:val="it-IT"/>
        </w:rPr>
        <w:tab/>
      </w:r>
      <w:r w:rsidRPr="00F15B09">
        <w:rPr>
          <w:lang w:val="it-IT"/>
        </w:rPr>
        <w:tab/>
        <w:t>&lt;/text&gt;   </w:t>
      </w:r>
    </w:p>
    <w:p w14:paraId="134E5607" w14:textId="77777777" w:rsidR="00A65D68" w:rsidRPr="00244C70" w:rsidRDefault="00A65D68" w:rsidP="00A65D68">
      <w:pPr>
        <w:pStyle w:val="XML0"/>
        <w:tabs>
          <w:tab w:val="clear" w:pos="1418"/>
          <w:tab w:val="clear" w:pos="1701"/>
          <w:tab w:val="clear" w:pos="1985"/>
          <w:tab w:val="clear" w:pos="2268"/>
          <w:tab w:val="left" w:pos="142"/>
          <w:tab w:val="left" w:pos="426"/>
          <w:tab w:val="left" w:pos="709"/>
          <w:tab w:val="left" w:pos="993"/>
        </w:tabs>
        <w:rPr>
          <w:lang w:val="it-IT"/>
        </w:rPr>
      </w:pPr>
      <w:r w:rsidRPr="00244C70">
        <w:rPr>
          <w:lang w:val="it-IT"/>
        </w:rPr>
        <w:t xml:space="preserve">&lt;!-- Molteplicità 1 …N - </w:t>
      </w:r>
      <w:r w:rsidR="00244C70" w:rsidRPr="00244C70">
        <w:rPr>
          <w:lang w:val="it-IT"/>
        </w:rPr>
        <w:t>Allergi</w:t>
      </w:r>
      <w:r w:rsidR="00244C70">
        <w:rPr>
          <w:lang w:val="it-IT"/>
        </w:rPr>
        <w:t>a o</w:t>
      </w:r>
      <w:r w:rsidR="00244C70" w:rsidRPr="00244C70">
        <w:rPr>
          <w:lang w:val="it-IT"/>
        </w:rPr>
        <w:t xml:space="preserve"> Intolleranz</w:t>
      </w:r>
      <w:r w:rsidR="00244C70">
        <w:rPr>
          <w:lang w:val="it-IT"/>
        </w:rPr>
        <w:t>a</w:t>
      </w:r>
      <w:r w:rsidRPr="00244C70">
        <w:rPr>
          <w:lang w:val="it-IT"/>
        </w:rPr>
        <w:t xml:space="preserve"> --&gt; </w:t>
      </w:r>
    </w:p>
    <w:p w14:paraId="3F46F57A" w14:textId="77777777" w:rsidR="00A65D68" w:rsidRPr="00BF4B00" w:rsidRDefault="00A65D68" w:rsidP="00A65D68">
      <w:pPr>
        <w:pStyle w:val="XML0"/>
        <w:tabs>
          <w:tab w:val="clear" w:pos="1418"/>
          <w:tab w:val="clear" w:pos="1701"/>
          <w:tab w:val="clear" w:pos="1985"/>
          <w:tab w:val="clear" w:pos="2268"/>
          <w:tab w:val="left" w:pos="142"/>
          <w:tab w:val="left" w:pos="426"/>
          <w:tab w:val="left" w:pos="709"/>
          <w:tab w:val="left" w:pos="993"/>
        </w:tabs>
        <w:rPr>
          <w:lang w:val="it-IT"/>
        </w:rPr>
      </w:pPr>
      <w:r w:rsidRPr="00244C70">
        <w:rPr>
          <w:lang w:val="it-IT"/>
        </w:rPr>
        <w:tab/>
      </w:r>
      <w:r w:rsidRPr="00244C70">
        <w:rPr>
          <w:lang w:val="it-IT"/>
        </w:rPr>
        <w:tab/>
      </w:r>
      <w:r w:rsidRPr="00BF4B00">
        <w:rPr>
          <w:lang w:val="it-IT"/>
        </w:rPr>
        <w:t>&lt;entry&gt;</w:t>
      </w:r>
    </w:p>
    <w:p w14:paraId="2044263C" w14:textId="77777777" w:rsidR="00A65D68" w:rsidRPr="00BF4B00" w:rsidRDefault="00A65D68" w:rsidP="00A65D68">
      <w:pPr>
        <w:pStyle w:val="XML0"/>
        <w:tabs>
          <w:tab w:val="clear" w:pos="1418"/>
          <w:tab w:val="clear" w:pos="1701"/>
          <w:tab w:val="clear" w:pos="1985"/>
          <w:tab w:val="clear" w:pos="2268"/>
          <w:tab w:val="left" w:pos="142"/>
          <w:tab w:val="left" w:pos="426"/>
          <w:tab w:val="left" w:pos="709"/>
          <w:tab w:val="left" w:pos="993"/>
        </w:tabs>
        <w:rPr>
          <w:lang w:val="it-IT"/>
        </w:rPr>
      </w:pPr>
      <w:r w:rsidRPr="00BF4B00">
        <w:rPr>
          <w:lang w:val="it-IT"/>
        </w:rPr>
        <w:tab/>
      </w:r>
      <w:r w:rsidRPr="00BF4B00">
        <w:rPr>
          <w:lang w:val="it-IT"/>
        </w:rPr>
        <w:tab/>
      </w:r>
      <w:r w:rsidRPr="00BF4B00">
        <w:rPr>
          <w:lang w:val="it-IT"/>
        </w:rPr>
        <w:tab/>
      </w:r>
      <w:r w:rsidRPr="00BF4B00">
        <w:rPr>
          <w:b/>
          <w:color w:val="FF0000"/>
          <w:lang w:val="it-IT"/>
        </w:rPr>
        <w:t>$</w:t>
      </w:r>
      <w:r w:rsidR="00244C70" w:rsidRPr="00BF4B00">
        <w:rPr>
          <w:b/>
          <w:color w:val="FF0000"/>
          <w:lang w:val="it-IT"/>
        </w:rPr>
        <w:t>ALLERGY</w:t>
      </w:r>
    </w:p>
    <w:p w14:paraId="717B8843" w14:textId="77777777" w:rsidR="006E1017" w:rsidRPr="00BF4B00" w:rsidRDefault="00A65D68" w:rsidP="006E1017">
      <w:pPr>
        <w:pStyle w:val="XML0"/>
        <w:tabs>
          <w:tab w:val="clear" w:pos="1418"/>
          <w:tab w:val="clear" w:pos="1701"/>
          <w:tab w:val="clear" w:pos="1985"/>
          <w:tab w:val="clear" w:pos="2268"/>
          <w:tab w:val="left" w:pos="142"/>
          <w:tab w:val="left" w:pos="426"/>
          <w:tab w:val="left" w:pos="709"/>
          <w:tab w:val="left" w:pos="993"/>
        </w:tabs>
        <w:rPr>
          <w:lang w:val="it-IT"/>
        </w:rPr>
      </w:pPr>
      <w:r w:rsidRPr="00BF4B00">
        <w:rPr>
          <w:lang w:val="it-IT"/>
        </w:rPr>
        <w:tab/>
      </w:r>
      <w:r w:rsidRPr="00BF4B00">
        <w:rPr>
          <w:lang w:val="it-IT"/>
        </w:rPr>
        <w:tab/>
        <w:t>&lt;/entry&gt;</w:t>
      </w:r>
    </w:p>
    <w:p w14:paraId="2B276296" w14:textId="77777777" w:rsidR="001420B0" w:rsidRPr="006E1017" w:rsidRDefault="001420B0" w:rsidP="006E1017">
      <w:pPr>
        <w:pStyle w:val="XML0"/>
        <w:tabs>
          <w:tab w:val="clear" w:pos="1418"/>
          <w:tab w:val="clear" w:pos="1701"/>
          <w:tab w:val="clear" w:pos="1985"/>
          <w:tab w:val="clear" w:pos="2268"/>
          <w:tab w:val="left" w:pos="142"/>
          <w:tab w:val="left" w:pos="426"/>
          <w:tab w:val="left" w:pos="709"/>
          <w:tab w:val="left" w:pos="993"/>
        </w:tabs>
        <w:rPr>
          <w:lang w:val="it-IT"/>
        </w:rPr>
      </w:pPr>
      <w:r w:rsidRPr="00884A26">
        <w:rPr>
          <w:lang w:val="it-IT"/>
        </w:rPr>
        <w:t xml:space="preserve">&lt;!-- Descrizione Commenti e Note </w:t>
      </w:r>
      <w:r w:rsidRPr="00A5608F">
        <w:rPr>
          <w:lang w:val="it-IT"/>
        </w:rPr>
        <w:t>molteplicità 0..1-</w:t>
      </w:r>
      <w:r w:rsidRPr="00884A26">
        <w:rPr>
          <w:lang w:val="it-IT"/>
        </w:rPr>
        <w:t>--&gt;</w:t>
      </w:r>
    </w:p>
    <w:p w14:paraId="20FDCBDE" w14:textId="77777777" w:rsidR="001420B0" w:rsidRPr="00A5608F" w:rsidRDefault="001420B0" w:rsidP="001420B0">
      <w:pPr>
        <w:pStyle w:val="XML0"/>
        <w:rPr>
          <w:b/>
          <w:color w:val="FF0000"/>
          <w:lang w:val="it-IT"/>
        </w:rPr>
      </w:pPr>
      <w:r>
        <w:rPr>
          <w:b/>
          <w:color w:val="FF0000"/>
          <w:lang w:val="it-IT"/>
        </w:rPr>
        <w:tab/>
      </w:r>
      <w:r>
        <w:rPr>
          <w:b/>
          <w:color w:val="FF0000"/>
          <w:lang w:val="it-IT"/>
        </w:rPr>
        <w:tab/>
      </w:r>
      <w:r>
        <w:rPr>
          <w:b/>
          <w:color w:val="FF0000"/>
          <w:lang w:val="it-IT"/>
        </w:rPr>
        <w:tab/>
      </w:r>
      <w:r w:rsidRPr="00A5608F">
        <w:rPr>
          <w:b/>
          <w:color w:val="FF0000"/>
          <w:lang w:val="it-IT"/>
        </w:rPr>
        <w:t>$NOTE</w:t>
      </w:r>
    </w:p>
    <w:p w14:paraId="4382C00A" w14:textId="77777777" w:rsidR="00244C70" w:rsidRPr="003323D5" w:rsidRDefault="00244C70" w:rsidP="00A65D68">
      <w:pPr>
        <w:pStyle w:val="XML0"/>
        <w:tabs>
          <w:tab w:val="clear" w:pos="1418"/>
          <w:tab w:val="clear" w:pos="1701"/>
          <w:tab w:val="clear" w:pos="1985"/>
          <w:tab w:val="clear" w:pos="2268"/>
          <w:tab w:val="left" w:pos="142"/>
          <w:tab w:val="left" w:pos="426"/>
          <w:tab w:val="left" w:pos="709"/>
          <w:tab w:val="left" w:pos="993"/>
        </w:tabs>
        <w:rPr>
          <w:lang w:val="it-IT"/>
        </w:rPr>
      </w:pPr>
    </w:p>
    <w:p w14:paraId="0A0E28E9" w14:textId="77777777" w:rsidR="00A65D68" w:rsidRPr="00F15B09" w:rsidRDefault="00A65D68" w:rsidP="00A65D68">
      <w:pPr>
        <w:pStyle w:val="XML0"/>
        <w:tabs>
          <w:tab w:val="clear" w:pos="1418"/>
          <w:tab w:val="clear" w:pos="1701"/>
          <w:tab w:val="clear" w:pos="1985"/>
          <w:tab w:val="clear" w:pos="2268"/>
          <w:tab w:val="left" w:pos="142"/>
          <w:tab w:val="left" w:pos="426"/>
          <w:tab w:val="left" w:pos="709"/>
          <w:tab w:val="left" w:pos="993"/>
        </w:tabs>
        <w:rPr>
          <w:lang w:val="it-IT"/>
        </w:rPr>
      </w:pPr>
      <w:r w:rsidRPr="003323D5">
        <w:rPr>
          <w:lang w:val="it-IT"/>
        </w:rPr>
        <w:tab/>
      </w:r>
      <w:r w:rsidRPr="00F15B09">
        <w:rPr>
          <w:lang w:val="it-IT"/>
        </w:rPr>
        <w:t>&lt;/section&gt;</w:t>
      </w:r>
    </w:p>
    <w:p w14:paraId="5C442DFD" w14:textId="77777777" w:rsidR="00A65D68" w:rsidRPr="00F15B09" w:rsidRDefault="00A65D68" w:rsidP="00A65D68">
      <w:pPr>
        <w:pStyle w:val="XML0"/>
        <w:tabs>
          <w:tab w:val="clear" w:pos="1418"/>
          <w:tab w:val="clear" w:pos="1701"/>
          <w:tab w:val="clear" w:pos="1985"/>
          <w:tab w:val="clear" w:pos="2268"/>
          <w:tab w:val="left" w:pos="142"/>
          <w:tab w:val="left" w:pos="426"/>
          <w:tab w:val="left" w:pos="709"/>
          <w:tab w:val="left" w:pos="993"/>
        </w:tabs>
        <w:rPr>
          <w:lang w:val="it-IT"/>
        </w:rPr>
      </w:pPr>
      <w:r w:rsidRPr="00F15B09">
        <w:rPr>
          <w:lang w:val="it-IT"/>
        </w:rPr>
        <w:t>&lt;/component&gt;</w:t>
      </w:r>
    </w:p>
    <w:p w14:paraId="3EA5175B" w14:textId="77777777" w:rsidR="00A65D68" w:rsidRPr="00F15B09" w:rsidRDefault="00A65D68" w:rsidP="00A65D68"/>
    <w:p w14:paraId="5E7DCCBB" w14:textId="77777777" w:rsidR="00A65D68" w:rsidRDefault="00A65D68" w:rsidP="00A65D68">
      <w:r>
        <w:t xml:space="preserve">Descrizione: </w:t>
      </w:r>
    </w:p>
    <w:p w14:paraId="1B241780" w14:textId="77777777" w:rsidR="00A65D68" w:rsidRDefault="00A65D68" w:rsidP="00A65D68">
      <w:r w:rsidRPr="000C0FD5">
        <w:t>$</w:t>
      </w:r>
      <w:r w:rsidRPr="00105CA2">
        <w:rPr>
          <w:b/>
        </w:rPr>
        <w:t>ID_SEZ</w:t>
      </w:r>
      <w:r>
        <w:t xml:space="preserve">  =  Identificativo unico della sezione/componente (Data Type HL7 v3 Instance Identifier ). In generale può essere un UUID.</w:t>
      </w:r>
    </w:p>
    <w:p w14:paraId="52A63CC0" w14:textId="77777777" w:rsidR="00A65D68" w:rsidRDefault="00A65D68" w:rsidP="00A65D68">
      <w:r w:rsidRPr="000C0FD5">
        <w:t>$</w:t>
      </w:r>
      <w:r w:rsidRPr="00105CA2">
        <w:rPr>
          <w:b/>
        </w:rPr>
        <w:t>NARRATIVE_BLOCK</w:t>
      </w:r>
      <w:r w:rsidRPr="000C0FD5">
        <w:t xml:space="preserve"> </w:t>
      </w:r>
      <w:r>
        <w:t>= descrizione testuale del contenuto di sezione.</w:t>
      </w:r>
    </w:p>
    <w:p w14:paraId="4E7574E1" w14:textId="77777777" w:rsidR="00A65D68" w:rsidRPr="000C0FD5" w:rsidRDefault="00A65D68" w:rsidP="000A181F">
      <w:r w:rsidRPr="000C0FD5">
        <w:t>$</w:t>
      </w:r>
      <w:r w:rsidR="00244C70">
        <w:rPr>
          <w:b/>
        </w:rPr>
        <w:t xml:space="preserve">ALLERGY </w:t>
      </w:r>
      <w:r w:rsidRPr="000C0FD5">
        <w:t xml:space="preserve">= </w:t>
      </w:r>
      <w:r>
        <w:t xml:space="preserve">Descrizione </w:t>
      </w:r>
      <w:r w:rsidRPr="00F33DC5">
        <w:t xml:space="preserve">dettagliata </w:t>
      </w:r>
      <w:r w:rsidR="00244C70" w:rsidRPr="00244C70">
        <w:t xml:space="preserve">dell’Allergia o Intolleranza </w:t>
      </w:r>
      <w:r w:rsidRPr="00244C70">
        <w:t>(</w:t>
      </w:r>
      <w:r w:rsidR="0016418C">
        <w:t>“</w:t>
      </w:r>
      <w:r w:rsidR="00FF6B9E" w:rsidRPr="00244C70">
        <w:t>2.16.840.1.113883.2.9.10.1.4.3.1.1</w:t>
      </w:r>
      <w:r w:rsidR="0016418C">
        <w:t>”</w:t>
      </w:r>
      <w:r w:rsidRPr="00244C70">
        <w:t xml:space="preserve">) vedi § </w:t>
      </w:r>
      <w:r w:rsidR="00E84756">
        <w:fldChar w:fldCharType="begin"/>
      </w:r>
      <w:r w:rsidR="00E84756">
        <w:instrText xml:space="preserve"> REF _Ref221940604 \r \h  \* MERGEFORMAT </w:instrText>
      </w:r>
      <w:r w:rsidR="00E84756">
        <w:fldChar w:fldCharType="separate"/>
      </w:r>
      <w:r w:rsidR="005E4E4E">
        <w:t>4.3.2</w:t>
      </w:r>
      <w:r w:rsidR="00E84756">
        <w:fldChar w:fldCharType="end"/>
      </w:r>
      <w:r w:rsidRPr="00244C70">
        <w:t xml:space="preserve"> –“</w:t>
      </w:r>
      <w:r w:rsidR="00E84756">
        <w:fldChar w:fldCharType="begin"/>
      </w:r>
      <w:r w:rsidR="00E84756">
        <w:instrText xml:space="preserve"> REF _Ref221940601 \h  \* MERGEFORMAT </w:instrText>
      </w:r>
      <w:r w:rsidR="00E84756">
        <w:fldChar w:fldCharType="separate"/>
      </w:r>
      <w:r w:rsidR="005E4E4E">
        <w:t>Allergia o Intolleranza</w:t>
      </w:r>
      <w:r w:rsidR="00E84756">
        <w:fldChar w:fldCharType="end"/>
      </w:r>
      <w:r w:rsidRPr="00244C70">
        <w:t>”</w:t>
      </w:r>
    </w:p>
    <w:p w14:paraId="0B11C17F" w14:textId="77777777" w:rsidR="001420B0" w:rsidRPr="00AC1BD4" w:rsidRDefault="001420B0" w:rsidP="001420B0">
      <w:pPr>
        <w:rPr>
          <w:b/>
        </w:rPr>
      </w:pPr>
      <w:r w:rsidRPr="00AC1BD4">
        <w:rPr>
          <w:b/>
        </w:rPr>
        <w:t xml:space="preserve">$NOTE = </w:t>
      </w:r>
      <w:r w:rsidRPr="00AC1BD4">
        <w:t xml:space="preserve">Eventuali Note. Vedi § </w:t>
      </w:r>
      <w:r>
        <w:fldChar w:fldCharType="begin"/>
      </w:r>
      <w:r>
        <w:instrText xml:space="preserve"> REF _Ref201484472 \r \h  \* MERGEFORMAT </w:instrText>
      </w:r>
      <w:r>
        <w:fldChar w:fldCharType="separate"/>
      </w:r>
      <w:r w:rsidR="005E4E4E">
        <w:t>4.3.3.5</w:t>
      </w:r>
      <w:r>
        <w:fldChar w:fldCharType="end"/>
      </w:r>
      <w:r w:rsidRPr="00AC1BD4">
        <w:t xml:space="preserve"> - </w:t>
      </w:r>
      <w:r>
        <w:fldChar w:fldCharType="begin"/>
      </w:r>
      <w:r>
        <w:instrText xml:space="preserve"> REF _Ref201484472 \h  \* MERGEFORMAT </w:instrText>
      </w:r>
      <w:r>
        <w:fldChar w:fldCharType="separate"/>
      </w:r>
      <w:r w:rsidR="005E4E4E">
        <w:t xml:space="preserve"> </w:t>
      </w:r>
      <w:r w:rsidR="005E4E4E" w:rsidRPr="0042391C">
        <w:t>Commenti</w:t>
      </w:r>
      <w:r>
        <w:fldChar w:fldCharType="end"/>
      </w:r>
    </w:p>
    <w:p w14:paraId="4338CBE0" w14:textId="77777777" w:rsidR="00A65D68" w:rsidRDefault="00A65D68" w:rsidP="00A65D68"/>
    <w:p w14:paraId="74F226B1" w14:textId="77777777" w:rsidR="001420B0" w:rsidRDefault="001420B0" w:rsidP="00A65D68">
      <w:r>
        <w:lastRenderedPageBreak/>
        <w:t>L</w:t>
      </w:r>
      <w:r w:rsidRPr="00215A68">
        <w:t>’assenza di allergie o reazioni allergich</w:t>
      </w:r>
      <w:r w:rsidRPr="00043F2A">
        <w:t xml:space="preserve">e conosciute DEVE essere esplicitamente indicata. (vedi $ </w:t>
      </w:r>
      <w:r>
        <w:fldChar w:fldCharType="begin"/>
      </w:r>
      <w:r>
        <w:instrText xml:space="preserve"> REF _Ref201486780 \r \h  \* MERGEFORMAT </w:instrText>
      </w:r>
      <w:r>
        <w:fldChar w:fldCharType="separate"/>
      </w:r>
      <w:r w:rsidR="005E4E4E">
        <w:t>4.3.3.1</w:t>
      </w:r>
      <w:r>
        <w:fldChar w:fldCharType="end"/>
      </w:r>
      <w:r w:rsidRPr="00043F2A">
        <w:t xml:space="preserve"> - </w:t>
      </w:r>
      <w:r>
        <w:fldChar w:fldCharType="begin"/>
      </w:r>
      <w:r>
        <w:instrText xml:space="preserve"> REF _Ref201486780 \h  \* MERGEFORMAT </w:instrText>
      </w:r>
      <w:r>
        <w:fldChar w:fldCharType="separate"/>
      </w:r>
      <w:r w:rsidR="005E4E4E" w:rsidRPr="003013B3">
        <w:t xml:space="preserve">Indicazione </w:t>
      </w:r>
      <w:r w:rsidR="005E4E4E">
        <w:t>A</w:t>
      </w:r>
      <w:r w:rsidR="005E4E4E" w:rsidRPr="003013B3">
        <w:t>ssenza Allergie Note</w:t>
      </w:r>
      <w:r>
        <w:fldChar w:fldCharType="end"/>
      </w:r>
      <w:r w:rsidRPr="00043F2A">
        <w:t>)</w:t>
      </w:r>
    </w:p>
    <w:p w14:paraId="08C337BC" w14:textId="77777777" w:rsidR="001420B0" w:rsidRDefault="001420B0" w:rsidP="00A65D68">
      <w:r>
        <w:t>È inoltre possibile utilizzare un elemento “Commenti” (</w:t>
      </w:r>
      <w:r w:rsidRPr="00AC1BD4">
        <w:rPr>
          <w:b/>
        </w:rPr>
        <w:t>$NOTE</w:t>
      </w:r>
      <w:r>
        <w:t xml:space="preserve">) nel caso in cui, in presenza di uno o più elementi </w:t>
      </w:r>
      <w:r w:rsidRPr="000C0FD5">
        <w:t>$</w:t>
      </w:r>
      <w:r>
        <w:rPr>
          <w:b/>
        </w:rPr>
        <w:t>ALLERGY</w:t>
      </w:r>
      <w:r w:rsidRPr="003323D5">
        <w:t xml:space="preserve"> ch</w:t>
      </w:r>
      <w:r>
        <w:t xml:space="preserve">e indichino la presenza di uno o più tipi di Allergie o Intolleranze, si voglia comunque sottolineare la concomitante assenza di altri tipi di allergie o intolleranze, </w:t>
      </w:r>
      <w:r w:rsidR="005B31E6">
        <w:t xml:space="preserve">in relazione agli elementi </w:t>
      </w:r>
      <w:r w:rsidR="00DF1B49">
        <w:t xml:space="preserve">obbligatori </w:t>
      </w:r>
      <w:r w:rsidR="005B31E6">
        <w:t>indicati all’inizio del presente capitolo.</w:t>
      </w:r>
    </w:p>
    <w:p w14:paraId="443DDC45" w14:textId="77777777" w:rsidR="00A65D68" w:rsidRPr="006A5C78" w:rsidRDefault="00B03566" w:rsidP="00E553F5">
      <w:pPr>
        <w:pStyle w:val="Titolo3"/>
      </w:pPr>
      <w:bookmarkStart w:id="321" w:name="_Ref221940601"/>
      <w:bookmarkStart w:id="322" w:name="_Ref221940604"/>
      <w:bookmarkStart w:id="323" w:name="_Toc277930274"/>
      <w:bookmarkStart w:id="324" w:name="_Toc277942639"/>
      <w:bookmarkStart w:id="325" w:name="_Toc283721594"/>
      <w:bookmarkStart w:id="326" w:name="_Toc21968169"/>
      <w:r>
        <w:t>Allergi</w:t>
      </w:r>
      <w:r w:rsidR="00244C70">
        <w:t>a</w:t>
      </w:r>
      <w:r>
        <w:t xml:space="preserve"> </w:t>
      </w:r>
      <w:r w:rsidR="00244C70">
        <w:t>o Intolleranza</w:t>
      </w:r>
      <w:bookmarkEnd w:id="321"/>
      <w:bookmarkEnd w:id="322"/>
      <w:bookmarkEnd w:id="323"/>
      <w:bookmarkEnd w:id="324"/>
      <w:bookmarkEnd w:id="325"/>
      <w:bookmarkEnd w:id="326"/>
    </w:p>
    <w:p w14:paraId="14382D05" w14:textId="77777777" w:rsidR="00BF1722" w:rsidRDefault="00A65D68" w:rsidP="000A181F">
      <w:r w:rsidRPr="00F33DC5">
        <w:t>Le informazioni su un</w:t>
      </w:r>
      <w:r w:rsidR="00244C70">
        <w:t xml:space="preserve">’allergia o </w:t>
      </w:r>
      <w:r w:rsidR="00244C70" w:rsidRPr="00244C70">
        <w:t>un’intolleranza</w:t>
      </w:r>
      <w:r w:rsidR="002A7263">
        <w:t xml:space="preserve"> </w:t>
      </w:r>
      <w:r w:rsidRPr="00244C70">
        <w:t>sono</w:t>
      </w:r>
      <w:r w:rsidRPr="00F33DC5">
        <w:t xml:space="preserve"> fornite attraverso un atto (</w:t>
      </w:r>
      <w:r w:rsidR="00FF6B9E" w:rsidRPr="003323D5">
        <w:rPr>
          <w:i/>
        </w:rPr>
        <w:t>2.16.840.1.113883.2.9.10.1.4.3.1.1</w:t>
      </w:r>
      <w:r w:rsidRPr="006B6582">
        <w:t>)</w:t>
      </w:r>
      <w:r w:rsidR="00BF1722">
        <w:t>.</w:t>
      </w:r>
    </w:p>
    <w:p w14:paraId="4A23C626" w14:textId="77777777" w:rsidR="00BF1722" w:rsidRDefault="00BF1722" w:rsidP="00A65D68"/>
    <w:p w14:paraId="59757585" w14:textId="77777777" w:rsidR="00A65D68" w:rsidRPr="00F33DC5" w:rsidRDefault="00A65D68" w:rsidP="003323D5">
      <w:pPr>
        <w:pStyle w:val="CONF1"/>
        <w:tabs>
          <w:tab w:val="clear" w:pos="1701"/>
          <w:tab w:val="left" w:pos="1560"/>
        </w:tabs>
        <w:ind w:left="1560" w:hanging="1560"/>
      </w:pPr>
      <w:r w:rsidRPr="00F33DC5">
        <w:t>Un elemento di tipo “</w:t>
      </w:r>
      <w:r w:rsidR="00B03566">
        <w:rPr>
          <w:lang w:val="it-IT"/>
        </w:rPr>
        <w:t>Allergi</w:t>
      </w:r>
      <w:r w:rsidR="00244C70">
        <w:rPr>
          <w:lang w:val="it-IT"/>
        </w:rPr>
        <w:t>a o Intolleranza</w:t>
      </w:r>
      <w:r w:rsidRPr="00F33DC5">
        <w:t xml:space="preserve">” </w:t>
      </w:r>
      <w:r w:rsidRPr="003323D5">
        <w:rPr>
          <w:b/>
        </w:rPr>
        <w:t>DEVE</w:t>
      </w:r>
      <w:r w:rsidRPr="00F33DC5">
        <w:t xml:space="preserve"> includere almeno i</w:t>
      </w:r>
      <w:r w:rsidR="009C7080">
        <w:rPr>
          <w:lang w:val="it-IT"/>
        </w:rPr>
        <w:t>l</w:t>
      </w:r>
      <w:r w:rsidRPr="00F33DC5">
        <w:t xml:space="preserve"> seguent</w:t>
      </w:r>
      <w:r w:rsidR="009C7080">
        <w:rPr>
          <w:lang w:val="it-IT"/>
        </w:rPr>
        <w:t>e</w:t>
      </w:r>
      <w:r w:rsidRPr="00F33DC5">
        <w:t xml:space="preserve"> identificativ</w:t>
      </w:r>
      <w:r w:rsidR="009C7080">
        <w:rPr>
          <w:lang w:val="it-IT"/>
        </w:rPr>
        <w:t>o</w:t>
      </w:r>
      <w:r w:rsidRPr="00F33DC5">
        <w:t xml:space="preserve"> del template</w:t>
      </w:r>
      <w:r w:rsidR="00BF1722">
        <w:t xml:space="preserve"> dell’act</w:t>
      </w:r>
      <w:r w:rsidRPr="00F33DC5">
        <w:t>: “</w:t>
      </w:r>
      <w:r w:rsidR="00FF6B9E" w:rsidRPr="004C715D">
        <w:rPr>
          <w:i/>
        </w:rPr>
        <w:t>2.16.840.1.113883.2.9.10.1.4.3.1.1</w:t>
      </w:r>
      <w:r w:rsidRPr="00F33DC5">
        <w:rPr>
          <w:bCs/>
        </w:rPr>
        <w:t>”</w:t>
      </w:r>
      <w:r w:rsidR="009C7080">
        <w:rPr>
          <w:bCs/>
          <w:lang w:val="it-IT"/>
        </w:rPr>
        <w:t>.</w:t>
      </w:r>
    </w:p>
    <w:p w14:paraId="0A2A67BB" w14:textId="77777777" w:rsidR="00A65D68" w:rsidRPr="00BC1BD8" w:rsidRDefault="00A65D68" w:rsidP="00A65D68"/>
    <w:p w14:paraId="17DA2071" w14:textId="77777777" w:rsidR="00A65D68" w:rsidRPr="002227DC" w:rsidRDefault="00A65D68" w:rsidP="003323D5">
      <w:pPr>
        <w:pStyle w:val="CONF1"/>
        <w:tabs>
          <w:tab w:val="clear" w:pos="1701"/>
          <w:tab w:val="left" w:pos="1560"/>
        </w:tabs>
        <w:ind w:left="1560" w:hanging="1560"/>
      </w:pPr>
      <w:r w:rsidRPr="002227DC">
        <w:t>Un elemento di tipo “</w:t>
      </w:r>
      <w:r w:rsidR="00B03566" w:rsidRPr="002227DC">
        <w:rPr>
          <w:lang w:val="it-IT"/>
        </w:rPr>
        <w:t>Allergi</w:t>
      </w:r>
      <w:r w:rsidR="00244C70" w:rsidRPr="002227DC">
        <w:rPr>
          <w:lang w:val="it-IT"/>
        </w:rPr>
        <w:t>a o</w:t>
      </w:r>
      <w:r w:rsidR="00B03566" w:rsidRPr="002227DC">
        <w:rPr>
          <w:lang w:val="it-IT"/>
        </w:rPr>
        <w:t xml:space="preserve"> Intolleranz</w:t>
      </w:r>
      <w:r w:rsidR="00244C70" w:rsidRPr="002227DC">
        <w:rPr>
          <w:lang w:val="it-IT"/>
        </w:rPr>
        <w:t>a</w:t>
      </w:r>
      <w:r w:rsidRPr="002227DC">
        <w:t xml:space="preserve">” </w:t>
      </w:r>
      <w:r w:rsidRPr="003323D5">
        <w:rPr>
          <w:b/>
        </w:rPr>
        <w:t>DEVE</w:t>
      </w:r>
      <w:r w:rsidRPr="002227DC">
        <w:t xml:space="preserve"> includere una ed una sola </w:t>
      </w:r>
      <w:r w:rsidR="00244C70" w:rsidRPr="002227DC">
        <w:rPr>
          <w:lang w:val="it-IT"/>
        </w:rPr>
        <w:t>“</w:t>
      </w:r>
      <w:r w:rsidRPr="002227DC">
        <w:t xml:space="preserve">Osservazione </w:t>
      </w:r>
      <w:r w:rsidR="00B03566" w:rsidRPr="002227DC">
        <w:rPr>
          <w:lang w:val="it-IT"/>
        </w:rPr>
        <w:t>Allergia o Intolleranza</w:t>
      </w:r>
      <w:r w:rsidR="00244C70" w:rsidRPr="002227DC">
        <w:rPr>
          <w:lang w:val="it-IT"/>
        </w:rPr>
        <w:t>”</w:t>
      </w:r>
      <w:r w:rsidR="00B6620F" w:rsidRPr="002227DC">
        <w:t xml:space="preserve">, conforme </w:t>
      </w:r>
      <w:r w:rsidR="00474A7F" w:rsidRPr="002227DC">
        <w:rPr>
          <w:lang w:val="it-IT"/>
        </w:rPr>
        <w:t>ad uno dei seguenti t</w:t>
      </w:r>
      <w:r w:rsidR="00B6620F" w:rsidRPr="002227DC">
        <w:t>emplate</w:t>
      </w:r>
      <w:r w:rsidR="00474A7F" w:rsidRPr="002227DC">
        <w:rPr>
          <w:color w:val="000000"/>
          <w:lang w:val="it-IT"/>
        </w:rPr>
        <w:t xml:space="preserve">: </w:t>
      </w:r>
      <w:r w:rsidR="00B03566" w:rsidRPr="002227DC">
        <w:rPr>
          <w:lang w:val="it-IT"/>
        </w:rPr>
        <w:t>-</w:t>
      </w:r>
      <w:r w:rsidR="00474A7F" w:rsidRPr="002227DC">
        <w:t xml:space="preserve"> ”</w:t>
      </w:r>
      <w:r w:rsidR="00FF6B9E" w:rsidRPr="002227DC">
        <w:rPr>
          <w:i/>
        </w:rPr>
        <w:t>2.16.840.1.113883.2.9.10.1.4.3.1.3</w:t>
      </w:r>
      <w:r w:rsidR="00474A7F" w:rsidRPr="002227DC">
        <w:t>”; ”</w:t>
      </w:r>
      <w:r w:rsidR="00FF6B9E" w:rsidRPr="002227DC">
        <w:rPr>
          <w:i/>
        </w:rPr>
        <w:t>2.16.840.1.113883.2.9.10.1.4.3.1.4</w:t>
      </w:r>
      <w:r w:rsidR="00474A7F" w:rsidRPr="002227DC">
        <w:t>”.</w:t>
      </w:r>
    </w:p>
    <w:p w14:paraId="261B48AC" w14:textId="77777777" w:rsidR="00A65D68" w:rsidRPr="004C3F68" w:rsidRDefault="00A65D68" w:rsidP="00A65D68">
      <w:pPr>
        <w:rPr>
          <w:rFonts w:cs="Arial"/>
        </w:rPr>
      </w:pPr>
    </w:p>
    <w:p w14:paraId="7FBFBC1B" w14:textId="77777777" w:rsidR="00A65D68" w:rsidRPr="004C3F68" w:rsidRDefault="00A65D68" w:rsidP="000A7A67">
      <w:pPr>
        <w:rPr>
          <w:rFonts w:cs="Arial"/>
        </w:rPr>
      </w:pPr>
      <w:r w:rsidRPr="004C3F68">
        <w:rPr>
          <w:rFonts w:cs="Arial"/>
        </w:rPr>
        <w:t xml:space="preserve">Una </w:t>
      </w:r>
      <w:r w:rsidR="00CF27D9" w:rsidRPr="004C3F68">
        <w:rPr>
          <w:rFonts w:cs="Arial"/>
        </w:rPr>
        <w:t>“</w:t>
      </w:r>
      <w:r w:rsidRPr="004C3F68">
        <w:rPr>
          <w:rFonts w:cs="Arial"/>
        </w:rPr>
        <w:t xml:space="preserve">Osservazione </w:t>
      </w:r>
      <w:r w:rsidR="00B03566" w:rsidRPr="004C3F68">
        <w:rPr>
          <w:rFonts w:cs="Arial"/>
        </w:rPr>
        <w:t>Allergia o Intolleranza</w:t>
      </w:r>
      <w:r w:rsidR="00CF27D9" w:rsidRPr="004C3F68">
        <w:rPr>
          <w:rFonts w:cs="Arial"/>
        </w:rPr>
        <w:t>”</w:t>
      </w:r>
      <w:r w:rsidRPr="004C3F68">
        <w:rPr>
          <w:rFonts w:cs="Arial"/>
        </w:rPr>
        <w:t xml:space="preserve"> </w:t>
      </w:r>
      <w:r w:rsidR="004C3F68" w:rsidRPr="003323D5">
        <w:rPr>
          <w:rFonts w:eastAsia="Batang" w:cs="Arial"/>
          <w:b/>
          <w:lang w:eastAsia="ko-KR"/>
        </w:rPr>
        <w:t>PUÒ</w:t>
      </w:r>
      <w:r w:rsidRPr="004C3F68">
        <w:rPr>
          <w:rFonts w:cs="Arial"/>
        </w:rPr>
        <w:t xml:space="preserve"> riguardare dati relativi ad intolleranze, allergie o reazioni avverse (</w:t>
      </w:r>
      <w:r w:rsidR="00CF27D9" w:rsidRPr="004C3F68">
        <w:rPr>
          <w:rFonts w:cs="Arial"/>
        </w:rPr>
        <w:t xml:space="preserve">template </w:t>
      </w:r>
      <w:r w:rsidR="00FF6B9E" w:rsidRPr="004C3F68">
        <w:rPr>
          <w:rFonts w:cs="Arial"/>
          <w:i/>
        </w:rPr>
        <w:t>2.16.840.1.113883.2.9.10.1.4.3.1.3</w:t>
      </w:r>
      <w:r w:rsidRPr="004C3F68">
        <w:rPr>
          <w:rFonts w:cs="Arial"/>
        </w:rPr>
        <w:t>); o l’indicazione esplicita che non v</w:t>
      </w:r>
      <w:r w:rsidR="00DD5245">
        <w:rPr>
          <w:rFonts w:cs="Arial"/>
        </w:rPr>
        <w:t xml:space="preserve">i siano allergie </w:t>
      </w:r>
      <w:r w:rsidRPr="004C3F68">
        <w:rPr>
          <w:rFonts w:cs="Arial"/>
        </w:rPr>
        <w:t>da riportare (</w:t>
      </w:r>
      <w:r w:rsidR="00CF27D9" w:rsidRPr="004C3F68">
        <w:rPr>
          <w:rFonts w:cs="Arial"/>
        </w:rPr>
        <w:t xml:space="preserve">template </w:t>
      </w:r>
      <w:r w:rsidR="00FF6B9E" w:rsidRPr="004C3F68">
        <w:rPr>
          <w:rFonts w:cs="Arial"/>
          <w:i/>
        </w:rPr>
        <w:t>2.16.840.1.113883.2.9.10.1.4.3.1.4</w:t>
      </w:r>
      <w:r w:rsidRPr="004C3F68">
        <w:rPr>
          <w:rFonts w:cs="Arial"/>
        </w:rPr>
        <w:t>)</w:t>
      </w:r>
      <w:r w:rsidR="000A7A67" w:rsidRPr="004C3F68">
        <w:rPr>
          <w:rFonts w:cs="Arial"/>
        </w:rPr>
        <w:t>.</w:t>
      </w:r>
    </w:p>
    <w:p w14:paraId="79A05EE7" w14:textId="77777777" w:rsidR="00A65D68" w:rsidRPr="004C3F68" w:rsidRDefault="00A65D68" w:rsidP="00A65D68">
      <w:pPr>
        <w:rPr>
          <w:rFonts w:cs="Arial"/>
        </w:rPr>
      </w:pPr>
    </w:p>
    <w:p w14:paraId="1865B0F1" w14:textId="77777777" w:rsidR="00A65D68" w:rsidRPr="004C3F68" w:rsidRDefault="00A65D68" w:rsidP="006B613A">
      <w:pPr>
        <w:rPr>
          <w:rFonts w:cs="Arial"/>
        </w:rPr>
      </w:pPr>
      <w:r w:rsidRPr="004C3F68">
        <w:rPr>
          <w:rFonts w:cs="Arial"/>
        </w:rPr>
        <w:t xml:space="preserve">Il valore per </w:t>
      </w:r>
      <w:r w:rsidRPr="003323D5">
        <w:rPr>
          <w:rFonts w:cs="Arial"/>
          <w:i/>
        </w:rPr>
        <w:t>act/statusCode</w:t>
      </w:r>
      <w:r w:rsidRPr="004C3F68">
        <w:rPr>
          <w:rFonts w:cs="Arial"/>
        </w:rPr>
        <w:t xml:space="preserve"> </w:t>
      </w:r>
      <w:r w:rsidRPr="003323D5">
        <w:rPr>
          <w:rFonts w:cs="Arial"/>
          <w:b/>
        </w:rPr>
        <w:t>DEVE</w:t>
      </w:r>
      <w:r w:rsidRPr="004C3F68">
        <w:rPr>
          <w:rFonts w:cs="Arial"/>
        </w:rPr>
        <w:t xml:space="preserve"> essere derivato dal</w:t>
      </w:r>
      <w:r w:rsidR="008E29ED" w:rsidRPr="004C3F68">
        <w:rPr>
          <w:rFonts w:cs="Arial"/>
        </w:rPr>
        <w:t xml:space="preserve"> ValueSet </w:t>
      </w:r>
      <w:r w:rsidR="00C861E8" w:rsidRPr="004C3F68">
        <w:rPr>
          <w:rFonts w:cs="Arial"/>
        </w:rPr>
        <w:t xml:space="preserve">X_ActStatusActiveSuspendedAbortedCompleted </w:t>
      </w:r>
      <w:r w:rsidRPr="003323D5">
        <w:rPr>
          <w:rFonts w:cs="Arial"/>
        </w:rPr>
        <w:t>STATIC</w:t>
      </w:r>
      <w:r w:rsidRPr="004C3F68">
        <w:rPr>
          <w:rFonts w:cs="Arial"/>
        </w:rPr>
        <w:t>.</w:t>
      </w:r>
      <w:r w:rsidR="00E72C86" w:rsidRPr="004C3F68">
        <w:rPr>
          <w:rFonts w:cs="Arial"/>
        </w:rPr>
        <w:t xml:space="preserve"> </w:t>
      </w:r>
      <w:r w:rsidR="00CF6B45">
        <w:rPr>
          <w:rFonts w:cs="Arial"/>
        </w:rPr>
        <w:t xml:space="preserve">Si veda il paragrafo </w:t>
      </w:r>
      <w:r w:rsidR="00CF6B45">
        <w:rPr>
          <w:rFonts w:cs="Arial"/>
        </w:rPr>
        <w:fldChar w:fldCharType="begin"/>
      </w:r>
      <w:r w:rsidR="00CF6B45">
        <w:rPr>
          <w:rFonts w:cs="Arial"/>
        </w:rPr>
        <w:instrText xml:space="preserve"> REF _Ref430790689 \r \h </w:instrText>
      </w:r>
      <w:r w:rsidR="00CF6B45">
        <w:rPr>
          <w:rFonts w:cs="Arial"/>
        </w:rPr>
      </w:r>
      <w:r w:rsidR="00CF6B45">
        <w:rPr>
          <w:rFonts w:cs="Arial"/>
        </w:rPr>
        <w:fldChar w:fldCharType="separate"/>
      </w:r>
      <w:r w:rsidR="005E4E4E">
        <w:rPr>
          <w:rFonts w:cs="Arial"/>
        </w:rPr>
        <w:t>6.2.1.2</w:t>
      </w:r>
      <w:r w:rsidR="00CF6B45">
        <w:rPr>
          <w:rFonts w:cs="Arial"/>
        </w:rPr>
        <w:fldChar w:fldCharType="end"/>
      </w:r>
      <w:r w:rsidR="00CF6B45">
        <w:rPr>
          <w:rFonts w:cs="Arial"/>
        </w:rPr>
        <w:t xml:space="preserve"> per i possibili valori.</w:t>
      </w:r>
    </w:p>
    <w:p w14:paraId="1041CC1F" w14:textId="77777777" w:rsidR="00A65D68" w:rsidRPr="004C3F68" w:rsidRDefault="00955D2C" w:rsidP="00A65D68">
      <w:pPr>
        <w:rPr>
          <w:rFonts w:cs="Arial"/>
        </w:rPr>
      </w:pPr>
      <w:r w:rsidRPr="004C3F68">
        <w:rPr>
          <w:rFonts w:cs="Arial"/>
        </w:rPr>
        <w:t xml:space="preserve">In generale in un Profilo Sanitario Sintetico lo </w:t>
      </w:r>
      <w:r w:rsidRPr="004C3F68">
        <w:rPr>
          <w:rFonts w:cs="Arial"/>
          <w:i/>
        </w:rPr>
        <w:t>statusCode</w:t>
      </w:r>
      <w:r w:rsidRPr="004C3F68">
        <w:rPr>
          <w:rFonts w:cs="Arial"/>
        </w:rPr>
        <w:t xml:space="preserve"> è di tipo “active”.</w:t>
      </w:r>
    </w:p>
    <w:p w14:paraId="47406813" w14:textId="77777777" w:rsidR="00955D2C" w:rsidRPr="004C3F68" w:rsidRDefault="00955D2C" w:rsidP="00A65D68">
      <w:pPr>
        <w:rPr>
          <w:rFonts w:cs="Arial"/>
        </w:rPr>
      </w:pPr>
    </w:p>
    <w:p w14:paraId="0CE57E31" w14:textId="77777777" w:rsidR="00A65D68" w:rsidRPr="004C3F68" w:rsidRDefault="00A65D68" w:rsidP="00A65D68">
      <w:pPr>
        <w:rPr>
          <w:rFonts w:cs="Arial"/>
        </w:rPr>
      </w:pPr>
      <w:r w:rsidRPr="004C3F68">
        <w:rPr>
          <w:rFonts w:cs="Arial"/>
        </w:rPr>
        <w:t xml:space="preserve">L’elemento </w:t>
      </w:r>
      <w:r w:rsidRPr="003323D5">
        <w:rPr>
          <w:rFonts w:cs="Arial"/>
          <w:i/>
        </w:rPr>
        <w:t>effectiveTime</w:t>
      </w:r>
      <w:r w:rsidR="004C715D" w:rsidRPr="003323D5">
        <w:rPr>
          <w:rFonts w:cs="Arial"/>
          <w:i/>
        </w:rPr>
        <w:t xml:space="preserve"> </w:t>
      </w:r>
      <w:r w:rsidRPr="004C3F68">
        <w:rPr>
          <w:rFonts w:cs="Arial"/>
        </w:rPr>
        <w:t xml:space="preserve">descrive l’intervallo di tempo in cui il “problema” è </w:t>
      </w:r>
      <w:r w:rsidR="004C2F9F" w:rsidRPr="004C3F68">
        <w:rPr>
          <w:rFonts w:cs="Arial"/>
        </w:rPr>
        <w:t>attivo.</w:t>
      </w:r>
    </w:p>
    <w:p w14:paraId="5B26D6BF" w14:textId="77777777" w:rsidR="00A65D68" w:rsidRPr="004C3F68" w:rsidRDefault="00A65D68" w:rsidP="00A65D68">
      <w:pPr>
        <w:rPr>
          <w:rFonts w:cs="Arial"/>
        </w:rPr>
      </w:pPr>
    </w:p>
    <w:p w14:paraId="7C093905" w14:textId="77777777" w:rsidR="00A65D68" w:rsidRPr="004C3F68" w:rsidRDefault="00A65D68" w:rsidP="003323D5">
      <w:pPr>
        <w:pStyle w:val="CONF1"/>
        <w:tabs>
          <w:tab w:val="clear" w:pos="1701"/>
          <w:tab w:val="left" w:pos="1560"/>
        </w:tabs>
        <w:ind w:left="1560" w:hanging="1560"/>
        <w:rPr>
          <w:rFonts w:cs="Arial"/>
        </w:rPr>
      </w:pPr>
      <w:r w:rsidRPr="004C3F68">
        <w:rPr>
          <w:rFonts w:cs="Arial"/>
        </w:rPr>
        <w:t xml:space="preserve">L’elemento </w:t>
      </w:r>
      <w:r w:rsidRPr="004C3F68">
        <w:rPr>
          <w:rFonts w:cs="Arial"/>
          <w:i/>
        </w:rPr>
        <w:t>act/effective</w:t>
      </w:r>
      <w:r w:rsidR="000E62E4" w:rsidRPr="004C3F68">
        <w:rPr>
          <w:rFonts w:cs="Arial"/>
          <w:i/>
        </w:rPr>
        <w:t>Time</w:t>
      </w:r>
      <w:r w:rsidRPr="004C3F68">
        <w:rPr>
          <w:rFonts w:cs="Arial"/>
          <w:i/>
        </w:rPr>
        <w:t>/low</w:t>
      </w:r>
      <w:r w:rsidRPr="004C3F68">
        <w:rPr>
          <w:rFonts w:cs="Arial"/>
        </w:rPr>
        <w:t xml:space="preserve"> </w:t>
      </w:r>
      <w:r w:rsidRPr="003323D5">
        <w:rPr>
          <w:rFonts w:cs="Arial"/>
          <w:b/>
        </w:rPr>
        <w:t>DEVE</w:t>
      </w:r>
      <w:r w:rsidRPr="004C3F68">
        <w:rPr>
          <w:rFonts w:cs="Arial"/>
        </w:rPr>
        <w:t xml:space="preserve"> essere sempre presente, nel caso non se ne conosca il valore deve essere valorizzato con </w:t>
      </w:r>
      <w:r w:rsidR="00F67818">
        <w:rPr>
          <w:rFonts w:cs="Arial"/>
        </w:rPr>
        <w:t>@</w:t>
      </w:r>
      <w:r w:rsidR="006B52A8">
        <w:rPr>
          <w:rFonts w:cs="Arial"/>
          <w:lang w:val="it-IT"/>
        </w:rPr>
        <w:t>n</w:t>
      </w:r>
      <w:r w:rsidR="00F67818">
        <w:rPr>
          <w:rFonts w:cs="Arial"/>
        </w:rPr>
        <w:t>ullflavor = “UNK”</w:t>
      </w:r>
    </w:p>
    <w:p w14:paraId="08DD7AA4" w14:textId="77777777" w:rsidR="00BA3230" w:rsidRPr="004C3F68" w:rsidRDefault="00BA3230" w:rsidP="00BA3230">
      <w:pPr>
        <w:rPr>
          <w:rFonts w:cs="Arial"/>
        </w:rPr>
      </w:pPr>
    </w:p>
    <w:p w14:paraId="33B6A8F1" w14:textId="77777777" w:rsidR="00A65D68" w:rsidRPr="004C3F68" w:rsidRDefault="00A65D68" w:rsidP="00BA3230">
      <w:pPr>
        <w:rPr>
          <w:rFonts w:cs="Arial"/>
        </w:rPr>
      </w:pPr>
      <w:r w:rsidRPr="004C3F68">
        <w:rPr>
          <w:rFonts w:cs="Arial"/>
        </w:rPr>
        <w:t xml:space="preserve">L’elemento </w:t>
      </w:r>
      <w:r w:rsidRPr="003323D5">
        <w:rPr>
          <w:rFonts w:cs="Arial"/>
          <w:i/>
        </w:rPr>
        <w:t>act/effective</w:t>
      </w:r>
      <w:r w:rsidR="000E62E4" w:rsidRPr="003323D5">
        <w:rPr>
          <w:rFonts w:cs="Arial"/>
          <w:i/>
        </w:rPr>
        <w:t>Time</w:t>
      </w:r>
      <w:r w:rsidRPr="003323D5">
        <w:rPr>
          <w:rFonts w:cs="Arial"/>
          <w:i/>
        </w:rPr>
        <w:t>/high</w:t>
      </w:r>
      <w:r w:rsidRPr="004C3F68">
        <w:rPr>
          <w:rFonts w:cs="Arial"/>
        </w:rPr>
        <w:t xml:space="preserve"> </w:t>
      </w:r>
      <w:r w:rsidRPr="003323D5">
        <w:rPr>
          <w:rFonts w:cs="Arial"/>
          <w:b/>
        </w:rPr>
        <w:t>DEVE</w:t>
      </w:r>
      <w:r w:rsidRPr="004C3F68">
        <w:rPr>
          <w:rFonts w:cs="Arial"/>
        </w:rPr>
        <w:t xml:space="preserve"> essere sempre presente quando lo </w:t>
      </w:r>
      <w:r w:rsidRPr="003323D5">
        <w:rPr>
          <w:rFonts w:cs="Arial"/>
          <w:i/>
        </w:rPr>
        <w:t>act/statusCode</w:t>
      </w:r>
      <w:r w:rsidRPr="004C3F68">
        <w:rPr>
          <w:rFonts w:cs="Arial"/>
        </w:rPr>
        <w:t xml:space="preserve"> è “</w:t>
      </w:r>
      <w:r w:rsidRPr="004C3F68">
        <w:rPr>
          <w:rFonts w:cs="Arial"/>
          <w:i/>
        </w:rPr>
        <w:t>completed</w:t>
      </w:r>
      <w:r w:rsidRPr="004C3F68">
        <w:rPr>
          <w:rFonts w:cs="Arial"/>
        </w:rPr>
        <w:t>” o “</w:t>
      </w:r>
      <w:r w:rsidRPr="004C3F68">
        <w:rPr>
          <w:rFonts w:cs="Arial"/>
          <w:i/>
        </w:rPr>
        <w:t>aborted</w:t>
      </w:r>
      <w:r w:rsidRPr="004C3F68">
        <w:rPr>
          <w:rFonts w:cs="Arial"/>
        </w:rPr>
        <w:t xml:space="preserve">”; </w:t>
      </w:r>
      <w:r w:rsidRPr="003323D5">
        <w:rPr>
          <w:rFonts w:cs="Arial"/>
          <w:b/>
        </w:rPr>
        <w:t>NON DEVE</w:t>
      </w:r>
      <w:r w:rsidRPr="004C3F68">
        <w:rPr>
          <w:rFonts w:cs="Arial"/>
        </w:rPr>
        <w:t xml:space="preserve"> essere presente negli altri casi.</w:t>
      </w:r>
    </w:p>
    <w:p w14:paraId="017BE458" w14:textId="77777777" w:rsidR="00A65D68" w:rsidRPr="004C3F68" w:rsidRDefault="00A65D68" w:rsidP="00A65D68">
      <w:pPr>
        <w:tabs>
          <w:tab w:val="left" w:pos="1418"/>
        </w:tabs>
        <w:ind w:left="1418"/>
        <w:rPr>
          <w:rFonts w:cs="Arial"/>
        </w:rPr>
      </w:pPr>
    </w:p>
    <w:p w14:paraId="08F3BFB1" w14:textId="77777777" w:rsidR="00A65D68" w:rsidRPr="004C3F68" w:rsidRDefault="00A65D68" w:rsidP="00A65D68">
      <w:pPr>
        <w:rPr>
          <w:rFonts w:cs="Arial"/>
          <w:lang w:val="en-US"/>
        </w:rPr>
      </w:pPr>
      <w:r w:rsidRPr="004C3F68">
        <w:rPr>
          <w:rFonts w:cs="Arial"/>
          <w:lang w:val="en-US"/>
        </w:rPr>
        <w:t>Esempio</w:t>
      </w:r>
    </w:p>
    <w:p w14:paraId="0A0D93DD" w14:textId="77777777" w:rsidR="00A65D68" w:rsidRPr="000C0FD5" w:rsidRDefault="00A65D68" w:rsidP="00A65D68">
      <w:pPr>
        <w:pStyle w:val="XML0"/>
      </w:pPr>
      <w:r w:rsidRPr="000C0FD5">
        <w:t>&lt;act classCode='ACT' moodCode='EVN'&gt;</w:t>
      </w:r>
    </w:p>
    <w:p w14:paraId="45EE4ADB" w14:textId="77777777" w:rsidR="00A65D68" w:rsidRPr="00F33DC5" w:rsidRDefault="00A65D68" w:rsidP="00A65D68">
      <w:pPr>
        <w:pStyle w:val="XML0"/>
      </w:pPr>
      <w:r w:rsidRPr="00FD0E67">
        <w:rPr>
          <w:color w:val="808080"/>
        </w:rPr>
        <w:lastRenderedPageBreak/>
        <w:t xml:space="preserve"> </w:t>
      </w:r>
      <w:r w:rsidRPr="00534693">
        <w:tab/>
      </w:r>
      <w:r w:rsidRPr="000C0FD5">
        <w:t xml:space="preserve">&lt;templateId </w:t>
      </w:r>
      <w:r w:rsidRPr="00F33DC5">
        <w:t>root=”</w:t>
      </w:r>
      <w:r w:rsidR="00FF6B9E">
        <w:t>2.16.840.1.113883.2.9.10.1.4.3.1.1</w:t>
      </w:r>
      <w:r w:rsidRPr="00F33DC5">
        <w:t>” /&gt;</w:t>
      </w:r>
    </w:p>
    <w:p w14:paraId="61BA9347" w14:textId="77777777" w:rsidR="00A65D68" w:rsidRPr="00020FA7" w:rsidRDefault="00A65D68" w:rsidP="00A65D68">
      <w:pPr>
        <w:pStyle w:val="XML0"/>
      </w:pPr>
      <w:r w:rsidRPr="00F33DC5">
        <w:tab/>
        <w:t xml:space="preserve">&lt;id </w:t>
      </w:r>
      <w:r w:rsidRPr="00F33DC5">
        <w:rPr>
          <w:b/>
          <w:color w:val="FF0000"/>
        </w:rPr>
        <w:t xml:space="preserve">$ID_SEZ </w:t>
      </w:r>
      <w:r w:rsidRPr="00F33DC5">
        <w:t>/&gt;</w:t>
      </w:r>
    </w:p>
    <w:p w14:paraId="4DB0F989" w14:textId="77777777" w:rsidR="00A65D68" w:rsidRPr="000C0FD5" w:rsidRDefault="00A65D68" w:rsidP="00A65D68">
      <w:pPr>
        <w:pStyle w:val="XML0"/>
      </w:pPr>
      <w:r>
        <w:tab/>
      </w:r>
      <w:r w:rsidRPr="000C0FD5">
        <w:t>&lt;code nullFlavor='NA'/&gt;</w:t>
      </w:r>
    </w:p>
    <w:p w14:paraId="1961E872" w14:textId="77777777" w:rsidR="00A65D68" w:rsidRPr="000C0FD5" w:rsidRDefault="00A65D68" w:rsidP="00A65D68">
      <w:pPr>
        <w:pStyle w:val="XML0"/>
      </w:pPr>
      <w:r>
        <w:tab/>
      </w:r>
      <w:r w:rsidRPr="000C0FD5">
        <w:t>&lt;statusCode code='</w:t>
      </w:r>
      <w:r>
        <w:rPr>
          <w:b/>
          <w:color w:val="FF0000"/>
        </w:rPr>
        <w:t>$STATUS_CODE</w:t>
      </w:r>
      <w:r w:rsidRPr="000C0FD5">
        <w:t>’ /&gt;</w:t>
      </w:r>
    </w:p>
    <w:p w14:paraId="5C1F1190" w14:textId="77777777" w:rsidR="00A65D68" w:rsidRDefault="00A65D68" w:rsidP="00A65D68">
      <w:pPr>
        <w:pStyle w:val="XML0"/>
      </w:pPr>
      <w:r>
        <w:tab/>
      </w:r>
      <w:r w:rsidRPr="000C0FD5">
        <w:t>&lt;effectiveTime&gt;</w:t>
      </w:r>
    </w:p>
    <w:p w14:paraId="2EF1AB56" w14:textId="77777777" w:rsidR="00A65D68" w:rsidRDefault="00A65D68" w:rsidP="00A65D68">
      <w:pPr>
        <w:pStyle w:val="XML0"/>
      </w:pPr>
      <w:r>
        <w:tab/>
        <w:t>&lt;!-- RICHIESTO --&gt;</w:t>
      </w:r>
    </w:p>
    <w:p w14:paraId="0846DCE9" w14:textId="77777777" w:rsidR="00A65D68" w:rsidRDefault="00A65D68" w:rsidP="00A65D68">
      <w:pPr>
        <w:pStyle w:val="XML0"/>
      </w:pPr>
      <w:r>
        <w:tab/>
      </w:r>
      <w:r>
        <w:tab/>
      </w:r>
      <w:r w:rsidRPr="000C0FD5">
        <w:t xml:space="preserve">&lt;low </w:t>
      </w:r>
      <w:r>
        <w:t>( value</w:t>
      </w:r>
      <w:r w:rsidRPr="000C0FD5">
        <w:t>=</w:t>
      </w:r>
      <w:r w:rsidRPr="005E4113">
        <w:rPr>
          <w:color w:val="FF0000"/>
        </w:rPr>
        <w:t>’$LOW_TS’</w:t>
      </w:r>
      <w:r w:rsidRPr="00C50082">
        <w:t xml:space="preserve"> </w:t>
      </w:r>
      <w:r>
        <w:t xml:space="preserve">| </w:t>
      </w:r>
      <w:r w:rsidRPr="00DC0183">
        <w:t>nullFlavor="UNK"</w:t>
      </w:r>
      <w:r>
        <w:t xml:space="preserve"> )</w:t>
      </w:r>
      <w:r w:rsidRPr="000C0FD5">
        <w:t>/&gt;</w:t>
      </w:r>
    </w:p>
    <w:p w14:paraId="219581E1" w14:textId="77777777" w:rsidR="00A65D68" w:rsidRDefault="00A65D68" w:rsidP="00A65D68">
      <w:pPr>
        <w:pStyle w:val="XML0"/>
      </w:pPr>
      <w:r>
        <w:tab/>
      </w:r>
      <w:r>
        <w:tab/>
        <w:t>&lt;!- OPZIONALE --&gt;</w:t>
      </w:r>
    </w:p>
    <w:p w14:paraId="7FA46728" w14:textId="77777777" w:rsidR="00A65D68" w:rsidRPr="000C0FD5" w:rsidRDefault="00A65D68" w:rsidP="00A65D68">
      <w:pPr>
        <w:pStyle w:val="XML0"/>
      </w:pPr>
      <w:r>
        <w:tab/>
      </w:r>
      <w:r>
        <w:tab/>
      </w:r>
      <w:r w:rsidRPr="000C0FD5">
        <w:t xml:space="preserve">&lt;high </w:t>
      </w:r>
      <w:r>
        <w:t>value</w:t>
      </w:r>
      <w:r w:rsidRPr="000C0FD5">
        <w:t>=’</w:t>
      </w:r>
      <w:r>
        <w:t>$</w:t>
      </w:r>
      <w:r w:rsidRPr="005E4113">
        <w:rPr>
          <w:color w:val="FF0000"/>
        </w:rPr>
        <w:t>HIGH</w:t>
      </w:r>
      <w:r w:rsidRPr="005E4113">
        <w:t>_</w:t>
      </w:r>
      <w:r w:rsidRPr="005E4113">
        <w:rPr>
          <w:color w:val="FF0000"/>
        </w:rPr>
        <w:t>TS’</w:t>
      </w:r>
      <w:r w:rsidRPr="000C0FD5">
        <w:t>/&gt;</w:t>
      </w:r>
    </w:p>
    <w:p w14:paraId="6116623D" w14:textId="77777777" w:rsidR="00A65D68" w:rsidRPr="00141407" w:rsidRDefault="00A65D68" w:rsidP="00A65D68">
      <w:pPr>
        <w:pStyle w:val="XML0"/>
      </w:pPr>
      <w:r>
        <w:tab/>
      </w:r>
      <w:r w:rsidRPr="00141407">
        <w:t>&lt;/effectiveTime&gt;</w:t>
      </w:r>
    </w:p>
    <w:p w14:paraId="32C3AFFA" w14:textId="77777777" w:rsidR="00A65D68" w:rsidRPr="00FD0E67" w:rsidRDefault="00A65D68" w:rsidP="00A65D68">
      <w:pPr>
        <w:pStyle w:val="XML0"/>
      </w:pPr>
      <w:r w:rsidRPr="00FD0E67">
        <w:t xml:space="preserve"> </w:t>
      </w:r>
      <w:r>
        <w:tab/>
      </w:r>
      <w:r w:rsidRPr="00FD0E67">
        <w:t>&lt;!</w:t>
      </w:r>
      <w:r>
        <w:t>—</w:t>
      </w:r>
      <w:r w:rsidRPr="00955D2C">
        <w:t>UNA SOLA</w:t>
      </w:r>
      <w:r>
        <w:t xml:space="preserve"> entryRelationship </w:t>
      </w:r>
      <w:r w:rsidRPr="00FD0E67">
        <w:t xml:space="preserve"> --&gt;</w:t>
      </w:r>
    </w:p>
    <w:p w14:paraId="1842E04A" w14:textId="77777777" w:rsidR="00A65D68" w:rsidRDefault="00A65D68" w:rsidP="00A65D68">
      <w:pPr>
        <w:pStyle w:val="XML0"/>
      </w:pPr>
      <w:r w:rsidRPr="00FD0E67">
        <w:t xml:space="preserve"> </w:t>
      </w:r>
      <w:r>
        <w:tab/>
      </w:r>
      <w:r>
        <w:tab/>
      </w:r>
      <w:r w:rsidRPr="00FD0E67">
        <w:t>&lt;entryRelationship type='SUBJ'&gt;</w:t>
      </w:r>
    </w:p>
    <w:p w14:paraId="58A341E3" w14:textId="77777777" w:rsidR="00A65D68" w:rsidRPr="000E36E1" w:rsidRDefault="00A65D68" w:rsidP="00A65D68">
      <w:pPr>
        <w:pStyle w:val="XML0"/>
        <w:rPr>
          <w:b/>
          <w:color w:val="FF0000"/>
        </w:rPr>
      </w:pPr>
      <w:r>
        <w:rPr>
          <w:b/>
          <w:color w:val="FF0000"/>
        </w:rPr>
        <w:tab/>
      </w:r>
      <w:r>
        <w:rPr>
          <w:b/>
          <w:color w:val="FF0000"/>
        </w:rPr>
        <w:tab/>
      </w:r>
      <w:r w:rsidRPr="000E36E1">
        <w:rPr>
          <w:b/>
          <w:color w:val="FF0000"/>
        </w:rPr>
        <w:t>$</w:t>
      </w:r>
      <w:r>
        <w:rPr>
          <w:b/>
          <w:color w:val="FF0000"/>
        </w:rPr>
        <w:t>OINT_</w:t>
      </w:r>
      <w:r w:rsidRPr="000E36E1">
        <w:rPr>
          <w:b/>
          <w:color w:val="FF0000"/>
        </w:rPr>
        <w:t>CONCERN</w:t>
      </w:r>
      <w:r>
        <w:rPr>
          <w:b/>
          <w:color w:val="FF0000"/>
        </w:rPr>
        <w:t xml:space="preserve"> | $NO_ALLERGIES</w:t>
      </w:r>
    </w:p>
    <w:p w14:paraId="0A23747D" w14:textId="77777777" w:rsidR="00A65D68" w:rsidRPr="00F15B09" w:rsidRDefault="00A65D68" w:rsidP="00A65D68">
      <w:pPr>
        <w:pStyle w:val="XML0"/>
      </w:pPr>
      <w:r w:rsidRPr="000C0FD5">
        <w:t xml:space="preserve"> </w:t>
      </w:r>
      <w:r>
        <w:tab/>
      </w:r>
      <w:r>
        <w:tab/>
      </w:r>
      <w:r w:rsidRPr="00F15B09">
        <w:t>&lt;/entryRelationship&gt;</w:t>
      </w:r>
    </w:p>
    <w:p w14:paraId="0D389CC8" w14:textId="77777777" w:rsidR="00A65D68" w:rsidRPr="00924C27" w:rsidRDefault="00A65D68" w:rsidP="00A65D68">
      <w:pPr>
        <w:pStyle w:val="XML0"/>
        <w:rPr>
          <w:lang w:val="it-IT"/>
        </w:rPr>
      </w:pPr>
      <w:r w:rsidRPr="00924C27">
        <w:rPr>
          <w:lang w:val="it-IT"/>
        </w:rPr>
        <w:t>&lt;/act&gt;</w:t>
      </w:r>
    </w:p>
    <w:p w14:paraId="4FE34F11" w14:textId="77777777" w:rsidR="00A65D68" w:rsidRDefault="00A65D68" w:rsidP="00A65D68">
      <w:r>
        <w:t xml:space="preserve">Descrizione: </w:t>
      </w:r>
    </w:p>
    <w:p w14:paraId="5E5D11AC" w14:textId="77777777" w:rsidR="00A65D68" w:rsidRDefault="00A65D68" w:rsidP="00A65D68">
      <w:r w:rsidRPr="000C0FD5">
        <w:t>$</w:t>
      </w:r>
      <w:r w:rsidRPr="00105CA2">
        <w:rPr>
          <w:b/>
        </w:rPr>
        <w:t>ID_SEZ</w:t>
      </w:r>
      <w:r>
        <w:t xml:space="preserve">  =  Identificativo unico della sezione/componente (Data Type HL7 v3 Instance Identifier ). In generale può essere un UUID.</w:t>
      </w:r>
    </w:p>
    <w:p w14:paraId="337BCCCD" w14:textId="77777777" w:rsidR="00A65D68" w:rsidRPr="00026795" w:rsidRDefault="00A65D68" w:rsidP="00A65D68">
      <w:r w:rsidRPr="00817638">
        <w:rPr>
          <w:b/>
        </w:rPr>
        <w:t>$LOW_TS</w:t>
      </w:r>
      <w:r>
        <w:t xml:space="preserve"> = d</w:t>
      </w:r>
      <w:r w:rsidRPr="00026795">
        <w:t>ata di in</w:t>
      </w:r>
      <w:r>
        <w:t>i</w:t>
      </w:r>
      <w:r w:rsidRPr="00026795">
        <w:t xml:space="preserve">zio </w:t>
      </w:r>
      <w:r>
        <w:t xml:space="preserve">tracciamento del problema. Se non noto valorizzare l’elemento col nullFlavor = </w:t>
      </w:r>
      <w:r w:rsidRPr="004F38DE">
        <w:rPr>
          <w:b/>
        </w:rPr>
        <w:t>UNK</w:t>
      </w:r>
      <w:r>
        <w:rPr>
          <w:b/>
        </w:rPr>
        <w:t>.</w:t>
      </w:r>
    </w:p>
    <w:p w14:paraId="2F6C9BBB" w14:textId="77777777" w:rsidR="00A65D68" w:rsidRPr="004F38DE" w:rsidRDefault="00A65D68" w:rsidP="00A65D68">
      <w:r w:rsidRPr="00817638">
        <w:rPr>
          <w:b/>
        </w:rPr>
        <w:t>$HIGH_TS</w:t>
      </w:r>
      <w:r w:rsidRPr="004F38DE">
        <w:t xml:space="preserve"> = data di fine tracciamento del problema</w:t>
      </w:r>
      <w:r>
        <w:t xml:space="preserve">. Non presente se stato diverso da </w:t>
      </w:r>
      <w:r w:rsidRPr="00193996">
        <w:rPr>
          <w:i/>
        </w:rPr>
        <w:t>aborted</w:t>
      </w:r>
      <w:r>
        <w:t xml:space="preserve"> o </w:t>
      </w:r>
      <w:r w:rsidRPr="00193996">
        <w:rPr>
          <w:i/>
        </w:rPr>
        <w:t>completed</w:t>
      </w:r>
      <w:r>
        <w:t>.</w:t>
      </w:r>
    </w:p>
    <w:p w14:paraId="749F24CE" w14:textId="77777777" w:rsidR="00A65D68" w:rsidRPr="00026795" w:rsidRDefault="00A65D68" w:rsidP="00A65D68">
      <w:r w:rsidRPr="00026795">
        <w:rPr>
          <w:b/>
        </w:rPr>
        <w:t>$STATUS_CODE</w:t>
      </w:r>
      <w:r w:rsidRPr="00026795">
        <w:t xml:space="preserve"> = Stato dell’atto</w:t>
      </w:r>
      <w:r>
        <w:t xml:space="preserve">. Nel </w:t>
      </w:r>
      <w:r w:rsidR="00172994">
        <w:t>Profilo Sanitario Sintetico</w:t>
      </w:r>
      <w:r>
        <w:t xml:space="preserve"> </w:t>
      </w:r>
      <w:r w:rsidRPr="00FB30AD">
        <w:t>DOVREBBE</w:t>
      </w:r>
      <w:r>
        <w:t xml:space="preserve"> essere sempre valorizzato ad “active”</w:t>
      </w:r>
    </w:p>
    <w:p w14:paraId="1853E4CE" w14:textId="77777777" w:rsidR="00A65D68" w:rsidRDefault="00A65D68" w:rsidP="00A65D68">
      <w:r w:rsidRPr="0035188D">
        <w:rPr>
          <w:b/>
        </w:rPr>
        <w:t>$OINT_CONCERN</w:t>
      </w:r>
      <w:r w:rsidRPr="0035188D">
        <w:t xml:space="preserve"> = Osservazione Intolleranza od Allergia vedi §</w:t>
      </w:r>
      <w:r w:rsidR="004C0238">
        <w:t xml:space="preserve"> </w:t>
      </w:r>
      <w:r w:rsidR="004C0238">
        <w:fldChar w:fldCharType="begin"/>
      </w:r>
      <w:r w:rsidR="004C0238">
        <w:instrText xml:space="preserve"> REF _Ref529196619 \r \h </w:instrText>
      </w:r>
      <w:r w:rsidR="004C0238">
        <w:fldChar w:fldCharType="separate"/>
      </w:r>
      <w:r w:rsidR="005E4E4E">
        <w:t>4.3.3</w:t>
      </w:r>
      <w:r w:rsidR="004C0238">
        <w:fldChar w:fldCharType="end"/>
      </w:r>
      <w:r w:rsidR="004C0238">
        <w:t xml:space="preserve"> - </w:t>
      </w:r>
      <w:r w:rsidR="004C0238">
        <w:fldChar w:fldCharType="begin"/>
      </w:r>
      <w:r w:rsidR="004C0238">
        <w:instrText xml:space="preserve"> REF _Ref529196632 \h </w:instrText>
      </w:r>
      <w:r w:rsidR="004C0238">
        <w:fldChar w:fldCharType="separate"/>
      </w:r>
      <w:r w:rsidR="005E4E4E">
        <w:t>Osservazione Allergia o Intolleranza</w:t>
      </w:r>
      <w:r w:rsidR="004C0238">
        <w:fldChar w:fldCharType="end"/>
      </w:r>
      <w:r w:rsidR="004C0238">
        <w:t>.</w:t>
      </w:r>
      <w:r w:rsidR="00766EDF" w:rsidDel="00766EDF">
        <w:t xml:space="preserve"> </w:t>
      </w:r>
    </w:p>
    <w:p w14:paraId="657D70F3" w14:textId="77777777" w:rsidR="00A65D68" w:rsidRPr="00714607" w:rsidRDefault="00A65D68" w:rsidP="00A65D68">
      <w:pPr>
        <w:rPr>
          <w:b/>
        </w:rPr>
      </w:pPr>
      <w:r w:rsidRPr="00714607">
        <w:rPr>
          <w:b/>
        </w:rPr>
        <w:t>$NO_ALLERGIES</w:t>
      </w:r>
      <w:r>
        <w:rPr>
          <w:b/>
        </w:rPr>
        <w:t xml:space="preserve"> </w:t>
      </w:r>
      <w:r w:rsidRPr="00AF749A">
        <w:t xml:space="preserve">= </w:t>
      </w:r>
      <w:r>
        <w:t xml:space="preserve">elemento da utilizzare in caso di assenza di allergie note. Vedi § </w:t>
      </w:r>
      <w:r w:rsidR="00E84756">
        <w:fldChar w:fldCharType="begin"/>
      </w:r>
      <w:r>
        <w:instrText xml:space="preserve"> REF _Ref201486780 \r \h </w:instrText>
      </w:r>
      <w:r w:rsidR="00E84756">
        <w:fldChar w:fldCharType="separate"/>
      </w:r>
      <w:r w:rsidR="005E4E4E">
        <w:t>4.3.3.1</w:t>
      </w:r>
      <w:r w:rsidR="00E84756">
        <w:fldChar w:fldCharType="end"/>
      </w:r>
      <w:r>
        <w:t xml:space="preserve"> - </w:t>
      </w:r>
      <w:r w:rsidR="00E84756">
        <w:fldChar w:fldCharType="begin"/>
      </w:r>
      <w:r>
        <w:instrText xml:space="preserve"> REF _Ref201486780 \h </w:instrText>
      </w:r>
      <w:r w:rsidR="00E84756">
        <w:fldChar w:fldCharType="separate"/>
      </w:r>
      <w:r w:rsidR="005E4E4E" w:rsidRPr="003013B3">
        <w:t xml:space="preserve">Indicazione </w:t>
      </w:r>
      <w:r w:rsidR="005E4E4E">
        <w:t>A</w:t>
      </w:r>
      <w:r w:rsidR="005E4E4E" w:rsidRPr="003013B3">
        <w:t>ssenza Allergie Note</w:t>
      </w:r>
      <w:r w:rsidR="00E84756">
        <w:fldChar w:fldCharType="end"/>
      </w:r>
    </w:p>
    <w:p w14:paraId="18630A5F" w14:textId="77777777" w:rsidR="00A65D68" w:rsidRDefault="00F16E08" w:rsidP="003D2670">
      <w:pPr>
        <w:pStyle w:val="Titolo3"/>
      </w:pPr>
      <w:bookmarkStart w:id="327" w:name="_Ref300218085"/>
      <w:r w:rsidRPr="005E04AF">
        <w:rPr>
          <w:lang w:val="it-IT"/>
        </w:rPr>
        <w:t xml:space="preserve"> </w:t>
      </w:r>
      <w:bookmarkStart w:id="328" w:name="_Ref247211022"/>
      <w:bookmarkStart w:id="329" w:name="_Ref247211057"/>
      <w:bookmarkStart w:id="330" w:name="_Toc277930275"/>
      <w:bookmarkStart w:id="331" w:name="_Toc277942640"/>
      <w:bookmarkStart w:id="332" w:name="_Toc283721595"/>
      <w:bookmarkStart w:id="333" w:name="_Ref529196619"/>
      <w:bookmarkStart w:id="334" w:name="_Ref529196632"/>
      <w:bookmarkStart w:id="335" w:name="_Ref201469049"/>
      <w:bookmarkStart w:id="336" w:name="_Hlk15049958"/>
      <w:bookmarkStart w:id="337" w:name="_Toc21968170"/>
      <w:bookmarkEnd w:id="327"/>
      <w:r w:rsidR="00A65D68">
        <w:t xml:space="preserve">Osservazione </w:t>
      </w:r>
      <w:bookmarkEnd w:id="328"/>
      <w:bookmarkEnd w:id="329"/>
      <w:bookmarkEnd w:id="330"/>
      <w:bookmarkEnd w:id="331"/>
      <w:bookmarkEnd w:id="332"/>
      <w:r w:rsidR="005B414E">
        <w:t>Allergia o Intolleranza</w:t>
      </w:r>
      <w:bookmarkEnd w:id="333"/>
      <w:bookmarkEnd w:id="334"/>
      <w:bookmarkEnd w:id="337"/>
    </w:p>
    <w:p w14:paraId="2A91AE2A" w14:textId="77777777" w:rsidR="00A65D68" w:rsidRPr="004C3F68" w:rsidRDefault="00A65D68" w:rsidP="00A65D68">
      <w:pPr>
        <w:rPr>
          <w:rFonts w:cs="Arial"/>
        </w:rPr>
      </w:pPr>
      <w:r w:rsidRPr="004C3F68">
        <w:rPr>
          <w:rFonts w:cs="Arial"/>
        </w:rPr>
        <w:t>Le informazioni di dettaglio relative ad un allarme generico, ad un</w:t>
      </w:r>
      <w:r w:rsidR="005B414E" w:rsidRPr="004C3F68">
        <w:rPr>
          <w:rFonts w:cs="Arial"/>
        </w:rPr>
        <w:t>’</w:t>
      </w:r>
      <w:r w:rsidRPr="004C3F68">
        <w:rPr>
          <w:rFonts w:cs="Arial"/>
        </w:rPr>
        <w:t>allergia od intolleranza, o relativ</w:t>
      </w:r>
      <w:r w:rsidR="0009280E" w:rsidRPr="004C3F68">
        <w:rPr>
          <w:rFonts w:cs="Arial"/>
        </w:rPr>
        <w:t>e</w:t>
      </w:r>
      <w:r w:rsidRPr="004C3F68">
        <w:rPr>
          <w:rFonts w:cs="Arial"/>
        </w:rPr>
        <w:t xml:space="preserve"> all’assenza di allergie sono passate attraverso un elemento di tipo Observation</w:t>
      </w:r>
      <w:r w:rsidR="000E62E4" w:rsidRPr="004C3F68">
        <w:rPr>
          <w:rFonts w:cs="Arial"/>
        </w:rPr>
        <w:t>.</w:t>
      </w:r>
    </w:p>
    <w:p w14:paraId="31D337F5" w14:textId="77777777" w:rsidR="00F55AA3" w:rsidRPr="004C3F68" w:rsidRDefault="00F55AA3" w:rsidP="00A65D68">
      <w:pPr>
        <w:rPr>
          <w:rFonts w:cs="Arial"/>
        </w:rPr>
      </w:pPr>
    </w:p>
    <w:p w14:paraId="0F167C69" w14:textId="77777777" w:rsidR="005374C6" w:rsidRPr="004C3F68" w:rsidRDefault="005374C6" w:rsidP="005374C6">
      <w:pPr>
        <w:rPr>
          <w:rFonts w:cs="Arial"/>
        </w:rPr>
      </w:pPr>
      <w:r w:rsidRPr="004C3F68">
        <w:rPr>
          <w:rFonts w:cs="Arial"/>
        </w:rPr>
        <w:t>Nei successivi paragrafi viene fornita una descrizione di come l’Osservazione Allarme sia coniugata nei diversi casi d’uso sopra indicati:</w:t>
      </w:r>
    </w:p>
    <w:p w14:paraId="6CAF89C8" w14:textId="77777777" w:rsidR="0045586F" w:rsidRPr="004C3F68" w:rsidRDefault="005374C6" w:rsidP="00FD2E23">
      <w:pPr>
        <w:numPr>
          <w:ilvl w:val="0"/>
          <w:numId w:val="14"/>
        </w:numPr>
        <w:rPr>
          <w:rFonts w:cs="Arial"/>
        </w:rPr>
      </w:pPr>
      <w:r w:rsidRPr="004C3F68">
        <w:rPr>
          <w:rFonts w:cs="Arial"/>
        </w:rPr>
        <w:t xml:space="preserve">§ </w:t>
      </w:r>
      <w:r w:rsidR="00E84756" w:rsidRPr="004C3F68">
        <w:rPr>
          <w:rFonts w:cs="Arial"/>
        </w:rPr>
        <w:fldChar w:fldCharType="begin"/>
      </w:r>
      <w:r w:rsidRPr="004C3F68">
        <w:rPr>
          <w:rFonts w:cs="Arial"/>
        </w:rPr>
        <w:instrText xml:space="preserve"> REF _Ref201486780 \r \h </w:instrText>
      </w:r>
      <w:r w:rsidR="004C3F68">
        <w:rPr>
          <w:rFonts w:cs="Arial"/>
        </w:rPr>
        <w:instrText xml:space="preserve"> \* MERGEFORMAT </w:instrText>
      </w:r>
      <w:r w:rsidR="00E84756" w:rsidRPr="004C3F68">
        <w:rPr>
          <w:rFonts w:cs="Arial"/>
        </w:rPr>
      </w:r>
      <w:r w:rsidR="00E84756" w:rsidRPr="004C3F68">
        <w:rPr>
          <w:rFonts w:cs="Arial"/>
        </w:rPr>
        <w:fldChar w:fldCharType="separate"/>
      </w:r>
      <w:r w:rsidR="005E4E4E">
        <w:rPr>
          <w:rFonts w:cs="Arial"/>
        </w:rPr>
        <w:t>4.3.3.1</w:t>
      </w:r>
      <w:r w:rsidR="00E84756" w:rsidRPr="004C3F68">
        <w:rPr>
          <w:rFonts w:cs="Arial"/>
        </w:rPr>
        <w:fldChar w:fldCharType="end"/>
      </w:r>
      <w:r w:rsidRPr="004C3F68">
        <w:rPr>
          <w:rFonts w:cs="Arial"/>
        </w:rPr>
        <w:t xml:space="preserve"> “</w:t>
      </w:r>
      <w:r w:rsidR="00E84756" w:rsidRPr="004C3F68">
        <w:rPr>
          <w:rFonts w:cs="Arial"/>
        </w:rPr>
        <w:fldChar w:fldCharType="begin"/>
      </w:r>
      <w:r w:rsidRPr="004C3F68">
        <w:rPr>
          <w:rFonts w:cs="Arial"/>
        </w:rPr>
        <w:instrText xml:space="preserve"> REF _Ref201486780 \h </w:instrText>
      </w:r>
      <w:r w:rsidR="004C3F68">
        <w:rPr>
          <w:rFonts w:cs="Arial"/>
        </w:rPr>
        <w:instrText xml:space="preserve"> \* MERGEFORMAT </w:instrText>
      </w:r>
      <w:r w:rsidR="00E84756" w:rsidRPr="004C3F68">
        <w:rPr>
          <w:rFonts w:cs="Arial"/>
        </w:rPr>
      </w:r>
      <w:r w:rsidR="00E84756" w:rsidRPr="004C3F68">
        <w:rPr>
          <w:rFonts w:cs="Arial"/>
        </w:rPr>
        <w:fldChar w:fldCharType="separate"/>
      </w:r>
      <w:r w:rsidR="005E4E4E" w:rsidRPr="005E4E4E">
        <w:rPr>
          <w:rFonts w:cs="Arial"/>
        </w:rPr>
        <w:t>Indicazione Assenza Allergie Note</w:t>
      </w:r>
      <w:r w:rsidR="00E84756" w:rsidRPr="004C3F68">
        <w:rPr>
          <w:rFonts w:cs="Arial"/>
        </w:rPr>
        <w:fldChar w:fldCharType="end"/>
      </w:r>
      <w:r w:rsidRPr="004C3F68">
        <w:rPr>
          <w:rFonts w:cs="Arial"/>
        </w:rPr>
        <w:t>”</w:t>
      </w:r>
    </w:p>
    <w:p w14:paraId="25459BFE" w14:textId="77777777" w:rsidR="0045586F" w:rsidRPr="004C3F68" w:rsidRDefault="005374C6" w:rsidP="00FD2E23">
      <w:pPr>
        <w:numPr>
          <w:ilvl w:val="0"/>
          <w:numId w:val="14"/>
        </w:numPr>
        <w:rPr>
          <w:rFonts w:cs="Arial"/>
        </w:rPr>
      </w:pPr>
      <w:r w:rsidRPr="004C3F68">
        <w:rPr>
          <w:rFonts w:cs="Arial"/>
        </w:rPr>
        <w:t xml:space="preserve">§ </w:t>
      </w:r>
      <w:r w:rsidR="00E84756" w:rsidRPr="004C3F68">
        <w:rPr>
          <w:rFonts w:cs="Arial"/>
        </w:rPr>
        <w:fldChar w:fldCharType="begin"/>
      </w:r>
      <w:r w:rsidRPr="004C3F68">
        <w:rPr>
          <w:rFonts w:cs="Arial"/>
        </w:rPr>
        <w:instrText xml:space="preserve"> REF _Ref248569681 \r \h </w:instrText>
      </w:r>
      <w:r w:rsidR="004C3F68">
        <w:rPr>
          <w:rFonts w:cs="Arial"/>
        </w:rPr>
        <w:instrText xml:space="preserve"> \* MERGEFORMAT </w:instrText>
      </w:r>
      <w:r w:rsidR="00E84756" w:rsidRPr="004C3F68">
        <w:rPr>
          <w:rFonts w:cs="Arial"/>
        </w:rPr>
      </w:r>
      <w:r w:rsidR="00E84756" w:rsidRPr="004C3F68">
        <w:rPr>
          <w:rFonts w:cs="Arial"/>
        </w:rPr>
        <w:fldChar w:fldCharType="separate"/>
      </w:r>
      <w:r w:rsidR="005E4E4E">
        <w:rPr>
          <w:rFonts w:cs="Arial"/>
        </w:rPr>
        <w:t>4.3.3.2</w:t>
      </w:r>
      <w:r w:rsidR="00E84756" w:rsidRPr="004C3F68">
        <w:rPr>
          <w:rFonts w:cs="Arial"/>
        </w:rPr>
        <w:fldChar w:fldCharType="end"/>
      </w:r>
      <w:r w:rsidRPr="004C3F68">
        <w:rPr>
          <w:rFonts w:cs="Arial"/>
        </w:rPr>
        <w:t xml:space="preserve"> “</w:t>
      </w:r>
      <w:r w:rsidR="00E84756" w:rsidRPr="004C3F68">
        <w:rPr>
          <w:rFonts w:cs="Arial"/>
        </w:rPr>
        <w:fldChar w:fldCharType="begin"/>
      </w:r>
      <w:r w:rsidRPr="004C3F68">
        <w:rPr>
          <w:rFonts w:cs="Arial"/>
        </w:rPr>
        <w:instrText xml:space="preserve"> REF _Ref248569675 \h </w:instrText>
      </w:r>
      <w:r w:rsidR="004C3F68">
        <w:rPr>
          <w:rFonts w:cs="Arial"/>
        </w:rPr>
        <w:instrText xml:space="preserve"> \* MERGEFORMAT </w:instrText>
      </w:r>
      <w:r w:rsidR="00E84756" w:rsidRPr="004C3F68">
        <w:rPr>
          <w:rFonts w:cs="Arial"/>
        </w:rPr>
      </w:r>
      <w:r w:rsidR="00E84756" w:rsidRPr="004C3F68">
        <w:rPr>
          <w:rFonts w:cs="Arial"/>
        </w:rPr>
        <w:fldChar w:fldCharType="separate"/>
      </w:r>
      <w:r w:rsidR="005E4E4E" w:rsidRPr="005E4E4E">
        <w:rPr>
          <w:rFonts w:cs="Arial"/>
        </w:rPr>
        <w:t xml:space="preserve"> Osservazione Intolleranza od Allergia</w:t>
      </w:r>
      <w:r w:rsidR="00E84756" w:rsidRPr="004C3F68">
        <w:rPr>
          <w:rFonts w:cs="Arial"/>
        </w:rPr>
        <w:fldChar w:fldCharType="end"/>
      </w:r>
      <w:r w:rsidRPr="004C3F68">
        <w:rPr>
          <w:rFonts w:cs="Arial"/>
        </w:rPr>
        <w:t>”</w:t>
      </w:r>
    </w:p>
    <w:p w14:paraId="7A7E2D1F" w14:textId="77777777" w:rsidR="00A65D68" w:rsidRPr="004C3F68" w:rsidRDefault="00A65D68" w:rsidP="00A65D68">
      <w:pPr>
        <w:rPr>
          <w:rFonts w:cs="Arial"/>
        </w:rPr>
      </w:pPr>
    </w:p>
    <w:p w14:paraId="5595F3E6" w14:textId="77777777" w:rsidR="009C7080" w:rsidRPr="009C7080" w:rsidRDefault="00A65D68" w:rsidP="003323D5">
      <w:pPr>
        <w:pStyle w:val="CONF1"/>
        <w:tabs>
          <w:tab w:val="clear" w:pos="1701"/>
          <w:tab w:val="left" w:pos="1560"/>
        </w:tabs>
        <w:ind w:left="1560" w:hanging="1560"/>
        <w:rPr>
          <w:rFonts w:cs="Arial"/>
        </w:rPr>
      </w:pPr>
      <w:r w:rsidRPr="004C3F68">
        <w:rPr>
          <w:rFonts w:cs="Arial"/>
        </w:rPr>
        <w:t xml:space="preserve">L’elemento </w:t>
      </w:r>
      <w:r w:rsidR="00BF1722" w:rsidRPr="004C3F68">
        <w:rPr>
          <w:rFonts w:cs="Arial"/>
          <w:i/>
        </w:rPr>
        <w:t xml:space="preserve">di tipo “Osservazione </w:t>
      </w:r>
      <w:r w:rsidR="00BE3651" w:rsidRPr="004C3F68">
        <w:rPr>
          <w:rFonts w:cs="Arial"/>
          <w:i/>
          <w:lang w:val="it-IT"/>
        </w:rPr>
        <w:t>Allergia o Intolleranza</w:t>
      </w:r>
      <w:r w:rsidR="00BF1722" w:rsidRPr="004C3F68">
        <w:rPr>
          <w:rFonts w:cs="Arial"/>
          <w:i/>
        </w:rPr>
        <w:t>”</w:t>
      </w:r>
      <w:r w:rsidR="009C7080">
        <w:rPr>
          <w:rFonts w:cs="Arial"/>
          <w:i/>
          <w:lang w:val="it-IT"/>
        </w:rPr>
        <w:t xml:space="preserve"> </w:t>
      </w:r>
      <w:r w:rsidRPr="003323D5">
        <w:rPr>
          <w:rFonts w:cs="Arial"/>
          <w:b/>
        </w:rPr>
        <w:t>DEVE</w:t>
      </w:r>
      <w:r w:rsidRPr="004C3F68">
        <w:rPr>
          <w:rFonts w:cs="Arial"/>
        </w:rPr>
        <w:t xml:space="preserve"> </w:t>
      </w:r>
      <w:r w:rsidR="009C7080">
        <w:rPr>
          <w:rFonts w:cs="Arial"/>
          <w:lang w:val="it-IT"/>
        </w:rPr>
        <w:t xml:space="preserve">essere conforme al template </w:t>
      </w:r>
      <w:r w:rsidR="009C7080" w:rsidRPr="004C3F68">
        <w:rPr>
          <w:rFonts w:cs="Arial"/>
        </w:rPr>
        <w:t>”2.16.840.1.113883.2.9.10.1.4.3.1.3”</w:t>
      </w:r>
      <w:r w:rsidR="009C7080">
        <w:rPr>
          <w:rFonts w:cs="Arial"/>
          <w:lang w:val="it-IT"/>
        </w:rPr>
        <w:t>.</w:t>
      </w:r>
    </w:p>
    <w:p w14:paraId="74BA9F49" w14:textId="77777777" w:rsidR="00965C01" w:rsidRPr="003323D5" w:rsidRDefault="00965C01" w:rsidP="00A65D68">
      <w:pPr>
        <w:rPr>
          <w:rFonts w:cs="Arial"/>
        </w:rPr>
      </w:pPr>
    </w:p>
    <w:p w14:paraId="367DA077" w14:textId="77777777" w:rsidR="00530EDE" w:rsidRPr="004C3F68" w:rsidRDefault="00530EDE" w:rsidP="003323D5">
      <w:pPr>
        <w:pStyle w:val="CONF1"/>
        <w:tabs>
          <w:tab w:val="clear" w:pos="1701"/>
          <w:tab w:val="left" w:pos="1560"/>
        </w:tabs>
        <w:ind w:left="1560" w:hanging="1560"/>
        <w:rPr>
          <w:rFonts w:cs="Arial"/>
        </w:rPr>
      </w:pPr>
      <w:r w:rsidRPr="004C3F68">
        <w:rPr>
          <w:rFonts w:cs="Arial"/>
        </w:rPr>
        <w:t xml:space="preserve">L’elemento </w:t>
      </w:r>
      <w:r w:rsidRPr="004C3F68">
        <w:rPr>
          <w:rFonts w:cs="Arial"/>
          <w:i/>
        </w:rPr>
        <w:t xml:space="preserve">observation/id </w:t>
      </w:r>
      <w:r w:rsidRPr="003323D5">
        <w:rPr>
          <w:rFonts w:cs="Arial"/>
          <w:b/>
        </w:rPr>
        <w:t>DEVE</w:t>
      </w:r>
      <w:r w:rsidRPr="004C3F68">
        <w:rPr>
          <w:rFonts w:cs="Arial"/>
        </w:rPr>
        <w:t xml:space="preserve"> avere molteplicità 1</w:t>
      </w:r>
    </w:p>
    <w:p w14:paraId="0C81D345" w14:textId="77777777" w:rsidR="00A65D68" w:rsidRPr="004C3F68" w:rsidRDefault="00A65D68" w:rsidP="00A65D68">
      <w:pPr>
        <w:rPr>
          <w:rFonts w:cs="Arial"/>
        </w:rPr>
      </w:pPr>
    </w:p>
    <w:p w14:paraId="6B92AFF7" w14:textId="633623B4" w:rsidR="00A65D68" w:rsidRPr="004C3F68" w:rsidRDefault="007E0664" w:rsidP="00474A7F">
      <w:pPr>
        <w:rPr>
          <w:rFonts w:cs="Arial"/>
        </w:rPr>
      </w:pPr>
      <w:r>
        <w:rPr>
          <w:rFonts w:cs="Arial"/>
        </w:rPr>
        <w:t>Se presente, l</w:t>
      </w:r>
      <w:r w:rsidR="00A65D68" w:rsidRPr="004C3F68">
        <w:rPr>
          <w:rFonts w:cs="Arial"/>
        </w:rPr>
        <w:t xml:space="preserve">’attributo </w:t>
      </w:r>
      <w:r w:rsidR="00A65D68" w:rsidRPr="003323D5">
        <w:rPr>
          <w:rFonts w:cs="Arial"/>
          <w:i/>
        </w:rPr>
        <w:t>observation/text/reference/@value</w:t>
      </w:r>
      <w:r w:rsidR="00A65D68" w:rsidRPr="004C3F68">
        <w:rPr>
          <w:rFonts w:cs="Arial"/>
        </w:rPr>
        <w:t xml:space="preserve"> </w:t>
      </w:r>
      <w:r w:rsidR="00A65D68" w:rsidRPr="003323D5">
        <w:rPr>
          <w:rFonts w:cs="Arial"/>
          <w:b/>
        </w:rPr>
        <w:t>DEVE</w:t>
      </w:r>
      <w:r w:rsidR="00A65D68" w:rsidRPr="004C3F68">
        <w:rPr>
          <w:rFonts w:cs="Arial"/>
        </w:rPr>
        <w:t xml:space="preserve"> essere valorizzato con l’URI che punta alla </w:t>
      </w:r>
      <w:r w:rsidR="002358B7" w:rsidRPr="002358B7">
        <w:rPr>
          <w:rFonts w:cs="Arial"/>
        </w:rPr>
        <w:t>descrizione dell'allarme, allergia o intolleranza</w:t>
      </w:r>
      <w:r w:rsidR="002358B7">
        <w:rPr>
          <w:rFonts w:cs="Arial"/>
        </w:rPr>
        <w:t xml:space="preserve"> </w:t>
      </w:r>
      <w:r w:rsidR="00A65D68" w:rsidRPr="004C3F68">
        <w:rPr>
          <w:rFonts w:cs="Arial"/>
        </w:rPr>
        <w:t>nel narrative block della sezione</w:t>
      </w:r>
      <w:r w:rsidR="002358B7">
        <w:rPr>
          <w:rFonts w:cs="Arial"/>
        </w:rPr>
        <w:t>.</w:t>
      </w:r>
    </w:p>
    <w:p w14:paraId="757595E1" w14:textId="77777777" w:rsidR="00A65D68" w:rsidRPr="004C3F68" w:rsidRDefault="00A65D68" w:rsidP="00A65D68">
      <w:pPr>
        <w:rPr>
          <w:rFonts w:cs="Arial"/>
        </w:rPr>
      </w:pPr>
    </w:p>
    <w:p w14:paraId="3B03E262" w14:textId="77777777" w:rsidR="004C2F9F" w:rsidRPr="004C3F68" w:rsidRDefault="004C2F9F" w:rsidP="00A65D68">
      <w:pPr>
        <w:rPr>
          <w:rFonts w:cs="Arial"/>
        </w:rPr>
      </w:pPr>
      <w:r w:rsidRPr="004C3F68">
        <w:rPr>
          <w:rFonts w:cs="Arial"/>
        </w:rPr>
        <w:t xml:space="preserve">L’elemento </w:t>
      </w:r>
      <w:r w:rsidRPr="003323D5">
        <w:rPr>
          <w:rFonts w:cs="Arial"/>
          <w:i/>
        </w:rPr>
        <w:t>effectiveTime</w:t>
      </w:r>
      <w:r w:rsidR="009645EB" w:rsidRPr="004C3F68">
        <w:rPr>
          <w:rFonts w:cs="Arial"/>
          <w:i/>
        </w:rPr>
        <w:t>,</w:t>
      </w:r>
      <w:r w:rsidR="004C715D" w:rsidRPr="004C3F68">
        <w:rPr>
          <w:rFonts w:cs="Arial"/>
        </w:rPr>
        <w:t xml:space="preserve"> </w:t>
      </w:r>
      <w:r w:rsidRPr="004C3F68">
        <w:rPr>
          <w:rFonts w:cs="Arial"/>
        </w:rPr>
        <w:t>descrive l’intervallo di tempo in cui ciò che viene osservato (e.g. la condizione di allergia) è attivo.</w:t>
      </w:r>
    </w:p>
    <w:p w14:paraId="1F109701" w14:textId="77777777" w:rsidR="000E62E4" w:rsidRPr="004C3F68" w:rsidRDefault="000E62E4" w:rsidP="000E62E4">
      <w:pPr>
        <w:rPr>
          <w:rFonts w:cs="Arial"/>
        </w:rPr>
      </w:pPr>
    </w:p>
    <w:p w14:paraId="5A7DCD30" w14:textId="77777777" w:rsidR="00357F61" w:rsidRPr="004C3F68" w:rsidRDefault="00357F61" w:rsidP="003323D5">
      <w:pPr>
        <w:pStyle w:val="CONF1"/>
        <w:tabs>
          <w:tab w:val="clear" w:pos="1701"/>
          <w:tab w:val="left" w:pos="1560"/>
        </w:tabs>
        <w:ind w:left="1560" w:hanging="1560"/>
        <w:rPr>
          <w:rFonts w:cs="Arial"/>
        </w:rPr>
      </w:pPr>
      <w:r w:rsidRPr="004C3F68">
        <w:rPr>
          <w:rFonts w:cs="Arial"/>
        </w:rPr>
        <w:t xml:space="preserve">L’elemento </w:t>
      </w:r>
      <w:r w:rsidRPr="004C3F68">
        <w:rPr>
          <w:rFonts w:cs="Arial"/>
          <w:i/>
        </w:rPr>
        <w:t>observation</w:t>
      </w:r>
      <w:r w:rsidR="00BB63BD" w:rsidRPr="004C3F68">
        <w:rPr>
          <w:rFonts w:cs="Arial"/>
          <w:i/>
        </w:rPr>
        <w:t>/effectiveTime</w:t>
      </w:r>
      <w:r w:rsidRPr="004C3F68">
        <w:rPr>
          <w:rFonts w:cs="Arial"/>
          <w:i/>
        </w:rPr>
        <w:t>/low</w:t>
      </w:r>
      <w:r w:rsidRPr="004C3F68">
        <w:rPr>
          <w:rFonts w:cs="Arial"/>
        </w:rPr>
        <w:t xml:space="preserve"> </w:t>
      </w:r>
      <w:r w:rsidRPr="003323D5">
        <w:rPr>
          <w:rFonts w:cs="Arial"/>
          <w:b/>
        </w:rPr>
        <w:t>DEVE</w:t>
      </w:r>
      <w:r w:rsidRPr="004C3F68">
        <w:rPr>
          <w:rFonts w:cs="Arial"/>
        </w:rPr>
        <w:t xml:space="preserve"> essere sempre presente, nel caso non se ne conosca il valore deve essere valorizzato con </w:t>
      </w:r>
      <w:r w:rsidR="00F67818">
        <w:rPr>
          <w:rFonts w:cs="Arial"/>
        </w:rPr>
        <w:t>@</w:t>
      </w:r>
      <w:r w:rsidR="006B52A8">
        <w:rPr>
          <w:rFonts w:cs="Arial"/>
          <w:lang w:val="it-IT"/>
        </w:rPr>
        <w:t>n</w:t>
      </w:r>
      <w:r w:rsidR="00F67818">
        <w:rPr>
          <w:rFonts w:cs="Arial"/>
        </w:rPr>
        <w:t>ullflavor = “UNK”</w:t>
      </w:r>
    </w:p>
    <w:p w14:paraId="2735A3C0" w14:textId="77777777" w:rsidR="00B94F35" w:rsidRPr="004C3F68" w:rsidRDefault="00B94F35" w:rsidP="00A65D68">
      <w:pPr>
        <w:rPr>
          <w:rFonts w:cs="Arial"/>
        </w:rPr>
      </w:pPr>
    </w:p>
    <w:p w14:paraId="4FD7B326" w14:textId="77777777" w:rsidR="00A65D68" w:rsidRPr="004C3F68" w:rsidRDefault="00A65D68" w:rsidP="00A65D68">
      <w:pPr>
        <w:rPr>
          <w:rFonts w:cs="Arial"/>
        </w:rPr>
      </w:pPr>
      <w:r w:rsidRPr="003323D5">
        <w:rPr>
          <w:rFonts w:cs="Arial"/>
          <w:i/>
        </w:rPr>
        <w:t>observation/value</w:t>
      </w:r>
      <w:r w:rsidRPr="004C3F68">
        <w:rPr>
          <w:rFonts w:cs="Arial"/>
        </w:rPr>
        <w:t xml:space="preserve"> è un descrittore dell’allarme, dell’allergia o della reazione avversa</w:t>
      </w:r>
      <w:r w:rsidR="00B967F7" w:rsidRPr="004C3F68">
        <w:rPr>
          <w:rFonts w:cs="Arial"/>
        </w:rPr>
        <w:t xml:space="preserve"> e può essere di tipo codificato o non codificato.</w:t>
      </w:r>
    </w:p>
    <w:p w14:paraId="21008DB3" w14:textId="77777777" w:rsidR="00A65D68" w:rsidRPr="004C3F68" w:rsidRDefault="00A65D68" w:rsidP="00A65D68">
      <w:pPr>
        <w:pStyle w:val="Corpotesto"/>
        <w:rPr>
          <w:rFonts w:ascii="Arial" w:hAnsi="Arial" w:cs="Arial"/>
          <w:sz w:val="24"/>
          <w:szCs w:val="24"/>
          <w:lang w:eastAsia="ar-SA" w:bidi="ar-SA"/>
        </w:rPr>
      </w:pPr>
    </w:p>
    <w:p w14:paraId="2D48DE26" w14:textId="77777777" w:rsidR="00A65D68" w:rsidRPr="004C3F68" w:rsidRDefault="00A65D68" w:rsidP="008F5DBD">
      <w:pPr>
        <w:rPr>
          <w:rFonts w:cs="Arial"/>
        </w:rPr>
      </w:pPr>
      <w:r w:rsidRPr="004C3F68">
        <w:rPr>
          <w:rFonts w:cs="Arial"/>
        </w:rPr>
        <w:t xml:space="preserve">L’elemento </w:t>
      </w:r>
      <w:r w:rsidRPr="003323D5">
        <w:rPr>
          <w:rFonts w:cs="Arial"/>
          <w:i/>
        </w:rPr>
        <w:t>observation/valu</w:t>
      </w:r>
      <w:r w:rsidRPr="003323D5">
        <w:rPr>
          <w:rFonts w:cs="Arial"/>
        </w:rPr>
        <w:t>e</w:t>
      </w:r>
      <w:r w:rsidRPr="004C3F68">
        <w:rPr>
          <w:rFonts w:cs="Arial"/>
        </w:rPr>
        <w:t xml:space="preserve"> può essere codificato od essere una stringa non codificata, in ogni caso il tipo di tale elemento </w:t>
      </w:r>
      <w:r w:rsidRPr="00F67818">
        <w:rPr>
          <w:rFonts w:cs="Arial"/>
          <w:b/>
        </w:rPr>
        <w:t>DEVE</w:t>
      </w:r>
      <w:r w:rsidRPr="004C3F68">
        <w:rPr>
          <w:rFonts w:cs="Arial"/>
        </w:rPr>
        <w:t xml:space="preserve"> essere sempre un valore codificato (</w:t>
      </w:r>
      <w:r w:rsidRPr="004C3F68">
        <w:rPr>
          <w:rFonts w:cs="Arial"/>
          <w:i/>
        </w:rPr>
        <w:t>xsi:type='CD'</w:t>
      </w:r>
      <w:r w:rsidRPr="004C3F68">
        <w:rPr>
          <w:rFonts w:cs="Arial"/>
        </w:rPr>
        <w:t xml:space="preserve">). Nel primo caso (codificato) gli attributi </w:t>
      </w:r>
      <w:r w:rsidRPr="004C3F68">
        <w:rPr>
          <w:rFonts w:cs="Arial"/>
          <w:i/>
        </w:rPr>
        <w:t>@code</w:t>
      </w:r>
      <w:r w:rsidRPr="004C3F68">
        <w:rPr>
          <w:rFonts w:cs="Arial"/>
        </w:rPr>
        <w:t xml:space="preserve"> e  </w:t>
      </w:r>
      <w:r w:rsidRPr="004C3F68">
        <w:rPr>
          <w:rFonts w:cs="Arial"/>
          <w:i/>
        </w:rPr>
        <w:t xml:space="preserve">@codeSystem </w:t>
      </w:r>
      <w:r w:rsidRPr="003323D5">
        <w:rPr>
          <w:rFonts w:cs="Arial"/>
          <w:b/>
        </w:rPr>
        <w:t>DEVONO</w:t>
      </w:r>
      <w:r w:rsidRPr="004C3F68">
        <w:rPr>
          <w:rFonts w:cs="Arial"/>
        </w:rPr>
        <w:t xml:space="preserve"> essere presenti; nel secondo (non codificato) tutti gli attributi escluso  </w:t>
      </w:r>
      <w:r w:rsidRPr="004C3F68">
        <w:rPr>
          <w:rFonts w:cs="Arial"/>
          <w:i/>
        </w:rPr>
        <w:t>xsi:type='CD'</w:t>
      </w:r>
      <w:r w:rsidRPr="004C3F68">
        <w:rPr>
          <w:rFonts w:cs="Arial"/>
        </w:rPr>
        <w:t xml:space="preserve"> </w:t>
      </w:r>
      <w:r w:rsidRPr="003323D5">
        <w:rPr>
          <w:rFonts w:cs="Arial"/>
          <w:b/>
        </w:rPr>
        <w:t>DEVONO</w:t>
      </w:r>
      <w:r w:rsidRPr="004C3F68">
        <w:rPr>
          <w:rFonts w:cs="Arial"/>
        </w:rPr>
        <w:t xml:space="preserve"> essere assenti</w:t>
      </w:r>
      <w:r w:rsidR="005A129E" w:rsidRPr="004C3F68">
        <w:rPr>
          <w:rFonts w:cs="Arial"/>
        </w:rPr>
        <w:t xml:space="preserve"> e l’elemento </w:t>
      </w:r>
      <w:r w:rsidR="005A129E" w:rsidRPr="003323D5">
        <w:rPr>
          <w:rFonts w:cs="Arial"/>
          <w:i/>
        </w:rPr>
        <w:t>originalText</w:t>
      </w:r>
      <w:r w:rsidR="005A129E" w:rsidRPr="004C3F68">
        <w:rPr>
          <w:rFonts w:cs="Arial"/>
        </w:rPr>
        <w:t xml:space="preserve"> valorizzato</w:t>
      </w:r>
      <w:r w:rsidR="00861704" w:rsidRPr="004C3F68">
        <w:rPr>
          <w:rFonts w:cs="Arial"/>
        </w:rPr>
        <w:t>.</w:t>
      </w:r>
    </w:p>
    <w:p w14:paraId="5F7F34A4" w14:textId="77777777" w:rsidR="005A129E" w:rsidRPr="004C3F68" w:rsidRDefault="005A129E" w:rsidP="008F5DBD">
      <w:pPr>
        <w:rPr>
          <w:rFonts w:cs="Arial"/>
        </w:rPr>
      </w:pPr>
    </w:p>
    <w:p w14:paraId="2E135371" w14:textId="314DEA8A" w:rsidR="005A129E" w:rsidRPr="004C3F68" w:rsidRDefault="005A129E" w:rsidP="008F5DBD">
      <w:pPr>
        <w:rPr>
          <w:rFonts w:cs="Arial"/>
        </w:rPr>
      </w:pPr>
      <w:r w:rsidRPr="004C3F68">
        <w:rPr>
          <w:rFonts w:cs="Arial"/>
        </w:rPr>
        <w:t xml:space="preserve">Se l’attributo </w:t>
      </w:r>
      <w:r w:rsidRPr="003323D5">
        <w:rPr>
          <w:rFonts w:cs="Arial"/>
          <w:i/>
        </w:rPr>
        <w:t>originalText/reference/@value</w:t>
      </w:r>
      <w:r w:rsidRPr="004C3F68">
        <w:rPr>
          <w:rFonts w:cs="Arial"/>
        </w:rPr>
        <w:t xml:space="preserve"> </w:t>
      </w:r>
      <w:r w:rsidR="006B1A79" w:rsidRPr="004C3F68">
        <w:rPr>
          <w:rFonts w:cs="Arial"/>
        </w:rPr>
        <w:t xml:space="preserve">è presente </w:t>
      </w:r>
      <w:r w:rsidRPr="004C3F68">
        <w:rPr>
          <w:rFonts w:cs="Arial"/>
        </w:rPr>
        <w:t xml:space="preserve">questo </w:t>
      </w:r>
      <w:r w:rsidRPr="003323D5">
        <w:rPr>
          <w:rFonts w:cs="Arial"/>
          <w:b/>
        </w:rPr>
        <w:t>DEVE</w:t>
      </w:r>
      <w:r w:rsidRPr="004C3F68">
        <w:rPr>
          <w:rFonts w:cs="Arial"/>
        </w:rPr>
        <w:t xml:space="preserve"> essere valorizzato con l’URI che punta alla descrizione del concetto </w:t>
      </w:r>
      <w:r w:rsidR="002358B7">
        <w:rPr>
          <w:rFonts w:cs="Arial"/>
        </w:rPr>
        <w:t xml:space="preserve">espresso </w:t>
      </w:r>
      <w:r w:rsidR="002358B7" w:rsidRPr="002358B7">
        <w:rPr>
          <w:rFonts w:cs="Arial"/>
        </w:rPr>
        <w:t>all’interno del narrative block</w:t>
      </w:r>
      <w:r w:rsidR="006B1A79" w:rsidRPr="004C3F68">
        <w:rPr>
          <w:rFonts w:cs="Arial"/>
        </w:rPr>
        <w:t>.</w:t>
      </w:r>
    </w:p>
    <w:p w14:paraId="3674E40D" w14:textId="77777777" w:rsidR="00A65D68" w:rsidRPr="004C3F68" w:rsidRDefault="00A65D68" w:rsidP="00B967F7">
      <w:pPr>
        <w:rPr>
          <w:rFonts w:cs="Arial"/>
        </w:rPr>
      </w:pPr>
    </w:p>
    <w:p w14:paraId="3D5DA3EF" w14:textId="77777777" w:rsidR="009645EB" w:rsidRPr="004C3F68" w:rsidRDefault="00B967F7" w:rsidP="00B967F7">
      <w:pPr>
        <w:rPr>
          <w:rFonts w:cs="Arial"/>
          <w:i/>
        </w:rPr>
      </w:pPr>
      <w:r w:rsidRPr="004C3F68">
        <w:rPr>
          <w:rFonts w:cs="Arial"/>
        </w:rPr>
        <w:t xml:space="preserve">In generale è possibile </w:t>
      </w:r>
      <w:r w:rsidR="008E2A74" w:rsidRPr="004C3F68">
        <w:rPr>
          <w:rFonts w:cs="Arial"/>
        </w:rPr>
        <w:t>fornire informazioni aggiuntive relative all’allarme</w:t>
      </w:r>
      <w:r w:rsidR="00BE3651" w:rsidRPr="004C3F68">
        <w:rPr>
          <w:rFonts w:cs="Arial"/>
        </w:rPr>
        <w:t xml:space="preserve"> o </w:t>
      </w:r>
      <w:r w:rsidR="005B414E" w:rsidRPr="004C3F68">
        <w:rPr>
          <w:rFonts w:cs="Arial"/>
        </w:rPr>
        <w:t>all’allergia</w:t>
      </w:r>
      <w:r w:rsidR="008E2A74" w:rsidRPr="004C3F68">
        <w:rPr>
          <w:rFonts w:cs="Arial"/>
        </w:rPr>
        <w:t xml:space="preserve">, quali per esempio </w:t>
      </w:r>
      <w:r w:rsidR="00BE3651" w:rsidRPr="004C3F68">
        <w:rPr>
          <w:rFonts w:cs="Arial"/>
        </w:rPr>
        <w:t xml:space="preserve">il suo </w:t>
      </w:r>
      <w:r w:rsidR="008E2A74" w:rsidRPr="004C3F68">
        <w:rPr>
          <w:rFonts w:cs="Arial"/>
        </w:rPr>
        <w:t>stato, eventuali reazioni avverse associate</w:t>
      </w:r>
      <w:r w:rsidR="005B414E" w:rsidRPr="004C3F68">
        <w:rPr>
          <w:rFonts w:cs="Arial"/>
        </w:rPr>
        <w:t xml:space="preserve"> e la loro severità</w:t>
      </w:r>
      <w:r w:rsidR="009645EB" w:rsidRPr="004C3F68">
        <w:rPr>
          <w:rFonts w:cs="Arial"/>
        </w:rPr>
        <w:t xml:space="preserve">, </w:t>
      </w:r>
      <w:r w:rsidR="008E2A74" w:rsidRPr="004C3F68">
        <w:rPr>
          <w:rFonts w:cs="Arial"/>
        </w:rPr>
        <w:t xml:space="preserve">commenti o annotazioni, </w:t>
      </w:r>
      <w:r w:rsidR="00F55AA3" w:rsidRPr="004C3F68">
        <w:rPr>
          <w:rFonts w:cs="Arial"/>
        </w:rPr>
        <w:t>tramite</w:t>
      </w:r>
      <w:r w:rsidR="008E2A74" w:rsidRPr="004C3F68">
        <w:rPr>
          <w:rFonts w:cs="Arial"/>
        </w:rPr>
        <w:t xml:space="preserve"> delle opportune classi referenziate attraverso la relazione </w:t>
      </w:r>
      <w:r w:rsidR="008E2A74" w:rsidRPr="003323D5">
        <w:rPr>
          <w:rFonts w:cs="Arial"/>
          <w:i/>
        </w:rPr>
        <w:t>entryRelationship</w:t>
      </w:r>
      <w:r w:rsidR="008E2A74" w:rsidRPr="004C3F68">
        <w:rPr>
          <w:rFonts w:cs="Arial"/>
          <w:i/>
        </w:rPr>
        <w:t>.</w:t>
      </w:r>
    </w:p>
    <w:p w14:paraId="4C66E02A" w14:textId="77777777" w:rsidR="00BB63BD" w:rsidRDefault="008E2A74" w:rsidP="00B967F7">
      <w:pPr>
        <w:rPr>
          <w:rFonts w:cs="Arial"/>
        </w:rPr>
      </w:pPr>
      <w:r w:rsidRPr="004C3F68">
        <w:rPr>
          <w:rFonts w:cs="Arial"/>
        </w:rPr>
        <w:t>Qui di seguito</w:t>
      </w:r>
      <w:r w:rsidRPr="004C3F68">
        <w:rPr>
          <w:rFonts w:cs="Arial"/>
          <w:i/>
        </w:rPr>
        <w:t xml:space="preserve"> </w:t>
      </w:r>
      <w:r w:rsidRPr="004C3F68">
        <w:rPr>
          <w:rFonts w:cs="Arial"/>
        </w:rPr>
        <w:t>sono descrit</w:t>
      </w:r>
      <w:r w:rsidR="009645EB" w:rsidRPr="004C3F68">
        <w:rPr>
          <w:rFonts w:cs="Arial"/>
        </w:rPr>
        <w:t>t</w:t>
      </w:r>
      <w:r w:rsidRPr="004C3F68">
        <w:rPr>
          <w:rFonts w:cs="Arial"/>
        </w:rPr>
        <w:t xml:space="preserve">e le relative regole da applicarsi per i diversi casi. </w:t>
      </w:r>
    </w:p>
    <w:p w14:paraId="21B28B05" w14:textId="77777777" w:rsidR="00E03D85" w:rsidRPr="004C3F68" w:rsidRDefault="00E03D85" w:rsidP="00B967F7">
      <w:pPr>
        <w:rPr>
          <w:rFonts w:cs="Arial"/>
        </w:rPr>
      </w:pPr>
      <w:r w:rsidRPr="008A64DB">
        <w:rPr>
          <w:rFonts w:cs="Arial"/>
        </w:rPr>
        <w:t xml:space="preserve">Per descrivere </w:t>
      </w:r>
      <w:r>
        <w:rPr>
          <w:rFonts w:cs="Arial"/>
        </w:rPr>
        <w:t>la criticità di un’allergi o intolleranza</w:t>
      </w:r>
      <w:r w:rsidRPr="00017771">
        <w:rPr>
          <w:rFonts w:cs="Arial"/>
        </w:rPr>
        <w:t xml:space="preserve"> </w:t>
      </w:r>
      <w:r w:rsidRPr="003323D5">
        <w:rPr>
          <w:rFonts w:eastAsia="Batang" w:cs="Arial"/>
          <w:b/>
          <w:lang w:eastAsia="ko-KR"/>
        </w:rPr>
        <w:t>PUÒ</w:t>
      </w:r>
      <w:r w:rsidRPr="00017771" w:rsidDel="008A64DB">
        <w:rPr>
          <w:rFonts w:cs="Arial"/>
        </w:rPr>
        <w:t xml:space="preserve"> </w:t>
      </w:r>
      <w:r w:rsidRPr="00017771">
        <w:rPr>
          <w:rFonts w:cs="Arial"/>
        </w:rPr>
        <w:t>essere utilizzato il template “</w:t>
      </w:r>
      <w:r>
        <w:rPr>
          <w:rFonts w:cs="Arial"/>
        </w:rPr>
        <w:t>Criticità dell’allergia o intolleranza</w:t>
      </w:r>
      <w:r w:rsidRPr="003323D5">
        <w:rPr>
          <w:rFonts w:cs="Arial"/>
        </w:rPr>
        <w:t>”,</w:t>
      </w:r>
      <w:r>
        <w:rPr>
          <w:rFonts w:cs="Arial"/>
        </w:rPr>
        <w:t xml:space="preserve"> “</w:t>
      </w:r>
      <w:r w:rsidRPr="00E03D85">
        <w:rPr>
          <w:i/>
        </w:rPr>
        <w:t>2.16.840.1.113883.2.9.10.1.4.3.1.5.3</w:t>
      </w:r>
      <w:r>
        <w:rPr>
          <w:rFonts w:cs="Arial"/>
        </w:rPr>
        <w:t>”.</w:t>
      </w:r>
    </w:p>
    <w:p w14:paraId="598BF789" w14:textId="77777777" w:rsidR="00407DEA" w:rsidRDefault="00407DEA" w:rsidP="00FD73FE">
      <w:pPr>
        <w:rPr>
          <w:rFonts w:cs="Arial"/>
        </w:rPr>
      </w:pPr>
      <w:r w:rsidRPr="00017771">
        <w:rPr>
          <w:rFonts w:cs="Arial"/>
        </w:rPr>
        <w:t>Una Osservazione Allarme</w:t>
      </w:r>
      <w:r w:rsidR="005A2A37" w:rsidRPr="00017771">
        <w:rPr>
          <w:rFonts w:cs="Arial"/>
        </w:rPr>
        <w:t xml:space="preserve"> Allergia o Intolleranza</w:t>
      </w:r>
      <w:r w:rsidRPr="00017771">
        <w:rPr>
          <w:rFonts w:cs="Arial"/>
        </w:rPr>
        <w:t xml:space="preserve"> </w:t>
      </w:r>
      <w:r w:rsidR="004C3F68" w:rsidRPr="003323D5">
        <w:rPr>
          <w:rFonts w:eastAsia="Batang" w:cs="Arial"/>
          <w:b/>
          <w:lang w:eastAsia="ko-KR"/>
        </w:rPr>
        <w:t>PUÒ</w:t>
      </w:r>
      <w:r w:rsidR="004C3F68" w:rsidRPr="00017771" w:rsidDel="004C3F68">
        <w:rPr>
          <w:rFonts w:cs="Arial"/>
        </w:rPr>
        <w:t xml:space="preserve"> </w:t>
      </w:r>
      <w:r w:rsidRPr="00017771">
        <w:rPr>
          <w:rFonts w:cs="Arial"/>
        </w:rPr>
        <w:t>includere una ed una sola entry</w:t>
      </w:r>
      <w:r w:rsidR="00205980">
        <w:rPr>
          <w:rFonts w:cs="Arial"/>
        </w:rPr>
        <w:t>Relationship</w:t>
      </w:r>
      <w:r w:rsidRPr="00017771">
        <w:rPr>
          <w:rFonts w:cs="Arial"/>
        </w:rPr>
        <w:t xml:space="preserve"> che descrive </w:t>
      </w:r>
      <w:r w:rsidR="00176159">
        <w:rPr>
          <w:rFonts w:cs="Arial"/>
        </w:rPr>
        <w:t>criticità dell’allergia o intolleranza.</w:t>
      </w:r>
    </w:p>
    <w:p w14:paraId="69A42FDD" w14:textId="77777777" w:rsidR="00E03D85" w:rsidRPr="00017771" w:rsidRDefault="00E03D85" w:rsidP="00E03D85">
      <w:pPr>
        <w:rPr>
          <w:rFonts w:cs="Arial"/>
        </w:rPr>
      </w:pPr>
      <w:r w:rsidRPr="003323D5">
        <w:rPr>
          <w:rFonts w:cs="Arial"/>
        </w:rPr>
        <w:t xml:space="preserve">Vedi § </w:t>
      </w:r>
      <w:r>
        <w:rPr>
          <w:rFonts w:cs="Arial"/>
        </w:rPr>
        <w:fldChar w:fldCharType="begin"/>
      </w:r>
      <w:r>
        <w:rPr>
          <w:rFonts w:cs="Arial"/>
        </w:rPr>
        <w:instrText xml:space="preserve"> REF _Ref15046902 \r \h </w:instrText>
      </w:r>
      <w:r>
        <w:rPr>
          <w:rFonts w:cs="Arial"/>
        </w:rPr>
      </w:r>
      <w:r>
        <w:rPr>
          <w:rFonts w:cs="Arial"/>
        </w:rPr>
        <w:fldChar w:fldCharType="separate"/>
      </w:r>
      <w:r w:rsidR="005E4E4E">
        <w:rPr>
          <w:rFonts w:cs="Arial"/>
        </w:rPr>
        <w:t>4.3.3.3</w:t>
      </w:r>
      <w:r>
        <w:rPr>
          <w:rFonts w:cs="Arial"/>
        </w:rPr>
        <w:fldChar w:fldCharType="end"/>
      </w:r>
      <w:r w:rsidRPr="003323D5">
        <w:rPr>
          <w:rFonts w:cs="Arial"/>
        </w:rPr>
        <w:t xml:space="preserve"> “</w:t>
      </w:r>
      <w:r>
        <w:rPr>
          <w:rFonts w:cs="Arial"/>
        </w:rPr>
        <w:fldChar w:fldCharType="begin"/>
      </w:r>
      <w:r>
        <w:rPr>
          <w:rFonts w:cs="Arial"/>
        </w:rPr>
        <w:instrText xml:space="preserve"> REF _Ref15046902 \h </w:instrText>
      </w:r>
      <w:r>
        <w:rPr>
          <w:rFonts w:cs="Arial"/>
        </w:rPr>
      </w:r>
      <w:r>
        <w:rPr>
          <w:rFonts w:cs="Arial"/>
        </w:rPr>
        <w:fldChar w:fldCharType="separate"/>
      </w:r>
      <w:r w:rsidR="005E4E4E">
        <w:t>Criticità dell’allergia o intolleranza</w:t>
      </w:r>
      <w:r>
        <w:rPr>
          <w:rFonts w:cs="Arial"/>
        </w:rPr>
        <w:fldChar w:fldCharType="end"/>
      </w:r>
      <w:r w:rsidRPr="003323D5">
        <w:rPr>
          <w:rFonts w:cs="Arial"/>
        </w:rPr>
        <w:t>” per i dettagli.</w:t>
      </w:r>
    </w:p>
    <w:p w14:paraId="5ACD1D1B" w14:textId="77777777" w:rsidR="00A65D68" w:rsidRPr="004C3F68" w:rsidRDefault="00A65D68" w:rsidP="00FD73FE">
      <w:pPr>
        <w:rPr>
          <w:rFonts w:cs="Arial"/>
        </w:rPr>
      </w:pPr>
      <w:r w:rsidRPr="004C3F68">
        <w:rPr>
          <w:rFonts w:cs="Arial"/>
        </w:rPr>
        <w:t xml:space="preserve">Il valore di </w:t>
      </w:r>
      <w:r w:rsidRPr="003323D5">
        <w:rPr>
          <w:rFonts w:cs="Arial"/>
          <w:i/>
        </w:rPr>
        <w:t>entryRelationship/@inversionInd</w:t>
      </w:r>
      <w:r w:rsidR="00E03D85">
        <w:rPr>
          <w:rFonts w:cs="Arial"/>
          <w:i/>
        </w:rPr>
        <w:t>,</w:t>
      </w:r>
      <w:r w:rsidRPr="004C3F68">
        <w:rPr>
          <w:rFonts w:cs="Arial"/>
        </w:rPr>
        <w:t xml:space="preserve"> in una relazione fra </w:t>
      </w:r>
      <w:r w:rsidR="006B22BE" w:rsidRPr="004C3F68">
        <w:rPr>
          <w:rFonts w:cs="Arial"/>
        </w:rPr>
        <w:t xml:space="preserve">un’osservazione </w:t>
      </w:r>
      <w:r w:rsidR="005A2A37" w:rsidRPr="004C3F68">
        <w:rPr>
          <w:rFonts w:cs="Arial"/>
        </w:rPr>
        <w:t xml:space="preserve">Allergia o Intolleranza </w:t>
      </w:r>
      <w:r w:rsidRPr="004C3F68">
        <w:rPr>
          <w:rFonts w:cs="Arial"/>
        </w:rPr>
        <w:t xml:space="preserve">e </w:t>
      </w:r>
      <w:r w:rsidR="006B22BE" w:rsidRPr="004C3F68">
        <w:rPr>
          <w:rFonts w:cs="Arial"/>
        </w:rPr>
        <w:t xml:space="preserve">la sua </w:t>
      </w:r>
      <w:r w:rsidR="00E03D85">
        <w:rPr>
          <w:rFonts w:cs="Arial"/>
        </w:rPr>
        <w:t>criticità,</w:t>
      </w:r>
      <w:r w:rsidR="006B22BE" w:rsidRPr="004C3F68">
        <w:rPr>
          <w:rFonts w:cs="Arial"/>
        </w:rPr>
        <w:t xml:space="preserve"> </w:t>
      </w:r>
      <w:r w:rsidRPr="003323D5">
        <w:rPr>
          <w:rFonts w:cs="Arial"/>
          <w:b/>
        </w:rPr>
        <w:t>DEVE</w:t>
      </w:r>
      <w:r w:rsidRPr="004C3F68">
        <w:rPr>
          <w:rFonts w:cs="Arial"/>
        </w:rPr>
        <w:t xml:space="preserve"> </w:t>
      </w:r>
      <w:r w:rsidR="006B22BE" w:rsidRPr="004C3F68">
        <w:rPr>
          <w:rFonts w:cs="Arial"/>
        </w:rPr>
        <w:t xml:space="preserve">essere </w:t>
      </w:r>
      <w:r w:rsidRPr="004C3F68">
        <w:rPr>
          <w:rFonts w:cs="Arial"/>
        </w:rPr>
        <w:t>“true”</w:t>
      </w:r>
      <w:r w:rsidR="00E03D85">
        <w:rPr>
          <w:rFonts w:cs="Arial"/>
        </w:rPr>
        <w:t xml:space="preserve"> </w:t>
      </w:r>
      <w:r w:rsidRPr="004C3F68">
        <w:rPr>
          <w:rFonts w:cs="Arial"/>
          <w:i/>
        </w:rPr>
        <w:t>2.16.840.1.113883.5.1002</w:t>
      </w:r>
      <w:r w:rsidRPr="004C3F68">
        <w:rPr>
          <w:rFonts w:cs="Arial"/>
        </w:rPr>
        <w:t xml:space="preserve"> ActRelationshipType STATIC.</w:t>
      </w:r>
    </w:p>
    <w:p w14:paraId="09E27D43" w14:textId="77777777" w:rsidR="00A65D68" w:rsidRPr="004C3F68" w:rsidRDefault="00A65D68" w:rsidP="00A65D68">
      <w:pPr>
        <w:rPr>
          <w:rFonts w:cs="Arial"/>
        </w:rPr>
      </w:pPr>
    </w:p>
    <w:p w14:paraId="50EC2EC2" w14:textId="77777777" w:rsidR="009645EB" w:rsidRPr="003323D5" w:rsidRDefault="0019523F" w:rsidP="0019523F">
      <w:pPr>
        <w:rPr>
          <w:rFonts w:cs="Arial"/>
        </w:rPr>
      </w:pPr>
      <w:r w:rsidRPr="008A64DB">
        <w:rPr>
          <w:rFonts w:cs="Arial"/>
        </w:rPr>
        <w:lastRenderedPageBreak/>
        <w:t xml:space="preserve">Per descrivere lo stato clinico </w:t>
      </w:r>
      <w:r w:rsidR="002217C7" w:rsidRPr="008A64DB">
        <w:rPr>
          <w:rFonts w:cs="Arial"/>
        </w:rPr>
        <w:t xml:space="preserve">di </w:t>
      </w:r>
      <w:r w:rsidR="00E03D85">
        <w:rPr>
          <w:rFonts w:cs="Arial"/>
        </w:rPr>
        <w:t>un’</w:t>
      </w:r>
      <w:r w:rsidR="005A2A37" w:rsidRPr="008A64DB">
        <w:rPr>
          <w:rFonts w:cs="Arial"/>
        </w:rPr>
        <w:t xml:space="preserve">allergia </w:t>
      </w:r>
      <w:r w:rsidRPr="008A64DB">
        <w:rPr>
          <w:rFonts w:cs="Arial"/>
        </w:rPr>
        <w:t xml:space="preserve">(attivo, </w:t>
      </w:r>
      <w:r w:rsidRPr="00017771">
        <w:rPr>
          <w:rFonts w:cs="Arial"/>
        </w:rPr>
        <w:t>in remissione, …</w:t>
      </w:r>
      <w:r w:rsidR="002217C7" w:rsidRPr="00017771">
        <w:rPr>
          <w:rFonts w:cs="Arial"/>
        </w:rPr>
        <w:t xml:space="preserve">) </w:t>
      </w:r>
      <w:r w:rsidR="008A64DB" w:rsidRPr="003323D5">
        <w:rPr>
          <w:rFonts w:eastAsia="Batang" w:cs="Arial"/>
          <w:b/>
          <w:lang w:eastAsia="ko-KR"/>
        </w:rPr>
        <w:t>PUÒ</w:t>
      </w:r>
      <w:r w:rsidR="008A64DB" w:rsidRPr="00017771" w:rsidDel="008A64DB">
        <w:rPr>
          <w:rFonts w:cs="Arial"/>
        </w:rPr>
        <w:t xml:space="preserve"> </w:t>
      </w:r>
      <w:r w:rsidRPr="00017771">
        <w:rPr>
          <w:rFonts w:cs="Arial"/>
        </w:rPr>
        <w:t>essere utilizzato il template “</w:t>
      </w:r>
      <w:r w:rsidR="008A64DB" w:rsidRPr="003323D5">
        <w:rPr>
          <w:rFonts w:cs="Arial"/>
        </w:rPr>
        <w:t>TemplateStatoProblema</w:t>
      </w:r>
      <w:r w:rsidR="002217C7" w:rsidRPr="003323D5">
        <w:rPr>
          <w:rFonts w:cs="Arial"/>
        </w:rPr>
        <w:t>”</w:t>
      </w:r>
      <w:r w:rsidR="009645EB" w:rsidRPr="003323D5">
        <w:rPr>
          <w:rFonts w:cs="Arial"/>
        </w:rPr>
        <w:t>,</w:t>
      </w:r>
      <w:r w:rsidR="002217C7" w:rsidRPr="003323D5">
        <w:rPr>
          <w:rFonts w:cs="Arial"/>
        </w:rPr>
        <w:t xml:space="preserve"> </w:t>
      </w:r>
      <w:r w:rsidR="009645EB" w:rsidRPr="003323D5">
        <w:rPr>
          <w:rFonts w:cs="Arial"/>
        </w:rPr>
        <w:t>“</w:t>
      </w:r>
      <w:r w:rsidR="008A64DB" w:rsidRPr="00017771">
        <w:rPr>
          <w:rFonts w:cs="Arial"/>
          <w:i/>
        </w:rPr>
        <w:t>2.16.840.1.113883.2.9.10.1.4.3.1.6</w:t>
      </w:r>
      <w:r w:rsidR="009645EB" w:rsidRPr="003323D5">
        <w:rPr>
          <w:rFonts w:cs="Arial"/>
        </w:rPr>
        <w:t>”</w:t>
      </w:r>
      <w:r w:rsidR="008A64DB" w:rsidRPr="00017771">
        <w:rPr>
          <w:rFonts w:cs="Arial"/>
        </w:rPr>
        <w:t>.</w:t>
      </w:r>
    </w:p>
    <w:p w14:paraId="0FCAA3E4" w14:textId="77777777" w:rsidR="0019523F" w:rsidRPr="00017771" w:rsidRDefault="001E0EB1" w:rsidP="0019523F">
      <w:pPr>
        <w:rPr>
          <w:rFonts w:cs="Arial"/>
        </w:rPr>
      </w:pPr>
      <w:r w:rsidRPr="003323D5">
        <w:rPr>
          <w:rFonts w:cs="Arial"/>
        </w:rPr>
        <w:t xml:space="preserve">Vedi § </w:t>
      </w:r>
      <w:r w:rsidR="00E84756" w:rsidRPr="003323D5">
        <w:rPr>
          <w:rFonts w:cs="Arial"/>
        </w:rPr>
        <w:fldChar w:fldCharType="begin"/>
      </w:r>
      <w:r w:rsidR="00E84756" w:rsidRPr="003323D5">
        <w:rPr>
          <w:rFonts w:cs="Arial"/>
        </w:rPr>
        <w:instrText xml:space="preserve"> REF _Ref248568701 \r \h  \* MERGEFORMAT </w:instrText>
      </w:r>
      <w:r w:rsidR="00E84756" w:rsidRPr="003323D5">
        <w:rPr>
          <w:rFonts w:cs="Arial"/>
        </w:rPr>
      </w:r>
      <w:r w:rsidR="00E84756" w:rsidRPr="003323D5">
        <w:rPr>
          <w:rFonts w:cs="Arial"/>
        </w:rPr>
        <w:fldChar w:fldCharType="separate"/>
      </w:r>
      <w:r w:rsidR="005E4E4E">
        <w:rPr>
          <w:rFonts w:cs="Arial"/>
        </w:rPr>
        <w:t>4.3.3.4</w:t>
      </w:r>
      <w:r w:rsidR="00E84756" w:rsidRPr="003323D5">
        <w:rPr>
          <w:rFonts w:cs="Arial"/>
        </w:rPr>
        <w:fldChar w:fldCharType="end"/>
      </w:r>
      <w:r w:rsidRPr="003323D5">
        <w:rPr>
          <w:rFonts w:cs="Arial"/>
        </w:rPr>
        <w:t xml:space="preserve"> “</w:t>
      </w:r>
      <w:r w:rsidR="00E84756" w:rsidRPr="003323D5">
        <w:rPr>
          <w:rFonts w:cs="Arial"/>
        </w:rPr>
        <w:fldChar w:fldCharType="begin"/>
      </w:r>
      <w:r w:rsidR="00E84756" w:rsidRPr="003323D5">
        <w:rPr>
          <w:rFonts w:cs="Arial"/>
        </w:rPr>
        <w:instrText xml:space="preserve"> REF _Ref248568703 \h  \* MERGEFORMAT </w:instrText>
      </w:r>
      <w:r w:rsidR="00E84756" w:rsidRPr="003323D5">
        <w:rPr>
          <w:rFonts w:cs="Arial"/>
        </w:rPr>
      </w:r>
      <w:r w:rsidR="00E84756" w:rsidRPr="003323D5">
        <w:rPr>
          <w:rFonts w:cs="Arial"/>
        </w:rPr>
        <w:fldChar w:fldCharType="separate"/>
      </w:r>
      <w:r w:rsidR="005E4E4E" w:rsidRPr="005E4E4E">
        <w:rPr>
          <w:rFonts w:cs="Arial"/>
        </w:rPr>
        <w:t xml:space="preserve"> Stato </w:t>
      </w:r>
      <w:r w:rsidR="005E4E4E">
        <w:t>dell’allergia</w:t>
      </w:r>
      <w:r w:rsidR="00E84756" w:rsidRPr="003323D5">
        <w:rPr>
          <w:rFonts w:cs="Arial"/>
        </w:rPr>
        <w:fldChar w:fldCharType="end"/>
      </w:r>
      <w:r w:rsidRPr="003323D5">
        <w:rPr>
          <w:rFonts w:cs="Arial"/>
        </w:rPr>
        <w:t xml:space="preserve">” per </w:t>
      </w:r>
      <w:r w:rsidR="00CF27D9" w:rsidRPr="003323D5">
        <w:rPr>
          <w:rFonts w:cs="Arial"/>
        </w:rPr>
        <w:t xml:space="preserve">i </w:t>
      </w:r>
      <w:r w:rsidRPr="003323D5">
        <w:rPr>
          <w:rFonts w:cs="Arial"/>
        </w:rPr>
        <w:t>dettagli.</w:t>
      </w:r>
    </w:p>
    <w:p w14:paraId="6BFE2C61" w14:textId="77777777" w:rsidR="00407DEA" w:rsidRPr="004C3F68" w:rsidRDefault="00407DEA" w:rsidP="00FD73FE">
      <w:pPr>
        <w:rPr>
          <w:rFonts w:cs="Arial"/>
        </w:rPr>
      </w:pPr>
      <w:r w:rsidRPr="00017771">
        <w:rPr>
          <w:rFonts w:cs="Arial"/>
        </w:rPr>
        <w:t xml:space="preserve">Una Osservazione </w:t>
      </w:r>
      <w:r w:rsidR="005A2A37" w:rsidRPr="00017771">
        <w:rPr>
          <w:rFonts w:cs="Arial"/>
        </w:rPr>
        <w:t xml:space="preserve">Allergia o Intolleranza </w:t>
      </w:r>
      <w:r w:rsidR="008A64DB" w:rsidRPr="003323D5">
        <w:rPr>
          <w:rFonts w:eastAsia="Batang" w:cs="Arial"/>
          <w:b/>
          <w:lang w:eastAsia="ko-KR"/>
        </w:rPr>
        <w:t>PUÒ</w:t>
      </w:r>
      <w:r w:rsidRPr="00017771">
        <w:rPr>
          <w:rFonts w:cs="Arial"/>
        </w:rPr>
        <w:t xml:space="preserve"> inclu</w:t>
      </w:r>
      <w:r w:rsidRPr="004C3F68">
        <w:rPr>
          <w:rFonts w:cs="Arial"/>
        </w:rPr>
        <w:t xml:space="preserve">dere una ed una sola </w:t>
      </w:r>
      <w:r w:rsidRPr="009B1BB5">
        <w:rPr>
          <w:rFonts w:cs="Arial"/>
          <w:i/>
        </w:rPr>
        <w:t>entry</w:t>
      </w:r>
      <w:r w:rsidR="00F709AA" w:rsidRPr="009B1BB5">
        <w:rPr>
          <w:rFonts w:cs="Arial"/>
          <w:i/>
        </w:rPr>
        <w:t>Relationship</w:t>
      </w:r>
      <w:r w:rsidRPr="004C3F68">
        <w:rPr>
          <w:rFonts w:cs="Arial"/>
        </w:rPr>
        <w:t xml:space="preserve"> che descrive lo stato </w:t>
      </w:r>
      <w:r w:rsidR="002217C7" w:rsidRPr="004C3F68">
        <w:rPr>
          <w:rFonts w:cs="Arial"/>
        </w:rPr>
        <w:t xml:space="preserve">clinico </w:t>
      </w:r>
      <w:r w:rsidRPr="004C3F68">
        <w:rPr>
          <w:rFonts w:cs="Arial"/>
        </w:rPr>
        <w:t>dell’allarme</w:t>
      </w:r>
      <w:r w:rsidR="005A2A37" w:rsidRPr="004C3F68">
        <w:rPr>
          <w:rFonts w:cs="Arial"/>
        </w:rPr>
        <w:t xml:space="preserve"> o allergia.</w:t>
      </w:r>
    </w:p>
    <w:p w14:paraId="10F97B2E" w14:textId="77777777" w:rsidR="00407DEA" w:rsidRPr="004C3F68" w:rsidRDefault="00407DEA" w:rsidP="00407DEA">
      <w:pPr>
        <w:rPr>
          <w:rFonts w:cs="Arial"/>
        </w:rPr>
      </w:pPr>
    </w:p>
    <w:p w14:paraId="4DF74397" w14:textId="77777777" w:rsidR="00407DEA" w:rsidRPr="004C3F68" w:rsidRDefault="00A65D68" w:rsidP="00A65D68">
      <w:pPr>
        <w:rPr>
          <w:rFonts w:cs="Arial"/>
        </w:rPr>
      </w:pPr>
      <w:r w:rsidRPr="004C3F68">
        <w:rPr>
          <w:rFonts w:cs="Arial"/>
        </w:rPr>
        <w:t xml:space="preserve">Un Osservazione </w:t>
      </w:r>
      <w:r w:rsidR="005A2A37" w:rsidRPr="004C3F68">
        <w:rPr>
          <w:rFonts w:cs="Arial"/>
        </w:rPr>
        <w:t>Allergia o Intolleranza</w:t>
      </w:r>
      <w:r w:rsidRPr="004C3F68">
        <w:rPr>
          <w:rFonts w:cs="Arial"/>
        </w:rPr>
        <w:t xml:space="preserve"> </w:t>
      </w:r>
      <w:r w:rsidR="00205980" w:rsidRPr="003323D5">
        <w:rPr>
          <w:rFonts w:eastAsia="Batang" w:cs="Arial"/>
          <w:b/>
          <w:lang w:eastAsia="ko-KR"/>
        </w:rPr>
        <w:t>PUÒ</w:t>
      </w:r>
      <w:r w:rsidR="00205980" w:rsidRPr="00017771">
        <w:rPr>
          <w:rFonts w:cs="Arial"/>
        </w:rPr>
        <w:t xml:space="preserve"> </w:t>
      </w:r>
      <w:r w:rsidR="00881AAE" w:rsidRPr="004C3F68">
        <w:rPr>
          <w:rFonts w:cs="Arial"/>
        </w:rPr>
        <w:t xml:space="preserve">infine </w:t>
      </w:r>
      <w:r w:rsidRPr="004C3F68">
        <w:rPr>
          <w:rFonts w:cs="Arial"/>
        </w:rPr>
        <w:t xml:space="preserve">contenere uno o più commenti e annotazioni, </w:t>
      </w:r>
      <w:r w:rsidR="00881AAE" w:rsidRPr="004C3F68">
        <w:rPr>
          <w:rFonts w:cs="Arial"/>
        </w:rPr>
        <w:t>descritti attraverso un atto conforme al template “Comment</w:t>
      </w:r>
      <w:r w:rsidR="00176159">
        <w:rPr>
          <w:rFonts w:cs="Arial"/>
        </w:rPr>
        <w:t>i</w:t>
      </w:r>
      <w:r w:rsidR="00881AAE" w:rsidRPr="004C3F68">
        <w:rPr>
          <w:rFonts w:cs="Arial"/>
        </w:rPr>
        <w:t xml:space="preserve">” </w:t>
      </w:r>
      <w:r w:rsidR="009645EB" w:rsidRPr="004C3F68">
        <w:rPr>
          <w:rFonts w:cs="Arial"/>
        </w:rPr>
        <w:t>“</w:t>
      </w:r>
      <w:r w:rsidR="00176159" w:rsidRPr="00017771">
        <w:rPr>
          <w:rFonts w:cs="Arial"/>
          <w:i/>
        </w:rPr>
        <w:t>2.16.840.1.113883.2.9.10.1.4.3.1.</w:t>
      </w:r>
      <w:r w:rsidR="00176159">
        <w:rPr>
          <w:rFonts w:cs="Arial"/>
          <w:i/>
        </w:rPr>
        <w:t>7</w:t>
      </w:r>
      <w:r w:rsidR="009645EB" w:rsidRPr="004C3F68">
        <w:rPr>
          <w:rFonts w:cs="Arial"/>
        </w:rPr>
        <w:t>”</w:t>
      </w:r>
      <w:r w:rsidR="005E04AF">
        <w:rPr>
          <w:rFonts w:cs="Arial"/>
        </w:rPr>
        <w:t xml:space="preserve"> </w:t>
      </w:r>
      <w:r w:rsidR="0017456D" w:rsidRPr="004C3F68">
        <w:rPr>
          <w:rFonts w:cs="Arial"/>
        </w:rPr>
        <w:t>di cui viene fornita una descrizione nel</w:t>
      </w:r>
      <w:r w:rsidR="001E0EB1" w:rsidRPr="004C3F68">
        <w:rPr>
          <w:rFonts w:cs="Arial"/>
        </w:rPr>
        <w:t xml:space="preserve"> § </w:t>
      </w:r>
      <w:r w:rsidR="00E84756" w:rsidRPr="004C3F68">
        <w:rPr>
          <w:rFonts w:cs="Arial"/>
        </w:rPr>
        <w:fldChar w:fldCharType="begin"/>
      </w:r>
      <w:r w:rsidR="00E84756" w:rsidRPr="004C3F68">
        <w:rPr>
          <w:rFonts w:cs="Arial"/>
        </w:rPr>
        <w:instrText xml:space="preserve"> REF _Ref201484472 \r \h  \* MERGEFORMAT </w:instrText>
      </w:r>
      <w:r w:rsidR="00E84756" w:rsidRPr="004C3F68">
        <w:rPr>
          <w:rFonts w:cs="Arial"/>
        </w:rPr>
      </w:r>
      <w:r w:rsidR="00E84756" w:rsidRPr="004C3F68">
        <w:rPr>
          <w:rFonts w:cs="Arial"/>
        </w:rPr>
        <w:fldChar w:fldCharType="separate"/>
      </w:r>
      <w:r w:rsidR="005E4E4E">
        <w:rPr>
          <w:rFonts w:cs="Arial"/>
        </w:rPr>
        <w:t>4.3.3.5</w:t>
      </w:r>
      <w:r w:rsidR="00E84756" w:rsidRPr="004C3F68">
        <w:rPr>
          <w:rFonts w:cs="Arial"/>
        </w:rPr>
        <w:fldChar w:fldCharType="end"/>
      </w:r>
      <w:r w:rsidR="001E0EB1" w:rsidRPr="004C3F68">
        <w:rPr>
          <w:rFonts w:cs="Arial"/>
        </w:rPr>
        <w:t xml:space="preserve"> “</w:t>
      </w:r>
      <w:r w:rsidR="00E84756" w:rsidRPr="004C3F68">
        <w:rPr>
          <w:rFonts w:cs="Arial"/>
        </w:rPr>
        <w:fldChar w:fldCharType="begin"/>
      </w:r>
      <w:r w:rsidR="00E84756" w:rsidRPr="004C3F68">
        <w:rPr>
          <w:rFonts w:cs="Arial"/>
        </w:rPr>
        <w:instrText xml:space="preserve"> REF _Ref201484472 \h  \* MERGEFORMAT </w:instrText>
      </w:r>
      <w:r w:rsidR="00E84756" w:rsidRPr="004C3F68">
        <w:rPr>
          <w:rFonts w:cs="Arial"/>
        </w:rPr>
      </w:r>
      <w:r w:rsidR="00E84756" w:rsidRPr="004C3F68">
        <w:rPr>
          <w:rFonts w:cs="Arial"/>
        </w:rPr>
        <w:fldChar w:fldCharType="separate"/>
      </w:r>
      <w:r w:rsidR="005E4E4E" w:rsidRPr="005E4E4E">
        <w:rPr>
          <w:rFonts w:cs="Arial"/>
        </w:rPr>
        <w:t xml:space="preserve"> </w:t>
      </w:r>
      <w:r w:rsidR="005E4E4E" w:rsidRPr="0042391C">
        <w:t>Commenti</w:t>
      </w:r>
      <w:r w:rsidR="00E84756" w:rsidRPr="004C3F68">
        <w:rPr>
          <w:rFonts w:cs="Arial"/>
        </w:rPr>
        <w:fldChar w:fldCharType="end"/>
      </w:r>
      <w:r w:rsidR="001E0EB1" w:rsidRPr="004C3F68">
        <w:rPr>
          <w:rFonts w:cs="Arial"/>
        </w:rPr>
        <w:t>”</w:t>
      </w:r>
      <w:r w:rsidR="0017456D" w:rsidRPr="004C3F68">
        <w:rPr>
          <w:rFonts w:cs="Arial"/>
        </w:rPr>
        <w:t>.</w:t>
      </w:r>
    </w:p>
    <w:p w14:paraId="21E8D452" w14:textId="77777777" w:rsidR="00A65D68" w:rsidRPr="004C3F68" w:rsidRDefault="00A65D68" w:rsidP="004606ED">
      <w:pPr>
        <w:rPr>
          <w:rFonts w:cs="Arial"/>
        </w:rPr>
      </w:pPr>
      <w:r w:rsidRPr="004C3F68">
        <w:rPr>
          <w:rFonts w:cs="Arial"/>
        </w:rPr>
        <w:t xml:space="preserve">Il valore di </w:t>
      </w:r>
      <w:r w:rsidRPr="003323D5">
        <w:rPr>
          <w:rFonts w:cs="Arial"/>
          <w:i/>
        </w:rPr>
        <w:t>entryRelationship/@typeCode</w:t>
      </w:r>
      <w:r w:rsidRPr="004C3F68">
        <w:rPr>
          <w:rFonts w:cs="Arial"/>
        </w:rPr>
        <w:t xml:space="preserve"> in una relazione fra </w:t>
      </w:r>
      <w:r w:rsidR="006B22BE" w:rsidRPr="004C3F68">
        <w:rPr>
          <w:rFonts w:cs="Arial"/>
        </w:rPr>
        <w:t xml:space="preserve">una osservazione </w:t>
      </w:r>
      <w:r w:rsidR="00E03D85">
        <w:rPr>
          <w:rFonts w:cs="Arial"/>
        </w:rPr>
        <w:t>allergia o intolleranza</w:t>
      </w:r>
      <w:r w:rsidR="006B22BE" w:rsidRPr="004C3F68">
        <w:rPr>
          <w:rFonts w:cs="Arial"/>
        </w:rPr>
        <w:t xml:space="preserve"> </w:t>
      </w:r>
      <w:r w:rsidRPr="004C3F68">
        <w:rPr>
          <w:rFonts w:cs="Arial"/>
        </w:rPr>
        <w:t xml:space="preserve">ed </w:t>
      </w:r>
      <w:r w:rsidR="006B22BE" w:rsidRPr="004C3F68">
        <w:rPr>
          <w:rFonts w:cs="Arial"/>
        </w:rPr>
        <w:t xml:space="preserve">i suoi commenti </w:t>
      </w:r>
      <w:r w:rsidRPr="003323D5">
        <w:rPr>
          <w:rFonts w:cs="Arial"/>
          <w:b/>
        </w:rPr>
        <w:t>DEVE</w:t>
      </w:r>
      <w:r w:rsidRPr="004C3F68">
        <w:rPr>
          <w:rFonts w:cs="Arial"/>
        </w:rPr>
        <w:t xml:space="preserve"> essere “</w:t>
      </w:r>
      <w:r w:rsidRPr="004C3F68">
        <w:rPr>
          <w:rFonts w:cs="Arial"/>
          <w:i/>
        </w:rPr>
        <w:t>SUBJ</w:t>
      </w:r>
      <w:r w:rsidRPr="004C3F68">
        <w:rPr>
          <w:rFonts w:cs="Arial"/>
        </w:rPr>
        <w:t xml:space="preserve">”  </w:t>
      </w:r>
      <w:r w:rsidRPr="004C3F68">
        <w:rPr>
          <w:rFonts w:cs="Arial"/>
          <w:i/>
        </w:rPr>
        <w:t>2.16.840.1.113883.5.1002</w:t>
      </w:r>
      <w:r w:rsidRPr="004C3F68">
        <w:rPr>
          <w:rFonts w:cs="Arial"/>
        </w:rPr>
        <w:t xml:space="preserve"> ActRelationshipType STATIC.</w:t>
      </w:r>
    </w:p>
    <w:p w14:paraId="7C2606CE" w14:textId="77777777" w:rsidR="00A65D68" w:rsidRPr="004C3F68" w:rsidRDefault="00A65D68" w:rsidP="004606ED">
      <w:pPr>
        <w:rPr>
          <w:rFonts w:cs="Arial"/>
        </w:rPr>
      </w:pPr>
      <w:r w:rsidRPr="004C3F68">
        <w:rPr>
          <w:rFonts w:cs="Arial"/>
        </w:rPr>
        <w:t xml:space="preserve">Il valore di </w:t>
      </w:r>
      <w:r w:rsidRPr="003323D5">
        <w:rPr>
          <w:rFonts w:cs="Arial"/>
          <w:i/>
        </w:rPr>
        <w:t>entryRelationship/@inversionInd</w:t>
      </w:r>
      <w:r w:rsidRPr="004C3F68">
        <w:rPr>
          <w:rFonts w:cs="Arial"/>
        </w:rPr>
        <w:t xml:space="preserve"> in una relazione fra problem observation ed una comment entry </w:t>
      </w:r>
      <w:r w:rsidRPr="003323D5">
        <w:rPr>
          <w:rFonts w:cs="Arial"/>
          <w:b/>
        </w:rPr>
        <w:t>DEVE</w:t>
      </w:r>
      <w:r w:rsidRPr="004C3F68">
        <w:rPr>
          <w:rFonts w:cs="Arial"/>
        </w:rPr>
        <w:t xml:space="preserve"> essere “</w:t>
      </w:r>
      <w:r w:rsidRPr="004C3F68">
        <w:rPr>
          <w:rFonts w:cs="Arial"/>
          <w:i/>
        </w:rPr>
        <w:t>true</w:t>
      </w:r>
      <w:r w:rsidRPr="004C3F68">
        <w:rPr>
          <w:rFonts w:cs="Arial"/>
        </w:rPr>
        <w:t>”  2.16.840.1.113883.5.1002 ActRelationshipType STATIC.</w:t>
      </w:r>
    </w:p>
    <w:p w14:paraId="59E015CE" w14:textId="77777777" w:rsidR="00A65D68" w:rsidRDefault="00A65D68" w:rsidP="00837C4A">
      <w:pPr>
        <w:pStyle w:val="Titolo4"/>
      </w:pPr>
      <w:bookmarkStart w:id="338" w:name="_Ref201486780"/>
      <w:bookmarkStart w:id="339" w:name="_Toc204575295"/>
      <w:bookmarkStart w:id="340" w:name="_Toc220900062"/>
      <w:bookmarkStart w:id="341" w:name="_Toc277930277"/>
      <w:bookmarkStart w:id="342" w:name="_Ref201471310"/>
      <w:bookmarkEnd w:id="335"/>
      <w:r w:rsidRPr="003013B3">
        <w:t xml:space="preserve">Indicazione </w:t>
      </w:r>
      <w:r w:rsidR="005D5D2B">
        <w:t>A</w:t>
      </w:r>
      <w:r w:rsidRPr="003013B3">
        <w:t>ssenza Allergie Note</w:t>
      </w:r>
      <w:bookmarkEnd w:id="338"/>
      <w:bookmarkEnd w:id="339"/>
      <w:bookmarkEnd w:id="340"/>
      <w:bookmarkEnd w:id="341"/>
    </w:p>
    <w:p w14:paraId="04B15B2D" w14:textId="77777777" w:rsidR="003049B5" w:rsidRPr="003049B5" w:rsidRDefault="003049B5" w:rsidP="009B1BB5">
      <w:r w:rsidRPr="003049B5">
        <w:t>L’indicazione di assenza di allergie note sarà descritta attraverso il template “2.16.840.1.113883.2.9.10.1.4.3.1.4”.</w:t>
      </w:r>
    </w:p>
    <w:p w14:paraId="230390EF" w14:textId="77777777" w:rsidR="002D008E" w:rsidRPr="00F33DC5" w:rsidRDefault="002D008E" w:rsidP="003323D5">
      <w:pPr>
        <w:pStyle w:val="CONF1"/>
        <w:tabs>
          <w:tab w:val="clear" w:pos="1701"/>
          <w:tab w:val="left" w:pos="1560"/>
        </w:tabs>
        <w:ind w:left="1560" w:hanging="1560"/>
      </w:pPr>
      <w:r w:rsidRPr="00F33DC5">
        <w:t>L’</w:t>
      </w:r>
      <w:r w:rsidR="006A4BBE">
        <w:rPr>
          <w:lang w:val="it-IT"/>
        </w:rPr>
        <w:t>Indicazione A</w:t>
      </w:r>
      <w:r w:rsidRPr="00F33DC5">
        <w:t xml:space="preserve">ssenza di </w:t>
      </w:r>
      <w:r w:rsidR="006A4BBE">
        <w:rPr>
          <w:lang w:val="it-IT"/>
        </w:rPr>
        <w:t>A</w:t>
      </w:r>
      <w:r w:rsidRPr="00F33DC5">
        <w:t xml:space="preserve">llergie </w:t>
      </w:r>
      <w:r w:rsidR="006A4BBE">
        <w:rPr>
          <w:lang w:val="it-IT"/>
        </w:rPr>
        <w:t>N</w:t>
      </w:r>
      <w:r w:rsidRPr="00F33DC5">
        <w:t xml:space="preserve">ote </w:t>
      </w:r>
      <w:r w:rsidRPr="003323D5">
        <w:rPr>
          <w:b/>
        </w:rPr>
        <w:t>DEVE</w:t>
      </w:r>
      <w:r w:rsidRPr="00F33DC5">
        <w:t xml:space="preserve"> essere esplicitamente rappresentata con una </w:t>
      </w:r>
      <w:r w:rsidR="00EB7D0B" w:rsidRPr="00A64F50">
        <w:rPr>
          <w:i/>
        </w:rPr>
        <w:t>entryRelationship/observation</w:t>
      </w:r>
      <w:r w:rsidR="00EB7D0B">
        <w:rPr>
          <w:lang w:val="it-IT"/>
        </w:rPr>
        <w:t xml:space="preserve"> </w:t>
      </w:r>
      <w:r w:rsidRPr="00F33DC5">
        <w:t xml:space="preserve">conforme al template </w:t>
      </w:r>
      <w:r w:rsidR="008A64DB">
        <w:rPr>
          <w:lang w:val="it-IT"/>
        </w:rPr>
        <w:t>“</w:t>
      </w:r>
      <w:r w:rsidR="00FF6B9E" w:rsidRPr="004C715D">
        <w:rPr>
          <w:i/>
        </w:rPr>
        <w:t>2.16.840.1.113883.2.9.10.1.4.3.1.4</w:t>
      </w:r>
      <w:r w:rsidR="008A64DB">
        <w:rPr>
          <w:i/>
          <w:lang w:val="it-IT"/>
        </w:rPr>
        <w:t>”</w:t>
      </w:r>
      <w:r w:rsidR="009778A7">
        <w:rPr>
          <w:i/>
          <w:lang w:val="it-IT"/>
        </w:rPr>
        <w:t>.</w:t>
      </w:r>
    </w:p>
    <w:p w14:paraId="5ADBF485" w14:textId="77777777" w:rsidR="00A65D68" w:rsidRDefault="00A65D68" w:rsidP="00193FEB"/>
    <w:p w14:paraId="43406809" w14:textId="77777777" w:rsidR="00A65D68" w:rsidRDefault="00A65D68" w:rsidP="00B83E95">
      <w:pPr>
        <w:pStyle w:val="CONF1"/>
      </w:pPr>
      <w:r>
        <w:t xml:space="preserve">Il valore dell’elemento </w:t>
      </w:r>
      <w:r w:rsidRPr="0070063D">
        <w:rPr>
          <w:i/>
        </w:rPr>
        <w:t>observation/code</w:t>
      </w:r>
      <w:r>
        <w:t xml:space="preserve"> </w:t>
      </w:r>
      <w:r w:rsidRPr="003323D5">
        <w:rPr>
          <w:b/>
        </w:rPr>
        <w:t>DEVE</w:t>
      </w:r>
      <w:r>
        <w:t xml:space="preserve"> essere </w:t>
      </w:r>
      <w:r w:rsidR="009E1095">
        <w:rPr>
          <w:lang w:val="it-IT"/>
        </w:rPr>
        <w:t>OINT</w:t>
      </w:r>
      <w:r w:rsidR="004877C9">
        <w:rPr>
          <w:lang w:val="it-IT"/>
        </w:rPr>
        <w:t>,</w:t>
      </w:r>
      <w:r w:rsidR="008A64DB">
        <w:rPr>
          <w:lang w:val="it-IT"/>
        </w:rPr>
        <w:t xml:space="preserve"> </w:t>
      </w:r>
      <w:r w:rsidR="004877C9">
        <w:rPr>
          <w:lang w:val="it-IT"/>
        </w:rPr>
        <w:t xml:space="preserve">derivato da </w:t>
      </w:r>
      <w:r w:rsidR="009E1095">
        <w:rPr>
          <w:lang w:val="it-IT"/>
        </w:rPr>
        <w:t>ActCode</w:t>
      </w:r>
      <w:r w:rsidR="00A1128D">
        <w:rPr>
          <w:lang w:val="it-IT"/>
        </w:rPr>
        <w:t xml:space="preserve"> STATIC</w:t>
      </w:r>
      <w:r w:rsidR="009E1095">
        <w:rPr>
          <w:lang w:val="it-IT"/>
        </w:rPr>
        <w:t xml:space="preserve"> </w:t>
      </w:r>
      <w:r w:rsidR="00AF1254">
        <w:rPr>
          <w:lang w:val="it-IT"/>
        </w:rPr>
        <w:t>(“</w:t>
      </w:r>
      <w:r w:rsidR="00A1128D" w:rsidRPr="006A4BBE">
        <w:rPr>
          <w:rFonts w:cs="Arial"/>
        </w:rPr>
        <w:t>2.16.840.1.113883.5.4</w:t>
      </w:r>
      <w:r w:rsidR="00AF1254">
        <w:rPr>
          <w:lang w:val="it-IT"/>
        </w:rPr>
        <w:t>”)</w:t>
      </w:r>
      <w:r w:rsidR="004877C9">
        <w:rPr>
          <w:lang w:val="it-IT"/>
        </w:rPr>
        <w:t>.</w:t>
      </w:r>
    </w:p>
    <w:p w14:paraId="18E3F352" w14:textId="77777777" w:rsidR="004877C9" w:rsidRPr="00EC0C7F" w:rsidRDefault="004877C9" w:rsidP="00193FEB"/>
    <w:p w14:paraId="7BFA404A" w14:textId="77777777" w:rsidR="00541C6D" w:rsidRPr="002D008E" w:rsidRDefault="00541C6D" w:rsidP="003323D5">
      <w:pPr>
        <w:pStyle w:val="CONF1"/>
        <w:tabs>
          <w:tab w:val="clear" w:pos="1701"/>
          <w:tab w:val="left" w:pos="1560"/>
        </w:tabs>
        <w:ind w:left="1560" w:hanging="1560"/>
      </w:pPr>
      <w:r w:rsidRPr="002D008E">
        <w:rPr>
          <w:i/>
        </w:rPr>
        <w:t>Observation/value</w:t>
      </w:r>
      <w:r w:rsidRPr="002D008E">
        <w:t xml:space="preserve"> </w:t>
      </w:r>
      <w:r w:rsidR="002D008E" w:rsidRPr="00795EDC">
        <w:rPr>
          <w:b/>
        </w:rPr>
        <w:t>DEVE</w:t>
      </w:r>
      <w:r w:rsidR="002D008E" w:rsidRPr="002D008E">
        <w:t xml:space="preserve"> essere valorizzato con </w:t>
      </w:r>
      <w:r w:rsidR="00A93831">
        <w:t>valore derivato dal Value Set UnknownAllergies</w:t>
      </w:r>
      <w:r w:rsidR="00A93831" w:rsidRPr="00EA2EA1">
        <w:t>_PSSIT</w:t>
      </w:r>
      <w:r w:rsidR="00A93831">
        <w:t xml:space="preserve"> DYNAMIC</w:t>
      </w:r>
      <w:r w:rsidR="00DE1C0A">
        <w:t>.</w:t>
      </w:r>
    </w:p>
    <w:p w14:paraId="4A815D3B" w14:textId="77777777" w:rsidR="00541C6D" w:rsidRDefault="00541C6D" w:rsidP="00193FEB"/>
    <w:p w14:paraId="5FE26E22" w14:textId="77777777" w:rsidR="00142B15" w:rsidRPr="00142B15" w:rsidRDefault="00142B15" w:rsidP="00193FEB">
      <w:r>
        <w:t xml:space="preserve">Si veda </w:t>
      </w:r>
      <w:r>
        <w:fldChar w:fldCharType="begin"/>
      </w:r>
      <w:r>
        <w:instrText xml:space="preserve"> REF _Ref430789838 \w \h </w:instrText>
      </w:r>
      <w:r>
        <w:fldChar w:fldCharType="separate"/>
      </w:r>
      <w:r w:rsidR="005E4E4E">
        <w:t>6.2</w:t>
      </w:r>
      <w:r w:rsidR="005E4E4E">
        <w:t>.</w:t>
      </w:r>
      <w:r w:rsidR="005E4E4E">
        <w:t>1.3</w:t>
      </w:r>
      <w:r>
        <w:fldChar w:fldCharType="end"/>
      </w:r>
      <w:r>
        <w:t xml:space="preserve"> - </w:t>
      </w:r>
      <w:r>
        <w:fldChar w:fldCharType="begin"/>
      </w:r>
      <w:r>
        <w:instrText xml:space="preserve"> REF _Ref430789838 \h </w:instrText>
      </w:r>
      <w:r>
        <w:fldChar w:fldCharType="separate"/>
      </w:r>
      <w:r w:rsidR="005E4E4E" w:rsidRPr="00F047DA">
        <w:t>UnknownAllergies_PSSIT</w:t>
      </w:r>
      <w:r>
        <w:fldChar w:fldCharType="end"/>
      </w:r>
      <w:r>
        <w:t xml:space="preserve"> per i possibili valori.</w:t>
      </w:r>
    </w:p>
    <w:bookmarkEnd w:id="336"/>
    <w:p w14:paraId="0CA7F60E" w14:textId="77777777" w:rsidR="0021320D" w:rsidRDefault="0021320D" w:rsidP="00193FEB"/>
    <w:p w14:paraId="2297398D" w14:textId="77777777" w:rsidR="005D5D2B" w:rsidRDefault="005D5D2B" w:rsidP="00193FEB">
      <w:r>
        <w:t>In caso di entry conforme a questo template è plausibile attendersi l’assenza di entryRelationship che descrivano la severità, lo stato Clinico, etc.</w:t>
      </w:r>
    </w:p>
    <w:p w14:paraId="1E878E1F" w14:textId="77777777" w:rsidR="005D5D2B" w:rsidRPr="002D008E" w:rsidRDefault="005D5D2B" w:rsidP="00193FEB"/>
    <w:p w14:paraId="51640211" w14:textId="77777777" w:rsidR="00A65D68" w:rsidRPr="00DE1C0A" w:rsidRDefault="00DE1C0A" w:rsidP="00193FEB">
      <w:r>
        <w:t>Segue un esempio di observation relativa all’indicazione di assenza allergie note.</w:t>
      </w:r>
    </w:p>
    <w:p w14:paraId="04B038F8" w14:textId="77777777" w:rsidR="00A65D68" w:rsidRPr="0051534B" w:rsidRDefault="00A65D68" w:rsidP="00193FEB">
      <w:pPr>
        <w:pStyle w:val="XML0"/>
      </w:pPr>
      <w:r w:rsidRPr="0051534B">
        <w:t>&lt;observation classCode="OBS" moodCode="EVN" negationInd="false"&gt;</w:t>
      </w:r>
    </w:p>
    <w:p w14:paraId="7786400E" w14:textId="77777777" w:rsidR="00A65D68" w:rsidRDefault="00A65D68" w:rsidP="00193FEB">
      <w:pPr>
        <w:pStyle w:val="XML0"/>
      </w:pPr>
      <w:r w:rsidRPr="0051534B">
        <w:tab/>
      </w:r>
      <w:r w:rsidRPr="00F33DC5">
        <w:t>&lt;templateId root="</w:t>
      </w:r>
      <w:r w:rsidR="00FF6B9E">
        <w:t>2.16.840.1.113883.2.9.10.1.4.3.1.4</w:t>
      </w:r>
      <w:r w:rsidRPr="00F33DC5">
        <w:t>"/&gt;</w:t>
      </w:r>
    </w:p>
    <w:p w14:paraId="7454619A" w14:textId="77777777" w:rsidR="00A65D68" w:rsidRPr="0051534B" w:rsidRDefault="00A65D68" w:rsidP="00193FEB">
      <w:pPr>
        <w:pStyle w:val="XML0"/>
      </w:pPr>
      <w:r w:rsidRPr="0051534B">
        <w:tab/>
        <w:t>&lt;!-- Alert observation template --&gt;</w:t>
      </w:r>
    </w:p>
    <w:p w14:paraId="64314F59" w14:textId="77777777" w:rsidR="00A65D68" w:rsidRPr="009B1BB5" w:rsidRDefault="00A65D68" w:rsidP="00193FEB">
      <w:pPr>
        <w:pStyle w:val="XML0"/>
      </w:pPr>
      <w:r w:rsidRPr="0051534B">
        <w:lastRenderedPageBreak/>
        <w:tab/>
      </w:r>
      <w:r w:rsidRPr="009B1BB5">
        <w:t xml:space="preserve">&lt;id </w:t>
      </w:r>
      <w:r w:rsidRPr="009B1BB5">
        <w:rPr>
          <w:b/>
          <w:color w:val="FF0000"/>
        </w:rPr>
        <w:t xml:space="preserve">$ID_SEZ </w:t>
      </w:r>
      <w:r w:rsidRPr="009B1BB5">
        <w:t>/&gt;</w:t>
      </w:r>
    </w:p>
    <w:p w14:paraId="52BDF3A8" w14:textId="77777777" w:rsidR="00A65D68" w:rsidRPr="009B1BB5" w:rsidRDefault="00A65D68" w:rsidP="00193FEB">
      <w:pPr>
        <w:pStyle w:val="XML0"/>
      </w:pPr>
      <w:r w:rsidRPr="009B1BB5">
        <w:tab/>
        <w:t>&lt;code code="</w:t>
      </w:r>
      <w:r w:rsidR="00A1128D" w:rsidRPr="009B1BB5">
        <w:t>OINT</w:t>
      </w:r>
      <w:r w:rsidRPr="009B1BB5">
        <w:t xml:space="preserve">" </w:t>
      </w:r>
      <w:r w:rsidR="00A1128D" w:rsidRPr="00D220DC">
        <w:rPr>
          <w:color w:val="auto"/>
        </w:rPr>
        <w:t>codeSystem='2.16.840.1.113883.5.4'</w:t>
      </w:r>
      <w:r w:rsidR="00A1128D">
        <w:rPr>
          <w:color w:val="auto"/>
        </w:rPr>
        <w:t xml:space="preserve"> </w:t>
      </w:r>
      <w:r w:rsidR="00A1128D" w:rsidRPr="00D220DC">
        <w:rPr>
          <w:color w:val="auto"/>
        </w:rPr>
        <w:t>codeSystemName='ObservationIntoleranceType'</w:t>
      </w:r>
      <w:r w:rsidRPr="009B1BB5">
        <w:t>/&gt;</w:t>
      </w:r>
    </w:p>
    <w:p w14:paraId="5C394434" w14:textId="77777777" w:rsidR="00A65D68" w:rsidRPr="00F67818" w:rsidRDefault="00A65D68" w:rsidP="00193FEB">
      <w:pPr>
        <w:pStyle w:val="XML0"/>
      </w:pPr>
      <w:r w:rsidRPr="009B1BB5">
        <w:tab/>
      </w:r>
      <w:r w:rsidRPr="00F67818">
        <w:t>&lt;statusCode code="completed"/&gt;</w:t>
      </w:r>
    </w:p>
    <w:p w14:paraId="1BFA665E" w14:textId="77777777" w:rsidR="00A65D68" w:rsidRPr="00563612" w:rsidRDefault="00A65D68" w:rsidP="00193FEB">
      <w:pPr>
        <w:pStyle w:val="XML0"/>
      </w:pPr>
      <w:r>
        <w:tab/>
      </w:r>
      <w:r w:rsidRPr="00563612">
        <w:t xml:space="preserve">&lt;text&gt;&lt;reference value=' </w:t>
      </w:r>
      <w:r w:rsidRPr="00924C27">
        <w:rPr>
          <w:b/>
          <w:color w:val="FF0000"/>
        </w:rPr>
        <w:t>#$REF_ALLARME</w:t>
      </w:r>
      <w:r w:rsidRPr="00563612">
        <w:t>'/&gt;&lt;/text&gt;</w:t>
      </w:r>
    </w:p>
    <w:p w14:paraId="7035F811" w14:textId="77777777" w:rsidR="00A65D68" w:rsidRPr="0051534B" w:rsidRDefault="00A65D68" w:rsidP="00193FEB">
      <w:pPr>
        <w:pStyle w:val="XML0"/>
      </w:pPr>
      <w:r w:rsidRPr="0051534B">
        <w:tab/>
        <w:t>&lt;effectiveTime&gt;</w:t>
      </w:r>
    </w:p>
    <w:p w14:paraId="617A8ECC" w14:textId="77777777" w:rsidR="00A65D68" w:rsidRPr="0051534B" w:rsidRDefault="00A65D68" w:rsidP="00193FEB">
      <w:pPr>
        <w:pStyle w:val="XML0"/>
      </w:pPr>
      <w:r w:rsidRPr="0051534B">
        <w:tab/>
      </w:r>
      <w:r w:rsidRPr="0051534B">
        <w:tab/>
      </w:r>
      <w:r w:rsidRPr="0051534B">
        <w:tab/>
        <w:t>&lt;low ( value=</w:t>
      </w:r>
      <w:r w:rsidRPr="0051534B">
        <w:rPr>
          <w:color w:val="FF0000"/>
        </w:rPr>
        <w:t>’$LOW_TS’</w:t>
      </w:r>
      <w:r w:rsidRPr="0051534B">
        <w:t xml:space="preserve"> | nullFlavor="UNK" )/&gt;</w:t>
      </w:r>
    </w:p>
    <w:p w14:paraId="35C5143B" w14:textId="77777777" w:rsidR="00A65D68" w:rsidRPr="003323D5" w:rsidRDefault="00A65D68" w:rsidP="00193FEB">
      <w:pPr>
        <w:pStyle w:val="XML0"/>
        <w:rPr>
          <w:lang w:val="it-IT"/>
        </w:rPr>
      </w:pPr>
      <w:r w:rsidRPr="0051534B">
        <w:tab/>
      </w:r>
      <w:r w:rsidRPr="003323D5">
        <w:rPr>
          <w:lang w:val="it-IT"/>
        </w:rPr>
        <w:t>&lt;/effectiveTime&gt;</w:t>
      </w:r>
    </w:p>
    <w:p w14:paraId="64A5F964" w14:textId="77777777" w:rsidR="00411928" w:rsidRPr="00C0299B" w:rsidRDefault="00A65D68" w:rsidP="00193FEB">
      <w:pPr>
        <w:pStyle w:val="XML0"/>
        <w:rPr>
          <w:lang w:val="it-IT"/>
        </w:rPr>
      </w:pPr>
      <w:r w:rsidRPr="003323D5">
        <w:rPr>
          <w:lang w:val="it-IT"/>
        </w:rPr>
        <w:tab/>
      </w:r>
      <w:r w:rsidRPr="00C0299B">
        <w:rPr>
          <w:lang w:val="it-IT"/>
        </w:rPr>
        <w:t>&lt;value xsi:type="CD" code="</w:t>
      </w:r>
      <w:r w:rsidR="00E30331" w:rsidRPr="00C0299B">
        <w:rPr>
          <w:lang w:val="it-IT"/>
        </w:rPr>
        <w:t xml:space="preserve"> </w:t>
      </w:r>
      <w:r w:rsidR="00B61444" w:rsidRPr="009B1BB5">
        <w:rPr>
          <w:rFonts w:cs="Arial"/>
          <w:szCs w:val="16"/>
          <w:lang w:val="it-IT"/>
        </w:rPr>
        <w:t>no-allergy-info</w:t>
      </w:r>
      <w:r w:rsidRPr="00C0299B">
        <w:rPr>
          <w:lang w:val="it-IT"/>
        </w:rPr>
        <w:t xml:space="preserve"> " codeSystem="</w:t>
      </w:r>
      <w:r w:rsidR="00B61444" w:rsidRPr="009B1BB5">
        <w:rPr>
          <w:lang w:val="it-IT"/>
        </w:rPr>
        <w:t>2.16.840.1.113883.5.1150.1</w:t>
      </w:r>
      <w:r w:rsidR="00AF1254" w:rsidRPr="007947CB">
        <w:rPr>
          <w:lang w:val="it-IT"/>
        </w:rPr>
        <w:t>”</w:t>
      </w:r>
      <w:r w:rsidRPr="00C0299B">
        <w:rPr>
          <w:lang w:val="it-IT"/>
        </w:rPr>
        <w:t xml:space="preserve"> displayName="</w:t>
      </w:r>
      <w:r w:rsidR="00B61444" w:rsidRPr="009B1BB5">
        <w:rPr>
          <w:lang w:val="it-IT"/>
        </w:rPr>
        <w:t xml:space="preserve"> Informazioni non note su allergie</w:t>
      </w:r>
      <w:r w:rsidR="00B61444" w:rsidRPr="009B1BB5" w:rsidDel="00B61444">
        <w:rPr>
          <w:lang w:val="it-IT"/>
        </w:rPr>
        <w:t xml:space="preserve"> </w:t>
      </w:r>
      <w:r w:rsidRPr="007947CB">
        <w:rPr>
          <w:lang w:val="it-IT"/>
        </w:rPr>
        <w:t>"</w:t>
      </w:r>
      <w:r w:rsidR="00541C6D" w:rsidRPr="00C0299B">
        <w:rPr>
          <w:lang w:val="it-IT"/>
        </w:rPr>
        <w:t>/</w:t>
      </w:r>
      <w:r w:rsidRPr="00C0299B">
        <w:rPr>
          <w:lang w:val="it-IT"/>
        </w:rPr>
        <w:t>&gt;</w:t>
      </w:r>
    </w:p>
    <w:p w14:paraId="4E5D68FD" w14:textId="77777777" w:rsidR="00411928" w:rsidRPr="00884A26" w:rsidRDefault="00411928" w:rsidP="00411928">
      <w:pPr>
        <w:pStyle w:val="XML0"/>
        <w:rPr>
          <w:lang w:val="it-IT"/>
        </w:rPr>
      </w:pPr>
      <w:r w:rsidRPr="00C0299B">
        <w:rPr>
          <w:lang w:val="it-IT"/>
        </w:rPr>
        <w:tab/>
      </w:r>
      <w:r w:rsidRPr="00884A26">
        <w:rPr>
          <w:lang w:val="it-IT"/>
        </w:rPr>
        <w:t xml:space="preserve">&lt;!-- Descrizione Commenti e Note </w:t>
      </w:r>
      <w:r w:rsidRPr="00A5608F">
        <w:rPr>
          <w:lang w:val="it-IT"/>
        </w:rPr>
        <w:t>molteplicità 0..1-</w:t>
      </w:r>
      <w:r w:rsidRPr="00884A26">
        <w:rPr>
          <w:lang w:val="it-IT"/>
        </w:rPr>
        <w:t>--&gt;</w:t>
      </w:r>
    </w:p>
    <w:p w14:paraId="70918ED2" w14:textId="77777777" w:rsidR="00A65D68" w:rsidRPr="003323D5" w:rsidRDefault="00411928" w:rsidP="00193FEB">
      <w:pPr>
        <w:pStyle w:val="XML0"/>
        <w:rPr>
          <w:b/>
          <w:color w:val="FF0000"/>
          <w:lang w:val="it-IT"/>
        </w:rPr>
      </w:pPr>
      <w:r>
        <w:rPr>
          <w:b/>
          <w:color w:val="FF0000"/>
          <w:lang w:val="it-IT"/>
        </w:rPr>
        <w:tab/>
      </w:r>
      <w:r>
        <w:rPr>
          <w:b/>
          <w:color w:val="FF0000"/>
          <w:lang w:val="it-IT"/>
        </w:rPr>
        <w:tab/>
      </w:r>
      <w:r>
        <w:rPr>
          <w:b/>
          <w:color w:val="FF0000"/>
          <w:lang w:val="it-IT"/>
        </w:rPr>
        <w:tab/>
      </w:r>
      <w:r w:rsidRPr="00A5608F">
        <w:rPr>
          <w:b/>
          <w:color w:val="FF0000"/>
          <w:lang w:val="it-IT"/>
        </w:rPr>
        <w:t>$NOTE</w:t>
      </w:r>
    </w:p>
    <w:p w14:paraId="1B20F11F" w14:textId="77777777" w:rsidR="00A65D68" w:rsidRPr="003323D5" w:rsidRDefault="00A65D68" w:rsidP="00193FEB">
      <w:pPr>
        <w:pStyle w:val="XML0"/>
        <w:rPr>
          <w:lang w:val="it-IT"/>
        </w:rPr>
      </w:pPr>
      <w:r w:rsidRPr="003323D5">
        <w:rPr>
          <w:lang w:val="it-IT"/>
        </w:rPr>
        <w:t>&lt;/observation&gt;</w:t>
      </w:r>
    </w:p>
    <w:p w14:paraId="59CEFC37" w14:textId="77777777" w:rsidR="00A65D68" w:rsidRDefault="00A65D68" w:rsidP="00193FEB">
      <w:r>
        <w:t xml:space="preserve">Descrizione: </w:t>
      </w:r>
    </w:p>
    <w:p w14:paraId="74AEAE88" w14:textId="77777777" w:rsidR="00A65D68" w:rsidRDefault="00A65D68" w:rsidP="00193FEB">
      <w:r w:rsidRPr="000C0FD5">
        <w:t>$</w:t>
      </w:r>
      <w:r w:rsidRPr="00105CA2">
        <w:rPr>
          <w:b/>
        </w:rPr>
        <w:t>ID_SEZ</w:t>
      </w:r>
      <w:r>
        <w:t xml:space="preserve">  =  Identificativo unico della sezione/componente (Data Type HL7 v3 Instance Identifier ). In generale può essere un UUID.</w:t>
      </w:r>
    </w:p>
    <w:p w14:paraId="6C6A8E77" w14:textId="77777777" w:rsidR="00411928" w:rsidRDefault="00A65D68" w:rsidP="00411928">
      <w:r w:rsidRPr="005A5EE5">
        <w:rPr>
          <w:b/>
        </w:rPr>
        <w:t>$REF_ALLARME</w:t>
      </w:r>
      <w:r>
        <w:t xml:space="preserve"> = riferimento incrociato alla descrizione dell’elemento nella parte narrativa</w:t>
      </w:r>
    </w:p>
    <w:p w14:paraId="4EE85D32" w14:textId="77777777" w:rsidR="00411928" w:rsidRDefault="00411928" w:rsidP="00411928">
      <w:pPr>
        <w:rPr>
          <w:b/>
        </w:rPr>
      </w:pPr>
      <w:r w:rsidRPr="00817638">
        <w:rPr>
          <w:b/>
        </w:rPr>
        <w:t>$LOW_TS</w:t>
      </w:r>
      <w:r>
        <w:t xml:space="preserve"> = d</w:t>
      </w:r>
      <w:r w:rsidRPr="00026795">
        <w:t xml:space="preserve">ata </w:t>
      </w:r>
      <w:r>
        <w:t xml:space="preserve">inizio stato di assenza di allergie. Se non noto valorizzare l’elemento col nullFlavor = </w:t>
      </w:r>
      <w:r w:rsidRPr="004F38DE">
        <w:rPr>
          <w:b/>
        </w:rPr>
        <w:t>UNK</w:t>
      </w:r>
      <w:r>
        <w:rPr>
          <w:b/>
        </w:rPr>
        <w:t>.</w:t>
      </w:r>
    </w:p>
    <w:p w14:paraId="434C2BA5" w14:textId="77777777" w:rsidR="00411928" w:rsidRPr="00AC1BD4" w:rsidRDefault="00411928" w:rsidP="00411928">
      <w:pPr>
        <w:rPr>
          <w:b/>
        </w:rPr>
      </w:pPr>
      <w:r w:rsidRPr="00AC1BD4">
        <w:rPr>
          <w:b/>
        </w:rPr>
        <w:t xml:space="preserve">$NOTE = </w:t>
      </w:r>
      <w:r w:rsidRPr="00AC1BD4">
        <w:t xml:space="preserve">Eventuali Note. Vedi § </w:t>
      </w:r>
      <w:r>
        <w:fldChar w:fldCharType="begin"/>
      </w:r>
      <w:r>
        <w:instrText xml:space="preserve"> REF _Ref201484472 \r \h  \* MERGEFORMAT </w:instrText>
      </w:r>
      <w:r>
        <w:fldChar w:fldCharType="separate"/>
      </w:r>
      <w:r w:rsidR="005E4E4E">
        <w:t>4.3.3.5</w:t>
      </w:r>
      <w:r>
        <w:fldChar w:fldCharType="end"/>
      </w:r>
      <w:r w:rsidRPr="00AC1BD4">
        <w:t xml:space="preserve"> - </w:t>
      </w:r>
      <w:r>
        <w:fldChar w:fldCharType="begin"/>
      </w:r>
      <w:r>
        <w:instrText xml:space="preserve"> REF _Ref201484472 \h  \* MERGEFORMAT </w:instrText>
      </w:r>
      <w:r>
        <w:fldChar w:fldCharType="separate"/>
      </w:r>
      <w:r w:rsidR="005E4E4E">
        <w:t xml:space="preserve"> </w:t>
      </w:r>
      <w:r w:rsidR="005E4E4E" w:rsidRPr="0042391C">
        <w:t>Commenti</w:t>
      </w:r>
      <w:r>
        <w:fldChar w:fldCharType="end"/>
      </w:r>
    </w:p>
    <w:p w14:paraId="5C3322AB" w14:textId="77777777" w:rsidR="00A65D68" w:rsidRDefault="009778A7" w:rsidP="00837C4A">
      <w:pPr>
        <w:pStyle w:val="Titolo4"/>
      </w:pPr>
      <w:bookmarkStart w:id="343" w:name="_Ref247205798"/>
      <w:bookmarkStart w:id="344" w:name="_Ref247205836"/>
      <w:bookmarkStart w:id="345" w:name="_Ref248569675"/>
      <w:bookmarkStart w:id="346" w:name="_Ref248569681"/>
      <w:bookmarkStart w:id="347" w:name="_Toc277930278"/>
      <w:r>
        <w:rPr>
          <w:lang w:val="it-IT"/>
        </w:rPr>
        <w:t xml:space="preserve"> </w:t>
      </w:r>
      <w:r w:rsidR="00A65D68">
        <w:t>Osservazione Intolleranza od Allergia</w:t>
      </w:r>
      <w:bookmarkEnd w:id="342"/>
      <w:bookmarkEnd w:id="343"/>
      <w:bookmarkEnd w:id="344"/>
      <w:bookmarkEnd w:id="345"/>
      <w:bookmarkEnd w:id="346"/>
      <w:bookmarkEnd w:id="347"/>
    </w:p>
    <w:p w14:paraId="30C5F022" w14:textId="77777777" w:rsidR="00A65D68" w:rsidRDefault="00A65D68" w:rsidP="00193FEB">
      <w:r>
        <w:t xml:space="preserve">In caso di indicazione di un allarme relativo ad una intolleranza od un’allergia questa sarà descritta attraverso un observation conforme al template </w:t>
      </w:r>
      <w:r w:rsidR="00FF6B9E" w:rsidRPr="004C715D">
        <w:rPr>
          <w:i/>
        </w:rPr>
        <w:t>2.16.840.1.113883.2.9.10.1.4.3.1.3</w:t>
      </w:r>
      <w:r w:rsidR="002D008E">
        <w:t xml:space="preserve"> (Osservazione Intolleranza ed Allergia)</w:t>
      </w:r>
      <w:r w:rsidR="00DE1C0A">
        <w:t>.</w:t>
      </w:r>
    </w:p>
    <w:p w14:paraId="349A256A" w14:textId="77777777" w:rsidR="00A65D68" w:rsidRDefault="00A65D68" w:rsidP="00193FEB"/>
    <w:p w14:paraId="189A1DEA" w14:textId="77777777" w:rsidR="009778A7" w:rsidRPr="009778A7" w:rsidRDefault="009778A7" w:rsidP="003323D5">
      <w:pPr>
        <w:pStyle w:val="CONF1"/>
        <w:tabs>
          <w:tab w:val="clear" w:pos="1701"/>
          <w:tab w:val="left" w:pos="1560"/>
        </w:tabs>
        <w:ind w:left="1560" w:hanging="1560"/>
      </w:pPr>
      <w:r>
        <w:rPr>
          <w:lang w:val="it-IT"/>
        </w:rPr>
        <w:t>L’osservazione Intolleranza od Allergia</w:t>
      </w:r>
      <w:r w:rsidRPr="00F33DC5">
        <w:t xml:space="preserve"> </w:t>
      </w:r>
      <w:r w:rsidRPr="003323D5">
        <w:rPr>
          <w:b/>
        </w:rPr>
        <w:t>DEVE</w:t>
      </w:r>
      <w:r w:rsidRPr="00F33DC5">
        <w:t xml:space="preserve"> essere esplicitamente rappresentata con una </w:t>
      </w:r>
      <w:r w:rsidR="00EB7D0B" w:rsidRPr="00A64F50">
        <w:rPr>
          <w:i/>
        </w:rPr>
        <w:t>entryRelationship/observation</w:t>
      </w:r>
      <w:r w:rsidR="00EB7D0B">
        <w:rPr>
          <w:lang w:val="it-IT"/>
        </w:rPr>
        <w:t xml:space="preserve"> </w:t>
      </w:r>
      <w:r w:rsidRPr="00F33DC5">
        <w:t xml:space="preserve">conforme al template </w:t>
      </w:r>
      <w:r w:rsidRPr="004C715D">
        <w:rPr>
          <w:i/>
        </w:rPr>
        <w:t>2.16.840.1.113883.2.9.10.1.4.3.1.</w:t>
      </w:r>
      <w:r>
        <w:rPr>
          <w:i/>
          <w:lang w:val="it-IT"/>
        </w:rPr>
        <w:t>3.</w:t>
      </w:r>
    </w:p>
    <w:p w14:paraId="6B7A5BA5" w14:textId="77777777" w:rsidR="009778A7" w:rsidRPr="009778A7" w:rsidRDefault="009778A7" w:rsidP="00193FEB">
      <w:pPr>
        <w:rPr>
          <w:lang w:val="x-none"/>
        </w:rPr>
      </w:pPr>
    </w:p>
    <w:p w14:paraId="501AA747" w14:textId="77777777" w:rsidR="006A4BBE" w:rsidRPr="006A4BBE" w:rsidRDefault="006A4BBE" w:rsidP="00590A46">
      <w:pPr>
        <w:pStyle w:val="CONF1"/>
        <w:tabs>
          <w:tab w:val="clear" w:pos="1701"/>
          <w:tab w:val="left" w:pos="1560"/>
        </w:tabs>
        <w:ind w:left="1560" w:hanging="1560"/>
      </w:pPr>
      <w:r w:rsidRPr="006A4BBE">
        <w:t xml:space="preserve">Il valore </w:t>
      </w:r>
      <w:r w:rsidR="008967D0">
        <w:rPr>
          <w:rFonts w:cs="Arial"/>
          <w:lang w:val="it-IT"/>
        </w:rPr>
        <w:t>dell’elemento</w:t>
      </w:r>
      <w:r w:rsidRPr="006A4BBE">
        <w:rPr>
          <w:rFonts w:cs="Arial"/>
        </w:rPr>
        <w:t xml:space="preserve"> </w:t>
      </w:r>
      <w:r w:rsidRPr="006A4BBE">
        <w:rPr>
          <w:rFonts w:cs="Arial"/>
          <w:i/>
        </w:rPr>
        <w:t>observation/code</w:t>
      </w:r>
      <w:r w:rsidRPr="006A4BBE">
        <w:rPr>
          <w:rFonts w:cs="Arial"/>
        </w:rPr>
        <w:t xml:space="preserve"> </w:t>
      </w:r>
      <w:r w:rsidRPr="003323D5">
        <w:rPr>
          <w:rFonts w:cs="Arial"/>
          <w:b/>
        </w:rPr>
        <w:t>DEVE</w:t>
      </w:r>
      <w:r w:rsidRPr="006A4BBE">
        <w:rPr>
          <w:rFonts w:cs="Arial"/>
        </w:rPr>
        <w:t xml:space="preserve"> essere derivato dal Value Set ObservationIntoleranceType DYNAMIC, e in tal caso </w:t>
      </w:r>
      <w:r w:rsidRPr="006A4BBE">
        <w:rPr>
          <w:rFonts w:cs="Arial"/>
          <w:i/>
        </w:rPr>
        <w:t>observation/code</w:t>
      </w:r>
      <w:r w:rsidR="006B52A8">
        <w:rPr>
          <w:rFonts w:cs="Arial"/>
          <w:i/>
          <w:lang w:val="it-IT"/>
        </w:rPr>
        <w:t>/</w:t>
      </w:r>
      <w:r w:rsidRPr="006A4BBE">
        <w:rPr>
          <w:rFonts w:cs="Arial"/>
          <w:i/>
        </w:rPr>
        <w:t>@codeSystem</w:t>
      </w:r>
      <w:r w:rsidRPr="006A4BBE">
        <w:rPr>
          <w:rFonts w:cs="Arial"/>
        </w:rPr>
        <w:t xml:space="preserve"> </w:t>
      </w:r>
      <w:r w:rsidRPr="003323D5">
        <w:rPr>
          <w:rFonts w:cs="Arial"/>
          <w:b/>
        </w:rPr>
        <w:t>DEVE</w:t>
      </w:r>
      <w:r w:rsidRPr="006A4BBE">
        <w:rPr>
          <w:rFonts w:cs="Arial"/>
        </w:rPr>
        <w:t xml:space="preserve"> essere valorizzato con “2.16.840.1.113883.5.4”</w:t>
      </w:r>
      <w:r w:rsidR="00BD3551">
        <w:rPr>
          <w:lang w:val="it-IT"/>
        </w:rPr>
        <w:t>.</w:t>
      </w:r>
    </w:p>
    <w:p w14:paraId="29901CA5" w14:textId="77777777" w:rsidR="006A4BBE" w:rsidRPr="00BD3551" w:rsidRDefault="006A4BBE" w:rsidP="006A4BBE">
      <w:pPr>
        <w:pStyle w:val="Paragrafoelenco"/>
        <w:rPr>
          <w:lang w:val="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4"/>
        <w:gridCol w:w="2724"/>
        <w:gridCol w:w="1655"/>
        <w:gridCol w:w="3851"/>
      </w:tblGrid>
      <w:tr w:rsidR="008D3373" w:rsidRPr="004C715D" w14:paraId="35DAB9F4" w14:textId="77777777" w:rsidTr="00BD3551">
        <w:trPr>
          <w:cantSplit/>
          <w:tblHeader/>
          <w:jc w:val="center"/>
        </w:trPr>
        <w:tc>
          <w:tcPr>
            <w:tcW w:w="824" w:type="pct"/>
            <w:shd w:val="clear" w:color="auto" w:fill="D9D9D9"/>
          </w:tcPr>
          <w:p w14:paraId="18A7B538" w14:textId="77777777" w:rsidR="00DF319C" w:rsidRPr="004C715D" w:rsidRDefault="00DF319C" w:rsidP="00847EAE">
            <w:pPr>
              <w:rPr>
                <w:rFonts w:cs="Arial"/>
                <w:b/>
                <w:bCs/>
                <w:sz w:val="22"/>
                <w:szCs w:val="22"/>
              </w:rPr>
            </w:pPr>
            <w:r>
              <w:rPr>
                <w:rFonts w:cs="Arial"/>
                <w:b/>
                <w:bCs/>
                <w:sz w:val="22"/>
                <w:szCs w:val="22"/>
              </w:rPr>
              <w:t>Codice</w:t>
            </w:r>
          </w:p>
        </w:tc>
        <w:tc>
          <w:tcPr>
            <w:tcW w:w="1382" w:type="pct"/>
            <w:shd w:val="clear" w:color="auto" w:fill="D9D9D9"/>
          </w:tcPr>
          <w:p w14:paraId="74DFDF8F" w14:textId="77777777" w:rsidR="00DF319C" w:rsidRPr="004C715D" w:rsidRDefault="008D3373" w:rsidP="00847EAE">
            <w:pPr>
              <w:rPr>
                <w:rFonts w:cs="Arial"/>
                <w:b/>
                <w:bCs/>
                <w:sz w:val="22"/>
                <w:szCs w:val="22"/>
              </w:rPr>
            </w:pPr>
            <w:r>
              <w:rPr>
                <w:rFonts w:cs="Arial"/>
                <w:b/>
                <w:bCs/>
                <w:sz w:val="22"/>
                <w:szCs w:val="22"/>
              </w:rPr>
              <w:t>Designazione</w:t>
            </w:r>
          </w:p>
        </w:tc>
        <w:tc>
          <w:tcPr>
            <w:tcW w:w="840" w:type="pct"/>
            <w:shd w:val="clear" w:color="auto" w:fill="D9D9D9"/>
          </w:tcPr>
          <w:p w14:paraId="4B907652" w14:textId="77777777" w:rsidR="00DF319C" w:rsidRPr="004C715D" w:rsidRDefault="008D3373" w:rsidP="00847EAE">
            <w:pPr>
              <w:rPr>
                <w:rFonts w:cs="Arial"/>
                <w:b/>
                <w:bCs/>
                <w:sz w:val="22"/>
                <w:szCs w:val="22"/>
              </w:rPr>
            </w:pPr>
            <w:r>
              <w:rPr>
                <w:rFonts w:cs="Arial"/>
                <w:b/>
                <w:bCs/>
                <w:sz w:val="22"/>
                <w:szCs w:val="22"/>
              </w:rPr>
              <w:t>Designazione (originale)</w:t>
            </w:r>
          </w:p>
        </w:tc>
        <w:tc>
          <w:tcPr>
            <w:tcW w:w="1954" w:type="pct"/>
            <w:shd w:val="clear" w:color="auto" w:fill="D9D9D9"/>
          </w:tcPr>
          <w:p w14:paraId="00180DEC" w14:textId="77777777" w:rsidR="00DF319C" w:rsidRPr="004C715D" w:rsidRDefault="00DF319C" w:rsidP="00847EAE">
            <w:pPr>
              <w:rPr>
                <w:rFonts w:cs="Arial"/>
                <w:b/>
                <w:bCs/>
                <w:sz w:val="22"/>
                <w:szCs w:val="22"/>
              </w:rPr>
            </w:pPr>
            <w:r w:rsidRPr="004C715D">
              <w:rPr>
                <w:rFonts w:cs="Arial"/>
                <w:b/>
                <w:bCs/>
                <w:sz w:val="22"/>
                <w:szCs w:val="22"/>
              </w:rPr>
              <w:t>Descrizione</w:t>
            </w:r>
          </w:p>
        </w:tc>
      </w:tr>
      <w:tr w:rsidR="00026E9A" w:rsidRPr="004C715D" w14:paraId="05AF1F35" w14:textId="77777777" w:rsidTr="00BD3551">
        <w:trPr>
          <w:cantSplit/>
          <w:jc w:val="center"/>
        </w:trPr>
        <w:tc>
          <w:tcPr>
            <w:tcW w:w="824" w:type="pct"/>
            <w:shd w:val="clear" w:color="auto" w:fill="auto"/>
          </w:tcPr>
          <w:p w14:paraId="231C875B" w14:textId="77777777" w:rsidR="00026E9A" w:rsidRPr="00752E2E" w:rsidRDefault="00026E9A" w:rsidP="00026E9A">
            <w:pPr>
              <w:pStyle w:val="TableEntry"/>
              <w:rPr>
                <w:rFonts w:ascii="Arial" w:hAnsi="Arial" w:cs="Arial"/>
                <w:bCs/>
                <w:sz w:val="20"/>
                <w:szCs w:val="20"/>
                <w:lang w:val="it-IT"/>
              </w:rPr>
            </w:pPr>
            <w:r w:rsidRPr="00752E2E">
              <w:rPr>
                <w:rFonts w:ascii="Arial" w:hAnsi="Arial" w:cs="Arial"/>
                <w:bCs/>
                <w:sz w:val="20"/>
                <w:szCs w:val="20"/>
                <w:lang w:val="it-IT"/>
              </w:rPr>
              <w:t>OINT</w:t>
            </w:r>
          </w:p>
        </w:tc>
        <w:tc>
          <w:tcPr>
            <w:tcW w:w="1382" w:type="pct"/>
            <w:shd w:val="clear" w:color="auto" w:fill="auto"/>
          </w:tcPr>
          <w:p w14:paraId="18817AA3" w14:textId="77777777" w:rsidR="00026E9A" w:rsidRPr="00752E2E" w:rsidRDefault="00026E9A" w:rsidP="00026E9A">
            <w:pPr>
              <w:pStyle w:val="TableEntry"/>
              <w:rPr>
                <w:rFonts w:ascii="Arial" w:hAnsi="Arial" w:cs="Arial"/>
                <w:bCs/>
                <w:sz w:val="20"/>
                <w:szCs w:val="20"/>
                <w:lang w:val="it-IT"/>
              </w:rPr>
            </w:pPr>
            <w:r w:rsidRPr="00072BB5">
              <w:rPr>
                <w:rFonts w:ascii="Arial" w:hAnsi="Arial" w:cs="Arial"/>
                <w:bCs/>
                <w:sz w:val="18"/>
                <w:szCs w:val="18"/>
                <w:lang w:val="it-IT"/>
              </w:rPr>
              <w:t>Allergia o Intolleranza</w:t>
            </w:r>
          </w:p>
        </w:tc>
        <w:tc>
          <w:tcPr>
            <w:tcW w:w="840" w:type="pct"/>
          </w:tcPr>
          <w:p w14:paraId="3A4A8B1E" w14:textId="77777777" w:rsidR="00026E9A" w:rsidRPr="00752E2E" w:rsidRDefault="00026E9A" w:rsidP="00026E9A">
            <w:pPr>
              <w:pStyle w:val="TableEntry"/>
              <w:rPr>
                <w:rFonts w:ascii="Arial" w:hAnsi="Arial" w:cs="Arial"/>
                <w:bCs/>
                <w:sz w:val="20"/>
                <w:szCs w:val="20"/>
                <w:lang w:val="it-IT"/>
              </w:rPr>
            </w:pPr>
            <w:r w:rsidRPr="00752E2E">
              <w:rPr>
                <w:rFonts w:ascii="Arial" w:hAnsi="Arial" w:cs="Arial"/>
                <w:bCs/>
                <w:sz w:val="20"/>
                <w:szCs w:val="20"/>
                <w:lang w:val="it-IT"/>
              </w:rPr>
              <w:t>Intolerance</w:t>
            </w:r>
          </w:p>
        </w:tc>
        <w:tc>
          <w:tcPr>
            <w:tcW w:w="1954" w:type="pct"/>
            <w:shd w:val="clear" w:color="auto" w:fill="auto"/>
          </w:tcPr>
          <w:p w14:paraId="58C7D7D0" w14:textId="77777777" w:rsidR="00026E9A" w:rsidRPr="00752E2E" w:rsidRDefault="00026E9A" w:rsidP="00026E9A">
            <w:pPr>
              <w:pStyle w:val="TableEntry"/>
              <w:rPr>
                <w:rFonts w:ascii="Arial" w:hAnsi="Arial" w:cs="Arial"/>
                <w:bCs/>
                <w:sz w:val="20"/>
                <w:szCs w:val="20"/>
                <w:lang w:val="it-IT"/>
              </w:rPr>
            </w:pPr>
            <w:r w:rsidRPr="00752E2E">
              <w:rPr>
                <w:rFonts w:ascii="Arial" w:hAnsi="Arial" w:cs="Arial"/>
                <w:bCs/>
                <w:sz w:val="20"/>
                <w:szCs w:val="20"/>
                <w:lang w:val="it-IT"/>
              </w:rPr>
              <w:t>Ipersensibilità che porta ad una reazione avversa a fronte di una esposizione ad un agente. (Valore più generico)</w:t>
            </w:r>
          </w:p>
        </w:tc>
      </w:tr>
      <w:tr w:rsidR="008D3373" w:rsidRPr="004C715D" w14:paraId="62E669DB" w14:textId="77777777" w:rsidTr="00BD3551">
        <w:trPr>
          <w:cantSplit/>
          <w:jc w:val="center"/>
        </w:trPr>
        <w:tc>
          <w:tcPr>
            <w:tcW w:w="824" w:type="pct"/>
            <w:shd w:val="clear" w:color="auto" w:fill="auto"/>
          </w:tcPr>
          <w:p w14:paraId="2A4CE329"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ALG</w:t>
            </w:r>
          </w:p>
        </w:tc>
        <w:tc>
          <w:tcPr>
            <w:tcW w:w="1382" w:type="pct"/>
            <w:shd w:val="clear" w:color="auto" w:fill="auto"/>
          </w:tcPr>
          <w:p w14:paraId="62B36A7E"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Allergia</w:t>
            </w:r>
          </w:p>
        </w:tc>
        <w:tc>
          <w:tcPr>
            <w:tcW w:w="840" w:type="pct"/>
          </w:tcPr>
          <w:p w14:paraId="1809525F"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Allergy</w:t>
            </w:r>
          </w:p>
        </w:tc>
        <w:tc>
          <w:tcPr>
            <w:tcW w:w="1954" w:type="pct"/>
            <w:shd w:val="clear" w:color="auto" w:fill="auto"/>
          </w:tcPr>
          <w:p w14:paraId="38A9BDE2"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Ipersensibilità ad un agente causato da una risposta immunologioca ad una esposizione iniziale.</w:t>
            </w:r>
          </w:p>
        </w:tc>
      </w:tr>
      <w:tr w:rsidR="008D3373" w:rsidRPr="004C715D" w14:paraId="582BCA22" w14:textId="77777777" w:rsidTr="00BD3551">
        <w:trPr>
          <w:cantSplit/>
          <w:jc w:val="center"/>
        </w:trPr>
        <w:tc>
          <w:tcPr>
            <w:tcW w:w="824" w:type="pct"/>
            <w:shd w:val="clear" w:color="auto" w:fill="auto"/>
          </w:tcPr>
          <w:p w14:paraId="3C77DFD5" w14:textId="77777777" w:rsidR="00DF319C" w:rsidRPr="000F38C7" w:rsidRDefault="00DF319C" w:rsidP="00847EAE">
            <w:pPr>
              <w:pStyle w:val="TableEntry"/>
              <w:rPr>
                <w:rFonts w:ascii="Arial" w:hAnsi="Arial" w:cs="Arial"/>
                <w:bCs/>
                <w:sz w:val="20"/>
                <w:szCs w:val="20"/>
                <w:lang w:val="it-IT"/>
              </w:rPr>
            </w:pPr>
            <w:r w:rsidRPr="000F38C7">
              <w:rPr>
                <w:rFonts w:ascii="Arial" w:hAnsi="Arial" w:cs="Arial"/>
                <w:bCs/>
                <w:sz w:val="20"/>
                <w:szCs w:val="20"/>
                <w:lang w:val="it-IT"/>
              </w:rPr>
              <w:t>DALG</w:t>
            </w:r>
          </w:p>
        </w:tc>
        <w:tc>
          <w:tcPr>
            <w:tcW w:w="1382" w:type="pct"/>
            <w:shd w:val="clear" w:color="auto" w:fill="auto"/>
          </w:tcPr>
          <w:p w14:paraId="5DD2D015" w14:textId="77777777" w:rsidR="00DF319C" w:rsidRPr="004A503C" w:rsidRDefault="00DF319C" w:rsidP="00847EAE">
            <w:pPr>
              <w:pStyle w:val="TableEntry"/>
              <w:rPr>
                <w:rFonts w:ascii="Arial" w:hAnsi="Arial" w:cs="Arial"/>
                <w:bCs/>
                <w:sz w:val="20"/>
                <w:szCs w:val="20"/>
                <w:lang w:val="it-IT"/>
              </w:rPr>
            </w:pPr>
            <w:r w:rsidRPr="004A503C">
              <w:rPr>
                <w:rFonts w:ascii="Arial" w:hAnsi="Arial" w:cs="Arial"/>
                <w:bCs/>
                <w:sz w:val="20"/>
                <w:szCs w:val="20"/>
                <w:lang w:val="it-IT"/>
              </w:rPr>
              <w:t>Allergia Farmaci</w:t>
            </w:r>
          </w:p>
        </w:tc>
        <w:tc>
          <w:tcPr>
            <w:tcW w:w="840" w:type="pct"/>
          </w:tcPr>
          <w:p w14:paraId="7B85B06F" w14:textId="77777777" w:rsidR="00DF319C" w:rsidRPr="00752E2E" w:rsidRDefault="00DF319C" w:rsidP="00D77447">
            <w:pPr>
              <w:pStyle w:val="TableEntry"/>
              <w:rPr>
                <w:rFonts w:ascii="Arial" w:hAnsi="Arial" w:cs="Arial"/>
                <w:bCs/>
                <w:sz w:val="20"/>
                <w:szCs w:val="20"/>
                <w:lang w:val="it-IT"/>
              </w:rPr>
            </w:pPr>
            <w:r w:rsidRPr="00752E2E">
              <w:rPr>
                <w:rFonts w:ascii="Arial" w:hAnsi="Arial" w:cs="Arial"/>
                <w:bCs/>
                <w:sz w:val="20"/>
                <w:szCs w:val="20"/>
                <w:lang w:val="it-IT"/>
              </w:rPr>
              <w:t>Drug Allergy</w:t>
            </w:r>
          </w:p>
        </w:tc>
        <w:tc>
          <w:tcPr>
            <w:tcW w:w="1954" w:type="pct"/>
            <w:shd w:val="clear" w:color="auto" w:fill="auto"/>
          </w:tcPr>
          <w:p w14:paraId="52CE875D"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 xml:space="preserve">Allergia ad un prodotto farmacologico </w:t>
            </w:r>
          </w:p>
        </w:tc>
      </w:tr>
      <w:tr w:rsidR="008D3373" w:rsidRPr="004C715D" w14:paraId="3AE8B63B" w14:textId="77777777" w:rsidTr="00BD3551">
        <w:trPr>
          <w:cantSplit/>
          <w:jc w:val="center"/>
        </w:trPr>
        <w:tc>
          <w:tcPr>
            <w:tcW w:w="824" w:type="pct"/>
            <w:shd w:val="clear" w:color="auto" w:fill="auto"/>
          </w:tcPr>
          <w:p w14:paraId="22F661E8" w14:textId="77777777" w:rsidR="00DF319C" w:rsidRPr="004A503C" w:rsidRDefault="00DF319C" w:rsidP="00847EAE">
            <w:pPr>
              <w:pStyle w:val="TableEntry"/>
              <w:rPr>
                <w:rFonts w:ascii="Arial" w:hAnsi="Arial" w:cs="Arial"/>
                <w:bCs/>
                <w:sz w:val="20"/>
                <w:szCs w:val="20"/>
                <w:lang w:val="it-IT"/>
              </w:rPr>
            </w:pPr>
            <w:r w:rsidRPr="000F38C7">
              <w:rPr>
                <w:rFonts w:ascii="Arial" w:hAnsi="Arial" w:cs="Arial"/>
                <w:bCs/>
                <w:sz w:val="20"/>
                <w:szCs w:val="20"/>
                <w:lang w:val="it-IT"/>
              </w:rPr>
              <w:lastRenderedPageBreak/>
              <w:t>EALG</w:t>
            </w:r>
          </w:p>
        </w:tc>
        <w:tc>
          <w:tcPr>
            <w:tcW w:w="1382" w:type="pct"/>
            <w:shd w:val="clear" w:color="auto" w:fill="auto"/>
          </w:tcPr>
          <w:p w14:paraId="6116B5CE" w14:textId="77777777" w:rsidR="00DF319C" w:rsidRPr="004A503C" w:rsidRDefault="00DF319C" w:rsidP="00D77447">
            <w:pPr>
              <w:pStyle w:val="TableEntry"/>
              <w:rPr>
                <w:rFonts w:ascii="Arial" w:hAnsi="Arial" w:cs="Arial"/>
                <w:bCs/>
                <w:sz w:val="20"/>
                <w:szCs w:val="20"/>
                <w:lang w:val="it-IT"/>
              </w:rPr>
            </w:pPr>
            <w:r w:rsidRPr="004A503C">
              <w:rPr>
                <w:rFonts w:ascii="Arial" w:hAnsi="Arial" w:cs="Arial"/>
                <w:bCs/>
                <w:sz w:val="20"/>
                <w:szCs w:val="20"/>
                <w:lang w:val="it-IT"/>
              </w:rPr>
              <w:t>Allergi</w:t>
            </w:r>
            <w:r w:rsidR="008D3373" w:rsidRPr="004A503C">
              <w:rPr>
                <w:rFonts w:ascii="Arial" w:hAnsi="Arial" w:cs="Arial"/>
                <w:bCs/>
                <w:sz w:val="20"/>
                <w:szCs w:val="20"/>
                <w:lang w:val="it-IT"/>
              </w:rPr>
              <w:t>a Ambientale</w:t>
            </w:r>
          </w:p>
        </w:tc>
        <w:tc>
          <w:tcPr>
            <w:tcW w:w="840" w:type="pct"/>
          </w:tcPr>
          <w:p w14:paraId="3F498657"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Environmental Allergy</w:t>
            </w:r>
          </w:p>
        </w:tc>
        <w:tc>
          <w:tcPr>
            <w:tcW w:w="1954" w:type="pct"/>
            <w:shd w:val="clear" w:color="auto" w:fill="auto"/>
          </w:tcPr>
          <w:p w14:paraId="02B37DAB"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Allergia non associabile a farmaci o cibo. E.g. Lattice, polline, etc.</w:t>
            </w:r>
          </w:p>
        </w:tc>
      </w:tr>
      <w:tr w:rsidR="008D3373" w:rsidRPr="004C715D" w14:paraId="44E6A198" w14:textId="77777777" w:rsidTr="00BD3551">
        <w:trPr>
          <w:cantSplit/>
          <w:jc w:val="center"/>
        </w:trPr>
        <w:tc>
          <w:tcPr>
            <w:tcW w:w="824" w:type="pct"/>
            <w:shd w:val="clear" w:color="auto" w:fill="auto"/>
          </w:tcPr>
          <w:p w14:paraId="0CA3B641" w14:textId="77777777" w:rsidR="00DF319C" w:rsidRPr="000F38C7" w:rsidRDefault="00DF319C" w:rsidP="00847EAE">
            <w:pPr>
              <w:pStyle w:val="TableEntry"/>
              <w:rPr>
                <w:rFonts w:ascii="Arial" w:hAnsi="Arial" w:cs="Arial"/>
                <w:bCs/>
                <w:sz w:val="20"/>
                <w:szCs w:val="20"/>
                <w:lang w:val="it-IT"/>
              </w:rPr>
            </w:pPr>
            <w:r w:rsidRPr="000F38C7">
              <w:rPr>
                <w:rFonts w:ascii="Arial" w:hAnsi="Arial" w:cs="Arial"/>
                <w:bCs/>
                <w:sz w:val="20"/>
                <w:szCs w:val="20"/>
                <w:lang w:val="it-IT"/>
              </w:rPr>
              <w:t>FALG</w:t>
            </w:r>
          </w:p>
        </w:tc>
        <w:tc>
          <w:tcPr>
            <w:tcW w:w="1382" w:type="pct"/>
            <w:shd w:val="clear" w:color="auto" w:fill="auto"/>
          </w:tcPr>
          <w:p w14:paraId="7F93844C" w14:textId="77777777" w:rsidR="00DF319C" w:rsidRPr="004A503C" w:rsidRDefault="00DF319C" w:rsidP="00847EAE">
            <w:pPr>
              <w:pStyle w:val="TableEntry"/>
              <w:rPr>
                <w:rFonts w:ascii="Arial" w:hAnsi="Arial" w:cs="Arial"/>
                <w:bCs/>
                <w:sz w:val="20"/>
                <w:szCs w:val="20"/>
                <w:lang w:val="it-IT"/>
              </w:rPr>
            </w:pPr>
            <w:r w:rsidRPr="004A503C">
              <w:rPr>
                <w:rFonts w:ascii="Arial" w:hAnsi="Arial" w:cs="Arial"/>
                <w:bCs/>
                <w:sz w:val="20"/>
                <w:szCs w:val="20"/>
                <w:lang w:val="it-IT"/>
              </w:rPr>
              <w:t>Allergia al Cibo</w:t>
            </w:r>
          </w:p>
        </w:tc>
        <w:tc>
          <w:tcPr>
            <w:tcW w:w="840" w:type="pct"/>
          </w:tcPr>
          <w:p w14:paraId="594749A6"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Food Allergy</w:t>
            </w:r>
          </w:p>
        </w:tc>
        <w:tc>
          <w:tcPr>
            <w:tcW w:w="1954" w:type="pct"/>
            <w:shd w:val="clear" w:color="auto" w:fill="auto"/>
          </w:tcPr>
          <w:p w14:paraId="1EE150D4"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Allergia ad una sostanza generalmente consumata per scopi nutritivi</w:t>
            </w:r>
          </w:p>
        </w:tc>
      </w:tr>
      <w:tr w:rsidR="008D3373" w:rsidRPr="004C715D" w14:paraId="747A674F" w14:textId="77777777" w:rsidTr="00BD3551">
        <w:trPr>
          <w:cantSplit/>
          <w:jc w:val="center"/>
        </w:trPr>
        <w:tc>
          <w:tcPr>
            <w:tcW w:w="824" w:type="pct"/>
            <w:shd w:val="clear" w:color="auto" w:fill="auto"/>
          </w:tcPr>
          <w:p w14:paraId="5ED2101F" w14:textId="77777777" w:rsidR="00DF319C" w:rsidRPr="000F38C7" w:rsidRDefault="00DF319C" w:rsidP="00847EAE">
            <w:pPr>
              <w:pStyle w:val="TableEntry"/>
              <w:rPr>
                <w:rFonts w:ascii="Arial" w:hAnsi="Arial" w:cs="Arial"/>
                <w:bCs/>
                <w:sz w:val="20"/>
                <w:szCs w:val="20"/>
                <w:lang w:val="it-IT"/>
              </w:rPr>
            </w:pPr>
            <w:r w:rsidRPr="000F38C7">
              <w:rPr>
                <w:rFonts w:ascii="Arial" w:hAnsi="Arial" w:cs="Arial"/>
                <w:bCs/>
                <w:sz w:val="20"/>
                <w:szCs w:val="20"/>
                <w:lang w:val="it-IT"/>
              </w:rPr>
              <w:t>NAINT</w:t>
            </w:r>
          </w:p>
        </w:tc>
        <w:tc>
          <w:tcPr>
            <w:tcW w:w="1382" w:type="pct"/>
            <w:shd w:val="clear" w:color="auto" w:fill="auto"/>
          </w:tcPr>
          <w:p w14:paraId="3BC14F2D" w14:textId="77777777" w:rsidR="00DF319C" w:rsidRPr="004A503C" w:rsidRDefault="00DF319C" w:rsidP="00847EAE">
            <w:pPr>
              <w:pStyle w:val="TableEntry"/>
              <w:rPr>
                <w:rFonts w:ascii="Arial" w:hAnsi="Arial" w:cs="Arial"/>
                <w:bCs/>
                <w:sz w:val="20"/>
                <w:szCs w:val="20"/>
                <w:lang w:val="it-IT"/>
              </w:rPr>
            </w:pPr>
            <w:r w:rsidRPr="004A503C">
              <w:rPr>
                <w:rFonts w:ascii="Arial" w:hAnsi="Arial" w:cs="Arial"/>
                <w:bCs/>
                <w:sz w:val="20"/>
                <w:szCs w:val="20"/>
                <w:lang w:val="it-IT"/>
              </w:rPr>
              <w:t>Intolleranza non allergica</w:t>
            </w:r>
          </w:p>
        </w:tc>
        <w:tc>
          <w:tcPr>
            <w:tcW w:w="840" w:type="pct"/>
          </w:tcPr>
          <w:p w14:paraId="020749FE"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Non-Allergy Intolerance</w:t>
            </w:r>
          </w:p>
        </w:tc>
        <w:tc>
          <w:tcPr>
            <w:tcW w:w="1954" w:type="pct"/>
            <w:shd w:val="clear" w:color="auto" w:fill="auto"/>
          </w:tcPr>
          <w:p w14:paraId="6CAE442D"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Ipersensibilità che porta ad una reazione avversa, di tipo non immunitario</w:t>
            </w:r>
          </w:p>
        </w:tc>
      </w:tr>
      <w:tr w:rsidR="008D3373" w:rsidRPr="004C715D" w14:paraId="51F0F00F" w14:textId="77777777" w:rsidTr="00BD3551">
        <w:trPr>
          <w:cantSplit/>
          <w:jc w:val="center"/>
        </w:trPr>
        <w:tc>
          <w:tcPr>
            <w:tcW w:w="824" w:type="pct"/>
            <w:shd w:val="clear" w:color="auto" w:fill="auto"/>
          </w:tcPr>
          <w:p w14:paraId="16DA474D" w14:textId="77777777" w:rsidR="00DF319C" w:rsidRPr="000F38C7" w:rsidRDefault="00DF319C" w:rsidP="00847EAE">
            <w:pPr>
              <w:pStyle w:val="TableEntry"/>
              <w:rPr>
                <w:rFonts w:ascii="Arial" w:hAnsi="Arial" w:cs="Arial"/>
                <w:bCs/>
                <w:sz w:val="20"/>
                <w:szCs w:val="20"/>
                <w:lang w:val="it-IT"/>
              </w:rPr>
            </w:pPr>
            <w:r w:rsidRPr="000F38C7">
              <w:rPr>
                <w:rFonts w:ascii="Arial" w:hAnsi="Arial" w:cs="Arial"/>
                <w:bCs/>
                <w:sz w:val="20"/>
                <w:szCs w:val="20"/>
                <w:lang w:val="it-IT"/>
              </w:rPr>
              <w:t>FNAINT</w:t>
            </w:r>
          </w:p>
        </w:tc>
        <w:tc>
          <w:tcPr>
            <w:tcW w:w="1382" w:type="pct"/>
            <w:shd w:val="clear" w:color="auto" w:fill="auto"/>
          </w:tcPr>
          <w:p w14:paraId="4EEE035A" w14:textId="77777777" w:rsidR="00DF319C" w:rsidRPr="004A503C" w:rsidRDefault="00DF319C" w:rsidP="00D77447">
            <w:pPr>
              <w:pStyle w:val="TableEntry"/>
              <w:rPr>
                <w:rFonts w:ascii="Arial" w:hAnsi="Arial" w:cs="Arial"/>
                <w:bCs/>
                <w:sz w:val="20"/>
                <w:szCs w:val="20"/>
                <w:lang w:val="it-IT"/>
              </w:rPr>
            </w:pPr>
            <w:r w:rsidRPr="004A503C">
              <w:rPr>
                <w:rFonts w:ascii="Arial" w:hAnsi="Arial" w:cs="Arial"/>
                <w:bCs/>
                <w:sz w:val="20"/>
                <w:szCs w:val="20"/>
                <w:lang w:val="it-IT"/>
              </w:rPr>
              <w:t>Intolleranza non allergica</w:t>
            </w:r>
            <w:r w:rsidRPr="004A503C" w:rsidDel="00DF319C">
              <w:rPr>
                <w:rFonts w:ascii="Arial" w:hAnsi="Arial" w:cs="Arial"/>
                <w:bCs/>
                <w:sz w:val="20"/>
                <w:szCs w:val="20"/>
                <w:lang w:val="it-IT"/>
              </w:rPr>
              <w:t xml:space="preserve"> </w:t>
            </w:r>
            <w:r w:rsidRPr="004A503C">
              <w:rPr>
                <w:rFonts w:ascii="Arial" w:hAnsi="Arial" w:cs="Arial"/>
                <w:bCs/>
                <w:sz w:val="20"/>
                <w:szCs w:val="20"/>
                <w:lang w:val="it-IT"/>
              </w:rPr>
              <w:t xml:space="preserve">al </w:t>
            </w:r>
            <w:r w:rsidR="008D3373" w:rsidRPr="004A503C">
              <w:rPr>
                <w:rFonts w:ascii="Arial" w:hAnsi="Arial" w:cs="Arial"/>
                <w:bCs/>
                <w:sz w:val="20"/>
                <w:szCs w:val="20"/>
                <w:lang w:val="it-IT"/>
              </w:rPr>
              <w:t>C</w:t>
            </w:r>
            <w:r w:rsidRPr="004A503C">
              <w:rPr>
                <w:rFonts w:ascii="Arial" w:hAnsi="Arial" w:cs="Arial"/>
                <w:bCs/>
                <w:sz w:val="20"/>
                <w:szCs w:val="20"/>
                <w:lang w:val="it-IT"/>
              </w:rPr>
              <w:t>ibo</w:t>
            </w:r>
          </w:p>
        </w:tc>
        <w:tc>
          <w:tcPr>
            <w:tcW w:w="840" w:type="pct"/>
          </w:tcPr>
          <w:p w14:paraId="1C037E3F"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Food Non-Allergy Intolerance</w:t>
            </w:r>
          </w:p>
        </w:tc>
        <w:tc>
          <w:tcPr>
            <w:tcW w:w="1954" w:type="pct"/>
            <w:shd w:val="clear" w:color="auto" w:fill="auto"/>
          </w:tcPr>
          <w:p w14:paraId="4D0EF59A"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Ipersensibilità che porta ad una reazione avversa, di tipo non immunitario, associabile ad una sostanza generalmente consumata per scopi nutritivi</w:t>
            </w:r>
          </w:p>
        </w:tc>
      </w:tr>
      <w:tr w:rsidR="008D3373" w:rsidRPr="004C715D" w14:paraId="4D2FF25E" w14:textId="77777777" w:rsidTr="00BD3551">
        <w:trPr>
          <w:cantSplit/>
          <w:jc w:val="center"/>
        </w:trPr>
        <w:tc>
          <w:tcPr>
            <w:tcW w:w="824" w:type="pct"/>
            <w:shd w:val="clear" w:color="auto" w:fill="auto"/>
          </w:tcPr>
          <w:p w14:paraId="2336447F" w14:textId="77777777" w:rsidR="00DF319C" w:rsidRPr="000F38C7" w:rsidRDefault="00DF319C" w:rsidP="00847EAE">
            <w:pPr>
              <w:pStyle w:val="TableEntry"/>
              <w:rPr>
                <w:rFonts w:ascii="Arial" w:hAnsi="Arial" w:cs="Arial"/>
                <w:bCs/>
                <w:sz w:val="20"/>
                <w:szCs w:val="20"/>
                <w:lang w:val="it-IT"/>
              </w:rPr>
            </w:pPr>
            <w:r w:rsidRPr="000F38C7">
              <w:rPr>
                <w:rFonts w:ascii="Arial" w:hAnsi="Arial" w:cs="Arial"/>
                <w:bCs/>
                <w:sz w:val="20"/>
                <w:szCs w:val="20"/>
                <w:lang w:val="it-IT"/>
              </w:rPr>
              <w:t>DNAINT</w:t>
            </w:r>
          </w:p>
        </w:tc>
        <w:tc>
          <w:tcPr>
            <w:tcW w:w="1382" w:type="pct"/>
            <w:shd w:val="clear" w:color="auto" w:fill="auto"/>
          </w:tcPr>
          <w:p w14:paraId="73EE75D4" w14:textId="77777777" w:rsidR="00DF319C" w:rsidRPr="004A503C" w:rsidRDefault="00DF319C" w:rsidP="00D77447">
            <w:pPr>
              <w:pStyle w:val="TableEntry"/>
              <w:rPr>
                <w:rFonts w:ascii="Arial" w:hAnsi="Arial" w:cs="Arial"/>
                <w:bCs/>
                <w:sz w:val="20"/>
                <w:szCs w:val="20"/>
                <w:lang w:val="it-IT"/>
              </w:rPr>
            </w:pPr>
            <w:r w:rsidRPr="004A503C">
              <w:rPr>
                <w:rFonts w:ascii="Arial" w:hAnsi="Arial" w:cs="Arial"/>
                <w:bCs/>
                <w:sz w:val="20"/>
                <w:szCs w:val="20"/>
                <w:lang w:val="it-IT"/>
              </w:rPr>
              <w:t>Intolleranza non allergica</w:t>
            </w:r>
            <w:r w:rsidRPr="004A503C" w:rsidDel="00DF319C">
              <w:rPr>
                <w:rFonts w:ascii="Arial" w:hAnsi="Arial" w:cs="Arial"/>
                <w:bCs/>
                <w:sz w:val="20"/>
                <w:szCs w:val="20"/>
                <w:lang w:val="it-IT"/>
              </w:rPr>
              <w:t xml:space="preserve"> </w:t>
            </w:r>
            <w:r w:rsidRPr="004A503C">
              <w:rPr>
                <w:rFonts w:ascii="Arial" w:hAnsi="Arial" w:cs="Arial"/>
                <w:bCs/>
                <w:sz w:val="20"/>
                <w:szCs w:val="20"/>
                <w:lang w:val="it-IT"/>
              </w:rPr>
              <w:t xml:space="preserve">ai </w:t>
            </w:r>
            <w:r w:rsidR="008D3373" w:rsidRPr="004A503C">
              <w:rPr>
                <w:rFonts w:ascii="Arial" w:hAnsi="Arial" w:cs="Arial"/>
                <w:bCs/>
                <w:sz w:val="20"/>
                <w:szCs w:val="20"/>
                <w:lang w:val="it-IT"/>
              </w:rPr>
              <w:t>F</w:t>
            </w:r>
            <w:r w:rsidRPr="004A503C">
              <w:rPr>
                <w:rFonts w:ascii="Arial" w:hAnsi="Arial" w:cs="Arial"/>
                <w:bCs/>
                <w:sz w:val="20"/>
                <w:szCs w:val="20"/>
                <w:lang w:val="it-IT"/>
              </w:rPr>
              <w:t>armaci</w:t>
            </w:r>
          </w:p>
        </w:tc>
        <w:tc>
          <w:tcPr>
            <w:tcW w:w="840" w:type="pct"/>
          </w:tcPr>
          <w:p w14:paraId="1E2B40FA"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Drug Non-Allergy Intolerance</w:t>
            </w:r>
          </w:p>
        </w:tc>
        <w:tc>
          <w:tcPr>
            <w:tcW w:w="1954" w:type="pct"/>
            <w:shd w:val="clear" w:color="auto" w:fill="auto"/>
          </w:tcPr>
          <w:p w14:paraId="7C686D24"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 xml:space="preserve">Ipersensibilità che porta ad una reazione avversa, di tipo non immunitario, associabile ad un farmaco </w:t>
            </w:r>
          </w:p>
        </w:tc>
      </w:tr>
      <w:tr w:rsidR="008D3373" w:rsidRPr="004C715D" w14:paraId="36F3BB00" w14:textId="77777777" w:rsidTr="00BD3551">
        <w:trPr>
          <w:cantSplit/>
          <w:jc w:val="center"/>
        </w:trPr>
        <w:tc>
          <w:tcPr>
            <w:tcW w:w="824" w:type="pct"/>
            <w:shd w:val="clear" w:color="auto" w:fill="auto"/>
          </w:tcPr>
          <w:p w14:paraId="4371D664" w14:textId="77777777" w:rsidR="00DF319C" w:rsidRPr="000F38C7" w:rsidRDefault="00DF319C" w:rsidP="00847EAE">
            <w:pPr>
              <w:pStyle w:val="TableEntry"/>
              <w:rPr>
                <w:rFonts w:ascii="Arial" w:hAnsi="Arial" w:cs="Arial"/>
                <w:bCs/>
                <w:sz w:val="20"/>
                <w:szCs w:val="20"/>
                <w:lang w:val="it-IT"/>
              </w:rPr>
            </w:pPr>
            <w:r w:rsidRPr="000F38C7">
              <w:rPr>
                <w:rFonts w:ascii="Arial" w:hAnsi="Arial" w:cs="Arial"/>
                <w:bCs/>
                <w:sz w:val="20"/>
                <w:szCs w:val="20"/>
                <w:lang w:val="it-IT"/>
              </w:rPr>
              <w:t>ENAINT</w:t>
            </w:r>
          </w:p>
        </w:tc>
        <w:tc>
          <w:tcPr>
            <w:tcW w:w="1382" w:type="pct"/>
            <w:shd w:val="clear" w:color="auto" w:fill="auto"/>
          </w:tcPr>
          <w:p w14:paraId="013A96CB" w14:textId="77777777" w:rsidR="00DF319C" w:rsidRPr="004A503C" w:rsidRDefault="008D3373" w:rsidP="00847EAE">
            <w:pPr>
              <w:pStyle w:val="TableEntry"/>
              <w:rPr>
                <w:rFonts w:ascii="Arial" w:hAnsi="Arial" w:cs="Arial"/>
                <w:bCs/>
                <w:sz w:val="20"/>
                <w:szCs w:val="20"/>
                <w:lang w:val="it-IT"/>
              </w:rPr>
            </w:pPr>
            <w:r w:rsidRPr="004A503C">
              <w:rPr>
                <w:rFonts w:ascii="Arial" w:hAnsi="Arial" w:cs="Arial"/>
                <w:bCs/>
                <w:sz w:val="20"/>
                <w:szCs w:val="20"/>
                <w:lang w:val="it-IT"/>
              </w:rPr>
              <w:t>Intolleranza non allergica</w:t>
            </w:r>
            <w:r w:rsidRPr="004A503C" w:rsidDel="00DF319C">
              <w:rPr>
                <w:rFonts w:ascii="Arial" w:hAnsi="Arial" w:cs="Arial"/>
                <w:bCs/>
                <w:sz w:val="20"/>
                <w:szCs w:val="20"/>
                <w:lang w:val="it-IT"/>
              </w:rPr>
              <w:t xml:space="preserve"> </w:t>
            </w:r>
            <w:r w:rsidRPr="004A503C">
              <w:rPr>
                <w:rFonts w:ascii="Arial" w:hAnsi="Arial" w:cs="Arial"/>
                <w:bCs/>
                <w:sz w:val="20"/>
                <w:szCs w:val="20"/>
                <w:lang w:val="it-IT"/>
              </w:rPr>
              <w:t>Ambientale</w:t>
            </w:r>
          </w:p>
        </w:tc>
        <w:tc>
          <w:tcPr>
            <w:tcW w:w="840" w:type="pct"/>
          </w:tcPr>
          <w:p w14:paraId="3FB7A2C4"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Environmental Non-Allergy Intolerance</w:t>
            </w:r>
          </w:p>
        </w:tc>
        <w:tc>
          <w:tcPr>
            <w:tcW w:w="1954" w:type="pct"/>
            <w:shd w:val="clear" w:color="auto" w:fill="auto"/>
          </w:tcPr>
          <w:p w14:paraId="02EC1BD0" w14:textId="77777777" w:rsidR="00DF319C" w:rsidRPr="00752E2E" w:rsidRDefault="00DF319C" w:rsidP="00847EAE">
            <w:pPr>
              <w:pStyle w:val="TableEntry"/>
              <w:rPr>
                <w:rFonts w:ascii="Arial" w:hAnsi="Arial" w:cs="Arial"/>
                <w:bCs/>
                <w:sz w:val="20"/>
                <w:szCs w:val="20"/>
                <w:lang w:val="it-IT"/>
              </w:rPr>
            </w:pPr>
            <w:r w:rsidRPr="00752E2E">
              <w:rPr>
                <w:rFonts w:ascii="Arial" w:hAnsi="Arial" w:cs="Arial"/>
                <w:bCs/>
                <w:sz w:val="20"/>
                <w:szCs w:val="20"/>
                <w:lang w:val="it-IT"/>
              </w:rPr>
              <w:t>Ipersensibilità che porta ad una reazione avversa, di tipo non immunitario,  non associabile a farmaci o cibo. E.g. Lattice, polline, etc.</w:t>
            </w:r>
          </w:p>
        </w:tc>
      </w:tr>
      <w:tr w:rsidR="008D3373" w:rsidRPr="004C715D" w14:paraId="672ED166" w14:textId="77777777" w:rsidTr="00BD3551">
        <w:trPr>
          <w:cantSplit/>
          <w:jc w:val="center"/>
        </w:trPr>
        <w:tc>
          <w:tcPr>
            <w:tcW w:w="824" w:type="pct"/>
            <w:shd w:val="clear" w:color="auto" w:fill="auto"/>
          </w:tcPr>
          <w:p w14:paraId="3F59D0EF" w14:textId="77777777" w:rsidR="008D3373" w:rsidRPr="000F38C7" w:rsidRDefault="008D3373" w:rsidP="00847EAE">
            <w:pPr>
              <w:pStyle w:val="TableEntry"/>
              <w:rPr>
                <w:rFonts w:ascii="Arial" w:hAnsi="Arial" w:cs="Arial"/>
                <w:bCs/>
                <w:sz w:val="20"/>
                <w:szCs w:val="20"/>
                <w:lang w:val="it-IT"/>
              </w:rPr>
            </w:pPr>
            <w:r w:rsidRPr="000F38C7">
              <w:rPr>
                <w:rFonts w:ascii="Arial" w:hAnsi="Arial" w:cs="Arial"/>
                <w:bCs/>
                <w:sz w:val="20"/>
                <w:szCs w:val="20"/>
                <w:lang w:val="it-IT"/>
              </w:rPr>
              <w:t>FINT</w:t>
            </w:r>
          </w:p>
        </w:tc>
        <w:tc>
          <w:tcPr>
            <w:tcW w:w="1382" w:type="pct"/>
            <w:shd w:val="clear" w:color="auto" w:fill="auto"/>
          </w:tcPr>
          <w:p w14:paraId="73B13ACF" w14:textId="77777777" w:rsidR="008D3373" w:rsidRPr="004A503C" w:rsidRDefault="008D3373" w:rsidP="00847EAE">
            <w:pPr>
              <w:pStyle w:val="TableEntry"/>
              <w:rPr>
                <w:rFonts w:ascii="Arial" w:hAnsi="Arial" w:cs="Arial"/>
                <w:bCs/>
                <w:sz w:val="20"/>
                <w:szCs w:val="20"/>
                <w:lang w:val="it-IT"/>
              </w:rPr>
            </w:pPr>
            <w:r w:rsidRPr="004A503C">
              <w:rPr>
                <w:rFonts w:ascii="Arial" w:hAnsi="Arial" w:cs="Arial"/>
                <w:bCs/>
                <w:sz w:val="20"/>
                <w:szCs w:val="20"/>
                <w:lang w:val="it-IT"/>
              </w:rPr>
              <w:t>Intolleranza non allergica</w:t>
            </w:r>
            <w:r w:rsidRPr="004A503C" w:rsidDel="00DF319C">
              <w:rPr>
                <w:rFonts w:ascii="Arial" w:hAnsi="Arial" w:cs="Arial"/>
                <w:bCs/>
                <w:sz w:val="20"/>
                <w:szCs w:val="20"/>
                <w:lang w:val="it-IT"/>
              </w:rPr>
              <w:t xml:space="preserve"> </w:t>
            </w:r>
            <w:r w:rsidRPr="004A503C">
              <w:rPr>
                <w:rFonts w:ascii="Arial" w:hAnsi="Arial" w:cs="Arial"/>
                <w:bCs/>
                <w:sz w:val="20"/>
                <w:szCs w:val="20"/>
                <w:lang w:val="it-IT"/>
              </w:rPr>
              <w:t>al Cibo</w:t>
            </w:r>
          </w:p>
        </w:tc>
        <w:tc>
          <w:tcPr>
            <w:tcW w:w="840" w:type="pct"/>
          </w:tcPr>
          <w:p w14:paraId="712A1D2B" w14:textId="77777777" w:rsidR="008D3373" w:rsidRPr="00752E2E" w:rsidRDefault="008D3373" w:rsidP="00847EAE">
            <w:pPr>
              <w:pStyle w:val="TableEntry"/>
              <w:rPr>
                <w:rFonts w:ascii="Arial" w:hAnsi="Arial" w:cs="Arial"/>
                <w:bCs/>
                <w:sz w:val="20"/>
                <w:szCs w:val="20"/>
                <w:lang w:val="it-IT"/>
              </w:rPr>
            </w:pPr>
            <w:r w:rsidRPr="00752E2E">
              <w:rPr>
                <w:rFonts w:ascii="Arial" w:hAnsi="Arial" w:cs="Arial"/>
                <w:bCs/>
                <w:sz w:val="20"/>
                <w:szCs w:val="20"/>
                <w:lang w:val="it-IT"/>
              </w:rPr>
              <w:t>Food Intolerance</w:t>
            </w:r>
          </w:p>
        </w:tc>
        <w:tc>
          <w:tcPr>
            <w:tcW w:w="1954" w:type="pct"/>
            <w:shd w:val="clear" w:color="auto" w:fill="auto"/>
          </w:tcPr>
          <w:p w14:paraId="77ADF221" w14:textId="77777777" w:rsidR="008D3373" w:rsidRPr="00752E2E" w:rsidRDefault="008D3373" w:rsidP="00847EAE">
            <w:pPr>
              <w:pStyle w:val="TableEntry"/>
              <w:rPr>
                <w:rFonts w:ascii="Arial" w:hAnsi="Arial" w:cs="Arial"/>
                <w:bCs/>
                <w:sz w:val="20"/>
                <w:szCs w:val="20"/>
                <w:lang w:val="it-IT"/>
              </w:rPr>
            </w:pPr>
            <w:r w:rsidRPr="00752E2E">
              <w:rPr>
                <w:rFonts w:ascii="Arial" w:hAnsi="Arial" w:cs="Arial"/>
                <w:bCs/>
                <w:sz w:val="20"/>
                <w:szCs w:val="20"/>
                <w:lang w:val="it-IT"/>
              </w:rPr>
              <w:t>Ipersensibilità che porta ad una reazione avversa associabile ad una sostanza generalmente consumata per scopi nutritivi</w:t>
            </w:r>
          </w:p>
        </w:tc>
      </w:tr>
      <w:tr w:rsidR="008D3373" w:rsidRPr="004C715D" w14:paraId="34DAFF36" w14:textId="77777777" w:rsidTr="00BD3551">
        <w:trPr>
          <w:cantSplit/>
          <w:jc w:val="center"/>
        </w:trPr>
        <w:tc>
          <w:tcPr>
            <w:tcW w:w="824" w:type="pct"/>
            <w:shd w:val="clear" w:color="auto" w:fill="auto"/>
          </w:tcPr>
          <w:p w14:paraId="0A24282D" w14:textId="77777777" w:rsidR="008D3373" w:rsidRPr="00752E2E" w:rsidRDefault="008D3373" w:rsidP="00847EAE">
            <w:pPr>
              <w:pStyle w:val="TableEntry"/>
              <w:rPr>
                <w:rFonts w:ascii="Arial" w:hAnsi="Arial" w:cs="Arial"/>
                <w:bCs/>
                <w:sz w:val="20"/>
                <w:szCs w:val="20"/>
                <w:lang w:val="it-IT"/>
              </w:rPr>
            </w:pPr>
            <w:r w:rsidRPr="00752E2E">
              <w:rPr>
                <w:rFonts w:ascii="Arial" w:hAnsi="Arial" w:cs="Arial"/>
                <w:bCs/>
                <w:sz w:val="20"/>
                <w:szCs w:val="20"/>
                <w:lang w:val="it-IT"/>
              </w:rPr>
              <w:t>DINT</w:t>
            </w:r>
          </w:p>
        </w:tc>
        <w:tc>
          <w:tcPr>
            <w:tcW w:w="1382" w:type="pct"/>
            <w:shd w:val="clear" w:color="auto" w:fill="auto"/>
          </w:tcPr>
          <w:p w14:paraId="2825EBF7" w14:textId="77777777" w:rsidR="008D3373" w:rsidRPr="00752E2E" w:rsidRDefault="008D3373" w:rsidP="00847EAE">
            <w:pPr>
              <w:pStyle w:val="TableEntry"/>
              <w:rPr>
                <w:rFonts w:ascii="Arial" w:hAnsi="Arial" w:cs="Arial"/>
                <w:bCs/>
                <w:sz w:val="20"/>
                <w:szCs w:val="20"/>
                <w:lang w:val="it-IT"/>
              </w:rPr>
            </w:pPr>
            <w:r w:rsidRPr="00752E2E">
              <w:rPr>
                <w:rFonts w:ascii="Arial" w:hAnsi="Arial" w:cs="Arial"/>
                <w:bCs/>
                <w:sz w:val="20"/>
                <w:szCs w:val="20"/>
                <w:lang w:val="it-IT"/>
              </w:rPr>
              <w:t>Intolleranza non allergica</w:t>
            </w:r>
            <w:r w:rsidRPr="00752E2E" w:rsidDel="00DF319C">
              <w:rPr>
                <w:rFonts w:ascii="Arial" w:hAnsi="Arial" w:cs="Arial"/>
                <w:bCs/>
                <w:sz w:val="20"/>
                <w:szCs w:val="20"/>
                <w:lang w:val="it-IT"/>
              </w:rPr>
              <w:t xml:space="preserve"> </w:t>
            </w:r>
            <w:r w:rsidRPr="00752E2E">
              <w:rPr>
                <w:rFonts w:ascii="Arial" w:hAnsi="Arial" w:cs="Arial"/>
                <w:bCs/>
                <w:sz w:val="20"/>
                <w:szCs w:val="20"/>
                <w:lang w:val="it-IT"/>
              </w:rPr>
              <w:t>ai Farmaci</w:t>
            </w:r>
          </w:p>
        </w:tc>
        <w:tc>
          <w:tcPr>
            <w:tcW w:w="840" w:type="pct"/>
          </w:tcPr>
          <w:p w14:paraId="51DA1D40" w14:textId="77777777" w:rsidR="008D3373" w:rsidRPr="00752E2E" w:rsidRDefault="008D3373" w:rsidP="00847EAE">
            <w:pPr>
              <w:pStyle w:val="TableEntry"/>
              <w:rPr>
                <w:rFonts w:ascii="Arial" w:hAnsi="Arial" w:cs="Arial"/>
                <w:bCs/>
                <w:sz w:val="20"/>
                <w:szCs w:val="20"/>
                <w:lang w:val="it-IT"/>
              </w:rPr>
            </w:pPr>
            <w:r w:rsidRPr="00752E2E">
              <w:rPr>
                <w:rFonts w:ascii="Arial" w:hAnsi="Arial" w:cs="Arial"/>
                <w:bCs/>
                <w:sz w:val="20"/>
                <w:szCs w:val="20"/>
                <w:lang w:val="it-IT"/>
              </w:rPr>
              <w:t>Drug Intolerance</w:t>
            </w:r>
          </w:p>
        </w:tc>
        <w:tc>
          <w:tcPr>
            <w:tcW w:w="1954" w:type="pct"/>
            <w:shd w:val="clear" w:color="auto" w:fill="auto"/>
          </w:tcPr>
          <w:p w14:paraId="37A0F4C5" w14:textId="77777777" w:rsidR="008D3373" w:rsidRPr="00752E2E" w:rsidRDefault="008D3373" w:rsidP="00847EAE">
            <w:pPr>
              <w:pStyle w:val="TableEntry"/>
              <w:rPr>
                <w:rFonts w:ascii="Arial" w:hAnsi="Arial" w:cs="Arial"/>
                <w:bCs/>
                <w:sz w:val="20"/>
                <w:szCs w:val="20"/>
                <w:lang w:val="it-IT"/>
              </w:rPr>
            </w:pPr>
            <w:r w:rsidRPr="00752E2E">
              <w:rPr>
                <w:rFonts w:ascii="Arial" w:hAnsi="Arial" w:cs="Arial"/>
                <w:bCs/>
                <w:sz w:val="20"/>
                <w:szCs w:val="20"/>
                <w:lang w:val="it-IT"/>
              </w:rPr>
              <w:t xml:space="preserve">Ipersensibilità che porta ad una reazione avversa associabile ad un farmaco </w:t>
            </w:r>
          </w:p>
        </w:tc>
      </w:tr>
      <w:tr w:rsidR="008D3373" w:rsidRPr="004C715D" w14:paraId="04EFD99B" w14:textId="77777777" w:rsidTr="00BD3551">
        <w:trPr>
          <w:cantSplit/>
          <w:jc w:val="center"/>
        </w:trPr>
        <w:tc>
          <w:tcPr>
            <w:tcW w:w="824" w:type="pct"/>
            <w:shd w:val="clear" w:color="auto" w:fill="auto"/>
          </w:tcPr>
          <w:p w14:paraId="507D85B2" w14:textId="77777777" w:rsidR="008D3373" w:rsidRPr="00752E2E" w:rsidRDefault="008D3373" w:rsidP="00847EAE">
            <w:pPr>
              <w:pStyle w:val="TableEntry"/>
              <w:rPr>
                <w:rFonts w:ascii="Arial" w:hAnsi="Arial" w:cs="Arial"/>
                <w:bCs/>
                <w:sz w:val="20"/>
                <w:szCs w:val="20"/>
                <w:lang w:val="it-IT"/>
              </w:rPr>
            </w:pPr>
            <w:r w:rsidRPr="00752E2E">
              <w:rPr>
                <w:rFonts w:ascii="Arial" w:hAnsi="Arial" w:cs="Arial"/>
                <w:bCs/>
                <w:sz w:val="20"/>
                <w:szCs w:val="20"/>
                <w:lang w:val="it-IT"/>
              </w:rPr>
              <w:t>EINT</w:t>
            </w:r>
          </w:p>
        </w:tc>
        <w:tc>
          <w:tcPr>
            <w:tcW w:w="1382" w:type="pct"/>
            <w:shd w:val="clear" w:color="auto" w:fill="auto"/>
          </w:tcPr>
          <w:p w14:paraId="7A7ED7A6" w14:textId="77777777" w:rsidR="008D3373" w:rsidRPr="00752E2E" w:rsidRDefault="008D3373" w:rsidP="00847EAE">
            <w:pPr>
              <w:pStyle w:val="TableEntry"/>
              <w:rPr>
                <w:rFonts w:ascii="Arial" w:hAnsi="Arial" w:cs="Arial"/>
                <w:bCs/>
                <w:sz w:val="20"/>
                <w:szCs w:val="20"/>
                <w:lang w:val="it-IT"/>
              </w:rPr>
            </w:pPr>
            <w:r w:rsidRPr="00752E2E">
              <w:rPr>
                <w:rFonts w:ascii="Arial" w:hAnsi="Arial" w:cs="Arial"/>
                <w:bCs/>
                <w:sz w:val="20"/>
                <w:szCs w:val="20"/>
                <w:lang w:val="it-IT"/>
              </w:rPr>
              <w:t>Intolleranza non allergica</w:t>
            </w:r>
            <w:r w:rsidRPr="00752E2E" w:rsidDel="00DF319C">
              <w:rPr>
                <w:rFonts w:ascii="Arial" w:hAnsi="Arial" w:cs="Arial"/>
                <w:bCs/>
                <w:sz w:val="20"/>
                <w:szCs w:val="20"/>
                <w:lang w:val="it-IT"/>
              </w:rPr>
              <w:t xml:space="preserve"> </w:t>
            </w:r>
            <w:r w:rsidRPr="00752E2E">
              <w:rPr>
                <w:rFonts w:ascii="Arial" w:hAnsi="Arial" w:cs="Arial"/>
                <w:bCs/>
                <w:sz w:val="20"/>
                <w:szCs w:val="20"/>
                <w:lang w:val="it-IT"/>
              </w:rPr>
              <w:t>Ambientale</w:t>
            </w:r>
          </w:p>
        </w:tc>
        <w:tc>
          <w:tcPr>
            <w:tcW w:w="840" w:type="pct"/>
          </w:tcPr>
          <w:p w14:paraId="6F240146" w14:textId="77777777" w:rsidR="008D3373" w:rsidRPr="00752E2E" w:rsidRDefault="008D3373" w:rsidP="00847EAE">
            <w:pPr>
              <w:pStyle w:val="TableEntry"/>
              <w:rPr>
                <w:rFonts w:ascii="Arial" w:hAnsi="Arial" w:cs="Arial"/>
                <w:bCs/>
                <w:sz w:val="20"/>
                <w:szCs w:val="20"/>
                <w:lang w:val="it-IT"/>
              </w:rPr>
            </w:pPr>
            <w:r w:rsidRPr="00752E2E">
              <w:rPr>
                <w:rFonts w:ascii="Arial" w:hAnsi="Arial" w:cs="Arial"/>
                <w:bCs/>
                <w:sz w:val="20"/>
                <w:szCs w:val="20"/>
                <w:lang w:val="it-IT"/>
              </w:rPr>
              <w:t>Environmental Intolerance</w:t>
            </w:r>
          </w:p>
        </w:tc>
        <w:tc>
          <w:tcPr>
            <w:tcW w:w="1954" w:type="pct"/>
            <w:shd w:val="clear" w:color="auto" w:fill="auto"/>
          </w:tcPr>
          <w:p w14:paraId="5351D1F1" w14:textId="77777777" w:rsidR="008D3373" w:rsidRPr="00752E2E" w:rsidRDefault="008D3373" w:rsidP="00847EAE">
            <w:pPr>
              <w:pStyle w:val="TableEntry"/>
              <w:rPr>
                <w:rFonts w:ascii="Arial" w:hAnsi="Arial" w:cs="Arial"/>
                <w:bCs/>
                <w:sz w:val="20"/>
                <w:szCs w:val="20"/>
                <w:lang w:val="it-IT"/>
              </w:rPr>
            </w:pPr>
            <w:r w:rsidRPr="00752E2E">
              <w:rPr>
                <w:rFonts w:ascii="Arial" w:hAnsi="Arial" w:cs="Arial"/>
                <w:bCs/>
                <w:sz w:val="20"/>
                <w:szCs w:val="20"/>
                <w:lang w:val="it-IT"/>
              </w:rPr>
              <w:t>Ipersensibilità che porta ad una reazione avversa non associabile a farmaci o cibo. E.g. Lattice, polline, etc.</w:t>
            </w:r>
          </w:p>
        </w:tc>
      </w:tr>
    </w:tbl>
    <w:p w14:paraId="007BB4A1" w14:textId="77777777" w:rsidR="00A65D68" w:rsidRDefault="00A65D68" w:rsidP="00DE1C0A">
      <w:pPr>
        <w:pStyle w:val="Didascalia"/>
        <w:jc w:val="center"/>
      </w:pPr>
      <w:bookmarkStart w:id="348" w:name="_Ref220234684"/>
      <w:r w:rsidRPr="00763CE5">
        <w:t xml:space="preserve">Tabella </w:t>
      </w:r>
      <w:fldSimple w:instr=" SEQ Tabella \* ARABIC ">
        <w:r w:rsidR="005E4E4E">
          <w:rPr>
            <w:noProof/>
          </w:rPr>
          <w:t>3</w:t>
        </w:r>
      </w:fldSimple>
      <w:bookmarkEnd w:id="348"/>
      <w:r w:rsidRPr="00763CE5">
        <w:t xml:space="preserve"> - </w:t>
      </w:r>
      <w:r w:rsidR="00744811" w:rsidRPr="00763CE5">
        <w:t>V</w:t>
      </w:r>
      <w:r w:rsidRPr="00763CE5">
        <w:t xml:space="preserve">alori </w:t>
      </w:r>
      <w:r w:rsidR="00744811" w:rsidRPr="00763CE5">
        <w:t xml:space="preserve">ammessi per </w:t>
      </w:r>
      <w:r w:rsidRPr="00763CE5">
        <w:t>observation</w:t>
      </w:r>
      <w:r w:rsidR="00744811" w:rsidRPr="00763CE5">
        <w:t>/code (ObservationIntoleranceType)</w:t>
      </w:r>
      <w:r w:rsidR="00444F33" w:rsidRPr="00763CE5">
        <w:t xml:space="preserve"> – HL7</w:t>
      </w:r>
    </w:p>
    <w:p w14:paraId="24CD2323" w14:textId="77777777" w:rsidR="00965C01" w:rsidRDefault="00965C01" w:rsidP="00193FEB"/>
    <w:p w14:paraId="6CC9B45B" w14:textId="77777777" w:rsidR="00965C01" w:rsidRPr="00385F3A" w:rsidRDefault="00965C01" w:rsidP="00965C01">
      <w:pPr>
        <w:pStyle w:val="CONF1"/>
        <w:tabs>
          <w:tab w:val="clear" w:pos="1701"/>
          <w:tab w:val="left" w:pos="1560"/>
        </w:tabs>
        <w:ind w:left="1560" w:hanging="1560"/>
      </w:pPr>
      <w:r w:rsidRPr="00385F3A">
        <w:t xml:space="preserve">Il valore dell’elemento </w:t>
      </w:r>
      <w:r w:rsidRPr="00F26030">
        <w:t>observation/value</w:t>
      </w:r>
      <w:r w:rsidRPr="00385F3A">
        <w:t xml:space="preserve"> </w:t>
      </w:r>
      <w:r w:rsidRPr="003323D5">
        <w:rPr>
          <w:b/>
          <w:lang w:val="it-IT"/>
        </w:rPr>
        <w:t>DOVREBBE</w:t>
      </w:r>
      <w:r w:rsidRPr="00385F3A">
        <w:t xml:space="preserve"> essere </w:t>
      </w:r>
      <w:r w:rsidRPr="00C73B3E">
        <w:rPr>
          <w:i/>
        </w:rPr>
        <w:t>@code</w:t>
      </w:r>
      <w:r w:rsidRPr="00385F3A">
        <w:t>=</w:t>
      </w:r>
      <w:r w:rsidRPr="000339F2">
        <w:rPr>
          <w:i/>
        </w:rPr>
        <w:t>"</w:t>
      </w:r>
      <w:r>
        <w:rPr>
          <w:i/>
          <w:lang w:val="it-IT"/>
        </w:rPr>
        <w:t>52473-6</w:t>
      </w:r>
      <w:r w:rsidRPr="000339F2">
        <w:rPr>
          <w:i/>
        </w:rPr>
        <w:t>",</w:t>
      </w:r>
      <w:r w:rsidRPr="00385F3A">
        <w:t xml:space="preserve"> </w:t>
      </w:r>
      <w:r w:rsidRPr="00CF6B45">
        <w:rPr>
          <w:i/>
        </w:rPr>
        <w:t>@codeSystem</w:t>
      </w:r>
      <w:r w:rsidRPr="00385F3A">
        <w:t>="</w:t>
      </w:r>
      <w:r w:rsidR="008A64DB" w:rsidRPr="003323D5">
        <w:rPr>
          <w:i/>
          <w:lang w:val="it-IT"/>
        </w:rPr>
        <w:t>2.16.840.1.113883.6.1</w:t>
      </w:r>
      <w:r w:rsidRPr="00385F3A">
        <w:t xml:space="preserve">", </w:t>
      </w:r>
      <w:r w:rsidRPr="00CF6B45">
        <w:rPr>
          <w:i/>
        </w:rPr>
        <w:t>@displayName</w:t>
      </w:r>
      <w:r w:rsidRPr="00385F3A">
        <w:t>="</w:t>
      </w:r>
      <w:r w:rsidRPr="003323D5">
        <w:rPr>
          <w:i/>
          <w:lang w:val="it-IT"/>
        </w:rPr>
        <w:t>Allergia o causa della reazione</w:t>
      </w:r>
      <w:r w:rsidR="007161B1">
        <w:t>".</w:t>
      </w:r>
    </w:p>
    <w:p w14:paraId="1118E6B5" w14:textId="77777777" w:rsidR="00965C01" w:rsidRPr="003323D5" w:rsidRDefault="00965C01" w:rsidP="00193FEB">
      <w:pPr>
        <w:rPr>
          <w:lang w:val="x-none"/>
        </w:rPr>
      </w:pPr>
    </w:p>
    <w:p w14:paraId="03576F52" w14:textId="77777777" w:rsidR="00A65D68" w:rsidRDefault="00A65D68" w:rsidP="00193FEB">
      <w:r w:rsidRPr="008A64DB">
        <w:t>La descrizione dell’</w:t>
      </w:r>
      <w:r w:rsidRPr="003323D5">
        <w:t>agente</w:t>
      </w:r>
      <w:r w:rsidRPr="008A64DB">
        <w:t xml:space="preserve"> viene fatta</w:t>
      </w:r>
      <w:r>
        <w:t xml:space="preserve"> attraverso un elemento </w:t>
      </w:r>
      <w:r w:rsidRPr="00B839F1">
        <w:rPr>
          <w:i/>
        </w:rPr>
        <w:t>part</w:t>
      </w:r>
      <w:r w:rsidR="00720ADA">
        <w:rPr>
          <w:i/>
        </w:rPr>
        <w:t>i</w:t>
      </w:r>
      <w:r w:rsidRPr="00B839F1">
        <w:rPr>
          <w:i/>
        </w:rPr>
        <w:t>cipant</w:t>
      </w:r>
      <w:r>
        <w:rPr>
          <w:i/>
        </w:rPr>
        <w:t xml:space="preserve">. </w:t>
      </w:r>
      <w:r w:rsidR="00DE1C0A">
        <w:t>Si</w:t>
      </w:r>
      <w:r>
        <w:t xml:space="preserve"> richiede che l’agente sia esplicitamente incluso o come agente codificato, o come agente non codificato, o come esplicita indicazione di agente non noto.</w:t>
      </w:r>
    </w:p>
    <w:p w14:paraId="4C564DCB" w14:textId="77777777" w:rsidR="006053E6" w:rsidRPr="00DE1C0A" w:rsidRDefault="006053E6" w:rsidP="00193FEB">
      <w:pPr>
        <w:rPr>
          <w:i/>
        </w:rPr>
      </w:pPr>
      <w:r>
        <w:t xml:space="preserve">Si veda il § </w:t>
      </w:r>
      <w:r w:rsidR="00E84756">
        <w:fldChar w:fldCharType="begin"/>
      </w:r>
      <w:r>
        <w:instrText xml:space="preserve"> REF _Ref281237286 \r \h </w:instrText>
      </w:r>
      <w:r w:rsidR="00E84756">
        <w:fldChar w:fldCharType="separate"/>
      </w:r>
      <w:r w:rsidR="005E4E4E">
        <w:t>4.3.3.2.1</w:t>
      </w:r>
      <w:r w:rsidR="00E84756">
        <w:fldChar w:fldCharType="end"/>
      </w:r>
      <w:r>
        <w:t xml:space="preserve"> - </w:t>
      </w:r>
      <w:r w:rsidR="00E84756">
        <w:fldChar w:fldCharType="begin"/>
      </w:r>
      <w:r>
        <w:instrText xml:space="preserve"> REF _Ref281237296 \h </w:instrText>
      </w:r>
      <w:r w:rsidR="00E84756">
        <w:fldChar w:fldCharType="separate"/>
      </w:r>
      <w:r w:rsidR="005E4E4E" w:rsidRPr="000A582C">
        <w:t xml:space="preserve">Descrizione </w:t>
      </w:r>
      <w:r w:rsidR="005E4E4E">
        <w:t>A</w:t>
      </w:r>
      <w:r w:rsidR="005E4E4E" w:rsidRPr="000A582C">
        <w:t>gente</w:t>
      </w:r>
      <w:r w:rsidR="00E84756">
        <w:fldChar w:fldCharType="end"/>
      </w:r>
      <w:r>
        <w:t>.</w:t>
      </w:r>
    </w:p>
    <w:p w14:paraId="25F336A5" w14:textId="77777777" w:rsidR="00A65D68" w:rsidRDefault="00A65D68" w:rsidP="00193FEB"/>
    <w:p w14:paraId="7E841FDE" w14:textId="77777777" w:rsidR="00A65D68" w:rsidRDefault="00AF1254" w:rsidP="003323D5">
      <w:pPr>
        <w:pStyle w:val="CONF1"/>
        <w:tabs>
          <w:tab w:val="clear" w:pos="1701"/>
          <w:tab w:val="left" w:pos="1560"/>
        </w:tabs>
        <w:ind w:left="1560" w:hanging="1560"/>
      </w:pPr>
      <w:r>
        <w:rPr>
          <w:lang w:val="it-IT"/>
        </w:rPr>
        <w:t>L</w:t>
      </w:r>
      <w:r w:rsidR="00A65D68" w:rsidRPr="00791272">
        <w:t xml:space="preserve">’Osservazione </w:t>
      </w:r>
      <w:r w:rsidR="002D008E" w:rsidRPr="00791272">
        <w:t xml:space="preserve">Intolleranza ed Allergia </w:t>
      </w:r>
      <w:r w:rsidR="00A65D68" w:rsidRPr="003323D5">
        <w:rPr>
          <w:b/>
        </w:rPr>
        <w:t>DEVE</w:t>
      </w:r>
      <w:r w:rsidR="00A65D68">
        <w:t xml:space="preserve"> includere </w:t>
      </w:r>
      <w:r w:rsidR="00EA6589">
        <w:rPr>
          <w:lang w:val="it-IT"/>
        </w:rPr>
        <w:t xml:space="preserve">almeno </w:t>
      </w:r>
      <w:r w:rsidR="00A65D68">
        <w:t xml:space="preserve">un elemento </w:t>
      </w:r>
      <w:r w:rsidR="00A65D68" w:rsidRPr="009F41C5">
        <w:rPr>
          <w:i/>
        </w:rPr>
        <w:t>participant</w:t>
      </w:r>
      <w:r w:rsidR="00A65D68">
        <w:t xml:space="preserve"> che rappresenta </w:t>
      </w:r>
      <w:r w:rsidR="005A129E">
        <w:t>l’</w:t>
      </w:r>
      <w:r w:rsidR="00A65D68">
        <w:t>agente</w:t>
      </w:r>
      <w:r w:rsidR="005A129E">
        <w:t xml:space="preserve"> che ha causato l’allergia (intolleranza) e/o la reazione avversa</w:t>
      </w:r>
      <w:r w:rsidR="00A65D68">
        <w:t xml:space="preserve">. Tale agente </w:t>
      </w:r>
      <w:r w:rsidR="00A65D68" w:rsidRPr="003323D5">
        <w:rPr>
          <w:b/>
        </w:rPr>
        <w:t>PUÒ</w:t>
      </w:r>
      <w:r w:rsidR="00A65D68">
        <w:t xml:space="preserve"> essere in forma codificata o non codificata.</w:t>
      </w:r>
    </w:p>
    <w:p w14:paraId="2DC7963D" w14:textId="77777777" w:rsidR="00A65D68" w:rsidRDefault="00A65D68" w:rsidP="00193FEB"/>
    <w:p w14:paraId="5CDB6F1C" w14:textId="44582ECB" w:rsidR="00A65D68" w:rsidRDefault="00DE1C0A" w:rsidP="00193FEB">
      <w:r>
        <w:lastRenderedPageBreak/>
        <w:t xml:space="preserve">È </w:t>
      </w:r>
      <w:r w:rsidR="007224B5">
        <w:t xml:space="preserve">possibile registrare anche eventuali informazioni sulle </w:t>
      </w:r>
      <w:r w:rsidR="007224B5" w:rsidRPr="003323D5">
        <w:t>reazioni</w:t>
      </w:r>
      <w:r w:rsidR="007224B5">
        <w:t xml:space="preserve">, manifestazioni </w:t>
      </w:r>
      <w:r w:rsidR="007224B5" w:rsidRPr="00835573">
        <w:t xml:space="preserve">dell’intolleranza </w:t>
      </w:r>
      <w:r w:rsidR="007224B5">
        <w:t>o dell’allergia descritta attraverso</w:t>
      </w:r>
      <w:r w:rsidR="00841EB2">
        <w:t xml:space="preserve"> l’</w:t>
      </w:r>
      <w:r w:rsidR="00841EB2" w:rsidRPr="007224B5">
        <w:t>Osservazione Intolleranza ed Allergia</w:t>
      </w:r>
      <w:r w:rsidR="00841EB2">
        <w:t>; tale descrizione, rappresentata dall’elemento Osservazione Reazione Avversa, potrà essere in forma codificata o non codificata.</w:t>
      </w:r>
    </w:p>
    <w:p w14:paraId="694273EA" w14:textId="77777777" w:rsidR="006053E6" w:rsidRDefault="006053E6" w:rsidP="00193FEB">
      <w:r>
        <w:t xml:space="preserve">Si veda il § </w:t>
      </w:r>
      <w:r w:rsidR="00E84756">
        <w:fldChar w:fldCharType="begin"/>
      </w:r>
      <w:r>
        <w:instrText xml:space="preserve"> REF _Ref202170115 \r \h </w:instrText>
      </w:r>
      <w:r w:rsidR="00E84756">
        <w:fldChar w:fldCharType="separate"/>
      </w:r>
      <w:r w:rsidR="005E4E4E">
        <w:t>4.3</w:t>
      </w:r>
      <w:r w:rsidR="005E4E4E">
        <w:t>.</w:t>
      </w:r>
      <w:r w:rsidR="005E4E4E">
        <w:t>3.2.2</w:t>
      </w:r>
      <w:r w:rsidR="00E84756">
        <w:fldChar w:fldCharType="end"/>
      </w:r>
      <w:r>
        <w:t xml:space="preserve"> - </w:t>
      </w:r>
      <w:r w:rsidR="00E84756">
        <w:fldChar w:fldCharType="begin"/>
      </w:r>
      <w:r>
        <w:instrText xml:space="preserve"> REF _Ref202170115 \h </w:instrText>
      </w:r>
      <w:r w:rsidR="00E84756">
        <w:fldChar w:fldCharType="separate"/>
      </w:r>
      <w:r w:rsidR="005E4E4E">
        <w:t xml:space="preserve">Descrizione </w:t>
      </w:r>
      <w:r w:rsidR="005E4E4E" w:rsidRPr="0077469C">
        <w:t>R</w:t>
      </w:r>
      <w:r w:rsidR="005E4E4E">
        <w:t>eazione</w:t>
      </w:r>
      <w:r w:rsidR="00E84756">
        <w:fldChar w:fldCharType="end"/>
      </w:r>
      <w:r>
        <w:t>.</w:t>
      </w:r>
    </w:p>
    <w:p w14:paraId="3565C3AE" w14:textId="77777777" w:rsidR="007224B5" w:rsidRDefault="007224B5" w:rsidP="007224B5"/>
    <w:p w14:paraId="1C10C4BA" w14:textId="77777777" w:rsidR="007224B5" w:rsidRDefault="007224B5" w:rsidP="003323D5">
      <w:pPr>
        <w:pStyle w:val="CONF1"/>
        <w:tabs>
          <w:tab w:val="clear" w:pos="1701"/>
          <w:tab w:val="left" w:pos="1560"/>
        </w:tabs>
        <w:ind w:left="1560" w:hanging="1560"/>
      </w:pPr>
      <w:r>
        <w:t xml:space="preserve">Una </w:t>
      </w:r>
      <w:r w:rsidRPr="007224B5">
        <w:t xml:space="preserve">Osservazione Intolleranza ed Allergia </w:t>
      </w:r>
      <w:r w:rsidR="008A64DB" w:rsidRPr="008A64DB">
        <w:rPr>
          <w:b/>
        </w:rPr>
        <w:t>PUÒ</w:t>
      </w:r>
      <w:r w:rsidR="008A64DB">
        <w:t xml:space="preserve"> </w:t>
      </w:r>
      <w:r>
        <w:t>includere una o più Osservazione Reazione Avversa</w:t>
      </w:r>
      <w:r w:rsidR="006053E6">
        <w:t xml:space="preserve">. </w:t>
      </w:r>
      <w:r>
        <w:t xml:space="preserve">Una Osservazione Reazione Avversa </w:t>
      </w:r>
      <w:r w:rsidR="00E52521" w:rsidRPr="009B1BB5">
        <w:rPr>
          <w:b/>
        </w:rPr>
        <w:t>PU</w:t>
      </w:r>
      <w:r w:rsidR="00E52521" w:rsidRPr="009B1BB5">
        <w:rPr>
          <w:b/>
          <w:lang w:val="it-IT"/>
        </w:rPr>
        <w:t>Ò</w:t>
      </w:r>
      <w:r w:rsidR="00E52521">
        <w:t xml:space="preserve"> </w:t>
      </w:r>
      <w:r>
        <w:t>essere in forma codificata</w:t>
      </w:r>
      <w:r w:rsidR="006053E6">
        <w:t xml:space="preserve"> </w:t>
      </w:r>
      <w:r>
        <w:t>(</w:t>
      </w:r>
      <w:r w:rsidR="00FF6B9E" w:rsidRPr="003323D5">
        <w:rPr>
          <w:bCs/>
          <w:i/>
        </w:rPr>
        <w:t>2.16.840.1.113883.2.9.10.1.4.3.1.5.1</w:t>
      </w:r>
      <w:r>
        <w:t>) o non codificata (</w:t>
      </w:r>
      <w:r w:rsidR="00FF6B9E" w:rsidRPr="003323D5">
        <w:rPr>
          <w:bCs/>
          <w:i/>
        </w:rPr>
        <w:t>2.16.840.1.113883.2.9.10.1.4.3.1.5.2</w:t>
      </w:r>
      <w:r>
        <w:t>)</w:t>
      </w:r>
      <w:r w:rsidR="00920E25">
        <w:rPr>
          <w:lang w:val="it-IT"/>
        </w:rPr>
        <w:t>.</w:t>
      </w:r>
    </w:p>
    <w:p w14:paraId="4A57D73B" w14:textId="77777777" w:rsidR="007224B5" w:rsidRDefault="007224B5" w:rsidP="00193FEB"/>
    <w:p w14:paraId="26E8CD19" w14:textId="77777777" w:rsidR="00BA3A78" w:rsidRPr="0049771E" w:rsidRDefault="00BA3A78" w:rsidP="003323D5">
      <w:pPr>
        <w:pStyle w:val="CONF1"/>
        <w:tabs>
          <w:tab w:val="clear" w:pos="1701"/>
          <w:tab w:val="left" w:pos="1560"/>
        </w:tabs>
        <w:ind w:left="1560" w:hanging="1560"/>
      </w:pPr>
      <w:r w:rsidRPr="0049771E">
        <w:t xml:space="preserve">Il valore di </w:t>
      </w:r>
      <w:r w:rsidRPr="00BA3A78">
        <w:rPr>
          <w:i/>
        </w:rPr>
        <w:t>entryRelationship/@typeCode</w:t>
      </w:r>
      <w:r w:rsidRPr="0049771E">
        <w:t xml:space="preserve"> in una relazione </w:t>
      </w:r>
      <w:r>
        <w:t xml:space="preserve">fra </w:t>
      </w:r>
      <w:r w:rsidR="00AF12E5">
        <w:t xml:space="preserve">Alert </w:t>
      </w:r>
      <w:r>
        <w:t xml:space="preserve">observation ed </w:t>
      </w:r>
      <w:r w:rsidRPr="0049771E">
        <w:t xml:space="preserve">una </w:t>
      </w:r>
      <w:r w:rsidR="00AF12E5">
        <w:t>reaction</w:t>
      </w:r>
      <w:r>
        <w:t xml:space="preserve"> </w:t>
      </w:r>
      <w:r w:rsidRPr="0049771E">
        <w:t xml:space="preserve">observation </w:t>
      </w:r>
      <w:r>
        <w:t>(</w:t>
      </w:r>
      <w:r w:rsidR="00AF12E5" w:rsidRPr="003323D5">
        <w:rPr>
          <w:i/>
        </w:rPr>
        <w:t>2.16.840.1.113883.10.20.1.54</w:t>
      </w:r>
      <w:r>
        <w:t xml:space="preserve">) </w:t>
      </w:r>
      <w:r w:rsidRPr="003323D5">
        <w:rPr>
          <w:b/>
        </w:rPr>
        <w:t>DEVE</w:t>
      </w:r>
      <w:r w:rsidRPr="0049771E">
        <w:t xml:space="preserve"> </w:t>
      </w:r>
      <w:r>
        <w:t>essere “</w:t>
      </w:r>
      <w:r w:rsidR="00AF12E5" w:rsidRPr="003323D5">
        <w:rPr>
          <w:i/>
        </w:rPr>
        <w:t>MFST</w:t>
      </w:r>
      <w:r w:rsidRPr="0049771E">
        <w:t>”</w:t>
      </w:r>
      <w:r w:rsidR="00AF12E5">
        <w:t>, “In manifestation of”</w:t>
      </w:r>
      <w:r w:rsidRPr="0049771E">
        <w:t xml:space="preserve">  </w:t>
      </w:r>
      <w:r w:rsidRPr="00280AE3">
        <w:t xml:space="preserve">2.16.840.1.113883.5.1002 ActRelationshipType </w:t>
      </w:r>
      <w:r w:rsidRPr="003323D5">
        <w:t>STATIC</w:t>
      </w:r>
      <w:r w:rsidRPr="0049771E">
        <w:t>.</w:t>
      </w:r>
    </w:p>
    <w:p w14:paraId="4C1109AE" w14:textId="77777777" w:rsidR="00BA3A78" w:rsidRDefault="00BA3A78" w:rsidP="00193FEB"/>
    <w:p w14:paraId="44AD2AA2" w14:textId="77777777" w:rsidR="00A65D68" w:rsidRDefault="00A65D68" w:rsidP="00193FEB">
      <w:r>
        <w:t>In alcuni contesti, nel caso di intolleranze ai farmaci, può essere interessante poter distinguere la descrizione di una effettiva reazione avversa</w:t>
      </w:r>
      <w:r w:rsidR="00AD56CF">
        <w:t>,</w:t>
      </w:r>
      <w:r>
        <w:t xml:space="preserve"> da una generica indicazione di allergia, che potrebbe derivare da una inferenza del medico. Tale distinzione, non possibile tramite l’observation</w:t>
      </w:r>
      <w:r w:rsidR="006B0A79">
        <w:t>/</w:t>
      </w:r>
      <w:r>
        <w:t>code, può essere derivata dalla presenza o meno della descrizione della reazione avversa</w:t>
      </w:r>
      <w:r w:rsidR="00391EF1">
        <w:t>.</w:t>
      </w:r>
    </w:p>
    <w:p w14:paraId="42495B33" w14:textId="77777777" w:rsidR="00A65D68" w:rsidRPr="003B4CAD" w:rsidRDefault="006368C6" w:rsidP="00193FEB">
      <w:pPr>
        <w:rPr>
          <w:lang w:val="en-US"/>
        </w:rPr>
      </w:pPr>
      <w:r w:rsidRPr="003B4CAD">
        <w:rPr>
          <w:lang w:val="en-US"/>
        </w:rPr>
        <w:t>Esempio.</w:t>
      </w:r>
    </w:p>
    <w:p w14:paraId="133C7EE9" w14:textId="77777777" w:rsidR="00A65D68" w:rsidRPr="00E80614" w:rsidRDefault="00A65D68" w:rsidP="00193FEB">
      <w:pPr>
        <w:pStyle w:val="XML0"/>
      </w:pPr>
      <w:r w:rsidRPr="00836B59">
        <w:t>&lt;obser</w:t>
      </w:r>
      <w:r w:rsidRPr="00E80614">
        <w:t>vation classCode='OBS' moodCode='EVN' negationInd='false'&gt;</w:t>
      </w:r>
    </w:p>
    <w:p w14:paraId="12DD59C9" w14:textId="77777777" w:rsidR="00A65D68" w:rsidRDefault="00A65D68" w:rsidP="00193FEB">
      <w:pPr>
        <w:pStyle w:val="XML0"/>
      </w:pPr>
      <w:r>
        <w:tab/>
      </w:r>
      <w:r w:rsidRPr="00836B59">
        <w:t>&lt;templateId root=</w:t>
      </w:r>
      <w:r w:rsidRPr="00F33DC5">
        <w:t>'</w:t>
      </w:r>
      <w:r w:rsidR="00FF6B9E">
        <w:t>2.16.840.1.113883.2.9.10.1.4.3.1.3</w:t>
      </w:r>
      <w:r w:rsidRPr="00836B59">
        <w:t>'/&gt;</w:t>
      </w:r>
    </w:p>
    <w:p w14:paraId="50CA1CC8" w14:textId="77777777" w:rsidR="00A65D68" w:rsidRPr="00020FA7" w:rsidRDefault="00A65D68" w:rsidP="00193FEB">
      <w:pPr>
        <w:pStyle w:val="XML0"/>
      </w:pPr>
      <w:r>
        <w:tab/>
      </w:r>
      <w:r w:rsidRPr="00020FA7">
        <w:t xml:space="preserve">&lt;id </w:t>
      </w:r>
      <w:r>
        <w:rPr>
          <w:b/>
          <w:color w:val="FF0000"/>
        </w:rPr>
        <w:t>$ID_SEZ</w:t>
      </w:r>
      <w:r w:rsidRPr="00020FA7">
        <w:t>/&gt;</w:t>
      </w:r>
    </w:p>
    <w:p w14:paraId="74BEF74D" w14:textId="77777777" w:rsidR="00A65D68" w:rsidRDefault="00A65D68" w:rsidP="00193FEB">
      <w:pPr>
        <w:pStyle w:val="XML0"/>
        <w:rPr>
          <w:color w:val="auto"/>
        </w:rPr>
      </w:pPr>
      <w:r>
        <w:rPr>
          <w:color w:val="808080"/>
        </w:rPr>
        <w:tab/>
      </w:r>
      <w:r w:rsidRPr="00D220DC">
        <w:rPr>
          <w:color w:val="auto"/>
        </w:rPr>
        <w:t xml:space="preserve">&lt;code </w:t>
      </w:r>
      <w:r w:rsidRPr="00B721B7">
        <w:rPr>
          <w:color w:val="808080"/>
        </w:rPr>
        <w:t xml:space="preserve"> </w:t>
      </w:r>
      <w:r w:rsidRPr="00187B33">
        <w:t>code=</w:t>
      </w:r>
      <w:r>
        <w:rPr>
          <w:b/>
          <w:color w:val="FF0000"/>
        </w:rPr>
        <w:t>'</w:t>
      </w:r>
      <w:r w:rsidRPr="00D220DC">
        <w:rPr>
          <w:b/>
          <w:color w:val="FF0000"/>
        </w:rPr>
        <w:t>$OBS_CODE</w:t>
      </w:r>
      <w:r>
        <w:rPr>
          <w:b/>
          <w:color w:val="FF0000"/>
        </w:rPr>
        <w:t xml:space="preserve">’ </w:t>
      </w:r>
      <w:r w:rsidRPr="00D220DC">
        <w:rPr>
          <w:color w:val="auto"/>
        </w:rPr>
        <w:t>codeSystem='2.16.840.1.113883.5.4'</w:t>
      </w:r>
      <w:r>
        <w:rPr>
          <w:color w:val="auto"/>
        </w:rPr>
        <w:t xml:space="preserve"> </w:t>
      </w:r>
      <w:r w:rsidRPr="00D220DC">
        <w:rPr>
          <w:color w:val="auto"/>
        </w:rPr>
        <w:t>codeSystemName='ObservationIntoleranceType'/&gt;</w:t>
      </w:r>
    </w:p>
    <w:p w14:paraId="5D222C39" w14:textId="77777777" w:rsidR="00A65D68" w:rsidRDefault="00A65D68" w:rsidP="00193FEB">
      <w:pPr>
        <w:pStyle w:val="XML0"/>
        <w:rPr>
          <w:color w:val="auto"/>
        </w:rPr>
      </w:pPr>
      <w:r>
        <w:rPr>
          <w:color w:val="auto"/>
        </w:rPr>
        <w:tab/>
      </w:r>
      <w:r w:rsidRPr="00D220DC">
        <w:rPr>
          <w:color w:val="auto"/>
        </w:rPr>
        <w:t>&lt;statusCode code='completed'/&gt;</w:t>
      </w:r>
    </w:p>
    <w:p w14:paraId="03076C3D" w14:textId="77777777" w:rsidR="00A65D68" w:rsidRPr="00563612" w:rsidRDefault="00A65D68" w:rsidP="00193FEB">
      <w:pPr>
        <w:pStyle w:val="XML0"/>
      </w:pPr>
      <w:r>
        <w:tab/>
      </w:r>
      <w:r w:rsidRPr="00563612">
        <w:t xml:space="preserve">&lt;text&gt;&lt;reference value=' </w:t>
      </w:r>
      <w:r w:rsidRPr="00924C27">
        <w:rPr>
          <w:b/>
          <w:color w:val="FF0000"/>
        </w:rPr>
        <w:t>#$REF_</w:t>
      </w:r>
      <w:r w:rsidR="00841EB2">
        <w:rPr>
          <w:b/>
          <w:color w:val="FF0000"/>
        </w:rPr>
        <w:t>TXT_</w:t>
      </w:r>
      <w:r w:rsidRPr="00924C27">
        <w:rPr>
          <w:b/>
          <w:color w:val="FF0000"/>
        </w:rPr>
        <w:t>ALLARME</w:t>
      </w:r>
      <w:r w:rsidRPr="00563612">
        <w:t>'/&gt;&lt;/text&gt;</w:t>
      </w:r>
    </w:p>
    <w:p w14:paraId="4ED0185B" w14:textId="77777777" w:rsidR="00A65D68" w:rsidRPr="00D220DC" w:rsidRDefault="00A65D68" w:rsidP="00193FEB">
      <w:pPr>
        <w:pStyle w:val="XML0"/>
        <w:rPr>
          <w:color w:val="auto"/>
        </w:rPr>
      </w:pPr>
      <w:r>
        <w:rPr>
          <w:color w:val="auto"/>
        </w:rPr>
        <w:tab/>
      </w:r>
      <w:r w:rsidRPr="00D220DC">
        <w:rPr>
          <w:color w:val="auto"/>
        </w:rPr>
        <w:t>&lt;effectiveTime&gt;</w:t>
      </w:r>
    </w:p>
    <w:p w14:paraId="20433DBE" w14:textId="77777777" w:rsidR="00A65D68" w:rsidRPr="00D220DC" w:rsidRDefault="00A65D68" w:rsidP="00193FEB">
      <w:pPr>
        <w:pStyle w:val="XML0"/>
        <w:rPr>
          <w:color w:val="auto"/>
        </w:rPr>
      </w:pPr>
      <w:r>
        <w:rPr>
          <w:color w:val="auto"/>
        </w:rPr>
        <w:tab/>
      </w:r>
      <w:r>
        <w:rPr>
          <w:color w:val="auto"/>
        </w:rPr>
        <w:tab/>
      </w:r>
      <w:r w:rsidRPr="00D220DC">
        <w:rPr>
          <w:color w:val="auto"/>
        </w:rPr>
        <w:t>&lt;low</w:t>
      </w:r>
      <w:r w:rsidRPr="00B721B7">
        <w:rPr>
          <w:color w:val="808080"/>
        </w:rPr>
        <w:t xml:space="preserve"> </w:t>
      </w:r>
      <w:r>
        <w:t>( value</w:t>
      </w:r>
      <w:r w:rsidRPr="000C0FD5">
        <w:t>=</w:t>
      </w:r>
      <w:r w:rsidRPr="005E4113">
        <w:rPr>
          <w:color w:val="FF0000"/>
        </w:rPr>
        <w:t>’$LOW_TS’</w:t>
      </w:r>
      <w:r w:rsidRPr="00C50082">
        <w:t xml:space="preserve"> </w:t>
      </w:r>
      <w:r>
        <w:t xml:space="preserve">| </w:t>
      </w:r>
      <w:r w:rsidRPr="00DC0183">
        <w:t>nullFlavor="UNK"</w:t>
      </w:r>
      <w:r>
        <w:t xml:space="preserve"> ) </w:t>
      </w:r>
      <w:r w:rsidRPr="00D220DC">
        <w:rPr>
          <w:color w:val="auto"/>
        </w:rPr>
        <w:t>/&gt;</w:t>
      </w:r>
    </w:p>
    <w:p w14:paraId="4EA474F8" w14:textId="77777777" w:rsidR="00A65D68" w:rsidRPr="00DC0183" w:rsidRDefault="00A65D68" w:rsidP="00193FEB">
      <w:pPr>
        <w:pStyle w:val="XML0"/>
      </w:pPr>
      <w:r>
        <w:tab/>
        <w:t>&lt;!—OPZIONALE --&gt;</w:t>
      </w:r>
    </w:p>
    <w:p w14:paraId="16282ADC" w14:textId="77777777" w:rsidR="00A65D68" w:rsidRPr="00DC0183" w:rsidRDefault="00A65D68" w:rsidP="00193FEB">
      <w:pPr>
        <w:pStyle w:val="XML0"/>
      </w:pPr>
      <w:r>
        <w:tab/>
      </w:r>
      <w:r>
        <w:tab/>
      </w:r>
      <w:r w:rsidRPr="00DC0183">
        <w:t xml:space="preserve">&lt;high </w:t>
      </w:r>
      <w:r>
        <w:t>value</w:t>
      </w:r>
      <w:r w:rsidRPr="000C0FD5">
        <w:t>=</w:t>
      </w:r>
      <w:r w:rsidRPr="005E4113">
        <w:rPr>
          <w:color w:val="FF0000"/>
        </w:rPr>
        <w:t>’$</w:t>
      </w:r>
      <w:r>
        <w:rPr>
          <w:color w:val="FF0000"/>
        </w:rPr>
        <w:t>HIGH</w:t>
      </w:r>
      <w:r w:rsidRPr="005E4113">
        <w:rPr>
          <w:color w:val="FF0000"/>
        </w:rPr>
        <w:t>_TS’</w:t>
      </w:r>
      <w:r w:rsidRPr="00C50082">
        <w:t xml:space="preserve"> </w:t>
      </w:r>
      <w:r w:rsidRPr="00DC0183">
        <w:t>/&gt;</w:t>
      </w:r>
    </w:p>
    <w:p w14:paraId="1E00E874" w14:textId="77777777" w:rsidR="00A65D68" w:rsidRPr="001C0B6A" w:rsidRDefault="00A65D68" w:rsidP="00193FEB">
      <w:pPr>
        <w:pStyle w:val="XML0"/>
        <w:rPr>
          <w:color w:val="auto"/>
          <w:lang w:val="it-IT"/>
        </w:rPr>
      </w:pPr>
      <w:r>
        <w:rPr>
          <w:color w:val="auto"/>
        </w:rPr>
        <w:tab/>
      </w:r>
      <w:r w:rsidRPr="001C0B6A">
        <w:rPr>
          <w:color w:val="auto"/>
          <w:lang w:val="it-IT"/>
        </w:rPr>
        <w:t>&lt;/effectiveTime&gt;</w:t>
      </w:r>
    </w:p>
    <w:p w14:paraId="23E27C44" w14:textId="77777777" w:rsidR="00A65D68" w:rsidRPr="005E4EB8" w:rsidRDefault="00A65D68" w:rsidP="00193FEB">
      <w:pPr>
        <w:pStyle w:val="XML0"/>
        <w:rPr>
          <w:color w:val="auto"/>
          <w:lang w:val="it-IT"/>
        </w:rPr>
      </w:pPr>
      <w:r w:rsidRPr="001C0B6A">
        <w:rPr>
          <w:color w:val="auto"/>
          <w:lang w:val="it-IT"/>
        </w:rPr>
        <w:tab/>
      </w:r>
      <w:r w:rsidRPr="005E4EB8">
        <w:rPr>
          <w:color w:val="auto"/>
          <w:lang w:val="it-IT"/>
        </w:rPr>
        <w:t xml:space="preserve">&lt;value xsi:type="CD" </w:t>
      </w:r>
      <w:r w:rsidR="005E4EB8" w:rsidRPr="005E4EB8">
        <w:rPr>
          <w:color w:val="auto"/>
          <w:lang w:val="it-IT"/>
        </w:rPr>
        <w:t>@code="52473-6", @codeSystem="2.16.840.1.113883.6.1", @displayName="Allergia o causa della reazione"</w:t>
      </w:r>
      <w:r w:rsidRPr="005E4EB8">
        <w:rPr>
          <w:color w:val="auto"/>
          <w:lang w:val="it-IT"/>
        </w:rPr>
        <w:t xml:space="preserve"> /&gt;</w:t>
      </w:r>
    </w:p>
    <w:p w14:paraId="42C5F32D" w14:textId="77777777" w:rsidR="00A65D68" w:rsidRPr="00107779" w:rsidRDefault="00A65D68" w:rsidP="00193FEB">
      <w:pPr>
        <w:pStyle w:val="XML0"/>
        <w:rPr>
          <w:color w:val="auto"/>
          <w:lang w:val="it-IT"/>
        </w:rPr>
      </w:pPr>
      <w:r w:rsidRPr="005E4EB8">
        <w:rPr>
          <w:lang w:val="it-IT"/>
        </w:rPr>
        <w:tab/>
      </w:r>
      <w:r w:rsidR="00CE5343" w:rsidRPr="00CE5343">
        <w:rPr>
          <w:lang w:val="it-IT"/>
        </w:rPr>
        <w:t>&lt;!-- Descrizione agente molteplicità 0..N; @nullflavor="UNK" solo nel caso in cui l’agente non sia noto---&gt;</w:t>
      </w:r>
    </w:p>
    <w:p w14:paraId="3F0EE136" w14:textId="77777777" w:rsidR="00A65D68" w:rsidRPr="00B41996" w:rsidRDefault="00A65D68" w:rsidP="00193FEB">
      <w:pPr>
        <w:pStyle w:val="XML0"/>
        <w:rPr>
          <w:b/>
          <w:color w:val="FF0000"/>
          <w:lang w:val="it-IT"/>
        </w:rPr>
      </w:pPr>
      <w:r w:rsidRPr="00107779">
        <w:rPr>
          <w:b/>
          <w:color w:val="FF0000"/>
          <w:lang w:val="it-IT"/>
        </w:rPr>
        <w:tab/>
      </w:r>
      <w:r w:rsidRPr="00107779">
        <w:rPr>
          <w:b/>
          <w:color w:val="FF0000"/>
          <w:lang w:val="it-IT"/>
        </w:rPr>
        <w:tab/>
      </w:r>
      <w:r w:rsidRPr="00107779">
        <w:rPr>
          <w:b/>
          <w:color w:val="FF0000"/>
          <w:lang w:val="it-IT"/>
        </w:rPr>
        <w:tab/>
      </w:r>
      <w:r w:rsidRPr="00B41996">
        <w:rPr>
          <w:b/>
          <w:color w:val="FF0000"/>
          <w:lang w:val="it-IT"/>
        </w:rPr>
        <w:t xml:space="preserve">$CODED_AGENT|$UNCODED_AGENT </w:t>
      </w:r>
    </w:p>
    <w:p w14:paraId="38E2A29E" w14:textId="77777777" w:rsidR="00A65D68" w:rsidRPr="00A5608F" w:rsidRDefault="00A65D68" w:rsidP="00193FEB">
      <w:pPr>
        <w:pStyle w:val="XML0"/>
        <w:rPr>
          <w:lang w:val="it-IT"/>
        </w:rPr>
      </w:pPr>
      <w:r w:rsidRPr="00B41996">
        <w:rPr>
          <w:lang w:val="it-IT"/>
        </w:rPr>
        <w:tab/>
      </w:r>
      <w:r w:rsidRPr="00B41996">
        <w:rPr>
          <w:lang w:val="it-IT"/>
        </w:rPr>
        <w:tab/>
      </w:r>
      <w:r w:rsidRPr="00A5608F">
        <w:rPr>
          <w:lang w:val="it-IT"/>
        </w:rPr>
        <w:t>&lt;!-- Descrizione Reazioni molteplicità 0..</w:t>
      </w:r>
      <w:r>
        <w:rPr>
          <w:lang w:val="it-IT"/>
        </w:rPr>
        <w:t>N</w:t>
      </w:r>
      <w:r w:rsidRPr="00A5608F">
        <w:rPr>
          <w:lang w:val="it-IT"/>
        </w:rPr>
        <w:t>---&gt;</w:t>
      </w:r>
    </w:p>
    <w:p w14:paraId="6985649B" w14:textId="77777777" w:rsidR="00A65D68" w:rsidRDefault="00A65D68" w:rsidP="00193FEB">
      <w:pPr>
        <w:pStyle w:val="XML0"/>
        <w:rPr>
          <w:b/>
          <w:color w:val="FF0000"/>
          <w:lang w:val="it-IT"/>
        </w:rPr>
      </w:pPr>
      <w:r w:rsidRPr="00A5608F">
        <w:rPr>
          <w:b/>
          <w:color w:val="FF0000"/>
          <w:lang w:val="it-IT"/>
        </w:rPr>
        <w:tab/>
      </w:r>
      <w:r w:rsidRPr="00A5608F">
        <w:rPr>
          <w:b/>
          <w:color w:val="FF0000"/>
          <w:lang w:val="it-IT"/>
        </w:rPr>
        <w:tab/>
      </w:r>
      <w:r w:rsidRPr="00A5608F">
        <w:rPr>
          <w:b/>
          <w:color w:val="FF0000"/>
          <w:lang w:val="it-IT"/>
        </w:rPr>
        <w:tab/>
      </w:r>
      <w:r w:rsidRPr="00924C27">
        <w:rPr>
          <w:b/>
          <w:color w:val="FF0000"/>
          <w:lang w:val="it-IT"/>
        </w:rPr>
        <w:t>$CODED_REACTION|$UNCODED_REACTION</w:t>
      </w:r>
    </w:p>
    <w:p w14:paraId="3D718D03" w14:textId="77777777" w:rsidR="00A65D68" w:rsidRPr="00841EB2" w:rsidRDefault="00A65D68" w:rsidP="00193FEB">
      <w:pPr>
        <w:pStyle w:val="XML0"/>
        <w:rPr>
          <w:lang w:val="it-IT"/>
        </w:rPr>
      </w:pPr>
      <w:r w:rsidRPr="00A5608F">
        <w:rPr>
          <w:lang w:val="it-IT"/>
        </w:rPr>
        <w:tab/>
      </w:r>
      <w:r w:rsidRPr="00A5608F">
        <w:rPr>
          <w:lang w:val="it-IT"/>
        </w:rPr>
        <w:tab/>
      </w:r>
      <w:r w:rsidRPr="00841EB2">
        <w:rPr>
          <w:lang w:val="it-IT"/>
        </w:rPr>
        <w:t xml:space="preserve">&lt;!-- Descrizione della </w:t>
      </w:r>
      <w:r w:rsidR="00D63751">
        <w:rPr>
          <w:lang w:val="it-IT"/>
        </w:rPr>
        <w:t>criticità dell’allergia o intolleranza</w:t>
      </w:r>
      <w:r w:rsidRPr="00841EB2">
        <w:rPr>
          <w:lang w:val="it-IT"/>
        </w:rPr>
        <w:t xml:space="preserve"> 0..1---&gt;</w:t>
      </w:r>
    </w:p>
    <w:p w14:paraId="483B8BD9" w14:textId="77777777" w:rsidR="00A65D68" w:rsidRDefault="00A65D68" w:rsidP="00193FEB">
      <w:pPr>
        <w:pStyle w:val="XML0"/>
        <w:tabs>
          <w:tab w:val="clear" w:pos="4253"/>
          <w:tab w:val="clear" w:pos="4580"/>
          <w:tab w:val="clear" w:pos="4820"/>
          <w:tab w:val="clear" w:pos="5387"/>
          <w:tab w:val="clear" w:pos="5496"/>
          <w:tab w:val="clear" w:pos="5954"/>
          <w:tab w:val="clear" w:pos="6412"/>
          <w:tab w:val="clear" w:pos="6521"/>
          <w:tab w:val="clear" w:pos="7328"/>
          <w:tab w:val="clear" w:pos="8244"/>
          <w:tab w:val="clear" w:pos="9160"/>
          <w:tab w:val="clear" w:pos="10076"/>
          <w:tab w:val="clear" w:pos="10992"/>
          <w:tab w:val="clear" w:pos="11908"/>
          <w:tab w:val="clear" w:pos="12824"/>
          <w:tab w:val="clear" w:pos="13740"/>
          <w:tab w:val="clear" w:pos="14656"/>
        </w:tabs>
        <w:rPr>
          <w:b/>
          <w:color w:val="FF0000"/>
          <w:lang w:val="it-IT"/>
        </w:rPr>
      </w:pPr>
      <w:r w:rsidRPr="00841EB2">
        <w:rPr>
          <w:b/>
          <w:color w:val="FF0000"/>
          <w:lang w:val="it-IT"/>
        </w:rPr>
        <w:tab/>
      </w:r>
      <w:r w:rsidRPr="00841EB2">
        <w:rPr>
          <w:b/>
          <w:color w:val="FF0000"/>
          <w:lang w:val="it-IT"/>
        </w:rPr>
        <w:tab/>
      </w:r>
      <w:r w:rsidRPr="00841EB2">
        <w:rPr>
          <w:b/>
          <w:color w:val="FF0000"/>
          <w:lang w:val="it-IT"/>
        </w:rPr>
        <w:tab/>
        <w:t>$</w:t>
      </w:r>
      <w:r w:rsidR="00D63751">
        <w:rPr>
          <w:b/>
          <w:color w:val="FF0000"/>
          <w:lang w:val="it-IT"/>
        </w:rPr>
        <w:t>CRITICALITY</w:t>
      </w:r>
    </w:p>
    <w:p w14:paraId="2F70E2EB" w14:textId="77777777" w:rsidR="00A65D68" w:rsidRPr="00A5608F" w:rsidRDefault="00A65D68" w:rsidP="00193FEB">
      <w:pPr>
        <w:pStyle w:val="XML0"/>
        <w:rPr>
          <w:lang w:val="it-IT"/>
        </w:rPr>
      </w:pPr>
      <w:r w:rsidRPr="00924C27">
        <w:rPr>
          <w:lang w:val="it-IT"/>
        </w:rPr>
        <w:tab/>
      </w:r>
      <w:r w:rsidRPr="00924C27">
        <w:rPr>
          <w:lang w:val="it-IT"/>
        </w:rPr>
        <w:tab/>
      </w:r>
      <w:r w:rsidRPr="00A5608F">
        <w:rPr>
          <w:lang w:val="it-IT"/>
        </w:rPr>
        <w:t>&lt;!—</w:t>
      </w:r>
      <w:r>
        <w:rPr>
          <w:lang w:val="it-IT"/>
        </w:rPr>
        <w:t xml:space="preserve"> Stato</w:t>
      </w:r>
      <w:r w:rsidRPr="00A5608F">
        <w:rPr>
          <w:lang w:val="it-IT"/>
        </w:rPr>
        <w:t xml:space="preserve"> dell’Allergia molteplicità 0..1--&gt;</w:t>
      </w:r>
    </w:p>
    <w:p w14:paraId="18BE181B" w14:textId="77777777" w:rsidR="00A65D68" w:rsidRPr="00A5608F" w:rsidRDefault="00A65D68" w:rsidP="00193FEB">
      <w:pPr>
        <w:pStyle w:val="XML0"/>
        <w:rPr>
          <w:b/>
          <w:color w:val="FF0000"/>
          <w:lang w:val="it-IT"/>
        </w:rPr>
      </w:pPr>
      <w:r w:rsidRPr="00A5608F">
        <w:rPr>
          <w:b/>
          <w:color w:val="FF0000"/>
          <w:lang w:val="it-IT"/>
        </w:rPr>
        <w:tab/>
      </w:r>
      <w:r w:rsidRPr="00A5608F">
        <w:rPr>
          <w:b/>
          <w:color w:val="FF0000"/>
          <w:lang w:val="it-IT"/>
        </w:rPr>
        <w:tab/>
      </w:r>
      <w:r w:rsidRPr="00A5608F">
        <w:rPr>
          <w:b/>
          <w:color w:val="FF0000"/>
          <w:lang w:val="it-IT"/>
        </w:rPr>
        <w:tab/>
        <w:t>$STATO_ALLERGIA</w:t>
      </w:r>
    </w:p>
    <w:p w14:paraId="4FAF8944" w14:textId="77777777" w:rsidR="00A65D68" w:rsidRPr="00884A26" w:rsidRDefault="00A65D68" w:rsidP="00193FEB">
      <w:pPr>
        <w:pStyle w:val="XML0"/>
        <w:rPr>
          <w:lang w:val="it-IT"/>
        </w:rPr>
      </w:pPr>
      <w:r w:rsidRPr="00A5608F">
        <w:rPr>
          <w:lang w:val="it-IT"/>
        </w:rPr>
        <w:tab/>
      </w:r>
      <w:r w:rsidRPr="00A5608F">
        <w:rPr>
          <w:lang w:val="it-IT"/>
        </w:rPr>
        <w:tab/>
      </w:r>
      <w:r w:rsidRPr="00884A26">
        <w:rPr>
          <w:lang w:val="it-IT"/>
        </w:rPr>
        <w:t xml:space="preserve">&lt;!-- Descrizione Commenti e Note </w:t>
      </w:r>
      <w:r w:rsidRPr="00A5608F">
        <w:rPr>
          <w:lang w:val="it-IT"/>
        </w:rPr>
        <w:t>molteplicità 0..1-</w:t>
      </w:r>
      <w:r w:rsidRPr="00884A26">
        <w:rPr>
          <w:lang w:val="it-IT"/>
        </w:rPr>
        <w:t>--&gt;</w:t>
      </w:r>
    </w:p>
    <w:p w14:paraId="1C31DE28" w14:textId="77777777" w:rsidR="00A65D68" w:rsidRPr="00A5608F" w:rsidRDefault="00A65D68" w:rsidP="00193FEB">
      <w:pPr>
        <w:pStyle w:val="XML0"/>
        <w:rPr>
          <w:b/>
          <w:color w:val="FF0000"/>
          <w:lang w:val="it-IT"/>
        </w:rPr>
      </w:pPr>
      <w:r>
        <w:rPr>
          <w:b/>
          <w:color w:val="FF0000"/>
          <w:lang w:val="it-IT"/>
        </w:rPr>
        <w:tab/>
      </w:r>
      <w:r>
        <w:rPr>
          <w:b/>
          <w:color w:val="FF0000"/>
          <w:lang w:val="it-IT"/>
        </w:rPr>
        <w:tab/>
      </w:r>
      <w:r>
        <w:rPr>
          <w:b/>
          <w:color w:val="FF0000"/>
          <w:lang w:val="it-IT"/>
        </w:rPr>
        <w:tab/>
      </w:r>
      <w:r w:rsidRPr="00A5608F">
        <w:rPr>
          <w:b/>
          <w:color w:val="FF0000"/>
          <w:lang w:val="it-IT"/>
        </w:rPr>
        <w:t>$NOTE</w:t>
      </w:r>
    </w:p>
    <w:p w14:paraId="40245FF3" w14:textId="77777777" w:rsidR="00A65D68" w:rsidRPr="00A5608F" w:rsidRDefault="00A65D68" w:rsidP="00193FEB">
      <w:pPr>
        <w:pStyle w:val="XML0"/>
        <w:rPr>
          <w:lang w:val="it-IT"/>
        </w:rPr>
      </w:pPr>
      <w:r w:rsidRPr="00A5608F">
        <w:rPr>
          <w:lang w:val="it-IT"/>
        </w:rPr>
        <w:t>&lt;/observation&gt;</w:t>
      </w:r>
    </w:p>
    <w:p w14:paraId="4E81C8B0" w14:textId="77777777" w:rsidR="00A65D68" w:rsidRDefault="00A65D68" w:rsidP="00193FEB"/>
    <w:p w14:paraId="63FCF8DA" w14:textId="77777777" w:rsidR="00A65D68" w:rsidRDefault="00A65D68" w:rsidP="00193FEB">
      <w:r>
        <w:t xml:space="preserve">Descrizione: </w:t>
      </w:r>
    </w:p>
    <w:p w14:paraId="7AE3B921" w14:textId="77777777" w:rsidR="00A65D68" w:rsidRDefault="00A65D68" w:rsidP="00193FEB">
      <w:r w:rsidRPr="000C0FD5">
        <w:t>$</w:t>
      </w:r>
      <w:r w:rsidRPr="00105CA2">
        <w:rPr>
          <w:b/>
        </w:rPr>
        <w:t>ID_SEZ</w:t>
      </w:r>
      <w:r>
        <w:t xml:space="preserve">  =  Identificativo unico della sezione/componente (Data Type HL7 v3 Instance Identifier ). In generale può essere un UUID.</w:t>
      </w:r>
    </w:p>
    <w:p w14:paraId="0D422373" w14:textId="77777777" w:rsidR="00A65D68" w:rsidRDefault="00A65D68" w:rsidP="00193FEB">
      <w:r w:rsidRPr="006A5DFB">
        <w:rPr>
          <w:b/>
        </w:rPr>
        <w:t xml:space="preserve">$OBS_CODE </w:t>
      </w:r>
      <w:r>
        <w:t xml:space="preserve">= Indica il tipo di reazione avversa che si sta descrivendo: intolleranza generica, intolleranza non allergica, allergia,…. Viene valorizzato con i dati </w:t>
      </w:r>
      <w:r w:rsidR="00841EB2">
        <w:t xml:space="preserve">del Value Set </w:t>
      </w:r>
      <w:r w:rsidR="00841EB2" w:rsidRPr="00801C0D">
        <w:t>ObservationIntoleranceType</w:t>
      </w:r>
      <w:r w:rsidR="00841EB2">
        <w:t xml:space="preserve"> (vedi anche </w:t>
      </w:r>
      <w:r w:rsidR="00E84756">
        <w:fldChar w:fldCharType="begin"/>
      </w:r>
      <w:r w:rsidR="00841EB2">
        <w:instrText xml:space="preserve"> REF _Ref220234684 \h </w:instrText>
      </w:r>
      <w:r w:rsidR="00E84756">
        <w:fldChar w:fldCharType="separate"/>
      </w:r>
      <w:r w:rsidR="005E4E4E" w:rsidRPr="00763CE5">
        <w:t xml:space="preserve">Tabella </w:t>
      </w:r>
      <w:r w:rsidR="005E4E4E">
        <w:rPr>
          <w:noProof/>
        </w:rPr>
        <w:t>3</w:t>
      </w:r>
      <w:r w:rsidR="00E84756">
        <w:fldChar w:fldCharType="end"/>
      </w:r>
      <w:r w:rsidR="00841EB2">
        <w:t>)</w:t>
      </w:r>
      <w:r w:rsidRPr="00F33DC5">
        <w:t>.</w:t>
      </w:r>
      <w:r>
        <w:t xml:space="preserve"> </w:t>
      </w:r>
    </w:p>
    <w:p w14:paraId="3D569B04" w14:textId="77777777" w:rsidR="00A65D68" w:rsidRDefault="00A65D68" w:rsidP="00193FEB">
      <w:pPr>
        <w:rPr>
          <w:b/>
        </w:rPr>
      </w:pPr>
      <w:r w:rsidRPr="00817638">
        <w:rPr>
          <w:b/>
        </w:rPr>
        <w:t>$LOW_TS</w:t>
      </w:r>
      <w:r>
        <w:t xml:space="preserve"> = d</w:t>
      </w:r>
      <w:r w:rsidRPr="00026795">
        <w:t xml:space="preserve">ata di </w:t>
      </w:r>
      <w:r>
        <w:t xml:space="preserve">insorgenza del problema. Se non noto valorizzare l’elemento col nullFlavor = </w:t>
      </w:r>
      <w:r w:rsidRPr="004F38DE">
        <w:rPr>
          <w:b/>
        </w:rPr>
        <w:t>UNK</w:t>
      </w:r>
      <w:r>
        <w:rPr>
          <w:b/>
        </w:rPr>
        <w:t>.</w:t>
      </w:r>
    </w:p>
    <w:p w14:paraId="3E85B0AF" w14:textId="77777777" w:rsidR="00A65D68" w:rsidRDefault="00A65D68" w:rsidP="00193FEB">
      <w:r w:rsidRPr="00DB6CC8">
        <w:rPr>
          <w:b/>
        </w:rPr>
        <w:t>$HIGH_TS</w:t>
      </w:r>
      <w:r w:rsidRPr="00DB6CC8">
        <w:t xml:space="preserve"> = data di risoluzione del problema. S</w:t>
      </w:r>
      <w:r>
        <w:t>e il problema è ancora attivo questo valore deve essere omesso.</w:t>
      </w:r>
    </w:p>
    <w:p w14:paraId="29D80750" w14:textId="77777777" w:rsidR="00A65D68" w:rsidRDefault="00A65D68" w:rsidP="00193FEB">
      <w:r w:rsidRPr="005A5EE5">
        <w:rPr>
          <w:b/>
        </w:rPr>
        <w:t>$REF_</w:t>
      </w:r>
      <w:r w:rsidR="00841EB2">
        <w:rPr>
          <w:b/>
        </w:rPr>
        <w:t>TXT_</w:t>
      </w:r>
      <w:r w:rsidRPr="005A5EE5">
        <w:rPr>
          <w:b/>
        </w:rPr>
        <w:t>ALLARME</w:t>
      </w:r>
      <w:r>
        <w:t xml:space="preserve"> = riferimento incrociato alla descrizione dell’elemento nella parte narrativa</w:t>
      </w:r>
    </w:p>
    <w:p w14:paraId="5F9D4474" w14:textId="77777777" w:rsidR="00A65D68" w:rsidRPr="002F6B56" w:rsidRDefault="00A65D68" w:rsidP="00193FEB">
      <w:r w:rsidRPr="002F6B56">
        <w:rPr>
          <w:b/>
        </w:rPr>
        <w:t>$CODED_AGENT</w:t>
      </w:r>
      <w:r w:rsidRPr="002F6B56">
        <w:t xml:space="preserve"> = Descrizione agente (codificata). Vedi § </w:t>
      </w:r>
      <w:r w:rsidR="00E84756">
        <w:fldChar w:fldCharType="begin"/>
      </w:r>
      <w:r w:rsidR="00E84756">
        <w:instrText xml:space="preserve"> REF _Ref201480140 \r \h  \* MERGEFORMAT </w:instrText>
      </w:r>
      <w:r w:rsidR="00E84756">
        <w:fldChar w:fldCharType="separate"/>
      </w:r>
      <w:r w:rsidR="005E4E4E">
        <w:t>4.3.3.2.1.1</w:t>
      </w:r>
      <w:r w:rsidR="00E84756">
        <w:fldChar w:fldCharType="end"/>
      </w:r>
      <w:r w:rsidRPr="002F6B56">
        <w:t xml:space="preserve"> - </w:t>
      </w:r>
      <w:r w:rsidR="00E84756">
        <w:fldChar w:fldCharType="begin"/>
      </w:r>
      <w:r w:rsidR="00E84756">
        <w:instrText xml:space="preserve"> REF _Ref201480140 \h  \* MERGEFORMAT </w:instrText>
      </w:r>
      <w:r w:rsidR="00E84756">
        <w:fldChar w:fldCharType="separate"/>
      </w:r>
      <w:r w:rsidR="005E4E4E">
        <w:t>Descrizione Agente (Codificato</w:t>
      </w:r>
      <w:r w:rsidR="00E84756">
        <w:fldChar w:fldCharType="end"/>
      </w:r>
      <w:r w:rsidR="00214F47">
        <w:t>)</w:t>
      </w:r>
      <w:r w:rsidRPr="002F6B56">
        <w:t>.</w:t>
      </w:r>
    </w:p>
    <w:p w14:paraId="2F57FF6B" w14:textId="77777777" w:rsidR="00A65D68" w:rsidRDefault="00A65D68" w:rsidP="00193FEB">
      <w:r w:rsidRPr="002F6B56">
        <w:rPr>
          <w:b/>
        </w:rPr>
        <w:t>$UNCODED_AGENT</w:t>
      </w:r>
      <w:r w:rsidRPr="002F6B56">
        <w:t xml:space="preserve">  = Descrizione agente (non codificata)</w:t>
      </w:r>
      <w:r>
        <w:t>.</w:t>
      </w:r>
      <w:r w:rsidRPr="002F6B56">
        <w:t xml:space="preserve"> Vedi § </w:t>
      </w:r>
      <w:r w:rsidR="00E84756">
        <w:fldChar w:fldCharType="begin"/>
      </w:r>
      <w:r>
        <w:instrText xml:space="preserve"> REF _Ref213666287 \r \h </w:instrText>
      </w:r>
      <w:r w:rsidR="00E84756">
        <w:fldChar w:fldCharType="separate"/>
      </w:r>
      <w:r w:rsidR="005E4E4E">
        <w:t>4.3.3.2.1.2</w:t>
      </w:r>
      <w:r w:rsidR="00E84756">
        <w:fldChar w:fldCharType="end"/>
      </w:r>
      <w:r>
        <w:t xml:space="preserve"> - </w:t>
      </w:r>
      <w:r w:rsidR="00E84756">
        <w:fldChar w:fldCharType="begin"/>
      </w:r>
      <w:r>
        <w:instrText xml:space="preserve"> REF _Ref213666289 \h </w:instrText>
      </w:r>
      <w:r w:rsidR="00E84756">
        <w:fldChar w:fldCharType="separate"/>
      </w:r>
      <w:r w:rsidR="005E4E4E" w:rsidRPr="000A582C">
        <w:t>Descrizione</w:t>
      </w:r>
      <w:r w:rsidR="005E4E4E">
        <w:t xml:space="preserve"> Agente (Non Codificato)</w:t>
      </w:r>
      <w:r w:rsidR="00E84756">
        <w:fldChar w:fldCharType="end"/>
      </w:r>
    </w:p>
    <w:p w14:paraId="5DEE6736" w14:textId="77777777" w:rsidR="00A65D68" w:rsidRPr="00062875" w:rsidRDefault="00A65D68" w:rsidP="00193FEB">
      <w:r w:rsidRPr="00062875">
        <w:rPr>
          <w:b/>
        </w:rPr>
        <w:t xml:space="preserve">$CODED_REACTION </w:t>
      </w:r>
      <w:r w:rsidRPr="00062875">
        <w:t xml:space="preserve">= Descrizione reazione (codificata). Vedi § </w:t>
      </w:r>
      <w:r w:rsidR="00E84756">
        <w:fldChar w:fldCharType="begin"/>
      </w:r>
      <w:r w:rsidR="00E84756">
        <w:instrText xml:space="preserve"> REF _Ref201484440 \r \h  \* MERGEFORMAT </w:instrText>
      </w:r>
      <w:r w:rsidR="00E84756">
        <w:fldChar w:fldCharType="separate"/>
      </w:r>
      <w:r w:rsidR="005E4E4E">
        <w:t>4.3.3.2.2.1</w:t>
      </w:r>
      <w:r w:rsidR="00E84756">
        <w:fldChar w:fldCharType="end"/>
      </w:r>
      <w:r w:rsidRPr="00062875">
        <w:t xml:space="preserve"> - </w:t>
      </w:r>
      <w:r w:rsidR="00E84756">
        <w:fldChar w:fldCharType="begin"/>
      </w:r>
      <w:r w:rsidR="00E84756">
        <w:instrText xml:space="preserve"> REF _Ref201484440 \h  \* MERGEFORMAT </w:instrText>
      </w:r>
      <w:r w:rsidR="00E84756">
        <w:fldChar w:fldCharType="separate"/>
      </w:r>
      <w:r w:rsidR="005E4E4E">
        <w:t>Descrizione Reazioni Codificata</w:t>
      </w:r>
      <w:r w:rsidR="00E84756">
        <w:fldChar w:fldCharType="end"/>
      </w:r>
    </w:p>
    <w:p w14:paraId="1DFA7D6D" w14:textId="77777777" w:rsidR="00A65D68" w:rsidRPr="00062875" w:rsidRDefault="00A65D68" w:rsidP="00193FEB">
      <w:r w:rsidRPr="00062875">
        <w:rPr>
          <w:b/>
        </w:rPr>
        <w:t xml:space="preserve">$UNCODED_REACTION = </w:t>
      </w:r>
      <w:r w:rsidRPr="00062875">
        <w:t xml:space="preserve">Descrizione reazione (non codificata). vedi § </w:t>
      </w:r>
      <w:r w:rsidR="00E84756">
        <w:fldChar w:fldCharType="begin"/>
      </w:r>
      <w:r w:rsidR="00E84756">
        <w:instrText xml:space="preserve"> REF _Ref201484446 \r \h  \* MERGEFORMAT </w:instrText>
      </w:r>
      <w:r w:rsidR="00E84756">
        <w:fldChar w:fldCharType="separate"/>
      </w:r>
      <w:r w:rsidR="005E4E4E">
        <w:t>4.3.3.2.2.2</w:t>
      </w:r>
      <w:r w:rsidR="00E84756">
        <w:fldChar w:fldCharType="end"/>
      </w:r>
      <w:r w:rsidRPr="00062875">
        <w:t xml:space="preserve"> - </w:t>
      </w:r>
      <w:r w:rsidR="00E84756">
        <w:fldChar w:fldCharType="begin"/>
      </w:r>
      <w:r w:rsidR="00E84756">
        <w:instrText xml:space="preserve"> REF _Ref201484446 \h  \* MERGEFORMAT </w:instrText>
      </w:r>
      <w:r w:rsidR="00E84756">
        <w:fldChar w:fldCharType="separate"/>
      </w:r>
      <w:r w:rsidR="005E4E4E">
        <w:t>Descrizione Reazioni Non Codificata</w:t>
      </w:r>
      <w:r w:rsidR="00E84756">
        <w:fldChar w:fldCharType="end"/>
      </w:r>
    </w:p>
    <w:p w14:paraId="2DAA8D46" w14:textId="77777777" w:rsidR="00A65D68" w:rsidRPr="00A736B2" w:rsidRDefault="00A65D68" w:rsidP="00193FEB">
      <w:r w:rsidRPr="00A736B2">
        <w:rPr>
          <w:b/>
        </w:rPr>
        <w:t>$</w:t>
      </w:r>
      <w:r w:rsidR="00D63751">
        <w:rPr>
          <w:b/>
        </w:rPr>
        <w:t>CRITICALITY</w:t>
      </w:r>
      <w:r w:rsidRPr="00A736B2">
        <w:rPr>
          <w:b/>
        </w:rPr>
        <w:t xml:space="preserve"> </w:t>
      </w:r>
      <w:r w:rsidRPr="00A736B2">
        <w:t xml:space="preserve">= Indicazione del livello di </w:t>
      </w:r>
      <w:r w:rsidR="00D63751">
        <w:t>criticità dell’allergia o intolleranza</w:t>
      </w:r>
      <w:r w:rsidRPr="0085074D">
        <w:t>. Vedi §</w:t>
      </w:r>
      <w:r w:rsidR="009C2DF5" w:rsidRPr="003323D5">
        <w:rPr>
          <w:rFonts w:cs="Arial"/>
        </w:rPr>
        <w:t xml:space="preserve"> </w:t>
      </w:r>
      <w:r w:rsidR="009C2DF5">
        <w:rPr>
          <w:rFonts w:cs="Arial"/>
        </w:rPr>
        <w:fldChar w:fldCharType="begin"/>
      </w:r>
      <w:r w:rsidR="009C2DF5">
        <w:rPr>
          <w:rFonts w:cs="Arial"/>
        </w:rPr>
        <w:instrText xml:space="preserve"> REF _Ref15046902 \r \h </w:instrText>
      </w:r>
      <w:r w:rsidR="009C2DF5">
        <w:rPr>
          <w:rFonts w:cs="Arial"/>
        </w:rPr>
      </w:r>
      <w:r w:rsidR="009C2DF5">
        <w:rPr>
          <w:rFonts w:cs="Arial"/>
        </w:rPr>
        <w:fldChar w:fldCharType="separate"/>
      </w:r>
      <w:r w:rsidR="005E4E4E">
        <w:rPr>
          <w:rFonts w:cs="Arial"/>
        </w:rPr>
        <w:t>4.3.3.3</w:t>
      </w:r>
      <w:r w:rsidR="009C2DF5">
        <w:rPr>
          <w:rFonts w:cs="Arial"/>
        </w:rPr>
        <w:fldChar w:fldCharType="end"/>
      </w:r>
      <w:r w:rsidR="009C2DF5">
        <w:t xml:space="preserve"> </w:t>
      </w:r>
      <w:r>
        <w:t>“</w:t>
      </w:r>
      <w:r w:rsidR="00D63751">
        <w:fldChar w:fldCharType="begin"/>
      </w:r>
      <w:r w:rsidR="00D63751">
        <w:instrText xml:space="preserve"> REF _Ref15046902 \h </w:instrText>
      </w:r>
      <w:r w:rsidR="00D63751">
        <w:fldChar w:fldCharType="separate"/>
      </w:r>
      <w:r w:rsidR="005E4E4E">
        <w:t>Criticità dell’allergia o intolleranza</w:t>
      </w:r>
      <w:r w:rsidR="00D63751">
        <w:fldChar w:fldCharType="end"/>
      </w:r>
      <w:r>
        <w:t>”.</w:t>
      </w:r>
    </w:p>
    <w:p w14:paraId="02FA85A2" w14:textId="77777777" w:rsidR="00A65D68" w:rsidRPr="00B460CB" w:rsidRDefault="00A65D68" w:rsidP="00193FEB">
      <w:pPr>
        <w:rPr>
          <w:b/>
          <w:lang w:val="en-US"/>
        </w:rPr>
      </w:pPr>
      <w:r w:rsidRPr="00062875">
        <w:rPr>
          <w:b/>
        </w:rPr>
        <w:t xml:space="preserve">$STATO_ALLERGIA = </w:t>
      </w:r>
      <w:r w:rsidRPr="00062875">
        <w:t xml:space="preserve">Indicazione dello stato clinico del problema rilevato. </w:t>
      </w:r>
      <w:r w:rsidRPr="00B460CB">
        <w:rPr>
          <w:lang w:val="en-US"/>
        </w:rPr>
        <w:t xml:space="preserve">Vedi § </w:t>
      </w:r>
      <w:r w:rsidR="00E84756">
        <w:fldChar w:fldCharType="begin"/>
      </w:r>
      <w:r w:rsidR="00E84756">
        <w:instrText xml:space="preserve"> REF _Ref201484452 \r \h  \* MERGEFORMAT </w:instrText>
      </w:r>
      <w:r w:rsidR="00E84756">
        <w:fldChar w:fldCharType="separate"/>
      </w:r>
      <w:r w:rsidR="005E4E4E" w:rsidRPr="005E4E4E">
        <w:rPr>
          <w:lang w:val="en-US"/>
        </w:rPr>
        <w:t>4.3.3.4</w:t>
      </w:r>
      <w:r w:rsidR="00E84756">
        <w:fldChar w:fldCharType="end"/>
      </w:r>
      <w:r w:rsidRPr="00B460CB">
        <w:rPr>
          <w:lang w:val="en-US"/>
        </w:rPr>
        <w:t xml:space="preserve">  - </w:t>
      </w:r>
      <w:r w:rsidR="00E84756">
        <w:fldChar w:fldCharType="begin"/>
      </w:r>
      <w:r w:rsidR="00E84756">
        <w:instrText xml:space="preserve"> REF _Ref201484452 \h  \* MERGEFORMAT </w:instrText>
      </w:r>
      <w:r w:rsidR="00E84756">
        <w:fldChar w:fldCharType="separate"/>
      </w:r>
      <w:r w:rsidR="005E4E4E" w:rsidRPr="005E4E4E">
        <w:rPr>
          <w:lang w:val="en-US"/>
        </w:rPr>
        <w:t xml:space="preserve"> Stato </w:t>
      </w:r>
      <w:r w:rsidR="005E4E4E">
        <w:t>dell’allergia</w:t>
      </w:r>
      <w:r w:rsidR="00E84756">
        <w:fldChar w:fldCharType="end"/>
      </w:r>
    </w:p>
    <w:p w14:paraId="5FE54B1A" w14:textId="77777777" w:rsidR="00A65D68" w:rsidRPr="00AC1BD4" w:rsidRDefault="00A65D68" w:rsidP="00193FEB">
      <w:pPr>
        <w:rPr>
          <w:b/>
        </w:rPr>
      </w:pPr>
      <w:r w:rsidRPr="00AC1BD4">
        <w:rPr>
          <w:b/>
        </w:rPr>
        <w:t xml:space="preserve">$NOTE = </w:t>
      </w:r>
      <w:r w:rsidRPr="00AC1BD4">
        <w:t xml:space="preserve">Eventuali Note. Vedi § </w:t>
      </w:r>
      <w:r w:rsidR="00E84756">
        <w:fldChar w:fldCharType="begin"/>
      </w:r>
      <w:r w:rsidR="00E84756">
        <w:instrText xml:space="preserve"> REF _Ref201484472 \r \h  \* MERGEFORMAT </w:instrText>
      </w:r>
      <w:r w:rsidR="00E84756">
        <w:fldChar w:fldCharType="separate"/>
      </w:r>
      <w:r w:rsidR="005E4E4E">
        <w:t>4.3.3.5</w:t>
      </w:r>
      <w:r w:rsidR="00E84756">
        <w:fldChar w:fldCharType="end"/>
      </w:r>
      <w:r w:rsidRPr="00AC1BD4">
        <w:t xml:space="preserve"> - </w:t>
      </w:r>
      <w:r w:rsidR="00E84756">
        <w:fldChar w:fldCharType="begin"/>
      </w:r>
      <w:r w:rsidR="00E84756">
        <w:instrText xml:space="preserve"> REF _Ref201484472 \h  \* MERGEFORMAT </w:instrText>
      </w:r>
      <w:r w:rsidR="00E84756">
        <w:fldChar w:fldCharType="separate"/>
      </w:r>
      <w:r w:rsidR="005E4E4E">
        <w:t xml:space="preserve"> </w:t>
      </w:r>
      <w:r w:rsidR="005E4E4E" w:rsidRPr="0042391C">
        <w:t>Commenti</w:t>
      </w:r>
      <w:r w:rsidR="00E84756">
        <w:fldChar w:fldCharType="end"/>
      </w:r>
    </w:p>
    <w:p w14:paraId="7A7F0793" w14:textId="77777777" w:rsidR="00A65D68" w:rsidRDefault="00A65D68" w:rsidP="00837C4A">
      <w:pPr>
        <w:pStyle w:val="Titolo5"/>
      </w:pPr>
      <w:bookmarkStart w:id="349" w:name="_Toc204575298"/>
      <w:bookmarkStart w:id="350" w:name="_Toc220900064"/>
      <w:bookmarkStart w:id="351" w:name="_Ref281237286"/>
      <w:bookmarkStart w:id="352" w:name="_Ref281237296"/>
      <w:r w:rsidRPr="000A582C">
        <w:t xml:space="preserve">Descrizione </w:t>
      </w:r>
      <w:r>
        <w:t>A</w:t>
      </w:r>
      <w:r w:rsidRPr="000A582C">
        <w:t>gente</w:t>
      </w:r>
      <w:bookmarkEnd w:id="349"/>
      <w:bookmarkEnd w:id="350"/>
      <w:bookmarkEnd w:id="351"/>
      <w:bookmarkEnd w:id="352"/>
    </w:p>
    <w:p w14:paraId="76528F28" w14:textId="77777777" w:rsidR="00A65D68" w:rsidRDefault="00A65D68" w:rsidP="00193FEB">
      <w:r w:rsidRPr="00215A68">
        <w:t xml:space="preserve">L'allergia ad un </w:t>
      </w:r>
      <w:r>
        <w:t xml:space="preserve">agente (sia esso un farmaco o no) </w:t>
      </w:r>
      <w:r w:rsidRPr="00215A68">
        <w:t xml:space="preserve">viene descritta attraverso una observation che </w:t>
      </w:r>
      <w:r w:rsidR="00CE5343">
        <w:t>DEVE</w:t>
      </w:r>
      <w:r w:rsidR="00CE5343" w:rsidRPr="00215A68">
        <w:t xml:space="preserve"> </w:t>
      </w:r>
      <w:r>
        <w:t>contenere</w:t>
      </w:r>
      <w:r w:rsidRPr="00215A68">
        <w:t xml:space="preserve"> almeno un</w:t>
      </w:r>
      <w:r>
        <w:t xml:space="preserve"> elemento</w:t>
      </w:r>
      <w:r w:rsidRPr="00215A68">
        <w:t xml:space="preserve"> di tipo &lt;participant&gt;, che </w:t>
      </w:r>
      <w:r>
        <w:t>referenzia</w:t>
      </w:r>
      <w:r w:rsidRPr="00215A68">
        <w:t xml:space="preserve"> la sostanz</w:t>
      </w:r>
      <w:r>
        <w:t>a scatenante all’interno di un elemento &lt;playingEntity&gt;.</w:t>
      </w:r>
    </w:p>
    <w:p w14:paraId="584ADC01" w14:textId="77777777" w:rsidR="00A65D68" w:rsidRDefault="00A65D68" w:rsidP="00193FEB">
      <w:pPr>
        <w:pStyle w:val="Corpotesto"/>
      </w:pPr>
    </w:p>
    <w:p w14:paraId="4AE6F08C" w14:textId="77777777" w:rsidR="00A65D68" w:rsidRPr="0046266D" w:rsidRDefault="00A65D68" w:rsidP="00193FEB">
      <w:pPr>
        <w:rPr>
          <w:lang w:val="en-US"/>
        </w:rPr>
      </w:pPr>
      <w:r>
        <w:t xml:space="preserve">Tale soluzione è da utilizzarsi anche nel caso in cui la </w:t>
      </w:r>
      <w:r w:rsidRPr="00771AF1">
        <w:t xml:space="preserve">sostanza </w:t>
      </w:r>
      <w:r w:rsidRPr="003323D5">
        <w:t xml:space="preserve">non sia un </w:t>
      </w:r>
      <w:r w:rsidR="004A668D" w:rsidRPr="003323D5">
        <w:t>manufatto</w:t>
      </w:r>
      <w:r w:rsidRPr="00771AF1">
        <w:t>,</w:t>
      </w:r>
      <w:r>
        <w:t xml:space="preserve"> o </w:t>
      </w:r>
      <w:r w:rsidR="004A668D">
        <w:t xml:space="preserve">anche nel caso in cui non </w:t>
      </w:r>
      <w:r>
        <w:t xml:space="preserve">sia </w:t>
      </w:r>
      <w:r w:rsidR="004A668D">
        <w:t xml:space="preserve">un elemento (e.g luce) </w:t>
      </w:r>
      <w:r>
        <w:t>(“</w:t>
      </w:r>
      <w:r w:rsidRPr="0046266D">
        <w:rPr>
          <w:i/>
        </w:rPr>
        <w:t xml:space="preserve">The agent responsible for an allergy or adverse reaction is not always a manufactured material, nor is it necessarily consumed. </w:t>
      </w:r>
      <w:r w:rsidRPr="0046266D">
        <w:rPr>
          <w:i/>
          <w:lang w:val="en-US"/>
        </w:rPr>
        <w:t>The following constraints reflect limitations in the base CDA R2 specification, and should be used to represent any type of responsible agent</w:t>
      </w:r>
      <w:r w:rsidRPr="0046266D">
        <w:rPr>
          <w:lang w:val="en-US"/>
        </w:rPr>
        <w:t>.”</w:t>
      </w:r>
      <w:r>
        <w:rPr>
          <w:lang w:val="en-US"/>
        </w:rPr>
        <w:t>)</w:t>
      </w:r>
    </w:p>
    <w:p w14:paraId="18A71110" w14:textId="77777777" w:rsidR="00A65D68" w:rsidRPr="00112237" w:rsidRDefault="00A65D68" w:rsidP="00193FEB">
      <w:pPr>
        <w:pStyle w:val="Corpotesto"/>
        <w:rPr>
          <w:lang w:val="en-US"/>
        </w:rPr>
      </w:pPr>
    </w:p>
    <w:p w14:paraId="5C46635C" w14:textId="77777777" w:rsidR="00A65D68" w:rsidRPr="004C715D" w:rsidRDefault="00A65D68" w:rsidP="00193FEB">
      <w:r>
        <w:lastRenderedPageBreak/>
        <w:t xml:space="preserve">Sebbene la struttura consenta di utilizzare l’elemento &lt;translation&gt; per referenziare  quasi sinonimi dell’agente in altri schemi di codifica, l’uso di questo elemento deve essere fatto solo nei casi in </w:t>
      </w:r>
      <w:r w:rsidRPr="004C715D">
        <w:t xml:space="preserve">cui realmente si tratti di mappare la stessa informazione su due schemi diversi sullo stesso atto. Per esempio nell’esempio sopra riportato “Intolleranza a AUGMENTIN*12cpr riv 875mg+125M (estesa a tutti gli ATC J01C )”, </w:t>
      </w:r>
      <w:bookmarkStart w:id="353" w:name="_Ref201480132"/>
      <w:r w:rsidRPr="004C715D">
        <w:t xml:space="preserve">l’allergia al farmaco AUGMENTIN*12cpr riv 875mg è un fatto, l’indicazione che possa essere allergico a tutti i Beta-Lattanidi è una inferenza.  </w:t>
      </w:r>
    </w:p>
    <w:p w14:paraId="135EA461" w14:textId="77777777" w:rsidR="00A65D68" w:rsidRDefault="00A65D68" w:rsidP="00193FEB">
      <w:r>
        <w:t>In tal caso è più appropriato spezzare l’informazion</w:t>
      </w:r>
      <w:r w:rsidR="00913A3B">
        <w:t>e</w:t>
      </w:r>
      <w:r>
        <w:t xml:space="preserve"> su due observation diverse invece di usare l’elemento &lt;trans</w:t>
      </w:r>
      <w:r w:rsidR="00913A3B">
        <w:t>l</w:t>
      </w:r>
      <w:r>
        <w:t>ation&gt;.</w:t>
      </w:r>
    </w:p>
    <w:p w14:paraId="30D4DC8E" w14:textId="77777777" w:rsidR="004C715D" w:rsidRDefault="004C715D" w:rsidP="00193FEB"/>
    <w:p w14:paraId="711DF9B7" w14:textId="77777777" w:rsidR="009A0228" w:rsidRDefault="009A0228" w:rsidP="00193FEB">
      <w:r>
        <w:t>Se l’agente che ha causato la reazione allergica non è noto, allora si utilizzerà un nullFlavor valorizzato con “</w:t>
      </w:r>
      <w:r w:rsidRPr="003323D5">
        <w:rPr>
          <w:i/>
        </w:rPr>
        <w:t>UNK</w:t>
      </w:r>
      <w:r>
        <w:t>”.</w:t>
      </w:r>
    </w:p>
    <w:p w14:paraId="2601E249" w14:textId="77777777" w:rsidR="009A0228" w:rsidRPr="007C1DB2" w:rsidRDefault="009A0228" w:rsidP="009A0228">
      <w:pPr>
        <w:pStyle w:val="CONF1"/>
        <w:tabs>
          <w:tab w:val="clear" w:pos="1701"/>
          <w:tab w:val="left" w:pos="1560"/>
        </w:tabs>
        <w:ind w:left="1560" w:hanging="1560"/>
      </w:pPr>
      <w:r>
        <w:rPr>
          <w:lang w:val="it-IT"/>
        </w:rPr>
        <w:t xml:space="preserve">Se l’agente che ha causato la reazione allergica non è noto, </w:t>
      </w:r>
      <w:r w:rsidRPr="003323D5">
        <w:rPr>
          <w:b/>
          <w:lang w:val="it-IT"/>
        </w:rPr>
        <w:t>DEVE</w:t>
      </w:r>
      <w:r w:rsidRPr="00786058">
        <w:t xml:space="preserve"> </w:t>
      </w:r>
      <w:r>
        <w:rPr>
          <w:lang w:val="it-IT"/>
        </w:rPr>
        <w:t>essere</w:t>
      </w:r>
      <w:r w:rsidRPr="00786058">
        <w:t xml:space="preserve"> valori</w:t>
      </w:r>
      <w:r>
        <w:t xml:space="preserve">zzato solo l’attributo </w:t>
      </w:r>
      <w:r w:rsidRPr="00CF27D9">
        <w:rPr>
          <w:i/>
        </w:rPr>
        <w:t>@nullFlavo</w:t>
      </w:r>
      <w:r>
        <w:rPr>
          <w:i/>
          <w:lang w:val="it-IT"/>
        </w:rPr>
        <w:t>r</w:t>
      </w:r>
      <w:r>
        <w:t>=“</w:t>
      </w:r>
      <w:r>
        <w:rPr>
          <w:i/>
          <w:lang w:val="it-IT"/>
        </w:rPr>
        <w:t>UNK</w:t>
      </w:r>
      <w:r>
        <w:t>”</w:t>
      </w:r>
      <w:r>
        <w:rPr>
          <w:lang w:val="it-IT"/>
        </w:rPr>
        <w:t xml:space="preserve"> di </w:t>
      </w:r>
      <w:r w:rsidRPr="004C715D">
        <w:rPr>
          <w:i/>
        </w:rPr>
        <w:t>participant/participantRole/playingEntity/code</w:t>
      </w:r>
      <w:r>
        <w:rPr>
          <w:i/>
          <w:lang w:val="it-IT"/>
        </w:rPr>
        <w:t>.</w:t>
      </w:r>
    </w:p>
    <w:p w14:paraId="3152C74A" w14:textId="77777777" w:rsidR="00A65D68" w:rsidRDefault="00A65D68" w:rsidP="00837C4A">
      <w:pPr>
        <w:pStyle w:val="Titolo6"/>
      </w:pPr>
      <w:bookmarkStart w:id="354" w:name="_Ref201480140"/>
      <w:bookmarkStart w:id="355" w:name="_Toc204575300"/>
      <w:bookmarkStart w:id="356" w:name="_Toc220900066"/>
      <w:bookmarkEnd w:id="353"/>
      <w:r>
        <w:t>Descrizione Agente (Codificato</w:t>
      </w:r>
      <w:bookmarkEnd w:id="354"/>
      <w:r>
        <w:t>)</w:t>
      </w:r>
      <w:bookmarkEnd w:id="355"/>
      <w:bookmarkEnd w:id="356"/>
    </w:p>
    <w:p w14:paraId="4FB42146" w14:textId="77777777" w:rsidR="00A65D68" w:rsidRDefault="00A65D68" w:rsidP="00193FEB">
      <w:pPr>
        <w:rPr>
          <w:lang w:val="en-US"/>
        </w:rPr>
      </w:pPr>
    </w:p>
    <w:p w14:paraId="4C6D4788" w14:textId="77777777" w:rsidR="00A65D68" w:rsidRPr="00A13CA9" w:rsidRDefault="00A65D68" w:rsidP="003323D5">
      <w:pPr>
        <w:pStyle w:val="CONF1"/>
        <w:tabs>
          <w:tab w:val="clear" w:pos="1701"/>
          <w:tab w:val="left" w:pos="1560"/>
        </w:tabs>
        <w:ind w:left="1560" w:hanging="1560"/>
      </w:pPr>
      <w:r w:rsidRPr="00A13CA9">
        <w:t xml:space="preserve">Il valore per </w:t>
      </w:r>
      <w:bookmarkStart w:id="357" w:name="OLE_LINK3"/>
      <w:bookmarkStart w:id="358" w:name="OLE_LINK4"/>
      <w:r w:rsidRPr="00A13CA9">
        <w:rPr>
          <w:i/>
        </w:rPr>
        <w:t>participant/participantRole/playingEntity/code</w:t>
      </w:r>
      <w:r w:rsidRPr="00A13CA9">
        <w:t xml:space="preserve"> </w:t>
      </w:r>
      <w:bookmarkEnd w:id="357"/>
      <w:bookmarkEnd w:id="358"/>
      <w:r w:rsidRPr="00A13CA9">
        <w:t xml:space="preserve">- per le somministrazioni farmaceutiche  - </w:t>
      </w:r>
      <w:r w:rsidRPr="003323D5">
        <w:rPr>
          <w:b/>
        </w:rPr>
        <w:t>DEVE</w:t>
      </w:r>
      <w:r w:rsidRPr="00A13CA9">
        <w:t xml:space="preserve"> essere selezionato dai sistemi di codifica WHO ATC (</w:t>
      </w:r>
      <w:r w:rsidRPr="00A13CA9">
        <w:rPr>
          <w:i/>
        </w:rPr>
        <w:t>2.16.840.1.113883.6.73</w:t>
      </w:r>
      <w:r w:rsidRPr="00A13CA9">
        <w:t>) o AIC (</w:t>
      </w:r>
      <w:r w:rsidRPr="00A13CA9">
        <w:rPr>
          <w:i/>
        </w:rPr>
        <w:t>2.16.840.1.113883.2.9.6.1.5</w:t>
      </w:r>
      <w:r w:rsidRPr="00A13CA9">
        <w:t>).</w:t>
      </w:r>
    </w:p>
    <w:p w14:paraId="175E02BA" w14:textId="77777777" w:rsidR="00733E02" w:rsidRDefault="00733E02" w:rsidP="00733E02"/>
    <w:p w14:paraId="0C9B56A4" w14:textId="77777777" w:rsidR="00733E02" w:rsidRPr="00163B8B" w:rsidRDefault="00733E02" w:rsidP="003323D5">
      <w:pPr>
        <w:pStyle w:val="CONF1"/>
        <w:tabs>
          <w:tab w:val="clear" w:pos="1701"/>
          <w:tab w:val="left" w:pos="1560"/>
        </w:tabs>
        <w:ind w:left="1560" w:hanging="1560"/>
      </w:pPr>
      <w:r w:rsidRPr="00163B8B">
        <w:t xml:space="preserve">Il valore per </w:t>
      </w:r>
      <w:r w:rsidRPr="004C715D">
        <w:rPr>
          <w:i/>
        </w:rPr>
        <w:t>participant/participantRole/playingEntity/code</w:t>
      </w:r>
      <w:r w:rsidRPr="00163B8B">
        <w:t xml:space="preserve"> </w:t>
      </w:r>
      <w:r>
        <w:t xml:space="preserve">- </w:t>
      </w:r>
      <w:r w:rsidRPr="00163B8B">
        <w:t xml:space="preserve">per </w:t>
      </w:r>
      <w:r>
        <w:t>le</w:t>
      </w:r>
      <w:r>
        <w:rPr>
          <w:lang w:val="it-IT"/>
        </w:rPr>
        <w:t xml:space="preserve"> allergie non a farmaci </w:t>
      </w:r>
      <w:r>
        <w:t>–</w:t>
      </w:r>
      <w:r w:rsidRPr="006368C6">
        <w:t xml:space="preserve"> </w:t>
      </w:r>
      <w:r w:rsidRPr="003323D5">
        <w:rPr>
          <w:b/>
          <w:lang w:val="it-IT"/>
        </w:rPr>
        <w:t>DOVREBBE</w:t>
      </w:r>
      <w:r>
        <w:rPr>
          <w:lang w:val="it-IT"/>
        </w:rPr>
        <w:t xml:space="preserve"> </w:t>
      </w:r>
      <w:r w:rsidRPr="006368C6">
        <w:t>essere selezionato</w:t>
      </w:r>
      <w:r w:rsidRPr="00163B8B">
        <w:t xml:space="preserve"> </w:t>
      </w:r>
      <w:r>
        <w:rPr>
          <w:lang w:val="it-IT"/>
        </w:rPr>
        <w:t xml:space="preserve">dal value set </w:t>
      </w:r>
      <w:r w:rsidR="00B972E2" w:rsidRPr="00A861F9">
        <w:rPr>
          <w:lang w:val="it-IT"/>
        </w:rPr>
        <w:t>AllergenNoDrugs</w:t>
      </w:r>
      <w:r w:rsidR="004C65BB">
        <w:rPr>
          <w:lang w:val="it-IT"/>
        </w:rPr>
        <w:t>_PSSIT</w:t>
      </w:r>
      <w:r w:rsidR="000C1EF0">
        <w:rPr>
          <w:lang w:val="it-IT"/>
        </w:rPr>
        <w:t xml:space="preserve"> </w:t>
      </w:r>
      <w:r>
        <w:rPr>
          <w:lang w:val="it-IT"/>
        </w:rPr>
        <w:t>DYNAMIC</w:t>
      </w:r>
      <w:r w:rsidR="000C1EF0">
        <w:rPr>
          <w:lang w:val="it-IT"/>
        </w:rPr>
        <w:t xml:space="preserve"> </w:t>
      </w:r>
      <w:r w:rsidR="000C1EF0" w:rsidRPr="000C1EF0">
        <w:rPr>
          <w:i/>
          <w:lang w:val="it-IT"/>
        </w:rPr>
        <w:t>(@codeSystem</w:t>
      </w:r>
      <w:r w:rsidR="000C1EF0" w:rsidRPr="000C1EF0">
        <w:rPr>
          <w:lang w:val="it-IT"/>
        </w:rPr>
        <w:t xml:space="preserve"> 2.16.840.1.113883.2.9.5.2.8 </w:t>
      </w:r>
      <w:r w:rsidR="000C1EF0" w:rsidRPr="000C1EF0">
        <w:rPr>
          <w:i/>
          <w:lang w:val="it-IT"/>
        </w:rPr>
        <w:t>@codeSystemName</w:t>
      </w:r>
      <w:r w:rsidR="000C1EF0" w:rsidRPr="000C1EF0">
        <w:rPr>
          <w:lang w:val="it-IT"/>
        </w:rPr>
        <w:t xml:space="preserve"> ProfiloSanitarioSinteticoIT)</w:t>
      </w:r>
      <w:r w:rsidR="000C1EF0">
        <w:rPr>
          <w:lang w:val="it-IT"/>
        </w:rPr>
        <w:t>.</w:t>
      </w:r>
    </w:p>
    <w:p w14:paraId="3E57867A" w14:textId="77777777" w:rsidR="00E52730" w:rsidRPr="00E52730" w:rsidRDefault="00E52730" w:rsidP="00EE57AA">
      <w:pPr>
        <w:tabs>
          <w:tab w:val="left" w:pos="1218"/>
          <w:tab w:val="left" w:pos="3107"/>
        </w:tabs>
        <w:jc w:val="left"/>
      </w:pPr>
    </w:p>
    <w:p w14:paraId="3ECED94D" w14:textId="77777777" w:rsidR="00846E45" w:rsidRDefault="00846E45" w:rsidP="00846E45">
      <w:pPr>
        <w:tabs>
          <w:tab w:val="left" w:pos="1218"/>
          <w:tab w:val="left" w:pos="3107"/>
        </w:tabs>
        <w:jc w:val="left"/>
      </w:pPr>
      <w:r w:rsidRPr="002A00EC">
        <w:t xml:space="preserve">Per il value set </w:t>
      </w:r>
      <w:r>
        <w:t xml:space="preserve">AllergenNoDrugs_PSSIT </w:t>
      </w:r>
      <w:r w:rsidRPr="002A00EC">
        <w:t xml:space="preserve">si veda il paragrafo </w:t>
      </w:r>
      <w:r>
        <w:fldChar w:fldCharType="begin"/>
      </w:r>
      <w:r>
        <w:instrText xml:space="preserve"> REF _Ref304472550 \r \h </w:instrText>
      </w:r>
      <w:r>
        <w:fldChar w:fldCharType="separate"/>
      </w:r>
      <w:r w:rsidR="005E4E4E">
        <w:t>6.2.1.5</w:t>
      </w:r>
      <w:r>
        <w:fldChar w:fldCharType="end"/>
      </w:r>
      <w:r>
        <w:t>.</w:t>
      </w:r>
    </w:p>
    <w:p w14:paraId="207336CA" w14:textId="77777777" w:rsidR="00E4723B" w:rsidRDefault="00E4723B" w:rsidP="00846E45">
      <w:pPr>
        <w:tabs>
          <w:tab w:val="left" w:pos="1218"/>
          <w:tab w:val="left" w:pos="3107"/>
        </w:tabs>
        <w:jc w:val="left"/>
      </w:pPr>
    </w:p>
    <w:p w14:paraId="7F09B8B9" w14:textId="77777777" w:rsidR="008D3373" w:rsidRPr="00D77447" w:rsidRDefault="00E41F27" w:rsidP="00D73FB7">
      <w:pPr>
        <w:tabs>
          <w:tab w:val="left" w:pos="1218"/>
          <w:tab w:val="left" w:pos="3107"/>
        </w:tabs>
      </w:pPr>
      <w:r w:rsidRPr="003A4355">
        <w:t>Nel caso di allergia a vaccini, è possibi</w:t>
      </w:r>
      <w:r w:rsidR="00DA24E8">
        <w:t>l</w:t>
      </w:r>
      <w:r w:rsidRPr="003A4355">
        <w:t xml:space="preserve">e utilizzare </w:t>
      </w:r>
      <w:r w:rsidR="00E4723B">
        <w:t xml:space="preserve">i sistemi di codifica </w:t>
      </w:r>
      <w:r w:rsidRPr="003A4355">
        <w:t>WHO ATC per indicare che l’agente è il principio attivo del vaccino, oppure l’AIC nel caso in cui sia possibile individuare uno specifico farmaco usato nella vaccinazione.</w:t>
      </w:r>
    </w:p>
    <w:p w14:paraId="33008D24" w14:textId="77777777" w:rsidR="00A65D68" w:rsidRPr="00B41996" w:rsidRDefault="00A65D68" w:rsidP="00193FEB">
      <w:pPr>
        <w:pStyle w:val="XML0"/>
        <w:rPr>
          <w:lang w:val="it-IT"/>
        </w:rPr>
      </w:pPr>
      <w:r w:rsidRPr="00B41996">
        <w:rPr>
          <w:lang w:val="it-IT"/>
        </w:rPr>
        <w:t>&lt;participant typeCode='CSM'&gt;</w:t>
      </w:r>
    </w:p>
    <w:p w14:paraId="37336257" w14:textId="77777777" w:rsidR="00A65D68" w:rsidRPr="00B41996" w:rsidRDefault="00A65D68" w:rsidP="00193FEB">
      <w:pPr>
        <w:pStyle w:val="XML0"/>
        <w:rPr>
          <w:lang w:val="it-IT"/>
        </w:rPr>
      </w:pPr>
      <w:r w:rsidRPr="00B41996">
        <w:rPr>
          <w:lang w:val="it-IT"/>
        </w:rPr>
        <w:t xml:space="preserve">   &lt;participantRole classCode='MANU'&gt;</w:t>
      </w:r>
    </w:p>
    <w:p w14:paraId="4950694A" w14:textId="77777777" w:rsidR="00A65D68" w:rsidRPr="00020FA7" w:rsidRDefault="00A65D68" w:rsidP="00193FEB">
      <w:pPr>
        <w:pStyle w:val="XML0"/>
      </w:pPr>
      <w:r w:rsidRPr="00B41996">
        <w:rPr>
          <w:lang w:val="it-IT"/>
        </w:rPr>
        <w:t xml:space="preserve">     </w:t>
      </w:r>
      <w:r w:rsidRPr="00020FA7">
        <w:t>&lt;playingEntity classCode='MMAT'&gt;</w:t>
      </w:r>
    </w:p>
    <w:p w14:paraId="2CE412E0" w14:textId="77777777" w:rsidR="00A65D68" w:rsidRPr="00B721B7" w:rsidRDefault="00A65D68" w:rsidP="00193FEB">
      <w:pPr>
        <w:pStyle w:val="XML0"/>
      </w:pPr>
      <w:r w:rsidRPr="00F930AC">
        <w:t xml:space="preserve">       </w:t>
      </w:r>
      <w:r w:rsidRPr="00F930AC">
        <w:rPr>
          <w:b/>
        </w:rPr>
        <w:t>&lt;code  code=</w:t>
      </w:r>
      <w:r w:rsidRPr="00F930AC">
        <w:t>'</w:t>
      </w:r>
      <w:r w:rsidRPr="002D5BEB">
        <w:rPr>
          <w:b/>
          <w:color w:val="FF0000"/>
        </w:rPr>
        <w:t>$COD_AGENTE</w:t>
      </w:r>
      <w:r w:rsidRPr="00183A9E">
        <w:rPr>
          <w:color w:val="FF0000"/>
        </w:rPr>
        <w:t>'</w:t>
      </w:r>
      <w:r w:rsidRPr="00F930AC">
        <w:t xml:space="preserve"> </w:t>
      </w:r>
      <w:r w:rsidRPr="00F930AC">
        <w:rPr>
          <w:b/>
        </w:rPr>
        <w:t>codeSystem=</w:t>
      </w:r>
      <w:r w:rsidRPr="00183A9E">
        <w:rPr>
          <w:color w:val="FF0000"/>
        </w:rPr>
        <w:t>'</w:t>
      </w:r>
      <w:r w:rsidRPr="002D5BEB">
        <w:rPr>
          <w:b/>
          <w:color w:val="FF0000"/>
        </w:rPr>
        <w:t>$COD_SYS_AGENT</w:t>
      </w:r>
      <w:r w:rsidRPr="00183A9E">
        <w:rPr>
          <w:color w:val="FF0000"/>
        </w:rPr>
        <w:t>'</w:t>
      </w:r>
      <w:r>
        <w:t xml:space="preserve"> </w:t>
      </w:r>
      <w:r w:rsidRPr="00F930AC">
        <w:rPr>
          <w:b/>
        </w:rPr>
        <w:t>codeSystemName="</w:t>
      </w:r>
      <w:r w:rsidRPr="002D5BEB">
        <w:rPr>
          <w:b/>
          <w:color w:val="FF0000"/>
        </w:rPr>
        <w:t>$DESC_COD_SYS_AGENT</w:t>
      </w:r>
      <w:r w:rsidRPr="006E1242">
        <w:t>"</w:t>
      </w:r>
      <w:r w:rsidRPr="00F930AC">
        <w:rPr>
          <w:b/>
        </w:rPr>
        <w:t xml:space="preserve"> displayName</w:t>
      </w:r>
      <w:r>
        <w:t>=’</w:t>
      </w:r>
      <w:r w:rsidRPr="002D5BEB">
        <w:rPr>
          <w:b/>
          <w:color w:val="FF0000"/>
        </w:rPr>
        <w:t>$DESC_AGENTE</w:t>
      </w:r>
      <w:r>
        <w:rPr>
          <w:color w:val="FF0000"/>
        </w:rPr>
        <w:t>’</w:t>
      </w:r>
      <w:r w:rsidRPr="00F930AC">
        <w:rPr>
          <w:b/>
        </w:rPr>
        <w:t>&gt;</w:t>
      </w:r>
    </w:p>
    <w:p w14:paraId="44B4F0CB" w14:textId="77777777" w:rsidR="00A65D68" w:rsidRPr="00B721B7" w:rsidRDefault="00A65D68" w:rsidP="00193FEB">
      <w:pPr>
        <w:pStyle w:val="XML0"/>
      </w:pPr>
      <w:r w:rsidRPr="00B721B7">
        <w:t xml:space="preserve">         &lt;originalText&gt;&lt;reference value='</w:t>
      </w:r>
      <w:r w:rsidRPr="00860916">
        <w:rPr>
          <w:b/>
          <w:color w:val="auto"/>
        </w:rPr>
        <w:t>#</w:t>
      </w:r>
      <w:r>
        <w:rPr>
          <w:b/>
          <w:color w:val="FF0000"/>
        </w:rPr>
        <w:t>$REF_AGENT</w:t>
      </w:r>
      <w:r w:rsidRPr="00B721B7">
        <w:t>'/&gt;&lt;/orginalText&gt;</w:t>
      </w:r>
    </w:p>
    <w:p w14:paraId="6C867848" w14:textId="77777777" w:rsidR="00A65D68" w:rsidRPr="00924C27" w:rsidRDefault="00A65D68" w:rsidP="00193FEB">
      <w:pPr>
        <w:pStyle w:val="XML0"/>
        <w:rPr>
          <w:lang w:val="it-IT"/>
        </w:rPr>
      </w:pPr>
      <w:r w:rsidRPr="00B721B7">
        <w:t xml:space="preserve">       </w:t>
      </w:r>
      <w:r w:rsidRPr="00924C27">
        <w:rPr>
          <w:lang w:val="it-IT"/>
        </w:rPr>
        <w:t>&lt;/code&gt;</w:t>
      </w:r>
    </w:p>
    <w:p w14:paraId="7DC14881" w14:textId="77777777" w:rsidR="00A65D68" w:rsidRPr="00924C27" w:rsidRDefault="00A65D68" w:rsidP="00193FEB">
      <w:pPr>
        <w:pStyle w:val="XML0"/>
        <w:rPr>
          <w:lang w:val="it-IT"/>
        </w:rPr>
      </w:pPr>
      <w:r w:rsidRPr="00924C27">
        <w:rPr>
          <w:lang w:val="it-IT"/>
        </w:rPr>
        <w:t xml:space="preserve">     &lt;/playingEntity&gt;</w:t>
      </w:r>
    </w:p>
    <w:p w14:paraId="7B0781DC" w14:textId="77777777" w:rsidR="00A65D68" w:rsidRPr="00924C27" w:rsidRDefault="00A65D68" w:rsidP="00193FEB">
      <w:pPr>
        <w:pStyle w:val="XML0"/>
        <w:rPr>
          <w:lang w:val="it-IT"/>
        </w:rPr>
      </w:pPr>
      <w:r w:rsidRPr="00924C27">
        <w:rPr>
          <w:lang w:val="it-IT"/>
        </w:rPr>
        <w:t xml:space="preserve">   &lt;/participantRole&gt;</w:t>
      </w:r>
    </w:p>
    <w:p w14:paraId="6A0DBEA5" w14:textId="77777777" w:rsidR="00A65D68" w:rsidRPr="00924C27" w:rsidRDefault="00A65D68" w:rsidP="00193FEB">
      <w:pPr>
        <w:pStyle w:val="XML0"/>
        <w:rPr>
          <w:lang w:val="it-IT"/>
        </w:rPr>
      </w:pPr>
      <w:r w:rsidRPr="00924C27">
        <w:rPr>
          <w:lang w:val="it-IT"/>
        </w:rPr>
        <w:t xml:space="preserve"> &lt;/participant&gt;</w:t>
      </w:r>
    </w:p>
    <w:p w14:paraId="2C57A52C" w14:textId="77777777" w:rsidR="00A65D68" w:rsidRPr="00924C27" w:rsidRDefault="00A65D68" w:rsidP="00193FEB">
      <w:r>
        <w:lastRenderedPageBreak/>
        <w:t>Descrizione:</w:t>
      </w:r>
    </w:p>
    <w:p w14:paraId="39684BAC" w14:textId="77777777" w:rsidR="00A65D68" w:rsidRDefault="00A65D68" w:rsidP="00193FEB">
      <w:r w:rsidRPr="002D5BEB">
        <w:rPr>
          <w:b/>
        </w:rPr>
        <w:t>$COD_AGENTE</w:t>
      </w:r>
      <w:r>
        <w:t xml:space="preserve"> = Se applicabile, codice dell’agente scatenante.</w:t>
      </w:r>
    </w:p>
    <w:p w14:paraId="712BD248" w14:textId="77777777" w:rsidR="00A65D68" w:rsidRDefault="00A65D68" w:rsidP="00193FEB">
      <w:r w:rsidRPr="002D5BEB">
        <w:rPr>
          <w:b/>
        </w:rPr>
        <w:t>$DESC_AGENTE</w:t>
      </w:r>
      <w:r>
        <w:t xml:space="preserve"> = descrizione dell’agente scatenante </w:t>
      </w:r>
    </w:p>
    <w:p w14:paraId="392F1B54" w14:textId="77777777" w:rsidR="00A65D68" w:rsidRDefault="00A65D68" w:rsidP="00193FEB">
      <w:pPr>
        <w:rPr>
          <w:b/>
        </w:rPr>
      </w:pPr>
      <w:r w:rsidRPr="002D5BEB">
        <w:rPr>
          <w:b/>
        </w:rPr>
        <w:t>$DESC_COD_SYS_AGENT</w:t>
      </w:r>
      <w:r>
        <w:rPr>
          <w:b/>
        </w:rPr>
        <w:t xml:space="preserve"> </w:t>
      </w:r>
      <w:r w:rsidRPr="00FA4C52">
        <w:t>= descrizione del sistema di codifica utilizzato</w:t>
      </w:r>
    </w:p>
    <w:p w14:paraId="5F383311" w14:textId="77777777" w:rsidR="00A65D68" w:rsidRPr="00C36609" w:rsidRDefault="00A65D68" w:rsidP="00193FEB">
      <w:r w:rsidRPr="002D5BEB">
        <w:rPr>
          <w:b/>
        </w:rPr>
        <w:t>$COD_SYS_AGENT</w:t>
      </w:r>
      <w:r>
        <w:t xml:space="preserve"> = OID dello schema di codifica utilizzato per indicare gli agenti.  </w:t>
      </w:r>
    </w:p>
    <w:p w14:paraId="0A0BECF2" w14:textId="77777777" w:rsidR="00A65D68" w:rsidRDefault="00A65D68" w:rsidP="00193FEB">
      <w:r>
        <w:rPr>
          <w:b/>
        </w:rPr>
        <w:t>$REF_AGENT</w:t>
      </w:r>
      <w:r w:rsidRPr="00C36609">
        <w:t xml:space="preserve"> = </w:t>
      </w:r>
      <w:r>
        <w:t>riferimento incrociato alla descrizione dell’agente nella parte narrativa</w:t>
      </w:r>
    </w:p>
    <w:p w14:paraId="068DA442" w14:textId="77777777" w:rsidR="00A65D68" w:rsidRDefault="00A65D68" w:rsidP="00837C4A">
      <w:pPr>
        <w:pStyle w:val="Titolo6"/>
      </w:pPr>
      <w:bookmarkStart w:id="359" w:name="_Toc204575299"/>
      <w:bookmarkStart w:id="360" w:name="_Ref213666287"/>
      <w:bookmarkStart w:id="361" w:name="_Ref213666289"/>
      <w:bookmarkStart w:id="362" w:name="_Toc220900065"/>
      <w:r w:rsidRPr="000A582C">
        <w:t>Descrizione</w:t>
      </w:r>
      <w:r>
        <w:t xml:space="preserve"> Agente (Non Codificato)</w:t>
      </w:r>
      <w:bookmarkEnd w:id="359"/>
      <w:bookmarkEnd w:id="360"/>
      <w:bookmarkEnd w:id="361"/>
      <w:bookmarkEnd w:id="362"/>
    </w:p>
    <w:p w14:paraId="02E32F21" w14:textId="77777777" w:rsidR="00A65D68" w:rsidRDefault="00A65D68" w:rsidP="00193FEB">
      <w:r>
        <w:t>Nel caso in cui l’agente scatenante non sia descrivibile attraverso uno schema di codifica condiviso, l’elemento code vien</w:t>
      </w:r>
      <w:r w:rsidR="00321FB2">
        <w:t>e</w:t>
      </w:r>
      <w:r>
        <w:t xml:space="preserve"> comunque incluso valorizzandolo con un NullFlavor, la indicazione esplicita dell’agente è passata attraverso un riferimento alla descrizione testuale nel narrative block.</w:t>
      </w:r>
    </w:p>
    <w:p w14:paraId="6093AC79" w14:textId="77777777" w:rsidR="00A65D68" w:rsidRDefault="00A65D68" w:rsidP="00193FEB"/>
    <w:p w14:paraId="1C4C9399" w14:textId="77777777" w:rsidR="00A65D68" w:rsidRPr="007C1DB2" w:rsidRDefault="00A65D68" w:rsidP="003323D5">
      <w:pPr>
        <w:pStyle w:val="CONF1"/>
        <w:tabs>
          <w:tab w:val="clear" w:pos="1701"/>
          <w:tab w:val="left" w:pos="1560"/>
        </w:tabs>
        <w:ind w:left="1560" w:hanging="1560"/>
      </w:pPr>
      <w:r w:rsidRPr="00163B8B">
        <w:t xml:space="preserve">Il valore per </w:t>
      </w:r>
      <w:r w:rsidRPr="004C715D">
        <w:rPr>
          <w:i/>
        </w:rPr>
        <w:t>participant/participantRole/playingEntity/code</w:t>
      </w:r>
      <w:r>
        <w:rPr>
          <w:b/>
        </w:rPr>
        <w:t xml:space="preserve"> </w:t>
      </w:r>
      <w:r w:rsidR="00380519" w:rsidRPr="003323D5">
        <w:rPr>
          <w:b/>
          <w:lang w:val="it-IT"/>
        </w:rPr>
        <w:t>DEVE</w:t>
      </w:r>
      <w:r w:rsidR="00380519" w:rsidRPr="00786058">
        <w:t xml:space="preserve"> </w:t>
      </w:r>
      <w:r w:rsidRPr="00786058">
        <w:t>avere valori</w:t>
      </w:r>
      <w:r>
        <w:t xml:space="preserve">zzato solo l’attributo </w:t>
      </w:r>
      <w:r w:rsidRPr="00CF27D9">
        <w:rPr>
          <w:i/>
        </w:rPr>
        <w:t>@nullFlavor</w:t>
      </w:r>
      <w:r>
        <w:t xml:space="preserve"> = “</w:t>
      </w:r>
      <w:r w:rsidR="00DF2327">
        <w:rPr>
          <w:i/>
          <w:lang w:val="it-IT"/>
        </w:rPr>
        <w:t>NI</w:t>
      </w:r>
      <w:r>
        <w:t>”</w:t>
      </w:r>
      <w:r w:rsidR="00920E25">
        <w:rPr>
          <w:lang w:val="it-IT"/>
        </w:rPr>
        <w:t>.</w:t>
      </w:r>
    </w:p>
    <w:p w14:paraId="40C725CE" w14:textId="77777777" w:rsidR="00A65D68" w:rsidRDefault="00A65D68" w:rsidP="00193FEB"/>
    <w:p w14:paraId="330225C8" w14:textId="77777777" w:rsidR="00A65D68" w:rsidRPr="007C1DB2" w:rsidRDefault="00A65D68" w:rsidP="003323D5">
      <w:pPr>
        <w:pStyle w:val="CONF1"/>
        <w:tabs>
          <w:tab w:val="clear" w:pos="1701"/>
          <w:tab w:val="left" w:pos="1560"/>
        </w:tabs>
        <w:ind w:left="1560" w:hanging="1560"/>
      </w:pPr>
      <w:r w:rsidRPr="004C715D">
        <w:rPr>
          <w:i/>
        </w:rPr>
        <w:t>participant/</w:t>
      </w:r>
      <w:r w:rsidRPr="003323D5">
        <w:t>participantRole</w:t>
      </w:r>
      <w:r w:rsidRPr="004C715D">
        <w:rPr>
          <w:i/>
        </w:rPr>
        <w:t>/playingEntity/code</w:t>
      </w:r>
      <w:r>
        <w:rPr>
          <w:b/>
        </w:rPr>
        <w:t xml:space="preserve"> </w:t>
      </w:r>
      <w:r w:rsidRPr="003323D5">
        <w:rPr>
          <w:b/>
        </w:rPr>
        <w:t>DEVE</w:t>
      </w:r>
      <w:r w:rsidRPr="00786058">
        <w:t xml:space="preserve"> </w:t>
      </w:r>
      <w:r>
        <w:t xml:space="preserve">includere un elemento </w:t>
      </w:r>
      <w:r w:rsidRPr="00F6655A">
        <w:rPr>
          <w:i/>
        </w:rPr>
        <w:t>originalText/reference</w:t>
      </w:r>
      <w:r>
        <w:t xml:space="preserve"> che riporta un riferimento alla descrizione de</w:t>
      </w:r>
      <w:r w:rsidR="0021320D">
        <w:t>l</w:t>
      </w:r>
      <w:r>
        <w:t>l’agente nel Narrative Block.</w:t>
      </w:r>
    </w:p>
    <w:p w14:paraId="74702A3E" w14:textId="77777777" w:rsidR="00A65D68" w:rsidRPr="001D0449" w:rsidRDefault="00A65D68" w:rsidP="00193FEB"/>
    <w:p w14:paraId="0E117C65" w14:textId="77777777" w:rsidR="00A65D68" w:rsidRPr="001D0449" w:rsidRDefault="00A65D68" w:rsidP="00193FEB">
      <w:pPr>
        <w:pStyle w:val="XML0"/>
        <w:tabs>
          <w:tab w:val="clear" w:pos="10076"/>
          <w:tab w:val="left" w:pos="9781"/>
        </w:tabs>
        <w:rPr>
          <w:lang w:val="it-IT"/>
        </w:rPr>
      </w:pPr>
      <w:r w:rsidRPr="001D0449">
        <w:rPr>
          <w:lang w:val="it-IT"/>
        </w:rPr>
        <w:t>&lt;participant typeCode='CSM'&gt;</w:t>
      </w:r>
    </w:p>
    <w:p w14:paraId="4FDDE982" w14:textId="77777777" w:rsidR="00A65D68" w:rsidRPr="001D0449" w:rsidRDefault="00A65D68" w:rsidP="00193FEB">
      <w:pPr>
        <w:pStyle w:val="XML0"/>
        <w:rPr>
          <w:lang w:val="it-IT"/>
        </w:rPr>
      </w:pPr>
      <w:r w:rsidRPr="001D0449">
        <w:rPr>
          <w:lang w:val="it-IT"/>
        </w:rPr>
        <w:t xml:space="preserve">   &lt;participantRole classCode='MANU'&gt;</w:t>
      </w:r>
    </w:p>
    <w:p w14:paraId="0F54109F" w14:textId="77777777" w:rsidR="00A65D68" w:rsidRPr="000F51DC" w:rsidRDefault="00A65D68" w:rsidP="00193FEB">
      <w:pPr>
        <w:pStyle w:val="XML0"/>
      </w:pPr>
      <w:r w:rsidRPr="001D0449">
        <w:rPr>
          <w:lang w:val="it-IT"/>
        </w:rPr>
        <w:t xml:space="preserve">     </w:t>
      </w:r>
      <w:r w:rsidRPr="000F51DC">
        <w:t>&lt;playingEntity classCode='MMAT'&gt;</w:t>
      </w:r>
    </w:p>
    <w:p w14:paraId="270E68EC" w14:textId="77777777" w:rsidR="00A65D68" w:rsidRPr="000A582C" w:rsidRDefault="00A65D68" w:rsidP="00193FEB">
      <w:pPr>
        <w:pStyle w:val="XML0"/>
      </w:pPr>
      <w:r w:rsidRPr="000F51DC">
        <w:t xml:space="preserve">       &lt;code  nullFlavor="</w:t>
      </w:r>
      <w:r w:rsidR="00DF2327">
        <w:t>NI</w:t>
      </w:r>
      <w:r w:rsidRPr="000F51DC">
        <w:t>"</w:t>
      </w:r>
      <w:r w:rsidRPr="000A582C">
        <w:t>&gt;</w:t>
      </w:r>
    </w:p>
    <w:p w14:paraId="6EDBF24F" w14:textId="77777777" w:rsidR="00A65D68" w:rsidRPr="00B721B7" w:rsidRDefault="00A65D68" w:rsidP="00193FEB">
      <w:pPr>
        <w:pStyle w:val="XML0"/>
      </w:pPr>
      <w:r w:rsidRPr="000A582C">
        <w:t xml:space="preserve">         </w:t>
      </w:r>
      <w:r w:rsidRPr="00B721B7">
        <w:t>&lt;originalText&gt;&lt;reference value='</w:t>
      </w:r>
      <w:r w:rsidRPr="00860916">
        <w:rPr>
          <w:b/>
          <w:color w:val="auto"/>
        </w:rPr>
        <w:t>#</w:t>
      </w:r>
      <w:r>
        <w:rPr>
          <w:b/>
          <w:color w:val="FF0000"/>
        </w:rPr>
        <w:t>$REF_AGENT</w:t>
      </w:r>
      <w:r w:rsidRPr="00B721B7">
        <w:t>'/&gt;&lt;/orginalText&gt;</w:t>
      </w:r>
    </w:p>
    <w:p w14:paraId="06EBB2F8" w14:textId="77777777" w:rsidR="00A65D68" w:rsidRPr="00924C27" w:rsidRDefault="00A65D68" w:rsidP="00193FEB">
      <w:pPr>
        <w:pStyle w:val="XML0"/>
        <w:rPr>
          <w:lang w:val="it-IT"/>
        </w:rPr>
      </w:pPr>
      <w:r w:rsidRPr="00B721B7">
        <w:t xml:space="preserve">       </w:t>
      </w:r>
      <w:r w:rsidRPr="00924C27">
        <w:rPr>
          <w:lang w:val="it-IT"/>
        </w:rPr>
        <w:t>&lt;/code&gt;</w:t>
      </w:r>
    </w:p>
    <w:p w14:paraId="1B3D87B9" w14:textId="77777777" w:rsidR="00A65D68" w:rsidRPr="00924C27" w:rsidRDefault="00A65D68" w:rsidP="00193FEB">
      <w:pPr>
        <w:pStyle w:val="XML0"/>
        <w:rPr>
          <w:lang w:val="it-IT"/>
        </w:rPr>
      </w:pPr>
      <w:r w:rsidRPr="00924C27">
        <w:rPr>
          <w:lang w:val="it-IT"/>
        </w:rPr>
        <w:t xml:space="preserve">     &lt;/playingEntity&gt;</w:t>
      </w:r>
    </w:p>
    <w:p w14:paraId="228C7D74" w14:textId="77777777" w:rsidR="00A65D68" w:rsidRPr="00924C27" w:rsidRDefault="00A65D68" w:rsidP="00193FEB">
      <w:pPr>
        <w:pStyle w:val="XML0"/>
        <w:rPr>
          <w:lang w:val="it-IT"/>
        </w:rPr>
      </w:pPr>
      <w:r w:rsidRPr="00924C27">
        <w:rPr>
          <w:lang w:val="it-IT"/>
        </w:rPr>
        <w:t xml:space="preserve">   &lt;/participantRole&gt;</w:t>
      </w:r>
    </w:p>
    <w:p w14:paraId="02B59C4B" w14:textId="77777777" w:rsidR="00A65D68" w:rsidRPr="00924C27" w:rsidRDefault="00A65D68" w:rsidP="00193FEB">
      <w:pPr>
        <w:pStyle w:val="XML0"/>
        <w:rPr>
          <w:lang w:val="it-IT"/>
        </w:rPr>
      </w:pPr>
      <w:r w:rsidRPr="00924C27">
        <w:rPr>
          <w:lang w:val="it-IT"/>
        </w:rPr>
        <w:t xml:space="preserve"> &lt;/participant&gt;</w:t>
      </w:r>
    </w:p>
    <w:p w14:paraId="0C3991DC" w14:textId="77777777" w:rsidR="00A65D68" w:rsidRDefault="00A65D68" w:rsidP="00193FEB"/>
    <w:p w14:paraId="179D69A3" w14:textId="77777777" w:rsidR="00A65D68" w:rsidRPr="00924C27" w:rsidRDefault="00A65D68" w:rsidP="00193FEB">
      <w:r>
        <w:t>Descrizione:</w:t>
      </w:r>
    </w:p>
    <w:p w14:paraId="0CEA4BFB" w14:textId="77777777" w:rsidR="00A65D68" w:rsidRPr="00C36609" w:rsidRDefault="00A65D68" w:rsidP="00193FEB">
      <w:r w:rsidRPr="00710B3E">
        <w:rPr>
          <w:b/>
        </w:rPr>
        <w:t>$REF_AGENT</w:t>
      </w:r>
      <w:r w:rsidRPr="00C36609">
        <w:t xml:space="preserve"> = </w:t>
      </w:r>
      <w:r>
        <w:t>riferimento incrociato alla descrizione dell’agente nella parte narrativa</w:t>
      </w:r>
    </w:p>
    <w:p w14:paraId="13718223" w14:textId="77777777" w:rsidR="00A65D68" w:rsidRDefault="00A65D68" w:rsidP="00837C4A">
      <w:pPr>
        <w:pStyle w:val="Titolo5"/>
      </w:pPr>
      <w:bookmarkStart w:id="363" w:name="_Ref202170115"/>
      <w:bookmarkStart w:id="364" w:name="_Toc204575301"/>
      <w:bookmarkStart w:id="365" w:name="_Toc220900067"/>
      <w:r>
        <w:t xml:space="preserve">Descrizione </w:t>
      </w:r>
      <w:r w:rsidRPr="0077469C">
        <w:t>R</w:t>
      </w:r>
      <w:r>
        <w:t>eazione</w:t>
      </w:r>
      <w:bookmarkEnd w:id="363"/>
      <w:bookmarkEnd w:id="364"/>
      <w:bookmarkEnd w:id="365"/>
    </w:p>
    <w:p w14:paraId="049A3F6A" w14:textId="77777777" w:rsidR="00A65D68" w:rsidRDefault="00A65D68" w:rsidP="00193FEB">
      <w:r w:rsidRPr="00835573">
        <w:t xml:space="preserve">La descrizione </w:t>
      </w:r>
      <w:r>
        <w:t>del</w:t>
      </w:r>
      <w:r w:rsidRPr="00835573">
        <w:t>le reazioni</w:t>
      </w:r>
      <w:r>
        <w:t>,</w:t>
      </w:r>
      <w:r w:rsidRPr="00835573">
        <w:t xml:space="preserve"> che sono la manifestazione dell’intolleranza </w:t>
      </w:r>
      <w:r>
        <w:t xml:space="preserve">o dell’allergia descritta attraverso </w:t>
      </w:r>
      <w:r w:rsidR="0021320D">
        <w:t xml:space="preserve">l’elemento </w:t>
      </w:r>
      <w:r>
        <w:t>“</w:t>
      </w:r>
      <w:r w:rsidR="0021320D">
        <w:t>Osservazione Intolleranza od Allergia</w:t>
      </w:r>
      <w:r>
        <w:t>”, viene fatta usando un elemento di tipo observation collegato alla descrizione del problema attraverso una relazione di tipo MANIFEST.</w:t>
      </w:r>
    </w:p>
    <w:p w14:paraId="2C7F744D" w14:textId="77777777" w:rsidR="00A65D68" w:rsidRDefault="00A65D68" w:rsidP="00193FEB"/>
    <w:p w14:paraId="309D854E" w14:textId="77777777" w:rsidR="0021320D" w:rsidRDefault="00A65D68" w:rsidP="00193FEB">
      <w:r>
        <w:lastRenderedPageBreak/>
        <w:t xml:space="preserve">La suddetta informazione </w:t>
      </w:r>
      <w:r w:rsidR="0021320D">
        <w:t xml:space="preserve">– che può essere in forma codificata o non codificata - </w:t>
      </w:r>
      <w:r>
        <w:t xml:space="preserve">è gestita </w:t>
      </w:r>
      <w:r w:rsidR="0021320D">
        <w:t xml:space="preserve">attraverso </w:t>
      </w:r>
      <w:r w:rsidR="006053E6">
        <w:t xml:space="preserve">i seguenti </w:t>
      </w:r>
      <w:r>
        <w:t>template</w:t>
      </w:r>
      <w:r w:rsidR="0021320D">
        <w:t>:</w:t>
      </w:r>
    </w:p>
    <w:p w14:paraId="260FBC92" w14:textId="77777777" w:rsidR="0045586F" w:rsidRDefault="00FF6B9E" w:rsidP="00FD2E23">
      <w:pPr>
        <w:numPr>
          <w:ilvl w:val="0"/>
          <w:numId w:val="15"/>
        </w:numPr>
      </w:pPr>
      <w:r w:rsidRPr="004C715D">
        <w:rPr>
          <w:bCs/>
          <w:i/>
        </w:rPr>
        <w:t>2.16.840.1.113883.2.9.10.1.4.3.1.5.1</w:t>
      </w:r>
      <w:r w:rsidR="0021320D" w:rsidRPr="00F33DC5">
        <w:t xml:space="preserve"> nel caso di reazioni codificate (vedi § </w:t>
      </w:r>
      <w:r w:rsidR="00E84756">
        <w:fldChar w:fldCharType="begin"/>
      </w:r>
      <w:r w:rsidR="00E84756">
        <w:instrText xml:space="preserve"> REF _Ref201484440 \r \h  \* MERGEFORMAT </w:instrText>
      </w:r>
      <w:r w:rsidR="00E84756">
        <w:fldChar w:fldCharType="separate"/>
      </w:r>
      <w:r w:rsidR="005E4E4E">
        <w:t>4.3.3.2.2.1</w:t>
      </w:r>
      <w:r w:rsidR="00E84756">
        <w:fldChar w:fldCharType="end"/>
      </w:r>
      <w:r w:rsidR="0021320D" w:rsidRPr="00F33DC5">
        <w:t xml:space="preserve"> “</w:t>
      </w:r>
      <w:r w:rsidR="00E84756">
        <w:fldChar w:fldCharType="begin"/>
      </w:r>
      <w:r w:rsidR="00E84756">
        <w:instrText xml:space="preserve"> REF _Ref201484440 \h  \* MERGEFORMAT </w:instrText>
      </w:r>
      <w:r w:rsidR="00E84756">
        <w:fldChar w:fldCharType="separate"/>
      </w:r>
      <w:r w:rsidR="005E4E4E">
        <w:t>Descrizione Reazioni Codificata</w:t>
      </w:r>
      <w:r w:rsidR="00E84756">
        <w:fldChar w:fldCharType="end"/>
      </w:r>
      <w:r w:rsidR="0021320D" w:rsidRPr="00F33DC5">
        <w:t xml:space="preserve">”) </w:t>
      </w:r>
    </w:p>
    <w:p w14:paraId="44C1E3D9" w14:textId="77777777" w:rsidR="0045586F" w:rsidRDefault="00FF6B9E" w:rsidP="00FD2E23">
      <w:pPr>
        <w:numPr>
          <w:ilvl w:val="0"/>
          <w:numId w:val="15"/>
        </w:numPr>
      </w:pPr>
      <w:r w:rsidRPr="004C715D">
        <w:rPr>
          <w:bCs/>
          <w:i/>
        </w:rPr>
        <w:t>2.16.840.1.113883.2.9.10.1.4.3.1.5.2</w:t>
      </w:r>
      <w:r w:rsidR="0021320D" w:rsidRPr="00F33DC5">
        <w:rPr>
          <w:bCs/>
        </w:rPr>
        <w:t xml:space="preserve"> nell’altro caso (vedi § </w:t>
      </w:r>
      <w:r w:rsidR="00E84756">
        <w:fldChar w:fldCharType="begin"/>
      </w:r>
      <w:r w:rsidR="00E84756">
        <w:instrText xml:space="preserve"> REF _Ref201484446 \r \h  \* MERGEFORMAT </w:instrText>
      </w:r>
      <w:r w:rsidR="00E84756">
        <w:fldChar w:fldCharType="separate"/>
      </w:r>
      <w:r w:rsidR="005E4E4E">
        <w:t>4.3.3.2.2.2</w:t>
      </w:r>
      <w:r w:rsidR="00E84756">
        <w:fldChar w:fldCharType="end"/>
      </w:r>
      <w:r w:rsidR="0021320D" w:rsidRPr="00F33DC5">
        <w:t xml:space="preserve"> “</w:t>
      </w:r>
      <w:r w:rsidR="00E84756">
        <w:fldChar w:fldCharType="begin"/>
      </w:r>
      <w:r w:rsidR="00E84756">
        <w:instrText xml:space="preserve"> REF _Ref201484446 \h  \* MERGEFORMAT </w:instrText>
      </w:r>
      <w:r w:rsidR="00E84756">
        <w:fldChar w:fldCharType="separate"/>
      </w:r>
      <w:r w:rsidR="005E4E4E">
        <w:t>Descrizione Reazioni Non Codificata</w:t>
      </w:r>
      <w:r w:rsidR="00E84756">
        <w:fldChar w:fldCharType="end"/>
      </w:r>
      <w:r w:rsidR="0021320D" w:rsidRPr="00F33DC5">
        <w:t>”)</w:t>
      </w:r>
    </w:p>
    <w:p w14:paraId="5D4EE3DE" w14:textId="77777777" w:rsidR="00797332" w:rsidRPr="005B5DC8" w:rsidRDefault="00797332" w:rsidP="00193FEB">
      <w:pPr>
        <w:rPr>
          <w:lang w:val="x-none"/>
        </w:rPr>
      </w:pPr>
    </w:p>
    <w:p w14:paraId="3688B0B0" w14:textId="77777777" w:rsidR="00A65D68" w:rsidRPr="00791272" w:rsidRDefault="00A65D68" w:rsidP="003323D5">
      <w:pPr>
        <w:pStyle w:val="CONF1"/>
        <w:tabs>
          <w:tab w:val="clear" w:pos="1701"/>
          <w:tab w:val="left" w:pos="1560"/>
        </w:tabs>
        <w:ind w:left="1560" w:hanging="1560"/>
      </w:pPr>
      <w:r w:rsidRPr="00791272">
        <w:t xml:space="preserve">Il valore di </w:t>
      </w:r>
      <w:r w:rsidRPr="00791272">
        <w:rPr>
          <w:i/>
        </w:rPr>
        <w:t>observation/code</w:t>
      </w:r>
      <w:r w:rsidRPr="00791272">
        <w:t xml:space="preserve"> </w:t>
      </w:r>
      <w:r w:rsidR="00380519" w:rsidRPr="00380519">
        <w:rPr>
          <w:b/>
          <w:lang w:val="it-IT"/>
        </w:rPr>
        <w:t>DEVE</w:t>
      </w:r>
      <w:r w:rsidR="00380519">
        <w:t xml:space="preserve"> </w:t>
      </w:r>
      <w:r w:rsidRPr="00791272">
        <w:t xml:space="preserve">essere </w:t>
      </w:r>
      <w:r w:rsidR="0093352B" w:rsidRPr="00791272">
        <w:t>@code=</w:t>
      </w:r>
      <w:r w:rsidRPr="00791272">
        <w:t>“</w:t>
      </w:r>
      <w:r w:rsidR="0044258B">
        <w:rPr>
          <w:lang w:val="it-IT"/>
        </w:rPr>
        <w:t>75321-0</w:t>
      </w:r>
      <w:r w:rsidRPr="00791272">
        <w:t xml:space="preserve">”, </w:t>
      </w:r>
      <w:r w:rsidR="0093352B" w:rsidRPr="003323D5">
        <w:rPr>
          <w:i/>
        </w:rPr>
        <w:t>@</w:t>
      </w:r>
      <w:r w:rsidR="000F0D5D" w:rsidRPr="003323D5">
        <w:rPr>
          <w:i/>
        </w:rPr>
        <w:t>displayName</w:t>
      </w:r>
      <w:r w:rsidR="0093352B" w:rsidRPr="00791272">
        <w:t>=“</w:t>
      </w:r>
      <w:r w:rsidR="00902C9A" w:rsidRPr="00791272">
        <w:t>Obiettività Clinica</w:t>
      </w:r>
      <w:r w:rsidR="0093352B" w:rsidRPr="00791272">
        <w:t xml:space="preserve">”, </w:t>
      </w:r>
      <w:r w:rsidR="0093352B" w:rsidRPr="00791272">
        <w:rPr>
          <w:i/>
        </w:rPr>
        <w:t>@codeSystem</w:t>
      </w:r>
      <w:r w:rsidR="0093352B" w:rsidRPr="00791272">
        <w:t>=</w:t>
      </w:r>
      <w:r w:rsidR="00797332" w:rsidRPr="00791272">
        <w:t>“</w:t>
      </w:r>
      <w:r w:rsidR="0044258B" w:rsidRPr="003323D5">
        <w:rPr>
          <w:i/>
        </w:rPr>
        <w:t>2.16.840.1.113883.6.1</w:t>
      </w:r>
      <w:r w:rsidR="0044258B">
        <w:rPr>
          <w:lang w:val="it-IT"/>
        </w:rPr>
        <w:t>”</w:t>
      </w:r>
      <w:r w:rsidRPr="00791272">
        <w:t>.</w:t>
      </w:r>
    </w:p>
    <w:p w14:paraId="34EF1F23" w14:textId="77777777" w:rsidR="00A65D68" w:rsidRPr="003323D5" w:rsidRDefault="00A65D68" w:rsidP="00193FEB">
      <w:pPr>
        <w:rPr>
          <w:rFonts w:cs="Arial"/>
          <w:lang w:val="x-none"/>
        </w:rPr>
      </w:pPr>
    </w:p>
    <w:p w14:paraId="548A5B54" w14:textId="77777777" w:rsidR="0093352B" w:rsidRPr="00380519" w:rsidRDefault="00A65D68" w:rsidP="00103A57">
      <w:pPr>
        <w:rPr>
          <w:rFonts w:cs="Arial"/>
        </w:rPr>
      </w:pPr>
      <w:r w:rsidRPr="00380519">
        <w:rPr>
          <w:rFonts w:cs="Arial"/>
        </w:rPr>
        <w:t xml:space="preserve">L’elemento </w:t>
      </w:r>
      <w:r w:rsidRPr="003323D5">
        <w:rPr>
          <w:rFonts w:cs="Arial"/>
          <w:i/>
        </w:rPr>
        <w:t>observation/valu</w:t>
      </w:r>
      <w:r w:rsidRPr="003323D5">
        <w:rPr>
          <w:rFonts w:cs="Arial"/>
        </w:rPr>
        <w:t>e</w:t>
      </w:r>
      <w:r w:rsidRPr="00380519">
        <w:rPr>
          <w:rFonts w:cs="Arial"/>
        </w:rPr>
        <w:t xml:space="preserve"> può essere codificato od essere una stringa non codificata, in ogni caso il tipo di tale elemento </w:t>
      </w:r>
      <w:r w:rsidRPr="003323D5">
        <w:rPr>
          <w:rFonts w:cs="Arial"/>
          <w:b/>
        </w:rPr>
        <w:t>DEVE</w:t>
      </w:r>
      <w:r w:rsidRPr="00380519">
        <w:rPr>
          <w:rFonts w:cs="Arial"/>
        </w:rPr>
        <w:t xml:space="preserve"> essere sempre un valore codificato (xsi:type=</w:t>
      </w:r>
      <w:r w:rsidRPr="00380519">
        <w:rPr>
          <w:rFonts w:cs="Arial"/>
          <w:i/>
        </w:rPr>
        <w:t>'CD'</w:t>
      </w:r>
      <w:r w:rsidRPr="00380519">
        <w:rPr>
          <w:rFonts w:cs="Arial"/>
        </w:rPr>
        <w:t xml:space="preserve">). Nel primo caso (codificato) gli attributi </w:t>
      </w:r>
      <w:r w:rsidRPr="00380519">
        <w:rPr>
          <w:rFonts w:cs="Arial"/>
          <w:i/>
        </w:rPr>
        <w:t>@code</w:t>
      </w:r>
      <w:r w:rsidRPr="00380519">
        <w:rPr>
          <w:rFonts w:cs="Arial"/>
        </w:rPr>
        <w:t xml:space="preserve"> e  </w:t>
      </w:r>
      <w:r w:rsidRPr="00380519">
        <w:rPr>
          <w:rFonts w:cs="Arial"/>
          <w:i/>
        </w:rPr>
        <w:t xml:space="preserve">@codeSystem </w:t>
      </w:r>
      <w:r w:rsidRPr="003323D5">
        <w:rPr>
          <w:rFonts w:cs="Arial"/>
          <w:b/>
        </w:rPr>
        <w:t>DEVONO</w:t>
      </w:r>
      <w:r w:rsidRPr="00380519">
        <w:rPr>
          <w:rFonts w:cs="Arial"/>
        </w:rPr>
        <w:t xml:space="preserve"> essere presenti; nel secondo (non codificato) tutti gli attributi escluso xsi:type=</w:t>
      </w:r>
      <w:r w:rsidRPr="00380519">
        <w:rPr>
          <w:rFonts w:cs="Arial"/>
          <w:i/>
        </w:rPr>
        <w:t>'CD'</w:t>
      </w:r>
      <w:r w:rsidRPr="00380519">
        <w:rPr>
          <w:rFonts w:cs="Arial"/>
        </w:rPr>
        <w:t xml:space="preserve"> </w:t>
      </w:r>
      <w:r w:rsidRPr="003323D5">
        <w:rPr>
          <w:rFonts w:cs="Arial"/>
          <w:b/>
        </w:rPr>
        <w:t>DEVONO</w:t>
      </w:r>
      <w:r w:rsidRPr="00380519">
        <w:rPr>
          <w:rFonts w:cs="Arial"/>
        </w:rPr>
        <w:t xml:space="preserve"> essere assenti</w:t>
      </w:r>
      <w:r w:rsidR="0093352B" w:rsidRPr="00380519">
        <w:rPr>
          <w:rFonts w:cs="Arial"/>
        </w:rPr>
        <w:t xml:space="preserve"> e l’elemento originalText valorizzato</w:t>
      </w:r>
      <w:r w:rsidR="0044258B" w:rsidRPr="00380519">
        <w:rPr>
          <w:rFonts w:cs="Arial"/>
        </w:rPr>
        <w:t>.</w:t>
      </w:r>
    </w:p>
    <w:p w14:paraId="5ADE88A5" w14:textId="77777777" w:rsidR="0093352B" w:rsidRPr="00380519" w:rsidRDefault="0093352B" w:rsidP="00797332">
      <w:pPr>
        <w:rPr>
          <w:rFonts w:cs="Arial"/>
        </w:rPr>
      </w:pPr>
    </w:p>
    <w:p w14:paraId="262D07B2" w14:textId="12A82A29" w:rsidR="0093352B" w:rsidRPr="00380519" w:rsidRDefault="0093352B" w:rsidP="00EA6589">
      <w:pPr>
        <w:rPr>
          <w:rFonts w:cs="Arial"/>
        </w:rPr>
      </w:pPr>
      <w:r w:rsidRPr="00380519">
        <w:rPr>
          <w:rFonts w:cs="Arial"/>
        </w:rPr>
        <w:t xml:space="preserve">Se l’attributo </w:t>
      </w:r>
      <w:r w:rsidRPr="003323D5">
        <w:rPr>
          <w:rFonts w:cs="Arial"/>
          <w:i/>
        </w:rPr>
        <w:t>originalText/reference/@value</w:t>
      </w:r>
      <w:r w:rsidRPr="00380519">
        <w:rPr>
          <w:rFonts w:cs="Arial"/>
        </w:rPr>
        <w:t xml:space="preserve"> è presente questo </w:t>
      </w:r>
      <w:r w:rsidRPr="003323D5">
        <w:rPr>
          <w:rFonts w:cs="Arial"/>
          <w:b/>
        </w:rPr>
        <w:t>DEVE</w:t>
      </w:r>
      <w:r w:rsidRPr="00380519">
        <w:rPr>
          <w:rFonts w:cs="Arial"/>
        </w:rPr>
        <w:t xml:space="preserve"> essere valorizzato con l’URI che punta alla descrizione del concetto espresso </w:t>
      </w:r>
      <w:r w:rsidR="002358B7" w:rsidRPr="002358B7">
        <w:rPr>
          <w:rFonts w:cs="Arial"/>
        </w:rPr>
        <w:t>all’interno del narrative block</w:t>
      </w:r>
      <w:r w:rsidRPr="00380519">
        <w:rPr>
          <w:rFonts w:cs="Arial"/>
        </w:rPr>
        <w:t>.</w:t>
      </w:r>
    </w:p>
    <w:p w14:paraId="288D04C4" w14:textId="77777777" w:rsidR="00A65D68" w:rsidRDefault="00A65D68" w:rsidP="00837C4A">
      <w:pPr>
        <w:pStyle w:val="Titolo6"/>
      </w:pPr>
      <w:bookmarkStart w:id="366" w:name="_Ref201484440"/>
      <w:bookmarkStart w:id="367" w:name="_Toc204575302"/>
      <w:bookmarkStart w:id="368" w:name="_Toc220900068"/>
      <w:r>
        <w:t>Descrizione Reazioni Codificata</w:t>
      </w:r>
      <w:bookmarkEnd w:id="366"/>
      <w:bookmarkEnd w:id="367"/>
      <w:bookmarkEnd w:id="368"/>
      <w:r>
        <w:t xml:space="preserve"> </w:t>
      </w:r>
    </w:p>
    <w:p w14:paraId="44FCA985" w14:textId="77777777" w:rsidR="006368C6" w:rsidRPr="006368C6" w:rsidRDefault="006368C6" w:rsidP="006368C6">
      <w:pPr>
        <w:rPr>
          <w:lang w:val="en-GB"/>
        </w:rPr>
      </w:pPr>
    </w:p>
    <w:p w14:paraId="2C0036BF" w14:textId="77777777" w:rsidR="00A65D68" w:rsidRPr="0093352B" w:rsidRDefault="0093352B" w:rsidP="003323D5">
      <w:pPr>
        <w:pStyle w:val="CONF1"/>
        <w:tabs>
          <w:tab w:val="clear" w:pos="1701"/>
          <w:tab w:val="left" w:pos="1560"/>
        </w:tabs>
        <w:ind w:left="1560" w:hanging="1560"/>
      </w:pPr>
      <w:r w:rsidRPr="0093352B">
        <w:t xml:space="preserve">La conformità con </w:t>
      </w:r>
      <w:r>
        <w:t xml:space="preserve">template </w:t>
      </w:r>
      <w:r w:rsidRPr="00F33DC5">
        <w:t xml:space="preserve">Descrizione Reazioni Codificata </w:t>
      </w:r>
      <w:r w:rsidR="005B5DC8">
        <w:rPr>
          <w:rFonts w:ascii="Century Gothic" w:eastAsia="Batang" w:hAnsi="Century Gothic"/>
          <w:b/>
          <w:sz w:val="24"/>
          <w:lang w:val="it-IT" w:eastAsia="ko-KR"/>
        </w:rPr>
        <w:t xml:space="preserve">DEVE </w:t>
      </w:r>
      <w:r w:rsidRPr="00F33DC5">
        <w:t xml:space="preserve">essere dichiarata valorizzando il templateId a </w:t>
      </w:r>
      <w:r w:rsidR="00FF6B9E" w:rsidRPr="008C7E2A">
        <w:rPr>
          <w:bCs/>
          <w:i/>
        </w:rPr>
        <w:t>2.16.840.1.113883.2.9.10.1.4.3.1.5.1</w:t>
      </w:r>
      <w:r w:rsidR="0044258B">
        <w:rPr>
          <w:bCs/>
          <w:i/>
          <w:lang w:val="it-IT"/>
        </w:rPr>
        <w:t>.</w:t>
      </w:r>
    </w:p>
    <w:p w14:paraId="1F4118A7" w14:textId="77777777" w:rsidR="0093352B" w:rsidRPr="0093352B" w:rsidRDefault="0093352B" w:rsidP="00193FEB"/>
    <w:p w14:paraId="1F5B7B4A" w14:textId="77777777" w:rsidR="00A65D68" w:rsidRPr="003323D5" w:rsidRDefault="0093352B" w:rsidP="003323D5">
      <w:pPr>
        <w:pStyle w:val="CONF1"/>
        <w:tabs>
          <w:tab w:val="clear" w:pos="1701"/>
          <w:tab w:val="left" w:pos="1560"/>
        </w:tabs>
        <w:ind w:left="1560" w:hanging="1560"/>
      </w:pPr>
      <w:r w:rsidRPr="00791272">
        <w:t>I</w:t>
      </w:r>
      <w:r w:rsidR="00A65D68" w:rsidRPr="00791272">
        <w:t xml:space="preserve">l valore di </w:t>
      </w:r>
      <w:r w:rsidR="00A65D68" w:rsidRPr="00791272">
        <w:rPr>
          <w:i/>
        </w:rPr>
        <w:t>observation/value</w:t>
      </w:r>
      <w:r w:rsidR="00A65D68" w:rsidRPr="00791272">
        <w:t xml:space="preserve"> </w:t>
      </w:r>
      <w:r w:rsidR="00050DBD" w:rsidRPr="00920E25">
        <w:rPr>
          <w:b/>
        </w:rPr>
        <w:t>DOVREBBE</w:t>
      </w:r>
      <w:r w:rsidR="00050DBD" w:rsidRPr="00791272">
        <w:t xml:space="preserve"> </w:t>
      </w:r>
      <w:r w:rsidR="00A65D68" w:rsidRPr="00791272">
        <w:t>essere de</w:t>
      </w:r>
      <w:r w:rsidR="00920E25">
        <w:t xml:space="preserve">rivato dal sistema di codifica </w:t>
      </w:r>
      <w:r w:rsidR="00A65D68" w:rsidRPr="00791272">
        <w:t>ICD9-CM (</w:t>
      </w:r>
      <w:r w:rsidR="00920E25">
        <w:rPr>
          <w:lang w:val="it-IT"/>
        </w:rPr>
        <w:t>“</w:t>
      </w:r>
      <w:r w:rsidR="00A65D68" w:rsidRPr="00791272">
        <w:t>2.16.840.1.113883.6.103</w:t>
      </w:r>
      <w:r w:rsidR="00920E25">
        <w:rPr>
          <w:lang w:val="it-IT"/>
        </w:rPr>
        <w:t>”</w:t>
      </w:r>
      <w:r w:rsidR="00A65D68" w:rsidRPr="00791272">
        <w:t>)</w:t>
      </w:r>
      <w:r w:rsidR="007675C9">
        <w:rPr>
          <w:lang w:val="it-IT"/>
        </w:rPr>
        <w:t>,</w:t>
      </w:r>
      <w:r w:rsidR="004C65BB">
        <w:rPr>
          <w:lang w:val="it-IT"/>
        </w:rPr>
        <w:t xml:space="preserve"> </w:t>
      </w:r>
      <w:r w:rsidR="00920E25">
        <w:rPr>
          <w:lang w:val="it-IT"/>
        </w:rPr>
        <w:t>in particolare</w:t>
      </w:r>
      <w:r w:rsidR="004C65BB">
        <w:rPr>
          <w:lang w:val="it-IT"/>
        </w:rPr>
        <w:t xml:space="preserve"> dal Value Set ReazioniIntolleranza_PSSIT DYNAMIC per le reazioni da intolleranza, o dal Value Set ReazioniAllergiche_PSSIT DYNAMIC per le reazioni allergiche, </w:t>
      </w:r>
      <w:r w:rsidR="00BD7959">
        <w:rPr>
          <w:lang w:val="it-IT"/>
        </w:rPr>
        <w:t xml:space="preserve">entrambi </w:t>
      </w:r>
      <w:r w:rsidR="004C65BB">
        <w:rPr>
          <w:lang w:val="it-IT"/>
        </w:rPr>
        <w:t xml:space="preserve">derivati da </w:t>
      </w:r>
      <w:r w:rsidR="00380519">
        <w:rPr>
          <w:lang w:val="it-IT"/>
        </w:rPr>
        <w:t>ICD9-CM</w:t>
      </w:r>
      <w:r w:rsidR="004C65BB">
        <w:rPr>
          <w:lang w:val="it-IT"/>
        </w:rPr>
        <w:t>.</w:t>
      </w:r>
    </w:p>
    <w:p w14:paraId="13957757" w14:textId="77777777" w:rsidR="00536002" w:rsidRDefault="00536002" w:rsidP="003323D5">
      <w:pPr>
        <w:rPr>
          <w:rFonts w:cs="Arial"/>
        </w:rPr>
      </w:pPr>
    </w:p>
    <w:p w14:paraId="680FF395" w14:textId="77777777" w:rsidR="00BD7959" w:rsidRDefault="00BD7959" w:rsidP="00BD7959">
      <w:pPr>
        <w:tabs>
          <w:tab w:val="left" w:pos="1218"/>
          <w:tab w:val="left" w:pos="3107"/>
        </w:tabs>
        <w:jc w:val="left"/>
      </w:pPr>
      <w:r w:rsidRPr="002A00EC">
        <w:t xml:space="preserve">Per il value set </w:t>
      </w:r>
      <w:r>
        <w:t xml:space="preserve">ReazioniIntolleranza_PSSIT DYNAMIC </w:t>
      </w:r>
      <w:r w:rsidRPr="002A00EC">
        <w:t>si veda il paragrafo</w:t>
      </w:r>
      <w:r>
        <w:t xml:space="preserve"> </w:t>
      </w:r>
      <w:r>
        <w:fldChar w:fldCharType="begin"/>
      </w:r>
      <w:r>
        <w:instrText xml:space="preserve"> REF _Ref430859439 \r \h </w:instrText>
      </w:r>
      <w:r>
        <w:fldChar w:fldCharType="separate"/>
      </w:r>
      <w:r w:rsidR="005E4E4E">
        <w:t>6.2.1.6</w:t>
      </w:r>
      <w:r>
        <w:fldChar w:fldCharType="end"/>
      </w:r>
      <w:r>
        <w:t>.</w:t>
      </w:r>
    </w:p>
    <w:p w14:paraId="4700970F" w14:textId="77777777" w:rsidR="00BD7959" w:rsidRDefault="00BD7959" w:rsidP="00BD7959">
      <w:pPr>
        <w:tabs>
          <w:tab w:val="left" w:pos="1218"/>
          <w:tab w:val="left" w:pos="3107"/>
        </w:tabs>
        <w:jc w:val="left"/>
      </w:pPr>
      <w:r>
        <w:t xml:space="preserve">Per il value set ReazioniAllergiche_PSSIT DYNAMIC si veda il paragrafo </w:t>
      </w:r>
      <w:r>
        <w:fldChar w:fldCharType="begin"/>
      </w:r>
      <w:r>
        <w:instrText xml:space="preserve"> REF _Ref430859447 \r \h </w:instrText>
      </w:r>
      <w:r>
        <w:fldChar w:fldCharType="separate"/>
      </w:r>
      <w:r w:rsidR="005E4E4E">
        <w:t>6.2.1.7</w:t>
      </w:r>
      <w:r>
        <w:fldChar w:fldCharType="end"/>
      </w:r>
      <w:r>
        <w:t>.</w:t>
      </w:r>
    </w:p>
    <w:p w14:paraId="7CB004EB" w14:textId="77777777" w:rsidR="00902C9A" w:rsidRPr="00F16EC4" w:rsidRDefault="00902C9A" w:rsidP="00193FEB"/>
    <w:p w14:paraId="07B9AFD9" w14:textId="77777777" w:rsidR="00A65D68" w:rsidRPr="00F33DC5" w:rsidRDefault="00A65D68" w:rsidP="00193FEB">
      <w:pPr>
        <w:pStyle w:val="XML0"/>
      </w:pPr>
      <w:r w:rsidRPr="00533CCB">
        <w:t>&lt;</w:t>
      </w:r>
      <w:r w:rsidRPr="005F2013">
        <w:t xml:space="preserve">entryRelationship </w:t>
      </w:r>
      <w:r w:rsidRPr="00F33DC5">
        <w:t>typeCode='MFST'&gt;</w:t>
      </w:r>
    </w:p>
    <w:p w14:paraId="799BD0B3" w14:textId="77777777" w:rsidR="00A65D68" w:rsidRPr="00F33DC5" w:rsidRDefault="00A65D68" w:rsidP="00193FEB">
      <w:pPr>
        <w:pStyle w:val="XML0"/>
      </w:pPr>
      <w:r w:rsidRPr="00F33DC5">
        <w:tab/>
        <w:t>&lt;observation classCode='OBS' moodCode='EVN' &gt;</w:t>
      </w:r>
    </w:p>
    <w:p w14:paraId="69A25E0F" w14:textId="77777777" w:rsidR="00A65D68" w:rsidRPr="005F2013" w:rsidRDefault="00A65D68" w:rsidP="00193FEB">
      <w:pPr>
        <w:pStyle w:val="XML0"/>
      </w:pPr>
      <w:r w:rsidRPr="00F33DC5">
        <w:tab/>
      </w:r>
      <w:r w:rsidRPr="00F33DC5">
        <w:tab/>
        <w:t>&lt;templateId root="</w:t>
      </w:r>
      <w:r w:rsidR="00FF6B9E">
        <w:rPr>
          <w:bCs/>
        </w:rPr>
        <w:t>2.16.840.1.113883.2.9.10.1.4.3.1.5.1</w:t>
      </w:r>
      <w:r w:rsidRPr="00F33DC5">
        <w:t>"/&gt;</w:t>
      </w:r>
    </w:p>
    <w:p w14:paraId="14FF492F" w14:textId="77777777" w:rsidR="00A65D68" w:rsidRPr="00BF4B00" w:rsidRDefault="00A65D68" w:rsidP="00193FEB">
      <w:pPr>
        <w:pStyle w:val="XML0"/>
      </w:pPr>
      <w:r w:rsidRPr="005F2013">
        <w:tab/>
      </w:r>
      <w:r w:rsidRPr="005F2013">
        <w:tab/>
      </w:r>
      <w:r w:rsidRPr="00BF4B00">
        <w:t xml:space="preserve">&lt;id </w:t>
      </w:r>
      <w:r w:rsidRPr="00BF4B00">
        <w:rPr>
          <w:b/>
          <w:color w:val="FF0000"/>
        </w:rPr>
        <w:t>$ID_SEZ</w:t>
      </w:r>
      <w:r w:rsidRPr="00BF4B00">
        <w:t>/&gt;</w:t>
      </w:r>
    </w:p>
    <w:p w14:paraId="20A73A7C" w14:textId="53D17889" w:rsidR="00A65D68" w:rsidRPr="003323D5" w:rsidRDefault="00A65D68" w:rsidP="00193FEB">
      <w:pPr>
        <w:pStyle w:val="XML0"/>
        <w:rPr>
          <w:lang w:val="it-IT"/>
        </w:rPr>
      </w:pPr>
      <w:r w:rsidRPr="00BF4B00">
        <w:t xml:space="preserve"> </w:t>
      </w:r>
      <w:r w:rsidRPr="00BF4B00">
        <w:tab/>
      </w:r>
      <w:r w:rsidRPr="00BF4B00">
        <w:tab/>
      </w:r>
      <w:r w:rsidRPr="003323D5">
        <w:rPr>
          <w:lang w:val="it-IT"/>
        </w:rPr>
        <w:t>&lt;code code='</w:t>
      </w:r>
      <w:r w:rsidR="00DA271D">
        <w:rPr>
          <w:lang w:val="it-IT"/>
        </w:rPr>
        <w:t>7</w:t>
      </w:r>
      <w:r w:rsidR="007675C9" w:rsidRPr="00380519">
        <w:rPr>
          <w:lang w:val="it-IT"/>
        </w:rPr>
        <w:t>5321-0</w:t>
      </w:r>
      <w:r w:rsidRPr="003323D5">
        <w:rPr>
          <w:lang w:val="it-IT"/>
        </w:rPr>
        <w:t>' displayName=</w:t>
      </w:r>
      <w:r w:rsidR="007675C9" w:rsidRPr="003323D5">
        <w:rPr>
          <w:lang w:val="it-IT"/>
        </w:rPr>
        <w:t xml:space="preserve"> “</w:t>
      </w:r>
      <w:r w:rsidR="00380519" w:rsidRPr="003323D5">
        <w:rPr>
          <w:lang w:val="it-IT"/>
        </w:rPr>
        <w:t>Obiettività Clinica</w:t>
      </w:r>
      <w:r w:rsidR="007675C9" w:rsidRPr="003323D5">
        <w:rPr>
          <w:lang w:val="it-IT"/>
        </w:rPr>
        <w:t>”</w:t>
      </w:r>
    </w:p>
    <w:p w14:paraId="4A7B798B" w14:textId="77777777" w:rsidR="00A65D68" w:rsidRPr="00380519" w:rsidRDefault="00A65D68" w:rsidP="00193FEB">
      <w:pPr>
        <w:pStyle w:val="XML0"/>
      </w:pPr>
      <w:r w:rsidRPr="003323D5">
        <w:rPr>
          <w:lang w:val="it-IT"/>
        </w:rPr>
        <w:t xml:space="preserve">   </w:t>
      </w:r>
      <w:r w:rsidRPr="003323D5">
        <w:rPr>
          <w:lang w:val="it-IT"/>
        </w:rPr>
        <w:tab/>
      </w:r>
      <w:r w:rsidRPr="003323D5">
        <w:rPr>
          <w:lang w:val="it-IT"/>
        </w:rPr>
        <w:tab/>
      </w:r>
      <w:r w:rsidRPr="003323D5">
        <w:rPr>
          <w:lang w:val="it-IT"/>
        </w:rPr>
        <w:tab/>
      </w:r>
      <w:r w:rsidRPr="00380519">
        <w:t>codeSystem=</w:t>
      </w:r>
      <w:r w:rsidR="007675C9" w:rsidRPr="00380519">
        <w:t>”2.16.840.1.113883.6.1”</w:t>
      </w:r>
      <w:r w:rsidRPr="00380519">
        <w:t>codeSystemName=</w:t>
      </w:r>
      <w:r w:rsidR="007675C9" w:rsidRPr="00380519">
        <w:t>”LOINC”</w:t>
      </w:r>
      <w:r w:rsidRPr="00380519">
        <w:t>/&gt;</w:t>
      </w:r>
    </w:p>
    <w:p w14:paraId="7DF2A2CF" w14:textId="77777777" w:rsidR="00A65D68" w:rsidRPr="00380519" w:rsidRDefault="00A65D68" w:rsidP="00193FEB">
      <w:pPr>
        <w:pStyle w:val="XML0"/>
      </w:pPr>
      <w:r w:rsidRPr="00380519">
        <w:tab/>
      </w:r>
      <w:r w:rsidRPr="00380519">
        <w:tab/>
        <w:t xml:space="preserve">&lt;text&gt;&lt;reference value=' </w:t>
      </w:r>
      <w:r w:rsidRPr="00380519">
        <w:rPr>
          <w:b/>
          <w:color w:val="FF0000"/>
        </w:rPr>
        <w:t>#$ REF_</w:t>
      </w:r>
      <w:r w:rsidR="005103EF" w:rsidRPr="00380519">
        <w:rPr>
          <w:b/>
          <w:color w:val="FF0000"/>
        </w:rPr>
        <w:t>TXT_</w:t>
      </w:r>
      <w:r w:rsidRPr="00380519">
        <w:rPr>
          <w:b/>
          <w:color w:val="FF0000"/>
        </w:rPr>
        <w:t>REAZ</w:t>
      </w:r>
      <w:r w:rsidRPr="00380519">
        <w:t>'/&gt;&lt;/text&gt;</w:t>
      </w:r>
    </w:p>
    <w:p w14:paraId="605CCCD1" w14:textId="77777777" w:rsidR="00A65D68" w:rsidRPr="005F2013" w:rsidRDefault="00A65D68" w:rsidP="00193FEB">
      <w:pPr>
        <w:pStyle w:val="XML0"/>
      </w:pPr>
      <w:r w:rsidRPr="00380519">
        <w:t xml:space="preserve"> </w:t>
      </w:r>
      <w:r w:rsidRPr="00380519">
        <w:tab/>
      </w:r>
      <w:r w:rsidRPr="00380519">
        <w:tab/>
        <w:t>&lt;statusCode code</w:t>
      </w:r>
      <w:r w:rsidRPr="005F2013">
        <w:t>='completed'/&gt;</w:t>
      </w:r>
    </w:p>
    <w:p w14:paraId="632A643C" w14:textId="77777777" w:rsidR="00A65D68" w:rsidRPr="005F2013" w:rsidRDefault="00A65D68" w:rsidP="00193FEB">
      <w:pPr>
        <w:pStyle w:val="XML0"/>
        <w:rPr>
          <w:color w:val="auto"/>
        </w:rPr>
      </w:pPr>
      <w:r w:rsidRPr="005F2013">
        <w:lastRenderedPageBreak/>
        <w:tab/>
        <w:t xml:space="preserve"> </w:t>
      </w:r>
      <w:r w:rsidRPr="005F2013">
        <w:tab/>
      </w:r>
      <w:r w:rsidRPr="005F2013">
        <w:rPr>
          <w:color w:val="auto"/>
        </w:rPr>
        <w:t>&lt;effectiveTime&gt;</w:t>
      </w:r>
    </w:p>
    <w:p w14:paraId="6C544ABB" w14:textId="77777777" w:rsidR="00A65D68" w:rsidRPr="005F2013" w:rsidRDefault="00A65D68" w:rsidP="00193FEB">
      <w:pPr>
        <w:pStyle w:val="XML0"/>
        <w:rPr>
          <w:color w:val="auto"/>
        </w:rPr>
      </w:pPr>
      <w:r w:rsidRPr="005F2013">
        <w:rPr>
          <w:color w:val="auto"/>
        </w:rPr>
        <w:t xml:space="preserve">   </w:t>
      </w:r>
      <w:r w:rsidRPr="005F2013">
        <w:rPr>
          <w:color w:val="auto"/>
        </w:rPr>
        <w:tab/>
      </w:r>
      <w:r w:rsidRPr="005F2013">
        <w:rPr>
          <w:color w:val="auto"/>
        </w:rPr>
        <w:tab/>
      </w:r>
      <w:r w:rsidRPr="005F2013">
        <w:rPr>
          <w:color w:val="auto"/>
        </w:rPr>
        <w:tab/>
        <w:t>&lt;low</w:t>
      </w:r>
      <w:r w:rsidRPr="005F2013">
        <w:rPr>
          <w:color w:val="808080"/>
        </w:rPr>
        <w:t xml:space="preserve"> </w:t>
      </w:r>
      <w:r w:rsidRPr="005F2013">
        <w:t>( value=</w:t>
      </w:r>
      <w:r w:rsidRPr="005F2013">
        <w:rPr>
          <w:color w:val="FF0000"/>
        </w:rPr>
        <w:t>’$LOW_TS’</w:t>
      </w:r>
      <w:r w:rsidRPr="005F2013">
        <w:t xml:space="preserve"> | nullFlavor="UNK" ) </w:t>
      </w:r>
      <w:r w:rsidRPr="005F2013">
        <w:rPr>
          <w:color w:val="auto"/>
        </w:rPr>
        <w:t>/&gt;</w:t>
      </w:r>
    </w:p>
    <w:p w14:paraId="78C3C837" w14:textId="77777777" w:rsidR="00A65D68" w:rsidRPr="005F2013" w:rsidRDefault="00A65D68" w:rsidP="00193FEB">
      <w:pPr>
        <w:pStyle w:val="XML0"/>
      </w:pPr>
      <w:r w:rsidRPr="005F2013">
        <w:tab/>
      </w:r>
      <w:r w:rsidRPr="005F2013">
        <w:tab/>
      </w:r>
      <w:r w:rsidRPr="005F2013">
        <w:tab/>
        <w:t>&lt;!—OPZIONALE --&gt;</w:t>
      </w:r>
    </w:p>
    <w:p w14:paraId="09E4CF8F" w14:textId="77777777" w:rsidR="00A65D68" w:rsidRPr="005F2013" w:rsidRDefault="00A65D68" w:rsidP="00193FEB">
      <w:pPr>
        <w:pStyle w:val="XML0"/>
      </w:pPr>
      <w:r w:rsidRPr="005F2013">
        <w:t xml:space="preserve">   </w:t>
      </w:r>
      <w:r w:rsidRPr="005F2013">
        <w:tab/>
      </w:r>
      <w:r w:rsidRPr="005F2013">
        <w:tab/>
      </w:r>
      <w:r w:rsidRPr="005F2013">
        <w:tab/>
        <w:t>&lt;high value=</w:t>
      </w:r>
      <w:r w:rsidRPr="005F2013">
        <w:rPr>
          <w:color w:val="FF0000"/>
        </w:rPr>
        <w:t>’$HIGH_TS’</w:t>
      </w:r>
      <w:r w:rsidRPr="005F2013">
        <w:t xml:space="preserve"> /&gt;</w:t>
      </w:r>
    </w:p>
    <w:p w14:paraId="29FB51E1" w14:textId="77777777" w:rsidR="00A65D68" w:rsidRPr="005F2013" w:rsidRDefault="00A65D68" w:rsidP="00193FEB">
      <w:pPr>
        <w:pStyle w:val="XML0"/>
      </w:pPr>
      <w:r w:rsidRPr="005F2013">
        <w:tab/>
      </w:r>
      <w:r w:rsidRPr="005F2013">
        <w:tab/>
        <w:t>&lt;/effectiveTime&gt;</w:t>
      </w:r>
    </w:p>
    <w:p w14:paraId="2980EFAB" w14:textId="77777777" w:rsidR="00A65D68" w:rsidRPr="005F2013" w:rsidRDefault="00A65D68" w:rsidP="00193FEB">
      <w:pPr>
        <w:pStyle w:val="XML0"/>
      </w:pPr>
      <w:r w:rsidRPr="005F2013">
        <w:tab/>
      </w:r>
      <w:r w:rsidRPr="005F2013">
        <w:tab/>
        <w:t>&lt;value xsi:type='CD' code='</w:t>
      </w:r>
      <w:r w:rsidRPr="005F2013">
        <w:rPr>
          <w:color w:val="FF0000"/>
        </w:rPr>
        <w:t>$COD_REAZ'</w:t>
      </w:r>
      <w:r w:rsidRPr="005F2013">
        <w:t xml:space="preserve"> </w:t>
      </w:r>
    </w:p>
    <w:p w14:paraId="52773F2C" w14:textId="77777777" w:rsidR="00A65D68" w:rsidRPr="005F2013" w:rsidRDefault="00A65D68" w:rsidP="00193FEB">
      <w:pPr>
        <w:pStyle w:val="XML0"/>
      </w:pPr>
      <w:r w:rsidRPr="005F2013">
        <w:t xml:space="preserve">   </w:t>
      </w:r>
      <w:r w:rsidRPr="005F2013">
        <w:tab/>
      </w:r>
      <w:r w:rsidRPr="005F2013">
        <w:tab/>
      </w:r>
      <w:r w:rsidRPr="005F2013">
        <w:tab/>
        <w:t xml:space="preserve">codeSystem='2.16.840.1.113883.6.103' </w:t>
      </w:r>
    </w:p>
    <w:p w14:paraId="43BF62D6" w14:textId="77777777" w:rsidR="00A65D68" w:rsidRPr="005F2013" w:rsidRDefault="00A65D68" w:rsidP="00193FEB">
      <w:pPr>
        <w:pStyle w:val="XML0"/>
      </w:pPr>
      <w:r w:rsidRPr="005F2013">
        <w:tab/>
      </w:r>
      <w:r w:rsidRPr="005F2013">
        <w:tab/>
      </w:r>
      <w:r w:rsidRPr="005F2013">
        <w:tab/>
        <w:t>displayName='</w:t>
      </w:r>
      <w:r w:rsidRPr="005F2013">
        <w:rPr>
          <w:color w:val="FF0000"/>
        </w:rPr>
        <w:t>$DESC_REAZ</w:t>
      </w:r>
      <w:r w:rsidRPr="005F2013">
        <w:t>' codeSystemName='ICD-9CM (diagnosis codes)'&gt;</w:t>
      </w:r>
    </w:p>
    <w:p w14:paraId="203F7C24" w14:textId="77777777" w:rsidR="00A65D68" w:rsidRPr="005F2013" w:rsidRDefault="00A65D68" w:rsidP="00193FEB">
      <w:pPr>
        <w:pStyle w:val="XML0"/>
      </w:pPr>
      <w:r w:rsidRPr="005F2013">
        <w:t xml:space="preserve">   </w:t>
      </w:r>
      <w:r w:rsidRPr="005F2013">
        <w:tab/>
      </w:r>
      <w:r w:rsidRPr="005F2013">
        <w:tab/>
      </w:r>
      <w:r w:rsidRPr="005F2013">
        <w:tab/>
        <w:t>&lt;originalText&gt;</w:t>
      </w:r>
    </w:p>
    <w:p w14:paraId="3E8A4719" w14:textId="77777777" w:rsidR="00A65D68" w:rsidRPr="005F2013" w:rsidRDefault="00A65D68" w:rsidP="00193FEB">
      <w:pPr>
        <w:pStyle w:val="XML0"/>
      </w:pPr>
      <w:r w:rsidRPr="005F2013">
        <w:tab/>
      </w:r>
      <w:r w:rsidRPr="005F2013">
        <w:tab/>
      </w:r>
      <w:r w:rsidRPr="005F2013">
        <w:tab/>
      </w:r>
      <w:r w:rsidRPr="005F2013">
        <w:tab/>
      </w:r>
      <w:r w:rsidRPr="00A920EE">
        <w:t>&lt;reference value='</w:t>
      </w:r>
      <w:r w:rsidRPr="00A920EE">
        <w:rPr>
          <w:b/>
          <w:color w:val="auto"/>
        </w:rPr>
        <w:t>#</w:t>
      </w:r>
      <w:r w:rsidRPr="00A920EE">
        <w:rPr>
          <w:b/>
          <w:color w:val="FF0000"/>
        </w:rPr>
        <w:t>$REF_REAZ</w:t>
      </w:r>
      <w:r w:rsidRPr="00A920EE">
        <w:t>'/&gt;</w:t>
      </w:r>
    </w:p>
    <w:p w14:paraId="59D651A3" w14:textId="77777777" w:rsidR="00A65D68" w:rsidRPr="00265E29" w:rsidRDefault="00A65D68" w:rsidP="00193FEB">
      <w:pPr>
        <w:pStyle w:val="XML0"/>
      </w:pPr>
      <w:r w:rsidRPr="005F2013">
        <w:tab/>
      </w:r>
      <w:r w:rsidRPr="005F2013">
        <w:tab/>
      </w:r>
      <w:r w:rsidRPr="005F2013">
        <w:tab/>
      </w:r>
      <w:r w:rsidRPr="00265E29">
        <w:t>&lt;/originalText&gt;</w:t>
      </w:r>
    </w:p>
    <w:p w14:paraId="0E06C5F7" w14:textId="77777777" w:rsidR="00A65D68" w:rsidRPr="00265E29" w:rsidRDefault="00A65D68" w:rsidP="00193FEB">
      <w:pPr>
        <w:pStyle w:val="XML0"/>
      </w:pPr>
      <w:r w:rsidRPr="00265E29">
        <w:tab/>
        <w:t xml:space="preserve"> </w:t>
      </w:r>
      <w:r w:rsidRPr="00265E29">
        <w:tab/>
        <w:t>&lt;/value&gt;</w:t>
      </w:r>
    </w:p>
    <w:p w14:paraId="34E54FDA" w14:textId="77777777" w:rsidR="00A65D68" w:rsidRPr="00265E29" w:rsidRDefault="00A65D68" w:rsidP="00193FEB">
      <w:pPr>
        <w:pStyle w:val="XML0"/>
      </w:pPr>
      <w:r w:rsidRPr="00265E29">
        <w:tab/>
        <w:t>&lt;/observation&gt;</w:t>
      </w:r>
    </w:p>
    <w:p w14:paraId="5C351DBC" w14:textId="77777777" w:rsidR="00A65D68" w:rsidRPr="00265E29" w:rsidRDefault="00A65D68" w:rsidP="00193FEB">
      <w:pPr>
        <w:pStyle w:val="XML0"/>
      </w:pPr>
      <w:r w:rsidRPr="00265E29">
        <w:t>&lt;/entryRelationship&gt;</w:t>
      </w:r>
    </w:p>
    <w:p w14:paraId="7CC29055" w14:textId="77777777" w:rsidR="00A65D68" w:rsidRPr="00265E29" w:rsidRDefault="00A65D68" w:rsidP="00193FEB">
      <w:pPr>
        <w:rPr>
          <w:lang w:val="en-US"/>
        </w:rPr>
      </w:pPr>
      <w:r w:rsidRPr="00265E29">
        <w:rPr>
          <w:lang w:val="en-US"/>
        </w:rPr>
        <w:t xml:space="preserve">Descrizione: </w:t>
      </w:r>
    </w:p>
    <w:p w14:paraId="4F280151" w14:textId="77777777" w:rsidR="00A65D68" w:rsidRDefault="00A65D68" w:rsidP="00193FEB">
      <w:r w:rsidRPr="000C0FD5">
        <w:t>$</w:t>
      </w:r>
      <w:r w:rsidRPr="00105CA2">
        <w:rPr>
          <w:b/>
        </w:rPr>
        <w:t>ID_SEZ</w:t>
      </w:r>
      <w:r>
        <w:t xml:space="preserve">  =  Identificativo unico della sezione/componente (Data Type HL7 v3 Instance Identifier ). In generale può essere un UUID.</w:t>
      </w:r>
    </w:p>
    <w:p w14:paraId="4CC764C1" w14:textId="77777777" w:rsidR="005103EF" w:rsidRDefault="005103EF" w:rsidP="00193FEB">
      <w:r w:rsidRPr="005A5EE5">
        <w:rPr>
          <w:b/>
        </w:rPr>
        <w:t>$REF_</w:t>
      </w:r>
      <w:r>
        <w:rPr>
          <w:b/>
        </w:rPr>
        <w:t>TXT_REAZ</w:t>
      </w:r>
      <w:r>
        <w:t xml:space="preserve"> = riferimento incrociato alla descrizione dell’elemento nella parte narrativa</w:t>
      </w:r>
    </w:p>
    <w:p w14:paraId="18712246" w14:textId="77777777" w:rsidR="00A65D68" w:rsidRDefault="00A65D68" w:rsidP="00193FEB">
      <w:pPr>
        <w:rPr>
          <w:b/>
        </w:rPr>
      </w:pPr>
      <w:r w:rsidRPr="00817638">
        <w:rPr>
          <w:b/>
        </w:rPr>
        <w:t>$LOW_TS</w:t>
      </w:r>
      <w:r>
        <w:t xml:space="preserve"> = d</w:t>
      </w:r>
      <w:r w:rsidRPr="00026795">
        <w:t xml:space="preserve">ata di </w:t>
      </w:r>
      <w:r>
        <w:t xml:space="preserve">insorgenza del problema. Se non noto valorizzare l’elemento col nullFlavor = </w:t>
      </w:r>
      <w:r w:rsidRPr="004F38DE">
        <w:rPr>
          <w:b/>
        </w:rPr>
        <w:t>UNK</w:t>
      </w:r>
      <w:r>
        <w:rPr>
          <w:b/>
        </w:rPr>
        <w:t>.</w:t>
      </w:r>
    </w:p>
    <w:p w14:paraId="473C88F5" w14:textId="77777777" w:rsidR="00A65D68" w:rsidRDefault="00A65D68" w:rsidP="00193FEB">
      <w:r w:rsidRPr="00DB6CC8">
        <w:rPr>
          <w:b/>
        </w:rPr>
        <w:t>$HIGH_TS</w:t>
      </w:r>
      <w:r w:rsidRPr="00DB6CC8">
        <w:t xml:space="preserve"> = data di risoluzione del problema. S</w:t>
      </w:r>
      <w:r>
        <w:t>e il problema è ancora attivo questo valore deve essere omesso.</w:t>
      </w:r>
    </w:p>
    <w:p w14:paraId="785EFB50" w14:textId="77777777" w:rsidR="00A65D68" w:rsidRPr="0072285B" w:rsidRDefault="00A65D68" w:rsidP="00193FEB">
      <w:pPr>
        <w:rPr>
          <w:b/>
        </w:rPr>
      </w:pPr>
      <w:r w:rsidRPr="004841E1">
        <w:rPr>
          <w:b/>
        </w:rPr>
        <w:t>$DESC_REAZ</w:t>
      </w:r>
      <w:r>
        <w:t xml:space="preserve"> = descrizione della reazione secondo la codifica </w:t>
      </w:r>
      <w:r w:rsidRPr="00916F5A">
        <w:rPr>
          <w:b/>
        </w:rPr>
        <w:t>ICD9</w:t>
      </w:r>
      <w:r w:rsidR="001D59F9">
        <w:rPr>
          <w:b/>
        </w:rPr>
        <w:t>-</w:t>
      </w:r>
      <w:r w:rsidRPr="00916F5A">
        <w:rPr>
          <w:b/>
        </w:rPr>
        <w:t>CM</w:t>
      </w:r>
    </w:p>
    <w:p w14:paraId="6EDC23DF" w14:textId="77777777" w:rsidR="00A65D68" w:rsidRDefault="00A65D68" w:rsidP="00193FEB">
      <w:r w:rsidRPr="004841E1">
        <w:rPr>
          <w:b/>
        </w:rPr>
        <w:t>$COD_REAZ</w:t>
      </w:r>
      <w:r>
        <w:t xml:space="preserve"> = codice della reazione secondo la codifica </w:t>
      </w:r>
      <w:r w:rsidRPr="0072285B">
        <w:rPr>
          <w:b/>
        </w:rPr>
        <w:t>ICD9</w:t>
      </w:r>
      <w:r w:rsidR="001D59F9">
        <w:rPr>
          <w:b/>
        </w:rPr>
        <w:t>-</w:t>
      </w:r>
      <w:r w:rsidRPr="0072285B">
        <w:rPr>
          <w:b/>
        </w:rPr>
        <w:t>CM</w:t>
      </w:r>
    </w:p>
    <w:p w14:paraId="0E590CF0" w14:textId="77777777" w:rsidR="00A65D68" w:rsidRDefault="00A65D68" w:rsidP="00193FEB">
      <w:r w:rsidRPr="005A5EE5">
        <w:rPr>
          <w:b/>
        </w:rPr>
        <w:t>$REF_</w:t>
      </w:r>
      <w:r>
        <w:rPr>
          <w:b/>
        </w:rPr>
        <w:t>REAZ</w:t>
      </w:r>
      <w:r>
        <w:t xml:space="preserve"> = riferimento incrociato alla descrizione della reazione nella parte narrativa</w:t>
      </w:r>
    </w:p>
    <w:p w14:paraId="09520E76" w14:textId="77777777" w:rsidR="00A65D68" w:rsidRDefault="00A65D68" w:rsidP="00837C4A">
      <w:pPr>
        <w:pStyle w:val="Titolo6"/>
      </w:pPr>
      <w:bookmarkStart w:id="369" w:name="_Ref201484446"/>
      <w:bookmarkStart w:id="370" w:name="_Toc204575304"/>
      <w:bookmarkStart w:id="371" w:name="_Toc220900069"/>
      <w:r>
        <w:t>Descrizione Reazioni Non Codificata</w:t>
      </w:r>
      <w:bookmarkEnd w:id="369"/>
      <w:bookmarkEnd w:id="370"/>
      <w:bookmarkEnd w:id="371"/>
      <w:r>
        <w:t xml:space="preserve"> </w:t>
      </w:r>
    </w:p>
    <w:p w14:paraId="2C016BFB" w14:textId="77777777" w:rsidR="0093352B" w:rsidRPr="0093352B" w:rsidRDefault="0093352B" w:rsidP="003323D5">
      <w:pPr>
        <w:pStyle w:val="CONF1"/>
        <w:tabs>
          <w:tab w:val="clear" w:pos="1701"/>
          <w:tab w:val="left" w:pos="1560"/>
        </w:tabs>
        <w:ind w:left="1560" w:hanging="1560"/>
      </w:pPr>
      <w:r w:rsidRPr="0093352B">
        <w:t xml:space="preserve">La conformità con </w:t>
      </w:r>
      <w:r>
        <w:t xml:space="preserve">template Descrizione Reazioni Non Codificata </w:t>
      </w:r>
      <w:r w:rsidR="005B5DC8">
        <w:rPr>
          <w:rFonts w:ascii="Century Gothic" w:eastAsia="Batang" w:hAnsi="Century Gothic"/>
          <w:b/>
          <w:sz w:val="24"/>
          <w:lang w:val="it-IT" w:eastAsia="ko-KR"/>
        </w:rPr>
        <w:t xml:space="preserve">DEVE </w:t>
      </w:r>
      <w:r w:rsidRPr="0093352B">
        <w:t xml:space="preserve">essere dichiarata valorizzando il </w:t>
      </w:r>
      <w:r w:rsidRPr="00CF27D9">
        <w:rPr>
          <w:i/>
        </w:rPr>
        <w:t>templateId</w:t>
      </w:r>
      <w:r w:rsidRPr="0093352B">
        <w:t xml:space="preserve"> a </w:t>
      </w:r>
      <w:r w:rsidR="00FF6B9E" w:rsidRPr="008C7E2A">
        <w:rPr>
          <w:bCs/>
          <w:i/>
        </w:rPr>
        <w:t>2.16.840.1.113883.2.9.10.1.4.3.1.5.2</w:t>
      </w:r>
      <w:r w:rsidR="00920E25">
        <w:rPr>
          <w:bCs/>
          <w:i/>
          <w:lang w:val="it-IT"/>
        </w:rPr>
        <w:t>.</w:t>
      </w:r>
    </w:p>
    <w:p w14:paraId="4D984EFB" w14:textId="77777777" w:rsidR="007749FA" w:rsidRPr="00020FA7" w:rsidRDefault="007749FA" w:rsidP="00193FEB"/>
    <w:p w14:paraId="671AC202" w14:textId="77777777" w:rsidR="00A65D68" w:rsidRPr="00F33DC5" w:rsidRDefault="00A65D68" w:rsidP="00193FEB">
      <w:pPr>
        <w:pStyle w:val="XML0"/>
      </w:pPr>
      <w:r w:rsidRPr="00F33DC5">
        <w:t>&lt;entryRelationship typeCode='MFST'&gt;</w:t>
      </w:r>
    </w:p>
    <w:p w14:paraId="0891A3DE" w14:textId="77777777" w:rsidR="00A65D68" w:rsidRPr="00F33DC5" w:rsidRDefault="00A65D68" w:rsidP="00193FEB">
      <w:pPr>
        <w:pStyle w:val="XML0"/>
      </w:pPr>
      <w:r w:rsidRPr="00F33DC5">
        <w:tab/>
        <w:t>&lt;observation classCode='OBS' moodCode='EVN' &gt;</w:t>
      </w:r>
    </w:p>
    <w:p w14:paraId="564826A8" w14:textId="77777777" w:rsidR="00A65D68" w:rsidRPr="00CD6B9D" w:rsidRDefault="00A65D68" w:rsidP="00193FEB">
      <w:pPr>
        <w:pStyle w:val="XML0"/>
      </w:pPr>
      <w:r w:rsidRPr="00F33DC5">
        <w:tab/>
      </w:r>
      <w:r w:rsidRPr="00F33DC5">
        <w:tab/>
        <w:t>&lt;templateId root="</w:t>
      </w:r>
      <w:r w:rsidR="00FF6B9E">
        <w:rPr>
          <w:bCs/>
        </w:rPr>
        <w:t>2.16.840.1.113883.2.9.10.1.4.3.1.5.2</w:t>
      </w:r>
      <w:r w:rsidR="007749FA" w:rsidRPr="00F33DC5" w:rsidDel="007749FA">
        <w:t xml:space="preserve"> </w:t>
      </w:r>
      <w:r w:rsidRPr="00F33DC5">
        <w:t>"/&gt;</w:t>
      </w:r>
    </w:p>
    <w:p w14:paraId="28FFDEEA" w14:textId="77777777" w:rsidR="00A65D68" w:rsidRPr="00020FA7" w:rsidRDefault="00A65D68" w:rsidP="00193FEB">
      <w:pPr>
        <w:pStyle w:val="XML0"/>
      </w:pPr>
      <w:r>
        <w:tab/>
      </w:r>
      <w:r>
        <w:tab/>
      </w:r>
      <w:r w:rsidRPr="00020FA7">
        <w:t xml:space="preserve">&lt;id </w:t>
      </w:r>
      <w:r>
        <w:rPr>
          <w:b/>
          <w:color w:val="FF0000"/>
        </w:rPr>
        <w:t xml:space="preserve">$ID_SEZ </w:t>
      </w:r>
      <w:r w:rsidRPr="00020FA7">
        <w:t>/&gt;</w:t>
      </w:r>
    </w:p>
    <w:p w14:paraId="7B176F5A" w14:textId="77777777" w:rsidR="007675C9" w:rsidRPr="007675C9" w:rsidRDefault="00A65D68" w:rsidP="007675C9">
      <w:pPr>
        <w:pStyle w:val="XML0"/>
      </w:pPr>
      <w:r w:rsidRPr="00CD6B9D">
        <w:t xml:space="preserve"> </w:t>
      </w:r>
      <w:r w:rsidR="00380519">
        <w:tab/>
      </w:r>
      <w:r w:rsidR="007675C9" w:rsidRPr="005F2013">
        <w:tab/>
      </w:r>
      <w:r w:rsidR="007675C9" w:rsidRPr="007675C9">
        <w:t>&lt;code code='5321-0' displayName= “Clinical finding”</w:t>
      </w:r>
    </w:p>
    <w:p w14:paraId="4D17C050" w14:textId="77777777" w:rsidR="007675C9" w:rsidRDefault="007675C9" w:rsidP="007675C9">
      <w:pPr>
        <w:pStyle w:val="XML0"/>
      </w:pPr>
      <w:r w:rsidRPr="007675C9">
        <w:t xml:space="preserve">   </w:t>
      </w:r>
      <w:r w:rsidRPr="007675C9">
        <w:tab/>
      </w:r>
      <w:r w:rsidRPr="007675C9">
        <w:tab/>
      </w:r>
      <w:r w:rsidRPr="007675C9">
        <w:tab/>
      </w:r>
      <w:r w:rsidRPr="005F2013">
        <w:t>codeSystem=</w:t>
      </w:r>
      <w:r>
        <w:t>”</w:t>
      </w:r>
      <w:r w:rsidRPr="006368C6">
        <w:t>2.16.840.1.113883.6.1</w:t>
      </w:r>
      <w:r>
        <w:t>”</w:t>
      </w:r>
      <w:r w:rsidRPr="005F2013">
        <w:t>codeSystemName=</w:t>
      </w:r>
      <w:r>
        <w:t>”LOINC”</w:t>
      </w:r>
      <w:r w:rsidRPr="005F2013">
        <w:t>/&gt;</w:t>
      </w:r>
    </w:p>
    <w:p w14:paraId="23399734" w14:textId="77777777" w:rsidR="001B6397" w:rsidRPr="00563612" w:rsidRDefault="001B6397" w:rsidP="001B6397">
      <w:pPr>
        <w:pStyle w:val="XML0"/>
      </w:pPr>
      <w:r>
        <w:tab/>
      </w:r>
      <w:r w:rsidR="00380519">
        <w:tab/>
      </w:r>
      <w:r w:rsidRPr="00563612">
        <w:t xml:space="preserve">&lt;text&gt;&lt;reference value=' </w:t>
      </w:r>
      <w:r w:rsidRPr="00924C27">
        <w:rPr>
          <w:b/>
          <w:color w:val="FF0000"/>
        </w:rPr>
        <w:t>#$REF_</w:t>
      </w:r>
      <w:r>
        <w:rPr>
          <w:b/>
          <w:color w:val="FF0000"/>
        </w:rPr>
        <w:t>TXT_OBS</w:t>
      </w:r>
      <w:r w:rsidRPr="00563612">
        <w:t>'/&gt;&lt;/text&gt;</w:t>
      </w:r>
    </w:p>
    <w:p w14:paraId="736A6D12" w14:textId="77777777" w:rsidR="00A65D68" w:rsidRPr="00CD6B9D" w:rsidRDefault="00A65D68" w:rsidP="00193FEB">
      <w:pPr>
        <w:pStyle w:val="XML0"/>
      </w:pPr>
      <w:r w:rsidRPr="00CD6B9D">
        <w:t xml:space="preserve"> </w:t>
      </w:r>
      <w:r>
        <w:tab/>
      </w:r>
      <w:r>
        <w:tab/>
      </w:r>
      <w:r w:rsidRPr="00CD6B9D">
        <w:t>&lt;statusCode code='completed'/&gt;</w:t>
      </w:r>
    </w:p>
    <w:p w14:paraId="54E73ACE" w14:textId="77777777" w:rsidR="00A65D68" w:rsidRPr="00D220DC" w:rsidRDefault="00A65D68" w:rsidP="00193FEB">
      <w:pPr>
        <w:pStyle w:val="XML0"/>
        <w:rPr>
          <w:color w:val="auto"/>
        </w:rPr>
      </w:pPr>
      <w:r>
        <w:tab/>
      </w:r>
      <w:r w:rsidRPr="00CD6B9D">
        <w:t xml:space="preserve"> </w:t>
      </w:r>
      <w:r>
        <w:tab/>
      </w:r>
      <w:r w:rsidRPr="00D220DC">
        <w:rPr>
          <w:color w:val="auto"/>
        </w:rPr>
        <w:t>&lt;effectiveTime&gt;</w:t>
      </w:r>
    </w:p>
    <w:p w14:paraId="45C7E6FF" w14:textId="77777777" w:rsidR="00A65D68" w:rsidRPr="00D220DC" w:rsidRDefault="00A65D68" w:rsidP="00193FEB">
      <w:pPr>
        <w:pStyle w:val="XML0"/>
        <w:rPr>
          <w:color w:val="auto"/>
        </w:rPr>
      </w:pPr>
      <w:r w:rsidRPr="00D220DC">
        <w:rPr>
          <w:color w:val="auto"/>
        </w:rPr>
        <w:t xml:space="preserve">   </w:t>
      </w:r>
      <w:r>
        <w:rPr>
          <w:color w:val="auto"/>
        </w:rPr>
        <w:tab/>
      </w:r>
      <w:r>
        <w:rPr>
          <w:color w:val="auto"/>
        </w:rPr>
        <w:tab/>
      </w:r>
      <w:r>
        <w:rPr>
          <w:color w:val="auto"/>
        </w:rPr>
        <w:tab/>
      </w:r>
      <w:r w:rsidRPr="00D220DC">
        <w:rPr>
          <w:color w:val="auto"/>
        </w:rPr>
        <w:t>&lt;low</w:t>
      </w:r>
      <w:r w:rsidRPr="00B721B7">
        <w:rPr>
          <w:color w:val="808080"/>
        </w:rPr>
        <w:t xml:space="preserve"> </w:t>
      </w:r>
      <w:r>
        <w:t>( value</w:t>
      </w:r>
      <w:r w:rsidRPr="000C0FD5">
        <w:t>=</w:t>
      </w:r>
      <w:r w:rsidRPr="005E4113">
        <w:rPr>
          <w:color w:val="FF0000"/>
        </w:rPr>
        <w:t>’$LOW_TS’</w:t>
      </w:r>
      <w:r w:rsidRPr="00C50082">
        <w:t xml:space="preserve"> </w:t>
      </w:r>
      <w:r>
        <w:t xml:space="preserve">| </w:t>
      </w:r>
      <w:r w:rsidRPr="00DC0183">
        <w:t>nullFlavor="UNK"</w:t>
      </w:r>
      <w:r>
        <w:t xml:space="preserve"> ) </w:t>
      </w:r>
      <w:r w:rsidRPr="00D220DC">
        <w:rPr>
          <w:color w:val="auto"/>
        </w:rPr>
        <w:t>/&gt;</w:t>
      </w:r>
    </w:p>
    <w:p w14:paraId="20F5AFA3" w14:textId="77777777" w:rsidR="00A65D68" w:rsidRPr="00DC0183" w:rsidRDefault="00A65D68" w:rsidP="00193FEB">
      <w:pPr>
        <w:pStyle w:val="XML0"/>
      </w:pPr>
      <w:r>
        <w:tab/>
      </w:r>
      <w:r>
        <w:tab/>
      </w:r>
      <w:r>
        <w:tab/>
        <w:t>&lt;!—OPZIONALE --&gt;</w:t>
      </w:r>
    </w:p>
    <w:p w14:paraId="0C5FC261" w14:textId="77777777" w:rsidR="00A65D68" w:rsidRPr="00CD6B9D" w:rsidRDefault="00A65D68" w:rsidP="00193FEB">
      <w:pPr>
        <w:pStyle w:val="XML0"/>
      </w:pPr>
      <w:r w:rsidRPr="00DC0183">
        <w:lastRenderedPageBreak/>
        <w:t xml:space="preserve">   </w:t>
      </w:r>
      <w:r>
        <w:tab/>
      </w:r>
      <w:r>
        <w:tab/>
      </w:r>
      <w:r>
        <w:tab/>
      </w:r>
      <w:r w:rsidRPr="00DC0183">
        <w:t xml:space="preserve">&lt;high </w:t>
      </w:r>
      <w:r>
        <w:t>value</w:t>
      </w:r>
      <w:r w:rsidRPr="000C0FD5">
        <w:t>=</w:t>
      </w:r>
      <w:r w:rsidRPr="005E4113">
        <w:rPr>
          <w:color w:val="FF0000"/>
        </w:rPr>
        <w:t>’$</w:t>
      </w:r>
      <w:r>
        <w:rPr>
          <w:color w:val="FF0000"/>
        </w:rPr>
        <w:t>HIGH</w:t>
      </w:r>
      <w:r w:rsidRPr="005E4113">
        <w:rPr>
          <w:color w:val="FF0000"/>
        </w:rPr>
        <w:t>_TS’</w:t>
      </w:r>
      <w:r w:rsidRPr="00C50082">
        <w:t xml:space="preserve"> </w:t>
      </w:r>
      <w:r>
        <w:t>/&gt;</w:t>
      </w:r>
    </w:p>
    <w:p w14:paraId="50B0C5A0" w14:textId="77777777" w:rsidR="00A65D68" w:rsidRPr="00CD6B9D" w:rsidRDefault="00A65D68" w:rsidP="00193FEB">
      <w:pPr>
        <w:pStyle w:val="XML0"/>
      </w:pPr>
      <w:r>
        <w:tab/>
      </w:r>
      <w:r>
        <w:tab/>
      </w:r>
      <w:r w:rsidRPr="00CD6B9D">
        <w:t>&lt;/effectiveTime&gt;</w:t>
      </w:r>
    </w:p>
    <w:p w14:paraId="289A626B" w14:textId="77777777" w:rsidR="00A65D68" w:rsidRPr="00CD6B9D" w:rsidRDefault="00A65D68" w:rsidP="00193FEB">
      <w:pPr>
        <w:pStyle w:val="XML0"/>
      </w:pPr>
      <w:r>
        <w:tab/>
      </w:r>
      <w:r>
        <w:tab/>
      </w:r>
      <w:r w:rsidRPr="00CD6B9D">
        <w:t xml:space="preserve">&lt;value xsi:type='CD' </w:t>
      </w:r>
      <w:r>
        <w:t>&gt;</w:t>
      </w:r>
    </w:p>
    <w:p w14:paraId="45BE6DCD" w14:textId="77777777" w:rsidR="00A65D68" w:rsidRDefault="00A65D68" w:rsidP="00193FEB">
      <w:pPr>
        <w:pStyle w:val="XML0"/>
      </w:pPr>
      <w:r w:rsidRPr="00CD6B9D">
        <w:t xml:space="preserve">   </w:t>
      </w:r>
      <w:r>
        <w:tab/>
      </w:r>
      <w:r>
        <w:tab/>
      </w:r>
      <w:r>
        <w:tab/>
      </w:r>
      <w:r w:rsidRPr="00CD6B9D">
        <w:t>&lt;originalText&gt;</w:t>
      </w:r>
    </w:p>
    <w:p w14:paraId="35871D87" w14:textId="77777777" w:rsidR="00A65D68" w:rsidRDefault="00A65D68" w:rsidP="00193FEB">
      <w:pPr>
        <w:pStyle w:val="XML0"/>
      </w:pPr>
      <w:r>
        <w:tab/>
      </w:r>
      <w:r>
        <w:tab/>
      </w:r>
      <w:r>
        <w:tab/>
      </w:r>
      <w:r>
        <w:tab/>
      </w:r>
      <w:r w:rsidRPr="00CD6B9D">
        <w:t>&lt;reference value='</w:t>
      </w:r>
      <w:r w:rsidRPr="00860916">
        <w:rPr>
          <w:b/>
          <w:color w:val="auto"/>
        </w:rPr>
        <w:t>#</w:t>
      </w:r>
      <w:r>
        <w:rPr>
          <w:b/>
          <w:color w:val="FF0000"/>
        </w:rPr>
        <w:t>$REF_</w:t>
      </w:r>
      <w:r w:rsidR="001B6397">
        <w:rPr>
          <w:b/>
          <w:color w:val="FF0000"/>
        </w:rPr>
        <w:t>OBS</w:t>
      </w:r>
      <w:r w:rsidR="001B6397" w:rsidRPr="00CD6B9D">
        <w:t>'</w:t>
      </w:r>
      <w:r w:rsidRPr="00CD6B9D">
        <w:t>/&gt;</w:t>
      </w:r>
    </w:p>
    <w:p w14:paraId="1B848588" w14:textId="77777777" w:rsidR="00A65D68" w:rsidRPr="00265E29" w:rsidRDefault="00A65D68" w:rsidP="00193FEB">
      <w:pPr>
        <w:pStyle w:val="XML0"/>
      </w:pPr>
      <w:r>
        <w:tab/>
      </w:r>
      <w:r>
        <w:tab/>
      </w:r>
      <w:r>
        <w:tab/>
      </w:r>
      <w:r w:rsidRPr="00265E29">
        <w:t>&lt;/originalText&gt;</w:t>
      </w:r>
    </w:p>
    <w:p w14:paraId="460382CE" w14:textId="77777777" w:rsidR="00A65D68" w:rsidRPr="00265E29" w:rsidRDefault="00A65D68" w:rsidP="00193FEB">
      <w:pPr>
        <w:pStyle w:val="XML0"/>
      </w:pPr>
      <w:r w:rsidRPr="00265E29">
        <w:tab/>
        <w:t xml:space="preserve"> </w:t>
      </w:r>
      <w:r w:rsidRPr="00265E29">
        <w:tab/>
        <w:t>&lt;/value&gt;</w:t>
      </w:r>
    </w:p>
    <w:p w14:paraId="0FBDEEDB" w14:textId="77777777" w:rsidR="00A65D68" w:rsidRPr="00265E29" w:rsidRDefault="00A65D68" w:rsidP="00193FEB">
      <w:pPr>
        <w:pStyle w:val="XML0"/>
      </w:pPr>
      <w:r w:rsidRPr="00265E29">
        <w:tab/>
        <w:t>&lt;/observation&gt;</w:t>
      </w:r>
    </w:p>
    <w:p w14:paraId="04810F1E" w14:textId="77777777" w:rsidR="00A65D68" w:rsidRPr="00265E29" w:rsidRDefault="00A65D68" w:rsidP="00193FEB">
      <w:pPr>
        <w:pStyle w:val="XML0"/>
      </w:pPr>
      <w:r w:rsidRPr="00265E29">
        <w:t>&lt;/entryRelationship&gt;</w:t>
      </w:r>
    </w:p>
    <w:p w14:paraId="662DB748" w14:textId="77777777" w:rsidR="00A65D68" w:rsidRPr="003C72D0" w:rsidRDefault="00A65D68" w:rsidP="00193FEB">
      <w:pPr>
        <w:rPr>
          <w:lang w:val="en-US"/>
        </w:rPr>
      </w:pPr>
      <w:r w:rsidRPr="003C72D0">
        <w:rPr>
          <w:lang w:val="en-US"/>
        </w:rPr>
        <w:t xml:space="preserve">Descrizione: </w:t>
      </w:r>
    </w:p>
    <w:p w14:paraId="02DD26A4" w14:textId="77777777" w:rsidR="00A65D68" w:rsidRDefault="00A65D68" w:rsidP="00193FEB">
      <w:r w:rsidRPr="000C0FD5">
        <w:t>$</w:t>
      </w:r>
      <w:r w:rsidRPr="00105CA2">
        <w:rPr>
          <w:b/>
        </w:rPr>
        <w:t>ID_SEZ</w:t>
      </w:r>
      <w:r>
        <w:t xml:space="preserve">  =  Identificativo unico della sezione/componente (Data Type HL7 v3 Instance Identifier ). In generale può essere un UUID.</w:t>
      </w:r>
    </w:p>
    <w:p w14:paraId="7920211D" w14:textId="77777777" w:rsidR="001B6397" w:rsidRDefault="001B6397" w:rsidP="00193FEB">
      <w:r w:rsidRPr="005A5EE5">
        <w:rPr>
          <w:b/>
        </w:rPr>
        <w:t>$REF_</w:t>
      </w:r>
      <w:r>
        <w:rPr>
          <w:b/>
        </w:rPr>
        <w:t>TXT_OBS</w:t>
      </w:r>
      <w:r>
        <w:t xml:space="preserve"> = riferimento incrociato alla descrizione dell’elemento nella parte narrativa</w:t>
      </w:r>
    </w:p>
    <w:p w14:paraId="60A356F0" w14:textId="77777777" w:rsidR="00A65D68" w:rsidRDefault="00A65D68" w:rsidP="00193FEB">
      <w:pPr>
        <w:rPr>
          <w:b/>
        </w:rPr>
      </w:pPr>
      <w:r w:rsidRPr="00817638">
        <w:rPr>
          <w:b/>
        </w:rPr>
        <w:t>$LOW_TS</w:t>
      </w:r>
      <w:r>
        <w:t xml:space="preserve"> = d</w:t>
      </w:r>
      <w:r w:rsidRPr="00026795">
        <w:t xml:space="preserve">ata di </w:t>
      </w:r>
      <w:r>
        <w:t xml:space="preserve">insorgenza del problema. Se non noto valorizzare l’elemento col nullFlavor = </w:t>
      </w:r>
      <w:r w:rsidRPr="004F38DE">
        <w:rPr>
          <w:b/>
        </w:rPr>
        <w:t>UNK</w:t>
      </w:r>
      <w:r>
        <w:rPr>
          <w:b/>
        </w:rPr>
        <w:t>.</w:t>
      </w:r>
    </w:p>
    <w:p w14:paraId="754B1A43" w14:textId="77777777" w:rsidR="00A65D68" w:rsidRDefault="00A65D68" w:rsidP="00193FEB">
      <w:r w:rsidRPr="00DB6CC8">
        <w:rPr>
          <w:b/>
        </w:rPr>
        <w:t>$HIGH_TS</w:t>
      </w:r>
      <w:r w:rsidRPr="00DB6CC8">
        <w:t xml:space="preserve"> = data di risoluzione del problema. S</w:t>
      </w:r>
      <w:r>
        <w:t>e il problema è ancora attivo questo valore deve essere omesso.</w:t>
      </w:r>
    </w:p>
    <w:p w14:paraId="5D3B7DD1" w14:textId="77777777" w:rsidR="00A65D68" w:rsidRDefault="00A65D68" w:rsidP="00193FEB">
      <w:pPr>
        <w:jc w:val="left"/>
      </w:pPr>
      <w:r w:rsidRPr="005A5EE5">
        <w:rPr>
          <w:b/>
        </w:rPr>
        <w:t>$REF_</w:t>
      </w:r>
      <w:r w:rsidR="001B6397">
        <w:rPr>
          <w:b/>
        </w:rPr>
        <w:t>OBS</w:t>
      </w:r>
      <w:r>
        <w:t xml:space="preserve"> = riferimento incrociato alla descrizione della reazione nella parte narrativa</w:t>
      </w:r>
    </w:p>
    <w:p w14:paraId="4E568FF8" w14:textId="77777777" w:rsidR="00A65D68" w:rsidRDefault="00D63751" w:rsidP="00837C4A">
      <w:pPr>
        <w:pStyle w:val="Titolo4"/>
      </w:pPr>
      <w:r>
        <w:t xml:space="preserve"> </w:t>
      </w:r>
      <w:bookmarkStart w:id="372" w:name="_Ref15046902"/>
      <w:r>
        <w:t>Criticità dell’allergia o intolleranza</w:t>
      </w:r>
      <w:bookmarkEnd w:id="372"/>
    </w:p>
    <w:p w14:paraId="69DDFD26" w14:textId="77777777" w:rsidR="00D63751" w:rsidRDefault="00A65D68" w:rsidP="00797332">
      <w:r>
        <w:t xml:space="preserve">Il grado di </w:t>
      </w:r>
      <w:r w:rsidR="00D63751">
        <w:t>criticità di un’allergia o di un’intolleranza è indicato utilizzando un elemento conforme al template “</w:t>
      </w:r>
      <w:r w:rsidR="00D63751" w:rsidRPr="00D63751">
        <w:t>2.16.840.1.113883.2.9.10.1.4.3.1.5.3</w:t>
      </w:r>
      <w:r w:rsidR="00D63751">
        <w:t>”.</w:t>
      </w:r>
    </w:p>
    <w:p w14:paraId="044595C4" w14:textId="77777777" w:rsidR="00A92153" w:rsidRDefault="00A92153" w:rsidP="00797332">
      <w:r>
        <w:t>Il grado di criticità rappresenta il grado di pericolosità dell’allergia o intolleranza, concetto diverso dalla severità della sua manisfestazione</w:t>
      </w:r>
      <w:r w:rsidR="00D16E49">
        <w:t xml:space="preserve"> dell’allergia.</w:t>
      </w:r>
    </w:p>
    <w:p w14:paraId="7C8F3673" w14:textId="77777777" w:rsidR="00DC0D08" w:rsidRPr="00DC0D08" w:rsidRDefault="00DC0D08" w:rsidP="00797332"/>
    <w:p w14:paraId="1D28C71A" w14:textId="77777777" w:rsidR="00A65D68" w:rsidRDefault="00A65D68" w:rsidP="003323D5">
      <w:pPr>
        <w:pStyle w:val="CONF1"/>
        <w:tabs>
          <w:tab w:val="clear" w:pos="1701"/>
          <w:tab w:val="left" w:pos="1560"/>
        </w:tabs>
        <w:ind w:left="1560" w:hanging="1560"/>
      </w:pPr>
      <w:r>
        <w:t xml:space="preserve">La rappresentazione del grado di </w:t>
      </w:r>
      <w:r w:rsidR="00A92153">
        <w:rPr>
          <w:lang w:val="it-IT"/>
        </w:rPr>
        <w:t>criticità</w:t>
      </w:r>
      <w:r>
        <w:t xml:space="preserve"> di un</w:t>
      </w:r>
      <w:r w:rsidR="00A92153">
        <w:rPr>
          <w:lang w:val="it-IT"/>
        </w:rPr>
        <w:t xml:space="preserve">’allergia o intolleranza </w:t>
      </w:r>
      <w:r w:rsidR="00797332" w:rsidRPr="003323D5">
        <w:rPr>
          <w:b/>
        </w:rPr>
        <w:t>DEVE</w:t>
      </w:r>
      <w:r w:rsidR="00797332">
        <w:t xml:space="preserve"> includere </w:t>
      </w:r>
      <w:r w:rsidR="00D63751">
        <w:rPr>
          <w:lang w:val="it-IT"/>
        </w:rPr>
        <w:t>l’identificativo di</w:t>
      </w:r>
      <w:r w:rsidR="00797332">
        <w:t xml:space="preserve"> template</w:t>
      </w:r>
      <w:r w:rsidR="00771148">
        <w:rPr>
          <w:lang w:val="it-IT"/>
        </w:rPr>
        <w:t xml:space="preserve"> </w:t>
      </w:r>
      <w:r w:rsidR="00797332">
        <w:t>“</w:t>
      </w:r>
      <w:r w:rsidR="00D63751" w:rsidRPr="00D63751">
        <w:t xml:space="preserve"> 2.16.840.1.113883.2.9.10.1.4.3.1.5.3</w:t>
      </w:r>
      <w:r w:rsidR="00797332">
        <w:t>”</w:t>
      </w:r>
      <w:r w:rsidR="00D63751">
        <w:rPr>
          <w:lang w:val="it-IT"/>
        </w:rPr>
        <w:t>.</w:t>
      </w:r>
    </w:p>
    <w:p w14:paraId="406AE485" w14:textId="77777777" w:rsidR="00A65D68" w:rsidRPr="00771148" w:rsidRDefault="00A65D68" w:rsidP="00A65D68"/>
    <w:p w14:paraId="5FCDA55F" w14:textId="77777777" w:rsidR="00A65D68" w:rsidRDefault="00A65D68" w:rsidP="003323D5">
      <w:pPr>
        <w:pStyle w:val="CONF1"/>
        <w:tabs>
          <w:tab w:val="clear" w:pos="1701"/>
          <w:tab w:val="left" w:pos="1560"/>
        </w:tabs>
        <w:ind w:left="1560" w:hanging="1560"/>
      </w:pPr>
      <w:r w:rsidRPr="007C1DB2">
        <w:t xml:space="preserve">L’elemento </w:t>
      </w:r>
      <w:r w:rsidRPr="007C1DB2">
        <w:rPr>
          <w:i/>
        </w:rPr>
        <w:t>observation/valu</w:t>
      </w:r>
      <w:r w:rsidRPr="007C1DB2">
        <w:t xml:space="preserve">e </w:t>
      </w:r>
      <w:r w:rsidRPr="003323D5">
        <w:rPr>
          <w:b/>
        </w:rPr>
        <w:t>DEVE</w:t>
      </w:r>
      <w:r w:rsidRPr="007C1DB2">
        <w:t xml:space="preserve"> essere sempre un valore codificato (xsi:type=</w:t>
      </w:r>
      <w:r w:rsidRPr="008C7E2A">
        <w:rPr>
          <w:i/>
        </w:rPr>
        <w:t>'CD'</w:t>
      </w:r>
      <w:r w:rsidRPr="007C1DB2">
        <w:t>).</w:t>
      </w:r>
    </w:p>
    <w:p w14:paraId="6F4E0C4B" w14:textId="77777777" w:rsidR="00A65D68" w:rsidRDefault="00A65D68" w:rsidP="00A65D68"/>
    <w:p w14:paraId="203A90D5" w14:textId="77777777" w:rsidR="00A65D68" w:rsidRPr="00791272" w:rsidRDefault="00A65D68" w:rsidP="003323D5">
      <w:pPr>
        <w:pStyle w:val="CONF1"/>
        <w:tabs>
          <w:tab w:val="clear" w:pos="1701"/>
          <w:tab w:val="left" w:pos="1560"/>
        </w:tabs>
        <w:ind w:left="1560" w:hanging="1560"/>
      </w:pPr>
      <w:r w:rsidRPr="00791272">
        <w:t xml:space="preserve">Il valore di </w:t>
      </w:r>
      <w:r w:rsidRPr="00791272">
        <w:rPr>
          <w:i/>
        </w:rPr>
        <w:t>observation/valu</w:t>
      </w:r>
      <w:r w:rsidRPr="00791272">
        <w:t xml:space="preserve">e </w:t>
      </w:r>
      <w:r w:rsidRPr="003323D5">
        <w:rPr>
          <w:b/>
        </w:rPr>
        <w:t>DEVE</w:t>
      </w:r>
      <w:r w:rsidRPr="00791272">
        <w:t xml:space="preserve"> essere derivato dal ValueSet </w:t>
      </w:r>
      <w:r w:rsidR="00A92153">
        <w:rPr>
          <w:lang w:val="it-IT"/>
        </w:rPr>
        <w:t>Criticality</w:t>
      </w:r>
      <w:r w:rsidR="001B6397" w:rsidRPr="00791272">
        <w:t>Observation</w:t>
      </w:r>
      <w:r w:rsidR="002D08B6" w:rsidRPr="00791272">
        <w:t xml:space="preserve"> </w:t>
      </w:r>
      <w:r w:rsidR="00CC47EC" w:rsidRPr="00791272">
        <w:rPr>
          <w:i/>
        </w:rPr>
        <w:t>2.16.840.1.113883.5.1063</w:t>
      </w:r>
      <w:r w:rsidR="00CC47EC" w:rsidRPr="00791272">
        <w:rPr>
          <w:i/>
          <w:lang w:val="it-IT"/>
        </w:rPr>
        <w:t xml:space="preserve"> </w:t>
      </w:r>
      <w:r w:rsidRPr="00791272">
        <w:t>DYNAMIC</w:t>
      </w:r>
      <w:r w:rsidR="002D08B6" w:rsidRPr="00791272">
        <w:t>.</w:t>
      </w:r>
      <w:r w:rsidR="00CC47EC" w:rsidRPr="00791272">
        <w:rPr>
          <w:lang w:val="it-IT"/>
        </w:rPr>
        <w:t xml:space="preserve"> </w:t>
      </w:r>
      <w:r w:rsidR="002D08B6" w:rsidRPr="00791272">
        <w:t xml:space="preserve"> </w:t>
      </w:r>
    </w:p>
    <w:p w14:paraId="01D31153" w14:textId="77777777" w:rsidR="00A65D68" w:rsidRPr="00A92153" w:rsidRDefault="00A65D68" w:rsidP="00A65D68">
      <w:pPr>
        <w:rPr>
          <w:lang w:val="x-none"/>
        </w:rPr>
      </w:pPr>
    </w:p>
    <w:p w14:paraId="194C5DBE" w14:textId="77777777" w:rsidR="005F29C0" w:rsidRDefault="005F29C0" w:rsidP="00A65D68">
      <w:r w:rsidRPr="002A00EC">
        <w:t xml:space="preserve">Per il value set </w:t>
      </w:r>
      <w:r w:rsidR="00265D58">
        <w:t>Criticality</w:t>
      </w:r>
      <w:r>
        <w:t xml:space="preserve">Observation </w:t>
      </w:r>
      <w:r w:rsidRPr="002A00EC">
        <w:t>si veda il paragrafo</w:t>
      </w:r>
      <w:r w:rsidR="00265D58">
        <w:t xml:space="preserve"> </w:t>
      </w:r>
      <w:r w:rsidR="00265D58">
        <w:fldChar w:fldCharType="begin"/>
      </w:r>
      <w:r w:rsidR="00265D58">
        <w:instrText xml:space="preserve"> REF _Ref15047321 \r \h </w:instrText>
      </w:r>
      <w:r w:rsidR="00265D58">
        <w:fldChar w:fldCharType="separate"/>
      </w:r>
      <w:r w:rsidR="005E4E4E">
        <w:t>6.2.1.9</w:t>
      </w:r>
      <w:r w:rsidR="00265D58">
        <w:fldChar w:fldCharType="end"/>
      </w:r>
      <w:r>
        <w:t>.</w:t>
      </w:r>
    </w:p>
    <w:p w14:paraId="21B50B88" w14:textId="77777777" w:rsidR="00A920EE" w:rsidRPr="00DF1B49" w:rsidRDefault="00A920EE" w:rsidP="00A65D68"/>
    <w:p w14:paraId="39883227" w14:textId="77777777" w:rsidR="00A65D68" w:rsidRPr="00C02FD4" w:rsidRDefault="007E0664" w:rsidP="00DC0D08">
      <w:r>
        <w:rPr>
          <w:rFonts w:cs="Arial"/>
        </w:rPr>
        <w:t>Se presente, l</w:t>
      </w:r>
      <w:r w:rsidR="00A65D68" w:rsidRPr="00C02FD4">
        <w:t xml:space="preserve">’attributo </w:t>
      </w:r>
      <w:r w:rsidR="00A65D68" w:rsidRPr="008C7E2A">
        <w:rPr>
          <w:rFonts w:ascii="Verdana" w:hAnsi="Verdana"/>
          <w:i/>
        </w:rPr>
        <w:t>observation/text/reference/@value</w:t>
      </w:r>
      <w:r w:rsidR="00A65D68" w:rsidRPr="00C02FD4">
        <w:t xml:space="preserve"> </w:t>
      </w:r>
      <w:r w:rsidR="00A65D68" w:rsidRPr="003323D5">
        <w:rPr>
          <w:b/>
        </w:rPr>
        <w:t>DEVE</w:t>
      </w:r>
      <w:r w:rsidR="00A65D68" w:rsidRPr="00C02FD4">
        <w:t xml:space="preserve"> essere valorizzato con l’URI che punta alla descrizione della severità nel narrative block della sezione</w:t>
      </w:r>
    </w:p>
    <w:p w14:paraId="38F8E287" w14:textId="77777777" w:rsidR="00A65D68" w:rsidRDefault="00A65D68" w:rsidP="00A65D68"/>
    <w:p w14:paraId="3F171F26" w14:textId="77777777" w:rsidR="00A65D68" w:rsidRPr="009149FC" w:rsidRDefault="0087246D" w:rsidP="00A65D68">
      <w:pPr>
        <w:pStyle w:val="XML0"/>
      </w:pPr>
      <w:r w:rsidRPr="0087246D">
        <w:rPr>
          <w:lang w:val="it-IT"/>
        </w:rPr>
        <w:lastRenderedPageBreak/>
        <w:t xml:space="preserve">    </w:t>
      </w:r>
      <w:r w:rsidR="00A65D68" w:rsidRPr="009149FC">
        <w:t>&lt;entryRelationship typeCode='SUBJ' inversionInd='true'&gt;</w:t>
      </w:r>
    </w:p>
    <w:p w14:paraId="7512C0EE" w14:textId="77777777" w:rsidR="00A65D68" w:rsidRPr="009149FC" w:rsidRDefault="00A65D68" w:rsidP="00A65D68">
      <w:pPr>
        <w:pStyle w:val="XML0"/>
      </w:pPr>
      <w:r w:rsidRPr="009149FC">
        <w:t xml:space="preserve">      &lt;observation classCode='OBS' moodCode='EVN'&gt;</w:t>
      </w:r>
    </w:p>
    <w:p w14:paraId="6B805947" w14:textId="40AED89B" w:rsidR="00265D58" w:rsidRPr="00CD6B9D" w:rsidRDefault="00265D58" w:rsidP="00265D58">
      <w:pPr>
        <w:pStyle w:val="XML0"/>
      </w:pPr>
      <w:r w:rsidRPr="00F33DC5">
        <w:t>&lt;templateId root="</w:t>
      </w:r>
      <w:r>
        <w:rPr>
          <w:bCs/>
        </w:rPr>
        <w:t>2.16.840.1.113883.2.9.10.1.4.3.1.5.</w:t>
      </w:r>
      <w:r w:rsidR="00DA271D">
        <w:rPr>
          <w:bCs/>
        </w:rPr>
        <w:t>3</w:t>
      </w:r>
      <w:r w:rsidRPr="00F33DC5" w:rsidDel="007749FA">
        <w:t xml:space="preserve"> </w:t>
      </w:r>
      <w:r w:rsidRPr="00F33DC5">
        <w:t>"/&gt;</w:t>
      </w:r>
    </w:p>
    <w:p w14:paraId="35EDEB82" w14:textId="77777777" w:rsidR="00A65D68" w:rsidRPr="009149FC" w:rsidRDefault="00A65D68" w:rsidP="00A65D68">
      <w:pPr>
        <w:pStyle w:val="XML0"/>
      </w:pPr>
      <w:r w:rsidRPr="009149FC">
        <w:t xml:space="preserve">        &lt;code code='SEV' displayName='</w:t>
      </w:r>
      <w:r w:rsidR="00265D58">
        <w:t>Critical</w:t>
      </w:r>
      <w:r w:rsidRPr="009149FC">
        <w:t xml:space="preserve">ity' </w:t>
      </w:r>
    </w:p>
    <w:p w14:paraId="0370B7AB" w14:textId="77777777" w:rsidR="00A65D68" w:rsidRPr="009149FC" w:rsidRDefault="00A65D68" w:rsidP="00A65D68">
      <w:pPr>
        <w:pStyle w:val="XML0"/>
      </w:pPr>
      <w:r w:rsidRPr="009149FC">
        <w:t xml:space="preserve">          codeSystem='2.16.840.1.113883.5.4' codeSystemName='ActCode' /&gt;</w:t>
      </w:r>
    </w:p>
    <w:p w14:paraId="1642BBA5" w14:textId="77777777" w:rsidR="00A65D68" w:rsidRPr="009149FC" w:rsidRDefault="00A65D68" w:rsidP="00A65D68">
      <w:pPr>
        <w:pStyle w:val="XML0"/>
      </w:pPr>
      <w:r w:rsidRPr="009149FC">
        <w:t xml:space="preserve">        &lt;text&gt;&lt;reference value='</w:t>
      </w:r>
      <w:r w:rsidRPr="00860916">
        <w:rPr>
          <w:b/>
          <w:color w:val="auto"/>
        </w:rPr>
        <w:t>#</w:t>
      </w:r>
      <w:r>
        <w:rPr>
          <w:b/>
          <w:color w:val="FF0000"/>
        </w:rPr>
        <w:t>$REF_</w:t>
      </w:r>
      <w:r w:rsidR="00265D58">
        <w:rPr>
          <w:b/>
          <w:color w:val="FF0000"/>
        </w:rPr>
        <w:t>CRI</w:t>
      </w:r>
      <w:r w:rsidRPr="009149FC">
        <w:t>'/&gt;&lt;/text&gt;</w:t>
      </w:r>
    </w:p>
    <w:p w14:paraId="192555FA" w14:textId="77777777" w:rsidR="00A65D68" w:rsidRPr="009149FC" w:rsidRDefault="00A65D68" w:rsidP="00A65D68">
      <w:pPr>
        <w:pStyle w:val="XML0"/>
      </w:pPr>
      <w:r w:rsidRPr="009149FC">
        <w:t xml:space="preserve">        &lt;statusCode code='completed'/&gt;</w:t>
      </w:r>
    </w:p>
    <w:p w14:paraId="486011AA" w14:textId="77777777" w:rsidR="00A65D68" w:rsidRPr="009149FC" w:rsidRDefault="00A65D68" w:rsidP="00A65D68">
      <w:pPr>
        <w:pStyle w:val="XML0"/>
      </w:pPr>
      <w:r w:rsidRPr="009149FC">
        <w:t xml:space="preserve">        &lt;value xsi:type='CD' code=</w:t>
      </w:r>
      <w:r w:rsidRPr="009149FC">
        <w:rPr>
          <w:b/>
          <w:color w:val="FF0000"/>
        </w:rPr>
        <w:t>'H|M|L'</w:t>
      </w:r>
      <w:r w:rsidRPr="009149FC">
        <w:t xml:space="preserve"> </w:t>
      </w:r>
    </w:p>
    <w:p w14:paraId="2892894A" w14:textId="77777777" w:rsidR="00A65D68" w:rsidRPr="009149FC" w:rsidRDefault="00A65D68" w:rsidP="00A65D68">
      <w:pPr>
        <w:pStyle w:val="XML0"/>
      </w:pPr>
      <w:r w:rsidRPr="009149FC">
        <w:t xml:space="preserve">          codeSystem='2.16.840.1.113883.5.1063' </w:t>
      </w:r>
    </w:p>
    <w:p w14:paraId="18A9B041" w14:textId="77777777" w:rsidR="00A65D68" w:rsidRPr="009149FC" w:rsidRDefault="00A65D68" w:rsidP="00A65D68">
      <w:pPr>
        <w:pStyle w:val="XML0"/>
      </w:pPr>
      <w:r w:rsidRPr="009149FC">
        <w:t xml:space="preserve">          codeSystemName='ObservationValue' /&gt;</w:t>
      </w:r>
    </w:p>
    <w:p w14:paraId="40DB7552" w14:textId="77777777" w:rsidR="00A65D68" w:rsidRPr="00265E29" w:rsidRDefault="00A65D68" w:rsidP="00A65D68">
      <w:pPr>
        <w:pStyle w:val="XML0"/>
        <w:rPr>
          <w:lang w:val="it-IT"/>
        </w:rPr>
      </w:pPr>
      <w:r w:rsidRPr="009149FC">
        <w:t xml:space="preserve">      </w:t>
      </w:r>
      <w:r w:rsidRPr="00265E29">
        <w:rPr>
          <w:lang w:val="it-IT"/>
        </w:rPr>
        <w:t>&lt;/observation&gt;</w:t>
      </w:r>
    </w:p>
    <w:p w14:paraId="3E309E1C" w14:textId="77777777" w:rsidR="00A65D68" w:rsidRPr="00265E29" w:rsidRDefault="00A65D68" w:rsidP="00A65D68">
      <w:pPr>
        <w:pStyle w:val="XML0"/>
        <w:rPr>
          <w:lang w:val="it-IT"/>
        </w:rPr>
      </w:pPr>
      <w:r w:rsidRPr="00265E29">
        <w:rPr>
          <w:lang w:val="it-IT"/>
        </w:rPr>
        <w:t xml:space="preserve">    &lt;/entryRelationship&gt;</w:t>
      </w:r>
    </w:p>
    <w:p w14:paraId="6A2E7169" w14:textId="77777777" w:rsidR="00A65D68" w:rsidRPr="00265E29" w:rsidRDefault="00A65D68" w:rsidP="00A65D68">
      <w:pPr>
        <w:pStyle w:val="XML0"/>
        <w:rPr>
          <w:lang w:val="it-IT"/>
        </w:rPr>
      </w:pPr>
      <w:r w:rsidRPr="00265E29">
        <w:rPr>
          <w:lang w:val="it-IT"/>
        </w:rPr>
        <w:t xml:space="preserve">  &lt;/observation&gt;</w:t>
      </w:r>
    </w:p>
    <w:p w14:paraId="12C1AFCD" w14:textId="77777777" w:rsidR="00A65D68" w:rsidRDefault="00A65D68" w:rsidP="00A65D68">
      <w:r>
        <w:t xml:space="preserve">Descrizione: </w:t>
      </w:r>
    </w:p>
    <w:p w14:paraId="2B81F91B" w14:textId="77777777" w:rsidR="00A65D68" w:rsidRPr="00C36609" w:rsidRDefault="00A65D68" w:rsidP="00A65D68">
      <w:r w:rsidRPr="00710B3E">
        <w:rPr>
          <w:b/>
        </w:rPr>
        <w:t>$REF_</w:t>
      </w:r>
      <w:r w:rsidR="00265D58">
        <w:rPr>
          <w:b/>
        </w:rPr>
        <w:t>CRI</w:t>
      </w:r>
      <w:r w:rsidRPr="00C36609">
        <w:t xml:space="preserve"> = </w:t>
      </w:r>
      <w:r>
        <w:t xml:space="preserve">riferimento incrociato alla descrizione dello </w:t>
      </w:r>
      <w:r w:rsidR="00265D58">
        <w:t>criticità dell’allergia o intolleranza</w:t>
      </w:r>
      <w:r>
        <w:t xml:space="preserve"> nella parte narrativa.</w:t>
      </w:r>
    </w:p>
    <w:p w14:paraId="343E4C0A" w14:textId="77777777" w:rsidR="00A65D68" w:rsidRDefault="00632287" w:rsidP="00837C4A">
      <w:pPr>
        <w:pStyle w:val="Titolo4"/>
      </w:pPr>
      <w:bookmarkStart w:id="373" w:name="_Ref201484452"/>
      <w:bookmarkStart w:id="374" w:name="_Toc204575305"/>
      <w:bookmarkStart w:id="375" w:name="_Toc220900071"/>
      <w:bookmarkStart w:id="376" w:name="_Ref248568701"/>
      <w:bookmarkStart w:id="377" w:name="_Ref248568703"/>
      <w:bookmarkStart w:id="378" w:name="_Toc277930280"/>
      <w:bookmarkStart w:id="379" w:name="_Toc277942642"/>
      <w:bookmarkStart w:id="380" w:name="_Toc283721597"/>
      <w:r>
        <w:rPr>
          <w:lang w:val="it-IT"/>
        </w:rPr>
        <w:t xml:space="preserve"> </w:t>
      </w:r>
      <w:r w:rsidR="00A65D68">
        <w:t>Stato dell’allergia</w:t>
      </w:r>
      <w:bookmarkEnd w:id="373"/>
      <w:bookmarkEnd w:id="374"/>
      <w:bookmarkEnd w:id="375"/>
      <w:bookmarkEnd w:id="376"/>
      <w:bookmarkEnd w:id="377"/>
      <w:bookmarkEnd w:id="378"/>
      <w:bookmarkEnd w:id="379"/>
      <w:bookmarkEnd w:id="380"/>
    </w:p>
    <w:p w14:paraId="54F7DD32" w14:textId="77777777" w:rsidR="00A65D68" w:rsidRDefault="00A65D68" w:rsidP="00A65D68">
      <w:pPr>
        <w:rPr>
          <w:rFonts w:cs="Arial"/>
          <w:color w:val="000000"/>
          <w:sz w:val="25"/>
          <w:szCs w:val="25"/>
        </w:rPr>
      </w:pPr>
      <w:r w:rsidRPr="00AA71F5">
        <w:t xml:space="preserve">Le informazioni riguardanti lo stato </w:t>
      </w:r>
      <w:r w:rsidR="00125431">
        <w:t xml:space="preserve">clinico </w:t>
      </w:r>
      <w:r w:rsidR="00352CA2">
        <w:t>d</w:t>
      </w:r>
      <w:r w:rsidRPr="00AA71F5">
        <w:t>i un problema o di</w:t>
      </w:r>
      <w:r>
        <w:t xml:space="preserve"> </w:t>
      </w:r>
      <w:r w:rsidRPr="00AA71F5">
        <w:t xml:space="preserve">una </w:t>
      </w:r>
      <w:r>
        <w:t>a</w:t>
      </w:r>
      <w:r w:rsidRPr="00AA71F5">
        <w:t xml:space="preserve">llergia sono descritte tramite </w:t>
      </w:r>
      <w:r>
        <w:t>un elemento observation</w:t>
      </w:r>
      <w:r w:rsidR="00E8787E">
        <w:rPr>
          <w:rFonts w:cs="Arial"/>
          <w:color w:val="000000"/>
          <w:sz w:val="25"/>
          <w:szCs w:val="25"/>
        </w:rPr>
        <w:t>.</w:t>
      </w:r>
    </w:p>
    <w:p w14:paraId="43ED9E88" w14:textId="77777777" w:rsidR="00D57091" w:rsidRPr="00D944BB" w:rsidRDefault="00D57091" w:rsidP="00A65D68">
      <w:pPr>
        <w:rPr>
          <w:rFonts w:cs="Arial"/>
          <w:color w:val="000000"/>
          <w:sz w:val="25"/>
          <w:szCs w:val="25"/>
        </w:rPr>
      </w:pPr>
      <w:r>
        <w:rPr>
          <w:rFonts w:cs="Arial"/>
          <w:color w:val="000000"/>
          <w:sz w:val="25"/>
          <w:szCs w:val="25"/>
        </w:rPr>
        <w:t>I possibili valori definiscono un problema (o un’allergia) come attivo o inattivo.</w:t>
      </w:r>
    </w:p>
    <w:p w14:paraId="0DE7994E" w14:textId="77777777" w:rsidR="00A65D68" w:rsidRPr="00AA71F5" w:rsidRDefault="00A65D68" w:rsidP="003323D5">
      <w:pPr>
        <w:pStyle w:val="CONF1"/>
        <w:tabs>
          <w:tab w:val="clear" w:pos="1701"/>
          <w:tab w:val="left" w:pos="1560"/>
        </w:tabs>
        <w:ind w:left="1560" w:hanging="1560"/>
      </w:pPr>
      <w:r>
        <w:t xml:space="preserve">Lo stato di un problema o di un allarme </w:t>
      </w:r>
      <w:r w:rsidRPr="003323D5">
        <w:rPr>
          <w:b/>
        </w:rPr>
        <w:t>DEVE</w:t>
      </w:r>
      <w:r>
        <w:t xml:space="preserve"> essere rappresentato attraverso un</w:t>
      </w:r>
      <w:r w:rsidR="000A1AA6">
        <w:rPr>
          <w:lang w:val="it-IT"/>
        </w:rPr>
        <w:t>a</w:t>
      </w:r>
      <w:r>
        <w:t xml:space="preserve"> </w:t>
      </w:r>
      <w:r w:rsidRPr="00FA1AF2">
        <w:rPr>
          <w:i/>
        </w:rPr>
        <w:t>observation</w:t>
      </w:r>
      <w:r>
        <w:t xml:space="preserve"> conforme al template</w:t>
      </w:r>
      <w:r w:rsidR="003222CE">
        <w:rPr>
          <w:lang w:val="it-IT"/>
        </w:rPr>
        <w:t xml:space="preserve"> </w:t>
      </w:r>
      <w:bookmarkStart w:id="381" w:name="_Hlk527727103"/>
      <w:r w:rsidR="003222CE">
        <w:rPr>
          <w:lang w:val="it-IT"/>
        </w:rPr>
        <w:t>“TemplateStato</w:t>
      </w:r>
      <w:r w:rsidR="00AA237E">
        <w:rPr>
          <w:lang w:val="it-IT"/>
        </w:rPr>
        <w:t>Problema</w:t>
      </w:r>
      <w:r w:rsidR="003222CE">
        <w:rPr>
          <w:lang w:val="it-IT"/>
        </w:rPr>
        <w:t>” “</w:t>
      </w:r>
      <w:r w:rsidR="003222CE" w:rsidRPr="003323D5">
        <w:rPr>
          <w:i/>
          <w:lang w:val="it-IT"/>
        </w:rPr>
        <w:t>2.16.840.1.113883.2.9.10.1.4.3.1.6</w:t>
      </w:r>
      <w:r w:rsidR="003222CE">
        <w:rPr>
          <w:lang w:val="it-IT"/>
        </w:rPr>
        <w:t>”</w:t>
      </w:r>
      <w:r w:rsidR="008A64DB">
        <w:rPr>
          <w:lang w:val="it-IT"/>
        </w:rPr>
        <w:t>.</w:t>
      </w:r>
      <w:r>
        <w:t xml:space="preserve"> </w:t>
      </w:r>
    </w:p>
    <w:p w14:paraId="08F10D45" w14:textId="77777777" w:rsidR="002D08B6" w:rsidRDefault="002D08B6" w:rsidP="00A65D68"/>
    <w:p w14:paraId="2296D1EE" w14:textId="77777777" w:rsidR="00391791" w:rsidRDefault="00391791" w:rsidP="00A65D68">
      <w:r>
        <w:t xml:space="preserve">Il valore dell’observation/code </w:t>
      </w:r>
      <w:r w:rsidRPr="003323D5">
        <w:rPr>
          <w:b/>
        </w:rPr>
        <w:t>DEVE</w:t>
      </w:r>
      <w:r>
        <w:t xml:space="preserve"> essere “</w:t>
      </w:r>
      <w:r w:rsidRPr="003323D5">
        <w:rPr>
          <w:i/>
        </w:rPr>
        <w:t>33999-4</w:t>
      </w:r>
      <w:r>
        <w:t>” “</w:t>
      </w:r>
      <w:r w:rsidRPr="003323D5">
        <w:rPr>
          <w:i/>
        </w:rPr>
        <w:t>Stat</w:t>
      </w:r>
      <w:r w:rsidR="001D59F9">
        <w:rPr>
          <w:i/>
        </w:rPr>
        <w:t>o</w:t>
      </w:r>
      <w:r>
        <w:t xml:space="preserve">” </w:t>
      </w:r>
      <w:r w:rsidR="00E1541A">
        <w:t>“</w:t>
      </w:r>
      <w:r w:rsidRPr="003323D5">
        <w:rPr>
          <w:i/>
        </w:rPr>
        <w:t>2.16.840.1.113883.6.1</w:t>
      </w:r>
      <w:r w:rsidR="00E1541A">
        <w:rPr>
          <w:i/>
        </w:rPr>
        <w:t>”</w:t>
      </w:r>
      <w:r>
        <w:t xml:space="preserve"> LOINC STATIC.</w:t>
      </w:r>
    </w:p>
    <w:p w14:paraId="0F006457" w14:textId="77777777" w:rsidR="00391791" w:rsidRDefault="00391791" w:rsidP="00A65D68"/>
    <w:p w14:paraId="1D161F05" w14:textId="77777777" w:rsidR="00357F40" w:rsidRDefault="008A64DB" w:rsidP="00A65D68">
      <w:r>
        <w:t>I</w:t>
      </w:r>
      <w:r w:rsidR="00125431">
        <w:t xml:space="preserve"> </w:t>
      </w:r>
      <w:r w:rsidR="001019F8">
        <w:t>p</w:t>
      </w:r>
      <w:r w:rsidR="0034468F">
        <w:t>ossibili stati clinici di un p</w:t>
      </w:r>
      <w:r w:rsidR="00125431">
        <w:t>r</w:t>
      </w:r>
      <w:r w:rsidR="0034468F">
        <w:t>o</w:t>
      </w:r>
      <w:r w:rsidR="00125431">
        <w:t xml:space="preserve">blema </w:t>
      </w:r>
      <w:r w:rsidR="001019F8">
        <w:t>(</w:t>
      </w:r>
      <w:r w:rsidR="001019F8" w:rsidRPr="00CF27D9">
        <w:rPr>
          <w:i/>
        </w:rPr>
        <w:t>observation/value</w:t>
      </w:r>
      <w:r w:rsidR="00464FBA">
        <w:rPr>
          <w:i/>
        </w:rPr>
        <w:t>/</w:t>
      </w:r>
      <w:r w:rsidR="001019F8" w:rsidRPr="00CF27D9">
        <w:rPr>
          <w:i/>
        </w:rPr>
        <w:t>@code</w:t>
      </w:r>
      <w:r w:rsidR="001019F8">
        <w:t xml:space="preserve">) </w:t>
      </w:r>
      <w:r w:rsidR="00AA237E" w:rsidRPr="003323D5">
        <w:rPr>
          <w:b/>
        </w:rPr>
        <w:t>DEVONO</w:t>
      </w:r>
      <w:r w:rsidR="00AA237E">
        <w:t xml:space="preserve"> essere selezionati dal Value Set StatoClinicoProblema_PSSIT DYNAMIC</w:t>
      </w:r>
      <w:r w:rsidR="000C1EF0">
        <w:t xml:space="preserve"> derivato dal LOINC </w:t>
      </w:r>
      <w:r w:rsidR="000C1EF0" w:rsidRPr="000C1EF0">
        <w:rPr>
          <w:i/>
        </w:rPr>
        <w:t>(@codeSystem</w:t>
      </w:r>
      <w:r w:rsidR="000C1EF0">
        <w:t xml:space="preserve"> </w:t>
      </w:r>
      <w:r w:rsidRPr="000C1EF0">
        <w:t>“</w:t>
      </w:r>
      <w:r w:rsidR="00376A5B" w:rsidRPr="000C1EF0">
        <w:t>2.16.840.1.113883.6.1”</w:t>
      </w:r>
      <w:r w:rsidR="000C1EF0" w:rsidRPr="000C1EF0">
        <w:t>).</w:t>
      </w:r>
      <w:r w:rsidR="000C1EF0">
        <w:t xml:space="preserve"> Vedi </w:t>
      </w:r>
      <w:r w:rsidR="000C1EF0" w:rsidRPr="00142B15">
        <w:fldChar w:fldCharType="begin"/>
      </w:r>
      <w:r w:rsidR="000C1EF0" w:rsidRPr="00142B15">
        <w:instrText xml:space="preserve"> REF _Ref430788846 \r \h </w:instrText>
      </w:r>
      <w:r w:rsidR="00142B15" w:rsidRPr="00142B15">
        <w:instrText xml:space="preserve"> \* MERGEFORMAT </w:instrText>
      </w:r>
      <w:r w:rsidR="000C1EF0" w:rsidRPr="00142B15">
        <w:fldChar w:fldCharType="separate"/>
      </w:r>
      <w:r w:rsidR="005E4E4E">
        <w:t>6.2.1.10</w:t>
      </w:r>
      <w:r w:rsidR="000C1EF0" w:rsidRPr="00142B15">
        <w:fldChar w:fldCharType="end"/>
      </w:r>
      <w:r w:rsidR="000C1EF0" w:rsidRPr="00142B15">
        <w:t xml:space="preserve"> - </w:t>
      </w:r>
      <w:r w:rsidR="00142B15" w:rsidRPr="00142B15">
        <w:fldChar w:fldCharType="begin"/>
      </w:r>
      <w:r w:rsidR="00142B15" w:rsidRPr="00142B15">
        <w:instrText xml:space="preserve"> REF _Ref430789606 \h  \* MERGEFORMAT </w:instrText>
      </w:r>
      <w:r w:rsidR="00142B15" w:rsidRPr="00142B15">
        <w:fldChar w:fldCharType="separate"/>
      </w:r>
      <w:r w:rsidR="005E4E4E" w:rsidRPr="000C1EF0">
        <w:t>StatoClinicoProblema</w:t>
      </w:r>
      <w:r w:rsidR="005E4E4E">
        <w:t>_PSSIT</w:t>
      </w:r>
      <w:r w:rsidR="00142B15" w:rsidRPr="00142B15">
        <w:fldChar w:fldCharType="end"/>
      </w:r>
      <w:r w:rsidR="00142B15">
        <w:t>.</w:t>
      </w:r>
    </w:p>
    <w:p w14:paraId="74B0CC3E" w14:textId="77777777" w:rsidR="00125431" w:rsidRDefault="00125431" w:rsidP="00A65D68"/>
    <w:p w14:paraId="3D986707" w14:textId="77777777" w:rsidR="00111798" w:rsidRPr="003323D5" w:rsidRDefault="00111798" w:rsidP="00111798">
      <w:pPr>
        <w:pStyle w:val="CONF1"/>
        <w:tabs>
          <w:tab w:val="clear" w:pos="1701"/>
          <w:tab w:val="left" w:pos="1560"/>
        </w:tabs>
        <w:ind w:left="1560" w:hanging="1560"/>
      </w:pPr>
      <w:r>
        <w:rPr>
          <w:lang w:val="it-IT"/>
        </w:rPr>
        <w:t xml:space="preserve">L’elemento </w:t>
      </w:r>
      <w:r w:rsidRPr="00CF27D9">
        <w:rPr>
          <w:i/>
        </w:rPr>
        <w:t>observation/value</w:t>
      </w:r>
      <w:r w:rsidR="00464FBA">
        <w:rPr>
          <w:i/>
          <w:lang w:val="it-IT"/>
        </w:rPr>
        <w:t>/</w:t>
      </w:r>
      <w:r w:rsidRPr="00CF27D9">
        <w:rPr>
          <w:i/>
        </w:rPr>
        <w:t>@code</w:t>
      </w:r>
      <w:r>
        <w:rPr>
          <w:i/>
          <w:lang w:val="it-IT"/>
        </w:rPr>
        <w:t xml:space="preserve"> </w:t>
      </w:r>
      <w:r w:rsidRPr="003323D5">
        <w:rPr>
          <w:lang w:val="it-IT"/>
        </w:rPr>
        <w:t>che esprime lo stato clinico</w:t>
      </w:r>
      <w:r w:rsidRPr="00111798">
        <w:rPr>
          <w:i/>
          <w:lang w:val="it-IT"/>
        </w:rPr>
        <w:t xml:space="preserve"> </w:t>
      </w:r>
      <w:r>
        <w:rPr>
          <w:lang w:val="it-IT"/>
        </w:rPr>
        <w:t>di un problema</w:t>
      </w:r>
      <w:r w:rsidRPr="003323D5">
        <w:rPr>
          <w:lang w:val="it-IT"/>
        </w:rPr>
        <w:t xml:space="preserve"> </w:t>
      </w:r>
      <w:r w:rsidRPr="00111798">
        <w:rPr>
          <w:b/>
        </w:rPr>
        <w:t>DEVE</w:t>
      </w:r>
      <w:r w:rsidRPr="00111798">
        <w:t xml:space="preserve"> essere</w:t>
      </w:r>
      <w:r>
        <w:t xml:space="preserve"> </w:t>
      </w:r>
      <w:r>
        <w:rPr>
          <w:lang w:val="it-IT"/>
        </w:rPr>
        <w:t xml:space="preserve">selezionato dal </w:t>
      </w:r>
      <w:r>
        <w:t xml:space="preserve">Value Set StatoClinicoProblema_PSSIT DYNAMIC </w:t>
      </w:r>
      <w:r w:rsidRPr="000C1EF0">
        <w:rPr>
          <w:i/>
        </w:rPr>
        <w:t>(</w:t>
      </w:r>
      <w:r w:rsidR="000C1EF0" w:rsidRPr="000C1EF0">
        <w:rPr>
          <w:i/>
          <w:lang w:val="it-IT"/>
        </w:rPr>
        <w:t>@codeSystem</w:t>
      </w:r>
      <w:r w:rsidR="000C1EF0">
        <w:rPr>
          <w:lang w:val="it-IT"/>
        </w:rPr>
        <w:t xml:space="preserve"> </w:t>
      </w:r>
      <w:r>
        <w:t>“</w:t>
      </w:r>
      <w:r w:rsidR="00376A5B" w:rsidRPr="003323D5">
        <w:rPr>
          <w:i/>
        </w:rPr>
        <w:t>2.16.840.1.113883.6.1</w:t>
      </w:r>
      <w:r w:rsidRPr="008A64DB">
        <w:t>”)</w:t>
      </w:r>
      <w:r w:rsidR="005F29C0">
        <w:rPr>
          <w:lang w:val="it-IT"/>
        </w:rPr>
        <w:t xml:space="preserve"> derivato dal LOINC</w:t>
      </w:r>
      <w:r w:rsidR="000C1EF0">
        <w:rPr>
          <w:lang w:val="it-IT"/>
        </w:rPr>
        <w:t>.</w:t>
      </w:r>
    </w:p>
    <w:p w14:paraId="1AB53ECD" w14:textId="77777777" w:rsidR="00111798" w:rsidRPr="003323D5" w:rsidRDefault="00111798" w:rsidP="00A65D68">
      <w:pPr>
        <w:rPr>
          <w:lang w:val="x-none"/>
        </w:rPr>
      </w:pPr>
    </w:p>
    <w:p w14:paraId="36370E59" w14:textId="77777777" w:rsidR="00A65D68" w:rsidRPr="002E609C" w:rsidRDefault="007A441F" w:rsidP="00A65D68">
      <w:pPr>
        <w:rPr>
          <w:lang w:val="en-US"/>
        </w:rPr>
      </w:pPr>
      <w:r w:rsidRPr="002E609C">
        <w:rPr>
          <w:lang w:val="en-US"/>
        </w:rPr>
        <w:t>Segue un esempio.</w:t>
      </w:r>
    </w:p>
    <w:p w14:paraId="792E37EE" w14:textId="77777777" w:rsidR="00A65D68" w:rsidRPr="0003349F" w:rsidRDefault="00A65D68" w:rsidP="00A65D68">
      <w:pPr>
        <w:pStyle w:val="XML0"/>
      </w:pPr>
      <w:r>
        <w:t>&lt;</w:t>
      </w:r>
      <w:r w:rsidRPr="0003349F">
        <w:t>entryRelationship typeCode='REFR' inversionInd='false'&gt;</w:t>
      </w:r>
    </w:p>
    <w:p w14:paraId="7D24B03A" w14:textId="77777777" w:rsidR="00A65D68" w:rsidRDefault="00A65D68" w:rsidP="00A65D68">
      <w:pPr>
        <w:pStyle w:val="XML0"/>
      </w:pPr>
      <w:r w:rsidRPr="0003349F">
        <w:t xml:space="preserve">   </w:t>
      </w:r>
      <w:r>
        <w:t>&lt;</w:t>
      </w:r>
      <w:r w:rsidRPr="004A7720">
        <w:t>observation classCode='OBS' moodCode='EVN'&gt;</w:t>
      </w:r>
    </w:p>
    <w:p w14:paraId="03898A33" w14:textId="77777777" w:rsidR="00853B98" w:rsidRPr="004A7720" w:rsidRDefault="00853B98" w:rsidP="00853B98">
      <w:pPr>
        <w:pStyle w:val="XML0"/>
      </w:pPr>
      <w:r>
        <w:tab/>
        <w:t>&lt;</w:t>
      </w:r>
      <w:r w:rsidRPr="004A7720">
        <w:t>templateId root=</w:t>
      </w:r>
      <w:r>
        <w:t>”</w:t>
      </w:r>
      <w:r w:rsidRPr="00853B98">
        <w:t>2.16.840.1.113883.2.9.10.1.4.3.1.6</w:t>
      </w:r>
      <w:r>
        <w:t>”</w:t>
      </w:r>
      <w:r w:rsidRPr="00853B98">
        <w:t> </w:t>
      </w:r>
      <w:r w:rsidRPr="004A7720">
        <w:t>/&gt;</w:t>
      </w:r>
    </w:p>
    <w:p w14:paraId="4E877402" w14:textId="77777777" w:rsidR="00A65D68" w:rsidRPr="003323D5" w:rsidRDefault="00A65D68" w:rsidP="00A65D68">
      <w:pPr>
        <w:pStyle w:val="XML0"/>
        <w:rPr>
          <w:lang w:val="it-IT"/>
        </w:rPr>
      </w:pPr>
      <w:r w:rsidRPr="004A7720">
        <w:lastRenderedPageBreak/>
        <w:t xml:space="preserve">     </w:t>
      </w:r>
      <w:r>
        <w:tab/>
      </w:r>
      <w:r w:rsidRPr="003323D5">
        <w:rPr>
          <w:lang w:val="it-IT"/>
        </w:rPr>
        <w:t>&lt;code code='33999-4' displayName='Stat</w:t>
      </w:r>
      <w:r w:rsidR="001D59F9" w:rsidRPr="003323D5">
        <w:rPr>
          <w:lang w:val="it-IT"/>
        </w:rPr>
        <w:t>o</w:t>
      </w:r>
      <w:r w:rsidRPr="003323D5">
        <w:rPr>
          <w:lang w:val="it-IT"/>
        </w:rPr>
        <w:t xml:space="preserve">' </w:t>
      </w:r>
    </w:p>
    <w:p w14:paraId="3D7A5462" w14:textId="77777777" w:rsidR="00A65D68" w:rsidRPr="004A7720" w:rsidRDefault="00A65D68" w:rsidP="00A65D68">
      <w:pPr>
        <w:pStyle w:val="XML0"/>
      </w:pPr>
      <w:r w:rsidRPr="003323D5">
        <w:rPr>
          <w:lang w:val="it-IT"/>
        </w:rPr>
        <w:t xml:space="preserve">           </w:t>
      </w:r>
      <w:r w:rsidRPr="004A7720">
        <w:t>codeSystem='2.16.840.1.113883.6.1' codeSystemName='LOINC' /&gt;</w:t>
      </w:r>
    </w:p>
    <w:p w14:paraId="1903FD69" w14:textId="77777777" w:rsidR="00A65D68" w:rsidRPr="004A7720" w:rsidRDefault="00A65D68" w:rsidP="00A65D68">
      <w:pPr>
        <w:pStyle w:val="XML0"/>
      </w:pPr>
      <w:r w:rsidRPr="004A7720">
        <w:t xml:space="preserve">     </w:t>
      </w:r>
      <w:r>
        <w:tab/>
        <w:t>&lt;text&gt;&lt;reference value=”</w:t>
      </w:r>
      <w:r>
        <w:rPr>
          <w:b/>
          <w:color w:val="FF0000"/>
        </w:rPr>
        <w:t>#$REF_STATO”</w:t>
      </w:r>
      <w:r w:rsidRPr="004A7720">
        <w:t>/&gt;&lt;/text&gt;</w:t>
      </w:r>
    </w:p>
    <w:p w14:paraId="491D5566" w14:textId="77777777" w:rsidR="00A65D68" w:rsidRPr="004A7720" w:rsidRDefault="00A65D68" w:rsidP="00A65D68">
      <w:pPr>
        <w:pStyle w:val="XML0"/>
      </w:pPr>
      <w:r w:rsidRPr="004A7720">
        <w:t xml:space="preserve">     </w:t>
      </w:r>
      <w:r>
        <w:tab/>
        <w:t>&lt;</w:t>
      </w:r>
      <w:r w:rsidRPr="004A7720">
        <w:t>statusCode code='completed'/&gt;</w:t>
      </w:r>
    </w:p>
    <w:p w14:paraId="05620300" w14:textId="77777777" w:rsidR="00A65D68" w:rsidRPr="005D5212" w:rsidRDefault="00A65D68" w:rsidP="00A65D68">
      <w:pPr>
        <w:pStyle w:val="XML0"/>
        <w:rPr>
          <w:lang w:val="en-GB"/>
        </w:rPr>
      </w:pPr>
      <w:r w:rsidRPr="005D5212">
        <w:rPr>
          <w:lang w:val="en-GB"/>
        </w:rPr>
        <w:t xml:space="preserve">       </w:t>
      </w:r>
      <w:r>
        <w:rPr>
          <w:lang w:val="en-GB"/>
        </w:rPr>
        <w:tab/>
      </w:r>
      <w:r w:rsidRPr="005D5212">
        <w:rPr>
          <w:lang w:val="en-GB"/>
        </w:rPr>
        <w:t>&lt;value xsi:type="CE" code="</w:t>
      </w:r>
      <w:r w:rsidRPr="00D87F9F">
        <w:rPr>
          <w:color w:val="FF0000"/>
          <w:lang w:val="en-GB"/>
        </w:rPr>
        <w:t>$COD_STATO</w:t>
      </w:r>
      <w:r w:rsidRPr="005D5212">
        <w:rPr>
          <w:lang w:val="en-GB"/>
        </w:rPr>
        <w:t>"</w:t>
      </w:r>
    </w:p>
    <w:p w14:paraId="1C19BB6B" w14:textId="77777777" w:rsidR="00A65D68" w:rsidRPr="005D5212" w:rsidRDefault="00A65D68" w:rsidP="00A65D68">
      <w:pPr>
        <w:pStyle w:val="XML0"/>
        <w:rPr>
          <w:lang w:val="en-GB"/>
        </w:rPr>
      </w:pPr>
      <w:r w:rsidRPr="005D5212">
        <w:rPr>
          <w:lang w:val="en-GB"/>
        </w:rPr>
        <w:t xml:space="preserve">            codeSystem="</w:t>
      </w:r>
      <w:r w:rsidR="00376A5B" w:rsidRPr="003323D5">
        <w:rPr>
          <w:i/>
        </w:rPr>
        <w:t>2.16.840.1.113883.6.1</w:t>
      </w:r>
      <w:r w:rsidRPr="005D5212">
        <w:rPr>
          <w:lang w:val="en-GB"/>
        </w:rPr>
        <w:t>"</w:t>
      </w:r>
    </w:p>
    <w:p w14:paraId="2237B5FD" w14:textId="77777777" w:rsidR="00A65D68" w:rsidRPr="005D5212" w:rsidRDefault="00A65D68" w:rsidP="00A65D68">
      <w:pPr>
        <w:pStyle w:val="XML0"/>
        <w:rPr>
          <w:lang w:val="en-GB"/>
        </w:rPr>
      </w:pPr>
      <w:r w:rsidRPr="005D5212">
        <w:rPr>
          <w:lang w:val="en-GB"/>
        </w:rPr>
        <w:t xml:space="preserve">            displayName="</w:t>
      </w:r>
      <w:r>
        <w:rPr>
          <w:lang w:val="en-GB"/>
        </w:rPr>
        <w:t>$</w:t>
      </w:r>
      <w:r w:rsidRPr="00D87F9F">
        <w:rPr>
          <w:color w:val="FF0000"/>
          <w:lang w:val="en-GB"/>
        </w:rPr>
        <w:t>DESC_STATO</w:t>
      </w:r>
      <w:r w:rsidRPr="005D5212">
        <w:rPr>
          <w:lang w:val="en-GB"/>
        </w:rPr>
        <w:t>"/&gt;</w:t>
      </w:r>
    </w:p>
    <w:p w14:paraId="4E4D74A4" w14:textId="77777777" w:rsidR="00A65D68" w:rsidRPr="004A7720" w:rsidRDefault="00A65D68" w:rsidP="00A65D68">
      <w:pPr>
        <w:pStyle w:val="XML0"/>
      </w:pPr>
      <w:r w:rsidRPr="004A7720">
        <w:t xml:space="preserve">   </w:t>
      </w:r>
      <w:r>
        <w:t>&lt;</w:t>
      </w:r>
      <w:r w:rsidRPr="004A7720">
        <w:t>/observation&gt;</w:t>
      </w:r>
    </w:p>
    <w:p w14:paraId="0C80873B" w14:textId="77777777" w:rsidR="00A65D68" w:rsidRPr="004A7720" w:rsidRDefault="00A65D68" w:rsidP="00A65D68">
      <w:pPr>
        <w:pStyle w:val="XML0"/>
      </w:pPr>
      <w:r>
        <w:t xml:space="preserve"> &lt;/entryRelationship&gt;</w:t>
      </w:r>
    </w:p>
    <w:p w14:paraId="39D09922" w14:textId="77777777" w:rsidR="00A65D68" w:rsidRDefault="00A65D68" w:rsidP="00A65D68">
      <w:pPr>
        <w:rPr>
          <w:lang w:val="nl-NL"/>
        </w:rPr>
      </w:pPr>
      <w:r>
        <w:rPr>
          <w:lang w:val="nl-NL"/>
        </w:rPr>
        <w:t>Descrizione:</w:t>
      </w:r>
    </w:p>
    <w:p w14:paraId="128F77C2" w14:textId="77777777" w:rsidR="00A65D68" w:rsidRDefault="00A65D68" w:rsidP="00A65D68">
      <w:pPr>
        <w:rPr>
          <w:lang w:val="nl-NL"/>
        </w:rPr>
      </w:pPr>
      <w:r w:rsidRPr="005A5EE5">
        <w:rPr>
          <w:b/>
        </w:rPr>
        <w:t>$REF_</w:t>
      </w:r>
      <w:r w:rsidRPr="00DA5567">
        <w:rPr>
          <w:b/>
        </w:rPr>
        <w:t xml:space="preserve">STATO </w:t>
      </w:r>
      <w:r>
        <w:t>= riferimento incrociato alla descrizione dello stato nella parte narrativa</w:t>
      </w:r>
      <w:r w:rsidR="001D59F9">
        <w:t>.</w:t>
      </w:r>
    </w:p>
    <w:p w14:paraId="24F20F1E" w14:textId="77777777" w:rsidR="00A65D68" w:rsidRPr="00EE3E9B" w:rsidRDefault="00A65D68" w:rsidP="00A65D68">
      <w:r w:rsidRPr="00EE3E9B">
        <w:rPr>
          <w:b/>
        </w:rPr>
        <w:t>$DESC_STATO</w:t>
      </w:r>
      <w:r w:rsidRPr="00EE3E9B">
        <w:t xml:space="preserve"> = </w:t>
      </w:r>
      <w:r w:rsidR="007F4910">
        <w:t xml:space="preserve">descrizione </w:t>
      </w:r>
      <w:r w:rsidRPr="00EE3E9B">
        <w:t xml:space="preserve">stato </w:t>
      </w:r>
      <w:r w:rsidR="00521256">
        <w:t>clinico</w:t>
      </w:r>
      <w:r w:rsidR="005F29C0">
        <w:t>.</w:t>
      </w:r>
    </w:p>
    <w:p w14:paraId="753AA9DE" w14:textId="77777777" w:rsidR="00A65D68" w:rsidRDefault="00A65D68" w:rsidP="00A65D68">
      <w:r w:rsidRPr="00EE3E9B">
        <w:rPr>
          <w:b/>
        </w:rPr>
        <w:t>$COD_STATO</w:t>
      </w:r>
      <w:r>
        <w:rPr>
          <w:b/>
        </w:rPr>
        <w:t xml:space="preserve"> </w:t>
      </w:r>
      <w:r w:rsidRPr="00EE3E9B">
        <w:t xml:space="preserve">= </w:t>
      </w:r>
      <w:r w:rsidR="007F4910">
        <w:t xml:space="preserve">codice </w:t>
      </w:r>
      <w:r w:rsidRPr="00EE3E9B">
        <w:t xml:space="preserve">stato </w:t>
      </w:r>
      <w:r w:rsidR="00521256">
        <w:t>clinico</w:t>
      </w:r>
      <w:r w:rsidRPr="00125431">
        <w:t>.</w:t>
      </w:r>
      <w:r>
        <w:t xml:space="preserve"> </w:t>
      </w:r>
    </w:p>
    <w:p w14:paraId="66939DC9" w14:textId="77777777" w:rsidR="00A65D68" w:rsidRDefault="00AD41BB" w:rsidP="00837C4A">
      <w:pPr>
        <w:pStyle w:val="Titolo4"/>
      </w:pPr>
      <w:bookmarkStart w:id="382" w:name="_Commenti"/>
      <w:bookmarkStart w:id="383" w:name="_Ref201484472"/>
      <w:bookmarkStart w:id="384" w:name="_Toc204575306"/>
      <w:bookmarkStart w:id="385" w:name="_Toc220900072"/>
      <w:bookmarkStart w:id="386" w:name="_Toc277930281"/>
      <w:bookmarkStart w:id="387" w:name="_Toc277942643"/>
      <w:bookmarkStart w:id="388" w:name="_Toc283721598"/>
      <w:bookmarkEnd w:id="382"/>
      <w:r>
        <w:rPr>
          <w:lang w:val="it-IT"/>
        </w:rPr>
        <w:t xml:space="preserve"> </w:t>
      </w:r>
      <w:r w:rsidR="00A65D68" w:rsidRPr="0042391C">
        <w:t>Commenti</w:t>
      </w:r>
      <w:bookmarkEnd w:id="383"/>
      <w:bookmarkEnd w:id="384"/>
      <w:bookmarkEnd w:id="385"/>
      <w:bookmarkEnd w:id="386"/>
      <w:bookmarkEnd w:id="387"/>
      <w:bookmarkEnd w:id="388"/>
    </w:p>
    <w:p w14:paraId="481916D7" w14:textId="77777777" w:rsidR="00A65D68" w:rsidRDefault="00A65D68" w:rsidP="00A65D68">
      <w:r>
        <w:t xml:space="preserve">Tutte le informazioni aggiuntive, o note di vario genere, possono essere referenziate attraverso un elemento codificato conforme al template </w:t>
      </w:r>
      <w:r w:rsidR="0044582D">
        <w:t>“</w:t>
      </w:r>
      <w:bookmarkStart w:id="389" w:name="_Hlk17209933"/>
      <w:r w:rsidR="0044582D" w:rsidRPr="0044582D">
        <w:rPr>
          <w:i/>
        </w:rPr>
        <w:t>2.16.840.1.113883.2.9.10.1.4.3.1.7</w:t>
      </w:r>
      <w:bookmarkEnd w:id="389"/>
      <w:r w:rsidR="0044582D">
        <w:rPr>
          <w:i/>
        </w:rPr>
        <w:t>”.</w:t>
      </w:r>
    </w:p>
    <w:p w14:paraId="058E0263" w14:textId="77777777" w:rsidR="008C7E2A" w:rsidRDefault="00A65D68" w:rsidP="007D6106">
      <w:pPr>
        <w:pStyle w:val="CONF1"/>
        <w:tabs>
          <w:tab w:val="clear" w:pos="1701"/>
          <w:tab w:val="left" w:pos="1560"/>
        </w:tabs>
        <w:ind w:left="1560" w:hanging="1560"/>
      </w:pPr>
      <w:r>
        <w:t xml:space="preserve">I commenti o le informazioni testuali aggiuntive relative ad un problema od ad un allarme </w:t>
      </w:r>
      <w:r w:rsidRPr="0044582D">
        <w:rPr>
          <w:b/>
        </w:rPr>
        <w:t>DEVONO</w:t>
      </w:r>
      <w:r>
        <w:t xml:space="preserve"> essere rappresentat</w:t>
      </w:r>
      <w:r w:rsidR="00E8787E">
        <w:t>i</w:t>
      </w:r>
      <w:r>
        <w:t xml:space="preserve"> attraverso un </w:t>
      </w:r>
      <w:r w:rsidR="000946A0" w:rsidRPr="0044582D">
        <w:rPr>
          <w:i/>
        </w:rPr>
        <w:t>act</w:t>
      </w:r>
      <w:r w:rsidR="000946A0">
        <w:t xml:space="preserve"> </w:t>
      </w:r>
      <w:r>
        <w:t>conforme al template</w:t>
      </w:r>
      <w:r w:rsidR="00E8787E">
        <w:t xml:space="preserve"> “Comment</w:t>
      </w:r>
      <w:r w:rsidR="0044582D">
        <w:rPr>
          <w:lang w:val="it-IT"/>
        </w:rPr>
        <w:t>i</w:t>
      </w:r>
      <w:r w:rsidR="00E8787E">
        <w:t>” “</w:t>
      </w:r>
      <w:r w:rsidR="0044582D" w:rsidRPr="0044582D">
        <w:rPr>
          <w:i/>
        </w:rPr>
        <w:t xml:space="preserve"> 2.16.840.1.113883.2.9.10.1.4.3.1.7</w:t>
      </w:r>
      <w:r w:rsidR="00E8787E">
        <w:t xml:space="preserve">” </w:t>
      </w:r>
      <w:r w:rsidR="0044582D">
        <w:rPr>
          <w:lang w:val="it-IT"/>
        </w:rPr>
        <w:t>.</w:t>
      </w:r>
    </w:p>
    <w:p w14:paraId="33FE3FFF" w14:textId="77777777" w:rsidR="0044582D" w:rsidRPr="00EF7678" w:rsidRDefault="0044582D" w:rsidP="00A65D68"/>
    <w:p w14:paraId="3BE9DDAC" w14:textId="77777777" w:rsidR="00A65D68" w:rsidRPr="002E609C" w:rsidRDefault="007A441F" w:rsidP="00A65D68">
      <w:pPr>
        <w:rPr>
          <w:lang w:val="en-US"/>
        </w:rPr>
      </w:pPr>
      <w:r w:rsidRPr="002E609C">
        <w:rPr>
          <w:lang w:val="en-US"/>
        </w:rPr>
        <w:t>Segue un esempio.</w:t>
      </w:r>
    </w:p>
    <w:p w14:paraId="15E9E6A1" w14:textId="77777777" w:rsidR="00A65D68" w:rsidRPr="00943BDE" w:rsidRDefault="00A65D68" w:rsidP="00A65D68">
      <w:pPr>
        <w:pStyle w:val="XML0"/>
      </w:pPr>
      <w:r w:rsidRPr="002E609C">
        <w:t xml:space="preserve">    </w:t>
      </w:r>
      <w:r w:rsidRPr="00943BDE">
        <w:t>&lt;entryRelationship typeCode='SUBJ' inversionInd='true'&gt;</w:t>
      </w:r>
    </w:p>
    <w:p w14:paraId="49416B7B" w14:textId="77777777" w:rsidR="00A65D68" w:rsidRPr="00943BDE" w:rsidRDefault="00A65D68" w:rsidP="00A65D68">
      <w:pPr>
        <w:pStyle w:val="XML0"/>
      </w:pPr>
      <w:r w:rsidRPr="00943BDE">
        <w:t xml:space="preserve">      &lt;act classCode='ACT' moodCode='EVN'&gt;</w:t>
      </w:r>
    </w:p>
    <w:p w14:paraId="6DC521FA" w14:textId="77777777" w:rsidR="00A65D68" w:rsidRPr="007D6106" w:rsidRDefault="00A65D68" w:rsidP="00A65D68">
      <w:pPr>
        <w:pStyle w:val="XML0"/>
      </w:pPr>
      <w:r w:rsidRPr="007D6106">
        <w:t xml:space="preserve">        &lt;templateId root=</w:t>
      </w:r>
      <w:r w:rsidR="0044582D" w:rsidRPr="007D6106">
        <w:t>”</w:t>
      </w:r>
      <w:r w:rsidR="0044582D" w:rsidRPr="007D6106">
        <w:rPr>
          <w:rFonts w:cs="Times New Roman"/>
          <w:i/>
        </w:rPr>
        <w:t>2.16.840.1.113883.2.9.10.1.4.3.1.7</w:t>
      </w:r>
      <w:r w:rsidR="0044582D" w:rsidRPr="007D6106">
        <w:t>”</w:t>
      </w:r>
      <w:r w:rsidRPr="007D6106">
        <w:t>/&gt;</w:t>
      </w:r>
    </w:p>
    <w:p w14:paraId="3EB55AEC" w14:textId="77777777" w:rsidR="00A65D68" w:rsidRPr="00943BDE" w:rsidRDefault="00A65D68" w:rsidP="00A65D68">
      <w:pPr>
        <w:pStyle w:val="XML0"/>
      </w:pPr>
      <w:r w:rsidRPr="006E5EA0">
        <w:t xml:space="preserve">        </w:t>
      </w:r>
      <w:r w:rsidRPr="00943BDE">
        <w:t xml:space="preserve">  &lt;code code='48767-8' displayName='Annotation Comment'</w:t>
      </w:r>
    </w:p>
    <w:p w14:paraId="4E6DE72D" w14:textId="77777777" w:rsidR="00A65D68" w:rsidRPr="00943BDE" w:rsidRDefault="00A65D68" w:rsidP="00A65D68">
      <w:pPr>
        <w:pStyle w:val="XML0"/>
      </w:pPr>
      <w:r w:rsidRPr="00943BDE">
        <w:t xml:space="preserve">          codeSystem='2.16.840.1.113883.6.1'</w:t>
      </w:r>
    </w:p>
    <w:p w14:paraId="694A8236" w14:textId="77777777" w:rsidR="00A65D68" w:rsidRPr="00943BDE" w:rsidRDefault="00A65D68" w:rsidP="00A65D68">
      <w:pPr>
        <w:pStyle w:val="XML0"/>
      </w:pPr>
      <w:r w:rsidRPr="00943BDE">
        <w:t xml:space="preserve">          codeSystemName='LOINC' /&gt;</w:t>
      </w:r>
    </w:p>
    <w:p w14:paraId="6A723BCA" w14:textId="77777777" w:rsidR="00A65D68" w:rsidRPr="00943BDE" w:rsidRDefault="00A65D68" w:rsidP="00A65D68">
      <w:pPr>
        <w:pStyle w:val="XML0"/>
      </w:pPr>
      <w:r w:rsidRPr="00943BDE">
        <w:t xml:space="preserve">        &lt;text&gt;&lt;reference value='</w:t>
      </w:r>
      <w:r w:rsidRPr="004D112D">
        <w:rPr>
          <w:b/>
          <w:color w:val="FF0000"/>
        </w:rPr>
        <w:t>#</w:t>
      </w:r>
      <w:r>
        <w:rPr>
          <w:b/>
          <w:color w:val="FF0000"/>
        </w:rPr>
        <w:t>$REF_COMMENTI</w:t>
      </w:r>
      <w:r w:rsidRPr="00943BDE">
        <w:t>'/&gt;&lt;/text&gt;</w:t>
      </w:r>
    </w:p>
    <w:p w14:paraId="3B6C9CFC" w14:textId="77777777" w:rsidR="00A65D68" w:rsidRPr="00943BDE" w:rsidRDefault="00A65D68" w:rsidP="00A65D68">
      <w:pPr>
        <w:pStyle w:val="XML0"/>
      </w:pPr>
      <w:r w:rsidRPr="00943BDE">
        <w:t xml:space="preserve">        &lt;statusCode code='completed' /&gt;</w:t>
      </w:r>
    </w:p>
    <w:p w14:paraId="50CF38E7" w14:textId="77777777" w:rsidR="00A65D68" w:rsidRPr="00943BDE" w:rsidRDefault="00A65D68" w:rsidP="00A65D68">
      <w:pPr>
        <w:pStyle w:val="XML0"/>
      </w:pPr>
      <w:r w:rsidRPr="00943BDE">
        <w:t xml:space="preserve">      &lt;/act&gt;</w:t>
      </w:r>
    </w:p>
    <w:p w14:paraId="38C6C917" w14:textId="77777777" w:rsidR="00A65D68" w:rsidRPr="00943BDE" w:rsidRDefault="00A65D68" w:rsidP="00A65D68">
      <w:pPr>
        <w:pStyle w:val="XML0"/>
      </w:pPr>
      <w:r w:rsidRPr="00943BDE">
        <w:t xml:space="preserve">    &lt;/entryRelationship&gt;</w:t>
      </w:r>
    </w:p>
    <w:p w14:paraId="3D1D42A9" w14:textId="77777777" w:rsidR="00A65D68" w:rsidRDefault="00A65D68" w:rsidP="00A65D68">
      <w:r>
        <w:t>Descrizione:</w:t>
      </w:r>
    </w:p>
    <w:p w14:paraId="269315ED" w14:textId="77777777" w:rsidR="00A65D68" w:rsidRDefault="00A65D68" w:rsidP="00A65D68">
      <w:r w:rsidRPr="005A5EE5">
        <w:rPr>
          <w:b/>
        </w:rPr>
        <w:t>$REF_</w:t>
      </w:r>
      <w:r w:rsidR="006B50DF">
        <w:rPr>
          <w:b/>
        </w:rPr>
        <w:t>COMMENTI</w:t>
      </w:r>
      <w:r>
        <w:t xml:space="preserve"> = riferimento incrociato al testo presente nella parte narrativa</w:t>
      </w:r>
    </w:p>
    <w:p w14:paraId="73BCF857" w14:textId="77777777" w:rsidR="00715154" w:rsidRDefault="00357F40" w:rsidP="00E553F5">
      <w:pPr>
        <w:pStyle w:val="Titolo2"/>
      </w:pPr>
      <w:r>
        <w:br w:type="page"/>
      </w:r>
      <w:bookmarkStart w:id="390" w:name="_Terapie_Farmacologiche_(Medications"/>
      <w:bookmarkStart w:id="391" w:name="_Toc222725145"/>
      <w:bookmarkStart w:id="392" w:name="_Ref277927850"/>
      <w:bookmarkStart w:id="393" w:name="_Toc277930282"/>
      <w:bookmarkStart w:id="394" w:name="_Toc277942644"/>
      <w:bookmarkStart w:id="395" w:name="_Toc283721599"/>
      <w:bookmarkStart w:id="396" w:name="_Toc21968171"/>
      <w:bookmarkEnd w:id="390"/>
      <w:r w:rsidR="0079748B">
        <w:lastRenderedPageBreak/>
        <w:t>Terapie Farmacologiche (</w:t>
      </w:r>
      <w:r w:rsidR="00715154">
        <w:t>Medications</w:t>
      </w:r>
      <w:bookmarkEnd w:id="391"/>
      <w:r w:rsidR="0079748B">
        <w:t>)</w:t>
      </w:r>
      <w:bookmarkEnd w:id="392"/>
      <w:bookmarkEnd w:id="393"/>
      <w:bookmarkEnd w:id="394"/>
      <w:bookmarkEnd w:id="395"/>
      <w:bookmarkEnd w:id="396"/>
    </w:p>
    <w:p w14:paraId="33901A3E" w14:textId="77777777" w:rsidR="00D14830" w:rsidRPr="00D14830" w:rsidRDefault="00D14830" w:rsidP="00D14830">
      <w:pPr>
        <w:rPr>
          <w:lang w:val="en-US"/>
        </w:rPr>
      </w:pPr>
    </w:p>
    <w:p w14:paraId="3A4B8115" w14:textId="77777777" w:rsidR="00EE40BD" w:rsidRDefault="00EE40BD" w:rsidP="00715154">
      <w:r>
        <w:t>L</w:t>
      </w:r>
      <w:r w:rsidR="00715154" w:rsidRPr="000E5DA9">
        <w:t xml:space="preserve">e informazioni relative </w:t>
      </w:r>
      <w:r>
        <w:t>alle terapie farmacologiche in corso e tutte quelle riconosciute come rilevanti dal medico</w:t>
      </w:r>
      <w:r w:rsidR="00715154" w:rsidRPr="000E5DA9">
        <w:t xml:space="preserve"> </w:t>
      </w:r>
      <w:r w:rsidR="00715154">
        <w:t xml:space="preserve">devono essere descritte all’interno della sezione </w:t>
      </w:r>
      <w:r w:rsidR="006977B5">
        <w:t>individuata dal codice LOINC “10160-0” (“</w:t>
      </w:r>
      <w:r w:rsidR="00931DE6">
        <w:t>Storia di uso di farmaci</w:t>
      </w:r>
      <w:r w:rsidR="006977B5">
        <w:t>”).</w:t>
      </w:r>
      <w:r w:rsidR="00715154">
        <w:t xml:space="preserve"> </w:t>
      </w:r>
    </w:p>
    <w:p w14:paraId="7DA3E42F" w14:textId="77777777" w:rsidR="00715154" w:rsidRDefault="00715154" w:rsidP="00715154"/>
    <w:p w14:paraId="1375CBF3" w14:textId="77777777" w:rsidR="00715154" w:rsidRDefault="00715154" w:rsidP="00B652BC">
      <w:pPr>
        <w:pBdr>
          <w:top w:val="single" w:sz="4" w:space="1" w:color="auto"/>
          <w:left w:val="single" w:sz="4" w:space="4" w:color="auto"/>
          <w:bottom w:val="single" w:sz="4" w:space="1" w:color="auto"/>
          <w:right w:val="single" w:sz="4" w:space="4" w:color="auto"/>
        </w:pBdr>
      </w:pPr>
      <w:r>
        <w:t>Nota: informazioni relative a somministrazioni di vaccini devono essere riportate nella sezione “Immunization”.</w:t>
      </w:r>
    </w:p>
    <w:p w14:paraId="291DD9E8" w14:textId="77777777" w:rsidR="00715154" w:rsidRDefault="00715154" w:rsidP="00715154"/>
    <w:p w14:paraId="793D6EB2" w14:textId="77777777" w:rsidR="00715154" w:rsidRDefault="00715154" w:rsidP="00715154">
      <w:r>
        <w:t>Esempi di asserzioni sono :</w:t>
      </w:r>
    </w:p>
    <w:p w14:paraId="44CCA590" w14:textId="77777777" w:rsidR="00715154" w:rsidRDefault="00715154" w:rsidP="00715154"/>
    <w:p w14:paraId="79F86BBC" w14:textId="77777777" w:rsidR="00715154" w:rsidRDefault="00715154" w:rsidP="00715154">
      <w:r>
        <w:t>Terapie Continuative:</w:t>
      </w:r>
    </w:p>
    <w:p w14:paraId="4A4A171D" w14:textId="77777777" w:rsidR="0045586F" w:rsidRDefault="00715154" w:rsidP="00FD2E23">
      <w:pPr>
        <w:numPr>
          <w:ilvl w:val="0"/>
          <w:numId w:val="24"/>
        </w:numPr>
        <w:spacing w:after="0"/>
        <w:jc w:val="left"/>
      </w:pPr>
      <w:r>
        <w:t>Nitrodur Mg 10*15cer 10mg/24h (dalle 8 alle 22)</w:t>
      </w:r>
    </w:p>
    <w:p w14:paraId="17658B47" w14:textId="77777777" w:rsidR="0045586F" w:rsidRDefault="00715154" w:rsidP="00FD2E23">
      <w:pPr>
        <w:numPr>
          <w:ilvl w:val="0"/>
          <w:numId w:val="24"/>
        </w:numPr>
        <w:spacing w:after="0"/>
        <w:jc w:val="left"/>
      </w:pPr>
      <w:r>
        <w:t>Moduretic*20cpr 5/50mg (1 la settimana)</w:t>
      </w:r>
    </w:p>
    <w:p w14:paraId="2D9CF12B" w14:textId="77777777" w:rsidR="0045586F" w:rsidRDefault="00715154" w:rsidP="00FD2E23">
      <w:pPr>
        <w:numPr>
          <w:ilvl w:val="0"/>
          <w:numId w:val="24"/>
        </w:numPr>
        <w:spacing w:after="0"/>
        <w:jc w:val="left"/>
      </w:pPr>
      <w:r>
        <w:t>Tenormin*14cpr 100mg (una la mattina)</w:t>
      </w:r>
    </w:p>
    <w:p w14:paraId="78DCD84F" w14:textId="77777777" w:rsidR="0045586F" w:rsidRDefault="00715154" w:rsidP="00FD2E23">
      <w:pPr>
        <w:numPr>
          <w:ilvl w:val="0"/>
          <w:numId w:val="24"/>
        </w:numPr>
        <w:spacing w:after="0"/>
        <w:jc w:val="left"/>
        <w:rPr>
          <w:sz w:val="20"/>
          <w:szCs w:val="20"/>
        </w:rPr>
      </w:pPr>
      <w:r>
        <w:t>Dilzene*50cpr 60mg R.M. (una ogni otto ore)</w:t>
      </w:r>
    </w:p>
    <w:p w14:paraId="4B6338CC" w14:textId="77777777" w:rsidR="0032575E" w:rsidRDefault="0032575E" w:rsidP="0032575E"/>
    <w:p w14:paraId="3886CBBE" w14:textId="77777777" w:rsidR="0032575E" w:rsidRDefault="0032575E" w:rsidP="0032575E">
      <w:r>
        <w:t>La sezione è obbligatoria.</w:t>
      </w:r>
    </w:p>
    <w:p w14:paraId="26430580" w14:textId="77777777" w:rsidR="006977B5" w:rsidRPr="006368C6" w:rsidRDefault="00CF27D9" w:rsidP="003323D5">
      <w:pPr>
        <w:pStyle w:val="CONF1"/>
        <w:tabs>
          <w:tab w:val="clear" w:pos="1701"/>
          <w:tab w:val="left" w:pos="1560"/>
        </w:tabs>
        <w:ind w:left="1560" w:hanging="1560"/>
      </w:pPr>
      <w:r>
        <w:rPr>
          <w:lang w:val="it-IT"/>
        </w:rPr>
        <w:t xml:space="preserve">La </w:t>
      </w:r>
      <w:r w:rsidR="006977B5" w:rsidRPr="00BA3046">
        <w:t xml:space="preserve">sezione </w:t>
      </w:r>
      <w:r>
        <w:rPr>
          <w:lang w:val="it-IT"/>
        </w:rPr>
        <w:t xml:space="preserve">“Terapie Farmacologiche” </w:t>
      </w:r>
      <w:r w:rsidR="006977B5" w:rsidRPr="00BA3046">
        <w:t>(</w:t>
      </w:r>
      <w:r>
        <w:rPr>
          <w:lang w:val="it-IT"/>
        </w:rPr>
        <w:t xml:space="preserve">LOINC: </w:t>
      </w:r>
      <w:r w:rsidR="006977B5">
        <w:t>“</w:t>
      </w:r>
      <w:r w:rsidR="006977B5" w:rsidRPr="003323D5">
        <w:rPr>
          <w:i/>
        </w:rPr>
        <w:t>10160-0</w:t>
      </w:r>
      <w:r w:rsidR="006977B5">
        <w:t>”, “</w:t>
      </w:r>
      <w:r w:rsidR="00931DE6">
        <w:t>Storia di uso di farmaci</w:t>
      </w:r>
      <w:r w:rsidR="006977B5">
        <w:t xml:space="preserve">”) </w:t>
      </w:r>
      <w:r w:rsidR="006977B5" w:rsidRPr="003323D5">
        <w:rPr>
          <w:b/>
        </w:rPr>
        <w:t>DEVE</w:t>
      </w:r>
      <w:r w:rsidR="006977B5" w:rsidRPr="00BA3046">
        <w:t xml:space="preserve"> </w:t>
      </w:r>
      <w:r w:rsidR="006977B5" w:rsidRPr="006368C6">
        <w:t xml:space="preserve">includere un identificativo del template di sezione valorizzato a </w:t>
      </w:r>
      <w:r w:rsidR="00582320">
        <w:rPr>
          <w:lang w:val="it-IT"/>
        </w:rPr>
        <w:t>“</w:t>
      </w:r>
      <w:r w:rsidR="007D2EB5" w:rsidRPr="003323D5">
        <w:rPr>
          <w:bCs/>
          <w:i/>
        </w:rPr>
        <w:t>2.16.840.1.113883.2.9.10.1.4.</w:t>
      </w:r>
      <w:r w:rsidR="00FF6B9E" w:rsidRPr="003323D5">
        <w:rPr>
          <w:bCs/>
          <w:i/>
          <w:lang w:val="it-IT"/>
        </w:rPr>
        <w:t>2.2</w:t>
      </w:r>
      <w:r w:rsidR="00582320">
        <w:rPr>
          <w:bCs/>
          <w:lang w:val="it-IT"/>
        </w:rPr>
        <w:t>”</w:t>
      </w:r>
      <w:r w:rsidR="006977B5" w:rsidRPr="006368C6">
        <w:rPr>
          <w:bCs/>
        </w:rPr>
        <w:t>.</w:t>
      </w:r>
    </w:p>
    <w:p w14:paraId="7436D24B" w14:textId="77777777" w:rsidR="006977B5" w:rsidRPr="006368C6" w:rsidRDefault="006977B5" w:rsidP="00715154"/>
    <w:p w14:paraId="762E7C6E" w14:textId="77777777" w:rsidR="00EE40BD" w:rsidRDefault="00EE40BD" w:rsidP="00EE40BD">
      <w:r w:rsidRPr="006368C6">
        <w:t xml:space="preserve">Nell’Appendice A (vedi paragrafo </w:t>
      </w:r>
      <w:r w:rsidR="00E84756">
        <w:fldChar w:fldCharType="begin"/>
      </w:r>
      <w:r w:rsidR="00E84756">
        <w:instrText xml:space="preserve"> REF _Ref289173514 \r \h  \* MERGEFORMAT </w:instrText>
      </w:r>
      <w:r w:rsidR="00E84756">
        <w:fldChar w:fldCharType="separate"/>
      </w:r>
      <w:r w:rsidR="005E4E4E">
        <w:t>5.2</w:t>
      </w:r>
      <w:r w:rsidR="00E84756">
        <w:fldChar w:fldCharType="end"/>
      </w:r>
      <w:r w:rsidRPr="006368C6">
        <w:t xml:space="preserve">) è riportata la tabella di sintesi degli elementi definiti nel template </w:t>
      </w:r>
      <w:r w:rsidR="00FD2B27" w:rsidRPr="008C7E2A">
        <w:rPr>
          <w:bCs/>
          <w:i/>
        </w:rPr>
        <w:t>2.16.840.1.113883.2.9.10.1.4.2.2</w:t>
      </w:r>
      <w:r w:rsidRPr="006368C6">
        <w:t xml:space="preserve"> relativo alla sezione “Terapie Farmacologiche”.</w:t>
      </w:r>
    </w:p>
    <w:p w14:paraId="70688B75" w14:textId="77777777" w:rsidR="00CF0F7F" w:rsidRDefault="00BD3551" w:rsidP="00E553F5">
      <w:pPr>
        <w:pStyle w:val="Titolo3"/>
      </w:pPr>
      <w:bookmarkStart w:id="397" w:name="_Toc277930283"/>
      <w:bookmarkStart w:id="398" w:name="_Toc277942645"/>
      <w:bookmarkStart w:id="399" w:name="_Toc283721600"/>
      <w:r>
        <w:rPr>
          <w:lang w:val="it-IT"/>
        </w:rPr>
        <w:t xml:space="preserve"> </w:t>
      </w:r>
      <w:bookmarkStart w:id="400" w:name="_Toc21968172"/>
      <w:r w:rsidR="00CF0F7F">
        <w:t>Requisiti di sezione</w:t>
      </w:r>
      <w:bookmarkEnd w:id="397"/>
      <w:bookmarkEnd w:id="398"/>
      <w:bookmarkEnd w:id="399"/>
      <w:bookmarkEnd w:id="400"/>
    </w:p>
    <w:p w14:paraId="75BAFF50" w14:textId="77777777" w:rsidR="00252434" w:rsidRPr="00B26B91" w:rsidRDefault="00252434" w:rsidP="00715154"/>
    <w:p w14:paraId="21E18AFD" w14:textId="77777777" w:rsidR="00252434" w:rsidRPr="006E6631" w:rsidRDefault="00973C07" w:rsidP="003323D5">
      <w:pPr>
        <w:pStyle w:val="CONF1"/>
        <w:tabs>
          <w:tab w:val="clear" w:pos="1701"/>
          <w:tab w:val="left" w:pos="1560"/>
        </w:tabs>
        <w:ind w:left="1560" w:hanging="1560"/>
      </w:pPr>
      <w:r>
        <w:rPr>
          <w:lang w:val="it-IT"/>
        </w:rPr>
        <w:t xml:space="preserve">La </w:t>
      </w:r>
      <w:r w:rsidRPr="00BA3046">
        <w:t xml:space="preserve">sezione </w:t>
      </w:r>
      <w:r>
        <w:rPr>
          <w:lang w:val="it-IT"/>
        </w:rPr>
        <w:t xml:space="preserve">“Terapie Farmacologiche” </w:t>
      </w:r>
      <w:r w:rsidR="00252434" w:rsidRPr="00BA3046">
        <w:t>(</w:t>
      </w:r>
      <w:r w:rsidR="00252434">
        <w:t>“</w:t>
      </w:r>
      <w:r w:rsidR="00252434" w:rsidRPr="008C7E2A">
        <w:rPr>
          <w:i/>
        </w:rPr>
        <w:t>10160-0</w:t>
      </w:r>
      <w:r w:rsidR="00252434">
        <w:t xml:space="preserve">”) </w:t>
      </w:r>
      <w:r w:rsidR="00A46B32" w:rsidRPr="003323D5">
        <w:rPr>
          <w:b/>
          <w:lang w:val="it-IT"/>
        </w:rPr>
        <w:t>DEVE</w:t>
      </w:r>
      <w:r w:rsidR="00A46B32" w:rsidRPr="002227DC">
        <w:t xml:space="preserve"> </w:t>
      </w:r>
      <w:r w:rsidR="00252434">
        <w:t xml:space="preserve">avere un </w:t>
      </w:r>
      <w:r w:rsidR="00252434" w:rsidRPr="007A7A02">
        <w:rPr>
          <w:i/>
        </w:rPr>
        <w:t>section/title</w:t>
      </w:r>
      <w:r w:rsidR="00252434" w:rsidRPr="009C7C0D">
        <w:t xml:space="preserve"> </w:t>
      </w:r>
      <w:r w:rsidR="00252434">
        <w:t>valorizzato a “</w:t>
      </w:r>
      <w:r w:rsidR="00252434" w:rsidRPr="003323D5">
        <w:rPr>
          <w:i/>
        </w:rPr>
        <w:t>Terapie</w:t>
      </w:r>
      <w:r w:rsidR="00B47CB3" w:rsidRPr="003323D5">
        <w:rPr>
          <w:i/>
          <w:lang w:val="it-IT"/>
        </w:rPr>
        <w:t xml:space="preserve"> Farmacologiche</w:t>
      </w:r>
      <w:r w:rsidR="00252434">
        <w:t>”.</w:t>
      </w:r>
    </w:p>
    <w:p w14:paraId="649DC72D" w14:textId="77777777" w:rsidR="00252434" w:rsidRDefault="00252434" w:rsidP="00252434"/>
    <w:p w14:paraId="13EEFD31" w14:textId="77777777" w:rsidR="00BF7839" w:rsidRPr="009B1BB5" w:rsidRDefault="00BB4533" w:rsidP="00BB4533">
      <w:pPr>
        <w:pStyle w:val="CONF1"/>
      </w:pPr>
      <w:r w:rsidRPr="00BB4533">
        <w:rPr>
          <w:lang w:val="it-IT"/>
        </w:rPr>
        <w:t>La sezione “Terapie Farmacologiche” (“10160-0”) DEVE contenere almeno una entry/substanceAdministration conforme ad uno dei seguenti template: ”Terapia” “2.16.840.1.113883.2.9.10.1.4.3.2.1”,</w:t>
      </w:r>
      <w:r w:rsidR="009D4438">
        <w:rPr>
          <w:lang w:val="it-IT"/>
        </w:rPr>
        <w:t xml:space="preserve"> o</w:t>
      </w:r>
      <w:r w:rsidRPr="00BB4533">
        <w:rPr>
          <w:lang w:val="it-IT"/>
        </w:rPr>
        <w:t xml:space="preserve"> “Assenza di terapie note” “2.16.840.1.113883.2.9.10.1.4.3.2.3“.</w:t>
      </w:r>
      <w:r w:rsidRPr="00BB4533" w:rsidDel="00BB4533">
        <w:rPr>
          <w:lang w:val="it-IT"/>
        </w:rPr>
        <w:t xml:space="preserve"> </w:t>
      </w:r>
    </w:p>
    <w:p w14:paraId="5273ED3C" w14:textId="77777777" w:rsidR="00252434" w:rsidRPr="00973C07" w:rsidRDefault="00252434" w:rsidP="00715154"/>
    <w:p w14:paraId="4460E59F" w14:textId="77777777" w:rsidR="00715154" w:rsidRPr="00215A68" w:rsidRDefault="00715154" w:rsidP="003323D5">
      <w:pPr>
        <w:pStyle w:val="CONF1"/>
        <w:tabs>
          <w:tab w:val="clear" w:pos="1701"/>
          <w:tab w:val="left" w:pos="1560"/>
        </w:tabs>
        <w:ind w:left="1560" w:hanging="1560"/>
      </w:pPr>
      <w:r>
        <w:lastRenderedPageBreak/>
        <w:t>L</w:t>
      </w:r>
      <w:r w:rsidRPr="00215A68">
        <w:t xml:space="preserve">’assenza di </w:t>
      </w:r>
      <w:r>
        <w:t>terapie</w:t>
      </w:r>
      <w:r w:rsidRPr="00215A68">
        <w:t xml:space="preserve"> conosciute</w:t>
      </w:r>
      <w:r>
        <w:t xml:space="preserve"> </w:t>
      </w:r>
      <w:r w:rsidRPr="003323D5">
        <w:rPr>
          <w:b/>
        </w:rPr>
        <w:t>DEVE</w:t>
      </w:r>
      <w:r>
        <w:t xml:space="preserve"> essere esplicitamente indicata all’interno del Narrative Block.</w:t>
      </w:r>
    </w:p>
    <w:p w14:paraId="5455E1E6" w14:textId="77777777" w:rsidR="00715154" w:rsidRDefault="00715154" w:rsidP="00715154"/>
    <w:p w14:paraId="7DC805EC" w14:textId="77777777" w:rsidR="00715154" w:rsidRPr="0016384F" w:rsidRDefault="00715154" w:rsidP="00715154">
      <w:r w:rsidRPr="0016384F">
        <w:t>In base alle condizioni sopra espress</w:t>
      </w:r>
      <w:r>
        <w:t>e</w:t>
      </w:r>
      <w:r w:rsidRPr="0016384F">
        <w:t xml:space="preserve"> la sezione </w:t>
      </w:r>
      <w:r w:rsidR="00B63659">
        <w:t>potrà</w:t>
      </w:r>
      <w:r w:rsidRPr="0016384F">
        <w:t xml:space="preserve"> essere così strutturata:</w:t>
      </w:r>
    </w:p>
    <w:p w14:paraId="7D9838F9" w14:textId="77777777" w:rsidR="00715154" w:rsidRDefault="00715154" w:rsidP="00715154">
      <w:pPr>
        <w:pStyle w:val="XML0"/>
      </w:pPr>
      <w:r>
        <w:t>&lt;component&gt;</w:t>
      </w:r>
    </w:p>
    <w:p w14:paraId="53CEAD9B" w14:textId="77777777" w:rsidR="00715154" w:rsidRDefault="00715154" w:rsidP="00715154">
      <w:pPr>
        <w:pStyle w:val="XML0"/>
      </w:pPr>
      <w:r>
        <w:t xml:space="preserve">  &lt;section&gt;</w:t>
      </w:r>
    </w:p>
    <w:p w14:paraId="3AE6E49B" w14:textId="77777777" w:rsidR="00C603DE" w:rsidRPr="008C7E2A" w:rsidRDefault="00C603DE" w:rsidP="00715154">
      <w:pPr>
        <w:pStyle w:val="XML0"/>
      </w:pPr>
      <w:r w:rsidRPr="008C7E2A">
        <w:t xml:space="preserve">    &lt;templateId root='</w:t>
      </w:r>
      <w:r w:rsidR="007D2EB5" w:rsidRPr="008C7E2A">
        <w:rPr>
          <w:bCs/>
        </w:rPr>
        <w:t>2.16.840.1.113883.2.9.10.1.4.</w:t>
      </w:r>
      <w:r w:rsidR="00FD2B27" w:rsidRPr="008C7E2A">
        <w:rPr>
          <w:bCs/>
        </w:rPr>
        <w:t>2.2</w:t>
      </w:r>
      <w:r w:rsidRPr="008C7E2A">
        <w:rPr>
          <w:bCs/>
        </w:rPr>
        <w:t>’/&gt;</w:t>
      </w:r>
    </w:p>
    <w:p w14:paraId="46DCEB38" w14:textId="77777777" w:rsidR="00715154" w:rsidRPr="008C7E2A" w:rsidRDefault="00715154" w:rsidP="00715154">
      <w:pPr>
        <w:pStyle w:val="XML0"/>
      </w:pPr>
      <w:r w:rsidRPr="008C7E2A">
        <w:t xml:space="preserve">    &lt;id </w:t>
      </w:r>
      <w:r w:rsidRPr="008C7E2A">
        <w:rPr>
          <w:color w:val="auto"/>
        </w:rPr>
        <w:t>root='</w:t>
      </w:r>
      <w:r w:rsidRPr="008C7E2A">
        <w:rPr>
          <w:b/>
          <w:color w:val="FF0000"/>
        </w:rPr>
        <w:t>$ID_SEZ’</w:t>
      </w:r>
      <w:r w:rsidRPr="008C7E2A">
        <w:t>/&gt;</w:t>
      </w:r>
    </w:p>
    <w:p w14:paraId="2438A62D" w14:textId="77777777" w:rsidR="00715154" w:rsidRDefault="00715154" w:rsidP="00715154">
      <w:pPr>
        <w:pStyle w:val="XML0"/>
      </w:pPr>
      <w:r w:rsidRPr="008C7E2A">
        <w:t xml:space="preserve">    &lt;code code='10160-0' displayName=</w:t>
      </w:r>
      <w:r>
        <w:t>'HISTORY OF MEDICATION USE'</w:t>
      </w:r>
    </w:p>
    <w:p w14:paraId="2C4BD63A" w14:textId="77777777" w:rsidR="00715154" w:rsidRDefault="00715154" w:rsidP="00715154">
      <w:pPr>
        <w:pStyle w:val="XML0"/>
        <w:rPr>
          <w:lang w:val="de-DE"/>
        </w:rPr>
      </w:pPr>
      <w:r>
        <w:t xml:space="preserve">      </w:t>
      </w:r>
      <w:r>
        <w:rPr>
          <w:lang w:val="de-DE"/>
        </w:rPr>
        <w:t>codeSystem='2.16.840.1.113883.6.1' codeSystemName='LOINC'/&gt;</w:t>
      </w:r>
    </w:p>
    <w:p w14:paraId="74664CA7" w14:textId="77777777" w:rsidR="00715154" w:rsidRPr="00260D2F" w:rsidRDefault="00715154" w:rsidP="00715154">
      <w:pPr>
        <w:pStyle w:val="XML0"/>
        <w:rPr>
          <w:i/>
          <w:iCs/>
        </w:rPr>
      </w:pPr>
      <w:r>
        <w:t xml:space="preserve">    </w:t>
      </w:r>
      <w:r w:rsidRPr="00260D2F">
        <w:t>&lt;title&gt;</w:t>
      </w:r>
      <w:r w:rsidRPr="00260D2F">
        <w:rPr>
          <w:i/>
          <w:iCs/>
        </w:rPr>
        <w:t>Terapie</w:t>
      </w:r>
      <w:r w:rsidR="00913A3B">
        <w:rPr>
          <w:i/>
          <w:iCs/>
        </w:rPr>
        <w:t xml:space="preserve"> Farmacologiche</w:t>
      </w:r>
      <w:r w:rsidRPr="00260D2F">
        <w:rPr>
          <w:i/>
          <w:iCs/>
        </w:rPr>
        <w:t>&lt;/title&gt;</w:t>
      </w:r>
    </w:p>
    <w:p w14:paraId="13979DDA" w14:textId="77777777" w:rsidR="00715154" w:rsidRPr="007418D6" w:rsidRDefault="00715154" w:rsidP="00715154">
      <w:pPr>
        <w:pStyle w:val="XML0"/>
      </w:pPr>
      <w:r w:rsidRPr="00260D2F">
        <w:t xml:space="preserve">    </w:t>
      </w:r>
      <w:r w:rsidRPr="007418D6">
        <w:t>&lt;text&gt;</w:t>
      </w:r>
    </w:p>
    <w:p w14:paraId="3A8F7F59" w14:textId="77777777" w:rsidR="00715154" w:rsidRPr="00B53781" w:rsidRDefault="00715154" w:rsidP="00715154">
      <w:pPr>
        <w:pStyle w:val="XML0"/>
        <w:rPr>
          <w:b/>
          <w:color w:val="FF0000"/>
        </w:rPr>
      </w:pPr>
      <w:r>
        <w:t xml:space="preserve">    </w:t>
      </w:r>
      <w:r>
        <w:tab/>
      </w:r>
      <w:r w:rsidRPr="00B53781">
        <w:rPr>
          <w:b/>
          <w:i/>
          <w:iCs/>
          <w:color w:val="FF0000"/>
        </w:rPr>
        <w:t>$NARRATIVE_BLOCK</w:t>
      </w:r>
    </w:p>
    <w:p w14:paraId="2E155A4A" w14:textId="77777777" w:rsidR="00715154" w:rsidRPr="009C4BAB" w:rsidRDefault="00715154" w:rsidP="00715154">
      <w:pPr>
        <w:pStyle w:val="XML0"/>
        <w:rPr>
          <w:lang w:val="it-IT"/>
        </w:rPr>
      </w:pPr>
      <w:r w:rsidRPr="007418D6">
        <w:t xml:space="preserve">    </w:t>
      </w:r>
      <w:r w:rsidRPr="009C4BAB">
        <w:rPr>
          <w:lang w:val="it-IT"/>
        </w:rPr>
        <w:t>&lt;/text&gt;   </w:t>
      </w:r>
    </w:p>
    <w:p w14:paraId="0435A460" w14:textId="77777777" w:rsidR="00715154" w:rsidRPr="009D6DD8" w:rsidRDefault="00715154" w:rsidP="00715154">
      <w:pPr>
        <w:pStyle w:val="XML0"/>
        <w:rPr>
          <w:lang w:val="it-IT"/>
        </w:rPr>
      </w:pPr>
      <w:r w:rsidRPr="009D6DD8">
        <w:rPr>
          <w:lang w:val="it-IT"/>
        </w:rPr>
        <w:t xml:space="preserve">&lt;!-- molteplicità 1 …N – Descrizione Terapia Farmacologica --&gt; </w:t>
      </w:r>
    </w:p>
    <w:p w14:paraId="18EFA209" w14:textId="77777777" w:rsidR="00715154" w:rsidRPr="009C4BAB" w:rsidRDefault="00715154" w:rsidP="00715154">
      <w:pPr>
        <w:pStyle w:val="XML0"/>
      </w:pPr>
      <w:r w:rsidRPr="009D6DD8">
        <w:rPr>
          <w:lang w:val="it-IT"/>
        </w:rPr>
        <w:t xml:space="preserve">    </w:t>
      </w:r>
      <w:r w:rsidRPr="009C4BAB">
        <w:t>&lt;entry&gt;</w:t>
      </w:r>
    </w:p>
    <w:p w14:paraId="3C27FEB9" w14:textId="77777777" w:rsidR="00715154" w:rsidRPr="009C4BAB" w:rsidRDefault="00715154" w:rsidP="00715154">
      <w:pPr>
        <w:pStyle w:val="XML0"/>
        <w:rPr>
          <w:b/>
          <w:color w:val="FF0000"/>
        </w:rPr>
      </w:pPr>
      <w:r w:rsidRPr="009C4BAB">
        <w:tab/>
      </w:r>
      <w:r w:rsidRPr="009C4BAB">
        <w:rPr>
          <w:b/>
          <w:color w:val="FF0000"/>
        </w:rPr>
        <w:t>$MEDICATION</w:t>
      </w:r>
      <w:r w:rsidR="00F2768D">
        <w:rPr>
          <w:b/>
          <w:color w:val="FF0000"/>
        </w:rPr>
        <w:t xml:space="preserve"> | $NO_MEDICATION</w:t>
      </w:r>
    </w:p>
    <w:p w14:paraId="6563D5AC" w14:textId="77777777" w:rsidR="00715154" w:rsidRPr="009C4BAB" w:rsidRDefault="00715154" w:rsidP="00715154">
      <w:pPr>
        <w:pStyle w:val="XML0"/>
      </w:pPr>
      <w:r w:rsidRPr="009C4BAB">
        <w:t xml:space="preserve">    &lt;/entry&gt;       </w:t>
      </w:r>
    </w:p>
    <w:p w14:paraId="420918DA" w14:textId="77777777" w:rsidR="00715154" w:rsidRPr="001B509D" w:rsidRDefault="00715154" w:rsidP="00715154">
      <w:pPr>
        <w:pStyle w:val="XML0"/>
        <w:rPr>
          <w:lang w:val="it-IT"/>
        </w:rPr>
      </w:pPr>
      <w:r w:rsidRPr="009C4BAB">
        <w:t xml:space="preserve">  </w:t>
      </w:r>
      <w:r w:rsidR="0087246D" w:rsidRPr="0087246D">
        <w:rPr>
          <w:lang w:val="it-IT"/>
        </w:rPr>
        <w:t>&lt;/section&gt;</w:t>
      </w:r>
    </w:p>
    <w:p w14:paraId="720B3637" w14:textId="77777777" w:rsidR="00715154" w:rsidRPr="001B509D" w:rsidRDefault="0087246D" w:rsidP="00715154">
      <w:pPr>
        <w:pStyle w:val="XML0"/>
        <w:rPr>
          <w:lang w:val="it-IT"/>
        </w:rPr>
      </w:pPr>
      <w:r w:rsidRPr="0087246D">
        <w:rPr>
          <w:lang w:val="it-IT"/>
        </w:rPr>
        <w:t>&lt;/component&gt;</w:t>
      </w:r>
    </w:p>
    <w:p w14:paraId="332BBFB6" w14:textId="77777777" w:rsidR="00715154" w:rsidRDefault="00715154" w:rsidP="00715154">
      <w:r>
        <w:t>Descrizione:</w:t>
      </w:r>
    </w:p>
    <w:p w14:paraId="306679F7" w14:textId="77777777" w:rsidR="00715154" w:rsidRDefault="00715154" w:rsidP="00715154">
      <w:r w:rsidRPr="000C0FD5">
        <w:t>$</w:t>
      </w:r>
      <w:r w:rsidRPr="00105CA2">
        <w:rPr>
          <w:b/>
        </w:rPr>
        <w:t>ID_SEZ</w:t>
      </w:r>
      <w:r>
        <w:t xml:space="preserve">  =  Identificativo unico della sezione/componente (Data Type HL7 v3 Instance Identifier ). In generale può essere un UUID.</w:t>
      </w:r>
    </w:p>
    <w:p w14:paraId="6661D231" w14:textId="77777777" w:rsidR="00F2768D" w:rsidRDefault="00715154" w:rsidP="00715154">
      <w:r w:rsidRPr="000C0FD5">
        <w:t>$</w:t>
      </w:r>
      <w:r w:rsidRPr="00105CA2">
        <w:rPr>
          <w:b/>
        </w:rPr>
        <w:t>NARRATIVE_BLOCK</w:t>
      </w:r>
      <w:r w:rsidRPr="000C0FD5">
        <w:t xml:space="preserve"> </w:t>
      </w:r>
      <w:r>
        <w:t xml:space="preserve">= descrizione testuale del contenuto di sezione. </w:t>
      </w:r>
    </w:p>
    <w:p w14:paraId="51C99D5B" w14:textId="77777777" w:rsidR="00715154" w:rsidRDefault="00715154" w:rsidP="00715154">
      <w:r w:rsidRPr="009D6DD8">
        <w:rPr>
          <w:b/>
        </w:rPr>
        <w:t>$MEDICATION</w:t>
      </w:r>
      <w:r w:rsidRPr="009D6DD8">
        <w:t xml:space="preserve"> </w:t>
      </w:r>
      <w:r w:rsidRPr="000C0FD5">
        <w:t xml:space="preserve">= </w:t>
      </w:r>
      <w:r>
        <w:t xml:space="preserve"> Dettaglio Terapia  Farmacologica  </w:t>
      </w:r>
      <w:r w:rsidRPr="000C0FD5">
        <w:t>(</w:t>
      </w:r>
      <w:r w:rsidRPr="00105CA2">
        <w:t>vedi §</w:t>
      </w:r>
      <w:r w:rsidR="006368C6">
        <w:t xml:space="preserve"> </w:t>
      </w:r>
      <w:r w:rsidR="00E84756">
        <w:fldChar w:fldCharType="begin"/>
      </w:r>
      <w:r w:rsidR="006368C6">
        <w:instrText xml:space="preserve"> REF _Ref289423825 \r \h </w:instrText>
      </w:r>
      <w:r w:rsidR="00E84756">
        <w:fldChar w:fldCharType="separate"/>
      </w:r>
      <w:r w:rsidR="005E4E4E">
        <w:t>4.4.2</w:t>
      </w:r>
      <w:r w:rsidR="00E84756">
        <w:fldChar w:fldCharType="end"/>
      </w:r>
      <w:r>
        <w:t>)</w:t>
      </w:r>
    </w:p>
    <w:p w14:paraId="3EA69A0E" w14:textId="77777777" w:rsidR="00F2768D" w:rsidRPr="000C0FD5" w:rsidRDefault="00F2768D" w:rsidP="00AC1AA5">
      <w:r>
        <w:t>$</w:t>
      </w:r>
      <w:r w:rsidRPr="00AC1AA5">
        <w:rPr>
          <w:b/>
        </w:rPr>
        <w:t>NO_MEDICATION</w:t>
      </w:r>
      <w:r>
        <w:t xml:space="preserve"> = </w:t>
      </w:r>
      <w:r w:rsidR="00AC1AA5">
        <w:t xml:space="preserve">Indicazione Assenza Terapie Note (vedi </w:t>
      </w:r>
      <w:r w:rsidR="00AC1AA5" w:rsidRPr="00105CA2">
        <w:t>§</w:t>
      </w:r>
      <w:r w:rsidR="00AC1AA5">
        <w:t xml:space="preserve"> </w:t>
      </w:r>
      <w:r w:rsidR="00E84756">
        <w:fldChar w:fldCharType="begin"/>
      </w:r>
      <w:r w:rsidR="00AC1AA5">
        <w:instrText xml:space="preserve"> REF _Ref276629345 \r \h </w:instrText>
      </w:r>
      <w:r w:rsidR="00E84756">
        <w:fldChar w:fldCharType="separate"/>
      </w:r>
      <w:r w:rsidR="005E4E4E">
        <w:t>4.4.4</w:t>
      </w:r>
      <w:r w:rsidR="00E84756">
        <w:fldChar w:fldCharType="end"/>
      </w:r>
      <w:r w:rsidR="00AC1AA5">
        <w:t>)</w:t>
      </w:r>
    </w:p>
    <w:p w14:paraId="1870D771" w14:textId="77777777" w:rsidR="00715154" w:rsidRDefault="007F3626" w:rsidP="00E553F5">
      <w:pPr>
        <w:pStyle w:val="Titolo3"/>
      </w:pPr>
      <w:bookmarkStart w:id="401" w:name="_Terapia"/>
      <w:bookmarkStart w:id="402" w:name="_Ref202330442"/>
      <w:bookmarkStart w:id="403" w:name="_Toc204575329"/>
      <w:bookmarkStart w:id="404" w:name="_Toc222725147"/>
      <w:bookmarkStart w:id="405" w:name="_Toc277930285"/>
      <w:bookmarkStart w:id="406" w:name="_Toc277942646"/>
      <w:bookmarkStart w:id="407" w:name="_Toc283721601"/>
      <w:bookmarkStart w:id="408" w:name="_Ref289423825"/>
      <w:bookmarkEnd w:id="401"/>
      <w:r>
        <w:rPr>
          <w:lang w:val="it-IT"/>
        </w:rPr>
        <w:t xml:space="preserve"> </w:t>
      </w:r>
      <w:bookmarkStart w:id="409" w:name="_Ref416700805"/>
      <w:bookmarkStart w:id="410" w:name="_Ref416700811"/>
      <w:bookmarkStart w:id="411" w:name="_Toc21968173"/>
      <w:r w:rsidR="00715154">
        <w:t>Terapia</w:t>
      </w:r>
      <w:bookmarkEnd w:id="402"/>
      <w:bookmarkEnd w:id="403"/>
      <w:bookmarkEnd w:id="404"/>
      <w:bookmarkEnd w:id="405"/>
      <w:bookmarkEnd w:id="406"/>
      <w:bookmarkEnd w:id="407"/>
      <w:bookmarkEnd w:id="408"/>
      <w:bookmarkEnd w:id="409"/>
      <w:bookmarkEnd w:id="410"/>
      <w:bookmarkEnd w:id="411"/>
    </w:p>
    <w:p w14:paraId="3C05C10C" w14:textId="77777777" w:rsidR="00542667" w:rsidRDefault="00542667" w:rsidP="00715154">
      <w:r>
        <w:t xml:space="preserve">Le informazioni relative all’attività di somministrazione dei farmaci sono fornite attraverso una substance </w:t>
      </w:r>
      <w:r w:rsidRPr="00277F34">
        <w:t>administration (</w:t>
      </w:r>
      <w:r w:rsidR="00FF6B9E" w:rsidRPr="008C7E2A">
        <w:rPr>
          <w:i/>
        </w:rPr>
        <w:t>2.16.840.1.113883.2.9.10.1.4.3.2.1</w:t>
      </w:r>
      <w:r w:rsidRPr="00277F34">
        <w:t>).</w:t>
      </w:r>
    </w:p>
    <w:p w14:paraId="43CBCFA3" w14:textId="77777777" w:rsidR="009D4438" w:rsidRDefault="009D4438" w:rsidP="00715154"/>
    <w:p w14:paraId="7CE977BA" w14:textId="77777777" w:rsidR="00542667" w:rsidRDefault="00542667" w:rsidP="003323D5">
      <w:pPr>
        <w:pStyle w:val="CONF1"/>
        <w:tabs>
          <w:tab w:val="clear" w:pos="1701"/>
          <w:tab w:val="left" w:pos="1560"/>
        </w:tabs>
        <w:ind w:left="1560" w:hanging="1560"/>
      </w:pPr>
      <w:r w:rsidRPr="00277F34">
        <w:t xml:space="preserve">Un elemento di tipo “Terapia” </w:t>
      </w:r>
      <w:r w:rsidRPr="003323D5">
        <w:rPr>
          <w:b/>
        </w:rPr>
        <w:t>DEVE</w:t>
      </w:r>
      <w:r w:rsidRPr="00277F34">
        <w:t xml:space="preserve"> includere almeno </w:t>
      </w:r>
      <w:r w:rsidR="00B5096A">
        <w:t>il seguente identificativo</w:t>
      </w:r>
      <w:r w:rsidR="001C28DA" w:rsidRPr="00277F34">
        <w:t xml:space="preserve"> di template: “</w:t>
      </w:r>
      <w:r w:rsidR="00FF6B9E" w:rsidRPr="008C7E2A">
        <w:rPr>
          <w:i/>
        </w:rPr>
        <w:t>2.16.840.1.113883.2.9.10.1.4.3.2.1</w:t>
      </w:r>
      <w:r w:rsidR="001C28DA">
        <w:t>”.</w:t>
      </w:r>
    </w:p>
    <w:p w14:paraId="23A320C5" w14:textId="77777777" w:rsidR="00E512B2" w:rsidRPr="00582320" w:rsidRDefault="00E512B2" w:rsidP="00715154">
      <w:pPr>
        <w:rPr>
          <w:rFonts w:cs="Arial"/>
        </w:rPr>
      </w:pPr>
    </w:p>
    <w:p w14:paraId="442CE555" w14:textId="77777777" w:rsidR="00F74C8D" w:rsidRPr="00582320" w:rsidRDefault="00F74C8D" w:rsidP="00715154">
      <w:pPr>
        <w:rPr>
          <w:rFonts w:cs="Arial"/>
        </w:rPr>
      </w:pPr>
      <w:r w:rsidRPr="00582320">
        <w:rPr>
          <w:rFonts w:cs="Arial"/>
        </w:rPr>
        <w:t xml:space="preserve">L’attributo </w:t>
      </w:r>
      <w:r w:rsidRPr="003323D5">
        <w:rPr>
          <w:rFonts w:cs="Arial"/>
          <w:i/>
        </w:rPr>
        <w:t>substanceAdministration</w:t>
      </w:r>
      <w:r w:rsidR="00464FBA">
        <w:rPr>
          <w:rFonts w:cs="Arial"/>
          <w:i/>
        </w:rPr>
        <w:t>/</w:t>
      </w:r>
      <w:r w:rsidRPr="003323D5">
        <w:rPr>
          <w:rFonts w:cs="Arial"/>
          <w:i/>
        </w:rPr>
        <w:t>@moodCode</w:t>
      </w:r>
      <w:r w:rsidRPr="00582320">
        <w:rPr>
          <w:rFonts w:cs="Arial"/>
        </w:rPr>
        <w:t xml:space="preserve"> valorizzato con </w:t>
      </w:r>
      <w:r w:rsidR="00582320">
        <w:rPr>
          <w:rFonts w:cs="Arial"/>
        </w:rPr>
        <w:t>“</w:t>
      </w:r>
      <w:r w:rsidRPr="003323D5">
        <w:rPr>
          <w:rFonts w:cs="Arial"/>
          <w:i/>
        </w:rPr>
        <w:t>INT</w:t>
      </w:r>
      <w:r w:rsidR="00582320">
        <w:rPr>
          <w:rFonts w:cs="Arial"/>
        </w:rPr>
        <w:t>”</w:t>
      </w:r>
      <w:r w:rsidRPr="00582320">
        <w:rPr>
          <w:rFonts w:cs="Arial"/>
        </w:rPr>
        <w:t xml:space="preserve"> indica che la substanceAdministration rappresenta quanto il medico vuole che il paziente assuma, mentre il valore </w:t>
      </w:r>
      <w:r w:rsidR="00582320">
        <w:rPr>
          <w:rFonts w:cs="Arial"/>
        </w:rPr>
        <w:t>“</w:t>
      </w:r>
      <w:r w:rsidRPr="003323D5">
        <w:rPr>
          <w:rFonts w:cs="Arial"/>
          <w:i/>
        </w:rPr>
        <w:t>EVN</w:t>
      </w:r>
      <w:r w:rsidR="00582320">
        <w:rPr>
          <w:rFonts w:cs="Arial"/>
        </w:rPr>
        <w:t>”</w:t>
      </w:r>
      <w:r w:rsidRPr="00582320">
        <w:rPr>
          <w:rFonts w:cs="Arial"/>
        </w:rPr>
        <w:t xml:space="preserve"> riflette ciò che il paziente effettivamente assume (anche indipendentemente da quanto gli è stato prescritto).</w:t>
      </w:r>
    </w:p>
    <w:p w14:paraId="0966B776" w14:textId="77777777" w:rsidR="00F74C8D" w:rsidRPr="00582320" w:rsidRDefault="00F74C8D" w:rsidP="00715154">
      <w:pPr>
        <w:rPr>
          <w:rFonts w:cs="Arial"/>
        </w:rPr>
      </w:pPr>
    </w:p>
    <w:p w14:paraId="4498EB94" w14:textId="77777777" w:rsidR="006C3EC0" w:rsidRPr="00582320" w:rsidRDefault="007E0664" w:rsidP="006C3EC0">
      <w:pPr>
        <w:rPr>
          <w:rFonts w:cs="Arial"/>
        </w:rPr>
      </w:pPr>
      <w:r>
        <w:rPr>
          <w:rFonts w:cs="Arial"/>
        </w:rPr>
        <w:lastRenderedPageBreak/>
        <w:t>Se presente, l</w:t>
      </w:r>
      <w:r w:rsidR="006C3EC0" w:rsidRPr="00582320">
        <w:rPr>
          <w:rFonts w:cs="Arial"/>
        </w:rPr>
        <w:t xml:space="preserve">’elemento </w:t>
      </w:r>
      <w:r w:rsidR="006C3EC0" w:rsidRPr="003323D5">
        <w:rPr>
          <w:rFonts w:cs="Arial"/>
          <w:i/>
        </w:rPr>
        <w:t>substanceAdministration/text/reference/@value</w:t>
      </w:r>
      <w:r w:rsidR="006C3EC0" w:rsidRPr="00582320">
        <w:rPr>
          <w:rFonts w:cs="Arial"/>
        </w:rPr>
        <w:t xml:space="preserve"> </w:t>
      </w:r>
      <w:r w:rsidR="006C3EC0" w:rsidRPr="003323D5">
        <w:rPr>
          <w:rFonts w:cs="Arial"/>
          <w:b/>
        </w:rPr>
        <w:t>DEVE</w:t>
      </w:r>
      <w:r w:rsidR="006C3EC0" w:rsidRPr="00582320">
        <w:rPr>
          <w:rFonts w:cs="Arial"/>
        </w:rPr>
        <w:t xml:space="preserve"> essere valorizzato con l’URI che punta alla descrizione della </w:t>
      </w:r>
      <w:r w:rsidR="00AB3DFC" w:rsidRPr="00582320">
        <w:rPr>
          <w:rFonts w:cs="Arial"/>
        </w:rPr>
        <w:t xml:space="preserve">terapia </w:t>
      </w:r>
      <w:r w:rsidR="006C3EC0" w:rsidRPr="00582320">
        <w:rPr>
          <w:rFonts w:cs="Arial"/>
        </w:rPr>
        <w:t>nel narrative block della sezione.</w:t>
      </w:r>
    </w:p>
    <w:p w14:paraId="39927212" w14:textId="77777777" w:rsidR="006C3EC0" w:rsidRPr="00582320" w:rsidRDefault="006C3EC0" w:rsidP="00715154">
      <w:pPr>
        <w:rPr>
          <w:rFonts w:cs="Arial"/>
        </w:rPr>
      </w:pPr>
    </w:p>
    <w:p w14:paraId="422EE632" w14:textId="77777777" w:rsidR="002232BC" w:rsidRPr="00582320" w:rsidRDefault="002232BC" w:rsidP="00715154">
      <w:pPr>
        <w:rPr>
          <w:rFonts w:cs="Arial"/>
        </w:rPr>
      </w:pPr>
      <w:r w:rsidRPr="00582320">
        <w:rPr>
          <w:rFonts w:cs="Arial"/>
        </w:rPr>
        <w:t xml:space="preserve">Lo stato della terapia è rappresentato attraverso l’elemento </w:t>
      </w:r>
      <w:r w:rsidRPr="003323D5">
        <w:rPr>
          <w:rFonts w:cs="Arial"/>
          <w:i/>
        </w:rPr>
        <w:t>statusCode</w:t>
      </w:r>
      <w:r w:rsidRPr="00582320">
        <w:rPr>
          <w:rFonts w:cs="Arial"/>
        </w:rPr>
        <w:t>.</w:t>
      </w:r>
    </w:p>
    <w:p w14:paraId="1C41D4D9" w14:textId="77777777" w:rsidR="002232BC" w:rsidRPr="00582320" w:rsidRDefault="002232BC" w:rsidP="00715154">
      <w:pPr>
        <w:rPr>
          <w:rFonts w:cs="Arial"/>
        </w:rPr>
      </w:pPr>
    </w:p>
    <w:p w14:paraId="248F43A7" w14:textId="77777777" w:rsidR="00340096" w:rsidRPr="00582320" w:rsidRDefault="00340096" w:rsidP="003323D5">
      <w:pPr>
        <w:pStyle w:val="CONF1"/>
        <w:tabs>
          <w:tab w:val="clear" w:pos="1701"/>
          <w:tab w:val="left" w:pos="1560"/>
        </w:tabs>
        <w:ind w:left="1560" w:hanging="1560"/>
        <w:rPr>
          <w:rFonts w:cs="Arial"/>
        </w:rPr>
      </w:pPr>
      <w:r w:rsidRPr="00582320">
        <w:rPr>
          <w:rFonts w:cs="Arial"/>
        </w:rPr>
        <w:t xml:space="preserve">Il valore per </w:t>
      </w:r>
      <w:r w:rsidRPr="00582320">
        <w:rPr>
          <w:rFonts w:cs="Arial"/>
          <w:i/>
        </w:rPr>
        <w:t>substanceAdministration/statusCode</w:t>
      </w:r>
      <w:r w:rsidRPr="00582320">
        <w:rPr>
          <w:rFonts w:cs="Arial"/>
        </w:rPr>
        <w:t xml:space="preserve"> </w:t>
      </w:r>
      <w:r w:rsidRPr="003323D5">
        <w:rPr>
          <w:rFonts w:cs="Arial"/>
          <w:b/>
        </w:rPr>
        <w:t>DEVE</w:t>
      </w:r>
      <w:r w:rsidRPr="00582320">
        <w:rPr>
          <w:rFonts w:cs="Arial"/>
        </w:rPr>
        <w:t xml:space="preserve"> essere derivato dal ValueSet X_ActStatusActiveSuspendedAbortedCompleted </w:t>
      </w:r>
      <w:r w:rsidRPr="00582320">
        <w:rPr>
          <w:rFonts w:cs="Arial"/>
          <w:b/>
        </w:rPr>
        <w:t>STATIC</w:t>
      </w:r>
      <w:r w:rsidRPr="00582320">
        <w:rPr>
          <w:rFonts w:cs="Arial"/>
        </w:rPr>
        <w:t>.</w:t>
      </w:r>
    </w:p>
    <w:p w14:paraId="272327B3" w14:textId="77777777" w:rsidR="00340096" w:rsidRDefault="00340096" w:rsidP="00340096">
      <w:pPr>
        <w:rPr>
          <w:rFonts w:cs="Arial"/>
        </w:rPr>
      </w:pPr>
    </w:p>
    <w:bookmarkEnd w:id="381"/>
    <w:p w14:paraId="0AB6C331" w14:textId="77777777" w:rsidR="00DC6780" w:rsidRPr="004C3F68" w:rsidRDefault="00DC6780" w:rsidP="00DC6780">
      <w:pPr>
        <w:rPr>
          <w:rFonts w:cs="Arial"/>
        </w:rPr>
      </w:pPr>
      <w:r>
        <w:rPr>
          <w:rFonts w:cs="Arial"/>
        </w:rPr>
        <w:t xml:space="preserve">Si veda il paragrafo </w:t>
      </w:r>
      <w:r>
        <w:rPr>
          <w:rFonts w:cs="Arial"/>
        </w:rPr>
        <w:fldChar w:fldCharType="begin"/>
      </w:r>
      <w:r>
        <w:rPr>
          <w:rFonts w:cs="Arial"/>
        </w:rPr>
        <w:instrText xml:space="preserve"> REF _Ref430790689 \r \h </w:instrText>
      </w:r>
      <w:r>
        <w:rPr>
          <w:rFonts w:cs="Arial"/>
        </w:rPr>
      </w:r>
      <w:r>
        <w:rPr>
          <w:rFonts w:cs="Arial"/>
        </w:rPr>
        <w:fldChar w:fldCharType="separate"/>
      </w:r>
      <w:r w:rsidR="005E4E4E">
        <w:rPr>
          <w:rFonts w:cs="Arial"/>
        </w:rPr>
        <w:t>6.2.1.2</w:t>
      </w:r>
      <w:r>
        <w:rPr>
          <w:rFonts w:cs="Arial"/>
        </w:rPr>
        <w:fldChar w:fldCharType="end"/>
      </w:r>
      <w:r>
        <w:rPr>
          <w:rFonts w:cs="Arial"/>
        </w:rPr>
        <w:t xml:space="preserve"> per i possibili valori.</w:t>
      </w:r>
    </w:p>
    <w:p w14:paraId="206AD504" w14:textId="77777777" w:rsidR="00340096" w:rsidRPr="00582320" w:rsidRDefault="00340096" w:rsidP="00340096">
      <w:pPr>
        <w:rPr>
          <w:rFonts w:cs="Arial"/>
        </w:rPr>
      </w:pPr>
    </w:p>
    <w:p w14:paraId="3D7AC65B" w14:textId="77777777" w:rsidR="00110990" w:rsidRPr="00582320" w:rsidRDefault="00110990" w:rsidP="00110990">
      <w:pPr>
        <w:rPr>
          <w:rFonts w:cs="Arial"/>
        </w:rPr>
      </w:pPr>
      <w:r w:rsidRPr="00582320">
        <w:rPr>
          <w:rFonts w:cs="Arial"/>
        </w:rPr>
        <w:t xml:space="preserve">Il primo elemento </w:t>
      </w:r>
      <w:r w:rsidRPr="003323D5">
        <w:rPr>
          <w:rFonts w:cs="Arial"/>
          <w:i/>
        </w:rPr>
        <w:t>effectiveTime</w:t>
      </w:r>
      <w:r w:rsidRPr="00582320">
        <w:rPr>
          <w:rFonts w:cs="Arial"/>
        </w:rPr>
        <w:t xml:space="preserve"> descrive l’intervallo di tempo in cui è in atto la terapia.</w:t>
      </w:r>
      <w:r w:rsidR="004B799F" w:rsidRPr="00582320">
        <w:rPr>
          <w:rFonts w:cs="Arial"/>
        </w:rPr>
        <w:t xml:space="preserve"> </w:t>
      </w:r>
    </w:p>
    <w:p w14:paraId="2A186AF9" w14:textId="77777777" w:rsidR="00110990" w:rsidRPr="00582320" w:rsidRDefault="00110990" w:rsidP="003323D5">
      <w:pPr>
        <w:pStyle w:val="CONF1"/>
        <w:tabs>
          <w:tab w:val="clear" w:pos="1701"/>
          <w:tab w:val="left" w:pos="1560"/>
        </w:tabs>
        <w:ind w:left="1560" w:hanging="1560"/>
        <w:rPr>
          <w:rFonts w:cs="Arial"/>
        </w:rPr>
      </w:pPr>
      <w:r w:rsidRPr="00582320">
        <w:rPr>
          <w:rFonts w:cs="Arial"/>
        </w:rPr>
        <w:t xml:space="preserve">L’elemento </w:t>
      </w:r>
      <w:r w:rsidR="004B799F" w:rsidRPr="00582320">
        <w:rPr>
          <w:rFonts w:cs="Arial"/>
          <w:i/>
        </w:rPr>
        <w:t>substanceAdministration/effectiveTime</w:t>
      </w:r>
      <w:r w:rsidRPr="00582320">
        <w:rPr>
          <w:rFonts w:cs="Arial"/>
          <w:i/>
        </w:rPr>
        <w:t>/low</w:t>
      </w:r>
      <w:r w:rsidRPr="00582320">
        <w:rPr>
          <w:rFonts w:cs="Arial"/>
        </w:rPr>
        <w:t xml:space="preserve"> </w:t>
      </w:r>
      <w:r w:rsidRPr="003323D5">
        <w:rPr>
          <w:rFonts w:cs="Arial"/>
          <w:b/>
        </w:rPr>
        <w:t>DEVE</w:t>
      </w:r>
      <w:r w:rsidRPr="00582320">
        <w:rPr>
          <w:rFonts w:cs="Arial"/>
        </w:rPr>
        <w:t xml:space="preserve"> essere sempre presente, nel caso non se ne conosca il valore deve essere valorizzato con </w:t>
      </w:r>
      <w:r w:rsidR="00DC6780" w:rsidRPr="00DC6780">
        <w:rPr>
          <w:rFonts w:cs="Arial"/>
          <w:i/>
          <w:lang w:val="it-IT"/>
        </w:rPr>
        <w:t>@</w:t>
      </w:r>
      <w:r w:rsidR="00464FBA">
        <w:rPr>
          <w:rFonts w:cs="Arial"/>
          <w:i/>
          <w:lang w:val="it-IT"/>
        </w:rPr>
        <w:t>n</w:t>
      </w:r>
      <w:r w:rsidRPr="00DC6780">
        <w:rPr>
          <w:rFonts w:cs="Arial"/>
          <w:i/>
        </w:rPr>
        <w:t>ullflavor</w:t>
      </w:r>
      <w:r w:rsidRPr="00582320">
        <w:rPr>
          <w:rFonts w:cs="Arial"/>
        </w:rPr>
        <w:t xml:space="preserve"> = “UNK”</w:t>
      </w:r>
      <w:r w:rsidR="00DD3B0C" w:rsidRPr="00582320">
        <w:rPr>
          <w:rFonts w:cs="Arial"/>
          <w:lang w:val="it-IT"/>
        </w:rPr>
        <w:t>.</w:t>
      </w:r>
    </w:p>
    <w:p w14:paraId="05CCAB1A" w14:textId="77777777" w:rsidR="007F6A95" w:rsidRPr="00582320" w:rsidRDefault="007F6A95" w:rsidP="007F6A95">
      <w:pPr>
        <w:rPr>
          <w:rFonts w:cs="Arial"/>
        </w:rPr>
      </w:pPr>
    </w:p>
    <w:p w14:paraId="17CCB35A" w14:textId="77777777" w:rsidR="00110990" w:rsidRPr="00582320" w:rsidRDefault="00110990" w:rsidP="003323D5">
      <w:pPr>
        <w:pStyle w:val="CONF1"/>
        <w:tabs>
          <w:tab w:val="clear" w:pos="1701"/>
          <w:tab w:val="left" w:pos="1560"/>
        </w:tabs>
        <w:ind w:left="1560" w:hanging="1560"/>
        <w:rPr>
          <w:rFonts w:cs="Arial"/>
        </w:rPr>
      </w:pPr>
      <w:r w:rsidRPr="00582320">
        <w:rPr>
          <w:rFonts w:cs="Arial"/>
        </w:rPr>
        <w:t xml:space="preserve">L’elemento </w:t>
      </w:r>
      <w:r w:rsidR="004B799F" w:rsidRPr="00582320">
        <w:rPr>
          <w:rFonts w:cs="Arial"/>
          <w:i/>
        </w:rPr>
        <w:t>substanceAdministration/effectiveTime</w:t>
      </w:r>
      <w:r w:rsidRPr="00582320">
        <w:rPr>
          <w:rFonts w:cs="Arial"/>
          <w:i/>
        </w:rPr>
        <w:t>/high</w:t>
      </w:r>
      <w:r w:rsidRPr="00582320">
        <w:rPr>
          <w:rFonts w:cs="Arial"/>
        </w:rPr>
        <w:t xml:space="preserve"> </w:t>
      </w:r>
      <w:r w:rsidRPr="003323D5">
        <w:rPr>
          <w:rFonts w:cs="Arial"/>
          <w:b/>
        </w:rPr>
        <w:t>DEVE</w:t>
      </w:r>
      <w:r w:rsidRPr="00582320">
        <w:rPr>
          <w:rFonts w:cs="Arial"/>
        </w:rPr>
        <w:t xml:space="preserve"> essere sempre presente quando lo </w:t>
      </w:r>
      <w:r w:rsidR="00782C16" w:rsidRPr="00DC6780">
        <w:rPr>
          <w:rFonts w:cs="Arial"/>
          <w:i/>
        </w:rPr>
        <w:t>substanceAdministration</w:t>
      </w:r>
      <w:r w:rsidRPr="00DC6780">
        <w:rPr>
          <w:rFonts w:cs="Arial"/>
          <w:i/>
        </w:rPr>
        <w:t>/statusCode</w:t>
      </w:r>
      <w:r w:rsidRPr="00582320">
        <w:rPr>
          <w:rFonts w:cs="Arial"/>
        </w:rPr>
        <w:t xml:space="preserve"> è “completed” o “aborted”; </w:t>
      </w:r>
      <w:r w:rsidRPr="00DC6780">
        <w:rPr>
          <w:rFonts w:cs="Arial"/>
          <w:b/>
        </w:rPr>
        <w:t>NON DEVE</w:t>
      </w:r>
      <w:r w:rsidRPr="00582320">
        <w:rPr>
          <w:rFonts w:cs="Arial"/>
        </w:rPr>
        <w:t xml:space="preserve"> essere presente negli altri casi.</w:t>
      </w:r>
    </w:p>
    <w:p w14:paraId="2309524C" w14:textId="77777777" w:rsidR="00110990" w:rsidRPr="00582320" w:rsidRDefault="00110990" w:rsidP="00110990">
      <w:pPr>
        <w:tabs>
          <w:tab w:val="left" w:pos="1418"/>
        </w:tabs>
        <w:ind w:left="1418"/>
        <w:rPr>
          <w:rFonts w:cs="Arial"/>
        </w:rPr>
      </w:pPr>
    </w:p>
    <w:p w14:paraId="37A6F5D7" w14:textId="77777777" w:rsidR="006F7A19" w:rsidRPr="00582320" w:rsidRDefault="006F7A19" w:rsidP="006F7A19">
      <w:pPr>
        <w:rPr>
          <w:rFonts w:cs="Arial"/>
        </w:rPr>
      </w:pPr>
      <w:r w:rsidRPr="00582320">
        <w:rPr>
          <w:rFonts w:cs="Arial"/>
        </w:rPr>
        <w:t xml:space="preserve">Un secondo elemento </w:t>
      </w:r>
      <w:r w:rsidRPr="003323D5">
        <w:rPr>
          <w:rFonts w:cs="Arial"/>
          <w:i/>
        </w:rPr>
        <w:t>effectiveTime</w:t>
      </w:r>
      <w:r w:rsidRPr="00582320">
        <w:rPr>
          <w:rFonts w:cs="Arial"/>
        </w:rPr>
        <w:t xml:space="preserve"> può descrivere </w:t>
      </w:r>
      <w:r w:rsidR="002232BC" w:rsidRPr="00582320">
        <w:rPr>
          <w:rFonts w:cs="Arial"/>
        </w:rPr>
        <w:t>la posologia</w:t>
      </w:r>
      <w:r w:rsidRPr="00582320">
        <w:rPr>
          <w:rFonts w:cs="Arial"/>
        </w:rPr>
        <w:t xml:space="preserve">. Vedi § </w:t>
      </w:r>
      <w:r w:rsidR="00E84756" w:rsidRPr="00582320">
        <w:rPr>
          <w:rFonts w:cs="Arial"/>
        </w:rPr>
        <w:fldChar w:fldCharType="begin"/>
      </w:r>
      <w:r w:rsidRPr="00582320">
        <w:rPr>
          <w:rFonts w:cs="Arial"/>
        </w:rPr>
        <w:instrText xml:space="preserve"> REF _Ref204514609 \r \h </w:instrText>
      </w:r>
      <w:r w:rsidR="00582320">
        <w:rPr>
          <w:rFonts w:cs="Arial"/>
        </w:rPr>
        <w:instrText xml:space="preserve"> \* MERGEFORMAT </w:instrText>
      </w:r>
      <w:r w:rsidR="00E84756" w:rsidRPr="00582320">
        <w:rPr>
          <w:rFonts w:cs="Arial"/>
        </w:rPr>
      </w:r>
      <w:r w:rsidR="00E84756" w:rsidRPr="00582320">
        <w:rPr>
          <w:rFonts w:cs="Arial"/>
        </w:rPr>
        <w:fldChar w:fldCharType="separate"/>
      </w:r>
      <w:r w:rsidR="005E4E4E">
        <w:rPr>
          <w:rFonts w:cs="Arial"/>
        </w:rPr>
        <w:t>4.4.2.1</w:t>
      </w:r>
      <w:r w:rsidR="00E84756" w:rsidRPr="00582320">
        <w:rPr>
          <w:rFonts w:cs="Arial"/>
        </w:rPr>
        <w:fldChar w:fldCharType="end"/>
      </w:r>
      <w:r w:rsidRPr="00582320">
        <w:rPr>
          <w:rFonts w:cs="Arial"/>
        </w:rPr>
        <w:t xml:space="preserve"> per i dettagli.</w:t>
      </w:r>
    </w:p>
    <w:p w14:paraId="1B3216D8" w14:textId="77777777" w:rsidR="007F6A95" w:rsidRPr="00582320" w:rsidRDefault="007F6A95" w:rsidP="003323D5">
      <w:pPr>
        <w:pStyle w:val="CONF1"/>
        <w:tabs>
          <w:tab w:val="clear" w:pos="1701"/>
          <w:tab w:val="left" w:pos="1560"/>
        </w:tabs>
        <w:ind w:left="1560" w:hanging="1560"/>
        <w:rPr>
          <w:rFonts w:cs="Arial"/>
        </w:rPr>
      </w:pPr>
      <w:r w:rsidRPr="00582320">
        <w:rPr>
          <w:rFonts w:cs="Arial"/>
        </w:rPr>
        <w:t xml:space="preserve">Un elemento di tipo “Terapia” </w:t>
      </w:r>
      <w:r w:rsidRPr="003323D5">
        <w:rPr>
          <w:rFonts w:cs="Arial"/>
          <w:b/>
        </w:rPr>
        <w:t>DEVE</w:t>
      </w:r>
      <w:r w:rsidRPr="00582320">
        <w:rPr>
          <w:rFonts w:cs="Arial"/>
        </w:rPr>
        <w:t xml:space="preserve"> includere una ed una solo Dettagli Farmaco, conforme </w:t>
      </w:r>
      <w:r w:rsidRPr="00582320">
        <w:rPr>
          <w:rFonts w:cs="Arial"/>
          <w:lang w:val="it-IT"/>
        </w:rPr>
        <w:t>al t</w:t>
      </w:r>
      <w:r w:rsidRPr="00582320">
        <w:rPr>
          <w:rFonts w:cs="Arial"/>
        </w:rPr>
        <w:t>emplate ”</w:t>
      </w:r>
      <w:r w:rsidR="00FF6B9E" w:rsidRPr="00582320">
        <w:rPr>
          <w:rFonts w:cs="Arial"/>
        </w:rPr>
        <w:t>2.16.840.1.113883.2.9.10.1.4.3.2.2</w:t>
      </w:r>
      <w:r w:rsidRPr="00582320">
        <w:rPr>
          <w:rFonts w:cs="Arial"/>
        </w:rPr>
        <w:t>”.</w:t>
      </w:r>
    </w:p>
    <w:p w14:paraId="6BA318DC" w14:textId="77777777" w:rsidR="00363388" w:rsidRPr="00582320" w:rsidRDefault="00363388" w:rsidP="00363388">
      <w:pPr>
        <w:rPr>
          <w:rFonts w:cs="Arial"/>
        </w:rPr>
      </w:pPr>
    </w:p>
    <w:p w14:paraId="6AFD9932" w14:textId="77777777" w:rsidR="00363388" w:rsidRPr="00582320" w:rsidRDefault="00BB4533" w:rsidP="00363388">
      <w:pPr>
        <w:rPr>
          <w:rFonts w:cs="Arial"/>
        </w:rPr>
      </w:pPr>
      <w:r>
        <w:rPr>
          <w:rFonts w:cs="Arial"/>
        </w:rPr>
        <w:t>I sotto-elementi</w:t>
      </w:r>
      <w:r w:rsidR="00363388" w:rsidRPr="00582320">
        <w:rPr>
          <w:rFonts w:cs="Arial"/>
        </w:rPr>
        <w:t xml:space="preserve"> &lt;routeCode&gt;, &lt;doseQuantity&gt;, &lt;approachSiteCode&gt; e &lt;rateQuantity&gt;</w:t>
      </w:r>
      <w:r w:rsidRPr="00BB4533">
        <w:rPr>
          <w:rFonts w:cs="Arial"/>
        </w:rPr>
        <w:t xml:space="preserve"> dell'elemento &lt;substanceAdministration&gt;</w:t>
      </w:r>
      <w:r w:rsidR="00363388" w:rsidRPr="00582320">
        <w:rPr>
          <w:rFonts w:cs="Arial"/>
        </w:rPr>
        <w:t xml:space="preserve"> </w:t>
      </w:r>
      <w:r w:rsidR="00363388" w:rsidRPr="003323D5">
        <w:rPr>
          <w:rFonts w:cs="Arial"/>
          <w:b/>
        </w:rPr>
        <w:t>DOVREBBERO</w:t>
      </w:r>
      <w:r w:rsidR="00363388" w:rsidRPr="00582320">
        <w:rPr>
          <w:rFonts w:cs="Arial"/>
        </w:rPr>
        <w:t xml:space="preserve"> includere un riferimento diretto alla parte narrativa attraverso un elemento di tipo &lt; originalText&gt;&lt;reference&gt;</w:t>
      </w:r>
    </w:p>
    <w:p w14:paraId="1DEAF4F3" w14:textId="77777777" w:rsidR="00363388" w:rsidRPr="00582320" w:rsidRDefault="00363388" w:rsidP="00472AA6">
      <w:pPr>
        <w:rPr>
          <w:rFonts w:cs="Arial"/>
        </w:rPr>
      </w:pPr>
    </w:p>
    <w:p w14:paraId="59C3C366" w14:textId="77777777" w:rsidR="00E35067" w:rsidRPr="00582320" w:rsidRDefault="00E35067" w:rsidP="00472AA6">
      <w:pPr>
        <w:rPr>
          <w:rFonts w:cs="Arial"/>
        </w:rPr>
      </w:pPr>
      <w:r w:rsidRPr="00582320">
        <w:rPr>
          <w:rFonts w:cs="Arial"/>
        </w:rPr>
        <w:t>Sulla base delle considerazioni espresse, segue un esempio:</w:t>
      </w:r>
    </w:p>
    <w:p w14:paraId="462C17F1" w14:textId="77777777" w:rsidR="00715154" w:rsidRPr="00D92B19" w:rsidRDefault="00715154" w:rsidP="00715154">
      <w:pPr>
        <w:pStyle w:val="XML0"/>
      </w:pPr>
      <w:r w:rsidRPr="00D92B19">
        <w:t>&lt;substanceAdministration classCode='SBADM' moodCode=</w:t>
      </w:r>
      <w:r w:rsidRPr="00D92B19">
        <w:rPr>
          <w:color w:val="FF0000"/>
        </w:rPr>
        <w:t>'INT|EVN'</w:t>
      </w:r>
      <w:r w:rsidRPr="00D92B19">
        <w:t>&gt;</w:t>
      </w:r>
    </w:p>
    <w:p w14:paraId="249F4401" w14:textId="77777777" w:rsidR="00715154" w:rsidRPr="00277F34" w:rsidRDefault="00715154" w:rsidP="00715154">
      <w:pPr>
        <w:pStyle w:val="XML0"/>
      </w:pPr>
      <w:r w:rsidRPr="00277F34">
        <w:t xml:space="preserve">  &lt;templateId root=”</w:t>
      </w:r>
      <w:r w:rsidR="00FD2B27" w:rsidRPr="00277F34">
        <w:t>2.16.840.1.113883.2.9.10.1.4.3.2.1</w:t>
      </w:r>
      <w:r w:rsidRPr="00277F34">
        <w:t>” /&gt;</w:t>
      </w:r>
    </w:p>
    <w:p w14:paraId="0D00B0D5" w14:textId="77777777" w:rsidR="00715154" w:rsidRPr="00277F34" w:rsidRDefault="00715154" w:rsidP="00715154">
      <w:pPr>
        <w:pStyle w:val="XML0"/>
      </w:pPr>
      <w:r w:rsidRPr="00277F34">
        <w:t xml:space="preserve">   &lt;id </w:t>
      </w:r>
      <w:r w:rsidRPr="00277F34">
        <w:rPr>
          <w:color w:val="auto"/>
        </w:rPr>
        <w:t>root='</w:t>
      </w:r>
      <w:r w:rsidRPr="00277F34">
        <w:rPr>
          <w:b/>
          <w:color w:val="FF0000"/>
        </w:rPr>
        <w:t>$ID_SEZ’</w:t>
      </w:r>
      <w:r w:rsidRPr="00277F34">
        <w:t>/&gt;</w:t>
      </w:r>
    </w:p>
    <w:p w14:paraId="6E8CA661" w14:textId="77777777" w:rsidR="00715154" w:rsidRPr="00277F34" w:rsidRDefault="00715154" w:rsidP="00715154">
      <w:pPr>
        <w:pStyle w:val="XML0"/>
      </w:pPr>
      <w:r w:rsidRPr="00277F34">
        <w:t xml:space="preserve">  &lt;text&gt;&lt;reference value='#</w:t>
      </w:r>
      <w:r w:rsidRPr="00277F34">
        <w:rPr>
          <w:color w:val="FF0000"/>
        </w:rPr>
        <w:t>$REF_MED</w:t>
      </w:r>
      <w:r w:rsidRPr="00277F34">
        <w:t>'/&gt;&lt;/text&gt;</w:t>
      </w:r>
    </w:p>
    <w:p w14:paraId="24D7D0A0" w14:textId="77777777" w:rsidR="00715154" w:rsidRPr="009C4BAB" w:rsidRDefault="00715154" w:rsidP="00715154">
      <w:pPr>
        <w:pStyle w:val="XML0"/>
        <w:rPr>
          <w:lang w:val="it-IT"/>
        </w:rPr>
      </w:pPr>
      <w:r w:rsidRPr="00277F34">
        <w:t xml:space="preserve">  </w:t>
      </w:r>
      <w:r w:rsidRPr="00277F34">
        <w:rPr>
          <w:lang w:val="it-IT"/>
        </w:rPr>
        <w:t>&lt;statusCode code='</w:t>
      </w:r>
      <w:r w:rsidR="002232BC" w:rsidRPr="00277F34">
        <w:rPr>
          <w:lang w:val="it-IT"/>
        </w:rPr>
        <w:t>active|sospended|aborted|</w:t>
      </w:r>
      <w:r w:rsidRPr="00277F34">
        <w:rPr>
          <w:lang w:val="it-IT"/>
        </w:rPr>
        <w:t>completed'/&gt;</w:t>
      </w:r>
    </w:p>
    <w:p w14:paraId="066B477F" w14:textId="77777777" w:rsidR="00715154" w:rsidRDefault="00715154" w:rsidP="00715154">
      <w:pPr>
        <w:pStyle w:val="XML0"/>
        <w:rPr>
          <w:lang w:val="it-IT"/>
        </w:rPr>
      </w:pPr>
      <w:r w:rsidRPr="000967BD">
        <w:rPr>
          <w:lang w:val="it-IT"/>
        </w:rPr>
        <w:t>&lt;!—</w:t>
      </w:r>
      <w:r>
        <w:rPr>
          <w:lang w:val="it-IT"/>
        </w:rPr>
        <w:t xml:space="preserve"> </w:t>
      </w:r>
      <w:r w:rsidRPr="000967BD">
        <w:rPr>
          <w:lang w:val="it-IT"/>
        </w:rPr>
        <w:t>Obbligatorio indica il period</w:t>
      </w:r>
      <w:r>
        <w:rPr>
          <w:lang w:val="it-IT"/>
        </w:rPr>
        <w:t>o</w:t>
      </w:r>
      <w:r w:rsidRPr="000967BD">
        <w:rPr>
          <w:lang w:val="it-IT"/>
        </w:rPr>
        <w:t xml:space="preserve"> di inizio e fine della terapia </w:t>
      </w:r>
      <w:r>
        <w:rPr>
          <w:lang w:val="it-IT"/>
        </w:rPr>
        <w:t>--&gt;</w:t>
      </w:r>
    </w:p>
    <w:p w14:paraId="5CA27D8B" w14:textId="77777777" w:rsidR="00715154" w:rsidRPr="000967BD" w:rsidRDefault="00715154" w:rsidP="00715154">
      <w:pPr>
        <w:pStyle w:val="XML0"/>
        <w:rPr>
          <w:lang w:val="it-IT"/>
        </w:rPr>
      </w:pPr>
      <w:r>
        <w:rPr>
          <w:lang w:val="it-IT"/>
        </w:rPr>
        <w:t xml:space="preserve">&lt;!-- Se non noto deve essere valorizzato a UNK </w:t>
      </w:r>
      <w:r w:rsidRPr="000967BD">
        <w:rPr>
          <w:lang w:val="it-IT"/>
        </w:rPr>
        <w:t>--&gt;</w:t>
      </w:r>
    </w:p>
    <w:p w14:paraId="60B7365B" w14:textId="77777777" w:rsidR="00715154" w:rsidRPr="009C4BAB" w:rsidRDefault="00715154" w:rsidP="00715154">
      <w:pPr>
        <w:pStyle w:val="XML0"/>
      </w:pPr>
      <w:r w:rsidRPr="000967BD">
        <w:rPr>
          <w:lang w:val="it-IT"/>
        </w:rPr>
        <w:t xml:space="preserve">  </w:t>
      </w:r>
      <w:r w:rsidRPr="009C4BAB">
        <w:t>&lt;effectiveTime xsi:type='IVL_TS'&gt;</w:t>
      </w:r>
    </w:p>
    <w:p w14:paraId="6FAD1A5F" w14:textId="77777777" w:rsidR="00715154" w:rsidRDefault="00715154" w:rsidP="00715154">
      <w:pPr>
        <w:pStyle w:val="XML0"/>
      </w:pPr>
      <w:r>
        <w:tab/>
      </w:r>
      <w:r>
        <w:tab/>
      </w:r>
      <w:r>
        <w:tab/>
      </w:r>
      <w:r w:rsidRPr="000C0FD5">
        <w:t xml:space="preserve">&lt;low </w:t>
      </w:r>
      <w:r>
        <w:t>( value</w:t>
      </w:r>
      <w:r w:rsidRPr="000C0FD5">
        <w:t>=</w:t>
      </w:r>
      <w:r w:rsidRPr="005E4113">
        <w:rPr>
          <w:color w:val="FF0000"/>
        </w:rPr>
        <w:t>’$LOW_TS’</w:t>
      </w:r>
      <w:r w:rsidRPr="00C50082">
        <w:t xml:space="preserve"> </w:t>
      </w:r>
      <w:r>
        <w:t xml:space="preserve">| </w:t>
      </w:r>
      <w:r w:rsidRPr="00DC0183">
        <w:t>nullFlavor="UNK"</w:t>
      </w:r>
      <w:r>
        <w:t xml:space="preserve"> )</w:t>
      </w:r>
      <w:r w:rsidRPr="000C0FD5">
        <w:t>/&gt;</w:t>
      </w:r>
    </w:p>
    <w:p w14:paraId="5ED99C21" w14:textId="77777777" w:rsidR="00715154" w:rsidRDefault="00715154" w:rsidP="00715154">
      <w:pPr>
        <w:pStyle w:val="XML0"/>
      </w:pPr>
      <w:r>
        <w:tab/>
      </w:r>
      <w:r>
        <w:tab/>
      </w:r>
      <w:r>
        <w:tab/>
        <w:t>&lt;!- OPZIONALE --&gt;</w:t>
      </w:r>
    </w:p>
    <w:p w14:paraId="5D47944C" w14:textId="77777777" w:rsidR="00715154" w:rsidRPr="000C0FD5" w:rsidRDefault="00715154" w:rsidP="00715154">
      <w:pPr>
        <w:pStyle w:val="XML0"/>
      </w:pPr>
      <w:r>
        <w:lastRenderedPageBreak/>
        <w:tab/>
      </w:r>
      <w:r>
        <w:tab/>
      </w:r>
      <w:r>
        <w:tab/>
      </w:r>
      <w:r w:rsidRPr="000C0FD5">
        <w:t xml:space="preserve">&lt;high </w:t>
      </w:r>
      <w:r>
        <w:t>value</w:t>
      </w:r>
      <w:r w:rsidRPr="000C0FD5">
        <w:t>=</w:t>
      </w:r>
      <w:r w:rsidRPr="005E4113">
        <w:rPr>
          <w:color w:val="FF0000"/>
        </w:rPr>
        <w:t>’$</w:t>
      </w:r>
      <w:r>
        <w:rPr>
          <w:color w:val="FF0000"/>
        </w:rPr>
        <w:t>HIGH</w:t>
      </w:r>
      <w:r w:rsidRPr="005E4113">
        <w:rPr>
          <w:color w:val="FF0000"/>
        </w:rPr>
        <w:t>_TS’</w:t>
      </w:r>
      <w:r w:rsidRPr="00C50082">
        <w:t xml:space="preserve"> </w:t>
      </w:r>
      <w:r w:rsidR="00532B7E">
        <w:t xml:space="preserve">| </w:t>
      </w:r>
      <w:r w:rsidR="00532B7E" w:rsidRPr="00DC0183">
        <w:t>nullFlavor="UNK"</w:t>
      </w:r>
      <w:r>
        <w:t>/&gt;</w:t>
      </w:r>
    </w:p>
    <w:p w14:paraId="1E11208C" w14:textId="77777777" w:rsidR="00715154" w:rsidRPr="007901AE" w:rsidRDefault="00715154" w:rsidP="00715154">
      <w:pPr>
        <w:pStyle w:val="XML0"/>
        <w:rPr>
          <w:lang w:val="it-IT"/>
        </w:rPr>
      </w:pPr>
      <w:r w:rsidRPr="004B6E9A">
        <w:t xml:space="preserve">  </w:t>
      </w:r>
      <w:r w:rsidRPr="007901AE">
        <w:rPr>
          <w:lang w:val="it-IT"/>
        </w:rPr>
        <w:t>&lt;/effectiveTime&gt;</w:t>
      </w:r>
    </w:p>
    <w:p w14:paraId="121A54C8" w14:textId="77777777" w:rsidR="00715154" w:rsidRPr="00081C18" w:rsidRDefault="00715154" w:rsidP="00715154">
      <w:pPr>
        <w:pStyle w:val="XML0"/>
        <w:rPr>
          <w:lang w:val="it-IT"/>
        </w:rPr>
      </w:pPr>
      <w:r w:rsidRPr="00081C18">
        <w:rPr>
          <w:lang w:val="it-IT"/>
        </w:rPr>
        <w:t>&lt;!—OPZIONALE usato per indicare la posologia: e.g. 2 volte il giorno,….--&gt;</w:t>
      </w:r>
    </w:p>
    <w:p w14:paraId="17333FCB" w14:textId="77777777" w:rsidR="00715154" w:rsidRDefault="00715154" w:rsidP="00715154">
      <w:pPr>
        <w:pStyle w:val="XML0"/>
      </w:pPr>
      <w:r w:rsidRPr="00D77447">
        <w:rPr>
          <w:lang w:val="it-IT"/>
        </w:rPr>
        <w:t xml:space="preserve">  </w:t>
      </w:r>
      <w:r w:rsidRPr="00081C18">
        <w:t>&lt;effectiveTime operator='A' xsi:type=</w:t>
      </w:r>
      <w:r w:rsidRPr="00081C18">
        <w:rPr>
          <w:color w:val="FF0000"/>
        </w:rPr>
        <w:t>'TS|PIVL_TS|EIVL_TS</w:t>
      </w:r>
      <w:r w:rsidR="00166A34">
        <w:rPr>
          <w:color w:val="FF0000"/>
        </w:rPr>
        <w:t xml:space="preserve"> |</w:t>
      </w:r>
      <w:r w:rsidRPr="00081C18">
        <w:rPr>
          <w:color w:val="FF0000"/>
        </w:rPr>
        <w:t>SXPR_TS'</w:t>
      </w:r>
      <w:r w:rsidRPr="00081C18">
        <w:t>&gt;</w:t>
      </w:r>
    </w:p>
    <w:p w14:paraId="24231EFF" w14:textId="77777777" w:rsidR="00715154" w:rsidRPr="00DE5203" w:rsidRDefault="00715154" w:rsidP="00715154">
      <w:pPr>
        <w:pStyle w:val="XML0"/>
        <w:rPr>
          <w:color w:val="FF0000"/>
          <w:lang w:val="it-IT"/>
        </w:rPr>
      </w:pPr>
      <w:r>
        <w:tab/>
      </w:r>
      <w:r w:rsidRPr="00DE5203">
        <w:rPr>
          <w:color w:val="FF0000"/>
          <w:lang w:val="it-IT"/>
        </w:rPr>
        <w:t>$POSOLOGIA</w:t>
      </w:r>
    </w:p>
    <w:p w14:paraId="7268E4B7" w14:textId="77777777" w:rsidR="00715154" w:rsidRPr="00DE5203" w:rsidRDefault="00715154" w:rsidP="00715154">
      <w:pPr>
        <w:pStyle w:val="XML0"/>
        <w:rPr>
          <w:lang w:val="it-IT"/>
        </w:rPr>
      </w:pPr>
      <w:r w:rsidRPr="00DE5203">
        <w:rPr>
          <w:lang w:val="it-IT"/>
        </w:rPr>
        <w:t xml:space="preserve">  &lt;/effectiveTime&gt;</w:t>
      </w:r>
    </w:p>
    <w:p w14:paraId="3D1B36A5" w14:textId="77777777" w:rsidR="00715154" w:rsidRPr="00DE5203" w:rsidRDefault="00715154" w:rsidP="00715154">
      <w:pPr>
        <w:pStyle w:val="XML0"/>
        <w:rPr>
          <w:lang w:val="it-IT"/>
        </w:rPr>
      </w:pPr>
      <w:r w:rsidRPr="00081C18">
        <w:rPr>
          <w:lang w:val="it-IT"/>
        </w:rPr>
        <w:t>&lt;!—OPZIONALE --&gt;</w:t>
      </w:r>
      <w:r w:rsidRPr="00DE5203">
        <w:rPr>
          <w:lang w:val="it-IT"/>
        </w:rPr>
        <w:t xml:space="preserve">  </w:t>
      </w:r>
    </w:p>
    <w:p w14:paraId="580C1CA6" w14:textId="77777777" w:rsidR="00715154" w:rsidRPr="00DE5203" w:rsidRDefault="00715154" w:rsidP="00715154">
      <w:pPr>
        <w:pStyle w:val="XML0"/>
        <w:rPr>
          <w:lang w:val="it-IT"/>
        </w:rPr>
      </w:pPr>
      <w:r w:rsidRPr="00DE5203">
        <w:rPr>
          <w:lang w:val="it-IT"/>
        </w:rPr>
        <w:t xml:space="preserve">&lt;routeCode </w:t>
      </w:r>
      <w:r w:rsidRPr="00DE5203">
        <w:rPr>
          <w:color w:val="FF0000"/>
          <w:lang w:val="it-IT"/>
        </w:rPr>
        <w:t>$COD_VIA_SOMM</w:t>
      </w:r>
      <w:r w:rsidR="00EC590B">
        <w:rPr>
          <w:color w:val="FF0000"/>
          <w:lang w:val="it-IT"/>
        </w:rPr>
        <w:t xml:space="preserve"> /</w:t>
      </w:r>
      <w:r>
        <w:rPr>
          <w:lang w:val="it-IT"/>
        </w:rPr>
        <w:t xml:space="preserve"> </w:t>
      </w:r>
      <w:r w:rsidRPr="00DE5203">
        <w:rPr>
          <w:lang w:val="it-IT"/>
        </w:rPr>
        <w:t>&gt;</w:t>
      </w:r>
    </w:p>
    <w:p w14:paraId="63B3FBCC" w14:textId="77777777" w:rsidR="00715154" w:rsidRPr="00081C18" w:rsidRDefault="00715154" w:rsidP="00715154">
      <w:pPr>
        <w:pStyle w:val="XML0"/>
        <w:rPr>
          <w:lang w:val="it-IT"/>
        </w:rPr>
      </w:pPr>
      <w:r w:rsidRPr="00081C18">
        <w:rPr>
          <w:lang w:val="it-IT"/>
        </w:rPr>
        <w:t xml:space="preserve">&lt;!—OPZIONALE --&gt;  </w:t>
      </w:r>
    </w:p>
    <w:p w14:paraId="0ACFA5BE" w14:textId="77777777" w:rsidR="00715154" w:rsidRPr="009C4BAB" w:rsidRDefault="00715154" w:rsidP="00715154">
      <w:pPr>
        <w:pStyle w:val="XML0"/>
        <w:rPr>
          <w:lang w:val="it-IT"/>
        </w:rPr>
      </w:pPr>
      <w:r w:rsidRPr="009C4BAB">
        <w:rPr>
          <w:lang w:val="it-IT"/>
        </w:rPr>
        <w:t xml:space="preserve">  &lt;doseQuantity&gt;</w:t>
      </w:r>
      <w:r w:rsidRPr="009C4BAB">
        <w:rPr>
          <w:color w:val="FF0000"/>
          <w:lang w:val="it-IT"/>
        </w:rPr>
        <w:t>$DOSE</w:t>
      </w:r>
      <w:r w:rsidRPr="009C4BAB">
        <w:rPr>
          <w:lang w:val="it-IT"/>
        </w:rPr>
        <w:t>&lt;/doseQuantity&gt;</w:t>
      </w:r>
    </w:p>
    <w:p w14:paraId="5B161B53" w14:textId="77777777" w:rsidR="00715154" w:rsidRPr="009C4BAB" w:rsidRDefault="00715154" w:rsidP="00715154">
      <w:pPr>
        <w:pStyle w:val="XML0"/>
        <w:rPr>
          <w:lang w:val="it-IT"/>
        </w:rPr>
      </w:pPr>
      <w:r w:rsidRPr="009C4BAB">
        <w:rPr>
          <w:lang w:val="it-IT"/>
        </w:rPr>
        <w:t xml:space="preserve">&lt;!—OPZIONALE --&gt;  </w:t>
      </w:r>
    </w:p>
    <w:p w14:paraId="7A232CEB" w14:textId="77777777" w:rsidR="00715154" w:rsidRPr="00081C18" w:rsidRDefault="00715154" w:rsidP="00715154">
      <w:pPr>
        <w:pStyle w:val="XML0"/>
      </w:pPr>
      <w:r w:rsidRPr="00AC4262">
        <w:rPr>
          <w:lang w:val="it-IT"/>
        </w:rPr>
        <w:t xml:space="preserve">  </w:t>
      </w:r>
      <w:r w:rsidRPr="00081C18">
        <w:t xml:space="preserve">&lt;approachSiteCode </w:t>
      </w:r>
      <w:r w:rsidR="00EC590B">
        <w:t>code=”</w:t>
      </w:r>
      <w:r w:rsidRPr="00C425C9">
        <w:rPr>
          <w:color w:val="FF0000"/>
        </w:rPr>
        <w:t>$COD_APP_COD</w:t>
      </w:r>
      <w:r w:rsidR="00EC590B">
        <w:rPr>
          <w:color w:val="FF0000"/>
        </w:rPr>
        <w:t>”</w:t>
      </w:r>
      <w:r w:rsidRPr="00081C18">
        <w:t>&gt;</w:t>
      </w:r>
      <w:r>
        <w:t>&lt;/</w:t>
      </w:r>
      <w:r w:rsidRPr="00081C18">
        <w:t>approachSiteCode</w:t>
      </w:r>
      <w:r>
        <w:t>&gt;</w:t>
      </w:r>
    </w:p>
    <w:p w14:paraId="327F378C" w14:textId="77777777" w:rsidR="00715154" w:rsidRPr="009C4BAB" w:rsidRDefault="00715154" w:rsidP="00715154">
      <w:pPr>
        <w:pStyle w:val="XML0"/>
        <w:rPr>
          <w:lang w:val="it-IT"/>
        </w:rPr>
      </w:pPr>
      <w:r w:rsidRPr="00081C18">
        <w:rPr>
          <w:lang w:val="it-IT"/>
        </w:rPr>
        <w:t>&lt;!—OPZIONALE --&gt;</w:t>
      </w:r>
      <w:r w:rsidRPr="009C4BAB">
        <w:rPr>
          <w:lang w:val="it-IT"/>
        </w:rPr>
        <w:t xml:space="preserve">  </w:t>
      </w:r>
    </w:p>
    <w:p w14:paraId="5582B938" w14:textId="77777777" w:rsidR="00715154" w:rsidRPr="009C4BAB" w:rsidRDefault="00715154" w:rsidP="00715154">
      <w:pPr>
        <w:pStyle w:val="XML0"/>
        <w:rPr>
          <w:lang w:val="it-IT"/>
        </w:rPr>
      </w:pPr>
      <w:r w:rsidRPr="009C4BAB">
        <w:rPr>
          <w:lang w:val="it-IT"/>
        </w:rPr>
        <w:t xml:space="preserve">  &lt;rateQuantity&gt;</w:t>
      </w:r>
      <w:r w:rsidRPr="009C4BAB">
        <w:rPr>
          <w:b/>
          <w:color w:val="FF0000"/>
          <w:lang w:val="it-IT"/>
        </w:rPr>
        <w:t>$RATE</w:t>
      </w:r>
      <w:r w:rsidRPr="009C4BAB">
        <w:rPr>
          <w:lang w:val="it-IT"/>
        </w:rPr>
        <w:t>&lt;/rateQuantity&gt;</w:t>
      </w:r>
    </w:p>
    <w:p w14:paraId="13087E80" w14:textId="77777777" w:rsidR="00715154" w:rsidRPr="009C4BAB" w:rsidRDefault="00715154" w:rsidP="00715154">
      <w:pPr>
        <w:pStyle w:val="XML0"/>
        <w:rPr>
          <w:lang w:val="it-IT"/>
        </w:rPr>
      </w:pPr>
      <w:r w:rsidRPr="009C4BAB">
        <w:rPr>
          <w:lang w:val="it-IT"/>
        </w:rPr>
        <w:t xml:space="preserve">  &lt;consumable&gt;</w:t>
      </w:r>
    </w:p>
    <w:p w14:paraId="47E9B038" w14:textId="77777777" w:rsidR="00715154" w:rsidRPr="009C4BAB" w:rsidRDefault="00715154" w:rsidP="00715154">
      <w:pPr>
        <w:pStyle w:val="XML0"/>
        <w:rPr>
          <w:color w:val="FF0000"/>
          <w:lang w:val="it-IT"/>
        </w:rPr>
      </w:pPr>
      <w:r w:rsidRPr="009C4BAB">
        <w:rPr>
          <w:lang w:val="it-IT"/>
        </w:rPr>
        <w:tab/>
      </w:r>
      <w:r w:rsidRPr="009C4BAB">
        <w:rPr>
          <w:color w:val="FF0000"/>
          <w:lang w:val="it-IT"/>
        </w:rPr>
        <w:t>$FARMACO</w:t>
      </w:r>
    </w:p>
    <w:p w14:paraId="6B1A2544" w14:textId="77777777" w:rsidR="00715154" w:rsidRPr="009C4BAB" w:rsidRDefault="00715154" w:rsidP="00715154">
      <w:pPr>
        <w:pStyle w:val="XML0"/>
        <w:rPr>
          <w:lang w:val="it-IT"/>
        </w:rPr>
      </w:pPr>
      <w:r w:rsidRPr="009C4BAB">
        <w:rPr>
          <w:lang w:val="it-IT"/>
        </w:rPr>
        <w:t xml:space="preserve">  &lt;/consumable&gt;</w:t>
      </w:r>
    </w:p>
    <w:p w14:paraId="65148222" w14:textId="77777777" w:rsidR="00715154" w:rsidRPr="009C4BAB" w:rsidRDefault="00715154" w:rsidP="00715154">
      <w:pPr>
        <w:pStyle w:val="XML0"/>
        <w:rPr>
          <w:lang w:val="it-IT"/>
        </w:rPr>
      </w:pPr>
      <w:r w:rsidRPr="009C4BAB">
        <w:rPr>
          <w:lang w:val="it-IT"/>
        </w:rPr>
        <w:t>&lt;/substanceAdministation&gt;</w:t>
      </w:r>
    </w:p>
    <w:p w14:paraId="5ED149DC" w14:textId="77777777" w:rsidR="00715154" w:rsidRDefault="00715154" w:rsidP="00715154">
      <w:r>
        <w:t>Descrizione:</w:t>
      </w:r>
    </w:p>
    <w:p w14:paraId="1E0B7243" w14:textId="77777777" w:rsidR="00715154" w:rsidRDefault="00715154" w:rsidP="00715154">
      <w:r w:rsidRPr="000C0FD5">
        <w:t>$</w:t>
      </w:r>
      <w:r w:rsidRPr="00105CA2">
        <w:rPr>
          <w:b/>
        </w:rPr>
        <w:t>ID_SEZ</w:t>
      </w:r>
      <w:r>
        <w:t xml:space="preserve">  =  Identificativo unico della sezione/componente (Data Type HL7 v3 Instance Identifier ). In generale può essere un UUID.</w:t>
      </w:r>
    </w:p>
    <w:p w14:paraId="382B390D" w14:textId="77777777" w:rsidR="00715154" w:rsidRPr="004B5A53" w:rsidRDefault="00715154" w:rsidP="00715154">
      <w:pPr>
        <w:rPr>
          <w:b/>
        </w:rPr>
      </w:pPr>
      <w:r w:rsidRPr="004B5A53">
        <w:rPr>
          <w:b/>
        </w:rPr>
        <w:t xml:space="preserve">$REF_MED </w:t>
      </w:r>
      <w:r>
        <w:t>= riferimento incrociato alla descrizione della terapia nella parte narrativa</w:t>
      </w:r>
    </w:p>
    <w:p w14:paraId="6D3870DA" w14:textId="77777777" w:rsidR="00715154" w:rsidRPr="004B5A53" w:rsidRDefault="00715154" w:rsidP="00715154">
      <w:pPr>
        <w:rPr>
          <w:b/>
        </w:rPr>
      </w:pPr>
      <w:r w:rsidRPr="004B5A53">
        <w:rPr>
          <w:b/>
        </w:rPr>
        <w:t>$FARMACO</w:t>
      </w:r>
      <w:r>
        <w:rPr>
          <w:b/>
        </w:rPr>
        <w:t xml:space="preserve"> </w:t>
      </w:r>
      <w:r w:rsidRPr="00C5034A">
        <w:t>= Descriz</w:t>
      </w:r>
      <w:r>
        <w:t>i</w:t>
      </w:r>
      <w:r w:rsidRPr="00C5034A">
        <w:t>one del farmaco somministrato/prescritto</w:t>
      </w:r>
    </w:p>
    <w:p w14:paraId="294E3FD3" w14:textId="77777777" w:rsidR="00715154" w:rsidRPr="00026795" w:rsidRDefault="00715154" w:rsidP="00715154">
      <w:r w:rsidRPr="00817638">
        <w:rPr>
          <w:b/>
        </w:rPr>
        <w:t>$LOW_TS</w:t>
      </w:r>
      <w:r>
        <w:t xml:space="preserve"> = d</w:t>
      </w:r>
      <w:r w:rsidRPr="00026795">
        <w:t>ata di in</w:t>
      </w:r>
      <w:r w:rsidR="00EC590B">
        <w:t>i</w:t>
      </w:r>
      <w:r w:rsidRPr="00026795">
        <w:t xml:space="preserve">zio </w:t>
      </w:r>
      <w:r>
        <w:t xml:space="preserve">terapia. Se non noto valorizzare l’elemento col nullFlavor = </w:t>
      </w:r>
      <w:r w:rsidRPr="004F38DE">
        <w:rPr>
          <w:b/>
        </w:rPr>
        <w:t>UNK</w:t>
      </w:r>
      <w:r>
        <w:rPr>
          <w:b/>
        </w:rPr>
        <w:t>.</w:t>
      </w:r>
    </w:p>
    <w:p w14:paraId="39F35965" w14:textId="77777777" w:rsidR="00715154" w:rsidRDefault="00715154" w:rsidP="00715154">
      <w:r w:rsidRPr="00817638">
        <w:rPr>
          <w:b/>
        </w:rPr>
        <w:t>$HIGH_TS</w:t>
      </w:r>
      <w:r w:rsidRPr="004F38DE">
        <w:t xml:space="preserve"> = data di fine </w:t>
      </w:r>
      <w:r>
        <w:t xml:space="preserve">terapia. Non presente se stato diverso da aborted o completed. </w:t>
      </w:r>
    </w:p>
    <w:p w14:paraId="47B94611" w14:textId="77777777" w:rsidR="00715154" w:rsidRDefault="00715154" w:rsidP="00715154">
      <w:r w:rsidRPr="00081C18">
        <w:rPr>
          <w:b/>
        </w:rPr>
        <w:t>$POSOLOGIA</w:t>
      </w:r>
      <w:r>
        <w:t xml:space="preserve"> = Informazioni concernenti la posologia. La strutturazione di questo elemento dipende dal tipo di dato usato. (vedi anche § </w:t>
      </w:r>
      <w:r w:rsidR="00E84756">
        <w:fldChar w:fldCharType="begin"/>
      </w:r>
      <w:r>
        <w:instrText xml:space="preserve"> REF _Ref204514609 \r \h </w:instrText>
      </w:r>
      <w:r w:rsidR="00E84756">
        <w:fldChar w:fldCharType="separate"/>
      </w:r>
      <w:r w:rsidR="005E4E4E">
        <w:t>4.4.2.1</w:t>
      </w:r>
      <w:r w:rsidR="00E84756">
        <w:fldChar w:fldCharType="end"/>
      </w:r>
      <w:r>
        <w:t xml:space="preserve"> - </w:t>
      </w:r>
      <w:r w:rsidR="00E84756">
        <w:fldChar w:fldCharType="begin"/>
      </w:r>
      <w:r>
        <w:instrText xml:space="preserve"> REF _Ref204514609 \h </w:instrText>
      </w:r>
      <w:r w:rsidR="00E84756">
        <w:fldChar w:fldCharType="separate"/>
      </w:r>
      <w:r w:rsidR="005E4E4E">
        <w:t>Posologia</w:t>
      </w:r>
      <w:r w:rsidR="00E84756">
        <w:fldChar w:fldCharType="end"/>
      </w:r>
      <w:r>
        <w:t>)</w:t>
      </w:r>
    </w:p>
    <w:p w14:paraId="29C1D3DE" w14:textId="77777777" w:rsidR="00715154" w:rsidRPr="00081C18" w:rsidRDefault="00715154" w:rsidP="00715154">
      <w:r w:rsidRPr="00DE5203">
        <w:rPr>
          <w:b/>
        </w:rPr>
        <w:t>$COD_VIA_SOMM</w:t>
      </w:r>
      <w:r w:rsidRPr="00DE5203">
        <w:t xml:space="preserve"> = codifica via di somministrazione. Da vocabolario HL7 RouteOfAdministration</w:t>
      </w:r>
    </w:p>
    <w:p w14:paraId="0BE9AF63" w14:textId="77777777" w:rsidR="00715154" w:rsidRDefault="00715154" w:rsidP="00715154">
      <w:r w:rsidRPr="00186FD2">
        <w:rPr>
          <w:b/>
        </w:rPr>
        <w:t>$DOSE</w:t>
      </w:r>
      <w:r w:rsidRPr="007D14C9">
        <w:t xml:space="preserve"> = </w:t>
      </w:r>
      <w:r>
        <w:t xml:space="preserve">Fornisce indicazioni circa il dosaggio. Deve essere strutturato nella forma &lt;low value=' ' unit=' '/&gt;&lt;high value=' ' unit=' '/&gt;. Se non si tratta di un range si usano due valori low ed high coincidenti. </w:t>
      </w:r>
      <w:r w:rsidRPr="009D6C7A">
        <w:t>Se la dose si riferisce a unità intere (e.g capsule, tavolette,…) l’attributo units non deve essere usato</w:t>
      </w:r>
      <w:r>
        <w:t>.</w:t>
      </w:r>
    </w:p>
    <w:p w14:paraId="1EFA243C" w14:textId="77777777" w:rsidR="00715154" w:rsidRPr="009D6C7A" w:rsidRDefault="00715154" w:rsidP="00715154">
      <w:pPr>
        <w:rPr>
          <w:b/>
        </w:rPr>
      </w:pPr>
      <w:r w:rsidRPr="005C0FC3">
        <w:rPr>
          <w:b/>
        </w:rPr>
        <w:t>$RATE</w:t>
      </w:r>
      <w:r>
        <w:t xml:space="preserve"> = frequenza di erogazione.  Deve essere strutturato nella forma &lt;low value=' ' unit=' '/&gt;&lt;high value=' ' unit=' '/&gt;. Se non si tratta di un range si usano due valori low ed high coincidenti.</w:t>
      </w:r>
    </w:p>
    <w:p w14:paraId="7D4CDF45" w14:textId="77777777" w:rsidR="00715154" w:rsidRDefault="00715154" w:rsidP="00715154">
      <w:r w:rsidRPr="00186FD2">
        <w:rPr>
          <w:b/>
        </w:rPr>
        <w:t>$COD_APP_COD</w:t>
      </w:r>
      <w:r w:rsidRPr="00186FD2">
        <w:t xml:space="preserve"> = Codice che descrive il sito di somministrazione</w:t>
      </w:r>
    </w:p>
    <w:p w14:paraId="091E533B" w14:textId="77777777" w:rsidR="00715154" w:rsidRDefault="00715154" w:rsidP="00837C4A">
      <w:pPr>
        <w:pStyle w:val="Titolo4"/>
      </w:pPr>
      <w:bookmarkStart w:id="412" w:name="_Ref204514609"/>
      <w:bookmarkStart w:id="413" w:name="_Toc204575330"/>
      <w:bookmarkStart w:id="414" w:name="_Toc222725148"/>
      <w:bookmarkStart w:id="415" w:name="_Toc277930286"/>
      <w:bookmarkStart w:id="416" w:name="_Toc277942647"/>
      <w:bookmarkStart w:id="417" w:name="_Toc283721602"/>
      <w:r>
        <w:t>Posologia</w:t>
      </w:r>
      <w:bookmarkEnd w:id="412"/>
      <w:bookmarkEnd w:id="413"/>
      <w:bookmarkEnd w:id="414"/>
      <w:bookmarkEnd w:id="415"/>
      <w:bookmarkEnd w:id="416"/>
      <w:bookmarkEnd w:id="417"/>
    </w:p>
    <w:p w14:paraId="6B6BA6F8" w14:textId="77777777" w:rsidR="00715154" w:rsidRPr="00582320" w:rsidRDefault="00715154" w:rsidP="00715154">
      <w:pPr>
        <w:rPr>
          <w:rFonts w:cs="Arial"/>
        </w:rPr>
      </w:pPr>
      <w:r w:rsidRPr="00582320">
        <w:rPr>
          <w:rFonts w:cs="Arial"/>
        </w:rPr>
        <w:t xml:space="preserve">L’elemento </w:t>
      </w:r>
      <w:r w:rsidRPr="003323D5">
        <w:rPr>
          <w:rFonts w:cs="Arial"/>
          <w:i/>
        </w:rPr>
        <w:t>effectiveTime</w:t>
      </w:r>
      <w:r w:rsidRPr="00582320">
        <w:rPr>
          <w:rFonts w:cs="Arial"/>
        </w:rPr>
        <w:t xml:space="preserve"> può inoltre essere utilizzato anche per indicare la frequenza di assunzione di un farmaco (e.g due volte al giorno, prima dei pasti, etc). Le informazioni </w:t>
      </w:r>
      <w:r w:rsidRPr="00582320">
        <w:rPr>
          <w:rFonts w:cs="Arial"/>
        </w:rPr>
        <w:lastRenderedPageBreak/>
        <w:t xml:space="preserve">circa la posologia sono poi completate con l’indicazione della dose (e.g 1 fiala; 30 mg; …) tramite l’elemento </w:t>
      </w:r>
      <w:r w:rsidRPr="003323D5">
        <w:rPr>
          <w:rFonts w:cs="Arial"/>
          <w:i/>
        </w:rPr>
        <w:t>doseQuantity</w:t>
      </w:r>
      <w:r w:rsidRPr="00582320">
        <w:rPr>
          <w:rFonts w:cs="Arial"/>
        </w:rPr>
        <w:t>.</w:t>
      </w:r>
    </w:p>
    <w:p w14:paraId="1BF15C33" w14:textId="77777777" w:rsidR="00715154" w:rsidRPr="00582320" w:rsidRDefault="00715154" w:rsidP="00715154">
      <w:pPr>
        <w:rPr>
          <w:rFonts w:cs="Arial"/>
        </w:rPr>
      </w:pPr>
      <w:r w:rsidRPr="00582320">
        <w:rPr>
          <w:rFonts w:cs="Arial"/>
        </w:rPr>
        <w:t xml:space="preserve">L’elemento </w:t>
      </w:r>
      <w:r w:rsidRPr="003323D5">
        <w:rPr>
          <w:rFonts w:cs="Arial"/>
          <w:i/>
        </w:rPr>
        <w:t>doseQuantity</w:t>
      </w:r>
      <w:r w:rsidRPr="00582320">
        <w:rPr>
          <w:rFonts w:cs="Arial"/>
        </w:rPr>
        <w:t xml:space="preserve"> all’interno del </w:t>
      </w:r>
      <w:r w:rsidR="008C7E2A" w:rsidRPr="003323D5">
        <w:rPr>
          <w:rFonts w:cs="Arial"/>
          <w:i/>
        </w:rPr>
        <w:t>substanceAdministration</w:t>
      </w:r>
      <w:r w:rsidRPr="00582320">
        <w:rPr>
          <w:rFonts w:cs="Arial"/>
        </w:rPr>
        <w:t xml:space="preserve"> può essere usato per indicare la dose del farmaco che deve essere somministrata. Tale elemento </w:t>
      </w:r>
      <w:r w:rsidRPr="003323D5">
        <w:rPr>
          <w:rFonts w:cs="Arial"/>
          <w:b/>
        </w:rPr>
        <w:t xml:space="preserve">NON </w:t>
      </w:r>
      <w:r w:rsidR="00582320" w:rsidRPr="003323D5">
        <w:rPr>
          <w:rFonts w:cs="Arial"/>
          <w:b/>
        </w:rPr>
        <w:t>DEVE</w:t>
      </w:r>
      <w:r w:rsidR="00582320" w:rsidRPr="00582320">
        <w:rPr>
          <w:rFonts w:cs="Arial"/>
        </w:rPr>
        <w:t xml:space="preserve"> </w:t>
      </w:r>
      <w:r w:rsidRPr="00582320">
        <w:rPr>
          <w:rFonts w:cs="Arial"/>
        </w:rPr>
        <w:t>essere usato per indicare la quantità delle confezioni da fornire al paziente</w:t>
      </w:r>
      <w:r w:rsidR="00C0129E">
        <w:rPr>
          <w:rFonts w:cs="Arial"/>
        </w:rPr>
        <w:t>.</w:t>
      </w:r>
      <w:r w:rsidRPr="00582320">
        <w:rPr>
          <w:rFonts w:cs="Arial"/>
        </w:rPr>
        <w:t xml:space="preserve"> </w:t>
      </w:r>
    </w:p>
    <w:p w14:paraId="156ADDC8" w14:textId="77777777" w:rsidR="00715154" w:rsidRPr="00582320" w:rsidRDefault="00715154" w:rsidP="00715154">
      <w:pPr>
        <w:rPr>
          <w:rFonts w:cs="Arial"/>
        </w:rPr>
      </w:pPr>
      <w:r w:rsidRPr="00582320">
        <w:rPr>
          <w:rFonts w:cs="Arial"/>
        </w:rPr>
        <w:t xml:space="preserve">Se indicate, le unità di misura sono derivate dal vocabolario HL7 </w:t>
      </w:r>
      <w:r w:rsidRPr="00582320">
        <w:rPr>
          <w:rFonts w:cs="Arial"/>
          <w:i/>
        </w:rPr>
        <w:t>UnitsOfMeasureCaseSensitive</w:t>
      </w:r>
      <w:r w:rsidR="002232BC" w:rsidRPr="00582320">
        <w:rPr>
          <w:rFonts w:cs="Arial"/>
          <w:i/>
        </w:rPr>
        <w:t>.</w:t>
      </w:r>
    </w:p>
    <w:p w14:paraId="3FCAFF8C" w14:textId="77777777" w:rsidR="00715154" w:rsidRPr="00582320" w:rsidRDefault="00715154" w:rsidP="00715154">
      <w:pPr>
        <w:rPr>
          <w:rFonts w:cs="Arial"/>
          <w:i/>
        </w:rPr>
      </w:pPr>
      <w:r w:rsidRPr="00582320">
        <w:rPr>
          <w:rFonts w:cs="Arial"/>
        </w:rPr>
        <w:t>Nella tabella seguente alcuni esempi di uso in base alla frequenza</w:t>
      </w:r>
      <w:r w:rsidR="002232BC" w:rsidRPr="00582320">
        <w:rPr>
          <w:rFonts w:cs="Arial"/>
        </w:rPr>
        <w:t>.</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94"/>
        <w:gridCol w:w="2763"/>
        <w:gridCol w:w="6141"/>
      </w:tblGrid>
      <w:tr w:rsidR="00715154" w:rsidRPr="00582320" w14:paraId="5C3C0DBF" w14:textId="77777777" w:rsidTr="0071515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14:paraId="69BA790B" w14:textId="77777777" w:rsidR="00715154" w:rsidRPr="00582320" w:rsidRDefault="00385F3A" w:rsidP="00715154">
            <w:pPr>
              <w:rPr>
                <w:rFonts w:cs="Arial"/>
                <w:b/>
                <w:sz w:val="22"/>
                <w:szCs w:val="22"/>
                <w:lang w:val="en-US"/>
              </w:rPr>
            </w:pPr>
            <w:r w:rsidRPr="00582320">
              <w:rPr>
                <w:rFonts w:cs="Arial"/>
                <w:b/>
                <w:sz w:val="22"/>
                <w:szCs w:val="22"/>
                <w:lang w:val="en-US"/>
              </w:rPr>
              <w:t>Codice</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14:paraId="31C29D5F" w14:textId="77777777" w:rsidR="00715154" w:rsidRPr="00582320" w:rsidRDefault="00715154" w:rsidP="00715154">
            <w:pPr>
              <w:rPr>
                <w:rFonts w:cs="Arial"/>
                <w:b/>
                <w:sz w:val="22"/>
                <w:szCs w:val="22"/>
                <w:lang w:val="en-US"/>
              </w:rPr>
            </w:pPr>
            <w:r w:rsidRPr="00582320">
              <w:rPr>
                <w:rFonts w:cs="Arial"/>
                <w:b/>
                <w:sz w:val="22"/>
                <w:szCs w:val="22"/>
                <w:lang w:val="en-US"/>
              </w:rPr>
              <w:t>Descrizione</w:t>
            </w:r>
          </w:p>
        </w:tc>
        <w:tc>
          <w:tcPr>
            <w:tcW w:w="0" w:type="auto"/>
            <w:tcBorders>
              <w:top w:val="outset" w:sz="6" w:space="0" w:color="auto"/>
              <w:left w:val="outset" w:sz="6" w:space="0" w:color="auto"/>
              <w:bottom w:val="outset" w:sz="6" w:space="0" w:color="auto"/>
              <w:right w:val="outset" w:sz="6" w:space="0" w:color="auto"/>
            </w:tcBorders>
            <w:shd w:val="clear" w:color="auto" w:fill="D9D9D9"/>
            <w:vAlign w:val="center"/>
          </w:tcPr>
          <w:p w14:paraId="121C2174" w14:textId="77777777" w:rsidR="00715154" w:rsidRPr="00582320" w:rsidRDefault="00385F3A" w:rsidP="00385F3A">
            <w:pPr>
              <w:rPr>
                <w:rFonts w:cs="Arial"/>
                <w:b/>
                <w:sz w:val="22"/>
                <w:szCs w:val="22"/>
                <w:lang w:val="en-US"/>
              </w:rPr>
            </w:pPr>
            <w:r w:rsidRPr="00582320">
              <w:rPr>
                <w:rFonts w:cs="Arial"/>
                <w:b/>
                <w:sz w:val="22"/>
                <w:szCs w:val="22"/>
                <w:lang w:val="en-US"/>
              </w:rPr>
              <w:t xml:space="preserve">Rappresentazione XML </w:t>
            </w:r>
          </w:p>
        </w:tc>
      </w:tr>
      <w:tr w:rsidR="00715154" w:rsidRPr="002358B7" w14:paraId="5CC664B4" w14:textId="77777777" w:rsidTr="007151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06E8317B" w14:textId="77777777" w:rsidR="00715154" w:rsidRPr="00582320" w:rsidRDefault="00715154" w:rsidP="00715154">
            <w:pPr>
              <w:rPr>
                <w:rFonts w:cs="Arial"/>
                <w:sz w:val="20"/>
                <w:szCs w:val="20"/>
                <w:lang w:val="en-US"/>
              </w:rPr>
            </w:pPr>
            <w:r w:rsidRPr="00582320">
              <w:rPr>
                <w:rFonts w:cs="Arial"/>
                <w:sz w:val="20"/>
                <w:szCs w:val="20"/>
                <w:lang w:val="en-US"/>
              </w:rPr>
              <w:t>b.i.d.</w:t>
            </w:r>
          </w:p>
        </w:tc>
        <w:tc>
          <w:tcPr>
            <w:tcW w:w="0" w:type="auto"/>
            <w:tcBorders>
              <w:top w:val="outset" w:sz="6" w:space="0" w:color="auto"/>
              <w:left w:val="outset" w:sz="6" w:space="0" w:color="auto"/>
              <w:bottom w:val="outset" w:sz="6" w:space="0" w:color="auto"/>
              <w:right w:val="outset" w:sz="6" w:space="0" w:color="auto"/>
            </w:tcBorders>
            <w:vAlign w:val="center"/>
          </w:tcPr>
          <w:p w14:paraId="14BEEE0A" w14:textId="77777777" w:rsidR="00715154" w:rsidRPr="00582320" w:rsidRDefault="00715154" w:rsidP="00715154">
            <w:pPr>
              <w:rPr>
                <w:rFonts w:cs="Arial"/>
                <w:sz w:val="20"/>
                <w:szCs w:val="20"/>
                <w:lang w:val="en-US"/>
              </w:rPr>
            </w:pPr>
            <w:r w:rsidRPr="00582320">
              <w:rPr>
                <w:rFonts w:cs="Arial"/>
                <w:sz w:val="20"/>
                <w:szCs w:val="20"/>
                <w:lang w:val="en-US"/>
              </w:rPr>
              <w:t>Due volte il giorno</w:t>
            </w:r>
          </w:p>
        </w:tc>
        <w:tc>
          <w:tcPr>
            <w:tcW w:w="0" w:type="auto"/>
            <w:tcBorders>
              <w:top w:val="outset" w:sz="6" w:space="0" w:color="auto"/>
              <w:left w:val="outset" w:sz="6" w:space="0" w:color="auto"/>
              <w:bottom w:val="outset" w:sz="6" w:space="0" w:color="auto"/>
              <w:right w:val="outset" w:sz="6" w:space="0" w:color="auto"/>
            </w:tcBorders>
            <w:vAlign w:val="center"/>
          </w:tcPr>
          <w:p w14:paraId="7BBEAB81" w14:textId="77777777" w:rsidR="00715154" w:rsidRPr="00582320" w:rsidRDefault="00715154" w:rsidP="00715154">
            <w:pPr>
              <w:rPr>
                <w:rFonts w:cs="Arial"/>
                <w:sz w:val="20"/>
                <w:szCs w:val="20"/>
                <w:lang w:val="en-US"/>
              </w:rPr>
            </w:pPr>
            <w:r w:rsidRPr="00582320">
              <w:rPr>
                <w:rFonts w:cs="Arial"/>
                <w:sz w:val="20"/>
                <w:szCs w:val="20"/>
                <w:lang w:val="en-US"/>
              </w:rPr>
              <w:t xml:space="preserve">&lt;effectiveTime xsi:type='PIVL_TS' institutionSpecified='true' operator='A'&gt; &lt;period value='12' unit='h' /&gt;&lt;/effectiveTime&gt; </w:t>
            </w:r>
          </w:p>
        </w:tc>
      </w:tr>
      <w:tr w:rsidR="00715154" w:rsidRPr="002358B7" w14:paraId="11781157" w14:textId="77777777" w:rsidTr="007151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2123C82" w14:textId="77777777" w:rsidR="00715154" w:rsidRPr="00582320" w:rsidRDefault="00715154" w:rsidP="00715154">
            <w:pPr>
              <w:rPr>
                <w:rFonts w:cs="Arial"/>
                <w:sz w:val="20"/>
                <w:szCs w:val="20"/>
                <w:lang w:val="en-US"/>
              </w:rPr>
            </w:pPr>
            <w:r w:rsidRPr="00582320">
              <w:rPr>
                <w:rFonts w:cs="Arial"/>
                <w:sz w:val="20"/>
                <w:szCs w:val="20"/>
                <w:lang w:val="en-US"/>
              </w:rPr>
              <w:t>q12h</w:t>
            </w:r>
          </w:p>
        </w:tc>
        <w:tc>
          <w:tcPr>
            <w:tcW w:w="0" w:type="auto"/>
            <w:tcBorders>
              <w:top w:val="outset" w:sz="6" w:space="0" w:color="auto"/>
              <w:left w:val="outset" w:sz="6" w:space="0" w:color="auto"/>
              <w:bottom w:val="outset" w:sz="6" w:space="0" w:color="auto"/>
              <w:right w:val="outset" w:sz="6" w:space="0" w:color="auto"/>
            </w:tcBorders>
            <w:vAlign w:val="center"/>
          </w:tcPr>
          <w:p w14:paraId="50A82F60" w14:textId="77777777" w:rsidR="00715154" w:rsidRPr="00582320" w:rsidRDefault="00715154" w:rsidP="00715154">
            <w:pPr>
              <w:rPr>
                <w:rFonts w:cs="Arial"/>
                <w:sz w:val="20"/>
                <w:szCs w:val="20"/>
                <w:lang w:val="en-US"/>
              </w:rPr>
            </w:pPr>
            <w:r w:rsidRPr="00582320">
              <w:rPr>
                <w:rFonts w:cs="Arial"/>
                <w:sz w:val="20"/>
                <w:szCs w:val="20"/>
                <w:lang w:val="en-US"/>
              </w:rPr>
              <w:t>Ogni 12 ore</w:t>
            </w:r>
          </w:p>
        </w:tc>
        <w:tc>
          <w:tcPr>
            <w:tcW w:w="0" w:type="auto"/>
            <w:tcBorders>
              <w:top w:val="outset" w:sz="6" w:space="0" w:color="auto"/>
              <w:left w:val="outset" w:sz="6" w:space="0" w:color="auto"/>
              <w:bottom w:val="outset" w:sz="6" w:space="0" w:color="auto"/>
              <w:right w:val="outset" w:sz="6" w:space="0" w:color="auto"/>
            </w:tcBorders>
            <w:vAlign w:val="center"/>
          </w:tcPr>
          <w:p w14:paraId="5F2E6225" w14:textId="77777777" w:rsidR="00715154" w:rsidRPr="00582320" w:rsidRDefault="00715154" w:rsidP="00715154">
            <w:pPr>
              <w:rPr>
                <w:rFonts w:cs="Arial"/>
                <w:sz w:val="20"/>
                <w:szCs w:val="20"/>
                <w:lang w:val="en-US"/>
              </w:rPr>
            </w:pPr>
            <w:r w:rsidRPr="00582320">
              <w:rPr>
                <w:rFonts w:cs="Arial"/>
                <w:sz w:val="20"/>
                <w:szCs w:val="20"/>
                <w:lang w:val="en-US"/>
              </w:rPr>
              <w:t xml:space="preserve">&lt;effectiveTime xsi:type='PIVL_TS' institutionSpecified='false' operator='A'&gt; &lt;period value='12' unit='h' /&gt;&lt;/effectiveTime&gt; </w:t>
            </w:r>
          </w:p>
        </w:tc>
      </w:tr>
      <w:tr w:rsidR="00715154" w:rsidRPr="002358B7" w14:paraId="356C7068" w14:textId="77777777" w:rsidTr="007151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63DFFA9" w14:textId="77777777" w:rsidR="00715154" w:rsidRPr="00582320" w:rsidRDefault="00715154" w:rsidP="00715154">
            <w:pPr>
              <w:rPr>
                <w:rFonts w:cs="Arial"/>
                <w:sz w:val="20"/>
                <w:szCs w:val="20"/>
                <w:lang w:val="en-US"/>
              </w:rPr>
            </w:pPr>
            <w:r w:rsidRPr="00582320">
              <w:rPr>
                <w:rFonts w:cs="Arial"/>
                <w:sz w:val="20"/>
                <w:szCs w:val="20"/>
                <w:lang w:val="en-US"/>
              </w:rPr>
              <w:t>Once</w:t>
            </w:r>
          </w:p>
        </w:tc>
        <w:tc>
          <w:tcPr>
            <w:tcW w:w="0" w:type="auto"/>
            <w:tcBorders>
              <w:top w:val="outset" w:sz="6" w:space="0" w:color="auto"/>
              <w:left w:val="outset" w:sz="6" w:space="0" w:color="auto"/>
              <w:bottom w:val="outset" w:sz="6" w:space="0" w:color="auto"/>
              <w:right w:val="outset" w:sz="6" w:space="0" w:color="auto"/>
            </w:tcBorders>
            <w:vAlign w:val="center"/>
          </w:tcPr>
          <w:p w14:paraId="5385D40E" w14:textId="77777777" w:rsidR="00715154" w:rsidRPr="00582320" w:rsidRDefault="00715154" w:rsidP="00715154">
            <w:pPr>
              <w:rPr>
                <w:rFonts w:cs="Arial"/>
                <w:sz w:val="20"/>
                <w:szCs w:val="20"/>
              </w:rPr>
            </w:pPr>
            <w:r w:rsidRPr="00582320">
              <w:rPr>
                <w:rFonts w:cs="Arial"/>
                <w:sz w:val="20"/>
                <w:szCs w:val="20"/>
              </w:rPr>
              <w:t>Una volta, alle 1:18 del  1 settembre 2005.</w:t>
            </w:r>
          </w:p>
        </w:tc>
        <w:tc>
          <w:tcPr>
            <w:tcW w:w="0" w:type="auto"/>
            <w:tcBorders>
              <w:top w:val="outset" w:sz="6" w:space="0" w:color="auto"/>
              <w:left w:val="outset" w:sz="6" w:space="0" w:color="auto"/>
              <w:bottom w:val="outset" w:sz="6" w:space="0" w:color="auto"/>
              <w:right w:val="outset" w:sz="6" w:space="0" w:color="auto"/>
            </w:tcBorders>
            <w:vAlign w:val="center"/>
          </w:tcPr>
          <w:p w14:paraId="5024F8DF" w14:textId="77777777" w:rsidR="00715154" w:rsidRPr="00582320" w:rsidRDefault="00715154" w:rsidP="00715154">
            <w:pPr>
              <w:rPr>
                <w:rFonts w:cs="Arial"/>
                <w:sz w:val="20"/>
                <w:szCs w:val="20"/>
                <w:lang w:val="en-US"/>
              </w:rPr>
            </w:pPr>
            <w:r w:rsidRPr="00582320">
              <w:rPr>
                <w:rFonts w:cs="Arial"/>
                <w:sz w:val="20"/>
                <w:szCs w:val="20"/>
                <w:lang w:val="en-US"/>
              </w:rPr>
              <w:t xml:space="preserve">&lt;effectiveTime xsi:type='TS' value='200509010118'/&gt; </w:t>
            </w:r>
          </w:p>
        </w:tc>
      </w:tr>
      <w:tr w:rsidR="00715154" w:rsidRPr="002358B7" w14:paraId="116365FC" w14:textId="77777777" w:rsidTr="007151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1C21271E" w14:textId="77777777" w:rsidR="00715154" w:rsidRPr="00582320" w:rsidRDefault="00715154" w:rsidP="00715154">
            <w:pPr>
              <w:rPr>
                <w:rFonts w:cs="Arial"/>
                <w:sz w:val="20"/>
                <w:szCs w:val="20"/>
                <w:lang w:val="en-US"/>
              </w:rPr>
            </w:pPr>
            <w:r w:rsidRPr="00582320">
              <w:rPr>
                <w:rFonts w:cs="Arial"/>
                <w:sz w:val="20"/>
                <w:szCs w:val="20"/>
                <w:lang w:val="en-US"/>
              </w:rPr>
              <w:t>t.i.d.</w:t>
            </w:r>
          </w:p>
        </w:tc>
        <w:tc>
          <w:tcPr>
            <w:tcW w:w="0" w:type="auto"/>
            <w:tcBorders>
              <w:top w:val="outset" w:sz="6" w:space="0" w:color="auto"/>
              <w:left w:val="outset" w:sz="6" w:space="0" w:color="auto"/>
              <w:bottom w:val="outset" w:sz="6" w:space="0" w:color="auto"/>
              <w:right w:val="outset" w:sz="6" w:space="0" w:color="auto"/>
            </w:tcBorders>
            <w:vAlign w:val="center"/>
          </w:tcPr>
          <w:p w14:paraId="3EE65B80" w14:textId="77777777" w:rsidR="00715154" w:rsidRPr="00582320" w:rsidRDefault="00715154" w:rsidP="00715154">
            <w:pPr>
              <w:rPr>
                <w:rFonts w:cs="Arial"/>
                <w:sz w:val="20"/>
                <w:szCs w:val="20"/>
              </w:rPr>
            </w:pPr>
            <w:r w:rsidRPr="00582320">
              <w:rPr>
                <w:rFonts w:cs="Arial"/>
                <w:sz w:val="20"/>
                <w:szCs w:val="20"/>
              </w:rPr>
              <w:t xml:space="preserve">Tre volte il giorno, secondo la valutazione della persona che somministra il farmaco. </w:t>
            </w:r>
          </w:p>
        </w:tc>
        <w:tc>
          <w:tcPr>
            <w:tcW w:w="0" w:type="auto"/>
            <w:tcBorders>
              <w:top w:val="outset" w:sz="6" w:space="0" w:color="auto"/>
              <w:left w:val="outset" w:sz="6" w:space="0" w:color="auto"/>
              <w:bottom w:val="outset" w:sz="6" w:space="0" w:color="auto"/>
              <w:right w:val="outset" w:sz="6" w:space="0" w:color="auto"/>
            </w:tcBorders>
            <w:vAlign w:val="center"/>
          </w:tcPr>
          <w:p w14:paraId="265120C8" w14:textId="77777777" w:rsidR="00715154" w:rsidRPr="00582320" w:rsidRDefault="00715154" w:rsidP="00715154">
            <w:pPr>
              <w:rPr>
                <w:rFonts w:cs="Arial"/>
                <w:sz w:val="20"/>
                <w:szCs w:val="20"/>
                <w:lang w:val="en-US"/>
              </w:rPr>
            </w:pPr>
            <w:r w:rsidRPr="00582320">
              <w:rPr>
                <w:rFonts w:cs="Arial"/>
                <w:sz w:val="20"/>
                <w:szCs w:val="20"/>
                <w:lang w:val="en-US"/>
              </w:rPr>
              <w:t xml:space="preserve">&lt;effectiveTime xsi:type='PIVL_TS' institutionSpecified='true' operator='A'&gt; &lt;period value='8' unit='h' /&gt;&lt;/effectiveTime&gt; </w:t>
            </w:r>
          </w:p>
        </w:tc>
      </w:tr>
      <w:tr w:rsidR="00715154" w:rsidRPr="002358B7" w14:paraId="7A0962C2" w14:textId="77777777" w:rsidTr="007151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D4C3968" w14:textId="77777777" w:rsidR="00715154" w:rsidRPr="00582320" w:rsidRDefault="00715154" w:rsidP="00715154">
            <w:pPr>
              <w:rPr>
                <w:rFonts w:cs="Arial"/>
                <w:sz w:val="20"/>
                <w:szCs w:val="20"/>
                <w:lang w:val="en-US"/>
              </w:rPr>
            </w:pPr>
            <w:r w:rsidRPr="00582320">
              <w:rPr>
                <w:rFonts w:cs="Arial"/>
                <w:sz w:val="20"/>
                <w:szCs w:val="20"/>
                <w:lang w:val="en-US"/>
              </w:rPr>
              <w:t>q8h</w:t>
            </w:r>
          </w:p>
        </w:tc>
        <w:tc>
          <w:tcPr>
            <w:tcW w:w="0" w:type="auto"/>
            <w:tcBorders>
              <w:top w:val="outset" w:sz="6" w:space="0" w:color="auto"/>
              <w:left w:val="outset" w:sz="6" w:space="0" w:color="auto"/>
              <w:bottom w:val="outset" w:sz="6" w:space="0" w:color="auto"/>
              <w:right w:val="outset" w:sz="6" w:space="0" w:color="auto"/>
            </w:tcBorders>
            <w:vAlign w:val="center"/>
          </w:tcPr>
          <w:p w14:paraId="604321D9" w14:textId="77777777" w:rsidR="00715154" w:rsidRPr="00582320" w:rsidRDefault="00715154" w:rsidP="00715154">
            <w:pPr>
              <w:rPr>
                <w:rFonts w:cs="Arial"/>
                <w:sz w:val="20"/>
                <w:szCs w:val="20"/>
                <w:lang w:val="en-US"/>
              </w:rPr>
            </w:pPr>
            <w:r w:rsidRPr="00582320">
              <w:rPr>
                <w:rFonts w:cs="Arial"/>
                <w:sz w:val="20"/>
                <w:szCs w:val="20"/>
                <w:lang w:val="en-US"/>
              </w:rPr>
              <w:t>Ogni 8 ore</w:t>
            </w:r>
          </w:p>
        </w:tc>
        <w:tc>
          <w:tcPr>
            <w:tcW w:w="0" w:type="auto"/>
            <w:tcBorders>
              <w:top w:val="outset" w:sz="6" w:space="0" w:color="auto"/>
              <w:left w:val="outset" w:sz="6" w:space="0" w:color="auto"/>
              <w:bottom w:val="outset" w:sz="6" w:space="0" w:color="auto"/>
              <w:right w:val="outset" w:sz="6" w:space="0" w:color="auto"/>
            </w:tcBorders>
            <w:vAlign w:val="center"/>
          </w:tcPr>
          <w:p w14:paraId="0A765E39" w14:textId="77777777" w:rsidR="00715154" w:rsidRPr="00582320" w:rsidRDefault="00715154" w:rsidP="00715154">
            <w:pPr>
              <w:rPr>
                <w:rFonts w:cs="Arial"/>
                <w:sz w:val="20"/>
                <w:szCs w:val="20"/>
                <w:lang w:val="en-US"/>
              </w:rPr>
            </w:pPr>
            <w:r w:rsidRPr="00582320">
              <w:rPr>
                <w:rFonts w:cs="Arial"/>
                <w:sz w:val="20"/>
                <w:szCs w:val="20"/>
                <w:lang w:val="en-US"/>
              </w:rPr>
              <w:t xml:space="preserve">&lt;effectiveTime xsi:type='PIVL_TS' institutionSpecified='false' operator='A'&gt; &lt;period value='8' unit='h' /&gt;&lt;/effectiveTime&gt; </w:t>
            </w:r>
          </w:p>
        </w:tc>
      </w:tr>
      <w:tr w:rsidR="00715154" w:rsidRPr="002358B7" w14:paraId="7F046FF2" w14:textId="77777777" w:rsidTr="007151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51E9334" w14:textId="77777777" w:rsidR="00715154" w:rsidRPr="00582320" w:rsidRDefault="00715154" w:rsidP="00715154">
            <w:pPr>
              <w:rPr>
                <w:rFonts w:cs="Arial"/>
                <w:sz w:val="20"/>
                <w:szCs w:val="20"/>
                <w:lang w:val="en-US"/>
              </w:rPr>
            </w:pPr>
            <w:r w:rsidRPr="00582320">
              <w:rPr>
                <w:rFonts w:cs="Arial"/>
                <w:sz w:val="20"/>
                <w:szCs w:val="20"/>
                <w:lang w:val="en-US"/>
              </w:rPr>
              <w:t>qam</w:t>
            </w:r>
          </w:p>
        </w:tc>
        <w:tc>
          <w:tcPr>
            <w:tcW w:w="0" w:type="auto"/>
            <w:tcBorders>
              <w:top w:val="outset" w:sz="6" w:space="0" w:color="auto"/>
              <w:left w:val="outset" w:sz="6" w:space="0" w:color="auto"/>
              <w:bottom w:val="outset" w:sz="6" w:space="0" w:color="auto"/>
              <w:right w:val="outset" w:sz="6" w:space="0" w:color="auto"/>
            </w:tcBorders>
            <w:vAlign w:val="center"/>
          </w:tcPr>
          <w:p w14:paraId="11020CEF" w14:textId="77777777" w:rsidR="00715154" w:rsidRPr="00582320" w:rsidRDefault="00715154" w:rsidP="00715154">
            <w:pPr>
              <w:rPr>
                <w:rFonts w:cs="Arial"/>
                <w:sz w:val="20"/>
                <w:szCs w:val="20"/>
                <w:lang w:val="en-US"/>
              </w:rPr>
            </w:pPr>
            <w:r w:rsidRPr="00582320">
              <w:rPr>
                <w:rFonts w:cs="Arial"/>
                <w:sz w:val="20"/>
                <w:szCs w:val="20"/>
                <w:lang w:val="en-US"/>
              </w:rPr>
              <w:t>La mattina</w:t>
            </w:r>
          </w:p>
        </w:tc>
        <w:tc>
          <w:tcPr>
            <w:tcW w:w="0" w:type="auto"/>
            <w:tcBorders>
              <w:top w:val="outset" w:sz="6" w:space="0" w:color="auto"/>
              <w:left w:val="outset" w:sz="6" w:space="0" w:color="auto"/>
              <w:bottom w:val="outset" w:sz="6" w:space="0" w:color="auto"/>
              <w:right w:val="outset" w:sz="6" w:space="0" w:color="auto"/>
            </w:tcBorders>
            <w:vAlign w:val="center"/>
          </w:tcPr>
          <w:p w14:paraId="16B6D48A" w14:textId="77777777" w:rsidR="00715154" w:rsidRPr="00582320" w:rsidRDefault="00715154" w:rsidP="00715154">
            <w:pPr>
              <w:rPr>
                <w:rFonts w:cs="Arial"/>
                <w:sz w:val="20"/>
                <w:szCs w:val="20"/>
                <w:lang w:val="en-US"/>
              </w:rPr>
            </w:pPr>
            <w:r w:rsidRPr="00582320">
              <w:rPr>
                <w:rFonts w:cs="Arial"/>
                <w:sz w:val="20"/>
                <w:szCs w:val="20"/>
                <w:lang w:val="en-US"/>
              </w:rPr>
              <w:t xml:space="preserve">&lt;effectiveTime xsi:type='EIVL' operator='A'&gt; &lt;event code='ACM'/&gt;&lt;/effectiveTime&gt; </w:t>
            </w:r>
          </w:p>
        </w:tc>
      </w:tr>
      <w:tr w:rsidR="00715154" w:rsidRPr="002358B7" w14:paraId="4C011FFA" w14:textId="77777777" w:rsidTr="007151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847917F" w14:textId="77777777" w:rsidR="00715154" w:rsidRPr="00582320" w:rsidRDefault="00715154" w:rsidP="00715154">
            <w:pPr>
              <w:rPr>
                <w:rFonts w:cs="Arial"/>
                <w:sz w:val="20"/>
                <w:szCs w:val="20"/>
                <w:lang w:val="en-US"/>
              </w:rPr>
            </w:pPr>
            <w:r w:rsidRPr="00582320">
              <w:rPr>
                <w:rFonts w:cs="Arial"/>
                <w:sz w:val="20"/>
                <w:szCs w:val="20"/>
                <w:lang w:val="en-US"/>
              </w:rPr>
              <w:t> </w:t>
            </w:r>
          </w:p>
        </w:tc>
        <w:tc>
          <w:tcPr>
            <w:tcW w:w="0" w:type="auto"/>
            <w:tcBorders>
              <w:top w:val="outset" w:sz="6" w:space="0" w:color="auto"/>
              <w:left w:val="outset" w:sz="6" w:space="0" w:color="auto"/>
              <w:bottom w:val="outset" w:sz="6" w:space="0" w:color="auto"/>
              <w:right w:val="outset" w:sz="6" w:space="0" w:color="auto"/>
            </w:tcBorders>
            <w:vAlign w:val="center"/>
          </w:tcPr>
          <w:p w14:paraId="1CA59546" w14:textId="77777777" w:rsidR="00715154" w:rsidRPr="00582320" w:rsidRDefault="00715154" w:rsidP="00715154">
            <w:pPr>
              <w:rPr>
                <w:rFonts w:cs="Arial"/>
                <w:sz w:val="20"/>
                <w:szCs w:val="20"/>
              </w:rPr>
            </w:pPr>
            <w:r w:rsidRPr="00582320">
              <w:rPr>
                <w:rFonts w:cs="Arial"/>
                <w:sz w:val="20"/>
                <w:szCs w:val="20"/>
              </w:rPr>
              <w:t>Ogni giorno alle 8 della mattina per 10 minuti</w:t>
            </w:r>
          </w:p>
        </w:tc>
        <w:tc>
          <w:tcPr>
            <w:tcW w:w="0" w:type="auto"/>
            <w:tcBorders>
              <w:top w:val="outset" w:sz="6" w:space="0" w:color="auto"/>
              <w:left w:val="outset" w:sz="6" w:space="0" w:color="auto"/>
              <w:bottom w:val="outset" w:sz="6" w:space="0" w:color="auto"/>
              <w:right w:val="outset" w:sz="6" w:space="0" w:color="auto"/>
            </w:tcBorders>
            <w:vAlign w:val="center"/>
          </w:tcPr>
          <w:p w14:paraId="175C53A2" w14:textId="77777777" w:rsidR="00715154" w:rsidRPr="00582320" w:rsidRDefault="00715154" w:rsidP="00715154">
            <w:pPr>
              <w:rPr>
                <w:rFonts w:cs="Arial"/>
                <w:sz w:val="20"/>
                <w:szCs w:val="20"/>
                <w:lang w:val="en-US"/>
              </w:rPr>
            </w:pPr>
            <w:r w:rsidRPr="00582320">
              <w:rPr>
                <w:rFonts w:cs="Arial"/>
                <w:sz w:val="20"/>
                <w:szCs w:val="20"/>
                <w:lang w:val="en-US"/>
              </w:rPr>
              <w:t xml:space="preserve">&lt;effectiveTime xsi:type='PIVL_TS' operator='A'&gt; &lt;phase&gt; &lt;low value="198701010800" inclusive="true"/&gt; &lt;width value="10" unit="min"/&gt; &lt;/phase&gt; &lt;period value='1' unit='d'/&gt;&lt;/effectiveTime&gt; </w:t>
            </w:r>
          </w:p>
        </w:tc>
      </w:tr>
      <w:tr w:rsidR="00715154" w:rsidRPr="00582320" w14:paraId="3A8E51C3" w14:textId="77777777" w:rsidTr="00F82B94">
        <w:trPr>
          <w:trHeight w:val="453"/>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234A783" w14:textId="77777777" w:rsidR="00715154" w:rsidRPr="00582320" w:rsidRDefault="00715154" w:rsidP="00715154">
            <w:pPr>
              <w:rPr>
                <w:rFonts w:cs="Arial"/>
                <w:sz w:val="20"/>
                <w:szCs w:val="20"/>
                <w:lang w:val="en-US"/>
              </w:rPr>
            </w:pPr>
            <w:r w:rsidRPr="00582320">
              <w:rPr>
                <w:rFonts w:cs="Arial"/>
                <w:sz w:val="20"/>
                <w:szCs w:val="20"/>
                <w:lang w:val="en-US"/>
              </w:rPr>
              <w:t>q4-6h</w:t>
            </w:r>
          </w:p>
        </w:tc>
        <w:tc>
          <w:tcPr>
            <w:tcW w:w="0" w:type="auto"/>
            <w:tcBorders>
              <w:top w:val="outset" w:sz="6" w:space="0" w:color="auto"/>
              <w:left w:val="outset" w:sz="6" w:space="0" w:color="auto"/>
              <w:bottom w:val="outset" w:sz="6" w:space="0" w:color="auto"/>
              <w:right w:val="outset" w:sz="6" w:space="0" w:color="auto"/>
            </w:tcBorders>
            <w:vAlign w:val="center"/>
          </w:tcPr>
          <w:p w14:paraId="190B49CC" w14:textId="77777777" w:rsidR="00715154" w:rsidRPr="00582320" w:rsidRDefault="00715154" w:rsidP="00715154">
            <w:pPr>
              <w:rPr>
                <w:rFonts w:cs="Arial"/>
                <w:sz w:val="20"/>
                <w:szCs w:val="20"/>
                <w:lang w:val="en-US"/>
              </w:rPr>
            </w:pPr>
            <w:r w:rsidRPr="00582320">
              <w:rPr>
                <w:rFonts w:cs="Arial"/>
                <w:sz w:val="20"/>
                <w:szCs w:val="20"/>
                <w:lang w:val="en-US"/>
              </w:rPr>
              <w:t>Ogni 4-6 ore</w:t>
            </w:r>
          </w:p>
        </w:tc>
        <w:tc>
          <w:tcPr>
            <w:tcW w:w="0" w:type="auto"/>
            <w:tcBorders>
              <w:top w:val="outset" w:sz="6" w:space="0" w:color="auto"/>
              <w:left w:val="outset" w:sz="6" w:space="0" w:color="auto"/>
              <w:bottom w:val="outset" w:sz="6" w:space="0" w:color="auto"/>
              <w:right w:val="outset" w:sz="6" w:space="0" w:color="auto"/>
            </w:tcBorders>
            <w:vAlign w:val="center"/>
          </w:tcPr>
          <w:p w14:paraId="611ADE97" w14:textId="77777777" w:rsidR="00CC47EC" w:rsidRPr="00582320" w:rsidRDefault="00CC47EC" w:rsidP="00E553F5">
            <w:pPr>
              <w:rPr>
                <w:rFonts w:cs="Arial"/>
                <w:sz w:val="20"/>
                <w:szCs w:val="20"/>
                <w:lang w:val="en-US"/>
              </w:rPr>
            </w:pPr>
            <w:r w:rsidRPr="00582320">
              <w:rPr>
                <w:rFonts w:cs="Arial"/>
                <w:sz w:val="20"/>
                <w:szCs w:val="20"/>
                <w:lang w:val="en-US"/>
              </w:rPr>
              <w:t>effectiveTime xsi:type="PIVL_TS" institutionSpecified="false" operator="A"&gt;</w:t>
            </w:r>
          </w:p>
          <w:p w14:paraId="5EDA2BA2" w14:textId="77777777" w:rsidR="00CC47EC" w:rsidRPr="00582320" w:rsidRDefault="00CC47EC" w:rsidP="00E553F5">
            <w:pPr>
              <w:rPr>
                <w:rFonts w:cs="Arial"/>
                <w:sz w:val="20"/>
                <w:szCs w:val="20"/>
                <w:lang w:val="en-US"/>
              </w:rPr>
            </w:pPr>
            <w:r w:rsidRPr="00582320">
              <w:rPr>
                <w:rFonts w:cs="Arial"/>
                <w:sz w:val="20"/>
                <w:szCs w:val="20"/>
                <w:lang w:val="en-US"/>
              </w:rPr>
              <w:t xml:space="preserve">  &lt;period xsi:type="PPD_PQ" value="5" unit="h"&gt;</w:t>
            </w:r>
          </w:p>
          <w:p w14:paraId="72C8CB74" w14:textId="77777777" w:rsidR="00CC47EC" w:rsidRPr="00582320" w:rsidRDefault="00CC47EC" w:rsidP="00E553F5">
            <w:pPr>
              <w:rPr>
                <w:rFonts w:cs="Arial"/>
                <w:sz w:val="20"/>
                <w:szCs w:val="20"/>
                <w:lang w:val="en-US"/>
              </w:rPr>
            </w:pPr>
            <w:r w:rsidRPr="00582320">
              <w:rPr>
                <w:rFonts w:cs="Arial"/>
                <w:sz w:val="20"/>
                <w:szCs w:val="20"/>
                <w:lang w:val="en-US"/>
              </w:rPr>
              <w:t xml:space="preserve">    &lt;standardDeviation value="1" unit="h"/&gt;</w:t>
            </w:r>
          </w:p>
          <w:p w14:paraId="1C3206AC" w14:textId="77777777" w:rsidR="00CC47EC" w:rsidRPr="00582320" w:rsidRDefault="00CC47EC" w:rsidP="00E553F5">
            <w:pPr>
              <w:rPr>
                <w:rFonts w:cs="Arial"/>
                <w:sz w:val="20"/>
                <w:szCs w:val="20"/>
                <w:lang w:val="en-US"/>
              </w:rPr>
            </w:pPr>
            <w:r w:rsidRPr="00582320">
              <w:rPr>
                <w:rFonts w:cs="Arial"/>
                <w:sz w:val="20"/>
                <w:szCs w:val="20"/>
                <w:lang w:val="en-US"/>
              </w:rPr>
              <w:t xml:space="preserve">  &lt;/period&gt;</w:t>
            </w:r>
          </w:p>
          <w:p w14:paraId="4636ACC1" w14:textId="77777777" w:rsidR="00715154" w:rsidRPr="00582320" w:rsidRDefault="00CC47EC" w:rsidP="00E553F5">
            <w:pPr>
              <w:rPr>
                <w:rFonts w:cs="Arial"/>
                <w:sz w:val="20"/>
                <w:szCs w:val="20"/>
                <w:lang w:val="en-US"/>
              </w:rPr>
            </w:pPr>
            <w:r w:rsidRPr="00582320">
              <w:rPr>
                <w:rFonts w:cs="Arial"/>
                <w:sz w:val="20"/>
                <w:szCs w:val="20"/>
                <w:lang w:val="en-US"/>
              </w:rPr>
              <w:t>&lt;/effectiveTime&gt;</w:t>
            </w:r>
          </w:p>
        </w:tc>
      </w:tr>
    </w:tbl>
    <w:p w14:paraId="00E38407" w14:textId="77777777" w:rsidR="008C7E2A" w:rsidRPr="00582320" w:rsidRDefault="008C7E2A" w:rsidP="008C7E2A">
      <w:pPr>
        <w:pStyle w:val="Didascalia"/>
        <w:jc w:val="center"/>
        <w:rPr>
          <w:rFonts w:cs="Arial"/>
        </w:rPr>
      </w:pPr>
      <w:r w:rsidRPr="00582320">
        <w:rPr>
          <w:rFonts w:cs="Arial"/>
        </w:rPr>
        <w:t xml:space="preserve">Tabella </w:t>
      </w:r>
      <w:r w:rsidR="00E84756" w:rsidRPr="00582320">
        <w:rPr>
          <w:rFonts w:cs="Arial"/>
        </w:rPr>
        <w:fldChar w:fldCharType="begin"/>
      </w:r>
      <w:r w:rsidR="00E84756" w:rsidRPr="00582320">
        <w:rPr>
          <w:rFonts w:cs="Arial"/>
        </w:rPr>
        <w:instrText xml:space="preserve"> SEQ Tabella \* ARABIC </w:instrText>
      </w:r>
      <w:r w:rsidR="00E84756" w:rsidRPr="00582320">
        <w:rPr>
          <w:rFonts w:cs="Arial"/>
        </w:rPr>
        <w:fldChar w:fldCharType="separate"/>
      </w:r>
      <w:r w:rsidR="005E4E4E">
        <w:rPr>
          <w:rFonts w:cs="Arial"/>
          <w:noProof/>
        </w:rPr>
        <w:t>4</w:t>
      </w:r>
      <w:r w:rsidR="00E84756" w:rsidRPr="00582320">
        <w:rPr>
          <w:rFonts w:cs="Arial"/>
        </w:rPr>
        <w:fldChar w:fldCharType="end"/>
      </w:r>
      <w:r w:rsidRPr="00582320">
        <w:rPr>
          <w:rFonts w:cs="Arial"/>
        </w:rPr>
        <w:t xml:space="preserve"> - Frequenza.</w:t>
      </w:r>
    </w:p>
    <w:p w14:paraId="334CC062" w14:textId="77777777" w:rsidR="00715154" w:rsidRDefault="00715154" w:rsidP="00E553F5">
      <w:pPr>
        <w:pStyle w:val="Titolo3"/>
      </w:pPr>
      <w:bookmarkStart w:id="418" w:name="_Toc204575331"/>
      <w:bookmarkStart w:id="419" w:name="_Toc222725149"/>
      <w:bookmarkStart w:id="420" w:name="_Ref255306636"/>
      <w:bookmarkStart w:id="421" w:name="_Ref255306646"/>
      <w:bookmarkStart w:id="422" w:name="_Toc277930287"/>
      <w:bookmarkStart w:id="423" w:name="_Toc277942648"/>
      <w:bookmarkStart w:id="424" w:name="_Toc283721603"/>
      <w:bookmarkStart w:id="425" w:name="_Ref17721524"/>
      <w:bookmarkStart w:id="426" w:name="_Ref17721533"/>
      <w:bookmarkStart w:id="427" w:name="_Toc21968174"/>
      <w:r>
        <w:t>Dettagli Farmaco</w:t>
      </w:r>
      <w:bookmarkEnd w:id="418"/>
      <w:bookmarkEnd w:id="419"/>
      <w:bookmarkEnd w:id="420"/>
      <w:bookmarkEnd w:id="421"/>
      <w:bookmarkEnd w:id="422"/>
      <w:bookmarkEnd w:id="423"/>
      <w:bookmarkEnd w:id="424"/>
      <w:bookmarkEnd w:id="425"/>
      <w:bookmarkEnd w:id="426"/>
      <w:bookmarkEnd w:id="427"/>
    </w:p>
    <w:p w14:paraId="227D4027" w14:textId="77777777" w:rsidR="0074338D" w:rsidRDefault="0074338D" w:rsidP="00715154">
      <w:pPr>
        <w:rPr>
          <w:rFonts w:cs="Arial"/>
        </w:rPr>
      </w:pPr>
      <w:r w:rsidRPr="00582320">
        <w:rPr>
          <w:rFonts w:cs="Arial"/>
        </w:rPr>
        <w:t>Le informazioni di dettaglio relative al farmaco sono descritte attraverso un product (</w:t>
      </w:r>
      <w:r w:rsidR="00FF6B9E" w:rsidRPr="00582320">
        <w:rPr>
          <w:rFonts w:cs="Arial"/>
          <w:i/>
        </w:rPr>
        <w:t>2.16.840.1.113883.2.9.10.1.4.3.2.2</w:t>
      </w:r>
      <w:r w:rsidRPr="00582320">
        <w:rPr>
          <w:rFonts w:cs="Arial"/>
        </w:rPr>
        <w:t>).</w:t>
      </w:r>
    </w:p>
    <w:p w14:paraId="3A12E143" w14:textId="77777777" w:rsidR="00F17D20" w:rsidRPr="00582320" w:rsidRDefault="00F17D20" w:rsidP="00715154">
      <w:pPr>
        <w:rPr>
          <w:rFonts w:cs="Arial"/>
        </w:rPr>
      </w:pPr>
    </w:p>
    <w:p w14:paraId="0158954F" w14:textId="77777777" w:rsidR="001C28DA" w:rsidRPr="00F17D20" w:rsidRDefault="00BB4533" w:rsidP="00715154">
      <w:pPr>
        <w:pStyle w:val="CONF1"/>
      </w:pPr>
      <w:r w:rsidRPr="00BB4533">
        <w:rPr>
          <w:rFonts w:cs="Arial"/>
        </w:rPr>
        <w:lastRenderedPageBreak/>
        <w:t xml:space="preserve">L’elemento </w:t>
      </w:r>
      <w:r w:rsidRPr="00F17D20">
        <w:rPr>
          <w:rFonts w:cs="Arial"/>
          <w:i/>
        </w:rPr>
        <w:t>substanceAdministtration/consumable/manufacturedProduct</w:t>
      </w:r>
      <w:r>
        <w:rPr>
          <w:rFonts w:cs="Arial"/>
          <w:lang w:val="it-IT"/>
        </w:rPr>
        <w:t xml:space="preserve"> </w:t>
      </w:r>
      <w:r w:rsidR="007F6A95" w:rsidRPr="003323D5">
        <w:rPr>
          <w:b/>
        </w:rPr>
        <w:t>DEVE</w:t>
      </w:r>
      <w:r w:rsidR="007F6A95" w:rsidRPr="00582320">
        <w:t xml:space="preserve"> includere almeno</w:t>
      </w:r>
      <w:r w:rsidR="00F17D20">
        <w:rPr>
          <w:lang w:val="it-IT"/>
        </w:rPr>
        <w:t xml:space="preserve"> il</w:t>
      </w:r>
      <w:r w:rsidR="007F6A95" w:rsidRPr="00582320">
        <w:t xml:space="preserve"> seguent</w:t>
      </w:r>
      <w:r w:rsidR="00F17D20">
        <w:rPr>
          <w:lang w:val="it-IT"/>
        </w:rPr>
        <w:t>e</w:t>
      </w:r>
      <w:r w:rsidR="007F6A95" w:rsidRPr="00582320">
        <w:t xml:space="preserve"> identificativ</w:t>
      </w:r>
      <w:r w:rsidR="00F17D20">
        <w:rPr>
          <w:lang w:val="it-IT"/>
        </w:rPr>
        <w:t>o</w:t>
      </w:r>
      <w:r w:rsidR="007F6A95" w:rsidRPr="00582320">
        <w:t xml:space="preserve"> di template:</w:t>
      </w:r>
      <w:r w:rsidR="00F17D20">
        <w:rPr>
          <w:lang w:val="it-IT"/>
        </w:rPr>
        <w:t>”</w:t>
      </w:r>
      <w:r w:rsidR="00F17D20" w:rsidRPr="00F17D20">
        <w:t xml:space="preserve"> </w:t>
      </w:r>
      <w:r w:rsidR="00F17D20" w:rsidRPr="00582320">
        <w:t>2.16.840.1.113883.2.9.10.1.4.3.2.2</w:t>
      </w:r>
      <w:r w:rsidR="00F17D20">
        <w:rPr>
          <w:lang w:val="it-IT"/>
        </w:rPr>
        <w:t>”.</w:t>
      </w:r>
    </w:p>
    <w:p w14:paraId="3E6497EB" w14:textId="77777777" w:rsidR="00F17D20" w:rsidRDefault="00F17D20" w:rsidP="00715154">
      <w:pPr>
        <w:rPr>
          <w:rFonts w:cs="Arial"/>
        </w:rPr>
      </w:pPr>
    </w:p>
    <w:p w14:paraId="3424F042" w14:textId="77777777" w:rsidR="00C315A9" w:rsidRDefault="00CE5880" w:rsidP="00715154">
      <w:r w:rsidRPr="00582320">
        <w:rPr>
          <w:rFonts w:cs="Arial"/>
        </w:rPr>
        <w:t xml:space="preserve">La tipologia di farmaco </w:t>
      </w:r>
      <w:r w:rsidR="00843DA8" w:rsidRPr="00582320">
        <w:rPr>
          <w:rFonts w:cs="Arial"/>
        </w:rPr>
        <w:t>oggetto della terapia</w:t>
      </w:r>
      <w:r w:rsidRPr="00582320">
        <w:rPr>
          <w:rFonts w:cs="Arial"/>
        </w:rPr>
        <w:t xml:space="preserve"> è definita nell’elemento </w:t>
      </w:r>
      <w:r w:rsidRPr="00582320">
        <w:rPr>
          <w:rStyle w:val="ElementiCarattere"/>
          <w:rFonts w:ascii="Arial" w:hAnsi="Arial" w:cs="Arial"/>
        </w:rPr>
        <w:t>substanceAdministration/consumable/manufacturedProduct/</w:t>
      </w:r>
      <w:r w:rsidR="00CD5163" w:rsidRPr="00582320">
        <w:rPr>
          <w:rStyle w:val="ElementiCarattere"/>
          <w:rFonts w:ascii="Arial" w:hAnsi="Arial" w:cs="Arial"/>
        </w:rPr>
        <w:t>manufacturedMaterial</w:t>
      </w:r>
      <w:r w:rsidRPr="00582320">
        <w:rPr>
          <w:rStyle w:val="ElementiCarattere"/>
          <w:rFonts w:ascii="Arial" w:hAnsi="Arial" w:cs="Arial"/>
        </w:rPr>
        <w:t>/code</w:t>
      </w:r>
      <w:r w:rsidRPr="00582320">
        <w:rPr>
          <w:rFonts w:cs="Arial"/>
        </w:rPr>
        <w:t xml:space="preserve"> che è un elemento </w:t>
      </w:r>
      <w:r w:rsidRPr="00582320">
        <w:rPr>
          <w:rFonts w:cs="Arial"/>
          <w:b/>
        </w:rPr>
        <w:t>OBBLIGATORIO</w:t>
      </w:r>
      <w:r w:rsidRPr="00582320">
        <w:rPr>
          <w:rFonts w:cs="Arial"/>
        </w:rPr>
        <w:t xml:space="preserve"> che identifica il farmaco modellato nella classe </w:t>
      </w:r>
      <w:r w:rsidRPr="00582320">
        <w:rPr>
          <w:rStyle w:val="ElementiCarattere"/>
          <w:rFonts w:ascii="Arial" w:hAnsi="Arial" w:cs="Arial"/>
        </w:rPr>
        <w:t>substanceAdministration</w:t>
      </w:r>
      <w:r w:rsidR="00C315A9">
        <w:rPr>
          <w:rFonts w:cs="Arial"/>
        </w:rPr>
        <w:t xml:space="preserve">, </w:t>
      </w:r>
      <w:r w:rsidR="00C315A9" w:rsidRPr="004A6D10">
        <w:t>attraverso la codifica ATC, AIC e/o dei Gruppi di Equivalenza (GE) secondo la codifica AIFA.</w:t>
      </w:r>
    </w:p>
    <w:p w14:paraId="0821E9C6" w14:textId="77777777" w:rsidR="00C315A9" w:rsidRPr="00C315A9" w:rsidRDefault="00C315A9" w:rsidP="00C315A9">
      <w:pPr>
        <w:keepNext/>
        <w:spacing w:before="240"/>
        <w:rPr>
          <w:rFonts w:cs="Arial"/>
        </w:rPr>
      </w:pPr>
      <w:r w:rsidRPr="00C315A9">
        <w:rPr>
          <w:rFonts w:cs="Arial"/>
        </w:rPr>
        <w:t xml:space="preserve">Se presenti più codici (Es. ATC e AIC, o AIC e GE), nel </w:t>
      </w:r>
      <w:r w:rsidRPr="00C315A9">
        <w:rPr>
          <w:rFonts w:cs="Arial"/>
          <w:i/>
        </w:rPr>
        <w:t>manufacturedProduct/code</w:t>
      </w:r>
      <w:r w:rsidRPr="00C315A9">
        <w:rPr>
          <w:rFonts w:cs="Arial"/>
        </w:rPr>
        <w:t xml:space="preserve"> </w:t>
      </w:r>
      <w:r w:rsidRPr="00C315A9">
        <w:rPr>
          <w:rFonts w:cs="Arial"/>
          <w:b/>
        </w:rPr>
        <w:t>DEVE</w:t>
      </w:r>
      <w:r w:rsidRPr="00C315A9">
        <w:rPr>
          <w:rFonts w:cs="Arial"/>
        </w:rPr>
        <w:t xml:space="preserve"> essere riportato il codice del prodotto prescritto, mentre nell’elemento </w:t>
      </w:r>
      <w:r w:rsidRPr="00C315A9">
        <w:rPr>
          <w:rFonts w:cs="Arial"/>
          <w:i/>
        </w:rPr>
        <w:t>translation</w:t>
      </w:r>
      <w:r w:rsidRPr="00C315A9">
        <w:rPr>
          <w:rFonts w:cs="Arial"/>
        </w:rPr>
        <w:t xml:space="preserve"> PUÒ essere riportata una codifica  ulteriore. Gli attributi da valorizzare negli eventuali elementi </w:t>
      </w:r>
      <w:r w:rsidRPr="00C315A9">
        <w:rPr>
          <w:rFonts w:cs="Arial"/>
          <w:i/>
        </w:rPr>
        <w:t>translation</w:t>
      </w:r>
      <w:r w:rsidRPr="00C315A9">
        <w:rPr>
          <w:rFonts w:cs="Arial"/>
        </w:rPr>
        <w:t xml:space="preserve"> sono gli stessi dell'elemento </w:t>
      </w:r>
      <w:r w:rsidRPr="00C315A9">
        <w:rPr>
          <w:rFonts w:cs="Arial"/>
          <w:i/>
        </w:rPr>
        <w:t>&lt;code&gt;</w:t>
      </w:r>
      <w:r w:rsidRPr="00C315A9">
        <w:rPr>
          <w:rFonts w:cs="Arial"/>
        </w:rPr>
        <w:t xml:space="preserve"> riportati in precedenza.</w:t>
      </w:r>
    </w:p>
    <w:p w14:paraId="18120395" w14:textId="77777777" w:rsidR="00C315A9" w:rsidRPr="00582320" w:rsidRDefault="00C315A9" w:rsidP="00715154">
      <w:pPr>
        <w:rPr>
          <w:rFonts w:cs="Arial"/>
        </w:rPr>
      </w:pPr>
    </w:p>
    <w:p w14:paraId="06203CE1" w14:textId="77777777" w:rsidR="00B65AFA" w:rsidRDefault="0064526D" w:rsidP="00662DD4">
      <w:pPr>
        <w:rPr>
          <w:rFonts w:cs="Arial"/>
        </w:rPr>
      </w:pPr>
      <w:r>
        <w:rPr>
          <w:rFonts w:cs="Arial"/>
        </w:rPr>
        <w:t xml:space="preserve">È possibile riportare </w:t>
      </w:r>
      <w:r w:rsidR="00B21475">
        <w:rPr>
          <w:rFonts w:cs="Arial"/>
        </w:rPr>
        <w:t>il dosaggio</w:t>
      </w:r>
      <w:r>
        <w:rPr>
          <w:rFonts w:cs="Arial"/>
        </w:rPr>
        <w:t xml:space="preserve"> (“strenght”) del farmaco </w:t>
      </w:r>
      <w:r w:rsidR="00B65AFA">
        <w:rPr>
          <w:rFonts w:cs="Arial"/>
        </w:rPr>
        <w:t xml:space="preserve">e </w:t>
      </w:r>
      <w:r w:rsidR="004A5AFA">
        <w:rPr>
          <w:rFonts w:cs="Arial"/>
        </w:rPr>
        <w:t>la</w:t>
      </w:r>
      <w:r w:rsidR="00B21475">
        <w:rPr>
          <w:rFonts w:cs="Arial"/>
        </w:rPr>
        <w:t xml:space="preserve"> sua</w:t>
      </w:r>
      <w:r w:rsidR="004A5AFA">
        <w:rPr>
          <w:rFonts w:cs="Arial"/>
        </w:rPr>
        <w:t xml:space="preserve"> forma farmaceutica (“pharmaceutical dose form”) tramite </w:t>
      </w:r>
      <w:r w:rsidR="0091417E">
        <w:rPr>
          <w:rFonts w:cs="Arial"/>
        </w:rPr>
        <w:t xml:space="preserve">gli elementi opzionali del </w:t>
      </w:r>
      <w:r w:rsidR="0091417E" w:rsidRPr="009B1BB5">
        <w:rPr>
          <w:rFonts w:cs="Arial"/>
          <w:i/>
        </w:rPr>
        <w:t>manufacturedMaterial</w:t>
      </w:r>
      <w:r w:rsidR="0091417E">
        <w:rPr>
          <w:rFonts w:cs="Arial"/>
        </w:rPr>
        <w:t xml:space="preserve"> indicati nelle specifiche dell’International Patient Summary (IPS) che sfruttano un’estensione allo schema del CDA.</w:t>
      </w:r>
    </w:p>
    <w:p w14:paraId="1DCC3DBC" w14:textId="77777777" w:rsidR="0091417E" w:rsidRDefault="0091417E" w:rsidP="00662DD4">
      <w:pPr>
        <w:rPr>
          <w:rFonts w:cs="Arial"/>
        </w:rPr>
      </w:pPr>
      <w:r>
        <w:rPr>
          <w:rFonts w:cs="Arial"/>
        </w:rPr>
        <w:t xml:space="preserve">Il templateId del </w:t>
      </w:r>
      <w:r w:rsidRPr="009B1BB5">
        <w:rPr>
          <w:rFonts w:cs="Arial"/>
          <w:i/>
        </w:rPr>
        <w:t>manufacturedMaterial</w:t>
      </w:r>
      <w:r>
        <w:rPr>
          <w:rFonts w:cs="Arial"/>
        </w:rPr>
        <w:t xml:space="preserve"> IPS è “</w:t>
      </w:r>
      <w:r w:rsidRPr="009B1BB5">
        <w:rPr>
          <w:rFonts w:cs="Arial"/>
        </w:rPr>
        <w:t>2.16.840.1.113883.10.22.4.3</w:t>
      </w:r>
      <w:r>
        <w:rPr>
          <w:rFonts w:cs="Arial"/>
        </w:rPr>
        <w:t>”</w:t>
      </w:r>
      <w:r w:rsidRPr="009B1BB5">
        <w:rPr>
          <w:rFonts w:cs="Arial"/>
        </w:rPr>
        <w:t>.</w:t>
      </w:r>
    </w:p>
    <w:p w14:paraId="3F691F67" w14:textId="77777777" w:rsidR="004A5AFA" w:rsidRDefault="00662DD4" w:rsidP="00662DD4">
      <w:pPr>
        <w:rPr>
          <w:rFonts w:cs="Arial"/>
        </w:rPr>
      </w:pPr>
      <w:r w:rsidRPr="003A4355">
        <w:rPr>
          <w:rFonts w:cs="Arial"/>
        </w:rPr>
        <w:t>Ques</w:t>
      </w:r>
      <w:r w:rsidRPr="009B1BB5">
        <w:rPr>
          <w:rFonts w:cs="Arial"/>
        </w:rPr>
        <w:t>to</w:t>
      </w:r>
      <w:r>
        <w:rPr>
          <w:rFonts w:cs="Arial"/>
        </w:rPr>
        <w:t xml:space="preserve"> elemento</w:t>
      </w:r>
      <w:r w:rsidRPr="003A4355">
        <w:rPr>
          <w:rFonts w:cs="Arial"/>
          <w:bCs/>
          <w:lang w:eastAsia="en-US"/>
        </w:rPr>
        <w:t xml:space="preserve"> è atteso nei casi di “Patient Summary for unscheduled care”, secondo le linee guida europee su “</w:t>
      </w:r>
      <w:r w:rsidRPr="003A4355">
        <w:rPr>
          <w:rFonts w:cs="Arial"/>
        </w:rPr>
        <w:t>electronic exchange of health data under Cross-Border Directive 2011/24/EU”.</w:t>
      </w:r>
      <w:r>
        <w:rPr>
          <w:rFonts w:cs="Arial"/>
        </w:rPr>
        <w:t xml:space="preserve"> </w:t>
      </w:r>
    </w:p>
    <w:p w14:paraId="3EE67E8C" w14:textId="77777777" w:rsidR="00662DD4" w:rsidRPr="003A4355" w:rsidRDefault="00662DD4" w:rsidP="00662DD4">
      <w:pPr>
        <w:rPr>
          <w:rFonts w:cs="Arial"/>
        </w:rPr>
      </w:pPr>
      <w:r>
        <w:rPr>
          <w:rFonts w:cs="Arial"/>
        </w:rPr>
        <w:t xml:space="preserve">Nel contesto italiano, </w:t>
      </w:r>
      <w:r w:rsidR="00B21475" w:rsidRPr="00B21475">
        <w:rPr>
          <w:rFonts w:cs="Arial"/>
        </w:rPr>
        <w:t>il dosaggio del farmaco e la sua forma farmaceutica sono implicitamente espresse attraverso il codice AIC dello stesso</w:t>
      </w:r>
      <w:r>
        <w:rPr>
          <w:rFonts w:cs="Arial"/>
        </w:rPr>
        <w:t>.</w:t>
      </w:r>
    </w:p>
    <w:p w14:paraId="2B918951" w14:textId="77777777" w:rsidR="00C269B3" w:rsidRPr="00C269B3" w:rsidRDefault="00C269B3" w:rsidP="00FD2E23">
      <w:pPr>
        <w:pStyle w:val="CONF"/>
        <w:numPr>
          <w:ilvl w:val="0"/>
          <w:numId w:val="16"/>
        </w:numPr>
        <w:rPr>
          <w:rFonts w:ascii="Arial" w:hAnsi="Arial" w:cs="Arial"/>
          <w:lang w:val="en-US"/>
        </w:rPr>
      </w:pPr>
      <w:r w:rsidRPr="00582320">
        <w:rPr>
          <w:rFonts w:cs="Arial"/>
          <w:szCs w:val="22"/>
          <w:lang w:val="en-US"/>
        </w:rPr>
        <w:lastRenderedPageBreak/>
        <w:t xml:space="preserve">Ogni elemento </w:t>
      </w:r>
      <w:r w:rsidRPr="00582320">
        <w:rPr>
          <w:rStyle w:val="ElementiCarattere"/>
          <w:rFonts w:ascii="Arial" w:hAnsi="Arial" w:cs="Arial"/>
          <w:sz w:val="22"/>
          <w:szCs w:val="22"/>
          <w:lang w:val="en-US"/>
        </w:rPr>
        <w:t xml:space="preserve">substanceAdministration/consumable/manufacturedProduct/manufacturedMaterial  </w:t>
      </w:r>
      <w:r w:rsidRPr="00582320">
        <w:rPr>
          <w:rFonts w:cs="Arial"/>
          <w:b/>
          <w:szCs w:val="22"/>
          <w:lang w:val="en-US"/>
        </w:rPr>
        <w:t>DEVE</w:t>
      </w:r>
      <w:r w:rsidRPr="00582320">
        <w:rPr>
          <w:rFonts w:cs="Arial"/>
          <w:szCs w:val="22"/>
          <w:lang w:val="en-US"/>
        </w:rPr>
        <w:t xml:space="preserve"> avere l’elemento</w:t>
      </w:r>
      <w:r w:rsidRPr="00582320">
        <w:rPr>
          <w:rStyle w:val="ElementiCarattere"/>
          <w:rFonts w:ascii="Arial" w:hAnsi="Arial" w:cs="Arial"/>
          <w:sz w:val="22"/>
          <w:szCs w:val="22"/>
          <w:lang w:val="en-US"/>
        </w:rPr>
        <w:t xml:space="preserve"> /manufacturedMaterial/code</w:t>
      </w:r>
      <w:r w:rsidRPr="00582320">
        <w:rPr>
          <w:rFonts w:cs="Arial"/>
          <w:i/>
          <w:szCs w:val="22"/>
          <w:lang w:val="en-US"/>
        </w:rPr>
        <w:t xml:space="preserve"> </w:t>
      </w:r>
      <w:r w:rsidRPr="00582320">
        <w:rPr>
          <w:rFonts w:cs="Arial"/>
          <w:szCs w:val="22"/>
          <w:lang w:val="en-US"/>
        </w:rPr>
        <w:t>valorizzato come segue</w:t>
      </w:r>
      <w:r w:rsidRPr="00C269B3">
        <w:rPr>
          <w:rFonts w:ascii="Arial" w:hAnsi="Arial" w:cs="Arial"/>
          <w:lang w:val="en-US"/>
        </w:rPr>
        <w:t>:</w:t>
      </w:r>
    </w:p>
    <w:p w14:paraId="094DB4B5" w14:textId="77777777" w:rsidR="00C269B3" w:rsidRPr="00C269B3" w:rsidRDefault="00C269B3" w:rsidP="00FD2E23">
      <w:pPr>
        <w:pStyle w:val="CONF"/>
        <w:numPr>
          <w:ilvl w:val="1"/>
          <w:numId w:val="16"/>
        </w:numPr>
        <w:rPr>
          <w:rFonts w:ascii="Arial" w:hAnsi="Arial" w:cs="Arial"/>
        </w:rPr>
      </w:pPr>
      <w:r w:rsidRPr="00C269B3">
        <w:rPr>
          <w:rFonts w:ascii="Arial" w:hAnsi="Arial" w:cs="Arial"/>
          <w:i/>
        </w:rPr>
        <w:t>code</w:t>
      </w:r>
      <w:r w:rsidRPr="00C269B3">
        <w:rPr>
          <w:rFonts w:ascii="Arial" w:hAnsi="Arial" w:cs="Arial"/>
          <w:i/>
          <w:iCs/>
        </w:rPr>
        <w:t xml:space="preserve"> </w:t>
      </w:r>
      <w:r w:rsidRPr="00C269B3">
        <w:rPr>
          <w:rFonts w:ascii="Arial" w:hAnsi="Arial" w:cs="Arial"/>
        </w:rPr>
        <w:t>(</w:t>
      </w:r>
      <w:r w:rsidRPr="00C269B3">
        <w:rPr>
          <w:rFonts w:ascii="Arial" w:hAnsi="Arial" w:cs="Arial"/>
          <w:b/>
          <w:bCs/>
        </w:rPr>
        <w:t>OBBLIGATORIO</w:t>
      </w:r>
      <w:r w:rsidRPr="00C269B3">
        <w:rPr>
          <w:rFonts w:ascii="Arial" w:hAnsi="Arial" w:cs="Arial"/>
        </w:rPr>
        <w:t xml:space="preserve">). Tale attributo di tipo ST (Character String) </w:t>
      </w:r>
      <w:r w:rsidRPr="00C269B3">
        <w:rPr>
          <w:rFonts w:ascii="Arial" w:hAnsi="Arial" w:cs="Arial"/>
          <w:b/>
        </w:rPr>
        <w:t>DEVE</w:t>
      </w:r>
      <w:r w:rsidRPr="00C269B3">
        <w:rPr>
          <w:rFonts w:ascii="Arial" w:hAnsi="Arial" w:cs="Arial"/>
        </w:rPr>
        <w:t xml:space="preserve"> assumere uno dei valori previsti nel catalogo nazionale di codifica </w:t>
      </w:r>
      <w:r w:rsidRPr="00C269B3">
        <w:rPr>
          <w:rFonts w:ascii="Arial" w:hAnsi="Arial" w:cs="Arial"/>
          <w:sz w:val="22"/>
          <w:szCs w:val="22"/>
        </w:rPr>
        <w:t>ATC, AIC o GE</w:t>
      </w:r>
      <w:r w:rsidRPr="00C269B3">
        <w:rPr>
          <w:rFonts w:ascii="Arial" w:hAnsi="Arial" w:cs="Arial"/>
        </w:rPr>
        <w:t xml:space="preserve">; </w:t>
      </w:r>
    </w:p>
    <w:p w14:paraId="051A33C9" w14:textId="77777777" w:rsidR="00C269B3" w:rsidRPr="00C269B3" w:rsidRDefault="00C269B3" w:rsidP="00FD2E23">
      <w:pPr>
        <w:pStyle w:val="CONF"/>
        <w:numPr>
          <w:ilvl w:val="1"/>
          <w:numId w:val="16"/>
        </w:numPr>
        <w:rPr>
          <w:rFonts w:ascii="Arial" w:hAnsi="Arial" w:cs="Arial"/>
        </w:rPr>
      </w:pPr>
      <w:r w:rsidRPr="00C269B3">
        <w:rPr>
          <w:rFonts w:ascii="Arial" w:hAnsi="Arial" w:cs="Arial"/>
          <w:i/>
        </w:rPr>
        <w:t>codeSystem</w:t>
      </w:r>
      <w:r w:rsidRPr="00C269B3">
        <w:rPr>
          <w:rFonts w:ascii="Arial" w:hAnsi="Arial" w:cs="Arial"/>
          <w:i/>
          <w:iCs/>
        </w:rPr>
        <w:t xml:space="preserve"> </w:t>
      </w:r>
      <w:r w:rsidRPr="00C269B3">
        <w:rPr>
          <w:rFonts w:ascii="Arial" w:hAnsi="Arial" w:cs="Arial"/>
        </w:rPr>
        <w:t>(</w:t>
      </w:r>
      <w:r w:rsidRPr="00C269B3">
        <w:rPr>
          <w:rFonts w:ascii="Arial" w:hAnsi="Arial" w:cs="Arial"/>
          <w:b/>
          <w:bCs/>
        </w:rPr>
        <w:t>OBBLIGATORIO</w:t>
      </w:r>
      <w:r w:rsidRPr="00C269B3">
        <w:rPr>
          <w:rFonts w:ascii="Arial" w:hAnsi="Arial" w:cs="Arial"/>
        </w:rPr>
        <w:t xml:space="preserve">). Tale attributo di tipo UID (Unique Identifier String) rappresenta l’OID del sistema di codifica </w:t>
      </w:r>
      <w:r w:rsidRPr="00C269B3">
        <w:rPr>
          <w:rFonts w:ascii="Arial" w:hAnsi="Arial" w:cs="Arial"/>
          <w:sz w:val="22"/>
          <w:szCs w:val="22"/>
        </w:rPr>
        <w:t>ATC, AIC o GE</w:t>
      </w:r>
      <w:r w:rsidRPr="00C269B3">
        <w:rPr>
          <w:rFonts w:ascii="Arial" w:hAnsi="Arial" w:cs="Arial"/>
        </w:rPr>
        <w:t xml:space="preserve"> e </w:t>
      </w:r>
      <w:r w:rsidRPr="00C269B3">
        <w:rPr>
          <w:rFonts w:ascii="Arial" w:hAnsi="Arial" w:cs="Arial"/>
          <w:b/>
          <w:bCs/>
        </w:rPr>
        <w:t xml:space="preserve">DEVE </w:t>
      </w:r>
      <w:r w:rsidRPr="00C269B3">
        <w:rPr>
          <w:rFonts w:ascii="Arial" w:hAnsi="Arial" w:cs="Arial"/>
        </w:rPr>
        <w:t xml:space="preserve">assumere uno dei valori costanti </w:t>
      </w:r>
      <w:r w:rsidRPr="00C269B3">
        <w:rPr>
          <w:rFonts w:ascii="Arial" w:hAnsi="Arial" w:cs="Arial"/>
          <w:b/>
        </w:rPr>
        <w:t xml:space="preserve">“2.16.840.1.113883.6.73” </w:t>
      </w:r>
      <w:r w:rsidRPr="00C269B3">
        <w:rPr>
          <w:rFonts w:ascii="Arial" w:hAnsi="Arial" w:cs="Arial"/>
        </w:rPr>
        <w:t>o</w:t>
      </w:r>
      <w:r w:rsidRPr="00C269B3">
        <w:rPr>
          <w:rFonts w:ascii="Arial" w:hAnsi="Arial" w:cs="Arial"/>
          <w:b/>
        </w:rPr>
        <w:t xml:space="preserve"> “2.16.840.1.113883.2.9.6.1.5” </w:t>
      </w:r>
      <w:r w:rsidRPr="00C269B3">
        <w:rPr>
          <w:rFonts w:ascii="Arial" w:hAnsi="Arial" w:cs="Arial"/>
        </w:rPr>
        <w:t>o</w:t>
      </w:r>
      <w:r w:rsidRPr="00C269B3">
        <w:rPr>
          <w:rFonts w:ascii="Arial" w:hAnsi="Arial" w:cs="Arial"/>
          <w:b/>
        </w:rPr>
        <w:t xml:space="preserve"> “2.16.840.1.113883.2.9.6.1.51”</w:t>
      </w:r>
    </w:p>
    <w:p w14:paraId="59416A0E" w14:textId="77777777" w:rsidR="00C269B3" w:rsidRPr="00C269B3" w:rsidRDefault="00C269B3" w:rsidP="00FD2E23">
      <w:pPr>
        <w:pStyle w:val="CONF"/>
        <w:numPr>
          <w:ilvl w:val="1"/>
          <w:numId w:val="16"/>
        </w:numPr>
        <w:rPr>
          <w:rFonts w:ascii="Arial" w:hAnsi="Arial" w:cs="Arial"/>
        </w:rPr>
      </w:pPr>
      <w:r w:rsidRPr="00C269B3">
        <w:rPr>
          <w:rFonts w:ascii="Arial" w:hAnsi="Arial" w:cs="Arial"/>
          <w:i/>
        </w:rPr>
        <w:t>codeSystemName</w:t>
      </w:r>
      <w:r w:rsidRPr="00C269B3">
        <w:rPr>
          <w:rFonts w:ascii="Arial" w:hAnsi="Arial" w:cs="Arial"/>
          <w:i/>
          <w:iCs/>
        </w:rPr>
        <w:t xml:space="preserve"> </w:t>
      </w:r>
      <w:r w:rsidRPr="00C269B3">
        <w:rPr>
          <w:rFonts w:ascii="Arial" w:hAnsi="Arial" w:cs="Arial"/>
        </w:rPr>
        <w:t>(</w:t>
      </w:r>
      <w:r w:rsidRPr="00C269B3">
        <w:rPr>
          <w:rFonts w:ascii="Arial" w:hAnsi="Arial" w:cs="Arial"/>
          <w:b/>
          <w:bCs/>
        </w:rPr>
        <w:t>OPZIONALE</w:t>
      </w:r>
      <w:r w:rsidRPr="00C269B3">
        <w:rPr>
          <w:rFonts w:ascii="Arial" w:hAnsi="Arial" w:cs="Arial"/>
        </w:rPr>
        <w:t xml:space="preserve">). Tale attributo di tipo ST (Character String), se presente, </w:t>
      </w:r>
      <w:r w:rsidRPr="00C269B3">
        <w:rPr>
          <w:rFonts w:ascii="Arial" w:hAnsi="Arial" w:cs="Arial"/>
          <w:b/>
          <w:bCs/>
        </w:rPr>
        <w:t xml:space="preserve">DEVE </w:t>
      </w:r>
      <w:r w:rsidRPr="00C269B3">
        <w:rPr>
          <w:rFonts w:ascii="Arial" w:hAnsi="Arial" w:cs="Arial"/>
        </w:rPr>
        <w:t xml:space="preserve">assumere uno dei valori costanti </w:t>
      </w:r>
      <w:r w:rsidRPr="00C269B3">
        <w:rPr>
          <w:rFonts w:ascii="Arial" w:hAnsi="Arial" w:cs="Arial"/>
          <w:i/>
          <w:iCs/>
        </w:rPr>
        <w:t xml:space="preserve">“WHO ATC” o “Tabella farmaci AIC” o “Gruppi di Equivalenza”; </w:t>
      </w:r>
    </w:p>
    <w:p w14:paraId="3D8E723A" w14:textId="77777777" w:rsidR="00C269B3" w:rsidRPr="00C269B3" w:rsidRDefault="00C269B3" w:rsidP="00FD2E23">
      <w:pPr>
        <w:pStyle w:val="CONF"/>
        <w:numPr>
          <w:ilvl w:val="1"/>
          <w:numId w:val="16"/>
        </w:numPr>
        <w:rPr>
          <w:rFonts w:ascii="Arial" w:hAnsi="Arial" w:cs="Arial"/>
        </w:rPr>
      </w:pPr>
      <w:r w:rsidRPr="00C269B3">
        <w:rPr>
          <w:rFonts w:ascii="Arial" w:hAnsi="Arial" w:cs="Arial"/>
          <w:i/>
        </w:rPr>
        <w:t>codeSystemVersion</w:t>
      </w:r>
      <w:r w:rsidRPr="00C269B3">
        <w:rPr>
          <w:rFonts w:ascii="Arial" w:hAnsi="Arial" w:cs="Arial"/>
          <w:i/>
          <w:iCs/>
        </w:rPr>
        <w:t xml:space="preserve"> </w:t>
      </w:r>
      <w:r w:rsidRPr="00C269B3">
        <w:rPr>
          <w:rFonts w:ascii="Arial" w:hAnsi="Arial" w:cs="Arial"/>
        </w:rPr>
        <w:t>(</w:t>
      </w:r>
      <w:r w:rsidRPr="00C269B3">
        <w:rPr>
          <w:rFonts w:ascii="Arial" w:hAnsi="Arial" w:cs="Arial"/>
          <w:b/>
          <w:bCs/>
        </w:rPr>
        <w:t>OPZIONALE</w:t>
      </w:r>
      <w:r w:rsidRPr="00C269B3">
        <w:rPr>
          <w:rFonts w:ascii="Arial" w:hAnsi="Arial" w:cs="Arial"/>
        </w:rPr>
        <w:t xml:space="preserve">). Tale attributo di tipo ST (Character String) rappresenta la versione del vocabolario. </w:t>
      </w:r>
    </w:p>
    <w:p w14:paraId="1CC0FE6D" w14:textId="77777777" w:rsidR="00C269B3" w:rsidRPr="00C269B3" w:rsidRDefault="00C269B3" w:rsidP="00FD2E23">
      <w:pPr>
        <w:pStyle w:val="CONF"/>
        <w:numPr>
          <w:ilvl w:val="1"/>
          <w:numId w:val="16"/>
        </w:numPr>
        <w:rPr>
          <w:rFonts w:ascii="Arial" w:hAnsi="Arial" w:cs="Arial"/>
        </w:rPr>
      </w:pPr>
      <w:r w:rsidRPr="00C269B3">
        <w:rPr>
          <w:rFonts w:ascii="Arial" w:hAnsi="Arial" w:cs="Arial"/>
          <w:i/>
        </w:rPr>
        <w:t>displayName</w:t>
      </w:r>
      <w:r w:rsidRPr="00C269B3">
        <w:rPr>
          <w:rFonts w:ascii="Arial" w:hAnsi="Arial" w:cs="Arial"/>
          <w:i/>
          <w:iCs/>
        </w:rPr>
        <w:t xml:space="preserve"> </w:t>
      </w:r>
      <w:r w:rsidRPr="00C269B3">
        <w:rPr>
          <w:rFonts w:ascii="Arial" w:hAnsi="Arial" w:cs="Arial"/>
        </w:rPr>
        <w:t>(</w:t>
      </w:r>
      <w:r w:rsidRPr="00C269B3">
        <w:rPr>
          <w:rFonts w:ascii="Arial" w:hAnsi="Arial" w:cs="Arial"/>
          <w:b/>
          <w:bCs/>
        </w:rPr>
        <w:t>OPZIONALE</w:t>
      </w:r>
      <w:r w:rsidRPr="00C269B3">
        <w:rPr>
          <w:rFonts w:ascii="Arial" w:hAnsi="Arial" w:cs="Arial"/>
        </w:rPr>
        <w:t xml:space="preserve">). Tale attributo di tipo ST (Character String) assume il valore della descrizione del codice </w:t>
      </w:r>
      <w:r w:rsidRPr="00C269B3">
        <w:rPr>
          <w:rFonts w:ascii="Arial" w:hAnsi="Arial" w:cs="Arial"/>
          <w:sz w:val="22"/>
          <w:szCs w:val="22"/>
        </w:rPr>
        <w:t>ATC, AIC o GE</w:t>
      </w:r>
      <w:r w:rsidRPr="00C269B3">
        <w:rPr>
          <w:rFonts w:ascii="Arial" w:hAnsi="Arial" w:cs="Arial"/>
        </w:rPr>
        <w:t xml:space="preserve"> in oggetto. </w:t>
      </w:r>
    </w:p>
    <w:p w14:paraId="32ED6FE5" w14:textId="77777777" w:rsidR="00C269B3" w:rsidRPr="00C269B3" w:rsidRDefault="00C269B3" w:rsidP="00FD2E23">
      <w:pPr>
        <w:pStyle w:val="CONF"/>
        <w:numPr>
          <w:ilvl w:val="0"/>
          <w:numId w:val="16"/>
        </w:numPr>
        <w:rPr>
          <w:rFonts w:ascii="Arial" w:hAnsi="Arial" w:cs="Arial"/>
        </w:rPr>
      </w:pPr>
      <w:r w:rsidRPr="00C269B3">
        <w:rPr>
          <w:rFonts w:ascii="Arial" w:hAnsi="Arial" w:cs="Arial"/>
          <w:i/>
          <w:iCs/>
        </w:rPr>
        <w:t xml:space="preserve">Inoltre, </w:t>
      </w:r>
      <w:r w:rsidRPr="00C269B3">
        <w:rPr>
          <w:rFonts w:ascii="Arial" w:hAnsi="Arial" w:cs="Arial"/>
          <w:i/>
        </w:rPr>
        <w:t>&lt;manufacturedMaterial&gt;/&lt;code&gt;</w:t>
      </w:r>
      <w:r w:rsidRPr="00C269B3">
        <w:rPr>
          <w:rFonts w:ascii="Arial" w:hAnsi="Arial" w:cs="Arial"/>
          <w:i/>
          <w:iCs/>
        </w:rPr>
        <w:t xml:space="preserve"> </w:t>
      </w:r>
      <w:r w:rsidRPr="00C269B3">
        <w:rPr>
          <w:rFonts w:ascii="Arial" w:hAnsi="Arial" w:cs="Arial"/>
          <w:b/>
          <w:bCs/>
          <w:i/>
          <w:iCs/>
        </w:rPr>
        <w:t xml:space="preserve">PUÒ </w:t>
      </w:r>
      <w:r w:rsidRPr="00C269B3">
        <w:rPr>
          <w:rFonts w:ascii="Arial" w:hAnsi="Arial" w:cs="Arial"/>
          <w:i/>
          <w:iCs/>
        </w:rPr>
        <w:t>gestire la componente</w:t>
      </w:r>
      <w:r w:rsidRPr="00C269B3">
        <w:rPr>
          <w:rFonts w:ascii="Arial" w:hAnsi="Arial" w:cs="Arial"/>
          <w:i/>
        </w:rPr>
        <w:t xml:space="preserve"> &lt;translation&gt;</w:t>
      </w:r>
      <w:r w:rsidRPr="00C269B3">
        <w:rPr>
          <w:rFonts w:ascii="Arial" w:hAnsi="Arial" w:cs="Arial"/>
          <w:i/>
          <w:iCs/>
        </w:rPr>
        <w:t xml:space="preserve"> le cui </w:t>
      </w:r>
      <w:r w:rsidRPr="00C269B3">
        <w:rPr>
          <w:rFonts w:ascii="Arial" w:hAnsi="Arial" w:cs="Arial"/>
        </w:rPr>
        <w:t xml:space="preserve">componenti </w:t>
      </w:r>
      <w:r w:rsidRPr="00C269B3">
        <w:rPr>
          <w:rFonts w:ascii="Arial" w:hAnsi="Arial" w:cs="Arial"/>
          <w:b/>
        </w:rPr>
        <w:t>POSSONO</w:t>
      </w:r>
      <w:r w:rsidRPr="00C269B3">
        <w:rPr>
          <w:rFonts w:ascii="Arial" w:hAnsi="Arial" w:cs="Arial"/>
        </w:rPr>
        <w:t xml:space="preserve"> essere valorizzate come l’elemento </w:t>
      </w:r>
      <w:r w:rsidRPr="00C269B3">
        <w:rPr>
          <w:rFonts w:ascii="Arial" w:hAnsi="Arial" w:cs="Arial"/>
          <w:i/>
        </w:rPr>
        <w:t xml:space="preserve">&lt;code&gt; </w:t>
      </w:r>
      <w:r w:rsidRPr="00C269B3">
        <w:rPr>
          <w:rFonts w:ascii="Arial" w:hAnsi="Arial" w:cs="Arial"/>
        </w:rPr>
        <w:t>riportando una codifica ulteriore.</w:t>
      </w:r>
    </w:p>
    <w:p w14:paraId="59EA64EE" w14:textId="77777777" w:rsidR="00843DA8" w:rsidRPr="00582320" w:rsidRDefault="00843DA8" w:rsidP="00715154">
      <w:pPr>
        <w:rPr>
          <w:rFonts w:cs="Arial"/>
        </w:rPr>
      </w:pPr>
    </w:p>
    <w:p w14:paraId="102ED5E8" w14:textId="77777777" w:rsidR="00715154" w:rsidRPr="00582320" w:rsidRDefault="00715154" w:rsidP="00715154">
      <w:pPr>
        <w:rPr>
          <w:rFonts w:cs="Arial"/>
        </w:rPr>
      </w:pPr>
      <w:r w:rsidRPr="00582320">
        <w:rPr>
          <w:rFonts w:cs="Arial"/>
        </w:rPr>
        <w:t>In base alle condizioni sopra espresse</w:t>
      </w:r>
      <w:r w:rsidR="00E35067" w:rsidRPr="00582320">
        <w:rPr>
          <w:rFonts w:cs="Arial"/>
        </w:rPr>
        <w:t>, segue un esempio dell’elemento</w:t>
      </w:r>
      <w:r w:rsidRPr="00582320">
        <w:rPr>
          <w:rFonts w:cs="Arial"/>
        </w:rPr>
        <w:t>:</w:t>
      </w:r>
    </w:p>
    <w:p w14:paraId="6FD0D7C8" w14:textId="77777777" w:rsidR="00715154" w:rsidRPr="00846911" w:rsidRDefault="00715154" w:rsidP="00715154">
      <w:pPr>
        <w:pStyle w:val="XML0"/>
      </w:pPr>
      <w:r w:rsidRPr="00846911">
        <w:t>&lt;manufacturedProduct&gt;</w:t>
      </w:r>
    </w:p>
    <w:p w14:paraId="39F2FDD5" w14:textId="77777777" w:rsidR="00FD2B27" w:rsidRDefault="00FD2B27" w:rsidP="00FD2B27">
      <w:pPr>
        <w:pStyle w:val="XML0"/>
      </w:pPr>
      <w:r>
        <w:t xml:space="preserve">  &lt;templateId root='</w:t>
      </w:r>
      <w:r w:rsidRPr="00FD2B27">
        <w:t>2.16.840.1.113883.2.9.10.1.4.3.2.2</w:t>
      </w:r>
      <w:r>
        <w:t>’/&gt;</w:t>
      </w:r>
    </w:p>
    <w:p w14:paraId="3A0096B1" w14:textId="77777777" w:rsidR="00715154" w:rsidRDefault="00715154" w:rsidP="00715154">
      <w:pPr>
        <w:pStyle w:val="XML0"/>
      </w:pPr>
      <w:r>
        <w:t xml:space="preserve">  &lt;manufacturedMaterial&gt;</w:t>
      </w:r>
    </w:p>
    <w:p w14:paraId="43A1D4A0" w14:textId="77777777" w:rsidR="00715154" w:rsidRPr="00B70E2E" w:rsidRDefault="00715154" w:rsidP="00715154">
      <w:pPr>
        <w:pStyle w:val="XML0"/>
      </w:pPr>
      <w:r>
        <w:t xml:space="preserve">    &lt;</w:t>
      </w:r>
      <w:r w:rsidRPr="00B70E2E">
        <w:t>code code="</w:t>
      </w:r>
      <w:r w:rsidRPr="007B7C5F">
        <w:rPr>
          <w:color w:val="FF0000"/>
        </w:rPr>
        <w:t>$COD_AIC</w:t>
      </w:r>
      <w:r w:rsidRPr="00B70E2E">
        <w:t>"</w:t>
      </w:r>
    </w:p>
    <w:p w14:paraId="3266CD2D" w14:textId="77777777" w:rsidR="00715154" w:rsidRPr="00B70E2E" w:rsidRDefault="00715154" w:rsidP="00715154">
      <w:pPr>
        <w:pStyle w:val="XML0"/>
      </w:pPr>
      <w:r w:rsidRPr="00B70E2E">
        <w:t xml:space="preserve">    </w:t>
      </w:r>
      <w:r>
        <w:tab/>
      </w:r>
      <w:r w:rsidRPr="00B70E2E">
        <w:t>codeSystem="2.16.840.1.113883.2.9.6.1.5"</w:t>
      </w:r>
    </w:p>
    <w:p w14:paraId="2CDA0307" w14:textId="77777777" w:rsidR="00715154" w:rsidRDefault="00715154" w:rsidP="00715154">
      <w:pPr>
        <w:pStyle w:val="XML0"/>
      </w:pPr>
      <w:r w:rsidRPr="00B70E2E">
        <w:t xml:space="preserve">    </w:t>
      </w:r>
      <w:r>
        <w:tab/>
      </w:r>
      <w:r w:rsidRPr="00B70E2E">
        <w:t>codeSystemName="AIC"</w:t>
      </w:r>
      <w:r w:rsidRPr="00B70E2E">
        <w:rPr>
          <w:lang w:val="en-GB"/>
        </w:rPr>
        <w:t xml:space="preserve">   </w:t>
      </w:r>
      <w:r w:rsidRPr="007B7C5F">
        <w:t>displayName="$</w:t>
      </w:r>
      <w:r w:rsidRPr="007B7C5F">
        <w:rPr>
          <w:color w:val="FF0000"/>
        </w:rPr>
        <w:t>DESC_AIC</w:t>
      </w:r>
      <w:r w:rsidRPr="007B7C5F">
        <w:t>"&gt;</w:t>
      </w:r>
    </w:p>
    <w:p w14:paraId="42B2E88D" w14:textId="77777777" w:rsidR="00715154" w:rsidRDefault="00715154" w:rsidP="00715154">
      <w:pPr>
        <w:pStyle w:val="XML0"/>
      </w:pPr>
      <w:r>
        <w:t xml:space="preserve">      </w:t>
      </w:r>
      <w:r>
        <w:tab/>
      </w:r>
      <w:r>
        <w:tab/>
      </w:r>
      <w:r>
        <w:tab/>
        <w:t>&lt;originalText&gt;&lt;reference value='#</w:t>
      </w:r>
      <w:r w:rsidRPr="007B7C5F">
        <w:rPr>
          <w:color w:val="FF0000"/>
        </w:rPr>
        <w:t>$REF_FARM</w:t>
      </w:r>
      <w:r>
        <w:t>'/&gt;&lt;/originalText&gt;</w:t>
      </w:r>
    </w:p>
    <w:p w14:paraId="64904E39" w14:textId="77777777" w:rsidR="00715154" w:rsidRDefault="00715154" w:rsidP="00715154">
      <w:pPr>
        <w:pStyle w:val="XML0"/>
      </w:pPr>
      <w:r>
        <w:tab/>
      </w:r>
      <w:r>
        <w:tab/>
      </w:r>
      <w:r>
        <w:tab/>
        <w:t>&lt;!—OPZIONALE --&gt;</w:t>
      </w:r>
    </w:p>
    <w:p w14:paraId="0F15DB38" w14:textId="77777777" w:rsidR="00715154" w:rsidRPr="005819FF" w:rsidRDefault="00715154" w:rsidP="00715154">
      <w:pPr>
        <w:pStyle w:val="XML0"/>
      </w:pPr>
      <w:r w:rsidRPr="005819FF">
        <w:t xml:space="preserve">            </w:t>
      </w:r>
      <w:r>
        <w:tab/>
      </w:r>
      <w:r w:rsidRPr="005819FF">
        <w:t>&lt;</w:t>
      </w:r>
      <w:r>
        <w:t>translation code="</w:t>
      </w:r>
      <w:r w:rsidRPr="007B7C5F">
        <w:rPr>
          <w:color w:val="FF0000"/>
        </w:rPr>
        <w:t>$COD_A</w:t>
      </w:r>
      <w:r>
        <w:rPr>
          <w:color w:val="FF0000"/>
        </w:rPr>
        <w:t>T</w:t>
      </w:r>
      <w:r w:rsidRPr="007B7C5F">
        <w:rPr>
          <w:color w:val="FF0000"/>
        </w:rPr>
        <w:t>C</w:t>
      </w:r>
      <w:r w:rsidRPr="005819FF">
        <w:t>"</w:t>
      </w:r>
    </w:p>
    <w:p w14:paraId="5487A625" w14:textId="77777777" w:rsidR="00715154" w:rsidRPr="005819FF" w:rsidRDefault="00715154" w:rsidP="00715154">
      <w:pPr>
        <w:pStyle w:val="XML0"/>
      </w:pPr>
      <w:r w:rsidRPr="005819FF">
        <w:t xml:space="preserve">                </w:t>
      </w:r>
      <w:r>
        <w:tab/>
      </w:r>
      <w:r w:rsidRPr="005819FF">
        <w:t>codeSystem="</w:t>
      </w:r>
      <w:r w:rsidRPr="00AE3EF1">
        <w:t>2.16.840.1.113883.6.73</w:t>
      </w:r>
      <w:r w:rsidRPr="005819FF">
        <w:t>"</w:t>
      </w:r>
    </w:p>
    <w:p w14:paraId="72FDB91F" w14:textId="77777777" w:rsidR="00715154" w:rsidRPr="005819FF" w:rsidRDefault="00715154" w:rsidP="00715154">
      <w:pPr>
        <w:pStyle w:val="XML0"/>
      </w:pPr>
      <w:r w:rsidRPr="005819FF">
        <w:t xml:space="preserve">                </w:t>
      </w:r>
      <w:r>
        <w:tab/>
      </w:r>
      <w:r w:rsidRPr="005819FF">
        <w:t>codeSystemName="</w:t>
      </w:r>
      <w:r>
        <w:t>ATC</w:t>
      </w:r>
      <w:r w:rsidRPr="005819FF">
        <w:t>"   displayName="</w:t>
      </w:r>
      <w:r w:rsidRPr="007B7C5F">
        <w:rPr>
          <w:color w:val="FF0000"/>
        </w:rPr>
        <w:t>$</w:t>
      </w:r>
      <w:r>
        <w:rPr>
          <w:color w:val="FF0000"/>
        </w:rPr>
        <w:t>DESC</w:t>
      </w:r>
      <w:r w:rsidRPr="007B7C5F">
        <w:rPr>
          <w:color w:val="FF0000"/>
        </w:rPr>
        <w:t>_A</w:t>
      </w:r>
      <w:r>
        <w:rPr>
          <w:color w:val="FF0000"/>
        </w:rPr>
        <w:t>T</w:t>
      </w:r>
      <w:r w:rsidRPr="007B7C5F">
        <w:rPr>
          <w:color w:val="FF0000"/>
        </w:rPr>
        <w:t>C</w:t>
      </w:r>
      <w:r w:rsidRPr="005819FF">
        <w:t>"/&gt;</w:t>
      </w:r>
    </w:p>
    <w:p w14:paraId="0AB3D8BF" w14:textId="77777777" w:rsidR="00715154" w:rsidRPr="009C4BAB" w:rsidRDefault="00715154" w:rsidP="00715154">
      <w:pPr>
        <w:pStyle w:val="XML0"/>
        <w:rPr>
          <w:lang w:val="it-IT"/>
        </w:rPr>
      </w:pPr>
      <w:r>
        <w:t xml:space="preserve">    </w:t>
      </w:r>
      <w:r>
        <w:tab/>
      </w:r>
      <w:r w:rsidRPr="009C4BAB">
        <w:rPr>
          <w:lang w:val="it-IT"/>
        </w:rPr>
        <w:t xml:space="preserve">&lt;/code&gt;  </w:t>
      </w:r>
    </w:p>
    <w:p w14:paraId="308EBBE1" w14:textId="77777777" w:rsidR="00715154" w:rsidRPr="009C4BAB" w:rsidRDefault="00715154" w:rsidP="00715154">
      <w:pPr>
        <w:pStyle w:val="XML0"/>
        <w:rPr>
          <w:lang w:val="it-IT"/>
        </w:rPr>
      </w:pPr>
      <w:r w:rsidRPr="009C4BAB">
        <w:rPr>
          <w:lang w:val="it-IT"/>
        </w:rPr>
        <w:tab/>
        <w:t>&lt;/manufacturedMaterial&gt;</w:t>
      </w:r>
    </w:p>
    <w:p w14:paraId="6ECA6BD2" w14:textId="77777777" w:rsidR="00715154" w:rsidRPr="009C4BAB" w:rsidRDefault="00715154" w:rsidP="00715154">
      <w:pPr>
        <w:pStyle w:val="XML0"/>
        <w:rPr>
          <w:lang w:val="it-IT"/>
        </w:rPr>
      </w:pPr>
      <w:r w:rsidRPr="009C4BAB">
        <w:rPr>
          <w:lang w:val="it-IT"/>
        </w:rPr>
        <w:t>&lt;/manufacturedProduct&gt;</w:t>
      </w:r>
    </w:p>
    <w:p w14:paraId="66974342" w14:textId="77777777" w:rsidR="00715154" w:rsidRDefault="00715154" w:rsidP="00715154">
      <w:r>
        <w:t>Descrizione:</w:t>
      </w:r>
    </w:p>
    <w:p w14:paraId="53FC3170" w14:textId="77777777" w:rsidR="00715154" w:rsidRDefault="00715154" w:rsidP="00715154">
      <w:r w:rsidRPr="00603C0E">
        <w:rPr>
          <w:b/>
        </w:rPr>
        <w:t>$REF_</w:t>
      </w:r>
      <w:r>
        <w:rPr>
          <w:b/>
        </w:rPr>
        <w:t>FARM</w:t>
      </w:r>
      <w:r w:rsidRPr="00603C0E">
        <w:t xml:space="preserve"> = </w:t>
      </w:r>
      <w:r>
        <w:t>riferimento incrociato alla descrizione del prodotto all’interno della parte narrativa</w:t>
      </w:r>
    </w:p>
    <w:p w14:paraId="0D017633" w14:textId="77777777" w:rsidR="00715154" w:rsidRDefault="00715154" w:rsidP="00715154">
      <w:r w:rsidRPr="001C60F9">
        <w:rPr>
          <w:b/>
        </w:rPr>
        <w:t>$COD_</w:t>
      </w:r>
      <w:r>
        <w:rPr>
          <w:b/>
        </w:rPr>
        <w:t>AIC</w:t>
      </w:r>
      <w:r w:rsidRPr="001C60F9">
        <w:rPr>
          <w:b/>
        </w:rPr>
        <w:t xml:space="preserve"> ($DESC_</w:t>
      </w:r>
      <w:r>
        <w:rPr>
          <w:b/>
        </w:rPr>
        <w:t>AIC</w:t>
      </w:r>
      <w:r w:rsidRPr="001C60F9">
        <w:rPr>
          <w:b/>
        </w:rPr>
        <w:t>)</w:t>
      </w:r>
      <w:r>
        <w:t xml:space="preserve"> = codice AIC (descrizione) del farmaco somministrato/prescritto</w:t>
      </w:r>
    </w:p>
    <w:p w14:paraId="0C203435" w14:textId="77777777" w:rsidR="00715154" w:rsidRDefault="00715154" w:rsidP="00715154">
      <w:r w:rsidRPr="001C60F9">
        <w:rPr>
          <w:b/>
        </w:rPr>
        <w:t>$COD_</w:t>
      </w:r>
      <w:r w:rsidRPr="007B7C5F">
        <w:rPr>
          <w:b/>
        </w:rPr>
        <w:t xml:space="preserve"> </w:t>
      </w:r>
      <w:r>
        <w:rPr>
          <w:b/>
        </w:rPr>
        <w:t>ATC</w:t>
      </w:r>
      <w:r w:rsidRPr="001C60F9">
        <w:rPr>
          <w:b/>
        </w:rPr>
        <w:t xml:space="preserve"> ($DESC_</w:t>
      </w:r>
      <w:r w:rsidRPr="007B7C5F">
        <w:rPr>
          <w:b/>
        </w:rPr>
        <w:t xml:space="preserve"> </w:t>
      </w:r>
      <w:r>
        <w:rPr>
          <w:b/>
        </w:rPr>
        <w:t>ATC</w:t>
      </w:r>
      <w:r w:rsidRPr="001C60F9">
        <w:rPr>
          <w:b/>
        </w:rPr>
        <w:t>)</w:t>
      </w:r>
      <w:r>
        <w:t xml:space="preserve"> = codice </w:t>
      </w:r>
      <w:r w:rsidRPr="007B7C5F">
        <w:t xml:space="preserve">ATC </w:t>
      </w:r>
      <w:r>
        <w:t>(descrizione) associato al farmaco somministrato/prescritto</w:t>
      </w:r>
    </w:p>
    <w:p w14:paraId="4A7F9923" w14:textId="77777777" w:rsidR="00F2768D" w:rsidRPr="00315963" w:rsidRDefault="00AC1AA5" w:rsidP="00E553F5">
      <w:pPr>
        <w:pStyle w:val="Titolo3"/>
      </w:pPr>
      <w:bookmarkStart w:id="428" w:name="_Toc251850893"/>
      <w:bookmarkStart w:id="429" w:name="_Toc252982152"/>
      <w:bookmarkStart w:id="430" w:name="_Toc254167071"/>
      <w:bookmarkStart w:id="431" w:name="_Toc254877899"/>
      <w:bookmarkStart w:id="432" w:name="_Toc254968113"/>
      <w:bookmarkStart w:id="433" w:name="_Toc255202424"/>
      <w:bookmarkStart w:id="434" w:name="_Toc255208790"/>
      <w:bookmarkStart w:id="435" w:name="_Toc255222659"/>
      <w:bookmarkStart w:id="436" w:name="_Toc255307832"/>
      <w:bookmarkStart w:id="437" w:name="_Toc255308035"/>
      <w:bookmarkStart w:id="438" w:name="_Toc255313520"/>
      <w:bookmarkStart w:id="439" w:name="_Toc263757235"/>
      <w:bookmarkStart w:id="440" w:name="_Toc275421788"/>
      <w:bookmarkStart w:id="441" w:name="_Toc276470814"/>
      <w:bookmarkStart w:id="442" w:name="_Toc276471016"/>
      <w:bookmarkStart w:id="443" w:name="_Toc276471690"/>
      <w:bookmarkStart w:id="444" w:name="_Toc276480197"/>
      <w:bookmarkStart w:id="445" w:name="_Toc276629850"/>
      <w:bookmarkStart w:id="446" w:name="_Toc276630051"/>
      <w:bookmarkStart w:id="447" w:name="_Toc276640400"/>
      <w:bookmarkStart w:id="448" w:name="_Toc276644216"/>
      <w:bookmarkStart w:id="449" w:name="_Toc276644556"/>
      <w:bookmarkStart w:id="450" w:name="_Toc276644774"/>
      <w:bookmarkStart w:id="451" w:name="_Toc276644992"/>
      <w:bookmarkStart w:id="452" w:name="_Toc276645210"/>
      <w:bookmarkStart w:id="453" w:name="_Toc276644922"/>
      <w:bookmarkStart w:id="454" w:name="_Toc277060241"/>
      <w:bookmarkStart w:id="455" w:name="_Toc277060456"/>
      <w:bookmarkStart w:id="456" w:name="_Toc277855199"/>
      <w:bookmarkStart w:id="457" w:name="_Toc277855419"/>
      <w:bookmarkStart w:id="458" w:name="_Toc277927471"/>
      <w:bookmarkStart w:id="459" w:name="_Toc277929102"/>
      <w:bookmarkStart w:id="460" w:name="_Toc277929711"/>
      <w:bookmarkStart w:id="461" w:name="_Toc277930291"/>
      <w:bookmarkStart w:id="462" w:name="_Toc277930959"/>
      <w:bookmarkStart w:id="463" w:name="_Toc277931621"/>
      <w:bookmarkStart w:id="464" w:name="_Toc277942441"/>
      <w:bookmarkStart w:id="465" w:name="_Toc277942652"/>
      <w:bookmarkStart w:id="466" w:name="_Toc277944759"/>
      <w:bookmarkStart w:id="467" w:name="_Toc277944972"/>
      <w:bookmarkStart w:id="468" w:name="_Toc277945663"/>
      <w:bookmarkStart w:id="469" w:name="_Toc278187124"/>
      <w:bookmarkStart w:id="470" w:name="_Toc278187509"/>
      <w:bookmarkStart w:id="471" w:name="_Toc278187723"/>
      <w:bookmarkStart w:id="472" w:name="_Toc278188831"/>
      <w:bookmarkStart w:id="473" w:name="_Toc278201390"/>
      <w:bookmarkStart w:id="474" w:name="_Toc278202256"/>
      <w:bookmarkStart w:id="475" w:name="_Toc278207354"/>
      <w:bookmarkStart w:id="476" w:name="_Toc278208064"/>
      <w:bookmarkStart w:id="477" w:name="_Toc278208280"/>
      <w:bookmarkStart w:id="478" w:name="_Toc280623220"/>
      <w:bookmarkStart w:id="479" w:name="_Toc280625018"/>
      <w:bookmarkStart w:id="480" w:name="_Toc280629742"/>
      <w:bookmarkStart w:id="481" w:name="_Toc280629972"/>
      <w:bookmarkStart w:id="482" w:name="_Toc280630207"/>
      <w:bookmarkStart w:id="483" w:name="_Toc280630526"/>
      <w:bookmarkStart w:id="484" w:name="_Toc280631326"/>
      <w:bookmarkStart w:id="485" w:name="_Toc280688009"/>
      <w:bookmarkStart w:id="486" w:name="_Toc280688628"/>
      <w:bookmarkStart w:id="487" w:name="_Toc281311699"/>
      <w:bookmarkStart w:id="488" w:name="_Toc281319388"/>
      <w:bookmarkStart w:id="489" w:name="_Toc281495342"/>
      <w:bookmarkStart w:id="490" w:name="_Toc281992024"/>
      <w:bookmarkStart w:id="491" w:name="_Toc281994024"/>
      <w:bookmarkStart w:id="492" w:name="_Toc281996167"/>
      <w:bookmarkStart w:id="493" w:name="_Toc281999575"/>
      <w:bookmarkStart w:id="494" w:name="_Toc282000214"/>
      <w:bookmarkStart w:id="495" w:name="_Toc282000844"/>
      <w:bookmarkStart w:id="496" w:name="_Toc282680560"/>
      <w:bookmarkStart w:id="497" w:name="_Toc282694390"/>
      <w:bookmarkStart w:id="498" w:name="_Toc282695845"/>
      <w:bookmarkStart w:id="499" w:name="_Toc283721607"/>
      <w:bookmarkStart w:id="500" w:name="_Toc283726446"/>
      <w:bookmarkStart w:id="501" w:name="_Toc283727692"/>
      <w:bookmarkStart w:id="502" w:name="_Toc251850895"/>
      <w:bookmarkStart w:id="503" w:name="_Toc252982154"/>
      <w:bookmarkStart w:id="504" w:name="_Toc254167073"/>
      <w:bookmarkStart w:id="505" w:name="_Toc254877901"/>
      <w:bookmarkStart w:id="506" w:name="_Toc254968115"/>
      <w:bookmarkStart w:id="507" w:name="_Toc255202426"/>
      <w:bookmarkStart w:id="508" w:name="_Toc255208792"/>
      <w:bookmarkStart w:id="509" w:name="_Toc255222661"/>
      <w:bookmarkStart w:id="510" w:name="_Toc255307834"/>
      <w:bookmarkStart w:id="511" w:name="_Toc255308037"/>
      <w:bookmarkStart w:id="512" w:name="_Toc255313522"/>
      <w:bookmarkStart w:id="513" w:name="_Toc263757237"/>
      <w:bookmarkStart w:id="514" w:name="_Toc275421790"/>
      <w:bookmarkStart w:id="515" w:name="_Toc276470816"/>
      <w:bookmarkStart w:id="516" w:name="_Toc276471018"/>
      <w:bookmarkStart w:id="517" w:name="_Toc276471692"/>
      <w:bookmarkStart w:id="518" w:name="_Toc276480199"/>
      <w:bookmarkStart w:id="519" w:name="_Toc276629852"/>
      <w:bookmarkStart w:id="520" w:name="_Toc276630053"/>
      <w:bookmarkStart w:id="521" w:name="_Toc276640402"/>
      <w:bookmarkStart w:id="522" w:name="_Toc276644218"/>
      <w:bookmarkStart w:id="523" w:name="_Toc276644558"/>
      <w:bookmarkStart w:id="524" w:name="_Toc276644776"/>
      <w:bookmarkStart w:id="525" w:name="_Toc276644994"/>
      <w:bookmarkStart w:id="526" w:name="_Toc276645212"/>
      <w:bookmarkStart w:id="527" w:name="_Toc276644924"/>
      <w:bookmarkStart w:id="528" w:name="_Toc277060243"/>
      <w:bookmarkStart w:id="529" w:name="_Toc277060458"/>
      <w:bookmarkStart w:id="530" w:name="_Toc277855201"/>
      <w:bookmarkStart w:id="531" w:name="_Toc277855421"/>
      <w:bookmarkStart w:id="532" w:name="_Toc277927473"/>
      <w:bookmarkStart w:id="533" w:name="_Toc277929104"/>
      <w:bookmarkStart w:id="534" w:name="_Toc277929713"/>
      <w:bookmarkStart w:id="535" w:name="_Toc277930293"/>
      <w:bookmarkStart w:id="536" w:name="_Toc277930961"/>
      <w:bookmarkStart w:id="537" w:name="_Toc277931623"/>
      <w:bookmarkStart w:id="538" w:name="_Toc277942443"/>
      <w:bookmarkStart w:id="539" w:name="_Toc277942654"/>
      <w:bookmarkStart w:id="540" w:name="_Toc277944761"/>
      <w:bookmarkStart w:id="541" w:name="_Toc277944974"/>
      <w:bookmarkStart w:id="542" w:name="_Toc277945665"/>
      <w:bookmarkStart w:id="543" w:name="_Toc278187126"/>
      <w:bookmarkStart w:id="544" w:name="_Toc278187511"/>
      <w:bookmarkStart w:id="545" w:name="_Toc278187725"/>
      <w:bookmarkStart w:id="546" w:name="_Toc278188833"/>
      <w:bookmarkStart w:id="547" w:name="_Toc278201392"/>
      <w:bookmarkStart w:id="548" w:name="_Toc278202258"/>
      <w:bookmarkStart w:id="549" w:name="_Toc278207356"/>
      <w:bookmarkStart w:id="550" w:name="_Toc278208066"/>
      <w:bookmarkStart w:id="551" w:name="_Toc278208282"/>
      <w:bookmarkStart w:id="552" w:name="_Toc280623222"/>
      <w:bookmarkStart w:id="553" w:name="_Toc280625020"/>
      <w:bookmarkStart w:id="554" w:name="_Toc280629744"/>
      <w:bookmarkStart w:id="555" w:name="_Toc280629974"/>
      <w:bookmarkStart w:id="556" w:name="_Toc280630209"/>
      <w:bookmarkStart w:id="557" w:name="_Toc280630528"/>
      <w:bookmarkStart w:id="558" w:name="_Toc280631328"/>
      <w:bookmarkStart w:id="559" w:name="_Toc280688011"/>
      <w:bookmarkStart w:id="560" w:name="_Toc280688630"/>
      <w:bookmarkStart w:id="561" w:name="_Toc281311701"/>
      <w:bookmarkStart w:id="562" w:name="_Toc281319390"/>
      <w:bookmarkStart w:id="563" w:name="_Toc281495344"/>
      <w:bookmarkStart w:id="564" w:name="_Toc281992026"/>
      <w:bookmarkStart w:id="565" w:name="_Toc281994026"/>
      <w:bookmarkStart w:id="566" w:name="_Toc281996169"/>
      <w:bookmarkStart w:id="567" w:name="_Toc281999577"/>
      <w:bookmarkStart w:id="568" w:name="_Toc282000216"/>
      <w:bookmarkStart w:id="569" w:name="_Toc282000846"/>
      <w:bookmarkStart w:id="570" w:name="_Toc282680562"/>
      <w:bookmarkStart w:id="571" w:name="_Toc282694392"/>
      <w:bookmarkStart w:id="572" w:name="_Toc282695847"/>
      <w:bookmarkStart w:id="573" w:name="_Toc283721609"/>
      <w:bookmarkStart w:id="574" w:name="_Toc283726448"/>
      <w:bookmarkStart w:id="575" w:name="_Toc283727694"/>
      <w:bookmarkStart w:id="576" w:name="_Ref276629345"/>
      <w:bookmarkStart w:id="577" w:name="_Ref276629361"/>
      <w:bookmarkStart w:id="578" w:name="_Ref276629733"/>
      <w:bookmarkStart w:id="579" w:name="_Toc277930296"/>
      <w:bookmarkStart w:id="580" w:name="_Toc277942657"/>
      <w:bookmarkStart w:id="581" w:name="_Toc283721612"/>
      <w:bookmarkStart w:id="582" w:name="_Toc21968175"/>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lastRenderedPageBreak/>
        <w:t>Indicazione Assenza</w:t>
      </w:r>
      <w:r w:rsidR="00F2768D" w:rsidRPr="00315963">
        <w:t xml:space="preserve"> </w:t>
      </w:r>
      <w:r w:rsidR="00766532" w:rsidRPr="00315963">
        <w:t>T</w:t>
      </w:r>
      <w:r w:rsidR="00F2768D" w:rsidRPr="00315963">
        <w:t>erapie note</w:t>
      </w:r>
      <w:bookmarkEnd w:id="576"/>
      <w:bookmarkEnd w:id="577"/>
      <w:bookmarkEnd w:id="578"/>
      <w:bookmarkEnd w:id="579"/>
      <w:bookmarkEnd w:id="580"/>
      <w:bookmarkEnd w:id="581"/>
      <w:bookmarkEnd w:id="582"/>
    </w:p>
    <w:p w14:paraId="1C22C349" w14:textId="77777777" w:rsidR="0087246D" w:rsidRPr="00582320" w:rsidRDefault="0087246D" w:rsidP="0087246D">
      <w:pPr>
        <w:rPr>
          <w:rFonts w:cs="Arial"/>
        </w:rPr>
      </w:pPr>
      <w:r w:rsidRPr="00582320">
        <w:rPr>
          <w:rFonts w:cs="Arial"/>
        </w:rPr>
        <w:t>L’assenza di terapie note può essere esplicitamente indicat</w:t>
      </w:r>
      <w:r w:rsidR="002432E2" w:rsidRPr="00582320">
        <w:rPr>
          <w:rFonts w:cs="Arial"/>
        </w:rPr>
        <w:t>a</w:t>
      </w:r>
      <w:r w:rsidRPr="00582320">
        <w:rPr>
          <w:rFonts w:cs="Arial"/>
        </w:rPr>
        <w:t xml:space="preserve"> valorizzando il </w:t>
      </w:r>
      <w:r w:rsidRPr="00637421">
        <w:rPr>
          <w:rFonts w:cs="Arial"/>
          <w:i/>
        </w:rPr>
        <w:t>substanceAdmnistration</w:t>
      </w:r>
      <w:r w:rsidR="00637421" w:rsidRPr="00637421">
        <w:rPr>
          <w:rFonts w:cs="Arial"/>
          <w:i/>
        </w:rPr>
        <w:t>/</w:t>
      </w:r>
      <w:r w:rsidRPr="00637421">
        <w:rPr>
          <w:rFonts w:cs="Arial"/>
          <w:i/>
        </w:rPr>
        <w:t>code</w:t>
      </w:r>
      <w:r w:rsidRPr="00582320">
        <w:rPr>
          <w:rFonts w:cs="Arial"/>
        </w:rPr>
        <w:t xml:space="preserve"> </w:t>
      </w:r>
      <w:r w:rsidR="006D524E" w:rsidRPr="00582320">
        <w:rPr>
          <w:rFonts w:cs="Arial"/>
        </w:rPr>
        <w:t xml:space="preserve">secondo </w:t>
      </w:r>
      <w:r w:rsidR="00B8706A" w:rsidRPr="00582320">
        <w:rPr>
          <w:rFonts w:cs="Arial"/>
        </w:rPr>
        <w:t>il Value Set AssenzaTerapieNote_PSSIT</w:t>
      </w:r>
      <w:r w:rsidR="00661A5B">
        <w:rPr>
          <w:rFonts w:cs="Arial"/>
        </w:rPr>
        <w:t xml:space="preserve"> (si veda paragrafo</w:t>
      </w:r>
      <w:r w:rsidR="00F67818">
        <w:rPr>
          <w:rFonts w:cs="Arial"/>
        </w:rPr>
        <w:t xml:space="preserve"> </w:t>
      </w:r>
      <w:r w:rsidR="00F67818">
        <w:rPr>
          <w:rFonts w:cs="Arial"/>
        </w:rPr>
        <w:fldChar w:fldCharType="begin"/>
      </w:r>
      <w:r w:rsidR="00F67818">
        <w:rPr>
          <w:rFonts w:cs="Arial"/>
        </w:rPr>
        <w:instrText xml:space="preserve"> REF _Ref431992118 \r \h </w:instrText>
      </w:r>
      <w:r w:rsidR="00F67818">
        <w:rPr>
          <w:rFonts w:cs="Arial"/>
        </w:rPr>
      </w:r>
      <w:r w:rsidR="00F67818">
        <w:rPr>
          <w:rFonts w:cs="Arial"/>
        </w:rPr>
        <w:fldChar w:fldCharType="separate"/>
      </w:r>
      <w:r w:rsidR="005E4E4E">
        <w:rPr>
          <w:rFonts w:cs="Arial"/>
        </w:rPr>
        <w:t>6.2.1.11</w:t>
      </w:r>
      <w:r w:rsidR="00F67818">
        <w:rPr>
          <w:rFonts w:cs="Arial"/>
        </w:rPr>
        <w:fldChar w:fldCharType="end"/>
      </w:r>
      <w:r w:rsidR="00661A5B">
        <w:rPr>
          <w:rFonts w:cs="Arial"/>
        </w:rPr>
        <w:t xml:space="preserve"> per i possibili valori)</w:t>
      </w:r>
      <w:r w:rsidR="006D524E" w:rsidRPr="00582320">
        <w:rPr>
          <w:rFonts w:cs="Arial"/>
        </w:rPr>
        <w:t xml:space="preserve">. </w:t>
      </w:r>
    </w:p>
    <w:p w14:paraId="7CAA8CC0" w14:textId="6A5CED32" w:rsidR="00B9206F" w:rsidRPr="00582320" w:rsidRDefault="00B9206F" w:rsidP="002C07A2">
      <w:pPr>
        <w:rPr>
          <w:rFonts w:cs="Arial"/>
        </w:rPr>
      </w:pPr>
      <w:r w:rsidRPr="00582320">
        <w:rPr>
          <w:rFonts w:cs="Arial"/>
        </w:rPr>
        <w:t xml:space="preserve">Nessun altro elemento della </w:t>
      </w:r>
      <w:r w:rsidRPr="003323D5">
        <w:rPr>
          <w:rFonts w:cs="Arial"/>
          <w:i/>
        </w:rPr>
        <w:t>substanceAdministration</w:t>
      </w:r>
      <w:r w:rsidRPr="00582320">
        <w:rPr>
          <w:rFonts w:cs="Arial"/>
        </w:rPr>
        <w:t xml:space="preserve"> andrà valorizzato.</w:t>
      </w:r>
      <w:r w:rsidR="00DA271D">
        <w:rPr>
          <w:rFonts w:cs="Arial"/>
        </w:rPr>
        <w:t xml:space="preserve"> Gli elementi obbligatori potranno essere valorizzati con l’opportuno </w:t>
      </w:r>
      <w:r w:rsidR="00DA271D" w:rsidRPr="00DA271D">
        <w:rPr>
          <w:rFonts w:cs="Arial"/>
          <w:i/>
        </w:rPr>
        <w:t>nullFlavor</w:t>
      </w:r>
      <w:r w:rsidR="00DA271D">
        <w:rPr>
          <w:rFonts w:cs="Arial"/>
        </w:rPr>
        <w:t>.</w:t>
      </w:r>
    </w:p>
    <w:p w14:paraId="35E69BA9" w14:textId="77777777" w:rsidR="0087246D" w:rsidRPr="00582320" w:rsidRDefault="0087246D" w:rsidP="0087246D">
      <w:pPr>
        <w:rPr>
          <w:rFonts w:cs="Arial"/>
          <w:b/>
        </w:rPr>
      </w:pPr>
      <w:r w:rsidRPr="00582320">
        <w:rPr>
          <w:rFonts w:cs="Arial"/>
        </w:rPr>
        <w:t xml:space="preserve">Tale condizione viene rappresentata dal template </w:t>
      </w:r>
      <w:r w:rsidR="00FF6B9E" w:rsidRPr="00582320">
        <w:rPr>
          <w:rFonts w:cs="Arial"/>
          <w:i/>
        </w:rPr>
        <w:t>2.16.840.1.113883.2.9.10.1.4.3.2.3</w:t>
      </w:r>
      <w:r w:rsidR="008F3CAD" w:rsidRPr="00582320">
        <w:rPr>
          <w:rFonts w:cs="Arial"/>
          <w:b/>
        </w:rPr>
        <w:t>.</w:t>
      </w:r>
    </w:p>
    <w:p w14:paraId="6AEE6A40" w14:textId="77777777" w:rsidR="008F3CAD" w:rsidRPr="00582320" w:rsidRDefault="008F3CAD" w:rsidP="008F3CAD">
      <w:pPr>
        <w:rPr>
          <w:rFonts w:cs="Arial"/>
        </w:rPr>
      </w:pPr>
    </w:p>
    <w:p w14:paraId="576EFA81" w14:textId="77777777" w:rsidR="008F3CAD" w:rsidRPr="00582320" w:rsidRDefault="008F3CAD" w:rsidP="00902A3C">
      <w:pPr>
        <w:pStyle w:val="CONF1"/>
        <w:rPr>
          <w:rFonts w:cs="Arial"/>
        </w:rPr>
      </w:pPr>
      <w:r w:rsidRPr="00582320">
        <w:rPr>
          <w:rFonts w:cs="Arial"/>
        </w:rPr>
        <w:t xml:space="preserve">L’assenza di terapie note </w:t>
      </w:r>
      <w:r w:rsidRPr="003323D5">
        <w:rPr>
          <w:rFonts w:cs="Arial"/>
          <w:b/>
        </w:rPr>
        <w:t>DEVE</w:t>
      </w:r>
      <w:r w:rsidRPr="00582320">
        <w:rPr>
          <w:rFonts w:cs="Arial"/>
        </w:rPr>
        <w:t xml:space="preserve"> essere esplicitamente rappresentata con una entry conforme al </w:t>
      </w:r>
      <w:r w:rsidR="0087246D" w:rsidRPr="00582320">
        <w:rPr>
          <w:rFonts w:cs="Arial"/>
        </w:rPr>
        <w:t xml:space="preserve">template </w:t>
      </w:r>
      <w:r w:rsidR="00582320">
        <w:rPr>
          <w:rFonts w:cs="Arial"/>
          <w:lang w:val="it-IT"/>
        </w:rPr>
        <w:t>“</w:t>
      </w:r>
      <w:r w:rsidR="00FF6B9E" w:rsidRPr="00582320">
        <w:rPr>
          <w:rFonts w:cs="Arial"/>
          <w:i/>
        </w:rPr>
        <w:t>2.16.840.1.113883.2.9.10.1.4.3.2.3</w:t>
      </w:r>
      <w:r w:rsidR="00582320">
        <w:rPr>
          <w:rFonts w:cs="Arial"/>
          <w:i/>
          <w:lang w:val="it-IT"/>
        </w:rPr>
        <w:t>”</w:t>
      </w:r>
      <w:r w:rsidR="005B6798" w:rsidRPr="00582320">
        <w:rPr>
          <w:rFonts w:cs="Arial"/>
          <w:lang w:val="it-IT"/>
        </w:rPr>
        <w:t>.</w:t>
      </w:r>
    </w:p>
    <w:p w14:paraId="578D1E5F" w14:textId="77777777" w:rsidR="008F3CAD" w:rsidRPr="00582320" w:rsidRDefault="008F3CAD" w:rsidP="008F3CAD">
      <w:pPr>
        <w:rPr>
          <w:rFonts w:cs="Arial"/>
        </w:rPr>
      </w:pPr>
    </w:p>
    <w:p w14:paraId="5BD317D9" w14:textId="77777777" w:rsidR="00F33050" w:rsidRPr="00661A5B" w:rsidRDefault="00F33050" w:rsidP="003323D5">
      <w:pPr>
        <w:pStyle w:val="CONF1"/>
      </w:pPr>
      <w:r w:rsidRPr="00582320">
        <w:t xml:space="preserve">Il valore dell’elemento </w:t>
      </w:r>
      <w:r w:rsidR="008F3CAD" w:rsidRPr="00582320">
        <w:rPr>
          <w:i/>
        </w:rPr>
        <w:t>substanceAdministration/code</w:t>
      </w:r>
      <w:r w:rsidR="008F3CAD" w:rsidRPr="00582320">
        <w:t xml:space="preserve"> </w:t>
      </w:r>
      <w:r w:rsidR="008F3CAD" w:rsidRPr="003323D5">
        <w:rPr>
          <w:b/>
        </w:rPr>
        <w:t>DEVE</w:t>
      </w:r>
      <w:r w:rsidR="008F3CAD" w:rsidRPr="00582320">
        <w:t xml:space="preserve"> essere  </w:t>
      </w:r>
      <w:r w:rsidRPr="00582320">
        <w:t>derivato dal value set</w:t>
      </w:r>
      <w:r w:rsidR="00DD3B0C" w:rsidRPr="00582320">
        <w:rPr>
          <w:lang w:val="it-IT"/>
        </w:rPr>
        <w:t xml:space="preserve"> AssenzaTerapieNote_PSSIT DYNAMIC</w:t>
      </w:r>
      <w:r w:rsidR="00F17D20">
        <w:rPr>
          <w:lang w:val="it-IT"/>
        </w:rPr>
        <w:t>.</w:t>
      </w:r>
    </w:p>
    <w:p w14:paraId="4C46CAE7" w14:textId="77777777" w:rsidR="00565DCB" w:rsidRPr="003323D5" w:rsidRDefault="00565DCB" w:rsidP="006D524E">
      <w:pPr>
        <w:pStyle w:val="Paragrafoelenco"/>
        <w:rPr>
          <w:rFonts w:cs="Arial"/>
          <w:lang w:val="x-none"/>
        </w:rPr>
      </w:pPr>
    </w:p>
    <w:p w14:paraId="52E2EF69" w14:textId="77777777" w:rsidR="00E35067" w:rsidRDefault="00E35067" w:rsidP="00E35067">
      <w:pPr>
        <w:rPr>
          <w:rFonts w:cs="Arial"/>
        </w:rPr>
      </w:pPr>
      <w:r w:rsidRPr="00582320">
        <w:rPr>
          <w:rFonts w:cs="Arial"/>
        </w:rPr>
        <w:t>Sulla base delle considerazioni espresse, segue un esempio dell’elemento:</w:t>
      </w:r>
    </w:p>
    <w:p w14:paraId="670773C5" w14:textId="77777777" w:rsidR="00E35067" w:rsidRPr="00166A34" w:rsidRDefault="00E35067" w:rsidP="00E35067">
      <w:pPr>
        <w:pStyle w:val="XML0"/>
      </w:pPr>
      <w:r w:rsidRPr="00166A34">
        <w:t>&lt;substanceAdministration classCode='SBADM' moodCode=</w:t>
      </w:r>
      <w:r w:rsidRPr="00166A34">
        <w:rPr>
          <w:color w:val="FF0000"/>
        </w:rPr>
        <w:t>'INT|EVN'</w:t>
      </w:r>
      <w:r w:rsidRPr="00166A34">
        <w:t>&gt;</w:t>
      </w:r>
    </w:p>
    <w:p w14:paraId="23F14A99" w14:textId="77777777" w:rsidR="00E35067" w:rsidRPr="00166A34" w:rsidRDefault="00E35067" w:rsidP="00E35067">
      <w:pPr>
        <w:pStyle w:val="XML0"/>
      </w:pPr>
      <w:r w:rsidRPr="00166A34">
        <w:t xml:space="preserve">   &lt;templateId root=”</w:t>
      </w:r>
      <w:r w:rsidR="00FF6B9E" w:rsidRPr="00166A34">
        <w:t>2.16.840.1.113883.2.9.10.1.4.3.2.3</w:t>
      </w:r>
      <w:r w:rsidRPr="00166A34">
        <w:t>” /&gt;</w:t>
      </w:r>
    </w:p>
    <w:p w14:paraId="7AC796FC" w14:textId="77777777" w:rsidR="00E35067" w:rsidRPr="00166A34" w:rsidRDefault="00E35067" w:rsidP="00E35067">
      <w:pPr>
        <w:pStyle w:val="XML0"/>
      </w:pPr>
      <w:r w:rsidRPr="00166A34">
        <w:t xml:space="preserve">   &lt;id </w:t>
      </w:r>
      <w:r w:rsidRPr="00166A34">
        <w:rPr>
          <w:color w:val="auto"/>
        </w:rPr>
        <w:t>root='</w:t>
      </w:r>
      <w:r w:rsidRPr="00166A34">
        <w:rPr>
          <w:b/>
          <w:color w:val="FF0000"/>
        </w:rPr>
        <w:t>$ID_SEZ’</w:t>
      </w:r>
      <w:r w:rsidRPr="00166A34">
        <w:t>/&gt;</w:t>
      </w:r>
    </w:p>
    <w:p w14:paraId="55F845B8" w14:textId="77777777" w:rsidR="00E35067" w:rsidRPr="009B1BB5" w:rsidRDefault="00E35067" w:rsidP="00E35067">
      <w:pPr>
        <w:pStyle w:val="XML0"/>
      </w:pPr>
      <w:r w:rsidRPr="00C0299B">
        <w:t xml:space="preserve">    </w:t>
      </w:r>
      <w:r w:rsidRPr="009B1BB5">
        <w:t>&lt;code code="</w:t>
      </w:r>
      <w:r w:rsidRPr="009B1BB5">
        <w:rPr>
          <w:color w:val="FF0000"/>
        </w:rPr>
        <w:t>$COD_ASSENZA</w:t>
      </w:r>
      <w:r w:rsidRPr="009B1BB5">
        <w:t>" codeSystem="</w:t>
      </w:r>
      <w:r w:rsidR="00EE784F" w:rsidRPr="009B1BB5">
        <w:t>2.16.840.1.113883.</w:t>
      </w:r>
      <w:r w:rsidR="00B61444" w:rsidRPr="009B1BB5">
        <w:t>5.1150.1</w:t>
      </w:r>
      <w:r w:rsidRPr="009B1BB5">
        <w:t xml:space="preserve">"  </w:t>
      </w:r>
      <w:r w:rsidRPr="009B1BB5">
        <w:tab/>
        <w:t>codeSystemName="</w:t>
      </w:r>
      <w:r w:rsidR="00EE784F" w:rsidRPr="009B1BB5">
        <w:rPr>
          <w:i/>
        </w:rPr>
        <w:t xml:space="preserve"> </w:t>
      </w:r>
      <w:r w:rsidR="00B61444" w:rsidRPr="009B1BB5">
        <w:rPr>
          <w:i/>
        </w:rPr>
        <w:t>IPS</w:t>
      </w:r>
      <w:r w:rsidR="00B61444" w:rsidRPr="009B1BB5">
        <w:t xml:space="preserve"> </w:t>
      </w:r>
      <w:r w:rsidRPr="009B1BB5">
        <w:t>"   displayName="$</w:t>
      </w:r>
      <w:r w:rsidRPr="009B1BB5">
        <w:rPr>
          <w:color w:val="FF0000"/>
        </w:rPr>
        <w:t>DESC_ASSENZA</w:t>
      </w:r>
      <w:r w:rsidRPr="009B1BB5">
        <w:t>"/&gt;</w:t>
      </w:r>
    </w:p>
    <w:p w14:paraId="30978D92" w14:textId="77777777" w:rsidR="00E35067" w:rsidRPr="00166A34" w:rsidRDefault="00E35067" w:rsidP="00E35067">
      <w:pPr>
        <w:pStyle w:val="XML0"/>
      </w:pPr>
      <w:r w:rsidRPr="009B1BB5">
        <w:t xml:space="preserve">     </w:t>
      </w:r>
      <w:r w:rsidRPr="00166A34">
        <w:t>&lt;text&gt;&lt;reference value='#</w:t>
      </w:r>
      <w:r w:rsidRPr="00166A34">
        <w:rPr>
          <w:color w:val="FF0000"/>
        </w:rPr>
        <w:t>$REF_MED</w:t>
      </w:r>
      <w:r w:rsidRPr="00166A34">
        <w:t>'/&gt;&lt;/text&gt;</w:t>
      </w:r>
    </w:p>
    <w:p w14:paraId="411ED8D4" w14:textId="77777777" w:rsidR="00E35067" w:rsidRPr="00166A34" w:rsidRDefault="00E35067" w:rsidP="00E35067">
      <w:pPr>
        <w:pStyle w:val="XML0"/>
        <w:rPr>
          <w:lang w:val="it-IT"/>
        </w:rPr>
      </w:pPr>
      <w:r w:rsidRPr="00166A34">
        <w:rPr>
          <w:lang w:val="it-IT"/>
        </w:rPr>
        <w:t>&lt;/substanceAdministation&gt;</w:t>
      </w:r>
    </w:p>
    <w:p w14:paraId="57711F18" w14:textId="77777777" w:rsidR="00E35067" w:rsidRPr="00166A34" w:rsidRDefault="00E35067" w:rsidP="00E35067">
      <w:r w:rsidRPr="00166A34">
        <w:t>Descrizione:</w:t>
      </w:r>
    </w:p>
    <w:p w14:paraId="29C2D302" w14:textId="77777777" w:rsidR="00E35067" w:rsidRPr="00166A34" w:rsidRDefault="00E35067" w:rsidP="00E35067">
      <w:r w:rsidRPr="00166A34">
        <w:t>$</w:t>
      </w:r>
      <w:r w:rsidRPr="00166A34">
        <w:rPr>
          <w:b/>
        </w:rPr>
        <w:t>ID_SEZ</w:t>
      </w:r>
      <w:r w:rsidRPr="00166A34">
        <w:t xml:space="preserve">  =  Identificativo unico della sezione/componente (Data Type HL7 v3 Instance Identifier ). In generale può essere un UUID.</w:t>
      </w:r>
    </w:p>
    <w:p w14:paraId="3225ADCC" w14:textId="77777777" w:rsidR="00E35067" w:rsidRPr="00166A34" w:rsidRDefault="00E35067" w:rsidP="00E35067">
      <w:pPr>
        <w:rPr>
          <w:b/>
        </w:rPr>
      </w:pPr>
      <w:r w:rsidRPr="00166A34">
        <w:rPr>
          <w:b/>
        </w:rPr>
        <w:t xml:space="preserve">$REF_MED </w:t>
      </w:r>
      <w:r w:rsidRPr="00166A34">
        <w:t>= riferimento incrociato alla descrizione della terapia nella parte narrativa</w:t>
      </w:r>
    </w:p>
    <w:p w14:paraId="6A893C2E" w14:textId="77777777" w:rsidR="00E35067" w:rsidRPr="00166A34" w:rsidRDefault="00E35067" w:rsidP="00E35067">
      <w:r w:rsidRPr="00166A34">
        <w:rPr>
          <w:b/>
        </w:rPr>
        <w:t>$COD_ASSENZA</w:t>
      </w:r>
      <w:r w:rsidRPr="00166A34">
        <w:t xml:space="preserve"> = Codice relativo all’assenza di terapie note</w:t>
      </w:r>
      <w:r w:rsidR="00DD3B0C">
        <w:t>.</w:t>
      </w:r>
    </w:p>
    <w:p w14:paraId="2DD69F15" w14:textId="77777777" w:rsidR="00E35067" w:rsidRPr="00166A34" w:rsidRDefault="00E35067" w:rsidP="00E35067">
      <w:pPr>
        <w:rPr>
          <w:b/>
        </w:rPr>
      </w:pPr>
      <w:r w:rsidRPr="00166A34">
        <w:rPr>
          <w:b/>
        </w:rPr>
        <w:t>$DESC_ASSENZA</w:t>
      </w:r>
      <w:r w:rsidRPr="00166A34">
        <w:t xml:space="preserve"> = Descrizione relativa all’assenza di terapie note.</w:t>
      </w:r>
    </w:p>
    <w:p w14:paraId="1DA1B176" w14:textId="77777777" w:rsidR="0087246D" w:rsidRDefault="00E35067" w:rsidP="0087246D">
      <w:pPr>
        <w:pStyle w:val="Paragrafoelenco"/>
      </w:pPr>
      <w:r w:rsidRPr="00166A34" w:rsidDel="00E35067">
        <w:rPr>
          <w:lang w:eastAsia="it-IT"/>
        </w:rPr>
        <w:t xml:space="preserve"> </w:t>
      </w:r>
    </w:p>
    <w:p w14:paraId="5F21C49F" w14:textId="77777777" w:rsidR="006A7426" w:rsidRPr="00215A68" w:rsidRDefault="004A3394" w:rsidP="00E553F5">
      <w:pPr>
        <w:pStyle w:val="Titolo2"/>
      </w:pPr>
      <w:bookmarkStart w:id="583" w:name="_Toc289348475"/>
      <w:bookmarkStart w:id="584" w:name="_Toc289350807"/>
      <w:bookmarkStart w:id="585" w:name="_Toc289351612"/>
      <w:bookmarkStart w:id="586" w:name="_Toc254877906"/>
      <w:bookmarkStart w:id="587" w:name="_Toc254968120"/>
      <w:bookmarkStart w:id="588" w:name="_Toc255202431"/>
      <w:bookmarkStart w:id="589" w:name="_Toc255208797"/>
      <w:bookmarkStart w:id="590" w:name="_Toc255222666"/>
      <w:bookmarkStart w:id="591" w:name="_Toc255307839"/>
      <w:bookmarkStart w:id="592" w:name="_Toc255308042"/>
      <w:bookmarkStart w:id="593" w:name="_Toc255313527"/>
      <w:bookmarkStart w:id="594" w:name="_Toc263757242"/>
      <w:bookmarkStart w:id="595" w:name="_Toc275421795"/>
      <w:bookmarkStart w:id="596" w:name="_Toc276470821"/>
      <w:bookmarkStart w:id="597" w:name="_Toc276471023"/>
      <w:bookmarkStart w:id="598" w:name="_Toc276471697"/>
      <w:bookmarkStart w:id="599" w:name="_Toc276480203"/>
      <w:bookmarkStart w:id="600" w:name="_Toc276629856"/>
      <w:bookmarkStart w:id="601" w:name="_Toc276630057"/>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r>
        <w:br w:type="page"/>
      </w:r>
      <w:bookmarkStart w:id="602" w:name="_Toc276640406"/>
      <w:bookmarkStart w:id="603" w:name="_Toc276644222"/>
      <w:bookmarkStart w:id="604" w:name="_Toc276644562"/>
      <w:bookmarkStart w:id="605" w:name="_Toc276644780"/>
      <w:bookmarkStart w:id="606" w:name="_Toc276644998"/>
      <w:bookmarkStart w:id="607" w:name="_Toc276645216"/>
      <w:bookmarkStart w:id="608" w:name="_Toc277060247"/>
      <w:bookmarkStart w:id="609" w:name="_Toc277060462"/>
      <w:bookmarkStart w:id="610" w:name="_Toc277855205"/>
      <w:bookmarkStart w:id="611" w:name="_Toc277855425"/>
      <w:bookmarkStart w:id="612" w:name="_Toc277927477"/>
      <w:bookmarkStart w:id="613" w:name="_Toc277929108"/>
      <w:bookmarkStart w:id="614" w:name="_Toc277929717"/>
      <w:bookmarkStart w:id="615" w:name="_Toc277930297"/>
      <w:bookmarkStart w:id="616" w:name="_Toc277930965"/>
      <w:bookmarkStart w:id="617" w:name="_Toc277931627"/>
      <w:bookmarkStart w:id="618" w:name="_Toc277942447"/>
      <w:bookmarkStart w:id="619" w:name="_Toc277942658"/>
      <w:bookmarkStart w:id="620" w:name="_Toc277944765"/>
      <w:bookmarkStart w:id="621" w:name="_Toc277944978"/>
      <w:bookmarkStart w:id="622" w:name="_Toc277945669"/>
      <w:bookmarkStart w:id="623" w:name="_Toc278187130"/>
      <w:bookmarkStart w:id="624" w:name="_Toc278187515"/>
      <w:bookmarkStart w:id="625" w:name="_Toc278187729"/>
      <w:bookmarkStart w:id="626" w:name="_Toc278188837"/>
      <w:bookmarkStart w:id="627" w:name="_Toc278201396"/>
      <w:bookmarkStart w:id="628" w:name="_Toc278202262"/>
      <w:bookmarkStart w:id="629" w:name="_Toc278207360"/>
      <w:bookmarkStart w:id="630" w:name="_Toc278208070"/>
      <w:bookmarkStart w:id="631" w:name="_Toc278208286"/>
      <w:bookmarkStart w:id="632" w:name="_Toc280623226"/>
      <w:bookmarkStart w:id="633" w:name="_Toc280625024"/>
      <w:bookmarkStart w:id="634" w:name="_Toc280629748"/>
      <w:bookmarkStart w:id="635" w:name="_Toc280629978"/>
      <w:bookmarkStart w:id="636" w:name="_Toc280630213"/>
      <w:bookmarkStart w:id="637" w:name="_Toc280630532"/>
      <w:bookmarkStart w:id="638" w:name="_Toc280631332"/>
      <w:bookmarkStart w:id="639" w:name="_Toc280688015"/>
      <w:bookmarkStart w:id="640" w:name="_Toc280688634"/>
      <w:bookmarkStart w:id="641" w:name="_Toc281311705"/>
      <w:bookmarkStart w:id="642" w:name="_Toc281319394"/>
      <w:bookmarkStart w:id="643" w:name="_Toc281495348"/>
      <w:bookmarkStart w:id="644" w:name="_Toc281992030"/>
      <w:bookmarkStart w:id="645" w:name="_Toc281994030"/>
      <w:bookmarkStart w:id="646" w:name="_Toc281996173"/>
      <w:bookmarkStart w:id="647" w:name="_Toc281999581"/>
      <w:bookmarkStart w:id="648" w:name="_Toc282000220"/>
      <w:bookmarkStart w:id="649" w:name="_Toc282000850"/>
      <w:bookmarkStart w:id="650" w:name="_Toc282680566"/>
      <w:bookmarkStart w:id="651" w:name="_Toc282694396"/>
      <w:bookmarkStart w:id="652" w:name="_Toc282695851"/>
      <w:bookmarkStart w:id="653" w:name="_Toc283721613"/>
      <w:bookmarkStart w:id="654" w:name="_Toc283726452"/>
      <w:bookmarkStart w:id="655" w:name="_Toc283727698"/>
      <w:bookmarkStart w:id="656" w:name="_Toc204575334"/>
      <w:bookmarkStart w:id="657" w:name="_Toc277930298"/>
      <w:bookmarkStart w:id="658" w:name="_Toc277942659"/>
      <w:bookmarkStart w:id="659" w:name="_Toc283721614"/>
      <w:bookmarkStart w:id="660" w:name="_Toc204575376"/>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006368C6">
        <w:rPr>
          <w:lang w:val="it-IT"/>
        </w:rPr>
        <w:lastRenderedPageBreak/>
        <w:t xml:space="preserve"> </w:t>
      </w:r>
      <w:bookmarkStart w:id="661" w:name="_Toc21968176"/>
      <w:r w:rsidR="006A7426" w:rsidRPr="00215A68">
        <w:t>Vaccinazioni</w:t>
      </w:r>
      <w:r w:rsidR="006A7426">
        <w:t xml:space="preserve"> (Immunization</w:t>
      </w:r>
      <w:r w:rsidR="00506C97">
        <w:t>s</w:t>
      </w:r>
      <w:r w:rsidR="006A7426">
        <w:t>)</w:t>
      </w:r>
      <w:bookmarkEnd w:id="656"/>
      <w:bookmarkEnd w:id="657"/>
      <w:bookmarkEnd w:id="658"/>
      <w:bookmarkEnd w:id="659"/>
      <w:bookmarkEnd w:id="661"/>
    </w:p>
    <w:p w14:paraId="2D80EFEA" w14:textId="77777777" w:rsidR="006A7426" w:rsidRDefault="006A7426" w:rsidP="00470215"/>
    <w:p w14:paraId="4680A9EA" w14:textId="77777777" w:rsidR="006A7426" w:rsidRDefault="00F64760" w:rsidP="00470215">
      <w:r>
        <w:t xml:space="preserve">Tutte le informazioni relative allo </w:t>
      </w:r>
      <w:r w:rsidR="006A7426">
        <w:t xml:space="preserve">stato attuale di immunizzazione (vaccinazioni) del paziente e </w:t>
      </w:r>
      <w:r>
        <w:t>al</w:t>
      </w:r>
      <w:r w:rsidR="006A7426">
        <w:t>le vaccinazioni effettuate dal MMG/PLS a cui il paziente si è sottoposto in passato</w:t>
      </w:r>
      <w:r>
        <w:t xml:space="preserve"> devono essere descritte all’interno della sezione individuata dal codice LOINC “</w:t>
      </w:r>
      <w:r w:rsidRPr="008C7E2A">
        <w:rPr>
          <w:i/>
        </w:rPr>
        <w:t>11369-6</w:t>
      </w:r>
      <w:r>
        <w:t>” (“</w:t>
      </w:r>
      <w:r w:rsidR="00C0129E">
        <w:t>Storia di immunizzazioni</w:t>
      </w:r>
      <w:r>
        <w:t>”).</w:t>
      </w:r>
    </w:p>
    <w:p w14:paraId="510361E7" w14:textId="77777777" w:rsidR="006A7426" w:rsidRDefault="006A7426" w:rsidP="00470215"/>
    <w:p w14:paraId="09CFCA57" w14:textId="77777777" w:rsidR="006A7426" w:rsidRDefault="006A7426" w:rsidP="00470215">
      <w:r>
        <w:t>Esempio di uso:</w:t>
      </w:r>
    </w:p>
    <w:p w14:paraId="039222E8" w14:textId="77777777" w:rsidR="006A7426" w:rsidRDefault="006A7426" w:rsidP="00470215">
      <w:pPr>
        <w:ind w:left="360"/>
      </w:pPr>
      <w:r>
        <w:t>10/05/2007 Febbre Gialla (Viaggio in Indonesia). Lotto: 356/B/123456</w:t>
      </w:r>
    </w:p>
    <w:p w14:paraId="1851D3B5" w14:textId="77777777" w:rsidR="006A7426" w:rsidRPr="00696612" w:rsidRDefault="006A7426" w:rsidP="00470215">
      <w:pPr>
        <w:ind w:left="360"/>
      </w:pPr>
      <w:r>
        <w:t xml:space="preserve">11/02/2005 Tetano 2 (IMOVAXTETANO*1SIR 0,5 ml) (AIC </w:t>
      </w:r>
      <w:r w:rsidRPr="00696612">
        <w:t>026171013)</w:t>
      </w:r>
    </w:p>
    <w:p w14:paraId="16338DCA" w14:textId="77777777" w:rsidR="006A7426" w:rsidRDefault="006A7426" w:rsidP="00470215">
      <w:pPr>
        <w:ind w:left="360"/>
      </w:pPr>
      <w:r w:rsidRPr="00696612">
        <w:t>13/06/2007 DIFTERITE/TETANO</w:t>
      </w:r>
    </w:p>
    <w:p w14:paraId="52D3395A" w14:textId="77777777" w:rsidR="006A7426" w:rsidRDefault="006A7426" w:rsidP="00470215"/>
    <w:p w14:paraId="0C4C09AA" w14:textId="77777777" w:rsidR="006A7426" w:rsidRDefault="006A7426" w:rsidP="00470215">
      <w:r>
        <w:t>Le informazioni gestite per indicare i dettagli della vaccinazione saranno:</w:t>
      </w:r>
    </w:p>
    <w:p w14:paraId="5C1B7BAC" w14:textId="77777777" w:rsidR="0045586F" w:rsidRDefault="006A7426" w:rsidP="00FD2E23">
      <w:pPr>
        <w:numPr>
          <w:ilvl w:val="0"/>
          <w:numId w:val="23"/>
        </w:numPr>
        <w:suppressAutoHyphens w:val="0"/>
        <w:spacing w:after="0"/>
        <w:jc w:val="left"/>
      </w:pPr>
      <w:r>
        <w:t>Nome Vaccino (Obbligatorio)</w:t>
      </w:r>
    </w:p>
    <w:p w14:paraId="2564692D" w14:textId="77777777" w:rsidR="0045586F" w:rsidRDefault="006A7426" w:rsidP="00FD2E23">
      <w:pPr>
        <w:numPr>
          <w:ilvl w:val="0"/>
          <w:numId w:val="23"/>
        </w:numPr>
        <w:suppressAutoHyphens w:val="0"/>
        <w:spacing w:after="0"/>
        <w:jc w:val="left"/>
      </w:pPr>
      <w:r>
        <w:t>Numero Richiamo (se indicato)</w:t>
      </w:r>
    </w:p>
    <w:p w14:paraId="1823A836" w14:textId="77777777" w:rsidR="0045586F" w:rsidRDefault="006A7426" w:rsidP="00FD2E23">
      <w:pPr>
        <w:numPr>
          <w:ilvl w:val="0"/>
          <w:numId w:val="23"/>
        </w:numPr>
        <w:suppressAutoHyphens w:val="0"/>
        <w:spacing w:after="0"/>
        <w:jc w:val="left"/>
      </w:pPr>
      <w:r>
        <w:t xml:space="preserve">Periodo di copertura </w:t>
      </w:r>
    </w:p>
    <w:p w14:paraId="2AF8D052" w14:textId="77777777" w:rsidR="0045586F" w:rsidRDefault="006A7426" w:rsidP="00FD2E23">
      <w:pPr>
        <w:numPr>
          <w:ilvl w:val="0"/>
          <w:numId w:val="23"/>
        </w:numPr>
        <w:suppressAutoHyphens w:val="0"/>
        <w:spacing w:after="0"/>
        <w:jc w:val="left"/>
      </w:pPr>
      <w:r>
        <w:t>Data Somministrazione (Obbligatorio)</w:t>
      </w:r>
    </w:p>
    <w:p w14:paraId="265CB62D" w14:textId="77777777" w:rsidR="0045586F" w:rsidRDefault="006A7426" w:rsidP="00FD2E23">
      <w:pPr>
        <w:numPr>
          <w:ilvl w:val="0"/>
          <w:numId w:val="23"/>
        </w:numPr>
        <w:suppressAutoHyphens w:val="0"/>
        <w:spacing w:after="0"/>
        <w:jc w:val="left"/>
      </w:pPr>
      <w:r>
        <w:t>Farmaco Utilizzato (codice AIC)</w:t>
      </w:r>
    </w:p>
    <w:p w14:paraId="4DC5B4C3" w14:textId="77777777" w:rsidR="0045586F" w:rsidRDefault="006A7426" w:rsidP="00FD2E23">
      <w:pPr>
        <w:numPr>
          <w:ilvl w:val="0"/>
          <w:numId w:val="23"/>
        </w:numPr>
        <w:suppressAutoHyphens w:val="0"/>
        <w:spacing w:after="0"/>
        <w:jc w:val="left"/>
      </w:pPr>
      <w:r>
        <w:t>Lotto Vaccino</w:t>
      </w:r>
    </w:p>
    <w:p w14:paraId="34B48391" w14:textId="77777777" w:rsidR="0045586F" w:rsidRDefault="006A7426" w:rsidP="00FD2E23">
      <w:pPr>
        <w:numPr>
          <w:ilvl w:val="0"/>
          <w:numId w:val="23"/>
        </w:numPr>
        <w:suppressAutoHyphens w:val="0"/>
        <w:spacing w:after="0"/>
        <w:jc w:val="left"/>
      </w:pPr>
      <w:r>
        <w:t>Eventuale Reazione</w:t>
      </w:r>
    </w:p>
    <w:p w14:paraId="0C282CA4" w14:textId="77777777" w:rsidR="0045586F" w:rsidRDefault="006A7426" w:rsidP="00FD2E23">
      <w:pPr>
        <w:numPr>
          <w:ilvl w:val="0"/>
          <w:numId w:val="23"/>
        </w:numPr>
        <w:suppressAutoHyphens w:val="0"/>
        <w:spacing w:after="0"/>
        <w:jc w:val="left"/>
      </w:pPr>
      <w:r>
        <w:t>Note</w:t>
      </w:r>
    </w:p>
    <w:p w14:paraId="7C4556AF" w14:textId="77777777" w:rsidR="006A7426" w:rsidRDefault="006A7426" w:rsidP="00470215"/>
    <w:p w14:paraId="0B1B5FE1" w14:textId="77777777" w:rsidR="00D71B88" w:rsidRDefault="00D71B88" w:rsidP="00D71B88">
      <w:r>
        <w:t>Al momento tale sezione viene utilizzata per riportare le vaccinazioni, non le immunizzazioni “naturali”. Quest’ultime potranno essere derivate dalle patologie (o storia delle malattie) remote (sezione “problems”).</w:t>
      </w:r>
    </w:p>
    <w:p w14:paraId="3439E839" w14:textId="77777777" w:rsidR="006A7426" w:rsidRDefault="0032575E" w:rsidP="00F64760">
      <w:r>
        <w:t>La sezione è opzionale.</w:t>
      </w:r>
    </w:p>
    <w:p w14:paraId="2C8E9000" w14:textId="77777777" w:rsidR="00F64760" w:rsidRPr="00277F34" w:rsidRDefault="00973C07" w:rsidP="00902A3C">
      <w:pPr>
        <w:pStyle w:val="CONF1"/>
      </w:pPr>
      <w:r w:rsidRPr="00277F34">
        <w:rPr>
          <w:lang w:val="it-IT"/>
        </w:rPr>
        <w:t>La sezione “Vaccinazioni”</w:t>
      </w:r>
      <w:r w:rsidR="00F64760" w:rsidRPr="00277F34">
        <w:t xml:space="preserve"> (</w:t>
      </w:r>
      <w:r w:rsidRPr="00277F34">
        <w:rPr>
          <w:lang w:val="it-IT"/>
        </w:rPr>
        <w:t xml:space="preserve">LOINC: </w:t>
      </w:r>
      <w:r w:rsidR="00F64760" w:rsidRPr="00277F34">
        <w:t>“</w:t>
      </w:r>
      <w:r w:rsidR="00F64760" w:rsidRPr="008C7E2A">
        <w:rPr>
          <w:i/>
        </w:rPr>
        <w:t>11369-6</w:t>
      </w:r>
      <w:r w:rsidR="00F64760" w:rsidRPr="00277F34">
        <w:t>”, “</w:t>
      </w:r>
      <w:r w:rsidR="00C0129E">
        <w:t>Storia di immunizzazioni</w:t>
      </w:r>
      <w:r w:rsidR="00F64760" w:rsidRPr="00277F34">
        <w:t xml:space="preserve">”) </w:t>
      </w:r>
      <w:r w:rsidR="00F64760" w:rsidRPr="003323D5">
        <w:rPr>
          <w:b/>
        </w:rPr>
        <w:t>DEVE</w:t>
      </w:r>
      <w:r w:rsidR="00F64760" w:rsidRPr="00277F34">
        <w:t xml:space="preserve"> includere un identificativo del template di sezione valorizzato a </w:t>
      </w:r>
      <w:r w:rsidR="00FF6B9E" w:rsidRPr="008C7E2A">
        <w:rPr>
          <w:bCs/>
          <w:i/>
        </w:rPr>
        <w:t>2.16.840.1.113883.2.9.10.1.4.2.3</w:t>
      </w:r>
      <w:r w:rsidR="00F64760" w:rsidRPr="00277F34">
        <w:rPr>
          <w:bCs/>
        </w:rPr>
        <w:t>.</w:t>
      </w:r>
    </w:p>
    <w:p w14:paraId="743719CD" w14:textId="77777777" w:rsidR="00F64760" w:rsidRPr="00277F34" w:rsidRDefault="00F64760" w:rsidP="00F64760"/>
    <w:p w14:paraId="00E5CA75" w14:textId="77777777" w:rsidR="00304E02" w:rsidRPr="00215A68" w:rsidRDefault="00304E02" w:rsidP="00304E02">
      <w:r w:rsidRPr="00277F34">
        <w:t xml:space="preserve">Nell’Appendice A (vedi paragrafo </w:t>
      </w:r>
      <w:r w:rsidR="00E84756">
        <w:fldChar w:fldCharType="begin"/>
      </w:r>
      <w:r w:rsidR="00E84756">
        <w:instrText xml:space="preserve"> REF _Ref288557806 \r \h  \* MERGEFORMAT </w:instrText>
      </w:r>
      <w:r w:rsidR="00E84756">
        <w:fldChar w:fldCharType="separate"/>
      </w:r>
      <w:r w:rsidR="005E4E4E">
        <w:t>5.3</w:t>
      </w:r>
      <w:r w:rsidR="00E84756">
        <w:fldChar w:fldCharType="end"/>
      </w:r>
      <w:r w:rsidRPr="00277F34">
        <w:t xml:space="preserve">) è riportata la tabella di sintesi degli elementi definiti nel template a </w:t>
      </w:r>
      <w:r w:rsidR="00FF6B9E" w:rsidRPr="008C7E2A">
        <w:rPr>
          <w:bCs/>
          <w:i/>
        </w:rPr>
        <w:t>2.16.840.1.113883.2.9.10.1.4.2.3</w:t>
      </w:r>
      <w:r w:rsidRPr="00277F34">
        <w:t xml:space="preserve"> relativo alla sezione “Vaccinazioni”.</w:t>
      </w:r>
    </w:p>
    <w:p w14:paraId="0A949D16" w14:textId="77777777" w:rsidR="00304E02" w:rsidRPr="00215A68" w:rsidRDefault="00304E02" w:rsidP="00F64760"/>
    <w:p w14:paraId="025AF96A" w14:textId="77777777" w:rsidR="0087246D" w:rsidRDefault="00470215" w:rsidP="00E553F5">
      <w:pPr>
        <w:pStyle w:val="Titolo3"/>
      </w:pPr>
      <w:bookmarkStart w:id="662" w:name="_Toc204575335"/>
      <w:bookmarkStart w:id="663" w:name="_Toc277930299"/>
      <w:bookmarkStart w:id="664" w:name="_Toc277942660"/>
      <w:bookmarkStart w:id="665" w:name="_Toc283721615"/>
      <w:bookmarkStart w:id="666" w:name="_Toc21968177"/>
      <w:r>
        <w:lastRenderedPageBreak/>
        <w:t xml:space="preserve">Requisiti </w:t>
      </w:r>
      <w:r w:rsidR="006A7426">
        <w:t>di Sezione</w:t>
      </w:r>
      <w:bookmarkEnd w:id="662"/>
      <w:bookmarkEnd w:id="663"/>
      <w:bookmarkEnd w:id="664"/>
      <w:bookmarkEnd w:id="665"/>
      <w:bookmarkEnd w:id="666"/>
    </w:p>
    <w:p w14:paraId="771EFAC2" w14:textId="77777777" w:rsidR="006A7426" w:rsidRDefault="006A7426" w:rsidP="00470215">
      <w:r>
        <w:t xml:space="preserve">Per veicolare le informazioni relative alle vaccinazioni si usa preferenzialmente l’elemento </w:t>
      </w:r>
      <w:r w:rsidR="008C7E2A" w:rsidRPr="008C7E2A">
        <w:rPr>
          <w:rFonts w:ascii="Verdana" w:hAnsi="Verdana"/>
          <w:i/>
        </w:rPr>
        <w:t>substanceAdministration</w:t>
      </w:r>
      <w:r>
        <w:t xml:space="preserve"> facendo riferimento all’effettiva somministrazione del farmaco</w:t>
      </w:r>
      <w:r w:rsidR="001532AE">
        <w:t>.</w:t>
      </w:r>
    </w:p>
    <w:p w14:paraId="7A86E338" w14:textId="77777777" w:rsidR="00B26B91" w:rsidRDefault="00B26B91" w:rsidP="00B26B91"/>
    <w:p w14:paraId="23C7C286" w14:textId="77777777" w:rsidR="001532AE" w:rsidRPr="006E6631" w:rsidRDefault="00973C07" w:rsidP="00902A3C">
      <w:pPr>
        <w:pStyle w:val="CONF1"/>
      </w:pPr>
      <w:r>
        <w:rPr>
          <w:lang w:val="it-IT"/>
        </w:rPr>
        <w:t>La sezione “Vaccinazioni”</w:t>
      </w:r>
      <w:r w:rsidRPr="00BA3046">
        <w:t xml:space="preserve"> </w:t>
      </w:r>
      <w:r w:rsidR="001532AE" w:rsidRPr="00BA3046">
        <w:t>(</w:t>
      </w:r>
      <w:r w:rsidR="001532AE">
        <w:t>“</w:t>
      </w:r>
      <w:r w:rsidR="003C2580" w:rsidRPr="008C7E2A">
        <w:rPr>
          <w:i/>
        </w:rPr>
        <w:t>11369-6</w:t>
      </w:r>
      <w:r w:rsidR="001532AE">
        <w:t xml:space="preserve">”) </w:t>
      </w:r>
      <w:r w:rsidR="00A46B32" w:rsidRPr="003323D5">
        <w:rPr>
          <w:b/>
          <w:lang w:val="it-IT"/>
        </w:rPr>
        <w:t>DEVE</w:t>
      </w:r>
      <w:r w:rsidR="00A46B32" w:rsidRPr="002227DC">
        <w:t xml:space="preserve"> </w:t>
      </w:r>
      <w:r w:rsidR="001532AE">
        <w:t xml:space="preserve">avere un </w:t>
      </w:r>
      <w:r w:rsidR="001532AE" w:rsidRPr="007A7A02">
        <w:rPr>
          <w:i/>
        </w:rPr>
        <w:t>section/title</w:t>
      </w:r>
      <w:r w:rsidR="001532AE" w:rsidRPr="009C7C0D">
        <w:t xml:space="preserve"> </w:t>
      </w:r>
      <w:r w:rsidR="001532AE">
        <w:t>valorizzato a “</w:t>
      </w:r>
      <w:r w:rsidR="003C2580" w:rsidRPr="008C7E2A">
        <w:rPr>
          <w:i/>
        </w:rPr>
        <w:t>Vaccinazioni</w:t>
      </w:r>
      <w:r w:rsidR="001532AE">
        <w:t>”.</w:t>
      </w:r>
    </w:p>
    <w:p w14:paraId="417E46CD" w14:textId="77777777" w:rsidR="001532AE" w:rsidRDefault="001532AE" w:rsidP="00590A46"/>
    <w:p w14:paraId="246F0230" w14:textId="77777777" w:rsidR="001532AE" w:rsidRPr="00166A34" w:rsidRDefault="00973C07" w:rsidP="00E0523A">
      <w:pPr>
        <w:pStyle w:val="CONF1"/>
      </w:pPr>
      <w:r w:rsidRPr="00166A34">
        <w:rPr>
          <w:lang w:val="it-IT"/>
        </w:rPr>
        <w:t>La sezione “Vaccinazioni”</w:t>
      </w:r>
      <w:r w:rsidRPr="00166A34">
        <w:t xml:space="preserve"> </w:t>
      </w:r>
      <w:r w:rsidR="001532AE" w:rsidRPr="00166A34">
        <w:t>(“</w:t>
      </w:r>
      <w:r w:rsidR="003C2580" w:rsidRPr="00166A34">
        <w:rPr>
          <w:i/>
        </w:rPr>
        <w:t>11369-6</w:t>
      </w:r>
      <w:r w:rsidR="001532AE" w:rsidRPr="00166A34">
        <w:t xml:space="preserve">”) </w:t>
      </w:r>
      <w:r w:rsidR="001532AE" w:rsidRPr="003323D5">
        <w:rPr>
          <w:b/>
        </w:rPr>
        <w:t>DEVE</w:t>
      </w:r>
      <w:r w:rsidR="001532AE" w:rsidRPr="00166A34">
        <w:t xml:space="preserve"> contenere almeno un</w:t>
      </w:r>
      <w:r w:rsidR="00AF42DA" w:rsidRPr="00166A34">
        <w:rPr>
          <w:lang w:val="it-IT"/>
        </w:rPr>
        <w:t>a</w:t>
      </w:r>
      <w:r w:rsidR="001532AE" w:rsidRPr="00166A34">
        <w:t xml:space="preserve"> </w:t>
      </w:r>
      <w:r w:rsidR="00E0523A" w:rsidRPr="00E0523A">
        <w:rPr>
          <w:i/>
        </w:rPr>
        <w:t>entry/substanceAdministration</w:t>
      </w:r>
      <w:r w:rsidR="00E0523A" w:rsidRPr="00E0523A" w:rsidDel="00E0523A">
        <w:rPr>
          <w:i/>
        </w:rPr>
        <w:t xml:space="preserve"> </w:t>
      </w:r>
      <w:r w:rsidR="001532AE" w:rsidRPr="00166A34">
        <w:t>di tipo “</w:t>
      </w:r>
      <w:r w:rsidR="003C2580" w:rsidRPr="00166A34">
        <w:t>Vaccinazione</w:t>
      </w:r>
      <w:r w:rsidR="001532AE" w:rsidRPr="00166A34">
        <w:t>” conforme al template “</w:t>
      </w:r>
      <w:r w:rsidR="00FF6B9E" w:rsidRPr="00166A34">
        <w:rPr>
          <w:i/>
        </w:rPr>
        <w:t>2.16.840.1.113883.2.9.10.1.4.3.3.1</w:t>
      </w:r>
      <w:r w:rsidR="00C20598" w:rsidRPr="00166A34">
        <w:t>”</w:t>
      </w:r>
      <w:r w:rsidR="00B26B91" w:rsidRPr="00166A34">
        <w:t>.</w:t>
      </w:r>
    </w:p>
    <w:p w14:paraId="51B3AB80" w14:textId="77777777" w:rsidR="00B26B91" w:rsidRDefault="00B26B91" w:rsidP="001532AE"/>
    <w:p w14:paraId="74C732F3" w14:textId="77777777" w:rsidR="001532AE" w:rsidRPr="0016384F" w:rsidRDefault="001532AE" w:rsidP="001532AE">
      <w:r w:rsidRPr="0016384F">
        <w:t>In base alle condizioni sopra espress</w:t>
      </w:r>
      <w:r>
        <w:t>e</w:t>
      </w:r>
      <w:r w:rsidRPr="0016384F">
        <w:t xml:space="preserve"> la sezione </w:t>
      </w:r>
      <w:r>
        <w:t>potrà</w:t>
      </w:r>
      <w:r w:rsidRPr="0016384F">
        <w:t xml:space="preserve"> essere così strutturata:</w:t>
      </w:r>
    </w:p>
    <w:p w14:paraId="18FA923C" w14:textId="77777777" w:rsidR="006A7426" w:rsidRDefault="006A7426" w:rsidP="00470215">
      <w:pPr>
        <w:pStyle w:val="XML0"/>
      </w:pPr>
      <w:r>
        <w:t>&lt;component&gt;</w:t>
      </w:r>
    </w:p>
    <w:p w14:paraId="5FC8C84F" w14:textId="77777777" w:rsidR="006A7426" w:rsidRDefault="006A7426" w:rsidP="00470215">
      <w:pPr>
        <w:pStyle w:val="XML0"/>
      </w:pPr>
      <w:r w:rsidRPr="00E83E8D">
        <w:t xml:space="preserve">  &lt;section&gt;</w:t>
      </w:r>
    </w:p>
    <w:p w14:paraId="34B9679A" w14:textId="77777777" w:rsidR="00B26B91" w:rsidRPr="006368C6" w:rsidRDefault="006A7426" w:rsidP="00470215">
      <w:pPr>
        <w:pStyle w:val="XML0"/>
      </w:pPr>
      <w:r>
        <w:tab/>
      </w:r>
      <w:r w:rsidR="00B26B91" w:rsidRPr="006368C6">
        <w:t>&lt;templateId root='</w:t>
      </w:r>
      <w:r w:rsidR="00FF6B9E" w:rsidRPr="006368C6">
        <w:rPr>
          <w:bCs/>
        </w:rPr>
        <w:t>2.16.840.1.113883.2.9.10.1.4.2.3</w:t>
      </w:r>
      <w:r w:rsidR="00B26B91" w:rsidRPr="006368C6">
        <w:t xml:space="preserve"> /&gt;</w:t>
      </w:r>
    </w:p>
    <w:p w14:paraId="47C83DCF" w14:textId="77777777" w:rsidR="006A7426" w:rsidRPr="00020FA7" w:rsidRDefault="006A7426" w:rsidP="00470215">
      <w:pPr>
        <w:pStyle w:val="XML0"/>
      </w:pPr>
      <w:r>
        <w:tab/>
      </w:r>
      <w:r w:rsidRPr="00020FA7">
        <w:t xml:space="preserve">&lt;id </w:t>
      </w:r>
      <w:r w:rsidRPr="009F528E">
        <w:rPr>
          <w:color w:val="auto"/>
        </w:rPr>
        <w:t>root='</w:t>
      </w:r>
      <w:r>
        <w:rPr>
          <w:b/>
          <w:color w:val="FF0000"/>
        </w:rPr>
        <w:t>$ID_SEZ’</w:t>
      </w:r>
      <w:r w:rsidRPr="00020FA7">
        <w:t>/&gt;</w:t>
      </w:r>
    </w:p>
    <w:p w14:paraId="67F8173F" w14:textId="77777777" w:rsidR="006A7426" w:rsidRPr="003323D5" w:rsidRDefault="006A7426" w:rsidP="00470215">
      <w:pPr>
        <w:pStyle w:val="XML0"/>
        <w:rPr>
          <w:lang w:val="it-IT"/>
        </w:rPr>
      </w:pPr>
      <w:r>
        <w:tab/>
      </w:r>
      <w:r w:rsidRPr="003323D5">
        <w:rPr>
          <w:lang w:val="it-IT"/>
        </w:rPr>
        <w:t>&lt;code code='11369-6' displayName='</w:t>
      </w:r>
      <w:r w:rsidR="00C0129E" w:rsidRPr="003323D5">
        <w:rPr>
          <w:lang w:val="it-IT"/>
        </w:rPr>
        <w:t>Storia di immunizzazioni’</w:t>
      </w:r>
    </w:p>
    <w:p w14:paraId="33A0BF0D" w14:textId="77777777" w:rsidR="006A7426" w:rsidRDefault="006A7426" w:rsidP="00470215">
      <w:pPr>
        <w:pStyle w:val="XML0"/>
        <w:rPr>
          <w:lang w:val="de-DE"/>
        </w:rPr>
      </w:pPr>
      <w:r w:rsidRPr="003323D5">
        <w:rPr>
          <w:lang w:val="it-IT"/>
        </w:rPr>
        <w:t xml:space="preserve">      </w:t>
      </w:r>
      <w:r w:rsidRPr="003323D5">
        <w:rPr>
          <w:lang w:val="it-IT"/>
        </w:rPr>
        <w:tab/>
      </w:r>
      <w:r w:rsidRPr="003323D5">
        <w:rPr>
          <w:lang w:val="it-IT"/>
        </w:rPr>
        <w:tab/>
      </w:r>
      <w:r w:rsidRPr="003323D5">
        <w:rPr>
          <w:lang w:val="it-IT"/>
        </w:rPr>
        <w:tab/>
      </w:r>
      <w:r>
        <w:rPr>
          <w:lang w:val="de-DE"/>
        </w:rPr>
        <w:t>codeSystem='2.16.840.1.113883.6.1' codeSystemName='LOINC'/&gt;</w:t>
      </w:r>
    </w:p>
    <w:p w14:paraId="38CE3688" w14:textId="77777777" w:rsidR="006A7426" w:rsidRDefault="006A7426" w:rsidP="00470215">
      <w:pPr>
        <w:pStyle w:val="XML0"/>
        <w:rPr>
          <w:lang w:val="de-DE"/>
        </w:rPr>
      </w:pPr>
      <w:r>
        <w:rPr>
          <w:lang w:val="de-DE"/>
        </w:rPr>
        <w:tab/>
        <w:t>&lt;title&gt;Vaccinazioni&lt;/title&gt;</w:t>
      </w:r>
    </w:p>
    <w:p w14:paraId="5A0ECCF5" w14:textId="77777777" w:rsidR="006A7426" w:rsidRPr="007418D6" w:rsidRDefault="006A7426" w:rsidP="00470215">
      <w:pPr>
        <w:pStyle w:val="XML0"/>
      </w:pPr>
      <w:r>
        <w:rPr>
          <w:b/>
          <w:color w:val="FF0000"/>
        </w:rPr>
        <w:tab/>
      </w:r>
      <w:r w:rsidRPr="007418D6">
        <w:t>&lt;text&gt;</w:t>
      </w:r>
    </w:p>
    <w:p w14:paraId="04D9ACC6" w14:textId="77777777" w:rsidR="006A7426" w:rsidRPr="00B53781" w:rsidRDefault="006A7426" w:rsidP="00470215">
      <w:pPr>
        <w:pStyle w:val="XML0"/>
        <w:rPr>
          <w:b/>
          <w:color w:val="FF0000"/>
        </w:rPr>
      </w:pPr>
      <w:r>
        <w:t xml:space="preserve">    </w:t>
      </w:r>
      <w:r>
        <w:tab/>
      </w:r>
      <w:r>
        <w:tab/>
      </w:r>
      <w:r>
        <w:tab/>
      </w:r>
      <w:r w:rsidRPr="00B53781">
        <w:rPr>
          <w:b/>
          <w:i/>
          <w:iCs/>
          <w:color w:val="FF0000"/>
        </w:rPr>
        <w:t>$NARRATIVE_BLOCK</w:t>
      </w:r>
    </w:p>
    <w:p w14:paraId="2DC5CC45" w14:textId="77777777" w:rsidR="006A7426" w:rsidRDefault="006A7426" w:rsidP="00470215">
      <w:pPr>
        <w:pStyle w:val="XML0"/>
      </w:pPr>
      <w:r w:rsidRPr="007418D6">
        <w:t xml:space="preserve">    </w:t>
      </w:r>
      <w:r>
        <w:tab/>
      </w:r>
      <w:r w:rsidRPr="007418D6">
        <w:t>&lt;/text&gt;   </w:t>
      </w:r>
    </w:p>
    <w:p w14:paraId="183A5094" w14:textId="77777777" w:rsidR="006A7426" w:rsidRPr="00E83E8D" w:rsidRDefault="006A7426" w:rsidP="00470215">
      <w:pPr>
        <w:pStyle w:val="XML0"/>
      </w:pPr>
      <w:r>
        <w:tab/>
      </w:r>
      <w:r w:rsidRPr="00E83E8D">
        <w:t>&lt;</w:t>
      </w:r>
      <w:r>
        <w:t xml:space="preserve">!- molteplicità </w:t>
      </w:r>
      <w:r w:rsidRPr="00E83E8D">
        <w:t>1 …</w:t>
      </w:r>
      <w:r>
        <w:t>N</w:t>
      </w:r>
      <w:r w:rsidRPr="00E83E8D">
        <w:t xml:space="preserve"> </w:t>
      </w:r>
      <w:r>
        <w:t xml:space="preserve">- </w:t>
      </w:r>
      <w:r w:rsidRPr="00E83E8D">
        <w:t>Immunization element --&gt;</w:t>
      </w:r>
    </w:p>
    <w:p w14:paraId="10320B9F" w14:textId="77777777" w:rsidR="006A7426" w:rsidRPr="00E83E8D" w:rsidRDefault="006A7426" w:rsidP="00470215">
      <w:pPr>
        <w:pStyle w:val="XML0"/>
      </w:pPr>
      <w:r>
        <w:tab/>
      </w:r>
      <w:r w:rsidRPr="00E83E8D">
        <w:t>&lt;entry&gt;</w:t>
      </w:r>
    </w:p>
    <w:p w14:paraId="6AF47BAC" w14:textId="77777777" w:rsidR="006A7426" w:rsidRPr="00EE6407" w:rsidRDefault="006A7426" w:rsidP="00470215">
      <w:pPr>
        <w:pStyle w:val="XML0"/>
        <w:rPr>
          <w:b/>
          <w:i/>
        </w:rPr>
      </w:pPr>
      <w:r w:rsidRPr="00E83E8D">
        <w:t xml:space="preserve">        </w:t>
      </w:r>
      <w:r>
        <w:tab/>
      </w:r>
      <w:r w:rsidRPr="00F738B0">
        <w:rPr>
          <w:b/>
          <w:color w:val="FF0000"/>
        </w:rPr>
        <w:tab/>
      </w:r>
      <w:r>
        <w:rPr>
          <w:b/>
          <w:color w:val="FF0000"/>
        </w:rPr>
        <w:tab/>
      </w:r>
      <w:r w:rsidRPr="00EE6407">
        <w:rPr>
          <w:b/>
          <w:i/>
          <w:color w:val="FF0000"/>
        </w:rPr>
        <w:t>$IMM_ITEM</w:t>
      </w:r>
    </w:p>
    <w:p w14:paraId="40395611" w14:textId="77777777" w:rsidR="006A7426" w:rsidRPr="00E83E8D" w:rsidRDefault="006A7426" w:rsidP="00470215">
      <w:pPr>
        <w:pStyle w:val="XML0"/>
      </w:pPr>
      <w:r w:rsidRPr="00E83E8D">
        <w:t xml:space="preserve">    </w:t>
      </w:r>
      <w:r>
        <w:tab/>
      </w:r>
      <w:r w:rsidRPr="00E83E8D">
        <w:t>&lt;/entry&gt;</w:t>
      </w:r>
    </w:p>
    <w:p w14:paraId="72A7A942" w14:textId="77777777" w:rsidR="006A7426" w:rsidRPr="00E83E8D" w:rsidRDefault="006A7426" w:rsidP="00470215">
      <w:pPr>
        <w:pStyle w:val="XML0"/>
      </w:pPr>
      <w:r w:rsidRPr="00E83E8D">
        <w:t xml:space="preserve">  </w:t>
      </w:r>
      <w:r>
        <w:t xml:space="preserve">  </w:t>
      </w:r>
      <w:r w:rsidRPr="00E83E8D">
        <w:t>&lt;/section&gt;</w:t>
      </w:r>
    </w:p>
    <w:p w14:paraId="25153613" w14:textId="77777777" w:rsidR="006A7426" w:rsidRPr="00924C27" w:rsidRDefault="006A7426" w:rsidP="00470215">
      <w:pPr>
        <w:pStyle w:val="XML0"/>
        <w:rPr>
          <w:lang w:val="it-IT"/>
        </w:rPr>
      </w:pPr>
      <w:r w:rsidRPr="00924C27">
        <w:rPr>
          <w:lang w:val="it-IT"/>
        </w:rPr>
        <w:t>&lt;/component&gt;</w:t>
      </w:r>
    </w:p>
    <w:p w14:paraId="39C83C5D" w14:textId="77777777" w:rsidR="006A7426" w:rsidRDefault="00304E02" w:rsidP="00470215">
      <w:r>
        <w:t>Descrizione:</w:t>
      </w:r>
    </w:p>
    <w:p w14:paraId="51C07DDF" w14:textId="77777777" w:rsidR="006A7426" w:rsidRPr="00166A34" w:rsidRDefault="006A7426" w:rsidP="00470215">
      <w:r w:rsidRPr="00486760">
        <w:rPr>
          <w:b/>
        </w:rPr>
        <w:t>$ID</w:t>
      </w:r>
      <w:r w:rsidRPr="00105CA2">
        <w:rPr>
          <w:b/>
        </w:rPr>
        <w:t>_</w:t>
      </w:r>
      <w:r w:rsidRPr="00166A34">
        <w:rPr>
          <w:b/>
        </w:rPr>
        <w:t>SEZ</w:t>
      </w:r>
      <w:r w:rsidRPr="00166A34">
        <w:t xml:space="preserve">  =  ID Unico della sezione (data type HL7 II )</w:t>
      </w:r>
    </w:p>
    <w:p w14:paraId="60A9B5CB" w14:textId="77777777" w:rsidR="006A7426" w:rsidRPr="00166A34" w:rsidRDefault="006A7426" w:rsidP="00470215">
      <w:r w:rsidRPr="00166A34">
        <w:rPr>
          <w:b/>
        </w:rPr>
        <w:t>$NARRATIVE_BLOCK</w:t>
      </w:r>
      <w:r w:rsidRPr="00166A34">
        <w:t xml:space="preserve"> </w:t>
      </w:r>
      <w:r w:rsidR="008C7E2A" w:rsidRPr="00166A34">
        <w:t xml:space="preserve">= contenuto dell’elemento </w:t>
      </w:r>
      <w:r w:rsidRPr="00166A34">
        <w:rPr>
          <w:i/>
        </w:rPr>
        <w:t>text</w:t>
      </w:r>
      <w:r w:rsidR="008C7E2A" w:rsidRPr="00166A34">
        <w:t>.</w:t>
      </w:r>
    </w:p>
    <w:p w14:paraId="69B00828" w14:textId="77777777" w:rsidR="006A7426" w:rsidRPr="00166A34" w:rsidRDefault="006A7426" w:rsidP="00470215">
      <w:r w:rsidRPr="00166A34">
        <w:rPr>
          <w:b/>
        </w:rPr>
        <w:t xml:space="preserve">$IMM_ITEM </w:t>
      </w:r>
      <w:r w:rsidRPr="00166A34">
        <w:t xml:space="preserve">=  Vaccinazione (specializzazione dei </w:t>
      </w:r>
      <w:r w:rsidRPr="00166A34">
        <w:rPr>
          <w:lang w:val="nl-NL"/>
        </w:rPr>
        <w:t>'2.16.840.1.113883.10.20.1.24'</w:t>
      </w:r>
      <w:r w:rsidRPr="00166A34">
        <w:t xml:space="preserve">) vedi §  </w:t>
      </w:r>
      <w:r w:rsidR="00E84756">
        <w:fldChar w:fldCharType="begin"/>
      </w:r>
      <w:r w:rsidR="00E84756">
        <w:instrText xml:space="preserve"> REF _Ref202152352 \r \h  \* MERGEFORMAT </w:instrText>
      </w:r>
      <w:r w:rsidR="00E84756">
        <w:fldChar w:fldCharType="separate"/>
      </w:r>
      <w:r w:rsidR="005E4E4E">
        <w:t>4.5.2</w:t>
      </w:r>
      <w:r w:rsidR="00E84756">
        <w:fldChar w:fldCharType="end"/>
      </w:r>
      <w:r w:rsidRPr="00166A34">
        <w:t xml:space="preserve"> - </w:t>
      </w:r>
      <w:r w:rsidR="00E84756">
        <w:fldChar w:fldCharType="begin"/>
      </w:r>
      <w:r w:rsidR="00E84756">
        <w:instrText xml:space="preserve"> REF _Ref202152352 \h  \* MERGEFORMAT </w:instrText>
      </w:r>
      <w:r w:rsidR="00E84756">
        <w:fldChar w:fldCharType="separate"/>
      </w:r>
      <w:r w:rsidR="005E4E4E" w:rsidRPr="00166A34">
        <w:t>Vaccinazione</w:t>
      </w:r>
      <w:r w:rsidR="00E84756">
        <w:fldChar w:fldCharType="end"/>
      </w:r>
      <w:r w:rsidRPr="00166A34">
        <w:t xml:space="preserve"> </w:t>
      </w:r>
    </w:p>
    <w:p w14:paraId="2135D773" w14:textId="77777777" w:rsidR="0087246D" w:rsidRPr="00166A34" w:rsidRDefault="006A7426" w:rsidP="00E553F5">
      <w:pPr>
        <w:pStyle w:val="Titolo3"/>
      </w:pPr>
      <w:bookmarkStart w:id="667" w:name="_Vaccinazione"/>
      <w:bookmarkStart w:id="668" w:name="_Ref202152352"/>
      <w:bookmarkStart w:id="669" w:name="_Toc204575336"/>
      <w:bookmarkStart w:id="670" w:name="_Toc277930300"/>
      <w:bookmarkStart w:id="671" w:name="_Toc277942661"/>
      <w:bookmarkStart w:id="672" w:name="_Toc283721616"/>
      <w:bookmarkStart w:id="673" w:name="_Toc21968178"/>
      <w:bookmarkEnd w:id="667"/>
      <w:r w:rsidRPr="00166A34">
        <w:t>Vaccinazione</w:t>
      </w:r>
      <w:bookmarkEnd w:id="668"/>
      <w:bookmarkEnd w:id="669"/>
      <w:bookmarkEnd w:id="670"/>
      <w:bookmarkEnd w:id="671"/>
      <w:bookmarkEnd w:id="672"/>
      <w:bookmarkEnd w:id="673"/>
    </w:p>
    <w:p w14:paraId="2997265A" w14:textId="77777777" w:rsidR="00580963" w:rsidRPr="00582320" w:rsidRDefault="00580963" w:rsidP="00470215">
      <w:pPr>
        <w:rPr>
          <w:rFonts w:cs="Arial"/>
        </w:rPr>
      </w:pPr>
      <w:r w:rsidRPr="00582320">
        <w:rPr>
          <w:rFonts w:cs="Arial"/>
        </w:rPr>
        <w:t>Le informazioni relative all’attività di vaccinazione sono fornite attraverso una substance administration (</w:t>
      </w:r>
      <w:r w:rsidR="00FF6B9E" w:rsidRPr="00582320">
        <w:rPr>
          <w:rFonts w:cs="Arial"/>
          <w:i/>
        </w:rPr>
        <w:t>2.16.840.1.113883.2.9.10.1.4.3.3.1</w:t>
      </w:r>
      <w:r w:rsidRPr="00582320">
        <w:rPr>
          <w:rFonts w:cs="Arial"/>
        </w:rPr>
        <w:t>).</w:t>
      </w:r>
    </w:p>
    <w:p w14:paraId="26A720CA" w14:textId="77777777" w:rsidR="00304E02" w:rsidRPr="00F17D20" w:rsidRDefault="00F249EB" w:rsidP="007D6106">
      <w:pPr>
        <w:pStyle w:val="CONF1"/>
        <w:tabs>
          <w:tab w:val="clear" w:pos="1701"/>
          <w:tab w:val="left" w:pos="1560"/>
        </w:tabs>
        <w:ind w:left="1560" w:hanging="1560"/>
        <w:rPr>
          <w:rFonts w:cs="Arial"/>
        </w:rPr>
      </w:pPr>
      <w:r w:rsidRPr="00F17D20">
        <w:rPr>
          <w:rFonts w:cs="Arial"/>
          <w:lang w:val="it-IT"/>
        </w:rPr>
        <w:t xml:space="preserve">L’elemento di tipo </w:t>
      </w:r>
      <w:r w:rsidRPr="00F17D20">
        <w:rPr>
          <w:rFonts w:cs="Arial"/>
          <w:i/>
          <w:lang w:val="it-IT"/>
        </w:rPr>
        <w:t>V</w:t>
      </w:r>
      <w:r w:rsidR="00304E02" w:rsidRPr="00F17D20">
        <w:rPr>
          <w:rFonts w:cs="Arial"/>
          <w:i/>
        </w:rPr>
        <w:t>accinazione</w:t>
      </w:r>
      <w:r w:rsidR="00304E02" w:rsidRPr="00F17D20">
        <w:rPr>
          <w:rFonts w:cs="Arial"/>
        </w:rPr>
        <w:t xml:space="preserve"> </w:t>
      </w:r>
      <w:r w:rsidRPr="00F17D20">
        <w:rPr>
          <w:rFonts w:cs="Arial"/>
          <w:b/>
          <w:lang w:val="it-IT"/>
        </w:rPr>
        <w:t>DEVE</w:t>
      </w:r>
      <w:r w:rsidRPr="00F17D20">
        <w:rPr>
          <w:rFonts w:cs="Arial"/>
          <w:lang w:val="it-IT"/>
        </w:rPr>
        <w:t xml:space="preserve"> includere almeno i</w:t>
      </w:r>
      <w:r w:rsidR="00F17D20">
        <w:rPr>
          <w:rFonts w:cs="Arial"/>
          <w:lang w:val="it-IT"/>
        </w:rPr>
        <w:t>l</w:t>
      </w:r>
      <w:r w:rsidRPr="00F17D20">
        <w:rPr>
          <w:rFonts w:cs="Arial"/>
          <w:lang w:val="it-IT"/>
        </w:rPr>
        <w:t xml:space="preserve"> seguent</w:t>
      </w:r>
      <w:r w:rsidR="00F17D20">
        <w:rPr>
          <w:rFonts w:cs="Arial"/>
          <w:lang w:val="it-IT"/>
        </w:rPr>
        <w:t>e</w:t>
      </w:r>
      <w:r w:rsidRPr="00F17D20">
        <w:rPr>
          <w:rFonts w:cs="Arial"/>
          <w:lang w:val="it-IT"/>
        </w:rPr>
        <w:t xml:space="preserve"> identificativ</w:t>
      </w:r>
      <w:r w:rsidR="00F17D20">
        <w:rPr>
          <w:rFonts w:cs="Arial"/>
          <w:lang w:val="it-IT"/>
        </w:rPr>
        <w:t>o</w:t>
      </w:r>
      <w:r w:rsidRPr="00F17D20">
        <w:rPr>
          <w:rFonts w:cs="Arial"/>
          <w:lang w:val="it-IT"/>
        </w:rPr>
        <w:t xml:space="preserve"> di template: </w:t>
      </w:r>
      <w:r w:rsidR="00304E02" w:rsidRPr="00F17D20">
        <w:rPr>
          <w:rFonts w:cs="Arial"/>
        </w:rPr>
        <w:t>“</w:t>
      </w:r>
      <w:r w:rsidR="00FF6B9E" w:rsidRPr="00F17D20">
        <w:rPr>
          <w:rFonts w:cs="Arial"/>
        </w:rPr>
        <w:t>2.16.840.1.113883.2.9.10.1.4.3.3.1</w:t>
      </w:r>
      <w:r w:rsidR="00304E02" w:rsidRPr="00F17D20">
        <w:rPr>
          <w:rFonts w:cs="Arial"/>
        </w:rPr>
        <w:t>”</w:t>
      </w:r>
      <w:r w:rsidR="00F17D20">
        <w:rPr>
          <w:rFonts w:cs="Arial"/>
          <w:lang w:val="it-IT"/>
        </w:rPr>
        <w:t>.</w:t>
      </w:r>
    </w:p>
    <w:p w14:paraId="74A1B3E8" w14:textId="77777777" w:rsidR="00E07AAD" w:rsidRPr="00582320" w:rsidRDefault="00E07AAD" w:rsidP="00470215">
      <w:pPr>
        <w:rPr>
          <w:rFonts w:cs="Arial"/>
        </w:rPr>
      </w:pPr>
      <w:r w:rsidRPr="00582320">
        <w:rPr>
          <w:rFonts w:cs="Arial"/>
        </w:rPr>
        <w:lastRenderedPageBreak/>
        <w:t xml:space="preserve">L’attributo </w:t>
      </w:r>
      <w:r w:rsidR="0087246D" w:rsidRPr="003323D5">
        <w:rPr>
          <w:rFonts w:cs="Arial"/>
          <w:i/>
        </w:rPr>
        <w:t>substanceAdministration</w:t>
      </w:r>
      <w:r w:rsidR="00464FBA">
        <w:rPr>
          <w:rFonts w:cs="Arial"/>
          <w:i/>
        </w:rPr>
        <w:t>/</w:t>
      </w:r>
      <w:r w:rsidR="0087246D" w:rsidRPr="003323D5">
        <w:rPr>
          <w:rFonts w:cs="Arial"/>
          <w:i/>
        </w:rPr>
        <w:t>@negationInd</w:t>
      </w:r>
      <w:r w:rsidRPr="00582320">
        <w:rPr>
          <w:rFonts w:cs="Arial"/>
        </w:rPr>
        <w:t xml:space="preserve"> andrà valorizzato con “true” se si vorrà esprimere tramite la entry il motivo per cui una specifica vaccinazione non è stata eseguita, altrimenti andrà valorizzato con “</w:t>
      </w:r>
      <w:r w:rsidRPr="00F67818">
        <w:rPr>
          <w:rFonts w:cs="Arial"/>
          <w:i/>
        </w:rPr>
        <w:t>false</w:t>
      </w:r>
      <w:r w:rsidRPr="00582320">
        <w:rPr>
          <w:rFonts w:cs="Arial"/>
        </w:rPr>
        <w:t>”.</w:t>
      </w:r>
    </w:p>
    <w:p w14:paraId="7A7FB2E7" w14:textId="77777777" w:rsidR="00B60416" w:rsidRPr="00582320" w:rsidRDefault="00B60416" w:rsidP="00470215">
      <w:pPr>
        <w:rPr>
          <w:rFonts w:cs="Arial"/>
        </w:rPr>
      </w:pPr>
      <w:r w:rsidRPr="00582320">
        <w:rPr>
          <w:rFonts w:cs="Arial"/>
        </w:rPr>
        <w:t xml:space="preserve">L’elemento </w:t>
      </w:r>
      <w:r w:rsidRPr="003323D5">
        <w:rPr>
          <w:rFonts w:cs="Arial"/>
          <w:i/>
        </w:rPr>
        <w:t>substanceAdministration/code</w:t>
      </w:r>
      <w:r w:rsidRPr="00582320">
        <w:rPr>
          <w:rFonts w:cs="Arial"/>
        </w:rPr>
        <w:t xml:space="preserve"> </w:t>
      </w:r>
      <w:r w:rsidR="00582320" w:rsidRPr="003323D5">
        <w:rPr>
          <w:rFonts w:cs="Arial"/>
          <w:b/>
        </w:rPr>
        <w:t>DEVE</w:t>
      </w:r>
      <w:r w:rsidR="00582320">
        <w:rPr>
          <w:rFonts w:cs="Arial"/>
        </w:rPr>
        <w:t xml:space="preserve"> essere</w:t>
      </w:r>
      <w:r w:rsidR="00582320" w:rsidRPr="00582320">
        <w:rPr>
          <w:rFonts w:cs="Arial"/>
        </w:rPr>
        <w:t xml:space="preserve"> </w:t>
      </w:r>
      <w:r w:rsidRPr="00582320">
        <w:rPr>
          <w:rFonts w:cs="Arial"/>
        </w:rPr>
        <w:t>valorizzato con “</w:t>
      </w:r>
      <w:r w:rsidRPr="003323D5">
        <w:rPr>
          <w:rFonts w:cs="Arial"/>
          <w:i/>
        </w:rPr>
        <w:t>IMMUNIZ</w:t>
      </w:r>
      <w:r w:rsidRPr="00582320">
        <w:rPr>
          <w:rFonts w:cs="Arial"/>
        </w:rPr>
        <w:t xml:space="preserve">”, </w:t>
      </w:r>
      <w:r w:rsidRPr="00582320">
        <w:rPr>
          <w:rFonts w:cs="Arial"/>
          <w:i/>
        </w:rPr>
        <w:t>'2.16.840.1.113883.5.4</w:t>
      </w:r>
      <w:r w:rsidRPr="00582320">
        <w:rPr>
          <w:rFonts w:cs="Arial"/>
        </w:rPr>
        <w:t>'  derivato dall’ActCode STATIC.</w:t>
      </w:r>
    </w:p>
    <w:p w14:paraId="0FFF5037" w14:textId="77777777" w:rsidR="00BB34A3" w:rsidRPr="00582320" w:rsidRDefault="001C0B6A" w:rsidP="00BB34A3">
      <w:pPr>
        <w:rPr>
          <w:rFonts w:cs="Arial"/>
        </w:rPr>
      </w:pPr>
      <w:r>
        <w:rPr>
          <w:rFonts w:cs="Arial"/>
        </w:rPr>
        <w:t>Se l’</w:t>
      </w:r>
      <w:r w:rsidR="006C3EC0" w:rsidRPr="00582320">
        <w:rPr>
          <w:rFonts w:cs="Arial"/>
        </w:rPr>
        <w:t xml:space="preserve">elemento </w:t>
      </w:r>
      <w:r w:rsidR="006C3EC0" w:rsidRPr="003323D5">
        <w:rPr>
          <w:rFonts w:cs="Arial"/>
          <w:i/>
        </w:rPr>
        <w:t>substanceAdministration/text</w:t>
      </w:r>
      <w:r>
        <w:rPr>
          <w:rFonts w:cs="Arial"/>
          <w:i/>
        </w:rPr>
        <w:t xml:space="preserve"> </w:t>
      </w:r>
      <w:r>
        <w:rPr>
          <w:rFonts w:cs="Arial"/>
        </w:rPr>
        <w:t xml:space="preserve">è presente, allora </w:t>
      </w:r>
      <w:r>
        <w:rPr>
          <w:rFonts w:cs="Arial"/>
          <w:i/>
        </w:rPr>
        <w:t xml:space="preserve"> </w:t>
      </w:r>
      <w:r w:rsidRPr="003323D5">
        <w:rPr>
          <w:rFonts w:cs="Arial"/>
          <w:i/>
        </w:rPr>
        <w:t>text</w:t>
      </w:r>
      <w:r>
        <w:rPr>
          <w:rFonts w:cs="Arial"/>
          <w:i/>
        </w:rPr>
        <w:t>/</w:t>
      </w:r>
      <w:r w:rsidR="006C3EC0" w:rsidRPr="003323D5">
        <w:rPr>
          <w:rFonts w:cs="Arial"/>
          <w:i/>
        </w:rPr>
        <w:t>reference/@value</w:t>
      </w:r>
      <w:r w:rsidR="006C3EC0" w:rsidRPr="003323D5">
        <w:rPr>
          <w:rFonts w:cs="Arial"/>
        </w:rPr>
        <w:t xml:space="preserve"> </w:t>
      </w:r>
      <w:r w:rsidR="006C3EC0" w:rsidRPr="003323D5">
        <w:rPr>
          <w:rFonts w:cs="Arial"/>
          <w:b/>
        </w:rPr>
        <w:t>DEVE</w:t>
      </w:r>
      <w:r w:rsidR="006C3EC0" w:rsidRPr="00582320">
        <w:rPr>
          <w:rFonts w:cs="Arial"/>
        </w:rPr>
        <w:t xml:space="preserve"> essere valorizzato con l’URI che punta alla descrizione della vaccinazione nel narrative block della sezione.</w:t>
      </w:r>
    </w:p>
    <w:p w14:paraId="50B5110A" w14:textId="77777777" w:rsidR="00AF42DA" w:rsidRPr="00582320" w:rsidRDefault="00AF42DA" w:rsidP="00BB34A3">
      <w:pPr>
        <w:rPr>
          <w:rFonts w:cs="Arial"/>
        </w:rPr>
      </w:pPr>
      <w:r w:rsidRPr="00582320">
        <w:rPr>
          <w:rFonts w:cs="Arial"/>
        </w:rPr>
        <w:t>L’elemento</w:t>
      </w:r>
      <w:r w:rsidR="006C3EC0" w:rsidRPr="00582320">
        <w:rPr>
          <w:rFonts w:cs="Arial"/>
        </w:rPr>
        <w:t xml:space="preserve"> </w:t>
      </w:r>
      <w:r w:rsidRPr="003323D5">
        <w:rPr>
          <w:rFonts w:cs="Arial"/>
          <w:i/>
        </w:rPr>
        <w:t>substanceAdministration/statusCode</w:t>
      </w:r>
      <w:r w:rsidR="00E0523A" w:rsidRPr="00E0523A">
        <w:rPr>
          <w:rFonts w:cs="Arial"/>
          <w:i/>
        </w:rPr>
        <w:t>/@code</w:t>
      </w:r>
      <w:r w:rsidRPr="00582320">
        <w:rPr>
          <w:rFonts w:cs="Arial"/>
        </w:rPr>
        <w:t xml:space="preserve"> </w:t>
      </w:r>
      <w:r w:rsidR="00582320" w:rsidRPr="003323D5">
        <w:rPr>
          <w:rFonts w:cs="Arial"/>
          <w:b/>
        </w:rPr>
        <w:t>DEVE</w:t>
      </w:r>
      <w:r w:rsidR="00582320">
        <w:rPr>
          <w:rFonts w:cs="Arial"/>
        </w:rPr>
        <w:t xml:space="preserve"> essere</w:t>
      </w:r>
      <w:r w:rsidR="00582320" w:rsidRPr="00582320">
        <w:rPr>
          <w:rFonts w:cs="Arial"/>
        </w:rPr>
        <w:t xml:space="preserve"> </w:t>
      </w:r>
      <w:r w:rsidRPr="00582320">
        <w:rPr>
          <w:rFonts w:cs="Arial"/>
        </w:rPr>
        <w:t>valorizzato con “completed” ad indicare ch</w:t>
      </w:r>
      <w:r w:rsidR="006C3EC0" w:rsidRPr="00582320">
        <w:rPr>
          <w:rFonts w:cs="Arial"/>
        </w:rPr>
        <w:t>e</w:t>
      </w:r>
      <w:r w:rsidRPr="00582320">
        <w:rPr>
          <w:rFonts w:cs="Arial"/>
        </w:rPr>
        <w:t xml:space="preserve"> la vaccinazione è stata eseguita.</w:t>
      </w:r>
    </w:p>
    <w:p w14:paraId="4D5B9C47" w14:textId="77777777" w:rsidR="00BB34A3" w:rsidRPr="00582320" w:rsidRDefault="00BB34A3" w:rsidP="00BB34A3">
      <w:pPr>
        <w:rPr>
          <w:rFonts w:cs="Arial"/>
        </w:rPr>
      </w:pPr>
    </w:p>
    <w:p w14:paraId="4E871BFF" w14:textId="77777777" w:rsidR="00F249EB" w:rsidRPr="00582320" w:rsidRDefault="00F249EB" w:rsidP="00F249EB">
      <w:pPr>
        <w:rPr>
          <w:rFonts w:cs="Arial"/>
        </w:rPr>
      </w:pPr>
      <w:bookmarkStart w:id="674" w:name="_Hlk17282263"/>
      <w:r w:rsidRPr="00582320">
        <w:rPr>
          <w:rFonts w:cs="Arial"/>
        </w:rPr>
        <w:t xml:space="preserve">L’elemento </w:t>
      </w:r>
      <w:r w:rsidRPr="003323D5">
        <w:rPr>
          <w:rFonts w:cs="Arial"/>
          <w:i/>
        </w:rPr>
        <w:t>effectiveTime</w:t>
      </w:r>
      <w:r w:rsidRPr="00582320">
        <w:rPr>
          <w:rFonts w:cs="Arial"/>
        </w:rPr>
        <w:t xml:space="preserve"> esprime la data e ora della vaccinazione.</w:t>
      </w:r>
      <w:r w:rsidR="006C3EC0" w:rsidRPr="00582320">
        <w:rPr>
          <w:rFonts w:cs="Arial"/>
        </w:rPr>
        <w:t xml:space="preserve"> Se la data è sconosciuta, questo va registrato attraverso l’uso dell’opportuno attributo nullFlavor (“</w:t>
      </w:r>
      <w:r w:rsidR="006C3EC0" w:rsidRPr="003323D5">
        <w:rPr>
          <w:rFonts w:cs="Arial"/>
          <w:i/>
        </w:rPr>
        <w:t>UNK</w:t>
      </w:r>
      <w:r w:rsidR="006C3EC0" w:rsidRPr="00582320">
        <w:rPr>
          <w:rFonts w:cs="Arial"/>
        </w:rPr>
        <w:t>”).</w:t>
      </w:r>
    </w:p>
    <w:p w14:paraId="3049D510" w14:textId="77777777" w:rsidR="006C3EC0" w:rsidRPr="00582320" w:rsidRDefault="006C3EC0" w:rsidP="00F249EB">
      <w:pPr>
        <w:rPr>
          <w:rFonts w:cs="Arial"/>
        </w:rPr>
      </w:pPr>
    </w:p>
    <w:p w14:paraId="1B7F8EF9" w14:textId="77777777" w:rsidR="00F249EB" w:rsidRPr="00582320" w:rsidRDefault="006C3EC0" w:rsidP="003323D5">
      <w:pPr>
        <w:pStyle w:val="CONF1"/>
        <w:tabs>
          <w:tab w:val="clear" w:pos="1701"/>
          <w:tab w:val="left" w:pos="1560"/>
        </w:tabs>
        <w:ind w:left="1560" w:hanging="1560"/>
        <w:rPr>
          <w:rFonts w:cs="Arial"/>
        </w:rPr>
      </w:pPr>
      <w:r w:rsidRPr="00582320">
        <w:rPr>
          <w:rFonts w:cs="Arial"/>
          <w:lang w:val="it-IT"/>
        </w:rPr>
        <w:t xml:space="preserve">Un </w:t>
      </w:r>
      <w:r w:rsidR="00F249EB" w:rsidRPr="00582320">
        <w:rPr>
          <w:rFonts w:cs="Arial"/>
        </w:rPr>
        <w:t xml:space="preserve">elemento </w:t>
      </w:r>
      <w:r w:rsidR="00F249EB" w:rsidRPr="00582320">
        <w:rPr>
          <w:rFonts w:cs="Arial"/>
          <w:i/>
        </w:rPr>
        <w:t>substanceAdministration</w:t>
      </w:r>
      <w:r w:rsidR="00F249EB" w:rsidRPr="00582320">
        <w:rPr>
          <w:rFonts w:cs="Arial"/>
        </w:rPr>
        <w:t xml:space="preserve"> </w:t>
      </w:r>
      <w:r w:rsidR="00F249EB" w:rsidRPr="003323D5">
        <w:rPr>
          <w:rFonts w:cs="Arial"/>
          <w:b/>
        </w:rPr>
        <w:t>DEVE</w:t>
      </w:r>
      <w:r w:rsidR="00F249EB" w:rsidRPr="00582320">
        <w:rPr>
          <w:rFonts w:cs="Arial"/>
        </w:rPr>
        <w:t xml:space="preserve"> </w:t>
      </w:r>
      <w:r w:rsidRPr="00582320">
        <w:rPr>
          <w:rFonts w:cs="Arial"/>
        </w:rPr>
        <w:t>includere un</w:t>
      </w:r>
      <w:r w:rsidRPr="00582320">
        <w:rPr>
          <w:rFonts w:cs="Arial"/>
          <w:lang w:val="it-IT"/>
        </w:rPr>
        <w:t>o</w:t>
      </w:r>
      <w:r w:rsidRPr="00582320">
        <w:rPr>
          <w:rFonts w:cs="Arial"/>
        </w:rPr>
        <w:t xml:space="preserve"> ed un solo Dettagli </w:t>
      </w:r>
      <w:r w:rsidRPr="00582320">
        <w:rPr>
          <w:rFonts w:cs="Arial"/>
          <w:lang w:val="it-IT"/>
        </w:rPr>
        <w:t>Vaccino</w:t>
      </w:r>
      <w:r w:rsidRPr="00582320">
        <w:rPr>
          <w:rFonts w:cs="Arial"/>
        </w:rPr>
        <w:t xml:space="preserve">, conforme </w:t>
      </w:r>
      <w:r w:rsidRPr="00582320">
        <w:rPr>
          <w:rFonts w:cs="Arial"/>
          <w:lang w:val="it-IT"/>
        </w:rPr>
        <w:t>al t</w:t>
      </w:r>
      <w:r w:rsidRPr="00582320">
        <w:rPr>
          <w:rFonts w:cs="Arial"/>
        </w:rPr>
        <w:t>emplate ”</w:t>
      </w:r>
      <w:r w:rsidR="00EA58C3" w:rsidRPr="00582320">
        <w:rPr>
          <w:rFonts w:cs="Arial"/>
        </w:rPr>
        <w:t>2.16.840.1.113883.2.9.10.1.4.3.3.2</w:t>
      </w:r>
      <w:r w:rsidRPr="00582320">
        <w:rPr>
          <w:rFonts w:cs="Arial"/>
          <w:lang w:val="it-IT"/>
        </w:rPr>
        <w:t>”.</w:t>
      </w:r>
    </w:p>
    <w:p w14:paraId="079C96DD" w14:textId="77777777" w:rsidR="00F249EB" w:rsidRPr="00582320" w:rsidRDefault="00F249EB" w:rsidP="00F249EB">
      <w:pPr>
        <w:rPr>
          <w:rFonts w:cs="Arial"/>
        </w:rPr>
      </w:pPr>
    </w:p>
    <w:p w14:paraId="1D545CCD" w14:textId="77777777" w:rsidR="007465B2" w:rsidRDefault="007465B2" w:rsidP="007465B2">
      <w:pPr>
        <w:rPr>
          <w:rFonts w:cs="Arial"/>
        </w:rPr>
      </w:pPr>
      <w:r w:rsidRPr="00582320">
        <w:rPr>
          <w:rFonts w:cs="Arial"/>
        </w:rPr>
        <w:t xml:space="preserve">È possibile fornire informazioni aggiuntive relative alla </w:t>
      </w:r>
      <w:r w:rsidR="006B50DF" w:rsidRPr="00582320">
        <w:rPr>
          <w:rFonts w:cs="Arial"/>
        </w:rPr>
        <w:t>vaccinazione</w:t>
      </w:r>
      <w:r w:rsidRPr="00582320">
        <w:rPr>
          <w:rFonts w:cs="Arial"/>
        </w:rPr>
        <w:t xml:space="preserve">, come ad esempio il numero di dose, eventuali rezioni avverse, commenti o annotazioni, tramite delle opportune classi referenziate attraverso la relazione </w:t>
      </w:r>
      <w:r w:rsidRPr="00582320">
        <w:rPr>
          <w:rFonts w:cs="Arial"/>
          <w:i/>
        </w:rPr>
        <w:t>entryRelationship</w:t>
      </w:r>
      <w:r w:rsidRPr="00582320">
        <w:rPr>
          <w:rFonts w:cs="Arial"/>
        </w:rPr>
        <w:t>. Qui di seguito sono descritte le relative regole da applicarsi per i diversi elementi aggiuntivi.</w:t>
      </w:r>
    </w:p>
    <w:p w14:paraId="4878E702" w14:textId="77777777" w:rsidR="00016B8E" w:rsidRDefault="00016B8E" w:rsidP="007465B2">
      <w:pPr>
        <w:rPr>
          <w:rFonts w:cs="Arial"/>
        </w:rPr>
      </w:pPr>
    </w:p>
    <w:p w14:paraId="61431CF4" w14:textId="77777777" w:rsidR="00432679" w:rsidRDefault="00016B8E" w:rsidP="00016B8E">
      <w:pPr>
        <w:rPr>
          <w:rFonts w:cs="Arial"/>
        </w:rPr>
      </w:pPr>
      <w:r>
        <w:rPr>
          <w:rFonts w:cs="Arial"/>
        </w:rPr>
        <w:t>I</w:t>
      </w:r>
      <w:r w:rsidR="00432679">
        <w:rPr>
          <w:rFonts w:cs="Arial"/>
        </w:rPr>
        <w:t>l</w:t>
      </w:r>
      <w:r>
        <w:rPr>
          <w:rFonts w:cs="Arial"/>
        </w:rPr>
        <w:t xml:space="preserve"> sotto-element</w:t>
      </w:r>
      <w:r w:rsidR="00432679">
        <w:rPr>
          <w:rFonts w:cs="Arial"/>
        </w:rPr>
        <w:t>e</w:t>
      </w:r>
      <w:r w:rsidRPr="00582320">
        <w:rPr>
          <w:rFonts w:cs="Arial"/>
        </w:rPr>
        <w:t xml:space="preserve"> &lt;routeCode&gt;</w:t>
      </w:r>
      <w:r w:rsidR="00432679">
        <w:rPr>
          <w:rFonts w:cs="Arial"/>
        </w:rPr>
        <w:t xml:space="preserve"> riporta la via di somministrazione del vaccino.</w:t>
      </w:r>
    </w:p>
    <w:p w14:paraId="66BAA5B0" w14:textId="77777777" w:rsidR="007465B2" w:rsidRPr="00582320" w:rsidRDefault="007465B2" w:rsidP="007465B2">
      <w:pPr>
        <w:rPr>
          <w:rFonts w:cs="Arial"/>
        </w:rPr>
      </w:pPr>
    </w:p>
    <w:p w14:paraId="2173441B" w14:textId="77777777" w:rsidR="007465B2" w:rsidRDefault="007465B2" w:rsidP="007465B2">
      <w:pPr>
        <w:rPr>
          <w:rFonts w:cs="Arial"/>
        </w:rPr>
      </w:pPr>
      <w:r w:rsidRPr="00582320">
        <w:rPr>
          <w:rFonts w:cs="Arial"/>
        </w:rPr>
        <w:t xml:space="preserve">Per descrivere il </w:t>
      </w:r>
      <w:r w:rsidRPr="009B1BB5">
        <w:rPr>
          <w:rFonts w:cs="Arial"/>
          <w:b/>
        </w:rPr>
        <w:t>numero della dose</w:t>
      </w:r>
      <w:r w:rsidRPr="00582320">
        <w:rPr>
          <w:rFonts w:cs="Arial"/>
        </w:rPr>
        <w:t xml:space="preserve"> viene utilizzato il template CCD “Medication series number observation” (</w:t>
      </w:r>
      <w:r w:rsidR="00B92706" w:rsidRPr="00582320">
        <w:rPr>
          <w:rFonts w:cs="Arial"/>
          <w:i/>
        </w:rPr>
        <w:t>2.16.840.1.113883.2.9.10.1.4.3.3.</w:t>
      </w:r>
      <w:r w:rsidR="00B92706">
        <w:rPr>
          <w:rFonts w:cs="Arial"/>
          <w:i/>
        </w:rPr>
        <w:t xml:space="preserve">4) </w:t>
      </w:r>
      <w:r w:rsidRPr="00582320">
        <w:rPr>
          <w:rFonts w:cs="Arial"/>
        </w:rPr>
        <w:t xml:space="preserve">di cui viene fornita una descrizione in § </w:t>
      </w:r>
      <w:r w:rsidR="00E84756" w:rsidRPr="00582320">
        <w:rPr>
          <w:rFonts w:cs="Arial"/>
        </w:rPr>
        <w:fldChar w:fldCharType="begin"/>
      </w:r>
      <w:r w:rsidRPr="00582320">
        <w:rPr>
          <w:rFonts w:cs="Arial"/>
        </w:rPr>
        <w:instrText xml:space="preserve"> REF _Ref255225107 \r \h </w:instrText>
      </w:r>
      <w:r w:rsidR="00582320">
        <w:rPr>
          <w:rFonts w:cs="Arial"/>
        </w:rPr>
        <w:instrText xml:space="preserve"> \* MERGEFORMAT </w:instrText>
      </w:r>
      <w:r w:rsidR="00E84756" w:rsidRPr="00582320">
        <w:rPr>
          <w:rFonts w:cs="Arial"/>
        </w:rPr>
      </w:r>
      <w:r w:rsidR="00E84756" w:rsidRPr="00582320">
        <w:rPr>
          <w:rFonts w:cs="Arial"/>
        </w:rPr>
        <w:fldChar w:fldCharType="separate"/>
      </w:r>
      <w:r w:rsidR="005E4E4E">
        <w:rPr>
          <w:rFonts w:cs="Arial"/>
        </w:rPr>
        <w:t>4.5.3.2</w:t>
      </w:r>
      <w:r w:rsidR="00E84756" w:rsidRPr="00582320">
        <w:rPr>
          <w:rFonts w:cs="Arial"/>
        </w:rPr>
        <w:fldChar w:fldCharType="end"/>
      </w:r>
      <w:r w:rsidRPr="00582320">
        <w:rPr>
          <w:rFonts w:cs="Arial"/>
        </w:rPr>
        <w:t xml:space="preserve"> - </w:t>
      </w:r>
      <w:r w:rsidR="00E84756" w:rsidRPr="00582320">
        <w:rPr>
          <w:rFonts w:cs="Arial"/>
        </w:rPr>
        <w:fldChar w:fldCharType="begin"/>
      </w:r>
      <w:r w:rsidRPr="00582320">
        <w:rPr>
          <w:rFonts w:cs="Arial"/>
        </w:rPr>
        <w:instrText xml:space="preserve"> REF _Ref255225111 \h </w:instrText>
      </w:r>
      <w:r w:rsidR="00582320">
        <w:rPr>
          <w:rFonts w:cs="Arial"/>
        </w:rPr>
        <w:instrText xml:space="preserve"> \* MERGEFORMAT </w:instrText>
      </w:r>
      <w:r w:rsidR="00E84756" w:rsidRPr="00582320">
        <w:rPr>
          <w:rFonts w:cs="Arial"/>
        </w:rPr>
      </w:r>
      <w:r w:rsidR="00E84756" w:rsidRPr="00582320">
        <w:rPr>
          <w:rFonts w:cs="Arial"/>
        </w:rPr>
        <w:fldChar w:fldCharType="separate"/>
      </w:r>
      <w:r w:rsidR="005E4E4E" w:rsidRPr="005E4E4E">
        <w:rPr>
          <w:rFonts w:cs="Arial"/>
        </w:rPr>
        <w:t xml:space="preserve"> Numero della </w:t>
      </w:r>
      <w:r w:rsidR="005E4E4E">
        <w:t>dose</w:t>
      </w:r>
      <w:r w:rsidR="00E84756" w:rsidRPr="00582320">
        <w:rPr>
          <w:rFonts w:cs="Arial"/>
        </w:rPr>
        <w:fldChar w:fldCharType="end"/>
      </w:r>
      <w:r w:rsidRPr="00582320">
        <w:rPr>
          <w:rFonts w:cs="Arial"/>
        </w:rPr>
        <w:t>.</w:t>
      </w:r>
    </w:p>
    <w:p w14:paraId="5E087A40" w14:textId="77777777" w:rsidR="00AD41BB" w:rsidRPr="00582320" w:rsidRDefault="00AD41BB" w:rsidP="007465B2">
      <w:pPr>
        <w:rPr>
          <w:rFonts w:cs="Arial"/>
        </w:rPr>
      </w:pPr>
    </w:p>
    <w:p w14:paraId="0646DD2B" w14:textId="77777777" w:rsidR="007465B2" w:rsidRPr="00582320" w:rsidRDefault="007465B2" w:rsidP="00AD41BB">
      <w:pPr>
        <w:pStyle w:val="CONF1"/>
        <w:rPr>
          <w:rFonts w:cs="Arial"/>
        </w:rPr>
      </w:pPr>
      <w:r w:rsidRPr="00582320">
        <w:rPr>
          <w:rFonts w:cs="Arial"/>
        </w:rPr>
        <w:t xml:space="preserve">Una Vaccinazione </w:t>
      </w:r>
      <w:r w:rsidR="00582320" w:rsidRPr="003323D5">
        <w:rPr>
          <w:rFonts w:eastAsia="Batang" w:cs="Arial"/>
          <w:b/>
          <w:lang w:eastAsia="ko-KR"/>
        </w:rPr>
        <w:t>PUÒ</w:t>
      </w:r>
      <w:r w:rsidR="00582320">
        <w:rPr>
          <w:rFonts w:ascii="Century Gothic" w:eastAsia="Batang" w:hAnsi="Century Gothic"/>
          <w:b/>
          <w:lang w:eastAsia="ko-KR"/>
        </w:rPr>
        <w:t xml:space="preserve"> </w:t>
      </w:r>
      <w:r w:rsidRPr="00582320">
        <w:rPr>
          <w:rFonts w:cs="Arial"/>
        </w:rPr>
        <w:t xml:space="preserve">includere una </w:t>
      </w:r>
      <w:r w:rsidR="00EC590B" w:rsidRPr="00582320">
        <w:rPr>
          <w:rFonts w:cs="Arial"/>
        </w:rPr>
        <w:t xml:space="preserve">ed una sola </w:t>
      </w:r>
      <w:r w:rsidR="00E0523A" w:rsidRPr="009B1BB5">
        <w:rPr>
          <w:rFonts w:cs="Arial"/>
          <w:i/>
        </w:rPr>
        <w:t>entryRelationship/observation</w:t>
      </w:r>
      <w:r w:rsidR="00E0523A" w:rsidRPr="00E0523A" w:rsidDel="00E0523A">
        <w:rPr>
          <w:rFonts w:cs="Arial"/>
        </w:rPr>
        <w:t xml:space="preserve"> </w:t>
      </w:r>
      <w:r w:rsidR="00EC590B" w:rsidRPr="00582320">
        <w:rPr>
          <w:rFonts w:cs="Arial"/>
        </w:rPr>
        <w:t xml:space="preserve">che descrive </w:t>
      </w:r>
      <w:r w:rsidRPr="00582320">
        <w:rPr>
          <w:rFonts w:cs="Arial"/>
        </w:rPr>
        <w:t>il numero della dose</w:t>
      </w:r>
      <w:r w:rsidR="00AD41BB">
        <w:rPr>
          <w:rFonts w:cs="Arial"/>
          <w:lang w:val="it-IT"/>
        </w:rPr>
        <w:t xml:space="preserve"> (</w:t>
      </w:r>
      <w:r w:rsidR="00AD41BB" w:rsidRPr="00582320">
        <w:rPr>
          <w:rFonts w:cs="Arial"/>
          <w:i/>
        </w:rPr>
        <w:t>2.16.840.1.113883.2.9.10.1.4.3.3.</w:t>
      </w:r>
      <w:r w:rsidR="00AD41BB">
        <w:rPr>
          <w:rFonts w:cs="Arial"/>
          <w:i/>
          <w:lang w:val="it-IT"/>
        </w:rPr>
        <w:t>4</w:t>
      </w:r>
      <w:r w:rsidR="00AD41BB">
        <w:rPr>
          <w:rFonts w:cs="Arial"/>
          <w:lang w:val="it-IT"/>
        </w:rPr>
        <w:t>)</w:t>
      </w:r>
      <w:r w:rsidR="00B92706">
        <w:rPr>
          <w:rFonts w:cs="Arial"/>
        </w:rPr>
        <w:t>.</w:t>
      </w:r>
    </w:p>
    <w:p w14:paraId="679F6E05" w14:textId="77777777" w:rsidR="007465B2" w:rsidRPr="00582320" w:rsidRDefault="007465B2" w:rsidP="007465B2">
      <w:pPr>
        <w:rPr>
          <w:rFonts w:cs="Arial"/>
        </w:rPr>
      </w:pPr>
    </w:p>
    <w:p w14:paraId="6A4CA6E2" w14:textId="77777777" w:rsidR="007465B2" w:rsidRPr="00582320" w:rsidRDefault="007465B2" w:rsidP="006368C6">
      <w:pPr>
        <w:rPr>
          <w:rFonts w:cs="Arial"/>
        </w:rPr>
      </w:pPr>
      <w:r w:rsidRPr="00582320">
        <w:rPr>
          <w:rFonts w:cs="Arial"/>
        </w:rPr>
        <w:t xml:space="preserve">Per descrivere il </w:t>
      </w:r>
      <w:r w:rsidRPr="009B1BB5">
        <w:rPr>
          <w:rFonts w:cs="Arial"/>
          <w:b/>
        </w:rPr>
        <w:t>periodo di copertura</w:t>
      </w:r>
      <w:r w:rsidRPr="00582320">
        <w:rPr>
          <w:rFonts w:cs="Arial"/>
        </w:rPr>
        <w:t xml:space="preserve"> di una vaccinazione può essere utilizzato il template </w:t>
      </w:r>
      <w:r w:rsidR="00FF6B9E" w:rsidRPr="00582320">
        <w:rPr>
          <w:rFonts w:cs="Arial"/>
          <w:i/>
        </w:rPr>
        <w:t>2.16.840.1.113883.2.9.10.1.4.3.3.3</w:t>
      </w:r>
      <w:r w:rsidRPr="00582320">
        <w:rPr>
          <w:rFonts w:cs="Arial"/>
        </w:rPr>
        <w:t xml:space="preserve">. Vedi § </w:t>
      </w:r>
      <w:r w:rsidR="00E84756" w:rsidRPr="00582320">
        <w:rPr>
          <w:rFonts w:cs="Arial"/>
        </w:rPr>
        <w:fldChar w:fldCharType="begin"/>
      </w:r>
      <w:r w:rsidR="00E84756" w:rsidRPr="00582320">
        <w:rPr>
          <w:rFonts w:cs="Arial"/>
        </w:rPr>
        <w:instrText xml:space="preserve"> REF _Ref255209063 \w \h  \* MERGEFORMAT </w:instrText>
      </w:r>
      <w:r w:rsidR="00E84756" w:rsidRPr="00582320">
        <w:rPr>
          <w:rFonts w:cs="Arial"/>
        </w:rPr>
      </w:r>
      <w:r w:rsidR="00E84756" w:rsidRPr="00582320">
        <w:rPr>
          <w:rFonts w:cs="Arial"/>
        </w:rPr>
        <w:fldChar w:fldCharType="separate"/>
      </w:r>
      <w:r w:rsidR="005E4E4E">
        <w:rPr>
          <w:rFonts w:cs="Arial"/>
        </w:rPr>
        <w:t>4.5.3.1</w:t>
      </w:r>
      <w:r w:rsidR="00E84756" w:rsidRPr="00582320">
        <w:rPr>
          <w:rFonts w:cs="Arial"/>
        </w:rPr>
        <w:fldChar w:fldCharType="end"/>
      </w:r>
      <w:r w:rsidRPr="00582320">
        <w:rPr>
          <w:rFonts w:cs="Arial"/>
        </w:rPr>
        <w:t xml:space="preserve"> per i dettagli. </w:t>
      </w:r>
    </w:p>
    <w:p w14:paraId="19AB099D" w14:textId="77777777" w:rsidR="006368C6" w:rsidRPr="00582320" w:rsidRDefault="006368C6" w:rsidP="006368C6">
      <w:pPr>
        <w:rPr>
          <w:rFonts w:cs="Arial"/>
        </w:rPr>
      </w:pPr>
    </w:p>
    <w:p w14:paraId="519C99E3" w14:textId="77777777" w:rsidR="007465B2" w:rsidRPr="00582320" w:rsidRDefault="007465B2" w:rsidP="00E0523A">
      <w:pPr>
        <w:pStyle w:val="CONF1"/>
      </w:pPr>
      <w:r w:rsidRPr="00582320">
        <w:t xml:space="preserve">Una Vaccinazione </w:t>
      </w:r>
      <w:r w:rsidR="00582320" w:rsidRPr="00D236FC">
        <w:rPr>
          <w:rFonts w:eastAsia="Batang"/>
          <w:b/>
          <w:sz w:val="24"/>
          <w:lang w:eastAsia="ko-KR"/>
        </w:rPr>
        <w:t>PUÒ</w:t>
      </w:r>
      <w:r w:rsidR="00582320" w:rsidRPr="00582320" w:rsidDel="00582320">
        <w:t xml:space="preserve"> </w:t>
      </w:r>
      <w:r w:rsidRPr="00582320">
        <w:t xml:space="preserve">includere una ed una sola </w:t>
      </w:r>
      <w:r w:rsidR="00E0523A" w:rsidRPr="00E0523A">
        <w:rPr>
          <w:rFonts w:cs="Arial"/>
        </w:rPr>
        <w:t>entryRelationship/observation</w:t>
      </w:r>
      <w:r w:rsidR="00E0523A" w:rsidRPr="00E0523A" w:rsidDel="00E0523A">
        <w:rPr>
          <w:rFonts w:cs="Arial"/>
        </w:rPr>
        <w:t xml:space="preserve"> </w:t>
      </w:r>
      <w:r w:rsidRPr="00582320">
        <w:t>che descrive il periodo di copertura (</w:t>
      </w:r>
      <w:r w:rsidR="00FF6B9E" w:rsidRPr="00582320">
        <w:t>2.16.840.1.113883.2.9.10.1.4.3.3.3</w:t>
      </w:r>
      <w:r w:rsidRPr="00582320">
        <w:t>).</w:t>
      </w:r>
    </w:p>
    <w:p w14:paraId="7FC868BC" w14:textId="77777777" w:rsidR="007465B2" w:rsidRPr="00582320" w:rsidRDefault="007465B2" w:rsidP="007465B2">
      <w:pPr>
        <w:rPr>
          <w:rFonts w:cs="Arial"/>
        </w:rPr>
      </w:pPr>
    </w:p>
    <w:p w14:paraId="4666FB3E" w14:textId="77777777" w:rsidR="007465B2" w:rsidRPr="00582320" w:rsidRDefault="007465B2" w:rsidP="007465B2">
      <w:pPr>
        <w:rPr>
          <w:rFonts w:cs="Arial"/>
        </w:rPr>
      </w:pPr>
      <w:r w:rsidRPr="00582320">
        <w:rPr>
          <w:rFonts w:cs="Arial"/>
        </w:rPr>
        <w:lastRenderedPageBreak/>
        <w:t xml:space="preserve">Una Vaccinazione </w:t>
      </w:r>
      <w:r w:rsidR="005F1BC1" w:rsidRPr="009B1BB5">
        <w:rPr>
          <w:rFonts w:cs="Arial"/>
          <w:b/>
        </w:rPr>
        <w:t>PUÒ</w:t>
      </w:r>
      <w:r w:rsidR="005F1BC1" w:rsidRPr="00582320">
        <w:rPr>
          <w:rFonts w:cs="Arial"/>
        </w:rPr>
        <w:t xml:space="preserve"> </w:t>
      </w:r>
      <w:r w:rsidRPr="00582320">
        <w:rPr>
          <w:rFonts w:cs="Arial"/>
        </w:rPr>
        <w:t xml:space="preserve">includere una o più Osservazione Reazione Avversa in conformità con la CONF-CCD-348. Una Osservazione Reazione Avversa </w:t>
      </w:r>
      <w:r w:rsidR="00582320" w:rsidRPr="00D236FC">
        <w:rPr>
          <w:rFonts w:eastAsia="Batang" w:cs="Arial"/>
          <w:b/>
          <w:lang w:eastAsia="ko-KR"/>
        </w:rPr>
        <w:t>PUÒ</w:t>
      </w:r>
      <w:r w:rsidR="00582320" w:rsidRPr="00582320" w:rsidDel="00582320">
        <w:rPr>
          <w:rFonts w:cs="Arial"/>
        </w:rPr>
        <w:t xml:space="preserve"> </w:t>
      </w:r>
      <w:r w:rsidRPr="00582320">
        <w:rPr>
          <w:rFonts w:cs="Arial"/>
        </w:rPr>
        <w:t>essere in forma codificata (</w:t>
      </w:r>
      <w:r w:rsidR="00FF6B9E" w:rsidRPr="00582320">
        <w:rPr>
          <w:rFonts w:cs="Arial"/>
          <w:i/>
        </w:rPr>
        <w:t>2.16.840.1.113883.2.9.10.1.4.3.1.5.1</w:t>
      </w:r>
      <w:r w:rsidRPr="00582320">
        <w:rPr>
          <w:rFonts w:cs="Arial"/>
        </w:rPr>
        <w:t>) o non codificata (</w:t>
      </w:r>
      <w:r w:rsidR="00FF6B9E" w:rsidRPr="00582320">
        <w:rPr>
          <w:rFonts w:cs="Arial"/>
          <w:i/>
        </w:rPr>
        <w:t>2.16.840.1.113883.2.9.10.1.4.3.1.5.2</w:t>
      </w:r>
      <w:r w:rsidRPr="00582320">
        <w:rPr>
          <w:rFonts w:cs="Arial"/>
        </w:rPr>
        <w:t>).</w:t>
      </w:r>
    </w:p>
    <w:p w14:paraId="77C1589B" w14:textId="77777777" w:rsidR="007465B2" w:rsidRPr="00582320" w:rsidRDefault="007465B2" w:rsidP="007465B2">
      <w:pPr>
        <w:rPr>
          <w:rFonts w:cs="Arial"/>
        </w:rPr>
      </w:pPr>
    </w:p>
    <w:p w14:paraId="4F711F67" w14:textId="77777777" w:rsidR="007465B2" w:rsidRPr="00582320" w:rsidRDefault="007465B2" w:rsidP="007465B2">
      <w:pPr>
        <w:rPr>
          <w:rFonts w:cs="Arial"/>
        </w:rPr>
      </w:pPr>
      <w:r w:rsidRPr="00582320">
        <w:rPr>
          <w:rFonts w:cs="Arial"/>
        </w:rPr>
        <w:t xml:space="preserve">Il valore di </w:t>
      </w:r>
      <w:r w:rsidRPr="003323D5">
        <w:rPr>
          <w:rFonts w:cs="Arial"/>
          <w:i/>
        </w:rPr>
        <w:t>entryRelationship/@typeCode</w:t>
      </w:r>
      <w:r w:rsidRPr="00582320">
        <w:rPr>
          <w:rFonts w:cs="Arial"/>
        </w:rPr>
        <w:t xml:space="preserve"> in una relazione fra Vaccinazione ed una Osservazione Reazione Avversa (2.16.840.1.113883.10.20.1.54), in conformità con la CONF-CCD-349, </w:t>
      </w:r>
      <w:r w:rsidRPr="003323D5">
        <w:rPr>
          <w:rFonts w:cs="Arial"/>
          <w:b/>
        </w:rPr>
        <w:t>DEVE</w:t>
      </w:r>
      <w:r w:rsidRPr="00582320">
        <w:rPr>
          <w:rFonts w:cs="Arial"/>
        </w:rPr>
        <w:t xml:space="preserve"> essere “</w:t>
      </w:r>
      <w:r w:rsidRPr="00582320">
        <w:rPr>
          <w:rFonts w:cs="Arial"/>
          <w:i/>
        </w:rPr>
        <w:t>CAUS</w:t>
      </w:r>
      <w:r w:rsidRPr="00582320">
        <w:rPr>
          <w:rFonts w:cs="Arial"/>
        </w:rPr>
        <w:t>”, “</w:t>
      </w:r>
      <w:r w:rsidRPr="00582320">
        <w:rPr>
          <w:rFonts w:cs="Arial"/>
          <w:i/>
        </w:rPr>
        <w:t>Is etiology for</w:t>
      </w:r>
      <w:r w:rsidRPr="00582320">
        <w:rPr>
          <w:rFonts w:cs="Arial"/>
        </w:rPr>
        <w:t xml:space="preserve">”  </w:t>
      </w:r>
      <w:r w:rsidRPr="00582320">
        <w:rPr>
          <w:rFonts w:cs="Arial"/>
          <w:i/>
        </w:rPr>
        <w:t>2.16.840.1.113883.5.1002</w:t>
      </w:r>
      <w:r w:rsidRPr="00582320">
        <w:rPr>
          <w:rFonts w:cs="Arial"/>
        </w:rPr>
        <w:t xml:space="preserve"> </w:t>
      </w:r>
      <w:r w:rsidRPr="00582320">
        <w:rPr>
          <w:rFonts w:cs="Arial"/>
          <w:i/>
        </w:rPr>
        <w:t>ActRelationshipType</w:t>
      </w:r>
      <w:r w:rsidRPr="00582320">
        <w:rPr>
          <w:rFonts w:cs="Arial"/>
        </w:rPr>
        <w:t xml:space="preserve"> STATIC.</w:t>
      </w:r>
    </w:p>
    <w:p w14:paraId="41CE9E3D" w14:textId="77777777" w:rsidR="007465B2" w:rsidRPr="00582320" w:rsidRDefault="007465B2" w:rsidP="007465B2">
      <w:pPr>
        <w:rPr>
          <w:rFonts w:cs="Arial"/>
          <w:bCs/>
        </w:rPr>
      </w:pPr>
      <w:r w:rsidRPr="00582320">
        <w:rPr>
          <w:rFonts w:cs="Arial"/>
        </w:rPr>
        <w:t xml:space="preserve">Vedi § </w:t>
      </w:r>
      <w:r w:rsidR="00E84756" w:rsidRPr="00582320">
        <w:rPr>
          <w:rFonts w:cs="Arial"/>
        </w:rPr>
        <w:fldChar w:fldCharType="begin"/>
      </w:r>
      <w:r w:rsidRPr="00582320">
        <w:rPr>
          <w:rFonts w:cs="Arial"/>
        </w:rPr>
        <w:instrText xml:space="preserve"> REF _Ref202170115 \r \h </w:instrText>
      </w:r>
      <w:r w:rsidR="00582320">
        <w:rPr>
          <w:rFonts w:cs="Arial"/>
        </w:rPr>
        <w:instrText xml:space="preserve"> \* MERGEFORMAT </w:instrText>
      </w:r>
      <w:r w:rsidR="00E84756" w:rsidRPr="00582320">
        <w:rPr>
          <w:rFonts w:cs="Arial"/>
        </w:rPr>
      </w:r>
      <w:r w:rsidR="00E84756" w:rsidRPr="00582320">
        <w:rPr>
          <w:rFonts w:cs="Arial"/>
        </w:rPr>
        <w:fldChar w:fldCharType="separate"/>
      </w:r>
      <w:r w:rsidR="005E4E4E">
        <w:rPr>
          <w:rFonts w:cs="Arial"/>
        </w:rPr>
        <w:t>4.3.3.2.2</w:t>
      </w:r>
      <w:r w:rsidR="00E84756" w:rsidRPr="00582320">
        <w:rPr>
          <w:rFonts w:cs="Arial"/>
        </w:rPr>
        <w:fldChar w:fldCharType="end"/>
      </w:r>
      <w:r w:rsidRPr="00582320">
        <w:rPr>
          <w:rFonts w:cs="Arial"/>
        </w:rPr>
        <w:t xml:space="preserve"> - </w:t>
      </w:r>
      <w:r w:rsidR="00E84756" w:rsidRPr="00582320">
        <w:rPr>
          <w:rFonts w:cs="Arial"/>
        </w:rPr>
        <w:fldChar w:fldCharType="begin"/>
      </w:r>
      <w:r w:rsidRPr="00582320">
        <w:rPr>
          <w:rFonts w:cs="Arial"/>
        </w:rPr>
        <w:instrText xml:space="preserve"> REF _Ref202170115 \h </w:instrText>
      </w:r>
      <w:r w:rsidR="00582320">
        <w:rPr>
          <w:rFonts w:cs="Arial"/>
        </w:rPr>
        <w:instrText xml:space="preserve"> \* MERGEFORMAT </w:instrText>
      </w:r>
      <w:r w:rsidR="00E84756" w:rsidRPr="00582320">
        <w:rPr>
          <w:rFonts w:cs="Arial"/>
        </w:rPr>
      </w:r>
      <w:r w:rsidR="00E84756" w:rsidRPr="00582320">
        <w:rPr>
          <w:rFonts w:cs="Arial"/>
        </w:rPr>
        <w:fldChar w:fldCharType="separate"/>
      </w:r>
      <w:r w:rsidR="005E4E4E" w:rsidRPr="005E4E4E">
        <w:rPr>
          <w:rFonts w:cs="Arial"/>
        </w:rPr>
        <w:t>Descrizione Reazione</w:t>
      </w:r>
      <w:r w:rsidR="00E84756" w:rsidRPr="00582320">
        <w:rPr>
          <w:rFonts w:cs="Arial"/>
        </w:rPr>
        <w:fldChar w:fldCharType="end"/>
      </w:r>
      <w:r w:rsidRPr="00582320">
        <w:rPr>
          <w:rFonts w:cs="Arial"/>
        </w:rPr>
        <w:t xml:space="preserve"> per i dettagli sui template “</w:t>
      </w:r>
      <w:r w:rsidR="00FF6B9E" w:rsidRPr="00582320">
        <w:rPr>
          <w:rFonts w:cs="Arial"/>
          <w:bCs/>
          <w:i/>
        </w:rPr>
        <w:t>2.16.840.1.113883.2.9.10.1.4.3.1.5.1</w:t>
      </w:r>
      <w:r w:rsidRPr="00582320">
        <w:rPr>
          <w:rFonts w:cs="Arial"/>
          <w:bCs/>
        </w:rPr>
        <w:t>” e “</w:t>
      </w:r>
      <w:r w:rsidR="00FF6B9E" w:rsidRPr="00582320">
        <w:rPr>
          <w:rFonts w:cs="Arial"/>
          <w:bCs/>
          <w:i/>
        </w:rPr>
        <w:t>2.16.840.1.113883.2.9.10.1.4.3.1.5.2</w:t>
      </w:r>
      <w:r w:rsidRPr="00582320">
        <w:rPr>
          <w:rFonts w:cs="Arial"/>
          <w:bCs/>
        </w:rPr>
        <w:t xml:space="preserve">”. </w:t>
      </w:r>
    </w:p>
    <w:p w14:paraId="2E99729D" w14:textId="77777777" w:rsidR="007465B2" w:rsidRPr="00582320" w:rsidRDefault="007465B2" w:rsidP="007465B2">
      <w:pPr>
        <w:rPr>
          <w:rFonts w:cs="Arial"/>
        </w:rPr>
      </w:pPr>
    </w:p>
    <w:p w14:paraId="4FCEAC74" w14:textId="77777777" w:rsidR="007465B2" w:rsidRPr="00582320" w:rsidRDefault="007465B2" w:rsidP="00AD41BB">
      <w:pPr>
        <w:rPr>
          <w:rFonts w:cs="Arial"/>
        </w:rPr>
      </w:pPr>
      <w:r w:rsidRPr="00582320">
        <w:rPr>
          <w:rFonts w:cs="Arial"/>
        </w:rPr>
        <w:t xml:space="preserve">Una vaccinazione può infine contenere uno o più commenti e annotazioni, descritti attraverso un atto conforme al template </w:t>
      </w:r>
      <w:r w:rsidR="00AD41BB" w:rsidRPr="0044582D">
        <w:rPr>
          <w:i/>
        </w:rPr>
        <w:t>2.16.840.1.113883.2.9.10.1.4.3.1.7</w:t>
      </w:r>
      <w:r w:rsidR="00AD41BB">
        <w:rPr>
          <w:i/>
        </w:rPr>
        <w:t xml:space="preserve">, </w:t>
      </w:r>
      <w:r w:rsidR="009D1325" w:rsidRPr="009B1BB5">
        <w:rPr>
          <w:rFonts w:cs="Arial"/>
        </w:rPr>
        <w:t>di cui viene fornita una descrizione nel §</w:t>
      </w:r>
      <w:r w:rsidR="00AD41BB">
        <w:rPr>
          <w:rFonts w:cs="Arial"/>
        </w:rPr>
        <w:t xml:space="preserve"> </w:t>
      </w:r>
      <w:r w:rsidR="00AD41BB">
        <w:rPr>
          <w:rFonts w:cs="Arial"/>
        </w:rPr>
        <w:fldChar w:fldCharType="begin"/>
      </w:r>
      <w:r w:rsidR="00AD41BB">
        <w:rPr>
          <w:rFonts w:cs="Arial"/>
        </w:rPr>
        <w:instrText xml:space="preserve"> REF _Ref201484472 \r \h </w:instrText>
      </w:r>
      <w:r w:rsidR="00AD41BB">
        <w:rPr>
          <w:rFonts w:cs="Arial"/>
        </w:rPr>
      </w:r>
      <w:r w:rsidR="00AD41BB">
        <w:rPr>
          <w:rFonts w:cs="Arial"/>
        </w:rPr>
        <w:fldChar w:fldCharType="separate"/>
      </w:r>
      <w:r w:rsidR="005E4E4E">
        <w:rPr>
          <w:rFonts w:cs="Arial"/>
        </w:rPr>
        <w:t>4.3.3.5</w:t>
      </w:r>
      <w:r w:rsidR="00AD41BB">
        <w:rPr>
          <w:rFonts w:cs="Arial"/>
        </w:rPr>
        <w:fldChar w:fldCharType="end"/>
      </w:r>
      <w:r w:rsidR="00AD41BB">
        <w:rPr>
          <w:rFonts w:cs="Arial"/>
        </w:rPr>
        <w:t xml:space="preserve"> - </w:t>
      </w:r>
      <w:r w:rsidR="00AD41BB">
        <w:rPr>
          <w:rFonts w:cs="Arial"/>
        </w:rPr>
        <w:fldChar w:fldCharType="begin"/>
      </w:r>
      <w:r w:rsidR="00AD41BB">
        <w:rPr>
          <w:rFonts w:cs="Arial"/>
        </w:rPr>
        <w:instrText xml:space="preserve"> REF _Ref201484472 \h </w:instrText>
      </w:r>
      <w:r w:rsidR="00AD41BB">
        <w:rPr>
          <w:rFonts w:cs="Arial"/>
        </w:rPr>
      </w:r>
      <w:r w:rsidR="00AD41BB">
        <w:rPr>
          <w:rFonts w:cs="Arial"/>
        </w:rPr>
        <w:fldChar w:fldCharType="separate"/>
      </w:r>
      <w:r w:rsidR="005E4E4E">
        <w:t xml:space="preserve"> </w:t>
      </w:r>
      <w:r w:rsidR="005E4E4E" w:rsidRPr="0042391C">
        <w:t>Commenti</w:t>
      </w:r>
      <w:r w:rsidR="00AD41BB">
        <w:rPr>
          <w:rFonts w:cs="Arial"/>
        </w:rPr>
        <w:fldChar w:fldCharType="end"/>
      </w:r>
      <w:r w:rsidR="009D1325" w:rsidRPr="009B1BB5">
        <w:rPr>
          <w:rFonts w:cs="Arial"/>
        </w:rPr>
        <w:t>.</w:t>
      </w:r>
    </w:p>
    <w:p w14:paraId="46BAB98E" w14:textId="77777777" w:rsidR="007465B2" w:rsidRPr="00582320" w:rsidRDefault="007465B2" w:rsidP="007465B2">
      <w:pPr>
        <w:rPr>
          <w:rFonts w:cs="Arial"/>
        </w:rPr>
      </w:pPr>
    </w:p>
    <w:p w14:paraId="046D4725" w14:textId="77777777" w:rsidR="007465B2" w:rsidRPr="00582320" w:rsidRDefault="007465B2" w:rsidP="007465B2">
      <w:pPr>
        <w:rPr>
          <w:rFonts w:cs="Arial"/>
        </w:rPr>
      </w:pPr>
      <w:r w:rsidRPr="00582320">
        <w:rPr>
          <w:rFonts w:cs="Arial"/>
        </w:rPr>
        <w:t xml:space="preserve">In particolare, se l’attributo </w:t>
      </w:r>
      <w:r w:rsidRPr="003323D5">
        <w:rPr>
          <w:rFonts w:cs="Arial"/>
          <w:i/>
        </w:rPr>
        <w:t>substanceAdministration</w:t>
      </w:r>
      <w:r w:rsidR="00464FBA">
        <w:rPr>
          <w:rFonts w:cs="Arial"/>
          <w:i/>
        </w:rPr>
        <w:t>/</w:t>
      </w:r>
      <w:r w:rsidRPr="003323D5">
        <w:rPr>
          <w:rFonts w:cs="Arial"/>
          <w:i/>
        </w:rPr>
        <w:t>@negationInd</w:t>
      </w:r>
      <w:r w:rsidRPr="00582320">
        <w:rPr>
          <w:rFonts w:cs="Arial"/>
        </w:rPr>
        <w:t xml:space="preserve"> è valorizzato con “</w:t>
      </w:r>
      <w:r w:rsidRPr="00582320">
        <w:rPr>
          <w:rFonts w:cs="Arial"/>
          <w:i/>
        </w:rPr>
        <w:t>true</w:t>
      </w:r>
      <w:r w:rsidRPr="00582320">
        <w:rPr>
          <w:rFonts w:cs="Arial"/>
        </w:rPr>
        <w:t>” (per indicare che una speci</w:t>
      </w:r>
      <w:r w:rsidR="006B50DF" w:rsidRPr="00582320">
        <w:rPr>
          <w:rFonts w:cs="Arial"/>
        </w:rPr>
        <w:t>f</w:t>
      </w:r>
      <w:r w:rsidRPr="00582320">
        <w:rPr>
          <w:rFonts w:cs="Arial"/>
        </w:rPr>
        <w:t xml:space="preserve">ica vaccinazione non è stata eseguita) allora </w:t>
      </w:r>
      <w:r w:rsidRPr="003323D5">
        <w:rPr>
          <w:rFonts w:cs="Arial"/>
          <w:b/>
        </w:rPr>
        <w:t>DOVREBBE</w:t>
      </w:r>
      <w:r w:rsidRPr="00582320">
        <w:rPr>
          <w:rFonts w:cs="Arial"/>
        </w:rPr>
        <w:t xml:space="preserve"> essere presente almeno una entry “</w:t>
      </w:r>
      <w:r w:rsidRPr="00582320">
        <w:rPr>
          <w:rFonts w:cs="Arial"/>
          <w:i/>
        </w:rPr>
        <w:t>Comment</w:t>
      </w:r>
      <w:r w:rsidRPr="00582320">
        <w:rPr>
          <w:rFonts w:cs="Arial"/>
        </w:rPr>
        <w:t>” per riportare il motivo della mancata vaccinazione.</w:t>
      </w:r>
    </w:p>
    <w:p w14:paraId="6F4EFFA6" w14:textId="77777777" w:rsidR="007465B2" w:rsidRPr="00582320" w:rsidRDefault="007465B2" w:rsidP="007465B2">
      <w:pPr>
        <w:rPr>
          <w:rFonts w:cs="Arial"/>
        </w:rPr>
      </w:pPr>
    </w:p>
    <w:bookmarkEnd w:id="674"/>
    <w:p w14:paraId="44B27FC3" w14:textId="77777777" w:rsidR="007465B2" w:rsidRPr="00582320" w:rsidRDefault="007465B2" w:rsidP="007465B2">
      <w:pPr>
        <w:rPr>
          <w:rFonts w:cs="Arial"/>
        </w:rPr>
      </w:pPr>
      <w:r w:rsidRPr="00582320">
        <w:rPr>
          <w:rFonts w:cs="Arial"/>
        </w:rPr>
        <w:t>Il valore di entryRelationship/@typeCode in una relazione fra una Vaccinazione ed i suoi commenti (</w:t>
      </w:r>
      <w:r w:rsidR="00F17D20" w:rsidRPr="0044582D">
        <w:rPr>
          <w:i/>
        </w:rPr>
        <w:t>2.16.840.1.113883.2.9.10.1.4.3.1.7</w:t>
      </w:r>
      <w:r w:rsidRPr="00582320">
        <w:rPr>
          <w:rFonts w:cs="Arial"/>
        </w:rPr>
        <w:t xml:space="preserve">) </w:t>
      </w:r>
      <w:r w:rsidRPr="003323D5">
        <w:rPr>
          <w:rFonts w:cs="Arial"/>
          <w:b/>
        </w:rPr>
        <w:t>DEVE</w:t>
      </w:r>
      <w:r w:rsidRPr="00582320">
        <w:rPr>
          <w:rFonts w:cs="Arial"/>
        </w:rPr>
        <w:t xml:space="preserve"> essere “</w:t>
      </w:r>
      <w:r w:rsidRPr="00582320">
        <w:rPr>
          <w:rFonts w:cs="Arial"/>
          <w:i/>
        </w:rPr>
        <w:t>SUBJ”  2.16.840.1.113883.5.1002</w:t>
      </w:r>
      <w:r w:rsidRPr="00582320">
        <w:rPr>
          <w:rFonts w:cs="Arial"/>
        </w:rPr>
        <w:t xml:space="preserve"> </w:t>
      </w:r>
      <w:r w:rsidRPr="00582320">
        <w:rPr>
          <w:rFonts w:cs="Arial"/>
          <w:i/>
        </w:rPr>
        <w:t>ActRelationshipType</w:t>
      </w:r>
      <w:r w:rsidRPr="00582320">
        <w:rPr>
          <w:rFonts w:cs="Arial"/>
        </w:rPr>
        <w:t xml:space="preserve"> STATIC.</w:t>
      </w:r>
    </w:p>
    <w:p w14:paraId="0EDC2A71" w14:textId="77777777" w:rsidR="007465B2" w:rsidRPr="00582320" w:rsidRDefault="007465B2" w:rsidP="007465B2">
      <w:pPr>
        <w:rPr>
          <w:rFonts w:cs="Arial"/>
        </w:rPr>
      </w:pPr>
    </w:p>
    <w:p w14:paraId="2F54F948" w14:textId="77777777" w:rsidR="006C3EC0" w:rsidRPr="00582320" w:rsidRDefault="006C3EC0" w:rsidP="00F249EB">
      <w:pPr>
        <w:rPr>
          <w:rFonts w:cs="Arial"/>
        </w:rPr>
      </w:pPr>
      <w:r w:rsidRPr="00582320">
        <w:rPr>
          <w:rFonts w:cs="Arial"/>
        </w:rPr>
        <w:t>Sulla base delle considerazioni espresse, segue un esempio:</w:t>
      </w:r>
    </w:p>
    <w:p w14:paraId="69EC1CE4" w14:textId="77777777" w:rsidR="006C3EC0" w:rsidRPr="00D92B19" w:rsidRDefault="006C3EC0" w:rsidP="006C3EC0">
      <w:pPr>
        <w:pStyle w:val="XML0"/>
      </w:pPr>
      <w:r w:rsidRPr="00D92B19">
        <w:t>&lt;substanceAdministration classCode='SBADM' moodCode=</w:t>
      </w:r>
      <w:r w:rsidRPr="00D92B19">
        <w:rPr>
          <w:color w:val="FF0000"/>
        </w:rPr>
        <w:t>'INT|EVN'</w:t>
      </w:r>
      <w:r w:rsidR="008F4C0A">
        <w:rPr>
          <w:color w:val="FF0000"/>
        </w:rPr>
        <w:t xml:space="preserve"> </w:t>
      </w:r>
      <w:r w:rsidR="008F4C0A" w:rsidRPr="008F4C0A">
        <w:t>negationInd='true|false'</w:t>
      </w:r>
      <w:r w:rsidRPr="00D92B19">
        <w:t>&gt;</w:t>
      </w:r>
    </w:p>
    <w:p w14:paraId="221D3996" w14:textId="77777777" w:rsidR="006C3EC0" w:rsidRPr="00277F34" w:rsidRDefault="001C44D6" w:rsidP="006C3EC0">
      <w:pPr>
        <w:pStyle w:val="XML0"/>
      </w:pPr>
      <w:r w:rsidRPr="00277F34">
        <w:tab/>
      </w:r>
      <w:r w:rsidR="006C3EC0" w:rsidRPr="00277F34">
        <w:t xml:space="preserve"> &lt;templateId root=”</w:t>
      </w:r>
      <w:r w:rsidR="00FF6B9E" w:rsidRPr="00277F34">
        <w:t>2.16.840.1.113883.2.9.10.1.4.3.3.1</w:t>
      </w:r>
      <w:r w:rsidR="006C3EC0" w:rsidRPr="00277F34">
        <w:t>” /&gt;</w:t>
      </w:r>
    </w:p>
    <w:p w14:paraId="5636F267" w14:textId="77777777" w:rsidR="006C3EC0" w:rsidRDefault="001C44D6" w:rsidP="006C3EC0">
      <w:pPr>
        <w:pStyle w:val="XML0"/>
      </w:pPr>
      <w:r w:rsidRPr="00277F34">
        <w:tab/>
      </w:r>
      <w:r w:rsidR="006C3EC0" w:rsidRPr="00277F34">
        <w:t xml:space="preserve"> &lt;id </w:t>
      </w:r>
      <w:r w:rsidR="006C3EC0" w:rsidRPr="00277F34">
        <w:rPr>
          <w:color w:val="auto"/>
        </w:rPr>
        <w:t>root='</w:t>
      </w:r>
      <w:r w:rsidR="006C3EC0" w:rsidRPr="00277F34">
        <w:rPr>
          <w:b/>
          <w:color w:val="FF0000"/>
        </w:rPr>
        <w:t>$ID_SEZ’</w:t>
      </w:r>
      <w:r w:rsidR="006C3EC0" w:rsidRPr="00277F34">
        <w:t>/&gt;</w:t>
      </w:r>
    </w:p>
    <w:p w14:paraId="14FE3B21" w14:textId="77777777" w:rsidR="00B60416" w:rsidRPr="00B60416" w:rsidRDefault="00B60416" w:rsidP="00B60416">
      <w:pPr>
        <w:pStyle w:val="XML0"/>
        <w:rPr>
          <w:color w:val="auto"/>
        </w:rPr>
      </w:pPr>
      <w:r>
        <w:rPr>
          <w:color w:val="auto"/>
        </w:rPr>
        <w:tab/>
      </w:r>
      <w:r w:rsidRPr="00B60416">
        <w:rPr>
          <w:color w:val="auto"/>
        </w:rPr>
        <w:t>&lt;code code='IMMUNIZ' codeSystem='2.16.840.1.113883.5.4' codeSystemName='ActCode'/&gt;</w:t>
      </w:r>
    </w:p>
    <w:p w14:paraId="782F0F11" w14:textId="77777777" w:rsidR="001C44D6" w:rsidRPr="00277F34" w:rsidRDefault="001C44D6" w:rsidP="001C44D6">
      <w:pPr>
        <w:pStyle w:val="XML0"/>
        <w:rPr>
          <w:lang w:val="nl-NL"/>
        </w:rPr>
      </w:pPr>
      <w:r w:rsidRPr="00277F34">
        <w:rPr>
          <w:lang w:val="nl-NL"/>
        </w:rPr>
        <w:tab/>
        <w:t xml:space="preserve"> &lt;text&gt;&lt;reference value='</w:t>
      </w:r>
      <w:r w:rsidRPr="00277F34">
        <w:rPr>
          <w:color w:val="auto"/>
          <w:lang w:val="nl-NL"/>
        </w:rPr>
        <w:t>#</w:t>
      </w:r>
      <w:r w:rsidRPr="00277F34">
        <w:rPr>
          <w:color w:val="FF0000"/>
          <w:lang w:val="nl-NL"/>
        </w:rPr>
        <w:t>$REF_DESC_VACC</w:t>
      </w:r>
      <w:r w:rsidRPr="00277F34">
        <w:rPr>
          <w:lang w:val="nl-NL"/>
        </w:rPr>
        <w:t>’/&gt;&lt;/text&gt;</w:t>
      </w:r>
    </w:p>
    <w:p w14:paraId="4061F437" w14:textId="77777777" w:rsidR="006C3EC0" w:rsidRPr="00277F34" w:rsidRDefault="001C44D6" w:rsidP="006C3EC0">
      <w:pPr>
        <w:pStyle w:val="XML0"/>
        <w:rPr>
          <w:lang w:val="it-IT"/>
        </w:rPr>
      </w:pPr>
      <w:r w:rsidRPr="00277F34">
        <w:tab/>
      </w:r>
      <w:r w:rsidR="006C3EC0" w:rsidRPr="00277F34">
        <w:t xml:space="preserve"> </w:t>
      </w:r>
      <w:r w:rsidR="006C3EC0" w:rsidRPr="00277F34">
        <w:rPr>
          <w:lang w:val="it-IT"/>
        </w:rPr>
        <w:t>&lt;statusCode code='completed'/&gt;</w:t>
      </w:r>
    </w:p>
    <w:p w14:paraId="08E2B155" w14:textId="77777777" w:rsidR="006C3EC0" w:rsidRDefault="001C44D6" w:rsidP="006C3EC0">
      <w:pPr>
        <w:pStyle w:val="XML0"/>
        <w:rPr>
          <w:lang w:val="it-IT"/>
        </w:rPr>
      </w:pPr>
      <w:r w:rsidRPr="00277F34">
        <w:rPr>
          <w:lang w:val="it-IT"/>
        </w:rPr>
        <w:tab/>
      </w:r>
      <w:r w:rsidR="006C3EC0" w:rsidRPr="00277F34">
        <w:rPr>
          <w:lang w:val="it-IT"/>
        </w:rPr>
        <w:t>&lt;!— Obbligatorio indica la data della vaccinazione --&gt;</w:t>
      </w:r>
    </w:p>
    <w:p w14:paraId="7BB9CB10" w14:textId="77777777" w:rsidR="006C3EC0" w:rsidRPr="000967BD" w:rsidRDefault="001C44D6" w:rsidP="006C3EC0">
      <w:pPr>
        <w:pStyle w:val="XML0"/>
        <w:rPr>
          <w:lang w:val="it-IT"/>
        </w:rPr>
      </w:pPr>
      <w:r>
        <w:rPr>
          <w:lang w:val="it-IT"/>
        </w:rPr>
        <w:tab/>
      </w:r>
      <w:r w:rsidR="006C3EC0">
        <w:rPr>
          <w:lang w:val="it-IT"/>
        </w:rPr>
        <w:t xml:space="preserve">&lt;!-- Se non noto deve essere valorizzato a UNK </w:t>
      </w:r>
      <w:r w:rsidR="006C3EC0" w:rsidRPr="000967BD">
        <w:rPr>
          <w:lang w:val="it-IT"/>
        </w:rPr>
        <w:t>--&gt;</w:t>
      </w:r>
    </w:p>
    <w:p w14:paraId="21B02611" w14:textId="77777777" w:rsidR="006C3EC0" w:rsidRDefault="001C44D6" w:rsidP="006C3EC0">
      <w:pPr>
        <w:pStyle w:val="XML0"/>
      </w:pPr>
      <w:r w:rsidRPr="007D2EB5">
        <w:rPr>
          <w:lang w:val="it-IT"/>
        </w:rPr>
        <w:tab/>
      </w:r>
      <w:r w:rsidR="006C3EC0" w:rsidRPr="007D2EB5">
        <w:rPr>
          <w:lang w:val="it-IT"/>
        </w:rPr>
        <w:t xml:space="preserve"> </w:t>
      </w:r>
      <w:r w:rsidRPr="00E83E8D">
        <w:t>&lt;effectiveTime value='</w:t>
      </w:r>
      <w:r w:rsidRPr="009A3677">
        <w:rPr>
          <w:color w:val="FF0000"/>
        </w:rPr>
        <w:t>$</w:t>
      </w:r>
      <w:r>
        <w:rPr>
          <w:color w:val="FF0000"/>
          <w:lang w:val="nl-NL"/>
        </w:rPr>
        <w:t>DATA_VACC</w:t>
      </w:r>
      <w:r>
        <w:t xml:space="preserve">' </w:t>
      </w:r>
      <w:r w:rsidR="006C3EC0">
        <w:t xml:space="preserve">| </w:t>
      </w:r>
      <w:r w:rsidR="006C3EC0" w:rsidRPr="00DC0183">
        <w:t>nullFlavor="UNK"</w:t>
      </w:r>
      <w:r w:rsidR="006C3EC0">
        <w:t xml:space="preserve"> )</w:t>
      </w:r>
      <w:r w:rsidR="006C3EC0" w:rsidRPr="000C0FD5">
        <w:t>/&gt;</w:t>
      </w:r>
    </w:p>
    <w:p w14:paraId="7DB11A63" w14:textId="77777777" w:rsidR="00432679" w:rsidRPr="00DE5203" w:rsidRDefault="00432679" w:rsidP="00432679">
      <w:pPr>
        <w:pStyle w:val="XML0"/>
        <w:rPr>
          <w:lang w:val="it-IT"/>
        </w:rPr>
      </w:pPr>
      <w:r w:rsidRPr="009B1BB5">
        <w:tab/>
      </w:r>
      <w:r w:rsidRPr="00081C18">
        <w:rPr>
          <w:lang w:val="it-IT"/>
        </w:rPr>
        <w:t>&lt;!—OPZIONALE --&gt;</w:t>
      </w:r>
      <w:r w:rsidRPr="00DE5203">
        <w:rPr>
          <w:lang w:val="it-IT"/>
        </w:rPr>
        <w:t xml:space="preserve">  </w:t>
      </w:r>
    </w:p>
    <w:p w14:paraId="0E4E3B5C" w14:textId="77777777" w:rsidR="00432679" w:rsidRPr="00DE5203" w:rsidRDefault="00432679" w:rsidP="00432679">
      <w:pPr>
        <w:pStyle w:val="XML0"/>
        <w:rPr>
          <w:lang w:val="it-IT"/>
        </w:rPr>
      </w:pPr>
      <w:r>
        <w:rPr>
          <w:lang w:val="it-IT"/>
        </w:rPr>
        <w:tab/>
      </w:r>
      <w:r w:rsidRPr="00DE5203">
        <w:rPr>
          <w:lang w:val="it-IT"/>
        </w:rPr>
        <w:t xml:space="preserve">&lt;routeCode </w:t>
      </w:r>
      <w:r w:rsidRPr="00DE5203">
        <w:rPr>
          <w:color w:val="FF0000"/>
          <w:lang w:val="it-IT"/>
        </w:rPr>
        <w:t>$COD_VIA_SOMM</w:t>
      </w:r>
      <w:r>
        <w:rPr>
          <w:color w:val="FF0000"/>
          <w:lang w:val="it-IT"/>
        </w:rPr>
        <w:t xml:space="preserve"> /</w:t>
      </w:r>
      <w:r>
        <w:rPr>
          <w:lang w:val="it-IT"/>
        </w:rPr>
        <w:t xml:space="preserve"> </w:t>
      </w:r>
      <w:r w:rsidRPr="00DE5203">
        <w:rPr>
          <w:lang w:val="it-IT"/>
        </w:rPr>
        <w:t>&gt;</w:t>
      </w:r>
    </w:p>
    <w:p w14:paraId="6A47E168" w14:textId="77777777" w:rsidR="006C3EC0" w:rsidRPr="009C4BAB" w:rsidRDefault="001C44D6" w:rsidP="006C3EC0">
      <w:pPr>
        <w:pStyle w:val="XML0"/>
        <w:rPr>
          <w:lang w:val="it-IT"/>
        </w:rPr>
      </w:pPr>
      <w:r w:rsidRPr="009B1BB5">
        <w:rPr>
          <w:lang w:val="it-IT"/>
        </w:rPr>
        <w:tab/>
      </w:r>
      <w:r w:rsidR="006C3EC0" w:rsidRPr="009B1BB5">
        <w:rPr>
          <w:lang w:val="it-IT"/>
        </w:rPr>
        <w:t xml:space="preserve"> </w:t>
      </w:r>
      <w:r w:rsidR="006C3EC0" w:rsidRPr="009C4BAB">
        <w:rPr>
          <w:lang w:val="it-IT"/>
        </w:rPr>
        <w:t>&lt;consumable&gt;</w:t>
      </w:r>
    </w:p>
    <w:p w14:paraId="629F3A55" w14:textId="77777777" w:rsidR="006C3EC0" w:rsidRPr="009C4BAB" w:rsidRDefault="001C44D6" w:rsidP="006C3EC0">
      <w:pPr>
        <w:pStyle w:val="XML0"/>
        <w:rPr>
          <w:color w:val="FF0000"/>
          <w:lang w:val="it-IT"/>
        </w:rPr>
      </w:pPr>
      <w:r>
        <w:rPr>
          <w:lang w:val="it-IT"/>
        </w:rPr>
        <w:tab/>
      </w:r>
      <w:r w:rsidR="006C3EC0" w:rsidRPr="009C4BAB">
        <w:rPr>
          <w:lang w:val="it-IT"/>
        </w:rPr>
        <w:tab/>
      </w:r>
      <w:r w:rsidR="006C3EC0" w:rsidRPr="009C4BAB">
        <w:rPr>
          <w:color w:val="FF0000"/>
          <w:lang w:val="it-IT"/>
        </w:rPr>
        <w:t>$</w:t>
      </w:r>
      <w:r w:rsidR="006C3EC0">
        <w:rPr>
          <w:color w:val="FF0000"/>
          <w:lang w:val="it-IT"/>
        </w:rPr>
        <w:t>VACCINO</w:t>
      </w:r>
    </w:p>
    <w:p w14:paraId="118DA9C5" w14:textId="77777777" w:rsidR="006C3EC0" w:rsidRDefault="001C44D6" w:rsidP="006C3EC0">
      <w:pPr>
        <w:pStyle w:val="XML0"/>
        <w:rPr>
          <w:lang w:val="it-IT"/>
        </w:rPr>
      </w:pPr>
      <w:r>
        <w:rPr>
          <w:lang w:val="it-IT"/>
        </w:rPr>
        <w:tab/>
      </w:r>
      <w:r w:rsidR="006C3EC0" w:rsidRPr="009C4BAB">
        <w:rPr>
          <w:lang w:val="it-IT"/>
        </w:rPr>
        <w:t xml:space="preserve"> &lt;/consumable&gt;</w:t>
      </w:r>
    </w:p>
    <w:p w14:paraId="02B6AAB6" w14:textId="77777777" w:rsidR="001C44D6" w:rsidRDefault="001C44D6" w:rsidP="001C44D6">
      <w:pPr>
        <w:pStyle w:val="XML0"/>
        <w:rPr>
          <w:lang w:val="it-IT"/>
        </w:rPr>
      </w:pPr>
      <w:r>
        <w:rPr>
          <w:lang w:val="it-IT"/>
        </w:rPr>
        <w:tab/>
      </w:r>
      <w:r w:rsidRPr="0083785E">
        <w:rPr>
          <w:lang w:val="it-IT"/>
        </w:rPr>
        <w:t xml:space="preserve">&lt;!— </w:t>
      </w:r>
      <w:r>
        <w:rPr>
          <w:lang w:val="it-IT"/>
        </w:rPr>
        <w:t>Elemento</w:t>
      </w:r>
      <w:r w:rsidRPr="00565BDD">
        <w:rPr>
          <w:lang w:val="it-IT"/>
        </w:rPr>
        <w:t xml:space="preserve"> </w:t>
      </w:r>
      <w:r>
        <w:rPr>
          <w:lang w:val="it-IT"/>
        </w:rPr>
        <w:t xml:space="preserve">Opzionale indica il numero della dose </w:t>
      </w:r>
      <w:r w:rsidRPr="00565BDD">
        <w:rPr>
          <w:lang w:val="it-IT"/>
        </w:rPr>
        <w:t xml:space="preserve"> --&gt;</w:t>
      </w:r>
    </w:p>
    <w:p w14:paraId="34BFA7D0" w14:textId="77777777" w:rsidR="001C44D6" w:rsidRPr="00EF6F01" w:rsidRDefault="001C44D6" w:rsidP="001C44D6">
      <w:pPr>
        <w:pStyle w:val="XML0"/>
        <w:rPr>
          <w:b/>
          <w:color w:val="FF0000"/>
          <w:lang w:val="it-IT"/>
        </w:rPr>
      </w:pPr>
      <w:r>
        <w:rPr>
          <w:b/>
          <w:color w:val="FF0000"/>
          <w:lang w:val="it-IT"/>
        </w:rPr>
        <w:tab/>
      </w:r>
      <w:r>
        <w:rPr>
          <w:b/>
          <w:color w:val="FF0000"/>
          <w:lang w:val="it-IT"/>
        </w:rPr>
        <w:tab/>
      </w:r>
      <w:r w:rsidRPr="00EF6F01">
        <w:rPr>
          <w:b/>
          <w:color w:val="FF0000"/>
          <w:lang w:val="it-IT"/>
        </w:rPr>
        <w:t>$</w:t>
      </w:r>
      <w:r>
        <w:rPr>
          <w:b/>
          <w:color w:val="FF0000"/>
          <w:lang w:val="it-IT"/>
        </w:rPr>
        <w:t>NUMERO_DOSE</w:t>
      </w:r>
    </w:p>
    <w:p w14:paraId="3795AA09" w14:textId="77777777" w:rsidR="001C44D6" w:rsidRDefault="001C44D6" w:rsidP="001C44D6">
      <w:pPr>
        <w:pStyle w:val="XML0"/>
        <w:rPr>
          <w:lang w:val="it-IT"/>
        </w:rPr>
      </w:pPr>
      <w:r>
        <w:rPr>
          <w:lang w:val="it-IT"/>
        </w:rPr>
        <w:lastRenderedPageBreak/>
        <w:tab/>
      </w:r>
      <w:r w:rsidRPr="0083785E">
        <w:rPr>
          <w:lang w:val="it-IT"/>
        </w:rPr>
        <w:t xml:space="preserve">&lt;!— </w:t>
      </w:r>
      <w:r>
        <w:rPr>
          <w:lang w:val="it-IT"/>
        </w:rPr>
        <w:t>Elemento</w:t>
      </w:r>
      <w:r w:rsidRPr="00565BDD">
        <w:rPr>
          <w:lang w:val="it-IT"/>
        </w:rPr>
        <w:t xml:space="preserve"> </w:t>
      </w:r>
      <w:r>
        <w:rPr>
          <w:lang w:val="it-IT"/>
        </w:rPr>
        <w:t xml:space="preserve">Opzionale indica il periodo di copertura </w:t>
      </w:r>
      <w:r w:rsidRPr="00565BDD">
        <w:rPr>
          <w:lang w:val="it-IT"/>
        </w:rPr>
        <w:t xml:space="preserve"> --&gt;</w:t>
      </w:r>
    </w:p>
    <w:p w14:paraId="03A8F317" w14:textId="77777777" w:rsidR="001C44D6" w:rsidRPr="00EF6F01" w:rsidRDefault="001C44D6" w:rsidP="001C44D6">
      <w:pPr>
        <w:pStyle w:val="XML0"/>
        <w:rPr>
          <w:b/>
          <w:color w:val="FF0000"/>
          <w:lang w:val="it-IT"/>
        </w:rPr>
      </w:pPr>
      <w:r>
        <w:rPr>
          <w:b/>
          <w:color w:val="FF0000"/>
          <w:lang w:val="it-IT"/>
        </w:rPr>
        <w:tab/>
      </w:r>
      <w:r>
        <w:rPr>
          <w:b/>
          <w:color w:val="FF0000"/>
          <w:lang w:val="it-IT"/>
        </w:rPr>
        <w:tab/>
      </w:r>
      <w:r w:rsidRPr="00EF6F01">
        <w:rPr>
          <w:b/>
          <w:color w:val="FF0000"/>
          <w:lang w:val="it-IT"/>
        </w:rPr>
        <w:t>$</w:t>
      </w:r>
      <w:r>
        <w:rPr>
          <w:b/>
          <w:color w:val="FF0000"/>
          <w:lang w:val="it-IT"/>
        </w:rPr>
        <w:t>COPERTURA</w:t>
      </w:r>
    </w:p>
    <w:p w14:paraId="03826857" w14:textId="77777777" w:rsidR="001C44D6" w:rsidRDefault="001C44D6" w:rsidP="001C44D6">
      <w:pPr>
        <w:pStyle w:val="XML0"/>
        <w:rPr>
          <w:lang w:val="it-IT"/>
        </w:rPr>
      </w:pPr>
      <w:r>
        <w:rPr>
          <w:lang w:val="it-IT"/>
        </w:rPr>
        <w:tab/>
      </w:r>
      <w:r w:rsidRPr="0083785E">
        <w:rPr>
          <w:lang w:val="it-IT"/>
        </w:rPr>
        <w:t xml:space="preserve">&lt;!— </w:t>
      </w:r>
      <w:r>
        <w:rPr>
          <w:lang w:val="it-IT"/>
        </w:rPr>
        <w:t>Elemento</w:t>
      </w:r>
      <w:r w:rsidRPr="00565BDD">
        <w:rPr>
          <w:lang w:val="it-IT"/>
        </w:rPr>
        <w:t xml:space="preserve"> </w:t>
      </w:r>
      <w:r>
        <w:rPr>
          <w:lang w:val="it-IT"/>
        </w:rPr>
        <w:t xml:space="preserve">Opzionale indica reazioni avverse </w:t>
      </w:r>
      <w:r w:rsidRPr="00565BDD">
        <w:rPr>
          <w:lang w:val="it-IT"/>
        </w:rPr>
        <w:t xml:space="preserve"> --&gt;</w:t>
      </w:r>
    </w:p>
    <w:p w14:paraId="3CE980D0" w14:textId="77777777" w:rsidR="001C44D6" w:rsidRPr="00EF6F01" w:rsidRDefault="001C44D6" w:rsidP="001C44D6">
      <w:pPr>
        <w:pStyle w:val="XML0"/>
        <w:rPr>
          <w:b/>
          <w:color w:val="FF0000"/>
          <w:lang w:val="it-IT"/>
        </w:rPr>
      </w:pPr>
      <w:r>
        <w:rPr>
          <w:b/>
          <w:color w:val="FF0000"/>
          <w:lang w:val="it-IT"/>
        </w:rPr>
        <w:tab/>
      </w:r>
      <w:r>
        <w:rPr>
          <w:b/>
          <w:color w:val="FF0000"/>
          <w:lang w:val="it-IT"/>
        </w:rPr>
        <w:tab/>
      </w:r>
      <w:r w:rsidRPr="00EF6F01">
        <w:rPr>
          <w:b/>
          <w:color w:val="FF0000"/>
          <w:lang w:val="it-IT"/>
        </w:rPr>
        <w:t>$R</w:t>
      </w:r>
      <w:r>
        <w:rPr>
          <w:b/>
          <w:color w:val="FF0000"/>
          <w:lang w:val="it-IT"/>
        </w:rPr>
        <w:t>EAZIONI</w:t>
      </w:r>
    </w:p>
    <w:p w14:paraId="64FF6FAC" w14:textId="77777777" w:rsidR="001C44D6" w:rsidRPr="00B07FE5" w:rsidRDefault="001C44D6" w:rsidP="001C44D6">
      <w:pPr>
        <w:pStyle w:val="XML0"/>
        <w:rPr>
          <w:lang w:val="it-IT"/>
        </w:rPr>
      </w:pPr>
      <w:r>
        <w:rPr>
          <w:lang w:val="it-IT"/>
        </w:rPr>
        <w:tab/>
      </w:r>
      <w:r w:rsidRPr="00B07FE5">
        <w:rPr>
          <w:lang w:val="it-IT"/>
        </w:rPr>
        <w:t xml:space="preserve"> &lt;!—</w:t>
      </w:r>
      <w:r w:rsidRPr="00825260">
        <w:rPr>
          <w:lang w:val="it-IT"/>
        </w:rPr>
        <w:t xml:space="preserve"> </w:t>
      </w:r>
      <w:r>
        <w:rPr>
          <w:lang w:val="it-IT"/>
        </w:rPr>
        <w:t>Elemento</w:t>
      </w:r>
      <w:r w:rsidRPr="00565BDD">
        <w:rPr>
          <w:lang w:val="it-IT"/>
        </w:rPr>
        <w:t xml:space="preserve"> </w:t>
      </w:r>
      <w:r>
        <w:rPr>
          <w:lang w:val="it-IT"/>
        </w:rPr>
        <w:t xml:space="preserve">Opzionale </w:t>
      </w:r>
      <w:r w:rsidRPr="00B07FE5">
        <w:rPr>
          <w:lang w:val="it-IT"/>
        </w:rPr>
        <w:t>Opzionali Note --&gt;</w:t>
      </w:r>
    </w:p>
    <w:p w14:paraId="366BF798" w14:textId="77777777" w:rsidR="001C44D6" w:rsidRPr="00B07FE5" w:rsidRDefault="001C44D6" w:rsidP="001C44D6">
      <w:pPr>
        <w:pStyle w:val="XML0"/>
        <w:rPr>
          <w:b/>
          <w:color w:val="FF0000"/>
          <w:lang w:val="it-IT"/>
        </w:rPr>
      </w:pPr>
      <w:r>
        <w:rPr>
          <w:b/>
          <w:color w:val="FF0000"/>
          <w:lang w:val="it-IT"/>
        </w:rPr>
        <w:tab/>
      </w:r>
      <w:r w:rsidRPr="00B07FE5">
        <w:rPr>
          <w:b/>
          <w:color w:val="FF0000"/>
          <w:lang w:val="it-IT"/>
        </w:rPr>
        <w:tab/>
        <w:t>$NOTE</w:t>
      </w:r>
    </w:p>
    <w:p w14:paraId="67066173" w14:textId="77777777" w:rsidR="006C3EC0" w:rsidRPr="009C4BAB" w:rsidRDefault="001C44D6" w:rsidP="006C3EC0">
      <w:pPr>
        <w:pStyle w:val="XML0"/>
        <w:rPr>
          <w:lang w:val="it-IT"/>
        </w:rPr>
      </w:pPr>
      <w:r>
        <w:rPr>
          <w:lang w:val="it-IT"/>
        </w:rPr>
        <w:tab/>
      </w:r>
      <w:r w:rsidR="006C3EC0" w:rsidRPr="009C4BAB">
        <w:rPr>
          <w:lang w:val="it-IT"/>
        </w:rPr>
        <w:t>&lt;/substanceAdministation&gt;</w:t>
      </w:r>
    </w:p>
    <w:p w14:paraId="7AD573CE" w14:textId="77777777" w:rsidR="007465B2" w:rsidRDefault="007465B2" w:rsidP="007465B2">
      <w:r>
        <w:t>Descrizione:</w:t>
      </w:r>
    </w:p>
    <w:p w14:paraId="69C8AFC7" w14:textId="77777777" w:rsidR="007465B2" w:rsidRDefault="007465B2" w:rsidP="007465B2">
      <w:r w:rsidRPr="00026795">
        <w:rPr>
          <w:b/>
        </w:rPr>
        <w:t>$ID_SEZ</w:t>
      </w:r>
      <w:r>
        <w:t xml:space="preserve"> = ID Unico della sezione (data type HL7 II)</w:t>
      </w:r>
    </w:p>
    <w:p w14:paraId="530C4E91" w14:textId="77777777" w:rsidR="007465B2" w:rsidRDefault="007465B2" w:rsidP="007465B2">
      <w:r w:rsidRPr="00603C0E">
        <w:rPr>
          <w:b/>
        </w:rPr>
        <w:t>$REF_DESC_VACC</w:t>
      </w:r>
      <w:r w:rsidRPr="00603C0E">
        <w:t xml:space="preserve"> = </w:t>
      </w:r>
      <w:r>
        <w:t>riferimento incrociato alla descrizione dell’intero elemento (vaccinazione) all’interno della parte narrativa</w:t>
      </w:r>
    </w:p>
    <w:p w14:paraId="1A2EF263" w14:textId="77777777" w:rsidR="007465B2" w:rsidRDefault="007465B2" w:rsidP="007465B2">
      <w:r w:rsidRPr="00603C0E">
        <w:rPr>
          <w:b/>
        </w:rPr>
        <w:t xml:space="preserve">$DATA_VACC </w:t>
      </w:r>
      <w:r w:rsidRPr="00940606">
        <w:t>= Data della vaccinazione</w:t>
      </w:r>
    </w:p>
    <w:p w14:paraId="16156E0C" w14:textId="77777777" w:rsidR="00432679" w:rsidRPr="00081C18" w:rsidRDefault="00432679" w:rsidP="00432679">
      <w:r w:rsidRPr="00DE5203">
        <w:rPr>
          <w:b/>
        </w:rPr>
        <w:t>$COD_VIA_SOMM</w:t>
      </w:r>
      <w:r w:rsidRPr="00DE5203">
        <w:t xml:space="preserve"> = codifica via di somministrazione. Da vocabolario HL7 RouteOfAdministration</w:t>
      </w:r>
    </w:p>
    <w:p w14:paraId="4F2B9109" w14:textId="77777777" w:rsidR="007465B2" w:rsidRPr="00603C0E" w:rsidRDefault="007465B2" w:rsidP="007465B2">
      <w:r w:rsidRPr="00940606">
        <w:rPr>
          <w:b/>
        </w:rPr>
        <w:t>$</w:t>
      </w:r>
      <w:r w:rsidR="001C44D6">
        <w:rPr>
          <w:b/>
        </w:rPr>
        <w:t>VACCINO</w:t>
      </w:r>
      <w:r>
        <w:t xml:space="preserve"> </w:t>
      </w:r>
      <w:r w:rsidRPr="00603C0E">
        <w:t xml:space="preserve">= </w:t>
      </w:r>
      <w:r w:rsidR="001C44D6">
        <w:t xml:space="preserve">Vaccino somministrato. Per dettagli vedi § </w:t>
      </w:r>
      <w:r w:rsidR="00E84756">
        <w:fldChar w:fldCharType="begin"/>
      </w:r>
      <w:r w:rsidR="001C44D6">
        <w:instrText xml:space="preserve"> REF _Ref289333995 \r \h </w:instrText>
      </w:r>
      <w:r w:rsidR="00E84756">
        <w:fldChar w:fldCharType="separate"/>
      </w:r>
      <w:r w:rsidR="005E4E4E">
        <w:t>4.5.3</w:t>
      </w:r>
      <w:r w:rsidR="00E84756">
        <w:fldChar w:fldCharType="end"/>
      </w:r>
      <w:r w:rsidR="001C44D6">
        <w:t xml:space="preserve"> - </w:t>
      </w:r>
      <w:r w:rsidR="00E84756">
        <w:fldChar w:fldCharType="begin"/>
      </w:r>
      <w:r w:rsidR="001C44D6">
        <w:instrText xml:space="preserve"> REF _Ref289334003 \h </w:instrText>
      </w:r>
      <w:r w:rsidR="00E84756">
        <w:fldChar w:fldCharType="separate"/>
      </w:r>
      <w:r w:rsidR="005E4E4E">
        <w:t>Dettagli Vaccino</w:t>
      </w:r>
      <w:r w:rsidR="00E84756">
        <w:fldChar w:fldCharType="end"/>
      </w:r>
      <w:r w:rsidR="001C44D6">
        <w:t>.</w:t>
      </w:r>
    </w:p>
    <w:p w14:paraId="5567D578" w14:textId="77777777" w:rsidR="007465B2" w:rsidRPr="00EC6476" w:rsidRDefault="007465B2" w:rsidP="007465B2">
      <w:pPr>
        <w:rPr>
          <w:lang w:val="nl-NL"/>
        </w:rPr>
      </w:pPr>
      <w:r w:rsidRPr="00EC6476">
        <w:rPr>
          <w:b/>
          <w:lang w:val="nl-NL"/>
        </w:rPr>
        <w:t>$</w:t>
      </w:r>
      <w:r>
        <w:rPr>
          <w:b/>
          <w:lang w:val="nl-NL"/>
        </w:rPr>
        <w:t>NUMERO_DOSE</w:t>
      </w:r>
      <w:r w:rsidRPr="00EC6476">
        <w:rPr>
          <w:b/>
          <w:lang w:val="nl-NL"/>
        </w:rPr>
        <w:t xml:space="preserve"> </w:t>
      </w:r>
      <w:r w:rsidRPr="00EC6476">
        <w:rPr>
          <w:lang w:val="nl-NL"/>
        </w:rPr>
        <w:t>= numero del richiamo</w:t>
      </w:r>
      <w:r>
        <w:rPr>
          <w:lang w:val="nl-NL"/>
        </w:rPr>
        <w:t xml:space="preserve">. Per dettagli </w:t>
      </w:r>
      <w:r>
        <w:t xml:space="preserve">vedi § </w:t>
      </w:r>
      <w:r w:rsidR="00E84756">
        <w:fldChar w:fldCharType="begin"/>
      </w:r>
      <w:r>
        <w:instrText xml:space="preserve"> REF _Ref255225107 \r \h </w:instrText>
      </w:r>
      <w:r w:rsidR="00E84756">
        <w:fldChar w:fldCharType="separate"/>
      </w:r>
      <w:r w:rsidR="005E4E4E">
        <w:t>4.5.3.2</w:t>
      </w:r>
      <w:r w:rsidR="00E84756">
        <w:fldChar w:fldCharType="end"/>
      </w:r>
      <w:r>
        <w:t xml:space="preserve"> - </w:t>
      </w:r>
      <w:r w:rsidR="00E84756">
        <w:fldChar w:fldCharType="begin"/>
      </w:r>
      <w:r>
        <w:instrText xml:space="preserve"> REF _Ref255225111 \h </w:instrText>
      </w:r>
      <w:r w:rsidR="00E84756">
        <w:fldChar w:fldCharType="separate"/>
      </w:r>
      <w:r w:rsidR="005E4E4E">
        <w:t xml:space="preserve"> Numero della dose</w:t>
      </w:r>
      <w:r w:rsidR="00E84756">
        <w:fldChar w:fldCharType="end"/>
      </w:r>
      <w:r>
        <w:t>.</w:t>
      </w:r>
    </w:p>
    <w:p w14:paraId="0B753636" w14:textId="77777777" w:rsidR="006368C6" w:rsidRDefault="007465B2" w:rsidP="006368C6">
      <w:r w:rsidRPr="006F598A">
        <w:rPr>
          <w:b/>
        </w:rPr>
        <w:t>$</w:t>
      </w:r>
      <w:r>
        <w:rPr>
          <w:b/>
        </w:rPr>
        <w:t>COPERTURA</w:t>
      </w:r>
      <w:r w:rsidRPr="006F598A">
        <w:t xml:space="preserve"> = </w:t>
      </w:r>
      <w:r>
        <w:t>P</w:t>
      </w:r>
      <w:r w:rsidRPr="006F598A">
        <w:t xml:space="preserve">eriodo </w:t>
      </w:r>
      <w:r>
        <w:t xml:space="preserve">di copertura del vaccino in base. Per dettagli vedi § </w:t>
      </w:r>
      <w:r w:rsidR="00E84756">
        <w:fldChar w:fldCharType="begin"/>
      </w:r>
      <w:r>
        <w:instrText xml:space="preserve"> REF _Ref255209063 \w \h </w:instrText>
      </w:r>
      <w:r w:rsidR="00E84756">
        <w:fldChar w:fldCharType="separate"/>
      </w:r>
      <w:r w:rsidR="005E4E4E">
        <w:t>4.5.3.1</w:t>
      </w:r>
      <w:r w:rsidR="00E84756">
        <w:fldChar w:fldCharType="end"/>
      </w:r>
      <w:r w:rsidR="006368C6">
        <w:t>.</w:t>
      </w:r>
    </w:p>
    <w:p w14:paraId="2AAD7263" w14:textId="77777777" w:rsidR="007465B2" w:rsidRDefault="007465B2" w:rsidP="006368C6">
      <w:r w:rsidRPr="006D1F51">
        <w:rPr>
          <w:b/>
        </w:rPr>
        <w:t>$REAZIONI</w:t>
      </w:r>
      <w:r>
        <w:t xml:space="preserve">: descrizione </w:t>
      </w:r>
      <w:r w:rsidR="005F1BC1">
        <w:t xml:space="preserve">delle </w:t>
      </w:r>
      <w:r>
        <w:t xml:space="preserve">possibili reazioni. Per dettagli vedi § </w:t>
      </w:r>
      <w:r w:rsidR="00E84756">
        <w:fldChar w:fldCharType="begin"/>
      </w:r>
      <w:r w:rsidR="00E84756">
        <w:instrText xml:space="preserve"> REF _Ref202170115 \r \h  \* MERGEFORMAT </w:instrText>
      </w:r>
      <w:r w:rsidR="00E84756">
        <w:fldChar w:fldCharType="separate"/>
      </w:r>
      <w:r w:rsidR="005E4E4E">
        <w:t>4.3.3.2.2</w:t>
      </w:r>
      <w:r w:rsidR="00E84756">
        <w:fldChar w:fldCharType="end"/>
      </w:r>
      <w:r w:rsidR="00010AFA">
        <w:t xml:space="preserve"> -</w:t>
      </w:r>
      <w:r>
        <w:t xml:space="preserve"> </w:t>
      </w:r>
      <w:r w:rsidR="00E84756">
        <w:fldChar w:fldCharType="begin"/>
      </w:r>
      <w:r w:rsidR="00E84756">
        <w:instrText xml:space="preserve"> REF _Ref202170115 \h  \* MERGEFORMAT </w:instrText>
      </w:r>
      <w:r w:rsidR="00E84756">
        <w:fldChar w:fldCharType="separate"/>
      </w:r>
      <w:r w:rsidR="005E4E4E">
        <w:t xml:space="preserve">Descrizione </w:t>
      </w:r>
      <w:r w:rsidR="005E4E4E" w:rsidRPr="0077469C">
        <w:t>R</w:t>
      </w:r>
      <w:r w:rsidR="005E4E4E">
        <w:t>eazione</w:t>
      </w:r>
      <w:r w:rsidR="00E84756">
        <w:fldChar w:fldCharType="end"/>
      </w:r>
    </w:p>
    <w:p w14:paraId="5B09FF5A" w14:textId="77777777" w:rsidR="007465B2" w:rsidRDefault="007465B2" w:rsidP="007465B2">
      <w:r w:rsidRPr="00062875">
        <w:rPr>
          <w:b/>
        </w:rPr>
        <w:t xml:space="preserve">$NOTE = </w:t>
      </w:r>
      <w:r w:rsidRPr="00062875">
        <w:t xml:space="preserve">Eventuali Note. Vedi § </w:t>
      </w:r>
      <w:r w:rsidR="00E84756">
        <w:fldChar w:fldCharType="begin"/>
      </w:r>
      <w:r w:rsidR="00E84756">
        <w:instrText xml:space="preserve"> REF _Ref201484472 \r \h  \* MERGEFORMAT </w:instrText>
      </w:r>
      <w:r w:rsidR="00E84756">
        <w:fldChar w:fldCharType="separate"/>
      </w:r>
      <w:r w:rsidR="005E4E4E">
        <w:t>4.3.3.5</w:t>
      </w:r>
      <w:r w:rsidR="00E84756">
        <w:fldChar w:fldCharType="end"/>
      </w:r>
      <w:r w:rsidRPr="00062875">
        <w:t xml:space="preserve"> - </w:t>
      </w:r>
      <w:r w:rsidR="00E84756">
        <w:fldChar w:fldCharType="begin"/>
      </w:r>
      <w:r w:rsidR="00E84756">
        <w:instrText xml:space="preserve"> REF _Ref201484472 \h  \* MERGEFORMAT </w:instrText>
      </w:r>
      <w:r w:rsidR="00E84756">
        <w:fldChar w:fldCharType="separate"/>
      </w:r>
      <w:r w:rsidR="005E4E4E">
        <w:t xml:space="preserve"> </w:t>
      </w:r>
      <w:r w:rsidR="005E4E4E" w:rsidRPr="0042391C">
        <w:t>Commenti</w:t>
      </w:r>
      <w:r w:rsidR="00E84756">
        <w:fldChar w:fldCharType="end"/>
      </w:r>
    </w:p>
    <w:p w14:paraId="29961329" w14:textId="77777777" w:rsidR="00235961" w:rsidRDefault="00235961" w:rsidP="00E553F5">
      <w:pPr>
        <w:pStyle w:val="Titolo3"/>
      </w:pPr>
      <w:bookmarkStart w:id="675" w:name="_Toc288566667"/>
      <w:bookmarkStart w:id="676" w:name="_Toc288568213"/>
      <w:bookmarkStart w:id="677" w:name="_Toc288568526"/>
      <w:bookmarkStart w:id="678" w:name="_Toc288566669"/>
      <w:bookmarkStart w:id="679" w:name="_Toc288568215"/>
      <w:bookmarkStart w:id="680" w:name="_Toc288568528"/>
      <w:bookmarkStart w:id="681" w:name="_Toc283721617"/>
      <w:bookmarkStart w:id="682" w:name="_Ref289333995"/>
      <w:bookmarkStart w:id="683" w:name="_Ref289334003"/>
      <w:bookmarkStart w:id="684" w:name="_Toc21968179"/>
      <w:bookmarkEnd w:id="675"/>
      <w:bookmarkEnd w:id="676"/>
      <w:bookmarkEnd w:id="677"/>
      <w:bookmarkEnd w:id="678"/>
      <w:bookmarkEnd w:id="679"/>
      <w:bookmarkEnd w:id="680"/>
      <w:r>
        <w:t>Dettagli Vaccino</w:t>
      </w:r>
      <w:bookmarkEnd w:id="681"/>
      <w:bookmarkEnd w:id="682"/>
      <w:bookmarkEnd w:id="683"/>
      <w:bookmarkEnd w:id="684"/>
    </w:p>
    <w:p w14:paraId="7D69E235" w14:textId="77777777" w:rsidR="00235961" w:rsidRPr="004B7209" w:rsidRDefault="000508AD" w:rsidP="00470215">
      <w:pPr>
        <w:rPr>
          <w:rFonts w:cs="Arial"/>
        </w:rPr>
      </w:pPr>
      <w:r w:rsidRPr="004B7209">
        <w:rPr>
          <w:rFonts w:cs="Arial"/>
        </w:rPr>
        <w:t xml:space="preserve">Il farmaco utilizzato nel vaccino è </w:t>
      </w:r>
      <w:r w:rsidR="00730B44" w:rsidRPr="004B7209">
        <w:rPr>
          <w:rFonts w:cs="Arial"/>
        </w:rPr>
        <w:t>espresso</w:t>
      </w:r>
      <w:r w:rsidRPr="004B7209">
        <w:rPr>
          <w:rFonts w:cs="Arial"/>
        </w:rPr>
        <w:t xml:space="preserve"> attraverso </w:t>
      </w:r>
      <w:r w:rsidR="0053704F" w:rsidRPr="004B7209">
        <w:rPr>
          <w:rFonts w:cs="Arial"/>
        </w:rPr>
        <w:t xml:space="preserve">l’elemento </w:t>
      </w:r>
      <w:r w:rsidR="009D1325" w:rsidRPr="009D1325">
        <w:rPr>
          <w:rFonts w:cs="Arial"/>
          <w:i/>
        </w:rPr>
        <w:t>manufa</w:t>
      </w:r>
      <w:r w:rsidR="000A1AA6">
        <w:rPr>
          <w:rFonts w:cs="Arial"/>
          <w:i/>
        </w:rPr>
        <w:t>c</w:t>
      </w:r>
      <w:r w:rsidR="009D1325" w:rsidRPr="009D1325">
        <w:rPr>
          <w:rFonts w:cs="Arial"/>
          <w:i/>
        </w:rPr>
        <w:t>turedProduct</w:t>
      </w:r>
      <w:r w:rsidR="009D1325" w:rsidRPr="009D1325" w:rsidDel="009D1325">
        <w:rPr>
          <w:rFonts w:cs="Arial"/>
          <w:i/>
        </w:rPr>
        <w:t xml:space="preserve"> </w:t>
      </w:r>
      <w:r w:rsidR="0053704F" w:rsidRPr="004B7209">
        <w:rPr>
          <w:rFonts w:cs="Arial"/>
        </w:rPr>
        <w:t xml:space="preserve">che </w:t>
      </w:r>
      <w:r w:rsidR="00730B44" w:rsidRPr="004B7209">
        <w:rPr>
          <w:rFonts w:cs="Arial"/>
        </w:rPr>
        <w:t>è rappresentato attraverso il template</w:t>
      </w:r>
      <w:r w:rsidR="00235961" w:rsidRPr="004B7209">
        <w:rPr>
          <w:rFonts w:cs="Arial"/>
        </w:rPr>
        <w:t xml:space="preserve"> “</w:t>
      </w:r>
      <w:r w:rsidR="00FF6B9E" w:rsidRPr="004B7209">
        <w:rPr>
          <w:rFonts w:cs="Arial"/>
          <w:i/>
        </w:rPr>
        <w:t>2.16.840.1.113883.2.9.10.1.4.3.3.2</w:t>
      </w:r>
      <w:r w:rsidR="00235961" w:rsidRPr="004B7209">
        <w:rPr>
          <w:rFonts w:cs="Arial"/>
        </w:rPr>
        <w:t>”.</w:t>
      </w:r>
    </w:p>
    <w:p w14:paraId="6218150C" w14:textId="77777777" w:rsidR="00235961" w:rsidRPr="004B7209" w:rsidRDefault="00235961" w:rsidP="00235961">
      <w:pPr>
        <w:rPr>
          <w:rFonts w:cs="Arial"/>
        </w:rPr>
      </w:pPr>
    </w:p>
    <w:p w14:paraId="50EC48B2" w14:textId="77777777" w:rsidR="00235961" w:rsidRPr="004B7209" w:rsidRDefault="00730B44" w:rsidP="009D1325">
      <w:pPr>
        <w:pStyle w:val="CONF1"/>
      </w:pPr>
      <w:r w:rsidRPr="004B7209">
        <w:t xml:space="preserve">L’elemento </w:t>
      </w:r>
      <w:r w:rsidR="009D1325" w:rsidRPr="009D1325">
        <w:rPr>
          <w:rFonts w:cs="Arial"/>
          <w:i/>
        </w:rPr>
        <w:t>substanceAdministration/consumable/manufacturedProduct</w:t>
      </w:r>
      <w:r w:rsidR="009D1325" w:rsidRPr="009D1325" w:rsidDel="009D1325">
        <w:rPr>
          <w:rFonts w:cs="Arial"/>
          <w:i/>
        </w:rPr>
        <w:t xml:space="preserve"> </w:t>
      </w:r>
      <w:r w:rsidRPr="003323D5">
        <w:rPr>
          <w:b/>
        </w:rPr>
        <w:t>DEVE</w:t>
      </w:r>
      <w:r w:rsidRPr="004B7209">
        <w:t xml:space="preserve"> includere </w:t>
      </w:r>
      <w:r w:rsidR="00235961" w:rsidRPr="004B7209">
        <w:t xml:space="preserve">almeno </w:t>
      </w:r>
      <w:r w:rsidR="00B5096A">
        <w:rPr>
          <w:lang w:val="it-IT"/>
        </w:rPr>
        <w:t>il seguente identificativo</w:t>
      </w:r>
      <w:r w:rsidR="00235961" w:rsidRPr="004B7209">
        <w:t xml:space="preserve"> di template: “</w:t>
      </w:r>
      <w:r w:rsidR="00FF6B9E" w:rsidRPr="004B7209">
        <w:t>2.16.840.1.113883.2.9.10.1.4.3.3.2</w:t>
      </w:r>
      <w:r w:rsidR="00235961" w:rsidRPr="004B7209">
        <w:t>”.</w:t>
      </w:r>
    </w:p>
    <w:p w14:paraId="13ADBE9E" w14:textId="77777777" w:rsidR="00235961" w:rsidRPr="004B7209" w:rsidRDefault="00235961" w:rsidP="00470215">
      <w:pPr>
        <w:rPr>
          <w:rFonts w:cs="Arial"/>
          <w:highlight w:val="yellow"/>
        </w:rPr>
      </w:pPr>
    </w:p>
    <w:p w14:paraId="0B7660BC" w14:textId="77777777" w:rsidR="00730B44" w:rsidRPr="004B7209" w:rsidRDefault="003772A2" w:rsidP="00470215">
      <w:pPr>
        <w:rPr>
          <w:rFonts w:cs="Arial"/>
        </w:rPr>
      </w:pPr>
      <w:r w:rsidRPr="004B7209">
        <w:rPr>
          <w:rFonts w:cs="Arial"/>
        </w:rPr>
        <w:t xml:space="preserve">Il numero del lotto di cui fa parte il vaccino va espresso tramite l’elemento </w:t>
      </w:r>
      <w:r w:rsidR="00445156" w:rsidRPr="004B7209">
        <w:rPr>
          <w:rStyle w:val="ElementiCarattere"/>
          <w:rFonts w:ascii="Arial" w:hAnsi="Arial" w:cs="Arial"/>
        </w:rPr>
        <w:t>manufacturedProduct</w:t>
      </w:r>
      <w:r w:rsidR="00445156" w:rsidRPr="003323D5">
        <w:rPr>
          <w:rFonts w:cs="Arial"/>
          <w:i/>
        </w:rPr>
        <w:t>/</w:t>
      </w:r>
      <w:r w:rsidRPr="003323D5">
        <w:rPr>
          <w:rFonts w:cs="Arial"/>
          <w:i/>
        </w:rPr>
        <w:t>manufacturedMaterial/lotNumberText</w:t>
      </w:r>
      <w:r w:rsidRPr="004B7209">
        <w:rPr>
          <w:rFonts w:cs="Arial"/>
        </w:rPr>
        <w:t>.</w:t>
      </w:r>
    </w:p>
    <w:p w14:paraId="5769BBA7" w14:textId="77777777" w:rsidR="0045283F" w:rsidRPr="004B7209" w:rsidRDefault="004C3E0C" w:rsidP="00470215">
      <w:pPr>
        <w:rPr>
          <w:rFonts w:cs="Arial"/>
        </w:rPr>
      </w:pPr>
      <w:r w:rsidRPr="004B7209">
        <w:rPr>
          <w:rFonts w:cs="Arial"/>
        </w:rPr>
        <w:t xml:space="preserve">L’elemento </w:t>
      </w:r>
      <w:r w:rsidRPr="003323D5">
        <w:rPr>
          <w:rFonts w:cs="Arial"/>
          <w:i/>
        </w:rPr>
        <w:t>manufacturedMaterial/code</w:t>
      </w:r>
      <w:r w:rsidRPr="004B7209">
        <w:rPr>
          <w:rFonts w:cs="Arial"/>
        </w:rPr>
        <w:t xml:space="preserve"> descrive il </w:t>
      </w:r>
      <w:r w:rsidR="003467D4" w:rsidRPr="004B7209">
        <w:rPr>
          <w:rFonts w:cs="Arial"/>
        </w:rPr>
        <w:t>tipo di</w:t>
      </w:r>
      <w:r w:rsidRPr="004B7209">
        <w:rPr>
          <w:rFonts w:cs="Arial"/>
        </w:rPr>
        <w:t xml:space="preserve"> vaccino somministrato.</w:t>
      </w:r>
      <w:r w:rsidR="003467D4" w:rsidRPr="004B7209">
        <w:rPr>
          <w:rFonts w:cs="Arial"/>
        </w:rPr>
        <w:t xml:space="preserve"> Opzionalmente è possibile indicare il codice A</w:t>
      </w:r>
      <w:r w:rsidR="00A82F2B">
        <w:rPr>
          <w:rFonts w:cs="Arial"/>
        </w:rPr>
        <w:t>T</w:t>
      </w:r>
      <w:r w:rsidR="003467D4" w:rsidRPr="004B7209">
        <w:rPr>
          <w:rFonts w:cs="Arial"/>
        </w:rPr>
        <w:t>C del farmaco usato utilizzando l’elemento translation.</w:t>
      </w:r>
      <w:r w:rsidRPr="004B7209">
        <w:rPr>
          <w:rFonts w:cs="Arial"/>
        </w:rPr>
        <w:t xml:space="preserve"> </w:t>
      </w:r>
    </w:p>
    <w:p w14:paraId="0E50C7B8" w14:textId="77777777" w:rsidR="00DA24E8" w:rsidRDefault="00DA24E8" w:rsidP="00DA24E8">
      <w:pPr>
        <w:rPr>
          <w:rFonts w:cs="Arial"/>
        </w:rPr>
      </w:pPr>
      <w:r w:rsidRPr="00582320">
        <w:rPr>
          <w:rFonts w:cs="Arial"/>
        </w:rPr>
        <w:t xml:space="preserve">La tipologia di </w:t>
      </w:r>
      <w:r>
        <w:rPr>
          <w:rFonts w:cs="Arial"/>
        </w:rPr>
        <w:t>farmaco utilizzato per la vaccinazione</w:t>
      </w:r>
      <w:r w:rsidRPr="00582320">
        <w:rPr>
          <w:rFonts w:cs="Arial"/>
        </w:rPr>
        <w:t xml:space="preserve"> è definita nell’elemento </w:t>
      </w:r>
      <w:r w:rsidRPr="00582320">
        <w:rPr>
          <w:rStyle w:val="ElementiCarattere"/>
          <w:rFonts w:ascii="Arial" w:hAnsi="Arial" w:cs="Arial"/>
        </w:rPr>
        <w:t>substanceAdministration/consumable/manufacturedProduct/manufacturedMaterial/code</w:t>
      </w:r>
      <w:r w:rsidRPr="00582320">
        <w:rPr>
          <w:rFonts w:cs="Arial"/>
        </w:rPr>
        <w:t xml:space="preserve"> che è un elemento </w:t>
      </w:r>
      <w:r w:rsidRPr="00582320">
        <w:rPr>
          <w:rFonts w:cs="Arial"/>
          <w:b/>
        </w:rPr>
        <w:t>OBBLIGATORIO</w:t>
      </w:r>
      <w:r w:rsidRPr="00582320">
        <w:rPr>
          <w:rFonts w:cs="Arial"/>
        </w:rPr>
        <w:t xml:space="preserve"> che identifica il </w:t>
      </w:r>
      <w:r>
        <w:rPr>
          <w:rFonts w:cs="Arial"/>
        </w:rPr>
        <w:t>vaccino</w:t>
      </w:r>
      <w:r w:rsidRPr="00582320">
        <w:rPr>
          <w:rFonts w:cs="Arial"/>
        </w:rPr>
        <w:t xml:space="preserve">. </w:t>
      </w:r>
    </w:p>
    <w:p w14:paraId="4C0A8D59" w14:textId="77777777" w:rsidR="00DA24E8" w:rsidRPr="00582320" w:rsidRDefault="00DA24E8" w:rsidP="00DA24E8">
      <w:pPr>
        <w:rPr>
          <w:rFonts w:cs="Arial"/>
        </w:rPr>
      </w:pPr>
      <w:r w:rsidRPr="00582320">
        <w:rPr>
          <w:rFonts w:cs="Arial"/>
        </w:rPr>
        <w:lastRenderedPageBreak/>
        <w:t xml:space="preserve">In particolare, nell’elemento </w:t>
      </w:r>
      <w:r w:rsidRPr="00582320">
        <w:rPr>
          <w:rStyle w:val="ElementiCarattere"/>
          <w:rFonts w:ascii="Arial" w:hAnsi="Arial" w:cs="Arial"/>
        </w:rPr>
        <w:t>manufacturedMaterial/code,</w:t>
      </w:r>
      <w:r w:rsidRPr="00582320">
        <w:rPr>
          <w:rFonts w:cs="Arial"/>
        </w:rPr>
        <w:t xml:space="preserve"> </w:t>
      </w:r>
      <w:r w:rsidRPr="00582320">
        <w:rPr>
          <w:rFonts w:cs="Arial"/>
          <w:b/>
        </w:rPr>
        <w:t xml:space="preserve">DEVE </w:t>
      </w:r>
      <w:r w:rsidRPr="00582320">
        <w:rPr>
          <w:rFonts w:cs="Arial"/>
        </w:rPr>
        <w:t xml:space="preserve">essere riportato il codice AIC relativo al </w:t>
      </w:r>
      <w:r>
        <w:rPr>
          <w:rFonts w:cs="Arial"/>
        </w:rPr>
        <w:t>vaccino</w:t>
      </w:r>
      <w:r w:rsidR="00C315A9">
        <w:rPr>
          <w:rFonts w:cs="Arial"/>
        </w:rPr>
        <w:t>, o altro sistema di codifica che indichi il tipo di vaccino,</w:t>
      </w:r>
      <w:r w:rsidRPr="00582320">
        <w:rPr>
          <w:rFonts w:cs="Arial"/>
        </w:rPr>
        <w:t xml:space="preserve"> e nel componente </w:t>
      </w:r>
      <w:r w:rsidRPr="00582320">
        <w:rPr>
          <w:rStyle w:val="ElementiCarattere"/>
          <w:rFonts w:ascii="Arial" w:hAnsi="Arial" w:cs="Arial"/>
        </w:rPr>
        <w:t xml:space="preserve">translation </w:t>
      </w:r>
      <w:r w:rsidRPr="00582320">
        <w:rPr>
          <w:rFonts w:cs="Arial"/>
        </w:rPr>
        <w:t>del</w:t>
      </w:r>
      <w:r w:rsidRPr="00582320">
        <w:rPr>
          <w:rStyle w:val="ElementiCarattere"/>
          <w:rFonts w:ascii="Arial" w:hAnsi="Arial" w:cs="Arial"/>
        </w:rPr>
        <w:t xml:space="preserve"> code </w:t>
      </w:r>
      <w:r w:rsidRPr="003323D5">
        <w:rPr>
          <w:rFonts w:eastAsia="Batang" w:cs="Arial"/>
          <w:b/>
          <w:lang w:eastAsia="ko-KR"/>
        </w:rPr>
        <w:t>PUÒ</w:t>
      </w:r>
      <w:r w:rsidRPr="00582320" w:rsidDel="00582320">
        <w:rPr>
          <w:rFonts w:cs="Arial"/>
          <w:b/>
        </w:rPr>
        <w:t xml:space="preserve"> </w:t>
      </w:r>
      <w:r w:rsidRPr="00582320">
        <w:rPr>
          <w:rFonts w:cs="Arial"/>
        </w:rPr>
        <w:t>essere</w:t>
      </w:r>
      <w:r w:rsidRPr="00582320">
        <w:rPr>
          <w:rFonts w:cs="Arial"/>
          <w:i/>
        </w:rPr>
        <w:t xml:space="preserve"> </w:t>
      </w:r>
      <w:r w:rsidRPr="00582320">
        <w:rPr>
          <w:rFonts w:cs="Arial"/>
        </w:rPr>
        <w:t xml:space="preserve">inserito il codice ATC relativo al principio attivo dello stesso </w:t>
      </w:r>
      <w:r>
        <w:rPr>
          <w:rFonts w:cs="Arial"/>
        </w:rPr>
        <w:t>vaccino</w:t>
      </w:r>
      <w:r w:rsidRPr="00582320">
        <w:rPr>
          <w:rFonts w:cs="Arial"/>
        </w:rPr>
        <w:t>.</w:t>
      </w:r>
    </w:p>
    <w:p w14:paraId="4BDD6F51" w14:textId="77777777" w:rsidR="00DA24E8" w:rsidRDefault="00DA24E8" w:rsidP="00302F3D">
      <w:pPr>
        <w:tabs>
          <w:tab w:val="left" w:pos="1218"/>
          <w:tab w:val="left" w:pos="3107"/>
        </w:tabs>
      </w:pPr>
    </w:p>
    <w:p w14:paraId="0904440E" w14:textId="77777777" w:rsidR="00DA24E8" w:rsidRPr="00C315A9" w:rsidRDefault="00C315A9" w:rsidP="00DA24E8">
      <w:pPr>
        <w:pStyle w:val="CONF1"/>
        <w:tabs>
          <w:tab w:val="clear" w:pos="1701"/>
          <w:tab w:val="left" w:pos="1560"/>
        </w:tabs>
        <w:ind w:left="1560" w:hanging="1560"/>
        <w:rPr>
          <w:rFonts w:cs="Arial"/>
          <w:szCs w:val="22"/>
          <w:lang w:val="it-IT"/>
        </w:rPr>
      </w:pPr>
      <w:r w:rsidRPr="00C315A9">
        <w:rPr>
          <w:rFonts w:cs="Arial"/>
          <w:szCs w:val="22"/>
          <w:lang w:val="it-IT"/>
        </w:rPr>
        <w:t>Se disponibile il codice pr</w:t>
      </w:r>
      <w:r>
        <w:rPr>
          <w:rFonts w:cs="Arial"/>
          <w:szCs w:val="22"/>
          <w:lang w:val="it-IT"/>
        </w:rPr>
        <w:t>odotto AIC del farmaco, o</w:t>
      </w:r>
      <w:r w:rsidR="00DA24E8" w:rsidRPr="00C315A9">
        <w:rPr>
          <w:rFonts w:cs="Arial"/>
          <w:szCs w:val="22"/>
          <w:lang w:val="it-IT"/>
        </w:rPr>
        <w:t xml:space="preserve">gni elemento </w:t>
      </w:r>
      <w:r w:rsidR="00DA24E8" w:rsidRPr="00C315A9">
        <w:rPr>
          <w:rStyle w:val="ElementiCarattere"/>
          <w:rFonts w:ascii="Arial" w:hAnsi="Arial" w:cs="Arial"/>
          <w:sz w:val="22"/>
          <w:szCs w:val="22"/>
        </w:rPr>
        <w:t xml:space="preserve">manufacturedProduct/manufacturedMaterial  </w:t>
      </w:r>
      <w:r w:rsidR="00DA24E8" w:rsidRPr="00C315A9">
        <w:rPr>
          <w:rFonts w:cs="Arial"/>
          <w:b/>
          <w:szCs w:val="22"/>
          <w:lang w:val="it-IT"/>
        </w:rPr>
        <w:t>DEVE</w:t>
      </w:r>
      <w:r w:rsidR="00DA24E8" w:rsidRPr="00C315A9">
        <w:rPr>
          <w:rFonts w:cs="Arial"/>
          <w:szCs w:val="22"/>
          <w:lang w:val="it-IT"/>
        </w:rPr>
        <w:t xml:space="preserve"> avere l’elemento</w:t>
      </w:r>
      <w:r w:rsidR="00DA24E8" w:rsidRPr="00C315A9">
        <w:rPr>
          <w:rStyle w:val="ElementiCarattere"/>
          <w:rFonts w:ascii="Arial" w:hAnsi="Arial" w:cs="Arial"/>
          <w:sz w:val="22"/>
          <w:szCs w:val="22"/>
        </w:rPr>
        <w:t xml:space="preserve"> manufacturedProduct/manufacturedMaterial/code</w:t>
      </w:r>
      <w:r w:rsidR="00DA24E8" w:rsidRPr="00C315A9">
        <w:rPr>
          <w:rFonts w:cs="Arial"/>
          <w:i/>
          <w:szCs w:val="22"/>
          <w:lang w:val="it-IT"/>
        </w:rPr>
        <w:t xml:space="preserve"> </w:t>
      </w:r>
      <w:r w:rsidR="00DA24E8" w:rsidRPr="00C315A9">
        <w:rPr>
          <w:rFonts w:cs="Arial"/>
          <w:szCs w:val="22"/>
          <w:lang w:val="it-IT"/>
        </w:rPr>
        <w:t>valorizzato come segue:</w:t>
      </w:r>
    </w:p>
    <w:p w14:paraId="03B38776" w14:textId="77777777" w:rsidR="00DA24E8" w:rsidRPr="00582320" w:rsidRDefault="00DA24E8" w:rsidP="00FD2E23">
      <w:pPr>
        <w:pStyle w:val="CONF1"/>
        <w:numPr>
          <w:ilvl w:val="0"/>
          <w:numId w:val="17"/>
        </w:numPr>
        <w:shd w:val="clear" w:color="auto" w:fill="E6E6E6"/>
        <w:tabs>
          <w:tab w:val="clear" w:pos="1701"/>
        </w:tabs>
        <w:rPr>
          <w:rFonts w:cs="Arial"/>
          <w:szCs w:val="22"/>
        </w:rPr>
      </w:pPr>
      <w:r w:rsidRPr="00582320">
        <w:rPr>
          <w:rStyle w:val="ElementiCarattere"/>
          <w:rFonts w:ascii="Arial" w:hAnsi="Arial" w:cs="Arial"/>
          <w:sz w:val="22"/>
          <w:szCs w:val="22"/>
        </w:rPr>
        <w:t>code</w:t>
      </w:r>
      <w:r w:rsidRPr="00582320">
        <w:rPr>
          <w:rFonts w:cs="Arial"/>
          <w:szCs w:val="22"/>
        </w:rPr>
        <w:t xml:space="preserve"> (</w:t>
      </w:r>
      <w:r w:rsidRPr="00582320">
        <w:rPr>
          <w:rFonts w:cs="Arial"/>
          <w:b/>
          <w:szCs w:val="22"/>
        </w:rPr>
        <w:t>OBBLIGATORIO</w:t>
      </w:r>
      <w:r w:rsidRPr="00582320">
        <w:rPr>
          <w:rFonts w:cs="Arial"/>
          <w:szCs w:val="22"/>
        </w:rPr>
        <w:t xml:space="preserve">). Tale attributo di tipo ST (Character String) </w:t>
      </w:r>
      <w:r w:rsidRPr="00582320">
        <w:rPr>
          <w:rFonts w:cs="Arial"/>
          <w:b/>
          <w:szCs w:val="22"/>
        </w:rPr>
        <w:t>DEVE</w:t>
      </w:r>
      <w:r w:rsidRPr="00582320">
        <w:rPr>
          <w:rFonts w:cs="Arial"/>
          <w:szCs w:val="22"/>
        </w:rPr>
        <w:t xml:space="preserve"> assumere uno dei valori previsti nel catalogo nazionale di codifica dei farmaci AIC;</w:t>
      </w:r>
    </w:p>
    <w:p w14:paraId="19605A17" w14:textId="77777777" w:rsidR="00DA24E8" w:rsidRPr="00582320" w:rsidRDefault="00DA24E8" w:rsidP="00FD2E23">
      <w:pPr>
        <w:pStyle w:val="CONF1"/>
        <w:numPr>
          <w:ilvl w:val="0"/>
          <w:numId w:val="17"/>
        </w:numPr>
        <w:shd w:val="clear" w:color="auto" w:fill="E6E6E6"/>
        <w:tabs>
          <w:tab w:val="clear" w:pos="1701"/>
        </w:tabs>
        <w:rPr>
          <w:rFonts w:cs="Arial"/>
          <w:szCs w:val="22"/>
        </w:rPr>
      </w:pPr>
      <w:r w:rsidRPr="00582320">
        <w:rPr>
          <w:rStyle w:val="ElementiCarattere"/>
          <w:rFonts w:ascii="Arial" w:hAnsi="Arial" w:cs="Arial"/>
          <w:sz w:val="22"/>
          <w:szCs w:val="22"/>
        </w:rPr>
        <w:t>codeSystem</w:t>
      </w:r>
      <w:r w:rsidRPr="00582320">
        <w:rPr>
          <w:rFonts w:cs="Arial"/>
          <w:szCs w:val="22"/>
        </w:rPr>
        <w:t xml:space="preserve"> (</w:t>
      </w:r>
      <w:r w:rsidRPr="00582320">
        <w:rPr>
          <w:rFonts w:cs="Arial"/>
          <w:b/>
          <w:szCs w:val="22"/>
        </w:rPr>
        <w:t>OBBLIGATORIO</w:t>
      </w:r>
      <w:r w:rsidRPr="00582320">
        <w:rPr>
          <w:rFonts w:cs="Arial"/>
          <w:szCs w:val="22"/>
        </w:rPr>
        <w:t xml:space="preserve">). Tale attributo di tipo UID (Unique Identifier String) rappresenta l’OID del sistema di codifica del catalogo nazionale dei farmaci AIC e </w:t>
      </w:r>
      <w:r w:rsidRPr="00582320">
        <w:rPr>
          <w:rFonts w:cs="Arial"/>
          <w:b/>
          <w:szCs w:val="22"/>
        </w:rPr>
        <w:t>DEVE</w:t>
      </w:r>
      <w:r w:rsidRPr="00582320">
        <w:rPr>
          <w:rFonts w:cs="Arial"/>
          <w:szCs w:val="22"/>
        </w:rPr>
        <w:t xml:space="preserve"> assumere il valore costante </w:t>
      </w:r>
      <w:r w:rsidRPr="00582320">
        <w:rPr>
          <w:rStyle w:val="CostantiCarattereCarattere"/>
          <w:rFonts w:cs="Arial"/>
          <w:sz w:val="22"/>
          <w:szCs w:val="22"/>
        </w:rPr>
        <w:t>2.16.840.1.113883.2.9.6.1.5</w:t>
      </w:r>
      <w:smartTag w:uri="urn:schemas-microsoft-com:office:smarttags" w:element="PersonName">
        <w:r w:rsidRPr="00582320">
          <w:rPr>
            <w:rFonts w:cs="Arial"/>
            <w:szCs w:val="22"/>
          </w:rPr>
          <w:t>;</w:t>
        </w:r>
      </w:smartTag>
      <w:r w:rsidRPr="00582320">
        <w:rPr>
          <w:rFonts w:cs="Arial"/>
          <w:szCs w:val="22"/>
        </w:rPr>
        <w:t xml:space="preserve"> </w:t>
      </w:r>
    </w:p>
    <w:p w14:paraId="206CDBE1" w14:textId="77777777" w:rsidR="00DA24E8" w:rsidRPr="00582320" w:rsidRDefault="00DA24E8" w:rsidP="00FD2E23">
      <w:pPr>
        <w:pStyle w:val="CONF1"/>
        <w:numPr>
          <w:ilvl w:val="0"/>
          <w:numId w:val="17"/>
        </w:numPr>
        <w:shd w:val="clear" w:color="auto" w:fill="E6E6E6"/>
        <w:tabs>
          <w:tab w:val="clear" w:pos="1701"/>
        </w:tabs>
        <w:rPr>
          <w:rStyle w:val="CostantiCarattereCarattere"/>
          <w:rFonts w:cs="Arial"/>
          <w:i w:val="0"/>
          <w:sz w:val="22"/>
          <w:szCs w:val="22"/>
        </w:rPr>
      </w:pPr>
      <w:r w:rsidRPr="00582320">
        <w:rPr>
          <w:rStyle w:val="ElementiCarattere"/>
          <w:rFonts w:ascii="Arial" w:hAnsi="Arial" w:cs="Arial"/>
          <w:sz w:val="22"/>
          <w:szCs w:val="22"/>
        </w:rPr>
        <w:t xml:space="preserve">codeSystemName </w:t>
      </w:r>
      <w:r w:rsidRPr="00582320">
        <w:rPr>
          <w:rFonts w:cs="Arial"/>
          <w:szCs w:val="22"/>
        </w:rPr>
        <w:t>(</w:t>
      </w:r>
      <w:r w:rsidRPr="00582320">
        <w:rPr>
          <w:rStyle w:val="ElementiCarattere"/>
          <w:rFonts w:ascii="Arial" w:hAnsi="Arial" w:cs="Arial"/>
          <w:b/>
          <w:i w:val="0"/>
          <w:sz w:val="22"/>
          <w:szCs w:val="22"/>
        </w:rPr>
        <w:t>OPZIONALE</w:t>
      </w:r>
      <w:r w:rsidRPr="00582320">
        <w:rPr>
          <w:rFonts w:cs="Arial"/>
          <w:szCs w:val="22"/>
        </w:rPr>
        <w:t xml:space="preserve">). Tale attributo di tipo ST (Character String), se presente, </w:t>
      </w:r>
      <w:r w:rsidRPr="00582320">
        <w:rPr>
          <w:rFonts w:cs="Arial"/>
          <w:b/>
          <w:szCs w:val="22"/>
        </w:rPr>
        <w:t>DEVE</w:t>
      </w:r>
      <w:r w:rsidRPr="00582320">
        <w:rPr>
          <w:rFonts w:cs="Arial"/>
          <w:szCs w:val="22"/>
        </w:rPr>
        <w:t xml:space="preserve"> assumere il valore costante </w:t>
      </w:r>
      <w:r w:rsidRPr="00582320">
        <w:rPr>
          <w:rStyle w:val="CostantiCarattereCarattere"/>
          <w:rFonts w:cs="Arial"/>
          <w:sz w:val="22"/>
          <w:szCs w:val="22"/>
        </w:rPr>
        <w:t>Tabella farmaci</w:t>
      </w:r>
      <w:r w:rsidRPr="00582320">
        <w:rPr>
          <w:rFonts w:cs="Arial"/>
          <w:szCs w:val="22"/>
        </w:rPr>
        <w:t xml:space="preserve"> </w:t>
      </w:r>
      <w:r w:rsidRPr="00582320">
        <w:rPr>
          <w:rStyle w:val="CostantiCarattereCarattere"/>
          <w:rFonts w:cs="Arial"/>
          <w:sz w:val="22"/>
          <w:szCs w:val="22"/>
        </w:rPr>
        <w:t>AIC</w:t>
      </w:r>
      <w:smartTag w:uri="urn:schemas-microsoft-com:office:smarttags" w:element="PersonName">
        <w:r w:rsidRPr="00582320">
          <w:rPr>
            <w:rStyle w:val="CostantiCarattereCarattere"/>
            <w:rFonts w:cs="Arial"/>
            <w:sz w:val="22"/>
            <w:szCs w:val="22"/>
          </w:rPr>
          <w:t>;</w:t>
        </w:r>
      </w:smartTag>
    </w:p>
    <w:p w14:paraId="0B3C1112" w14:textId="77777777" w:rsidR="00DA24E8" w:rsidRPr="00582320" w:rsidRDefault="00DA24E8" w:rsidP="00FD2E23">
      <w:pPr>
        <w:pStyle w:val="CONF1"/>
        <w:numPr>
          <w:ilvl w:val="0"/>
          <w:numId w:val="17"/>
        </w:numPr>
        <w:shd w:val="clear" w:color="auto" w:fill="E6E6E6"/>
        <w:tabs>
          <w:tab w:val="clear" w:pos="1701"/>
        </w:tabs>
        <w:rPr>
          <w:rStyle w:val="ElementiCarattere"/>
          <w:rFonts w:ascii="Arial" w:hAnsi="Arial" w:cs="Arial"/>
          <w:i w:val="0"/>
          <w:sz w:val="22"/>
          <w:szCs w:val="22"/>
        </w:rPr>
      </w:pPr>
      <w:r w:rsidRPr="00582320">
        <w:rPr>
          <w:rStyle w:val="ElementiCarattere"/>
          <w:rFonts w:ascii="Arial" w:hAnsi="Arial" w:cs="Arial"/>
          <w:sz w:val="22"/>
          <w:szCs w:val="22"/>
        </w:rPr>
        <w:t>codeSystemVersion</w:t>
      </w:r>
      <w:r w:rsidRPr="00582320">
        <w:rPr>
          <w:rStyle w:val="ElementiCarattere"/>
          <w:rFonts w:ascii="Arial" w:hAnsi="Arial" w:cs="Arial"/>
          <w:i w:val="0"/>
          <w:sz w:val="22"/>
          <w:szCs w:val="22"/>
        </w:rPr>
        <w:t xml:space="preserve"> (</w:t>
      </w:r>
      <w:r w:rsidRPr="00582320">
        <w:rPr>
          <w:rStyle w:val="ElementiCarattere"/>
          <w:rFonts w:ascii="Arial" w:hAnsi="Arial" w:cs="Arial"/>
          <w:b/>
          <w:i w:val="0"/>
          <w:sz w:val="22"/>
          <w:szCs w:val="22"/>
        </w:rPr>
        <w:t>OPZIONALE</w:t>
      </w:r>
      <w:r w:rsidRPr="00582320">
        <w:rPr>
          <w:rStyle w:val="ElementiCarattere"/>
          <w:rFonts w:ascii="Arial" w:hAnsi="Arial" w:cs="Arial"/>
          <w:i w:val="0"/>
          <w:sz w:val="22"/>
          <w:szCs w:val="22"/>
        </w:rPr>
        <w:t>). Tale attributo di tipo ST (Character String) rappresenta la versione del vocabolario. Si suggerisce di indicare l’anno di pubblicazione della tabella farmaci AIC a cui ci si riferisce</w:t>
      </w:r>
      <w:smartTag w:uri="urn:schemas-microsoft-com:office:smarttags" w:element="PersonName">
        <w:r w:rsidRPr="00582320">
          <w:rPr>
            <w:rStyle w:val="ElementiCarattere"/>
            <w:rFonts w:ascii="Arial" w:hAnsi="Arial" w:cs="Arial"/>
            <w:i w:val="0"/>
            <w:sz w:val="22"/>
            <w:szCs w:val="22"/>
          </w:rPr>
          <w:t>;</w:t>
        </w:r>
      </w:smartTag>
    </w:p>
    <w:p w14:paraId="1A679A36" w14:textId="77777777" w:rsidR="00DA24E8" w:rsidRPr="00582320" w:rsidRDefault="00DA24E8" w:rsidP="00FD2E23">
      <w:pPr>
        <w:pStyle w:val="CONF1"/>
        <w:numPr>
          <w:ilvl w:val="0"/>
          <w:numId w:val="17"/>
        </w:numPr>
        <w:shd w:val="clear" w:color="auto" w:fill="E6E6E6"/>
        <w:tabs>
          <w:tab w:val="clear" w:pos="1701"/>
        </w:tabs>
        <w:rPr>
          <w:rFonts w:cs="Arial"/>
          <w:szCs w:val="22"/>
        </w:rPr>
      </w:pPr>
      <w:r w:rsidRPr="00582320">
        <w:rPr>
          <w:rStyle w:val="ElementiCarattere"/>
          <w:rFonts w:ascii="Arial" w:hAnsi="Arial" w:cs="Arial"/>
          <w:sz w:val="22"/>
          <w:szCs w:val="22"/>
        </w:rPr>
        <w:t>displayName</w:t>
      </w:r>
      <w:r w:rsidRPr="00582320">
        <w:rPr>
          <w:rFonts w:cs="Arial"/>
          <w:szCs w:val="22"/>
        </w:rPr>
        <w:t xml:space="preserve"> (</w:t>
      </w:r>
      <w:r w:rsidRPr="00582320">
        <w:rPr>
          <w:rFonts w:cs="Arial"/>
          <w:b/>
          <w:szCs w:val="22"/>
        </w:rPr>
        <w:t>OPZIONALE</w:t>
      </w:r>
      <w:r w:rsidRPr="00582320">
        <w:rPr>
          <w:rFonts w:cs="Arial"/>
          <w:szCs w:val="22"/>
        </w:rPr>
        <w:t>). Tale attributo di tipo ST (Character String) assume il valore della descrizione del codice AIC in oggetto.</w:t>
      </w:r>
    </w:p>
    <w:p w14:paraId="1393C5B6" w14:textId="77777777" w:rsidR="00DA24E8" w:rsidRPr="00582320" w:rsidRDefault="00DA24E8" w:rsidP="00DA24E8">
      <w:pPr>
        <w:pStyle w:val="CONF1"/>
        <w:numPr>
          <w:ilvl w:val="0"/>
          <w:numId w:val="0"/>
        </w:numPr>
        <w:tabs>
          <w:tab w:val="clear" w:pos="1701"/>
          <w:tab w:val="left" w:pos="1560"/>
        </w:tabs>
        <w:ind w:left="1560"/>
        <w:rPr>
          <w:rStyle w:val="ElementiCarattere"/>
          <w:rFonts w:ascii="Arial" w:hAnsi="Arial" w:cs="Arial"/>
          <w:sz w:val="22"/>
          <w:szCs w:val="22"/>
        </w:rPr>
      </w:pPr>
      <w:r w:rsidRPr="003323D5">
        <w:rPr>
          <w:rFonts w:cs="Arial"/>
          <w:lang w:val="it-IT"/>
        </w:rPr>
        <w:t>Inoltre</w:t>
      </w:r>
      <w:r w:rsidRPr="00582320">
        <w:rPr>
          <w:rStyle w:val="ElementiCarattere"/>
          <w:rFonts w:ascii="Arial" w:hAnsi="Arial" w:cs="Arial"/>
          <w:i w:val="0"/>
          <w:sz w:val="22"/>
          <w:szCs w:val="22"/>
        </w:rPr>
        <w:t xml:space="preserve">, </w:t>
      </w:r>
      <w:r w:rsidRPr="00582320">
        <w:rPr>
          <w:rStyle w:val="ElementiCarattere"/>
          <w:rFonts w:ascii="Arial" w:hAnsi="Arial" w:cs="Arial"/>
          <w:sz w:val="22"/>
          <w:szCs w:val="22"/>
        </w:rPr>
        <w:t>manufacturedMaterial/code</w:t>
      </w:r>
      <w:r w:rsidRPr="00582320">
        <w:rPr>
          <w:rStyle w:val="ElementiCarattere"/>
          <w:rFonts w:ascii="Arial" w:hAnsi="Arial" w:cs="Arial"/>
          <w:i w:val="0"/>
          <w:sz w:val="22"/>
          <w:szCs w:val="22"/>
        </w:rPr>
        <w:t xml:space="preserve"> </w:t>
      </w:r>
      <w:r w:rsidRPr="00D236FC">
        <w:rPr>
          <w:rFonts w:eastAsia="Batang" w:cs="Arial"/>
          <w:b/>
          <w:sz w:val="24"/>
          <w:lang w:eastAsia="ko-KR"/>
        </w:rPr>
        <w:t>PUÒ</w:t>
      </w:r>
      <w:r w:rsidRPr="00582320">
        <w:rPr>
          <w:rStyle w:val="ElementiCarattere"/>
          <w:rFonts w:ascii="Arial" w:hAnsi="Arial" w:cs="Arial"/>
          <w:i w:val="0"/>
          <w:sz w:val="22"/>
          <w:szCs w:val="22"/>
        </w:rPr>
        <w:t xml:space="preserve"> gestire la componente </w:t>
      </w:r>
      <w:r w:rsidRPr="00582320">
        <w:rPr>
          <w:rStyle w:val="ElementiCarattere"/>
          <w:rFonts w:ascii="Arial" w:hAnsi="Arial" w:cs="Arial"/>
          <w:sz w:val="22"/>
          <w:szCs w:val="22"/>
        </w:rPr>
        <w:t xml:space="preserve">translation </w:t>
      </w:r>
      <w:r w:rsidRPr="00582320">
        <w:rPr>
          <w:rStyle w:val="ElementiCarattere"/>
          <w:rFonts w:ascii="Arial" w:hAnsi="Arial" w:cs="Arial"/>
          <w:i w:val="0"/>
          <w:sz w:val="22"/>
          <w:szCs w:val="22"/>
        </w:rPr>
        <w:t xml:space="preserve">le cui componenti </w:t>
      </w:r>
      <w:r w:rsidRPr="00582320">
        <w:rPr>
          <w:rStyle w:val="ElementiCarattere"/>
          <w:rFonts w:ascii="Arial" w:hAnsi="Arial" w:cs="Arial"/>
          <w:b/>
          <w:i w:val="0"/>
          <w:sz w:val="22"/>
          <w:szCs w:val="22"/>
        </w:rPr>
        <w:t>DOVREBBERO</w:t>
      </w:r>
      <w:r w:rsidRPr="00582320">
        <w:rPr>
          <w:rStyle w:val="ElementiCarattere"/>
          <w:rFonts w:ascii="Arial" w:hAnsi="Arial" w:cs="Arial"/>
          <w:i w:val="0"/>
          <w:sz w:val="22"/>
          <w:szCs w:val="22"/>
        </w:rPr>
        <w:t xml:space="preserve"> essere valorizzate come segue:</w:t>
      </w:r>
    </w:p>
    <w:p w14:paraId="2714A485" w14:textId="77777777" w:rsidR="00DA24E8" w:rsidRPr="00582320" w:rsidRDefault="00DA24E8" w:rsidP="00FD2E23">
      <w:pPr>
        <w:pStyle w:val="CONF1"/>
        <w:numPr>
          <w:ilvl w:val="0"/>
          <w:numId w:val="16"/>
        </w:numPr>
        <w:shd w:val="clear" w:color="auto" w:fill="E6E6E6"/>
        <w:tabs>
          <w:tab w:val="clear" w:pos="720"/>
          <w:tab w:val="clear" w:pos="1701"/>
          <w:tab w:val="num" w:pos="900"/>
        </w:tabs>
        <w:ind w:left="900"/>
        <w:rPr>
          <w:rFonts w:cs="Arial"/>
          <w:szCs w:val="22"/>
        </w:rPr>
      </w:pPr>
      <w:r w:rsidRPr="00582320">
        <w:rPr>
          <w:rStyle w:val="ElementiCarattere"/>
          <w:rFonts w:ascii="Arial" w:hAnsi="Arial" w:cs="Arial"/>
          <w:sz w:val="22"/>
          <w:szCs w:val="22"/>
        </w:rPr>
        <w:t>code</w:t>
      </w:r>
      <w:r w:rsidRPr="00582320">
        <w:rPr>
          <w:rFonts w:cs="Arial"/>
          <w:szCs w:val="22"/>
        </w:rPr>
        <w:t xml:space="preserve"> (</w:t>
      </w:r>
      <w:r w:rsidRPr="00582320">
        <w:rPr>
          <w:rFonts w:cs="Arial"/>
          <w:b/>
          <w:szCs w:val="22"/>
        </w:rPr>
        <w:t>OBBLIGATORIO</w:t>
      </w:r>
      <w:r w:rsidRPr="00582320">
        <w:rPr>
          <w:rFonts w:cs="Arial"/>
          <w:szCs w:val="22"/>
        </w:rPr>
        <w:t xml:space="preserve">). Tale attributo di tipo ST (Character String) </w:t>
      </w:r>
      <w:r w:rsidRPr="00582320">
        <w:rPr>
          <w:rFonts w:cs="Arial"/>
          <w:b/>
          <w:szCs w:val="22"/>
        </w:rPr>
        <w:t>DEVE</w:t>
      </w:r>
      <w:r w:rsidRPr="00582320">
        <w:rPr>
          <w:rFonts w:cs="Arial"/>
          <w:szCs w:val="22"/>
        </w:rPr>
        <w:t xml:space="preserve"> assumere uno dei valori previsti nel dizionario internazionale di codifica ATC</w:t>
      </w:r>
      <w:smartTag w:uri="urn:schemas-microsoft-com:office:smarttags" w:element="PersonName">
        <w:r w:rsidRPr="00582320">
          <w:rPr>
            <w:rFonts w:cs="Arial"/>
            <w:szCs w:val="22"/>
          </w:rPr>
          <w:t>;</w:t>
        </w:r>
      </w:smartTag>
    </w:p>
    <w:p w14:paraId="5DF84E24" w14:textId="77777777" w:rsidR="00DA24E8" w:rsidRPr="00582320" w:rsidRDefault="00DA24E8" w:rsidP="00FD2E23">
      <w:pPr>
        <w:pStyle w:val="CONF1"/>
        <w:numPr>
          <w:ilvl w:val="0"/>
          <w:numId w:val="16"/>
        </w:numPr>
        <w:shd w:val="clear" w:color="auto" w:fill="E6E6E6"/>
        <w:tabs>
          <w:tab w:val="clear" w:pos="720"/>
          <w:tab w:val="clear" w:pos="1701"/>
          <w:tab w:val="num" w:pos="900"/>
        </w:tabs>
        <w:ind w:left="900"/>
        <w:rPr>
          <w:rFonts w:cs="Arial"/>
          <w:szCs w:val="22"/>
        </w:rPr>
      </w:pPr>
      <w:r w:rsidRPr="00582320">
        <w:rPr>
          <w:rStyle w:val="ElementiCarattere"/>
          <w:rFonts w:ascii="Arial" w:hAnsi="Arial" w:cs="Arial"/>
          <w:sz w:val="22"/>
          <w:szCs w:val="22"/>
        </w:rPr>
        <w:t>codeSystem</w:t>
      </w:r>
      <w:r w:rsidRPr="00582320">
        <w:rPr>
          <w:rFonts w:cs="Arial"/>
          <w:szCs w:val="22"/>
        </w:rPr>
        <w:t xml:space="preserve"> (</w:t>
      </w:r>
      <w:r w:rsidRPr="00582320">
        <w:rPr>
          <w:rFonts w:cs="Arial"/>
          <w:b/>
          <w:szCs w:val="22"/>
        </w:rPr>
        <w:t>OBBLIGATORIO</w:t>
      </w:r>
      <w:r w:rsidRPr="00582320">
        <w:rPr>
          <w:rFonts w:cs="Arial"/>
          <w:szCs w:val="22"/>
        </w:rPr>
        <w:t xml:space="preserve">). Tale attributo di tipo UID (Unique Identifier String) rappresenta l’OID del sistema di codifica internazionale ATC e </w:t>
      </w:r>
      <w:r w:rsidRPr="00582320">
        <w:rPr>
          <w:rFonts w:cs="Arial"/>
          <w:b/>
          <w:szCs w:val="22"/>
        </w:rPr>
        <w:t>DEVE</w:t>
      </w:r>
      <w:r w:rsidRPr="00582320">
        <w:rPr>
          <w:rFonts w:cs="Arial"/>
          <w:szCs w:val="22"/>
        </w:rPr>
        <w:t xml:space="preserve"> assumere il valore costante </w:t>
      </w:r>
      <w:r w:rsidRPr="00582320">
        <w:rPr>
          <w:rStyle w:val="CostantiCarattereCarattere"/>
          <w:rFonts w:cs="Arial"/>
          <w:sz w:val="22"/>
          <w:szCs w:val="22"/>
        </w:rPr>
        <w:t>2.16.840.1.113883.6.73</w:t>
      </w:r>
      <w:smartTag w:uri="urn:schemas-microsoft-com:office:smarttags" w:element="PersonName">
        <w:r w:rsidRPr="00582320">
          <w:rPr>
            <w:rFonts w:cs="Arial"/>
            <w:szCs w:val="22"/>
          </w:rPr>
          <w:t>;</w:t>
        </w:r>
      </w:smartTag>
      <w:r w:rsidRPr="00582320">
        <w:rPr>
          <w:rFonts w:cs="Arial"/>
          <w:szCs w:val="22"/>
        </w:rPr>
        <w:t xml:space="preserve"> </w:t>
      </w:r>
    </w:p>
    <w:p w14:paraId="19DAB464" w14:textId="77777777" w:rsidR="00DA24E8" w:rsidRPr="00582320" w:rsidRDefault="00DA24E8" w:rsidP="00FD2E23">
      <w:pPr>
        <w:pStyle w:val="CONF1"/>
        <w:numPr>
          <w:ilvl w:val="0"/>
          <w:numId w:val="16"/>
        </w:numPr>
        <w:shd w:val="clear" w:color="auto" w:fill="E6E6E6"/>
        <w:tabs>
          <w:tab w:val="clear" w:pos="720"/>
          <w:tab w:val="clear" w:pos="1701"/>
          <w:tab w:val="num" w:pos="900"/>
        </w:tabs>
        <w:ind w:left="900"/>
        <w:rPr>
          <w:rStyle w:val="CostantiCarattereCarattere"/>
          <w:rFonts w:cs="Arial"/>
          <w:i w:val="0"/>
          <w:sz w:val="22"/>
          <w:szCs w:val="22"/>
        </w:rPr>
      </w:pPr>
      <w:r w:rsidRPr="00582320">
        <w:rPr>
          <w:rStyle w:val="ElementiCarattere"/>
          <w:rFonts w:ascii="Arial" w:hAnsi="Arial" w:cs="Arial"/>
          <w:sz w:val="22"/>
          <w:szCs w:val="22"/>
        </w:rPr>
        <w:t xml:space="preserve">codeSystemName </w:t>
      </w:r>
      <w:r w:rsidRPr="00582320">
        <w:rPr>
          <w:rFonts w:cs="Arial"/>
          <w:szCs w:val="22"/>
        </w:rPr>
        <w:t>(</w:t>
      </w:r>
      <w:r w:rsidRPr="00582320">
        <w:rPr>
          <w:rStyle w:val="ElementiCarattere"/>
          <w:rFonts w:ascii="Arial" w:hAnsi="Arial" w:cs="Arial"/>
          <w:b/>
          <w:i w:val="0"/>
          <w:sz w:val="22"/>
          <w:szCs w:val="22"/>
        </w:rPr>
        <w:t>OPZIONALE</w:t>
      </w:r>
      <w:r w:rsidRPr="00582320">
        <w:rPr>
          <w:rFonts w:cs="Arial"/>
          <w:szCs w:val="22"/>
        </w:rPr>
        <w:t xml:space="preserve">). Tale attributo di tipo ST (Character String), se presente, </w:t>
      </w:r>
      <w:r w:rsidRPr="00582320">
        <w:rPr>
          <w:rFonts w:cs="Arial"/>
          <w:b/>
          <w:szCs w:val="22"/>
        </w:rPr>
        <w:t>DEVE</w:t>
      </w:r>
      <w:r w:rsidRPr="00582320">
        <w:rPr>
          <w:rFonts w:cs="Arial"/>
          <w:szCs w:val="22"/>
        </w:rPr>
        <w:t xml:space="preserve"> assumere il valore costante </w:t>
      </w:r>
      <w:r w:rsidRPr="00582320">
        <w:rPr>
          <w:rStyle w:val="CostantiCarattereCarattere"/>
          <w:rFonts w:cs="Arial"/>
          <w:sz w:val="22"/>
          <w:szCs w:val="22"/>
        </w:rPr>
        <w:t>WHO ATC</w:t>
      </w:r>
      <w:smartTag w:uri="urn:schemas-microsoft-com:office:smarttags" w:element="PersonName">
        <w:r w:rsidRPr="00582320">
          <w:rPr>
            <w:rStyle w:val="CostantiCarattereCarattere"/>
            <w:rFonts w:cs="Arial"/>
            <w:sz w:val="22"/>
            <w:szCs w:val="22"/>
          </w:rPr>
          <w:t>;</w:t>
        </w:r>
      </w:smartTag>
    </w:p>
    <w:p w14:paraId="764716B9" w14:textId="77777777" w:rsidR="00DA24E8" w:rsidRPr="00582320" w:rsidRDefault="00DA24E8" w:rsidP="00FD2E23">
      <w:pPr>
        <w:pStyle w:val="CONF1"/>
        <w:numPr>
          <w:ilvl w:val="0"/>
          <w:numId w:val="16"/>
        </w:numPr>
        <w:shd w:val="clear" w:color="auto" w:fill="E6E6E6"/>
        <w:tabs>
          <w:tab w:val="clear" w:pos="720"/>
          <w:tab w:val="clear" w:pos="1701"/>
          <w:tab w:val="num" w:pos="900"/>
        </w:tabs>
        <w:ind w:left="900"/>
        <w:rPr>
          <w:rStyle w:val="ElementiCarattere"/>
          <w:rFonts w:ascii="Arial" w:hAnsi="Arial" w:cs="Arial"/>
          <w:i w:val="0"/>
          <w:sz w:val="22"/>
          <w:szCs w:val="22"/>
        </w:rPr>
      </w:pPr>
      <w:r w:rsidRPr="00582320">
        <w:rPr>
          <w:rStyle w:val="ElementiCarattere"/>
          <w:rFonts w:ascii="Arial" w:hAnsi="Arial" w:cs="Arial"/>
          <w:sz w:val="22"/>
          <w:szCs w:val="22"/>
        </w:rPr>
        <w:t xml:space="preserve">codeSystemVersion </w:t>
      </w:r>
      <w:r w:rsidRPr="00582320">
        <w:rPr>
          <w:rFonts w:cs="Arial"/>
          <w:szCs w:val="22"/>
        </w:rPr>
        <w:t>(</w:t>
      </w:r>
      <w:r w:rsidRPr="00582320">
        <w:rPr>
          <w:rStyle w:val="ElementiCarattere"/>
          <w:rFonts w:ascii="Arial" w:hAnsi="Arial" w:cs="Arial"/>
          <w:b/>
          <w:i w:val="0"/>
          <w:sz w:val="22"/>
          <w:szCs w:val="22"/>
        </w:rPr>
        <w:t>OPZIONALE</w:t>
      </w:r>
      <w:r w:rsidRPr="00582320">
        <w:rPr>
          <w:rFonts w:cs="Arial"/>
          <w:szCs w:val="22"/>
        </w:rPr>
        <w:t xml:space="preserve">). Tale attributo, se presente, </w:t>
      </w:r>
      <w:r w:rsidRPr="00582320">
        <w:rPr>
          <w:rFonts w:cs="Arial"/>
          <w:b/>
          <w:szCs w:val="22"/>
        </w:rPr>
        <w:t>DEVE</w:t>
      </w:r>
      <w:r w:rsidRPr="00582320">
        <w:rPr>
          <w:rFonts w:cs="Arial"/>
          <w:szCs w:val="22"/>
        </w:rPr>
        <w:t xml:space="preserve"> assumere il valore costante che rappresenta l’anno di pubblicazione della tabella di codifica ATC (e.g. </w:t>
      </w:r>
      <w:r w:rsidRPr="00582320">
        <w:rPr>
          <w:rStyle w:val="CostantiCarattereCarattere"/>
          <w:rFonts w:cs="Arial"/>
          <w:sz w:val="22"/>
          <w:szCs w:val="22"/>
        </w:rPr>
        <w:t>2007</w:t>
      </w:r>
      <w:r w:rsidRPr="00582320">
        <w:rPr>
          <w:rFonts w:cs="Arial"/>
          <w:szCs w:val="22"/>
        </w:rPr>
        <w:t>).</w:t>
      </w:r>
    </w:p>
    <w:p w14:paraId="203FB277" w14:textId="77777777" w:rsidR="00DA24E8" w:rsidRPr="00504890" w:rsidRDefault="00DA24E8" w:rsidP="00302F3D">
      <w:pPr>
        <w:tabs>
          <w:tab w:val="left" w:pos="1218"/>
          <w:tab w:val="left" w:pos="3107"/>
        </w:tabs>
      </w:pPr>
    </w:p>
    <w:p w14:paraId="46AE516D" w14:textId="77777777" w:rsidR="005E0796" w:rsidRDefault="005E0796" w:rsidP="00470215">
      <w:pPr>
        <w:rPr>
          <w:rFonts w:cs="Arial"/>
        </w:rPr>
      </w:pPr>
    </w:p>
    <w:p w14:paraId="2876A667" w14:textId="77777777" w:rsidR="006A7426" w:rsidRPr="004B7209" w:rsidRDefault="006A7426" w:rsidP="00470215">
      <w:pPr>
        <w:rPr>
          <w:rFonts w:cs="Arial"/>
        </w:rPr>
      </w:pPr>
      <w:r w:rsidRPr="004B7209">
        <w:rPr>
          <w:rFonts w:cs="Arial"/>
        </w:rPr>
        <w:t>In base a tali vincoli la struttura usata per veicolare le informazioni relative alla vaccinazione è la seguente:</w:t>
      </w:r>
    </w:p>
    <w:p w14:paraId="6ADA9528" w14:textId="77777777" w:rsidR="006A7426" w:rsidRPr="00E83E8D" w:rsidRDefault="006A7426" w:rsidP="00277F34">
      <w:pPr>
        <w:pStyle w:val="XML0"/>
        <w:spacing w:line="240" w:lineRule="auto"/>
      </w:pPr>
      <w:r w:rsidRPr="007D2EB5">
        <w:rPr>
          <w:lang w:val="it-IT"/>
        </w:rPr>
        <w:t xml:space="preserve">  </w:t>
      </w:r>
      <w:r w:rsidRPr="00166A34">
        <w:t>&lt;consumable typeCode='CSM'&gt;</w:t>
      </w:r>
    </w:p>
    <w:p w14:paraId="5E991445" w14:textId="77777777" w:rsidR="006A7426" w:rsidRDefault="006A7426" w:rsidP="00277F34">
      <w:pPr>
        <w:pStyle w:val="XML0"/>
        <w:spacing w:line="240" w:lineRule="auto"/>
      </w:pPr>
      <w:r w:rsidRPr="00E83E8D">
        <w:t xml:space="preserve">    &lt;manufacturedProduct classCode='MANU'&gt;</w:t>
      </w:r>
    </w:p>
    <w:p w14:paraId="2BDA9F08" w14:textId="77777777" w:rsidR="00AD7CF6" w:rsidRPr="00AD7CF6" w:rsidRDefault="00AD7CF6" w:rsidP="00AD7CF6">
      <w:pPr>
        <w:pStyle w:val="XML0"/>
        <w:spacing w:line="240" w:lineRule="auto"/>
      </w:pPr>
      <w:r>
        <w:t xml:space="preserve">    </w:t>
      </w:r>
      <w:r w:rsidRPr="00AD7CF6">
        <w:t>&lt;templateId root='2.16.840.1.113883.2.9.10.1.4.3.3.2'/&gt;</w:t>
      </w:r>
    </w:p>
    <w:p w14:paraId="7D13C421" w14:textId="77777777" w:rsidR="006A7426" w:rsidRPr="00E83E8D" w:rsidRDefault="006A7426" w:rsidP="00277F34">
      <w:pPr>
        <w:pStyle w:val="XML0"/>
        <w:spacing w:line="240" w:lineRule="auto"/>
      </w:pPr>
      <w:r w:rsidRPr="00E83E8D">
        <w:t xml:space="preserve">    &lt;manufactured</w:t>
      </w:r>
      <w:r w:rsidR="00FF4A2D">
        <w:t>Material</w:t>
      </w:r>
      <w:r w:rsidRPr="00E83E8D">
        <w:t xml:space="preserve"> classCode='MMAT' determinerCode='KIND'&gt;</w:t>
      </w:r>
    </w:p>
    <w:p w14:paraId="7A58181A" w14:textId="77777777" w:rsidR="00DF0EF3" w:rsidRPr="00364766" w:rsidRDefault="006A7426" w:rsidP="00277F34">
      <w:pPr>
        <w:pStyle w:val="XML0"/>
        <w:spacing w:line="240" w:lineRule="auto"/>
      </w:pPr>
      <w:r w:rsidRPr="00924C27">
        <w:tab/>
      </w:r>
      <w:r w:rsidRPr="00364766">
        <w:tab/>
      </w:r>
    </w:p>
    <w:p w14:paraId="20A18FDD" w14:textId="6713615E" w:rsidR="006A7426" w:rsidRDefault="00DF0EF3" w:rsidP="00277F34">
      <w:pPr>
        <w:pStyle w:val="XML0"/>
        <w:spacing w:line="240" w:lineRule="auto"/>
      </w:pPr>
      <w:r w:rsidRPr="00364766">
        <w:tab/>
      </w:r>
      <w:r w:rsidRPr="00364766">
        <w:tab/>
      </w:r>
      <w:r w:rsidR="006A7426" w:rsidRPr="0072187D">
        <w:t>( &lt;code code='</w:t>
      </w:r>
      <w:r w:rsidR="006A7426" w:rsidRPr="0072187D">
        <w:rPr>
          <w:color w:val="FF0000"/>
        </w:rPr>
        <w:t>$COD_VACC</w:t>
      </w:r>
      <w:r w:rsidR="006A7426" w:rsidRPr="0072187D">
        <w:t xml:space="preserve">' </w:t>
      </w:r>
      <w:r w:rsidR="006A7426" w:rsidRPr="00E83E8D">
        <w:t>codeSystem</w:t>
      </w:r>
      <w:r w:rsidR="006A7426" w:rsidRPr="00D94F52">
        <w:t>=</w:t>
      </w:r>
      <w:r w:rsidR="00445156">
        <w:t>”</w:t>
      </w:r>
      <w:r w:rsidR="00DA271D" w:rsidRPr="00DA271D">
        <w:rPr>
          <w:i/>
        </w:rPr>
        <w:t>2.16.840.1.113883.2.9.6.1.5</w:t>
      </w:r>
      <w:r w:rsidR="00445156">
        <w:t>”</w:t>
      </w:r>
      <w:r w:rsidR="006A7426" w:rsidRPr="00E83E8D">
        <w:t xml:space="preserve"> </w:t>
      </w:r>
    </w:p>
    <w:p w14:paraId="7118D2D8" w14:textId="77777777" w:rsidR="006A7426" w:rsidRDefault="006A7426" w:rsidP="00277F34">
      <w:pPr>
        <w:pStyle w:val="XML0"/>
        <w:spacing w:line="240" w:lineRule="auto"/>
      </w:pPr>
      <w:r>
        <w:tab/>
      </w:r>
      <w:r>
        <w:tab/>
      </w:r>
      <w:r>
        <w:tab/>
        <w:t>c</w:t>
      </w:r>
      <w:r w:rsidRPr="00E83E8D">
        <w:t>odeSystemName='</w:t>
      </w:r>
      <w:r w:rsidRPr="0072187D">
        <w:rPr>
          <w:color w:val="FF0000"/>
        </w:rPr>
        <w:t>$COD_SC_VACC</w:t>
      </w:r>
      <w:r w:rsidRPr="00E83E8D">
        <w:t>' displayName=’</w:t>
      </w:r>
      <w:r w:rsidRPr="0072187D">
        <w:rPr>
          <w:color w:val="FF0000"/>
        </w:rPr>
        <w:t>$DESC_VACC</w:t>
      </w:r>
      <w:r>
        <w:t xml:space="preserve">’&gt; </w:t>
      </w:r>
    </w:p>
    <w:p w14:paraId="605DA632" w14:textId="77777777" w:rsidR="006A7426" w:rsidRPr="00924C27" w:rsidRDefault="006A7426" w:rsidP="00277F34">
      <w:pPr>
        <w:pStyle w:val="XML0"/>
        <w:spacing w:line="240" w:lineRule="auto"/>
        <w:rPr>
          <w:i/>
          <w:lang w:val="it-IT"/>
        </w:rPr>
      </w:pPr>
      <w:r>
        <w:tab/>
      </w:r>
      <w:r w:rsidRPr="00E2551F">
        <w:rPr>
          <w:i/>
          <w:lang w:val="it-IT"/>
        </w:rPr>
        <w:t>OR</w:t>
      </w:r>
    </w:p>
    <w:p w14:paraId="03BDC494" w14:textId="77777777" w:rsidR="006A7426" w:rsidRPr="0072187D" w:rsidRDefault="00DF0EF3" w:rsidP="00277F34">
      <w:pPr>
        <w:pStyle w:val="XML0"/>
        <w:spacing w:line="240" w:lineRule="auto"/>
        <w:rPr>
          <w:lang w:val="it-IT"/>
        </w:rPr>
      </w:pPr>
      <w:r>
        <w:rPr>
          <w:lang w:val="it-IT"/>
        </w:rPr>
        <w:tab/>
      </w:r>
      <w:r w:rsidR="006A7426">
        <w:rPr>
          <w:lang w:val="it-IT"/>
        </w:rPr>
        <w:tab/>
      </w:r>
      <w:r w:rsidR="006A7426" w:rsidRPr="0072187D">
        <w:rPr>
          <w:lang w:val="it-IT"/>
        </w:rPr>
        <w:t>&lt;!— IN ASSENZA DI CODIFICA DEFINITA USARE la seguente soluzione --&gt;</w:t>
      </w:r>
    </w:p>
    <w:p w14:paraId="222B1146" w14:textId="77777777" w:rsidR="006A7426" w:rsidRPr="00E83E8D" w:rsidRDefault="006A7426" w:rsidP="00277F34">
      <w:pPr>
        <w:pStyle w:val="XML0"/>
        <w:spacing w:line="240" w:lineRule="auto"/>
      </w:pPr>
      <w:r w:rsidRPr="00924C27">
        <w:rPr>
          <w:lang w:val="it-IT"/>
        </w:rPr>
        <w:t xml:space="preserve"> </w:t>
      </w:r>
      <w:r w:rsidR="00DF0EF3">
        <w:rPr>
          <w:lang w:val="it-IT"/>
        </w:rPr>
        <w:tab/>
      </w:r>
      <w:r w:rsidRPr="00924C27">
        <w:rPr>
          <w:lang w:val="it-IT"/>
        </w:rPr>
        <w:tab/>
      </w:r>
      <w:r w:rsidRPr="00E83E8D">
        <w:t>&lt;code nullFlavor=’OTH’&gt;</w:t>
      </w:r>
      <w:r>
        <w:t xml:space="preserve"> </w:t>
      </w:r>
    </w:p>
    <w:p w14:paraId="6942640C" w14:textId="77777777" w:rsidR="006A7426" w:rsidRDefault="006A7426" w:rsidP="00277F34">
      <w:pPr>
        <w:pStyle w:val="XML0"/>
        <w:spacing w:line="240" w:lineRule="auto"/>
      </w:pPr>
      <w:r w:rsidRPr="00E83E8D">
        <w:t xml:space="preserve">         </w:t>
      </w:r>
      <w:r w:rsidR="00DF0EF3">
        <w:tab/>
      </w:r>
      <w:r w:rsidRPr="00E83E8D">
        <w:t xml:space="preserve"> </w:t>
      </w:r>
      <w:r w:rsidRPr="00E83E8D">
        <w:tab/>
        <w:t>&lt;originalText&gt;&lt;reference value='</w:t>
      </w:r>
      <w:r w:rsidRPr="009A3677">
        <w:rPr>
          <w:color w:val="auto"/>
          <w:lang w:val="nl-NL"/>
        </w:rPr>
        <w:t>#</w:t>
      </w:r>
      <w:r>
        <w:rPr>
          <w:color w:val="FF0000"/>
          <w:lang w:val="nl-NL"/>
        </w:rPr>
        <w:t>$REF_DESC_VACCINO</w:t>
      </w:r>
      <w:r w:rsidRPr="00E83E8D">
        <w:t>'/&gt;&lt;/originalText&gt;</w:t>
      </w:r>
    </w:p>
    <w:p w14:paraId="33051459" w14:textId="77777777" w:rsidR="006A7426" w:rsidRPr="00E83E8D" w:rsidRDefault="006A7426" w:rsidP="00277F34">
      <w:pPr>
        <w:pStyle w:val="XML0"/>
        <w:spacing w:line="240" w:lineRule="auto"/>
      </w:pPr>
    </w:p>
    <w:p w14:paraId="64EA7B10" w14:textId="77777777" w:rsidR="006A7426" w:rsidRPr="00B933A1" w:rsidRDefault="006A7426" w:rsidP="00277F34">
      <w:pPr>
        <w:pStyle w:val="XML0"/>
        <w:spacing w:line="240" w:lineRule="auto"/>
        <w:rPr>
          <w:lang w:val="it-IT"/>
        </w:rPr>
      </w:pPr>
      <w:r w:rsidRPr="00B933A1">
        <w:lastRenderedPageBreak/>
        <w:tab/>
      </w:r>
      <w:r w:rsidR="00DF0EF3">
        <w:tab/>
      </w:r>
      <w:r w:rsidRPr="00B933A1">
        <w:tab/>
      </w:r>
      <w:r w:rsidRPr="00B933A1">
        <w:rPr>
          <w:lang w:val="it-IT"/>
        </w:rPr>
        <w:t>&lt;!—</w:t>
      </w:r>
      <w:r>
        <w:rPr>
          <w:lang w:val="it-IT"/>
        </w:rPr>
        <w:t xml:space="preserve"> OPZIONALE: s</w:t>
      </w:r>
      <w:r w:rsidRPr="00B933A1">
        <w:rPr>
          <w:lang w:val="it-IT"/>
        </w:rPr>
        <w:t xml:space="preserve">e è noto il codice </w:t>
      </w:r>
      <w:r>
        <w:rPr>
          <w:lang w:val="it-IT"/>
        </w:rPr>
        <w:t>AIC del farmaco viene passato così --&gt;</w:t>
      </w:r>
    </w:p>
    <w:p w14:paraId="128001C3" w14:textId="6D4E2181" w:rsidR="006A7426" w:rsidRPr="00E83E8D" w:rsidRDefault="006A7426" w:rsidP="00277F34">
      <w:pPr>
        <w:pStyle w:val="XML0"/>
        <w:spacing w:line="240" w:lineRule="auto"/>
      </w:pPr>
      <w:r w:rsidRPr="00B933A1">
        <w:rPr>
          <w:lang w:val="it-IT"/>
        </w:rPr>
        <w:tab/>
      </w:r>
      <w:r w:rsidRPr="00B933A1">
        <w:rPr>
          <w:lang w:val="it-IT"/>
        </w:rPr>
        <w:tab/>
      </w:r>
      <w:r w:rsidRPr="00B933A1">
        <w:rPr>
          <w:lang w:val="it-IT"/>
        </w:rPr>
        <w:tab/>
      </w:r>
      <w:r w:rsidRPr="00E83E8D">
        <w:t>&lt;translation code='</w:t>
      </w:r>
      <w:r w:rsidRPr="0072187D">
        <w:rPr>
          <w:color w:val="FF0000"/>
        </w:rPr>
        <w:t>$COD_</w:t>
      </w:r>
      <w:r>
        <w:rPr>
          <w:color w:val="FF0000"/>
        </w:rPr>
        <w:t>FARM</w:t>
      </w:r>
      <w:r w:rsidRPr="00E83E8D">
        <w:t>' codeSyst</w:t>
      </w:r>
      <w:r>
        <w:t>em=”</w:t>
      </w:r>
      <w:r w:rsidR="00DA271D" w:rsidRPr="00DA271D">
        <w:rPr>
          <w:i/>
        </w:rPr>
        <w:t>2.16.840.1.113883.6.73</w:t>
      </w:r>
      <w:r w:rsidRPr="00E83E8D">
        <w:t>” codeSystemName='AIC' displayName=’</w:t>
      </w:r>
      <w:r>
        <w:rPr>
          <w:color w:val="FF0000"/>
        </w:rPr>
        <w:t>$DESC_FARM</w:t>
      </w:r>
      <w:r w:rsidRPr="00E83E8D">
        <w:t>’&gt;</w:t>
      </w:r>
    </w:p>
    <w:p w14:paraId="53D04D5C" w14:textId="77777777" w:rsidR="006A7426" w:rsidRPr="00E83E8D" w:rsidRDefault="006A7426" w:rsidP="00277F34">
      <w:pPr>
        <w:pStyle w:val="XML0"/>
        <w:spacing w:line="240" w:lineRule="auto"/>
      </w:pPr>
      <w:r w:rsidRPr="00E83E8D">
        <w:t xml:space="preserve">         </w:t>
      </w:r>
      <w:r w:rsidRPr="00E83E8D">
        <w:tab/>
      </w:r>
      <w:r w:rsidRPr="00E83E8D">
        <w:tab/>
        <w:t xml:space="preserve"> </w:t>
      </w:r>
      <w:r w:rsidRPr="00E83E8D">
        <w:tab/>
        <w:t>&lt;originalText&gt;&lt;reference value='</w:t>
      </w:r>
      <w:r w:rsidRPr="009A3677">
        <w:rPr>
          <w:color w:val="auto"/>
          <w:lang w:val="nl-NL"/>
        </w:rPr>
        <w:t>#</w:t>
      </w:r>
      <w:r>
        <w:rPr>
          <w:color w:val="FF0000"/>
          <w:lang w:val="nl-NL"/>
        </w:rPr>
        <w:t>$REF_FARMACO</w:t>
      </w:r>
      <w:r w:rsidRPr="00E83E8D">
        <w:t>'/&gt;&lt;/originalText&gt;</w:t>
      </w:r>
    </w:p>
    <w:p w14:paraId="7934B31C" w14:textId="77777777" w:rsidR="006A7426" w:rsidRPr="00E83E8D" w:rsidRDefault="006A7426" w:rsidP="00277F34">
      <w:pPr>
        <w:pStyle w:val="XML0"/>
        <w:spacing w:line="240" w:lineRule="auto"/>
      </w:pPr>
      <w:r w:rsidRPr="00E83E8D">
        <w:tab/>
      </w:r>
      <w:r w:rsidRPr="00E83E8D">
        <w:tab/>
      </w:r>
      <w:r w:rsidRPr="00E83E8D">
        <w:tab/>
        <w:t>&lt;/translation&gt;</w:t>
      </w:r>
    </w:p>
    <w:p w14:paraId="75C84090" w14:textId="77777777" w:rsidR="00DF0EF3" w:rsidRPr="00E83E8D" w:rsidRDefault="006A7426" w:rsidP="00277F34">
      <w:pPr>
        <w:pStyle w:val="XML0"/>
        <w:spacing w:line="240" w:lineRule="auto"/>
      </w:pPr>
      <w:r w:rsidRPr="00E83E8D">
        <w:tab/>
      </w:r>
      <w:r w:rsidR="00DF0EF3">
        <w:tab/>
      </w:r>
      <w:r w:rsidRPr="00E83E8D">
        <w:t>&lt;/code&gt;</w:t>
      </w:r>
      <w:r w:rsidR="00DF0EF3" w:rsidRPr="00E83E8D">
        <w:t>)</w:t>
      </w:r>
    </w:p>
    <w:p w14:paraId="1E61DD35" w14:textId="77777777" w:rsidR="00FF4A2D" w:rsidRDefault="00FF4A2D" w:rsidP="00277F34">
      <w:pPr>
        <w:pStyle w:val="XML0"/>
        <w:spacing w:line="240" w:lineRule="auto"/>
      </w:pPr>
      <w:r>
        <w:tab/>
      </w:r>
      <w:r>
        <w:tab/>
      </w:r>
      <w:r w:rsidRPr="00E83E8D">
        <w:t>&lt;</w:t>
      </w:r>
      <w:r>
        <w:t>lotNumber</w:t>
      </w:r>
      <w:r w:rsidRPr="00E83E8D">
        <w:t>Text&gt;</w:t>
      </w:r>
      <w:r>
        <w:rPr>
          <w:color w:val="FF0000"/>
          <w:lang w:val="nl-NL"/>
        </w:rPr>
        <w:t>$LOTTO_VACCINO</w:t>
      </w:r>
      <w:r w:rsidRPr="00E83E8D">
        <w:t>&lt;/</w:t>
      </w:r>
      <w:r>
        <w:t>lotNumber</w:t>
      </w:r>
      <w:r w:rsidRPr="00E83E8D">
        <w:t>Text&gt;</w:t>
      </w:r>
    </w:p>
    <w:p w14:paraId="2B700EB3" w14:textId="77777777" w:rsidR="006A7426" w:rsidRPr="00874C35" w:rsidRDefault="006A7426" w:rsidP="00277F34">
      <w:pPr>
        <w:pStyle w:val="XML0"/>
        <w:spacing w:line="240" w:lineRule="auto"/>
        <w:rPr>
          <w:lang w:val="it-IT"/>
        </w:rPr>
      </w:pPr>
      <w:r w:rsidRPr="00E83E8D">
        <w:t xml:space="preserve">      </w:t>
      </w:r>
      <w:r w:rsidRPr="00874C35">
        <w:rPr>
          <w:lang w:val="it-IT"/>
        </w:rPr>
        <w:t>&lt;/manufactured</w:t>
      </w:r>
      <w:r w:rsidR="00FF4A2D" w:rsidRPr="00874C35">
        <w:rPr>
          <w:lang w:val="it-IT"/>
        </w:rPr>
        <w:t>Material</w:t>
      </w:r>
      <w:r w:rsidRPr="00874C35">
        <w:rPr>
          <w:lang w:val="it-IT"/>
        </w:rPr>
        <w:t>&gt;</w:t>
      </w:r>
    </w:p>
    <w:p w14:paraId="04F0B7B5" w14:textId="77777777" w:rsidR="006A7426" w:rsidRPr="00874C35" w:rsidRDefault="006A7426" w:rsidP="00277F34">
      <w:pPr>
        <w:pStyle w:val="XML0"/>
        <w:spacing w:line="240" w:lineRule="auto"/>
        <w:rPr>
          <w:lang w:val="it-IT"/>
        </w:rPr>
      </w:pPr>
      <w:r w:rsidRPr="00874C35">
        <w:rPr>
          <w:lang w:val="it-IT"/>
        </w:rPr>
        <w:t xml:space="preserve">    &lt;/manufacturedProduct&gt;</w:t>
      </w:r>
    </w:p>
    <w:p w14:paraId="21C44398" w14:textId="77777777" w:rsidR="006A7426" w:rsidRPr="00874C35" w:rsidRDefault="006A7426" w:rsidP="00277F34">
      <w:pPr>
        <w:pStyle w:val="XML0"/>
        <w:spacing w:line="240" w:lineRule="auto"/>
        <w:rPr>
          <w:lang w:val="it-IT"/>
        </w:rPr>
      </w:pPr>
      <w:r w:rsidRPr="00874C35">
        <w:rPr>
          <w:lang w:val="it-IT"/>
        </w:rPr>
        <w:t xml:space="preserve">  &lt;/consumable&gt;</w:t>
      </w:r>
    </w:p>
    <w:p w14:paraId="0161D179" w14:textId="77777777" w:rsidR="006A7426" w:rsidRDefault="0045283F" w:rsidP="00470215">
      <w:r>
        <w:t>Descrizione:</w:t>
      </w:r>
    </w:p>
    <w:p w14:paraId="20ADCBBA" w14:textId="77777777" w:rsidR="006A7426" w:rsidRPr="00603C0E" w:rsidRDefault="006A7426" w:rsidP="00470215">
      <w:r w:rsidRPr="00940606">
        <w:rPr>
          <w:b/>
        </w:rPr>
        <w:t>$COD_VACC</w:t>
      </w:r>
      <w:r w:rsidRPr="00603C0E">
        <w:t xml:space="preserve"> </w:t>
      </w:r>
      <w:r>
        <w:t>(</w:t>
      </w:r>
      <w:r w:rsidRPr="009645DF">
        <w:rPr>
          <w:b/>
        </w:rPr>
        <w:t>$DESC_VACC</w:t>
      </w:r>
      <w:r w:rsidRPr="00603C0E">
        <w:t xml:space="preserve"> </w:t>
      </w:r>
      <w:r>
        <w:t xml:space="preserve">) </w:t>
      </w:r>
      <w:r w:rsidRPr="00603C0E">
        <w:t xml:space="preserve">= Codice </w:t>
      </w:r>
      <w:r>
        <w:t>(</w:t>
      </w:r>
      <w:r w:rsidR="00661A5B">
        <w:t xml:space="preserve">e </w:t>
      </w:r>
      <w:r>
        <w:t xml:space="preserve">descrizione) </w:t>
      </w:r>
      <w:r w:rsidRPr="00603C0E">
        <w:t>del vaccino all’interno dello schema di codifica individuato (</w:t>
      </w:r>
      <w:r w:rsidRPr="00661A5B">
        <w:rPr>
          <w:i/>
        </w:rPr>
        <w:t xml:space="preserve">Nota: manca al momento una codifica </w:t>
      </w:r>
      <w:r w:rsidR="00DA608B" w:rsidRPr="00661A5B">
        <w:rPr>
          <w:i/>
        </w:rPr>
        <w:t>condivisa dei vaccini</w:t>
      </w:r>
      <w:r>
        <w:t>)</w:t>
      </w:r>
      <w:r w:rsidRPr="00603C0E">
        <w:t xml:space="preserve"> </w:t>
      </w:r>
    </w:p>
    <w:p w14:paraId="466D5DF6" w14:textId="77777777" w:rsidR="006A7426" w:rsidRPr="009645DF" w:rsidRDefault="006A7426" w:rsidP="00470215">
      <w:r w:rsidRPr="009645DF">
        <w:rPr>
          <w:b/>
        </w:rPr>
        <w:t>$COD_SC_VACC</w:t>
      </w:r>
      <w:r w:rsidRPr="009645DF">
        <w:t xml:space="preserve"> = OID dello schema di codifica usato per i </w:t>
      </w:r>
      <w:r>
        <w:t>vaccini</w:t>
      </w:r>
    </w:p>
    <w:p w14:paraId="6CBA7EF8" w14:textId="77777777" w:rsidR="006A7426" w:rsidRPr="009645DF" w:rsidRDefault="006A7426" w:rsidP="00470215">
      <w:r w:rsidRPr="009645DF">
        <w:rPr>
          <w:b/>
        </w:rPr>
        <w:t xml:space="preserve">$REF_DESC_VACCINO </w:t>
      </w:r>
      <w:r w:rsidRPr="009645DF">
        <w:t>= riferimento incrociato alla descrizione del vaccino all’interno della</w:t>
      </w:r>
      <w:r>
        <w:t xml:space="preserve"> parte narrativa</w:t>
      </w:r>
    </w:p>
    <w:p w14:paraId="49A5D519" w14:textId="77777777" w:rsidR="006A7426" w:rsidRDefault="006A7426" w:rsidP="00470215">
      <w:r w:rsidRPr="001C60F9">
        <w:rPr>
          <w:b/>
        </w:rPr>
        <w:t>$COD_FARM ($DESC_FARM)</w:t>
      </w:r>
      <w:r>
        <w:t xml:space="preserve"> = codice AIC (descrizione) del farmaco usato per la vaccinazione</w:t>
      </w:r>
    </w:p>
    <w:p w14:paraId="79ECF439" w14:textId="77777777" w:rsidR="006A7426" w:rsidRPr="009645DF" w:rsidRDefault="006A7426" w:rsidP="00470215">
      <w:r w:rsidRPr="00A739A6">
        <w:rPr>
          <w:b/>
          <w:lang w:val="nl-NL"/>
        </w:rPr>
        <w:t>$REF_FARMACO</w:t>
      </w:r>
      <w:r>
        <w:t xml:space="preserve"> = </w:t>
      </w:r>
      <w:r w:rsidRPr="009645DF">
        <w:t xml:space="preserve">riferimento incrociato alla descrizione del </w:t>
      </w:r>
      <w:r>
        <w:t xml:space="preserve">farmaco usato per la vaccinazione </w:t>
      </w:r>
      <w:r w:rsidRPr="009645DF">
        <w:t>all’interno della</w:t>
      </w:r>
      <w:r>
        <w:t xml:space="preserve"> parte narrativa</w:t>
      </w:r>
    </w:p>
    <w:p w14:paraId="12622E3D" w14:textId="77777777" w:rsidR="00FF4A2D" w:rsidRPr="00FF4A2D" w:rsidRDefault="00FF4A2D" w:rsidP="00470215">
      <w:pPr>
        <w:rPr>
          <w:lang w:val="nl-NL"/>
        </w:rPr>
      </w:pPr>
      <w:r w:rsidRPr="00062875">
        <w:rPr>
          <w:b/>
        </w:rPr>
        <w:t>$</w:t>
      </w:r>
      <w:r>
        <w:rPr>
          <w:b/>
        </w:rPr>
        <w:t>LOTTO_VACCINO</w:t>
      </w:r>
      <w:r w:rsidRPr="00062875">
        <w:rPr>
          <w:b/>
        </w:rPr>
        <w:t xml:space="preserve"> </w:t>
      </w:r>
      <w:r w:rsidRPr="00FF4A2D">
        <w:rPr>
          <w:lang w:val="nl-NL"/>
        </w:rPr>
        <w:t>=</w:t>
      </w:r>
      <w:r>
        <w:rPr>
          <w:lang w:val="nl-NL"/>
        </w:rPr>
        <w:t xml:space="preserve"> Lotto del vaccino.</w:t>
      </w:r>
    </w:p>
    <w:p w14:paraId="5B9493A1" w14:textId="77777777" w:rsidR="00771148" w:rsidRDefault="00771148" w:rsidP="00837C4A">
      <w:pPr>
        <w:pStyle w:val="Titolo4"/>
      </w:pPr>
      <w:bookmarkStart w:id="685" w:name="_Toc255307843"/>
      <w:bookmarkStart w:id="686" w:name="_Toc255308046"/>
      <w:bookmarkStart w:id="687" w:name="_Toc255313531"/>
      <w:bookmarkStart w:id="688" w:name="_Toc263757246"/>
      <w:bookmarkStart w:id="689" w:name="_Toc275421799"/>
      <w:bookmarkStart w:id="690" w:name="_Toc276470825"/>
      <w:bookmarkStart w:id="691" w:name="_Toc276471027"/>
      <w:bookmarkStart w:id="692" w:name="_Toc276471701"/>
      <w:bookmarkStart w:id="693" w:name="_Toc276480207"/>
      <w:bookmarkStart w:id="694" w:name="_Toc276629860"/>
      <w:bookmarkStart w:id="695" w:name="_Toc276630061"/>
      <w:bookmarkStart w:id="696" w:name="_Toc276640410"/>
      <w:bookmarkStart w:id="697" w:name="_Toc276644226"/>
      <w:bookmarkStart w:id="698" w:name="_Toc276644566"/>
      <w:bookmarkStart w:id="699" w:name="_Toc276644784"/>
      <w:bookmarkStart w:id="700" w:name="_Toc276645002"/>
      <w:bookmarkStart w:id="701" w:name="_Toc276645220"/>
      <w:bookmarkStart w:id="702" w:name="_Toc277060251"/>
      <w:bookmarkStart w:id="703" w:name="_Toc277060466"/>
      <w:bookmarkStart w:id="704" w:name="_Toc277855209"/>
      <w:bookmarkStart w:id="705" w:name="_Toc277855429"/>
      <w:bookmarkStart w:id="706" w:name="_Toc277927481"/>
      <w:bookmarkStart w:id="707" w:name="_Toc277929112"/>
      <w:bookmarkStart w:id="708" w:name="_Toc277929721"/>
      <w:bookmarkStart w:id="709" w:name="_Toc277930301"/>
      <w:bookmarkStart w:id="710" w:name="_Toc277930969"/>
      <w:bookmarkStart w:id="711" w:name="_Toc277931631"/>
      <w:bookmarkStart w:id="712" w:name="_Toc277942451"/>
      <w:bookmarkStart w:id="713" w:name="_Toc277942662"/>
      <w:bookmarkStart w:id="714" w:name="_Toc277944769"/>
      <w:bookmarkStart w:id="715" w:name="_Toc277944982"/>
      <w:bookmarkStart w:id="716" w:name="_Toc277945673"/>
      <w:bookmarkStart w:id="717" w:name="_Toc278187134"/>
      <w:bookmarkStart w:id="718" w:name="_Toc278187519"/>
      <w:bookmarkStart w:id="719" w:name="_Toc278187733"/>
      <w:bookmarkStart w:id="720" w:name="_Toc278188841"/>
      <w:bookmarkStart w:id="721" w:name="_Toc278201400"/>
      <w:bookmarkStart w:id="722" w:name="_Toc278202266"/>
      <w:bookmarkStart w:id="723" w:name="_Toc278207364"/>
      <w:bookmarkStart w:id="724" w:name="_Toc278208074"/>
      <w:bookmarkStart w:id="725" w:name="_Toc278208290"/>
      <w:bookmarkStart w:id="726" w:name="_Toc280623230"/>
      <w:bookmarkStart w:id="727" w:name="_Toc280625028"/>
      <w:bookmarkStart w:id="728" w:name="_Toc280629752"/>
      <w:bookmarkStart w:id="729" w:name="_Toc280629982"/>
      <w:bookmarkStart w:id="730" w:name="_Toc280630217"/>
      <w:bookmarkStart w:id="731" w:name="_Toc280630536"/>
      <w:bookmarkStart w:id="732" w:name="_Toc280631336"/>
      <w:bookmarkStart w:id="733" w:name="_Toc280688019"/>
      <w:bookmarkStart w:id="734" w:name="_Toc280688638"/>
      <w:bookmarkStart w:id="735" w:name="_Toc281311709"/>
      <w:bookmarkStart w:id="736" w:name="_Toc281319399"/>
      <w:bookmarkStart w:id="737" w:name="_Toc281495353"/>
      <w:bookmarkStart w:id="738" w:name="_Toc281992035"/>
      <w:bookmarkStart w:id="739" w:name="_Toc281994035"/>
      <w:bookmarkStart w:id="740" w:name="_Toc281996178"/>
      <w:bookmarkStart w:id="741" w:name="_Toc281999586"/>
      <w:bookmarkStart w:id="742" w:name="_Toc282000225"/>
      <w:bookmarkStart w:id="743" w:name="_Toc282000855"/>
      <w:bookmarkStart w:id="744" w:name="_Toc282680571"/>
      <w:bookmarkStart w:id="745" w:name="_Toc282694401"/>
      <w:bookmarkStart w:id="746" w:name="_Toc282695856"/>
      <w:bookmarkStart w:id="747" w:name="_Toc283721618"/>
      <w:bookmarkStart w:id="748" w:name="_Toc283726457"/>
      <w:bookmarkStart w:id="749" w:name="_Toc283727703"/>
      <w:bookmarkStart w:id="750" w:name="_Toc255307844"/>
      <w:bookmarkStart w:id="751" w:name="_Toc255308047"/>
      <w:bookmarkStart w:id="752" w:name="_Toc255313532"/>
      <w:bookmarkStart w:id="753" w:name="_Toc263757247"/>
      <w:bookmarkStart w:id="754" w:name="_Toc275421800"/>
      <w:bookmarkStart w:id="755" w:name="_Toc276470826"/>
      <w:bookmarkStart w:id="756" w:name="_Toc276471028"/>
      <w:bookmarkStart w:id="757" w:name="_Toc276471702"/>
      <w:bookmarkStart w:id="758" w:name="_Toc276480208"/>
      <w:bookmarkStart w:id="759" w:name="_Toc276629861"/>
      <w:bookmarkStart w:id="760" w:name="_Toc276630062"/>
      <w:bookmarkStart w:id="761" w:name="_Toc276640411"/>
      <w:bookmarkStart w:id="762" w:name="_Toc276644227"/>
      <w:bookmarkStart w:id="763" w:name="_Toc276644567"/>
      <w:bookmarkStart w:id="764" w:name="_Toc276644785"/>
      <w:bookmarkStart w:id="765" w:name="_Toc276645003"/>
      <w:bookmarkStart w:id="766" w:name="_Toc276645221"/>
      <w:bookmarkStart w:id="767" w:name="_Toc277060252"/>
      <w:bookmarkStart w:id="768" w:name="_Toc277060467"/>
      <w:bookmarkStart w:id="769" w:name="_Toc277855210"/>
      <w:bookmarkStart w:id="770" w:name="_Toc277855430"/>
      <w:bookmarkStart w:id="771" w:name="_Toc277927482"/>
      <w:bookmarkStart w:id="772" w:name="_Toc277929113"/>
      <w:bookmarkStart w:id="773" w:name="_Toc277929722"/>
      <w:bookmarkStart w:id="774" w:name="_Toc277930302"/>
      <w:bookmarkStart w:id="775" w:name="_Toc277930970"/>
      <w:bookmarkStart w:id="776" w:name="_Toc277931632"/>
      <w:bookmarkStart w:id="777" w:name="_Toc277942452"/>
      <w:bookmarkStart w:id="778" w:name="_Toc277942663"/>
      <w:bookmarkStart w:id="779" w:name="_Toc277944770"/>
      <w:bookmarkStart w:id="780" w:name="_Toc277944983"/>
      <w:bookmarkStart w:id="781" w:name="_Toc277945674"/>
      <w:bookmarkStart w:id="782" w:name="_Toc278187135"/>
      <w:bookmarkStart w:id="783" w:name="_Toc278187520"/>
      <w:bookmarkStart w:id="784" w:name="_Toc278187734"/>
      <w:bookmarkStart w:id="785" w:name="_Toc278188842"/>
      <w:bookmarkStart w:id="786" w:name="_Toc278201401"/>
      <w:bookmarkStart w:id="787" w:name="_Toc278202267"/>
      <w:bookmarkStart w:id="788" w:name="_Toc278207365"/>
      <w:bookmarkStart w:id="789" w:name="_Toc278208075"/>
      <w:bookmarkStart w:id="790" w:name="_Toc278208291"/>
      <w:bookmarkStart w:id="791" w:name="_Toc280623231"/>
      <w:bookmarkStart w:id="792" w:name="_Toc280625029"/>
      <w:bookmarkStart w:id="793" w:name="_Toc280629753"/>
      <w:bookmarkStart w:id="794" w:name="_Toc280629983"/>
      <w:bookmarkStart w:id="795" w:name="_Toc280630218"/>
      <w:bookmarkStart w:id="796" w:name="_Toc280630537"/>
      <w:bookmarkStart w:id="797" w:name="_Toc280631337"/>
      <w:bookmarkStart w:id="798" w:name="_Toc280688020"/>
      <w:bookmarkStart w:id="799" w:name="_Toc280688639"/>
      <w:bookmarkStart w:id="800" w:name="_Toc281311710"/>
      <w:bookmarkStart w:id="801" w:name="_Toc281319400"/>
      <w:bookmarkStart w:id="802" w:name="_Toc281495354"/>
      <w:bookmarkStart w:id="803" w:name="_Toc281992036"/>
      <w:bookmarkStart w:id="804" w:name="_Toc281994036"/>
      <w:bookmarkStart w:id="805" w:name="_Toc281996179"/>
      <w:bookmarkStart w:id="806" w:name="_Toc281999587"/>
      <w:bookmarkStart w:id="807" w:name="_Toc282000226"/>
      <w:bookmarkStart w:id="808" w:name="_Toc282000856"/>
      <w:bookmarkStart w:id="809" w:name="_Toc282680572"/>
      <w:bookmarkStart w:id="810" w:name="_Toc282694402"/>
      <w:bookmarkStart w:id="811" w:name="_Toc282695857"/>
      <w:bookmarkStart w:id="812" w:name="_Toc283721619"/>
      <w:bookmarkStart w:id="813" w:name="_Toc283726458"/>
      <w:bookmarkStart w:id="814" w:name="_Toc283727704"/>
      <w:bookmarkStart w:id="815" w:name="_Toc255307845"/>
      <w:bookmarkStart w:id="816" w:name="_Toc255308048"/>
      <w:bookmarkStart w:id="817" w:name="_Toc255313533"/>
      <w:bookmarkStart w:id="818" w:name="_Toc263757248"/>
      <w:bookmarkStart w:id="819" w:name="_Toc275421801"/>
      <w:bookmarkStart w:id="820" w:name="_Toc276470827"/>
      <w:bookmarkStart w:id="821" w:name="_Toc276471029"/>
      <w:bookmarkStart w:id="822" w:name="_Toc276471703"/>
      <w:bookmarkStart w:id="823" w:name="_Toc276480209"/>
      <w:bookmarkStart w:id="824" w:name="_Toc276629862"/>
      <w:bookmarkStart w:id="825" w:name="_Toc276630063"/>
      <w:bookmarkStart w:id="826" w:name="_Toc276640412"/>
      <w:bookmarkStart w:id="827" w:name="_Toc276644228"/>
      <w:bookmarkStart w:id="828" w:name="_Toc276644568"/>
      <w:bookmarkStart w:id="829" w:name="_Toc276644786"/>
      <w:bookmarkStart w:id="830" w:name="_Toc276645004"/>
      <w:bookmarkStart w:id="831" w:name="_Toc276645222"/>
      <w:bookmarkStart w:id="832" w:name="_Toc277060253"/>
      <w:bookmarkStart w:id="833" w:name="_Toc277060468"/>
      <w:bookmarkStart w:id="834" w:name="_Toc277855211"/>
      <w:bookmarkStart w:id="835" w:name="_Toc277855431"/>
      <w:bookmarkStart w:id="836" w:name="_Toc277927483"/>
      <w:bookmarkStart w:id="837" w:name="_Toc277929114"/>
      <w:bookmarkStart w:id="838" w:name="_Toc277929723"/>
      <w:bookmarkStart w:id="839" w:name="_Toc277930303"/>
      <w:bookmarkStart w:id="840" w:name="_Toc277930971"/>
      <w:bookmarkStart w:id="841" w:name="_Toc277931633"/>
      <w:bookmarkStart w:id="842" w:name="_Toc277942453"/>
      <w:bookmarkStart w:id="843" w:name="_Toc277942664"/>
      <w:bookmarkStart w:id="844" w:name="_Toc277944771"/>
      <w:bookmarkStart w:id="845" w:name="_Toc277944984"/>
      <w:bookmarkStart w:id="846" w:name="_Toc277945675"/>
      <w:bookmarkStart w:id="847" w:name="_Toc278187136"/>
      <w:bookmarkStart w:id="848" w:name="_Toc278187521"/>
      <w:bookmarkStart w:id="849" w:name="_Toc278187735"/>
      <w:bookmarkStart w:id="850" w:name="_Toc278188843"/>
      <w:bookmarkStart w:id="851" w:name="_Toc278201402"/>
      <w:bookmarkStart w:id="852" w:name="_Toc278202268"/>
      <w:bookmarkStart w:id="853" w:name="_Toc278207366"/>
      <w:bookmarkStart w:id="854" w:name="_Toc278208076"/>
      <w:bookmarkStart w:id="855" w:name="_Toc278208292"/>
      <w:bookmarkStart w:id="856" w:name="_Toc280623232"/>
      <w:bookmarkStart w:id="857" w:name="_Toc280625030"/>
      <w:bookmarkStart w:id="858" w:name="_Toc280629754"/>
      <w:bookmarkStart w:id="859" w:name="_Toc280629984"/>
      <w:bookmarkStart w:id="860" w:name="_Toc280630219"/>
      <w:bookmarkStart w:id="861" w:name="_Toc280630538"/>
      <w:bookmarkStart w:id="862" w:name="_Toc280631338"/>
      <w:bookmarkStart w:id="863" w:name="_Toc280688021"/>
      <w:bookmarkStart w:id="864" w:name="_Toc280688640"/>
      <w:bookmarkStart w:id="865" w:name="_Toc281311711"/>
      <w:bookmarkStart w:id="866" w:name="_Toc281319401"/>
      <w:bookmarkStart w:id="867" w:name="_Toc281495355"/>
      <w:bookmarkStart w:id="868" w:name="_Toc281992037"/>
      <w:bookmarkStart w:id="869" w:name="_Toc281994037"/>
      <w:bookmarkStart w:id="870" w:name="_Toc281996180"/>
      <w:bookmarkStart w:id="871" w:name="_Toc281999588"/>
      <w:bookmarkStart w:id="872" w:name="_Toc282000227"/>
      <w:bookmarkStart w:id="873" w:name="_Toc282000857"/>
      <w:bookmarkStart w:id="874" w:name="_Toc282680573"/>
      <w:bookmarkStart w:id="875" w:name="_Toc282694403"/>
      <w:bookmarkStart w:id="876" w:name="_Toc282695858"/>
      <w:bookmarkStart w:id="877" w:name="_Toc283721620"/>
      <w:bookmarkStart w:id="878" w:name="_Toc283726459"/>
      <w:bookmarkStart w:id="879" w:name="_Toc283727705"/>
      <w:bookmarkStart w:id="880" w:name="_Toc255307846"/>
      <w:bookmarkStart w:id="881" w:name="_Toc255308049"/>
      <w:bookmarkStart w:id="882" w:name="_Toc255313534"/>
      <w:bookmarkStart w:id="883" w:name="_Toc263757249"/>
      <w:bookmarkStart w:id="884" w:name="_Toc275421802"/>
      <w:bookmarkStart w:id="885" w:name="_Toc276470828"/>
      <w:bookmarkStart w:id="886" w:name="_Toc276471030"/>
      <w:bookmarkStart w:id="887" w:name="_Toc276471704"/>
      <w:bookmarkStart w:id="888" w:name="_Toc276480210"/>
      <w:bookmarkStart w:id="889" w:name="_Toc276629863"/>
      <w:bookmarkStart w:id="890" w:name="_Toc276630064"/>
      <w:bookmarkStart w:id="891" w:name="_Toc276640413"/>
      <w:bookmarkStart w:id="892" w:name="_Toc276644229"/>
      <w:bookmarkStart w:id="893" w:name="_Toc276644569"/>
      <w:bookmarkStart w:id="894" w:name="_Toc276644787"/>
      <w:bookmarkStart w:id="895" w:name="_Toc276645005"/>
      <w:bookmarkStart w:id="896" w:name="_Toc276645223"/>
      <w:bookmarkStart w:id="897" w:name="_Toc277060254"/>
      <w:bookmarkStart w:id="898" w:name="_Toc277060469"/>
      <w:bookmarkStart w:id="899" w:name="_Toc277855212"/>
      <w:bookmarkStart w:id="900" w:name="_Toc277855432"/>
      <w:bookmarkStart w:id="901" w:name="_Toc277927484"/>
      <w:bookmarkStart w:id="902" w:name="_Toc277929115"/>
      <w:bookmarkStart w:id="903" w:name="_Toc277929724"/>
      <w:bookmarkStart w:id="904" w:name="_Toc277930304"/>
      <w:bookmarkStart w:id="905" w:name="_Toc277930972"/>
      <w:bookmarkStart w:id="906" w:name="_Toc277931634"/>
      <w:bookmarkStart w:id="907" w:name="_Toc277942454"/>
      <w:bookmarkStart w:id="908" w:name="_Toc277942665"/>
      <w:bookmarkStart w:id="909" w:name="_Toc277944772"/>
      <w:bookmarkStart w:id="910" w:name="_Toc277944985"/>
      <w:bookmarkStart w:id="911" w:name="_Toc277945676"/>
      <w:bookmarkStart w:id="912" w:name="_Toc278187137"/>
      <w:bookmarkStart w:id="913" w:name="_Toc278187522"/>
      <w:bookmarkStart w:id="914" w:name="_Toc278187736"/>
      <w:bookmarkStart w:id="915" w:name="_Toc278188844"/>
      <w:bookmarkStart w:id="916" w:name="_Toc278201403"/>
      <w:bookmarkStart w:id="917" w:name="_Toc278202269"/>
      <w:bookmarkStart w:id="918" w:name="_Toc278207367"/>
      <w:bookmarkStart w:id="919" w:name="_Toc278208077"/>
      <w:bookmarkStart w:id="920" w:name="_Toc278208293"/>
      <w:bookmarkStart w:id="921" w:name="_Toc280623233"/>
      <w:bookmarkStart w:id="922" w:name="_Toc280625031"/>
      <w:bookmarkStart w:id="923" w:name="_Toc280629755"/>
      <w:bookmarkStart w:id="924" w:name="_Toc280629985"/>
      <w:bookmarkStart w:id="925" w:name="_Toc280630220"/>
      <w:bookmarkStart w:id="926" w:name="_Toc280630539"/>
      <w:bookmarkStart w:id="927" w:name="_Toc280631339"/>
      <w:bookmarkStart w:id="928" w:name="_Toc280688022"/>
      <w:bookmarkStart w:id="929" w:name="_Toc280688641"/>
      <w:bookmarkStart w:id="930" w:name="_Toc281311712"/>
      <w:bookmarkStart w:id="931" w:name="_Toc281319402"/>
      <w:bookmarkStart w:id="932" w:name="_Toc281495356"/>
      <w:bookmarkStart w:id="933" w:name="_Toc281992038"/>
      <w:bookmarkStart w:id="934" w:name="_Toc281994038"/>
      <w:bookmarkStart w:id="935" w:name="_Toc281996181"/>
      <w:bookmarkStart w:id="936" w:name="_Toc281999589"/>
      <w:bookmarkStart w:id="937" w:name="_Toc282000228"/>
      <w:bookmarkStart w:id="938" w:name="_Toc282000858"/>
      <w:bookmarkStart w:id="939" w:name="_Toc282680574"/>
      <w:bookmarkStart w:id="940" w:name="_Toc282694404"/>
      <w:bookmarkStart w:id="941" w:name="_Toc282695859"/>
      <w:bookmarkStart w:id="942" w:name="_Toc283721621"/>
      <w:bookmarkStart w:id="943" w:name="_Toc283726460"/>
      <w:bookmarkStart w:id="944" w:name="_Toc283727706"/>
      <w:bookmarkStart w:id="945" w:name="_Toc255307847"/>
      <w:bookmarkStart w:id="946" w:name="_Toc255308050"/>
      <w:bookmarkStart w:id="947" w:name="_Toc255313535"/>
      <w:bookmarkStart w:id="948" w:name="_Toc263757250"/>
      <w:bookmarkStart w:id="949" w:name="_Toc275421803"/>
      <w:bookmarkStart w:id="950" w:name="_Toc276470829"/>
      <w:bookmarkStart w:id="951" w:name="_Toc276471031"/>
      <w:bookmarkStart w:id="952" w:name="_Toc276471705"/>
      <w:bookmarkStart w:id="953" w:name="_Toc276480211"/>
      <w:bookmarkStart w:id="954" w:name="_Toc276629864"/>
      <w:bookmarkStart w:id="955" w:name="_Toc276630065"/>
      <w:bookmarkStart w:id="956" w:name="_Toc276640414"/>
      <w:bookmarkStart w:id="957" w:name="_Toc276644230"/>
      <w:bookmarkStart w:id="958" w:name="_Toc276644570"/>
      <w:bookmarkStart w:id="959" w:name="_Toc276644788"/>
      <w:bookmarkStart w:id="960" w:name="_Toc276645006"/>
      <w:bookmarkStart w:id="961" w:name="_Toc276645224"/>
      <w:bookmarkStart w:id="962" w:name="_Toc277060255"/>
      <w:bookmarkStart w:id="963" w:name="_Toc277060470"/>
      <w:bookmarkStart w:id="964" w:name="_Toc277855213"/>
      <w:bookmarkStart w:id="965" w:name="_Toc277855433"/>
      <w:bookmarkStart w:id="966" w:name="_Toc277927485"/>
      <w:bookmarkStart w:id="967" w:name="_Toc277929116"/>
      <w:bookmarkStart w:id="968" w:name="_Toc277929725"/>
      <w:bookmarkStart w:id="969" w:name="_Toc277930305"/>
      <w:bookmarkStart w:id="970" w:name="_Toc277930973"/>
      <w:bookmarkStart w:id="971" w:name="_Toc277931635"/>
      <w:bookmarkStart w:id="972" w:name="_Toc277942455"/>
      <w:bookmarkStart w:id="973" w:name="_Toc277942666"/>
      <w:bookmarkStart w:id="974" w:name="_Toc277944773"/>
      <w:bookmarkStart w:id="975" w:name="_Toc277944986"/>
      <w:bookmarkStart w:id="976" w:name="_Toc277945677"/>
      <w:bookmarkStart w:id="977" w:name="_Toc278187138"/>
      <w:bookmarkStart w:id="978" w:name="_Toc278187523"/>
      <w:bookmarkStart w:id="979" w:name="_Toc278187737"/>
      <w:bookmarkStart w:id="980" w:name="_Toc278188845"/>
      <w:bookmarkStart w:id="981" w:name="_Toc278201404"/>
      <w:bookmarkStart w:id="982" w:name="_Toc278202270"/>
      <w:bookmarkStart w:id="983" w:name="_Toc278207368"/>
      <w:bookmarkStart w:id="984" w:name="_Toc278208078"/>
      <w:bookmarkStart w:id="985" w:name="_Toc278208294"/>
      <w:bookmarkStart w:id="986" w:name="_Toc280623234"/>
      <w:bookmarkStart w:id="987" w:name="_Toc280625032"/>
      <w:bookmarkStart w:id="988" w:name="_Toc280629756"/>
      <w:bookmarkStart w:id="989" w:name="_Toc280629986"/>
      <w:bookmarkStart w:id="990" w:name="_Toc280630221"/>
      <w:bookmarkStart w:id="991" w:name="_Toc280630540"/>
      <w:bookmarkStart w:id="992" w:name="_Toc280631340"/>
      <w:bookmarkStart w:id="993" w:name="_Toc280688023"/>
      <w:bookmarkStart w:id="994" w:name="_Toc280688642"/>
      <w:bookmarkStart w:id="995" w:name="_Toc281311713"/>
      <w:bookmarkStart w:id="996" w:name="_Toc281319403"/>
      <w:bookmarkStart w:id="997" w:name="_Toc281495357"/>
      <w:bookmarkStart w:id="998" w:name="_Toc281992039"/>
      <w:bookmarkStart w:id="999" w:name="_Toc281994039"/>
      <w:bookmarkStart w:id="1000" w:name="_Toc281996182"/>
      <w:bookmarkStart w:id="1001" w:name="_Toc281999590"/>
      <w:bookmarkStart w:id="1002" w:name="_Toc282000229"/>
      <w:bookmarkStart w:id="1003" w:name="_Toc282000859"/>
      <w:bookmarkStart w:id="1004" w:name="_Toc282680575"/>
      <w:bookmarkStart w:id="1005" w:name="_Toc282694405"/>
      <w:bookmarkStart w:id="1006" w:name="_Toc282695860"/>
      <w:bookmarkStart w:id="1007" w:name="_Toc283721622"/>
      <w:bookmarkStart w:id="1008" w:name="_Toc283726461"/>
      <w:bookmarkStart w:id="1009" w:name="_Toc283727707"/>
      <w:bookmarkStart w:id="1010" w:name="_Toc255307848"/>
      <w:bookmarkStart w:id="1011" w:name="_Toc255308051"/>
      <w:bookmarkStart w:id="1012" w:name="_Toc255313536"/>
      <w:bookmarkStart w:id="1013" w:name="_Toc263757251"/>
      <w:bookmarkStart w:id="1014" w:name="_Toc275421804"/>
      <w:bookmarkStart w:id="1015" w:name="_Toc276470830"/>
      <w:bookmarkStart w:id="1016" w:name="_Toc276471032"/>
      <w:bookmarkStart w:id="1017" w:name="_Toc276471706"/>
      <w:bookmarkStart w:id="1018" w:name="_Toc276480212"/>
      <w:bookmarkStart w:id="1019" w:name="_Toc276629865"/>
      <w:bookmarkStart w:id="1020" w:name="_Toc276630066"/>
      <w:bookmarkStart w:id="1021" w:name="_Toc276640415"/>
      <w:bookmarkStart w:id="1022" w:name="_Toc276644231"/>
      <w:bookmarkStart w:id="1023" w:name="_Toc276644571"/>
      <w:bookmarkStart w:id="1024" w:name="_Toc276644789"/>
      <w:bookmarkStart w:id="1025" w:name="_Toc276645007"/>
      <w:bookmarkStart w:id="1026" w:name="_Toc276645225"/>
      <w:bookmarkStart w:id="1027" w:name="_Toc277060256"/>
      <w:bookmarkStart w:id="1028" w:name="_Toc277060471"/>
      <w:bookmarkStart w:id="1029" w:name="_Toc277855214"/>
      <w:bookmarkStart w:id="1030" w:name="_Toc277855434"/>
      <w:bookmarkStart w:id="1031" w:name="_Toc277927486"/>
      <w:bookmarkStart w:id="1032" w:name="_Toc277929117"/>
      <w:bookmarkStart w:id="1033" w:name="_Toc277929726"/>
      <w:bookmarkStart w:id="1034" w:name="_Toc277930306"/>
      <w:bookmarkStart w:id="1035" w:name="_Toc277930974"/>
      <w:bookmarkStart w:id="1036" w:name="_Toc277931636"/>
      <w:bookmarkStart w:id="1037" w:name="_Toc277942456"/>
      <w:bookmarkStart w:id="1038" w:name="_Toc277942667"/>
      <w:bookmarkStart w:id="1039" w:name="_Toc277944774"/>
      <w:bookmarkStart w:id="1040" w:name="_Toc277944987"/>
      <w:bookmarkStart w:id="1041" w:name="_Toc277945678"/>
      <w:bookmarkStart w:id="1042" w:name="_Toc278187139"/>
      <w:bookmarkStart w:id="1043" w:name="_Toc278187524"/>
      <w:bookmarkStart w:id="1044" w:name="_Toc278187738"/>
      <w:bookmarkStart w:id="1045" w:name="_Toc278188846"/>
      <w:bookmarkStart w:id="1046" w:name="_Toc278201405"/>
      <w:bookmarkStart w:id="1047" w:name="_Toc278202271"/>
      <w:bookmarkStart w:id="1048" w:name="_Toc278207369"/>
      <w:bookmarkStart w:id="1049" w:name="_Toc278208079"/>
      <w:bookmarkStart w:id="1050" w:name="_Toc278208295"/>
      <w:bookmarkStart w:id="1051" w:name="_Toc280623235"/>
      <w:bookmarkStart w:id="1052" w:name="_Toc280625033"/>
      <w:bookmarkStart w:id="1053" w:name="_Toc280629757"/>
      <w:bookmarkStart w:id="1054" w:name="_Toc280629987"/>
      <w:bookmarkStart w:id="1055" w:name="_Toc280630222"/>
      <w:bookmarkStart w:id="1056" w:name="_Toc280630541"/>
      <w:bookmarkStart w:id="1057" w:name="_Toc280631341"/>
      <w:bookmarkStart w:id="1058" w:name="_Toc280688024"/>
      <w:bookmarkStart w:id="1059" w:name="_Toc280688643"/>
      <w:bookmarkStart w:id="1060" w:name="_Toc281311714"/>
      <w:bookmarkStart w:id="1061" w:name="_Toc281319404"/>
      <w:bookmarkStart w:id="1062" w:name="_Toc281495358"/>
      <w:bookmarkStart w:id="1063" w:name="_Toc281992040"/>
      <w:bookmarkStart w:id="1064" w:name="_Toc281994040"/>
      <w:bookmarkStart w:id="1065" w:name="_Toc281996183"/>
      <w:bookmarkStart w:id="1066" w:name="_Toc281999591"/>
      <w:bookmarkStart w:id="1067" w:name="_Toc282000230"/>
      <w:bookmarkStart w:id="1068" w:name="_Toc282000860"/>
      <w:bookmarkStart w:id="1069" w:name="_Toc282680576"/>
      <w:bookmarkStart w:id="1070" w:name="_Toc282694406"/>
      <w:bookmarkStart w:id="1071" w:name="_Toc282695861"/>
      <w:bookmarkStart w:id="1072" w:name="_Toc283721623"/>
      <w:bookmarkStart w:id="1073" w:name="_Toc283726462"/>
      <w:bookmarkStart w:id="1074" w:name="_Toc283727708"/>
      <w:bookmarkStart w:id="1075" w:name="_Toc255307849"/>
      <w:bookmarkStart w:id="1076" w:name="_Toc255308052"/>
      <w:bookmarkStart w:id="1077" w:name="_Toc255313537"/>
      <w:bookmarkStart w:id="1078" w:name="_Toc263757252"/>
      <w:bookmarkStart w:id="1079" w:name="_Toc275421805"/>
      <w:bookmarkStart w:id="1080" w:name="_Toc276470831"/>
      <w:bookmarkStart w:id="1081" w:name="_Toc276471033"/>
      <w:bookmarkStart w:id="1082" w:name="_Toc276471707"/>
      <w:bookmarkStart w:id="1083" w:name="_Toc276480213"/>
      <w:bookmarkStart w:id="1084" w:name="_Toc276629866"/>
      <w:bookmarkStart w:id="1085" w:name="_Toc276630067"/>
      <w:bookmarkStart w:id="1086" w:name="_Toc276640416"/>
      <w:bookmarkStart w:id="1087" w:name="_Toc276644232"/>
      <w:bookmarkStart w:id="1088" w:name="_Toc276644572"/>
      <w:bookmarkStart w:id="1089" w:name="_Toc276644790"/>
      <w:bookmarkStart w:id="1090" w:name="_Toc276645008"/>
      <w:bookmarkStart w:id="1091" w:name="_Toc276645226"/>
      <w:bookmarkStart w:id="1092" w:name="_Toc277060257"/>
      <w:bookmarkStart w:id="1093" w:name="_Toc277060472"/>
      <w:bookmarkStart w:id="1094" w:name="_Toc277855215"/>
      <w:bookmarkStart w:id="1095" w:name="_Toc277855435"/>
      <w:bookmarkStart w:id="1096" w:name="_Toc277927487"/>
      <w:bookmarkStart w:id="1097" w:name="_Toc277929118"/>
      <w:bookmarkStart w:id="1098" w:name="_Toc277929727"/>
      <w:bookmarkStart w:id="1099" w:name="_Toc277930307"/>
      <w:bookmarkStart w:id="1100" w:name="_Toc277930975"/>
      <w:bookmarkStart w:id="1101" w:name="_Toc277931637"/>
      <w:bookmarkStart w:id="1102" w:name="_Toc277942457"/>
      <w:bookmarkStart w:id="1103" w:name="_Toc277942668"/>
      <w:bookmarkStart w:id="1104" w:name="_Toc277944775"/>
      <w:bookmarkStart w:id="1105" w:name="_Toc277944988"/>
      <w:bookmarkStart w:id="1106" w:name="_Toc277945679"/>
      <w:bookmarkStart w:id="1107" w:name="_Toc278187140"/>
      <w:bookmarkStart w:id="1108" w:name="_Toc278187525"/>
      <w:bookmarkStart w:id="1109" w:name="_Toc278187739"/>
      <w:bookmarkStart w:id="1110" w:name="_Toc278188847"/>
      <w:bookmarkStart w:id="1111" w:name="_Toc278201406"/>
      <w:bookmarkStart w:id="1112" w:name="_Toc278202272"/>
      <w:bookmarkStart w:id="1113" w:name="_Toc278207370"/>
      <w:bookmarkStart w:id="1114" w:name="_Toc278208080"/>
      <w:bookmarkStart w:id="1115" w:name="_Toc278208296"/>
      <w:bookmarkStart w:id="1116" w:name="_Toc280623236"/>
      <w:bookmarkStart w:id="1117" w:name="_Toc280625034"/>
      <w:bookmarkStart w:id="1118" w:name="_Toc280629758"/>
      <w:bookmarkStart w:id="1119" w:name="_Toc280629988"/>
      <w:bookmarkStart w:id="1120" w:name="_Toc280630223"/>
      <w:bookmarkStart w:id="1121" w:name="_Toc280630542"/>
      <w:bookmarkStart w:id="1122" w:name="_Toc280631342"/>
      <w:bookmarkStart w:id="1123" w:name="_Toc280688025"/>
      <w:bookmarkStart w:id="1124" w:name="_Toc280688644"/>
      <w:bookmarkStart w:id="1125" w:name="_Toc281311715"/>
      <w:bookmarkStart w:id="1126" w:name="_Toc281319405"/>
      <w:bookmarkStart w:id="1127" w:name="_Toc281495359"/>
      <w:bookmarkStart w:id="1128" w:name="_Toc281992041"/>
      <w:bookmarkStart w:id="1129" w:name="_Toc281994041"/>
      <w:bookmarkStart w:id="1130" w:name="_Toc281996184"/>
      <w:bookmarkStart w:id="1131" w:name="_Toc281999592"/>
      <w:bookmarkStart w:id="1132" w:name="_Toc282000231"/>
      <w:bookmarkStart w:id="1133" w:name="_Toc282000861"/>
      <w:bookmarkStart w:id="1134" w:name="_Toc282680577"/>
      <w:bookmarkStart w:id="1135" w:name="_Toc282694407"/>
      <w:bookmarkStart w:id="1136" w:name="_Toc282695862"/>
      <w:bookmarkStart w:id="1137" w:name="_Toc283721624"/>
      <w:bookmarkStart w:id="1138" w:name="_Toc283726463"/>
      <w:bookmarkStart w:id="1139" w:name="_Toc283727709"/>
      <w:bookmarkStart w:id="1140" w:name="_Toc255307850"/>
      <w:bookmarkStart w:id="1141" w:name="_Toc255308053"/>
      <w:bookmarkStart w:id="1142" w:name="_Toc255313538"/>
      <w:bookmarkStart w:id="1143" w:name="_Toc263757253"/>
      <w:bookmarkStart w:id="1144" w:name="_Toc275421806"/>
      <w:bookmarkStart w:id="1145" w:name="_Toc276470832"/>
      <w:bookmarkStart w:id="1146" w:name="_Toc276471034"/>
      <w:bookmarkStart w:id="1147" w:name="_Toc276471708"/>
      <w:bookmarkStart w:id="1148" w:name="_Toc276480214"/>
      <w:bookmarkStart w:id="1149" w:name="_Toc276629867"/>
      <w:bookmarkStart w:id="1150" w:name="_Toc276630068"/>
      <w:bookmarkStart w:id="1151" w:name="_Toc276640417"/>
      <w:bookmarkStart w:id="1152" w:name="_Toc276644233"/>
      <w:bookmarkStart w:id="1153" w:name="_Toc276644573"/>
      <w:bookmarkStart w:id="1154" w:name="_Toc276644791"/>
      <w:bookmarkStart w:id="1155" w:name="_Toc276645009"/>
      <w:bookmarkStart w:id="1156" w:name="_Toc276645227"/>
      <w:bookmarkStart w:id="1157" w:name="_Toc277060258"/>
      <w:bookmarkStart w:id="1158" w:name="_Toc277060473"/>
      <w:bookmarkStart w:id="1159" w:name="_Toc277855216"/>
      <w:bookmarkStart w:id="1160" w:name="_Toc277855436"/>
      <w:bookmarkStart w:id="1161" w:name="_Toc277927488"/>
      <w:bookmarkStart w:id="1162" w:name="_Toc277929119"/>
      <w:bookmarkStart w:id="1163" w:name="_Toc277929728"/>
      <w:bookmarkStart w:id="1164" w:name="_Toc277930308"/>
      <w:bookmarkStart w:id="1165" w:name="_Toc277930976"/>
      <w:bookmarkStart w:id="1166" w:name="_Toc277931638"/>
      <w:bookmarkStart w:id="1167" w:name="_Toc277942458"/>
      <w:bookmarkStart w:id="1168" w:name="_Toc277942669"/>
      <w:bookmarkStart w:id="1169" w:name="_Toc277944776"/>
      <w:bookmarkStart w:id="1170" w:name="_Toc277944989"/>
      <w:bookmarkStart w:id="1171" w:name="_Toc277945680"/>
      <w:bookmarkStart w:id="1172" w:name="_Toc278187141"/>
      <w:bookmarkStart w:id="1173" w:name="_Toc278187526"/>
      <w:bookmarkStart w:id="1174" w:name="_Toc278187740"/>
      <w:bookmarkStart w:id="1175" w:name="_Toc278188848"/>
      <w:bookmarkStart w:id="1176" w:name="_Toc278201407"/>
      <w:bookmarkStart w:id="1177" w:name="_Toc278202273"/>
      <w:bookmarkStart w:id="1178" w:name="_Toc278207371"/>
      <w:bookmarkStart w:id="1179" w:name="_Toc278208081"/>
      <w:bookmarkStart w:id="1180" w:name="_Toc278208297"/>
      <w:bookmarkStart w:id="1181" w:name="_Toc280623237"/>
      <w:bookmarkStart w:id="1182" w:name="_Toc280625035"/>
      <w:bookmarkStart w:id="1183" w:name="_Toc280629759"/>
      <w:bookmarkStart w:id="1184" w:name="_Toc280629989"/>
      <w:bookmarkStart w:id="1185" w:name="_Toc280630224"/>
      <w:bookmarkStart w:id="1186" w:name="_Toc280630543"/>
      <w:bookmarkStart w:id="1187" w:name="_Toc280631343"/>
      <w:bookmarkStart w:id="1188" w:name="_Toc280688026"/>
      <w:bookmarkStart w:id="1189" w:name="_Toc280688645"/>
      <w:bookmarkStart w:id="1190" w:name="_Toc281311716"/>
      <w:bookmarkStart w:id="1191" w:name="_Toc281319406"/>
      <w:bookmarkStart w:id="1192" w:name="_Toc281495360"/>
      <w:bookmarkStart w:id="1193" w:name="_Toc281992042"/>
      <w:bookmarkStart w:id="1194" w:name="_Toc281994042"/>
      <w:bookmarkStart w:id="1195" w:name="_Toc281996185"/>
      <w:bookmarkStart w:id="1196" w:name="_Toc281999593"/>
      <w:bookmarkStart w:id="1197" w:name="_Toc282000232"/>
      <w:bookmarkStart w:id="1198" w:name="_Toc282000862"/>
      <w:bookmarkStart w:id="1199" w:name="_Toc282680578"/>
      <w:bookmarkStart w:id="1200" w:name="_Toc282694408"/>
      <w:bookmarkStart w:id="1201" w:name="_Toc282695863"/>
      <w:bookmarkStart w:id="1202" w:name="_Toc283721625"/>
      <w:bookmarkStart w:id="1203" w:name="_Toc283726464"/>
      <w:bookmarkStart w:id="1204" w:name="_Toc283727710"/>
      <w:bookmarkStart w:id="1205" w:name="_Toc255307851"/>
      <w:bookmarkStart w:id="1206" w:name="_Toc255308054"/>
      <w:bookmarkStart w:id="1207" w:name="_Toc255313539"/>
      <w:bookmarkStart w:id="1208" w:name="_Toc263757254"/>
      <w:bookmarkStart w:id="1209" w:name="_Toc275421807"/>
      <w:bookmarkStart w:id="1210" w:name="_Toc276470833"/>
      <w:bookmarkStart w:id="1211" w:name="_Toc276471035"/>
      <w:bookmarkStart w:id="1212" w:name="_Toc276471709"/>
      <w:bookmarkStart w:id="1213" w:name="_Toc276480215"/>
      <w:bookmarkStart w:id="1214" w:name="_Toc276629868"/>
      <w:bookmarkStart w:id="1215" w:name="_Toc276630069"/>
      <w:bookmarkStart w:id="1216" w:name="_Toc276640418"/>
      <w:bookmarkStart w:id="1217" w:name="_Toc276644234"/>
      <w:bookmarkStart w:id="1218" w:name="_Toc276644574"/>
      <w:bookmarkStart w:id="1219" w:name="_Toc276644792"/>
      <w:bookmarkStart w:id="1220" w:name="_Toc276645010"/>
      <w:bookmarkStart w:id="1221" w:name="_Toc276645228"/>
      <w:bookmarkStart w:id="1222" w:name="_Toc277060259"/>
      <w:bookmarkStart w:id="1223" w:name="_Toc277060474"/>
      <w:bookmarkStart w:id="1224" w:name="_Toc277855217"/>
      <w:bookmarkStart w:id="1225" w:name="_Toc277855437"/>
      <w:bookmarkStart w:id="1226" w:name="_Toc277927489"/>
      <w:bookmarkStart w:id="1227" w:name="_Toc277929120"/>
      <w:bookmarkStart w:id="1228" w:name="_Toc277929729"/>
      <w:bookmarkStart w:id="1229" w:name="_Toc277930309"/>
      <w:bookmarkStart w:id="1230" w:name="_Toc277930977"/>
      <w:bookmarkStart w:id="1231" w:name="_Toc277931639"/>
      <w:bookmarkStart w:id="1232" w:name="_Toc277942459"/>
      <w:bookmarkStart w:id="1233" w:name="_Toc277942670"/>
      <w:bookmarkStart w:id="1234" w:name="_Toc277944777"/>
      <w:bookmarkStart w:id="1235" w:name="_Toc277944990"/>
      <w:bookmarkStart w:id="1236" w:name="_Toc277945681"/>
      <w:bookmarkStart w:id="1237" w:name="_Toc278187142"/>
      <w:bookmarkStart w:id="1238" w:name="_Toc278187527"/>
      <w:bookmarkStart w:id="1239" w:name="_Toc278187741"/>
      <w:bookmarkStart w:id="1240" w:name="_Toc278188849"/>
      <w:bookmarkStart w:id="1241" w:name="_Toc278201408"/>
      <w:bookmarkStart w:id="1242" w:name="_Toc278202274"/>
      <w:bookmarkStart w:id="1243" w:name="_Toc278207372"/>
      <w:bookmarkStart w:id="1244" w:name="_Toc278208082"/>
      <w:bookmarkStart w:id="1245" w:name="_Toc278208298"/>
      <w:bookmarkStart w:id="1246" w:name="_Toc280623238"/>
      <w:bookmarkStart w:id="1247" w:name="_Toc280625036"/>
      <w:bookmarkStart w:id="1248" w:name="_Toc280629760"/>
      <w:bookmarkStart w:id="1249" w:name="_Toc280629990"/>
      <w:bookmarkStart w:id="1250" w:name="_Toc280630225"/>
      <w:bookmarkStart w:id="1251" w:name="_Toc280630544"/>
      <w:bookmarkStart w:id="1252" w:name="_Toc280631344"/>
      <w:bookmarkStart w:id="1253" w:name="_Toc280688027"/>
      <w:bookmarkStart w:id="1254" w:name="_Toc280688646"/>
      <w:bookmarkStart w:id="1255" w:name="_Toc281311717"/>
      <w:bookmarkStart w:id="1256" w:name="_Toc281319407"/>
      <w:bookmarkStart w:id="1257" w:name="_Toc281495361"/>
      <w:bookmarkStart w:id="1258" w:name="_Toc281992043"/>
      <w:bookmarkStart w:id="1259" w:name="_Toc281994043"/>
      <w:bookmarkStart w:id="1260" w:name="_Toc281996186"/>
      <w:bookmarkStart w:id="1261" w:name="_Toc281999594"/>
      <w:bookmarkStart w:id="1262" w:name="_Toc282000233"/>
      <w:bookmarkStart w:id="1263" w:name="_Toc282000863"/>
      <w:bookmarkStart w:id="1264" w:name="_Toc282680579"/>
      <w:bookmarkStart w:id="1265" w:name="_Toc282694409"/>
      <w:bookmarkStart w:id="1266" w:name="_Toc282695864"/>
      <w:bookmarkStart w:id="1267" w:name="_Toc283721626"/>
      <w:bookmarkStart w:id="1268" w:name="_Toc283726465"/>
      <w:bookmarkStart w:id="1269" w:name="_Toc283727711"/>
      <w:bookmarkStart w:id="1270" w:name="_Toc255307852"/>
      <w:bookmarkStart w:id="1271" w:name="_Toc255308055"/>
      <w:bookmarkStart w:id="1272" w:name="_Toc255313540"/>
      <w:bookmarkStart w:id="1273" w:name="_Toc263757255"/>
      <w:bookmarkStart w:id="1274" w:name="_Toc275421808"/>
      <w:bookmarkStart w:id="1275" w:name="_Toc276470834"/>
      <w:bookmarkStart w:id="1276" w:name="_Toc276471036"/>
      <w:bookmarkStart w:id="1277" w:name="_Toc276471710"/>
      <w:bookmarkStart w:id="1278" w:name="_Toc276480216"/>
      <w:bookmarkStart w:id="1279" w:name="_Toc276629869"/>
      <w:bookmarkStart w:id="1280" w:name="_Toc276630070"/>
      <w:bookmarkStart w:id="1281" w:name="_Toc276640419"/>
      <w:bookmarkStart w:id="1282" w:name="_Toc276644235"/>
      <w:bookmarkStart w:id="1283" w:name="_Toc276644575"/>
      <w:bookmarkStart w:id="1284" w:name="_Toc276644793"/>
      <w:bookmarkStart w:id="1285" w:name="_Toc276645011"/>
      <w:bookmarkStart w:id="1286" w:name="_Toc276645229"/>
      <w:bookmarkStart w:id="1287" w:name="_Toc277060260"/>
      <w:bookmarkStart w:id="1288" w:name="_Toc277060475"/>
      <w:bookmarkStart w:id="1289" w:name="_Toc277855218"/>
      <w:bookmarkStart w:id="1290" w:name="_Toc277855438"/>
      <w:bookmarkStart w:id="1291" w:name="_Toc277927490"/>
      <w:bookmarkStart w:id="1292" w:name="_Toc277929121"/>
      <w:bookmarkStart w:id="1293" w:name="_Toc277929730"/>
      <w:bookmarkStart w:id="1294" w:name="_Toc277930310"/>
      <w:bookmarkStart w:id="1295" w:name="_Toc277930978"/>
      <w:bookmarkStart w:id="1296" w:name="_Toc277931640"/>
      <w:bookmarkStart w:id="1297" w:name="_Toc277942460"/>
      <w:bookmarkStart w:id="1298" w:name="_Toc277942671"/>
      <w:bookmarkStart w:id="1299" w:name="_Toc277944778"/>
      <w:bookmarkStart w:id="1300" w:name="_Toc277944991"/>
      <w:bookmarkStart w:id="1301" w:name="_Toc277945682"/>
      <w:bookmarkStart w:id="1302" w:name="_Toc278187143"/>
      <w:bookmarkStart w:id="1303" w:name="_Toc278187528"/>
      <w:bookmarkStart w:id="1304" w:name="_Toc278187742"/>
      <w:bookmarkStart w:id="1305" w:name="_Toc278188850"/>
      <w:bookmarkStart w:id="1306" w:name="_Toc278201409"/>
      <w:bookmarkStart w:id="1307" w:name="_Toc278202275"/>
      <w:bookmarkStart w:id="1308" w:name="_Toc278207373"/>
      <w:bookmarkStart w:id="1309" w:name="_Toc278208083"/>
      <w:bookmarkStart w:id="1310" w:name="_Toc278208299"/>
      <w:bookmarkStart w:id="1311" w:name="_Toc280623239"/>
      <w:bookmarkStart w:id="1312" w:name="_Toc280625037"/>
      <w:bookmarkStart w:id="1313" w:name="_Toc280629761"/>
      <w:bookmarkStart w:id="1314" w:name="_Toc280629991"/>
      <w:bookmarkStart w:id="1315" w:name="_Toc280630226"/>
      <w:bookmarkStart w:id="1316" w:name="_Toc280630545"/>
      <w:bookmarkStart w:id="1317" w:name="_Toc280631345"/>
      <w:bookmarkStart w:id="1318" w:name="_Toc280688028"/>
      <w:bookmarkStart w:id="1319" w:name="_Toc280688647"/>
      <w:bookmarkStart w:id="1320" w:name="_Toc281311718"/>
      <w:bookmarkStart w:id="1321" w:name="_Toc281319408"/>
      <w:bookmarkStart w:id="1322" w:name="_Toc281495362"/>
      <w:bookmarkStart w:id="1323" w:name="_Toc281992044"/>
      <w:bookmarkStart w:id="1324" w:name="_Toc281994044"/>
      <w:bookmarkStart w:id="1325" w:name="_Toc281996187"/>
      <w:bookmarkStart w:id="1326" w:name="_Toc281999595"/>
      <w:bookmarkStart w:id="1327" w:name="_Toc282000234"/>
      <w:bookmarkStart w:id="1328" w:name="_Toc282000864"/>
      <w:bookmarkStart w:id="1329" w:name="_Toc282680580"/>
      <w:bookmarkStart w:id="1330" w:name="_Toc282694410"/>
      <w:bookmarkStart w:id="1331" w:name="_Toc282695865"/>
      <w:bookmarkStart w:id="1332" w:name="_Toc283721627"/>
      <w:bookmarkStart w:id="1333" w:name="_Toc283726466"/>
      <w:bookmarkStart w:id="1334" w:name="_Toc283727712"/>
      <w:bookmarkStart w:id="1335" w:name="_Toc255307853"/>
      <w:bookmarkStart w:id="1336" w:name="_Toc255308056"/>
      <w:bookmarkStart w:id="1337" w:name="_Toc255313541"/>
      <w:bookmarkStart w:id="1338" w:name="_Toc263757256"/>
      <w:bookmarkStart w:id="1339" w:name="_Toc275421809"/>
      <w:bookmarkStart w:id="1340" w:name="_Toc276470835"/>
      <w:bookmarkStart w:id="1341" w:name="_Toc276471037"/>
      <w:bookmarkStart w:id="1342" w:name="_Toc276471711"/>
      <w:bookmarkStart w:id="1343" w:name="_Toc276480217"/>
      <w:bookmarkStart w:id="1344" w:name="_Toc276629870"/>
      <w:bookmarkStart w:id="1345" w:name="_Toc276630071"/>
      <w:bookmarkStart w:id="1346" w:name="_Toc276640420"/>
      <w:bookmarkStart w:id="1347" w:name="_Toc276644236"/>
      <w:bookmarkStart w:id="1348" w:name="_Toc276644576"/>
      <w:bookmarkStart w:id="1349" w:name="_Toc276644794"/>
      <w:bookmarkStart w:id="1350" w:name="_Toc276645012"/>
      <w:bookmarkStart w:id="1351" w:name="_Toc276645230"/>
      <w:bookmarkStart w:id="1352" w:name="_Toc277060261"/>
      <w:bookmarkStart w:id="1353" w:name="_Toc277060476"/>
      <w:bookmarkStart w:id="1354" w:name="_Toc277855219"/>
      <w:bookmarkStart w:id="1355" w:name="_Toc277855439"/>
      <w:bookmarkStart w:id="1356" w:name="_Toc277927491"/>
      <w:bookmarkStart w:id="1357" w:name="_Toc277929122"/>
      <w:bookmarkStart w:id="1358" w:name="_Toc277929731"/>
      <w:bookmarkStart w:id="1359" w:name="_Toc277930311"/>
      <w:bookmarkStart w:id="1360" w:name="_Toc277930979"/>
      <w:bookmarkStart w:id="1361" w:name="_Toc277931641"/>
      <w:bookmarkStart w:id="1362" w:name="_Toc277942461"/>
      <w:bookmarkStart w:id="1363" w:name="_Toc277942672"/>
      <w:bookmarkStart w:id="1364" w:name="_Toc277944779"/>
      <w:bookmarkStart w:id="1365" w:name="_Toc277944992"/>
      <w:bookmarkStart w:id="1366" w:name="_Toc277945683"/>
      <w:bookmarkStart w:id="1367" w:name="_Toc278187144"/>
      <w:bookmarkStart w:id="1368" w:name="_Toc278187529"/>
      <w:bookmarkStart w:id="1369" w:name="_Toc278187743"/>
      <w:bookmarkStart w:id="1370" w:name="_Toc278188851"/>
      <w:bookmarkStart w:id="1371" w:name="_Toc278201410"/>
      <w:bookmarkStart w:id="1372" w:name="_Toc278202276"/>
      <w:bookmarkStart w:id="1373" w:name="_Toc278207374"/>
      <w:bookmarkStart w:id="1374" w:name="_Toc278208084"/>
      <w:bookmarkStart w:id="1375" w:name="_Toc278208300"/>
      <w:bookmarkStart w:id="1376" w:name="_Toc280623240"/>
      <w:bookmarkStart w:id="1377" w:name="_Toc280625038"/>
      <w:bookmarkStart w:id="1378" w:name="_Toc280629762"/>
      <w:bookmarkStart w:id="1379" w:name="_Toc280629992"/>
      <w:bookmarkStart w:id="1380" w:name="_Toc280630227"/>
      <w:bookmarkStart w:id="1381" w:name="_Toc280630546"/>
      <w:bookmarkStart w:id="1382" w:name="_Toc280631346"/>
      <w:bookmarkStart w:id="1383" w:name="_Toc280688029"/>
      <w:bookmarkStart w:id="1384" w:name="_Toc280688648"/>
      <w:bookmarkStart w:id="1385" w:name="_Toc281311719"/>
      <w:bookmarkStart w:id="1386" w:name="_Toc281319409"/>
      <w:bookmarkStart w:id="1387" w:name="_Toc281495363"/>
      <w:bookmarkStart w:id="1388" w:name="_Toc281992045"/>
      <w:bookmarkStart w:id="1389" w:name="_Toc281994045"/>
      <w:bookmarkStart w:id="1390" w:name="_Toc281996188"/>
      <w:bookmarkStart w:id="1391" w:name="_Toc281999596"/>
      <w:bookmarkStart w:id="1392" w:name="_Toc282000235"/>
      <w:bookmarkStart w:id="1393" w:name="_Toc282000865"/>
      <w:bookmarkStart w:id="1394" w:name="_Toc282680581"/>
      <w:bookmarkStart w:id="1395" w:name="_Toc282694411"/>
      <w:bookmarkStart w:id="1396" w:name="_Toc282695866"/>
      <w:bookmarkStart w:id="1397" w:name="_Toc283721628"/>
      <w:bookmarkStart w:id="1398" w:name="_Toc283726467"/>
      <w:bookmarkStart w:id="1399" w:name="_Toc283727713"/>
      <w:bookmarkStart w:id="1400" w:name="_Toc255307854"/>
      <w:bookmarkStart w:id="1401" w:name="_Toc255308057"/>
      <w:bookmarkStart w:id="1402" w:name="_Toc255313542"/>
      <w:bookmarkStart w:id="1403" w:name="_Toc263757257"/>
      <w:bookmarkStart w:id="1404" w:name="_Toc275421810"/>
      <w:bookmarkStart w:id="1405" w:name="_Toc276470836"/>
      <w:bookmarkStart w:id="1406" w:name="_Toc276471038"/>
      <w:bookmarkStart w:id="1407" w:name="_Toc276471712"/>
      <w:bookmarkStart w:id="1408" w:name="_Toc276480218"/>
      <w:bookmarkStart w:id="1409" w:name="_Toc276629871"/>
      <w:bookmarkStart w:id="1410" w:name="_Toc276630072"/>
      <w:bookmarkStart w:id="1411" w:name="_Toc276640421"/>
      <w:bookmarkStart w:id="1412" w:name="_Toc276644237"/>
      <w:bookmarkStart w:id="1413" w:name="_Toc276644577"/>
      <w:bookmarkStart w:id="1414" w:name="_Toc276644795"/>
      <w:bookmarkStart w:id="1415" w:name="_Toc276645013"/>
      <w:bookmarkStart w:id="1416" w:name="_Toc276645231"/>
      <w:bookmarkStart w:id="1417" w:name="_Toc277060262"/>
      <w:bookmarkStart w:id="1418" w:name="_Toc277060477"/>
      <w:bookmarkStart w:id="1419" w:name="_Toc277855220"/>
      <w:bookmarkStart w:id="1420" w:name="_Toc277855440"/>
      <w:bookmarkStart w:id="1421" w:name="_Toc277927492"/>
      <w:bookmarkStart w:id="1422" w:name="_Toc277929123"/>
      <w:bookmarkStart w:id="1423" w:name="_Toc277929732"/>
      <w:bookmarkStart w:id="1424" w:name="_Toc277930312"/>
      <w:bookmarkStart w:id="1425" w:name="_Toc277930980"/>
      <w:bookmarkStart w:id="1426" w:name="_Toc277931642"/>
      <w:bookmarkStart w:id="1427" w:name="_Toc277942462"/>
      <w:bookmarkStart w:id="1428" w:name="_Toc277942673"/>
      <w:bookmarkStart w:id="1429" w:name="_Toc277944780"/>
      <w:bookmarkStart w:id="1430" w:name="_Toc277944993"/>
      <w:bookmarkStart w:id="1431" w:name="_Toc277945684"/>
      <w:bookmarkStart w:id="1432" w:name="_Toc278187145"/>
      <w:bookmarkStart w:id="1433" w:name="_Toc278187530"/>
      <w:bookmarkStart w:id="1434" w:name="_Toc278187744"/>
      <w:bookmarkStart w:id="1435" w:name="_Toc278188852"/>
      <w:bookmarkStart w:id="1436" w:name="_Toc278201411"/>
      <w:bookmarkStart w:id="1437" w:name="_Toc278202277"/>
      <w:bookmarkStart w:id="1438" w:name="_Toc278207375"/>
      <w:bookmarkStart w:id="1439" w:name="_Toc278208085"/>
      <w:bookmarkStart w:id="1440" w:name="_Toc278208301"/>
      <w:bookmarkStart w:id="1441" w:name="_Toc280623241"/>
      <w:bookmarkStart w:id="1442" w:name="_Toc280625039"/>
      <w:bookmarkStart w:id="1443" w:name="_Toc280629763"/>
      <w:bookmarkStart w:id="1444" w:name="_Toc280629993"/>
      <w:bookmarkStart w:id="1445" w:name="_Toc280630228"/>
      <w:bookmarkStart w:id="1446" w:name="_Toc280630547"/>
      <w:bookmarkStart w:id="1447" w:name="_Toc280631347"/>
      <w:bookmarkStart w:id="1448" w:name="_Toc280688030"/>
      <w:bookmarkStart w:id="1449" w:name="_Toc280688649"/>
      <w:bookmarkStart w:id="1450" w:name="_Toc281311720"/>
      <w:bookmarkStart w:id="1451" w:name="_Toc281319410"/>
      <w:bookmarkStart w:id="1452" w:name="_Toc281495364"/>
      <w:bookmarkStart w:id="1453" w:name="_Toc281992046"/>
      <w:bookmarkStart w:id="1454" w:name="_Toc281994046"/>
      <w:bookmarkStart w:id="1455" w:name="_Toc281996189"/>
      <w:bookmarkStart w:id="1456" w:name="_Toc281999597"/>
      <w:bookmarkStart w:id="1457" w:name="_Toc282000236"/>
      <w:bookmarkStart w:id="1458" w:name="_Toc282000866"/>
      <w:bookmarkStart w:id="1459" w:name="_Toc282680582"/>
      <w:bookmarkStart w:id="1460" w:name="_Toc282694412"/>
      <w:bookmarkStart w:id="1461" w:name="_Toc282695867"/>
      <w:bookmarkStart w:id="1462" w:name="_Toc283721629"/>
      <w:bookmarkStart w:id="1463" w:name="_Toc283726468"/>
      <w:bookmarkStart w:id="1464" w:name="_Toc283727714"/>
      <w:bookmarkStart w:id="1465" w:name="_Toc255307855"/>
      <w:bookmarkStart w:id="1466" w:name="_Toc255308058"/>
      <w:bookmarkStart w:id="1467" w:name="_Toc255313543"/>
      <w:bookmarkStart w:id="1468" w:name="_Toc263757258"/>
      <w:bookmarkStart w:id="1469" w:name="_Toc275421811"/>
      <w:bookmarkStart w:id="1470" w:name="_Toc276470837"/>
      <w:bookmarkStart w:id="1471" w:name="_Toc276471039"/>
      <w:bookmarkStart w:id="1472" w:name="_Toc276471713"/>
      <w:bookmarkStart w:id="1473" w:name="_Toc276480219"/>
      <w:bookmarkStart w:id="1474" w:name="_Toc276629872"/>
      <w:bookmarkStart w:id="1475" w:name="_Toc276630073"/>
      <w:bookmarkStart w:id="1476" w:name="_Toc276640422"/>
      <w:bookmarkStart w:id="1477" w:name="_Toc276644238"/>
      <w:bookmarkStart w:id="1478" w:name="_Toc276644578"/>
      <w:bookmarkStart w:id="1479" w:name="_Toc276644796"/>
      <w:bookmarkStart w:id="1480" w:name="_Toc276645014"/>
      <w:bookmarkStart w:id="1481" w:name="_Toc276645232"/>
      <w:bookmarkStart w:id="1482" w:name="_Toc277060263"/>
      <w:bookmarkStart w:id="1483" w:name="_Toc277060478"/>
      <w:bookmarkStart w:id="1484" w:name="_Toc277855221"/>
      <w:bookmarkStart w:id="1485" w:name="_Toc277855441"/>
      <w:bookmarkStart w:id="1486" w:name="_Toc277927493"/>
      <w:bookmarkStart w:id="1487" w:name="_Toc277929124"/>
      <w:bookmarkStart w:id="1488" w:name="_Toc277929733"/>
      <w:bookmarkStart w:id="1489" w:name="_Toc277930313"/>
      <w:bookmarkStart w:id="1490" w:name="_Toc277930981"/>
      <w:bookmarkStart w:id="1491" w:name="_Toc277931643"/>
      <w:bookmarkStart w:id="1492" w:name="_Toc277942463"/>
      <w:bookmarkStart w:id="1493" w:name="_Toc277942674"/>
      <w:bookmarkStart w:id="1494" w:name="_Toc277944781"/>
      <w:bookmarkStart w:id="1495" w:name="_Toc277944994"/>
      <w:bookmarkStart w:id="1496" w:name="_Toc277945685"/>
      <w:bookmarkStart w:id="1497" w:name="_Toc278187146"/>
      <w:bookmarkStart w:id="1498" w:name="_Toc278187531"/>
      <w:bookmarkStart w:id="1499" w:name="_Toc278187745"/>
      <w:bookmarkStart w:id="1500" w:name="_Toc278188853"/>
      <w:bookmarkStart w:id="1501" w:name="_Toc278201412"/>
      <w:bookmarkStart w:id="1502" w:name="_Toc278202278"/>
      <w:bookmarkStart w:id="1503" w:name="_Toc278207376"/>
      <w:bookmarkStart w:id="1504" w:name="_Toc278208086"/>
      <w:bookmarkStart w:id="1505" w:name="_Toc278208302"/>
      <w:bookmarkStart w:id="1506" w:name="_Toc280623242"/>
      <w:bookmarkStart w:id="1507" w:name="_Toc280625040"/>
      <w:bookmarkStart w:id="1508" w:name="_Toc280629764"/>
      <w:bookmarkStart w:id="1509" w:name="_Toc280629994"/>
      <w:bookmarkStart w:id="1510" w:name="_Toc280630229"/>
      <w:bookmarkStart w:id="1511" w:name="_Toc280630548"/>
      <w:bookmarkStart w:id="1512" w:name="_Toc280631348"/>
      <w:bookmarkStart w:id="1513" w:name="_Toc280688031"/>
      <w:bookmarkStart w:id="1514" w:name="_Toc280688650"/>
      <w:bookmarkStart w:id="1515" w:name="_Toc281311721"/>
      <w:bookmarkStart w:id="1516" w:name="_Toc281319411"/>
      <w:bookmarkStart w:id="1517" w:name="_Toc281495365"/>
      <w:bookmarkStart w:id="1518" w:name="_Toc281992047"/>
      <w:bookmarkStart w:id="1519" w:name="_Toc281994047"/>
      <w:bookmarkStart w:id="1520" w:name="_Toc281996190"/>
      <w:bookmarkStart w:id="1521" w:name="_Toc281999598"/>
      <w:bookmarkStart w:id="1522" w:name="_Toc282000237"/>
      <w:bookmarkStart w:id="1523" w:name="_Toc282000867"/>
      <w:bookmarkStart w:id="1524" w:name="_Toc282680583"/>
      <w:bookmarkStart w:id="1525" w:name="_Toc282694413"/>
      <w:bookmarkStart w:id="1526" w:name="_Toc282695868"/>
      <w:bookmarkStart w:id="1527" w:name="_Toc283721630"/>
      <w:bookmarkStart w:id="1528" w:name="_Toc283726469"/>
      <w:bookmarkStart w:id="1529" w:name="_Toc283727715"/>
      <w:bookmarkStart w:id="1530" w:name="_Toc255307856"/>
      <w:bookmarkStart w:id="1531" w:name="_Toc255308059"/>
      <w:bookmarkStart w:id="1532" w:name="_Toc255313544"/>
      <w:bookmarkStart w:id="1533" w:name="_Toc263757259"/>
      <w:bookmarkStart w:id="1534" w:name="_Toc275421812"/>
      <w:bookmarkStart w:id="1535" w:name="_Toc276470838"/>
      <w:bookmarkStart w:id="1536" w:name="_Toc276471040"/>
      <w:bookmarkStart w:id="1537" w:name="_Toc276471714"/>
      <w:bookmarkStart w:id="1538" w:name="_Toc276480220"/>
      <w:bookmarkStart w:id="1539" w:name="_Toc276629873"/>
      <w:bookmarkStart w:id="1540" w:name="_Toc276630074"/>
      <w:bookmarkStart w:id="1541" w:name="_Toc276640423"/>
      <w:bookmarkStart w:id="1542" w:name="_Toc276644239"/>
      <w:bookmarkStart w:id="1543" w:name="_Toc276644579"/>
      <w:bookmarkStart w:id="1544" w:name="_Toc276644797"/>
      <w:bookmarkStart w:id="1545" w:name="_Toc276645015"/>
      <w:bookmarkStart w:id="1546" w:name="_Toc276645233"/>
      <w:bookmarkStart w:id="1547" w:name="_Toc277060264"/>
      <w:bookmarkStart w:id="1548" w:name="_Toc277060479"/>
      <w:bookmarkStart w:id="1549" w:name="_Toc277855222"/>
      <w:bookmarkStart w:id="1550" w:name="_Toc277855442"/>
      <w:bookmarkStart w:id="1551" w:name="_Toc277927494"/>
      <w:bookmarkStart w:id="1552" w:name="_Toc277929125"/>
      <w:bookmarkStart w:id="1553" w:name="_Toc277929734"/>
      <w:bookmarkStart w:id="1554" w:name="_Toc277930314"/>
      <w:bookmarkStart w:id="1555" w:name="_Toc277930982"/>
      <w:bookmarkStart w:id="1556" w:name="_Toc277931644"/>
      <w:bookmarkStart w:id="1557" w:name="_Toc277942464"/>
      <w:bookmarkStart w:id="1558" w:name="_Toc277942675"/>
      <w:bookmarkStart w:id="1559" w:name="_Toc277944782"/>
      <w:bookmarkStart w:id="1560" w:name="_Toc277944995"/>
      <w:bookmarkStart w:id="1561" w:name="_Toc277945686"/>
      <w:bookmarkStart w:id="1562" w:name="_Toc278187147"/>
      <w:bookmarkStart w:id="1563" w:name="_Toc278187532"/>
      <w:bookmarkStart w:id="1564" w:name="_Toc278187746"/>
      <w:bookmarkStart w:id="1565" w:name="_Toc278188854"/>
      <w:bookmarkStart w:id="1566" w:name="_Toc278201413"/>
      <w:bookmarkStart w:id="1567" w:name="_Toc278202279"/>
      <w:bookmarkStart w:id="1568" w:name="_Toc278207377"/>
      <w:bookmarkStart w:id="1569" w:name="_Toc278208087"/>
      <w:bookmarkStart w:id="1570" w:name="_Toc278208303"/>
      <w:bookmarkStart w:id="1571" w:name="_Toc280623243"/>
      <w:bookmarkStart w:id="1572" w:name="_Toc280625041"/>
      <w:bookmarkStart w:id="1573" w:name="_Toc280629765"/>
      <w:bookmarkStart w:id="1574" w:name="_Toc280629995"/>
      <w:bookmarkStart w:id="1575" w:name="_Toc280630230"/>
      <w:bookmarkStart w:id="1576" w:name="_Toc280630549"/>
      <w:bookmarkStart w:id="1577" w:name="_Toc280631349"/>
      <w:bookmarkStart w:id="1578" w:name="_Toc280688032"/>
      <w:bookmarkStart w:id="1579" w:name="_Toc280688651"/>
      <w:bookmarkStart w:id="1580" w:name="_Toc281311722"/>
      <w:bookmarkStart w:id="1581" w:name="_Toc281319412"/>
      <w:bookmarkStart w:id="1582" w:name="_Toc281495366"/>
      <w:bookmarkStart w:id="1583" w:name="_Toc281992048"/>
      <w:bookmarkStart w:id="1584" w:name="_Toc281994048"/>
      <w:bookmarkStart w:id="1585" w:name="_Toc281996191"/>
      <w:bookmarkStart w:id="1586" w:name="_Toc281999599"/>
      <w:bookmarkStart w:id="1587" w:name="_Toc282000238"/>
      <w:bookmarkStart w:id="1588" w:name="_Toc282000868"/>
      <w:bookmarkStart w:id="1589" w:name="_Toc282680584"/>
      <w:bookmarkStart w:id="1590" w:name="_Toc282694414"/>
      <w:bookmarkStart w:id="1591" w:name="_Toc282695869"/>
      <w:bookmarkStart w:id="1592" w:name="_Toc283721631"/>
      <w:bookmarkStart w:id="1593" w:name="_Toc283726470"/>
      <w:bookmarkStart w:id="1594" w:name="_Toc283727716"/>
      <w:bookmarkStart w:id="1595" w:name="_Toc255307857"/>
      <w:bookmarkStart w:id="1596" w:name="_Toc255308060"/>
      <w:bookmarkStart w:id="1597" w:name="_Toc255313545"/>
      <w:bookmarkStart w:id="1598" w:name="_Toc263757260"/>
      <w:bookmarkStart w:id="1599" w:name="_Toc275421813"/>
      <w:bookmarkStart w:id="1600" w:name="_Toc276470839"/>
      <w:bookmarkStart w:id="1601" w:name="_Toc276471041"/>
      <w:bookmarkStart w:id="1602" w:name="_Toc276471715"/>
      <w:bookmarkStart w:id="1603" w:name="_Toc276480221"/>
      <w:bookmarkStart w:id="1604" w:name="_Toc276629874"/>
      <w:bookmarkStart w:id="1605" w:name="_Toc276630075"/>
      <w:bookmarkStart w:id="1606" w:name="_Toc276640424"/>
      <w:bookmarkStart w:id="1607" w:name="_Toc276644240"/>
      <w:bookmarkStart w:id="1608" w:name="_Toc276644580"/>
      <w:bookmarkStart w:id="1609" w:name="_Toc276644798"/>
      <w:bookmarkStart w:id="1610" w:name="_Toc276645016"/>
      <w:bookmarkStart w:id="1611" w:name="_Toc276645234"/>
      <w:bookmarkStart w:id="1612" w:name="_Toc277060265"/>
      <w:bookmarkStart w:id="1613" w:name="_Toc277060480"/>
      <w:bookmarkStart w:id="1614" w:name="_Toc277855223"/>
      <w:bookmarkStart w:id="1615" w:name="_Toc277855443"/>
      <w:bookmarkStart w:id="1616" w:name="_Toc277927495"/>
      <w:bookmarkStart w:id="1617" w:name="_Toc277929126"/>
      <w:bookmarkStart w:id="1618" w:name="_Toc277929735"/>
      <w:bookmarkStart w:id="1619" w:name="_Toc277930315"/>
      <w:bookmarkStart w:id="1620" w:name="_Toc277930983"/>
      <w:bookmarkStart w:id="1621" w:name="_Toc277931645"/>
      <w:bookmarkStart w:id="1622" w:name="_Toc277942465"/>
      <w:bookmarkStart w:id="1623" w:name="_Toc277942676"/>
      <w:bookmarkStart w:id="1624" w:name="_Toc277944783"/>
      <w:bookmarkStart w:id="1625" w:name="_Toc277944996"/>
      <w:bookmarkStart w:id="1626" w:name="_Toc277945687"/>
      <w:bookmarkStart w:id="1627" w:name="_Toc278187148"/>
      <w:bookmarkStart w:id="1628" w:name="_Toc278187533"/>
      <w:bookmarkStart w:id="1629" w:name="_Toc278187747"/>
      <w:bookmarkStart w:id="1630" w:name="_Toc278188855"/>
      <w:bookmarkStart w:id="1631" w:name="_Toc278201414"/>
      <w:bookmarkStart w:id="1632" w:name="_Toc278202280"/>
      <w:bookmarkStart w:id="1633" w:name="_Toc278207378"/>
      <w:bookmarkStart w:id="1634" w:name="_Toc278208088"/>
      <w:bookmarkStart w:id="1635" w:name="_Toc278208304"/>
      <w:bookmarkStart w:id="1636" w:name="_Toc280623244"/>
      <w:bookmarkStart w:id="1637" w:name="_Toc280625042"/>
      <w:bookmarkStart w:id="1638" w:name="_Toc280629766"/>
      <w:bookmarkStart w:id="1639" w:name="_Toc280629996"/>
      <w:bookmarkStart w:id="1640" w:name="_Toc280630231"/>
      <w:bookmarkStart w:id="1641" w:name="_Toc280630550"/>
      <w:bookmarkStart w:id="1642" w:name="_Toc280631350"/>
      <w:bookmarkStart w:id="1643" w:name="_Toc280688033"/>
      <w:bookmarkStart w:id="1644" w:name="_Toc280688652"/>
      <w:bookmarkStart w:id="1645" w:name="_Toc281311723"/>
      <w:bookmarkStart w:id="1646" w:name="_Toc281319413"/>
      <w:bookmarkStart w:id="1647" w:name="_Toc281495367"/>
      <w:bookmarkStart w:id="1648" w:name="_Toc281992049"/>
      <w:bookmarkStart w:id="1649" w:name="_Toc281994049"/>
      <w:bookmarkStart w:id="1650" w:name="_Toc281996192"/>
      <w:bookmarkStart w:id="1651" w:name="_Toc281999600"/>
      <w:bookmarkStart w:id="1652" w:name="_Toc282000239"/>
      <w:bookmarkStart w:id="1653" w:name="_Toc282000869"/>
      <w:bookmarkStart w:id="1654" w:name="_Toc282680585"/>
      <w:bookmarkStart w:id="1655" w:name="_Toc282694415"/>
      <w:bookmarkStart w:id="1656" w:name="_Toc282695870"/>
      <w:bookmarkStart w:id="1657" w:name="_Toc283721632"/>
      <w:bookmarkStart w:id="1658" w:name="_Toc283726471"/>
      <w:bookmarkStart w:id="1659" w:name="_Toc283727717"/>
      <w:bookmarkStart w:id="1660" w:name="_Toc255307858"/>
      <w:bookmarkStart w:id="1661" w:name="_Toc255308061"/>
      <w:bookmarkStart w:id="1662" w:name="_Toc255313546"/>
      <w:bookmarkStart w:id="1663" w:name="_Toc263757261"/>
      <w:bookmarkStart w:id="1664" w:name="_Toc275421814"/>
      <w:bookmarkStart w:id="1665" w:name="_Toc276470840"/>
      <w:bookmarkStart w:id="1666" w:name="_Toc276471042"/>
      <w:bookmarkStart w:id="1667" w:name="_Toc276471716"/>
      <w:bookmarkStart w:id="1668" w:name="_Toc276480222"/>
      <w:bookmarkStart w:id="1669" w:name="_Toc276629875"/>
      <w:bookmarkStart w:id="1670" w:name="_Toc276630076"/>
      <w:bookmarkStart w:id="1671" w:name="_Toc276640425"/>
      <w:bookmarkStart w:id="1672" w:name="_Toc276644241"/>
      <w:bookmarkStart w:id="1673" w:name="_Toc276644581"/>
      <w:bookmarkStart w:id="1674" w:name="_Toc276644799"/>
      <w:bookmarkStart w:id="1675" w:name="_Toc276645017"/>
      <w:bookmarkStart w:id="1676" w:name="_Toc276645235"/>
      <w:bookmarkStart w:id="1677" w:name="_Toc277060266"/>
      <w:bookmarkStart w:id="1678" w:name="_Toc277060481"/>
      <w:bookmarkStart w:id="1679" w:name="_Toc277855224"/>
      <w:bookmarkStart w:id="1680" w:name="_Toc277855444"/>
      <w:bookmarkStart w:id="1681" w:name="_Toc277927496"/>
      <w:bookmarkStart w:id="1682" w:name="_Toc277929127"/>
      <w:bookmarkStart w:id="1683" w:name="_Toc277929736"/>
      <w:bookmarkStart w:id="1684" w:name="_Toc277930316"/>
      <w:bookmarkStart w:id="1685" w:name="_Toc277930984"/>
      <w:bookmarkStart w:id="1686" w:name="_Toc277931646"/>
      <w:bookmarkStart w:id="1687" w:name="_Toc277942466"/>
      <w:bookmarkStart w:id="1688" w:name="_Toc277942677"/>
      <w:bookmarkStart w:id="1689" w:name="_Toc277944784"/>
      <w:bookmarkStart w:id="1690" w:name="_Toc277944997"/>
      <w:bookmarkStart w:id="1691" w:name="_Toc277945688"/>
      <w:bookmarkStart w:id="1692" w:name="_Toc278187149"/>
      <w:bookmarkStart w:id="1693" w:name="_Toc278187534"/>
      <w:bookmarkStart w:id="1694" w:name="_Toc278187748"/>
      <w:bookmarkStart w:id="1695" w:name="_Toc278188856"/>
      <w:bookmarkStart w:id="1696" w:name="_Toc278201415"/>
      <w:bookmarkStart w:id="1697" w:name="_Toc278202281"/>
      <w:bookmarkStart w:id="1698" w:name="_Toc278207379"/>
      <w:bookmarkStart w:id="1699" w:name="_Toc278208089"/>
      <w:bookmarkStart w:id="1700" w:name="_Toc278208305"/>
      <w:bookmarkStart w:id="1701" w:name="_Toc280623245"/>
      <w:bookmarkStart w:id="1702" w:name="_Toc280625043"/>
      <w:bookmarkStart w:id="1703" w:name="_Toc280629767"/>
      <w:bookmarkStart w:id="1704" w:name="_Toc280629997"/>
      <w:bookmarkStart w:id="1705" w:name="_Toc280630232"/>
      <w:bookmarkStart w:id="1706" w:name="_Toc280630551"/>
      <w:bookmarkStart w:id="1707" w:name="_Toc280631351"/>
      <w:bookmarkStart w:id="1708" w:name="_Toc280688034"/>
      <w:bookmarkStart w:id="1709" w:name="_Toc280688653"/>
      <w:bookmarkStart w:id="1710" w:name="_Toc281311724"/>
      <w:bookmarkStart w:id="1711" w:name="_Toc281319414"/>
      <w:bookmarkStart w:id="1712" w:name="_Toc281495368"/>
      <w:bookmarkStart w:id="1713" w:name="_Toc281992050"/>
      <w:bookmarkStart w:id="1714" w:name="_Toc281994050"/>
      <w:bookmarkStart w:id="1715" w:name="_Toc281996193"/>
      <w:bookmarkStart w:id="1716" w:name="_Toc281999601"/>
      <w:bookmarkStart w:id="1717" w:name="_Toc282000240"/>
      <w:bookmarkStart w:id="1718" w:name="_Toc282000870"/>
      <w:bookmarkStart w:id="1719" w:name="_Toc282680586"/>
      <w:bookmarkStart w:id="1720" w:name="_Toc282694416"/>
      <w:bookmarkStart w:id="1721" w:name="_Toc282695871"/>
      <w:bookmarkStart w:id="1722" w:name="_Toc283721633"/>
      <w:bookmarkStart w:id="1723" w:name="_Toc283726472"/>
      <w:bookmarkStart w:id="1724" w:name="_Toc283727718"/>
      <w:bookmarkStart w:id="1725" w:name="_Toc255307859"/>
      <w:bookmarkStart w:id="1726" w:name="_Toc255308062"/>
      <w:bookmarkStart w:id="1727" w:name="_Toc255313547"/>
      <w:bookmarkStart w:id="1728" w:name="_Toc263757262"/>
      <w:bookmarkStart w:id="1729" w:name="_Toc275421815"/>
      <w:bookmarkStart w:id="1730" w:name="_Toc276470841"/>
      <w:bookmarkStart w:id="1731" w:name="_Toc276471043"/>
      <w:bookmarkStart w:id="1732" w:name="_Toc276471717"/>
      <w:bookmarkStart w:id="1733" w:name="_Toc276480223"/>
      <w:bookmarkStart w:id="1734" w:name="_Toc276629876"/>
      <w:bookmarkStart w:id="1735" w:name="_Toc276630077"/>
      <w:bookmarkStart w:id="1736" w:name="_Toc276640426"/>
      <w:bookmarkStart w:id="1737" w:name="_Toc276644242"/>
      <w:bookmarkStart w:id="1738" w:name="_Toc276644582"/>
      <w:bookmarkStart w:id="1739" w:name="_Toc276644800"/>
      <w:bookmarkStart w:id="1740" w:name="_Toc276645018"/>
      <w:bookmarkStart w:id="1741" w:name="_Toc276645236"/>
      <w:bookmarkStart w:id="1742" w:name="_Toc277060267"/>
      <w:bookmarkStart w:id="1743" w:name="_Toc277060482"/>
      <w:bookmarkStart w:id="1744" w:name="_Toc277855225"/>
      <w:bookmarkStart w:id="1745" w:name="_Toc277855445"/>
      <w:bookmarkStart w:id="1746" w:name="_Toc277927497"/>
      <w:bookmarkStart w:id="1747" w:name="_Toc277929128"/>
      <w:bookmarkStart w:id="1748" w:name="_Toc277929737"/>
      <w:bookmarkStart w:id="1749" w:name="_Toc277930317"/>
      <w:bookmarkStart w:id="1750" w:name="_Toc277930985"/>
      <w:bookmarkStart w:id="1751" w:name="_Toc277931647"/>
      <w:bookmarkStart w:id="1752" w:name="_Toc277942467"/>
      <w:bookmarkStart w:id="1753" w:name="_Toc277942678"/>
      <w:bookmarkStart w:id="1754" w:name="_Toc277944785"/>
      <w:bookmarkStart w:id="1755" w:name="_Toc277944998"/>
      <w:bookmarkStart w:id="1756" w:name="_Toc277945689"/>
      <w:bookmarkStart w:id="1757" w:name="_Toc278187150"/>
      <w:bookmarkStart w:id="1758" w:name="_Toc278187535"/>
      <w:bookmarkStart w:id="1759" w:name="_Toc278187749"/>
      <w:bookmarkStart w:id="1760" w:name="_Toc278188857"/>
      <w:bookmarkStart w:id="1761" w:name="_Toc278201416"/>
      <w:bookmarkStart w:id="1762" w:name="_Toc278202282"/>
      <w:bookmarkStart w:id="1763" w:name="_Toc278207380"/>
      <w:bookmarkStart w:id="1764" w:name="_Toc278208090"/>
      <w:bookmarkStart w:id="1765" w:name="_Toc278208306"/>
      <w:bookmarkStart w:id="1766" w:name="_Toc280623246"/>
      <w:bookmarkStart w:id="1767" w:name="_Toc280625044"/>
      <w:bookmarkStart w:id="1768" w:name="_Toc280629768"/>
      <w:bookmarkStart w:id="1769" w:name="_Toc280629998"/>
      <w:bookmarkStart w:id="1770" w:name="_Toc280630233"/>
      <w:bookmarkStart w:id="1771" w:name="_Toc280630552"/>
      <w:bookmarkStart w:id="1772" w:name="_Toc280631352"/>
      <w:bookmarkStart w:id="1773" w:name="_Toc280688035"/>
      <w:bookmarkStart w:id="1774" w:name="_Toc280688654"/>
      <w:bookmarkStart w:id="1775" w:name="_Toc281311725"/>
      <w:bookmarkStart w:id="1776" w:name="_Toc281319415"/>
      <w:bookmarkStart w:id="1777" w:name="_Toc281495369"/>
      <w:bookmarkStart w:id="1778" w:name="_Toc281992051"/>
      <w:bookmarkStart w:id="1779" w:name="_Toc281994051"/>
      <w:bookmarkStart w:id="1780" w:name="_Toc281996194"/>
      <w:bookmarkStart w:id="1781" w:name="_Toc281999602"/>
      <w:bookmarkStart w:id="1782" w:name="_Toc282000241"/>
      <w:bookmarkStart w:id="1783" w:name="_Toc282000871"/>
      <w:bookmarkStart w:id="1784" w:name="_Toc282680587"/>
      <w:bookmarkStart w:id="1785" w:name="_Toc282694417"/>
      <w:bookmarkStart w:id="1786" w:name="_Toc282695872"/>
      <w:bookmarkStart w:id="1787" w:name="_Toc283721634"/>
      <w:bookmarkStart w:id="1788" w:name="_Toc283726473"/>
      <w:bookmarkStart w:id="1789" w:name="_Toc283727719"/>
      <w:bookmarkStart w:id="1790" w:name="_Toc255307860"/>
      <w:bookmarkStart w:id="1791" w:name="_Toc255308063"/>
      <w:bookmarkStart w:id="1792" w:name="_Toc255313548"/>
      <w:bookmarkStart w:id="1793" w:name="_Toc263757263"/>
      <w:bookmarkStart w:id="1794" w:name="_Toc275421816"/>
      <w:bookmarkStart w:id="1795" w:name="_Toc276470842"/>
      <w:bookmarkStart w:id="1796" w:name="_Toc276471044"/>
      <w:bookmarkStart w:id="1797" w:name="_Toc276471718"/>
      <w:bookmarkStart w:id="1798" w:name="_Toc276480224"/>
      <w:bookmarkStart w:id="1799" w:name="_Toc276629877"/>
      <w:bookmarkStart w:id="1800" w:name="_Toc276630078"/>
      <w:bookmarkStart w:id="1801" w:name="_Toc276640427"/>
      <w:bookmarkStart w:id="1802" w:name="_Toc276644243"/>
      <w:bookmarkStart w:id="1803" w:name="_Toc276644583"/>
      <w:bookmarkStart w:id="1804" w:name="_Toc276644801"/>
      <w:bookmarkStart w:id="1805" w:name="_Toc276645019"/>
      <w:bookmarkStart w:id="1806" w:name="_Toc276645237"/>
      <w:bookmarkStart w:id="1807" w:name="_Toc277060268"/>
      <w:bookmarkStart w:id="1808" w:name="_Toc277060483"/>
      <w:bookmarkStart w:id="1809" w:name="_Toc277855226"/>
      <w:bookmarkStart w:id="1810" w:name="_Toc277855446"/>
      <w:bookmarkStart w:id="1811" w:name="_Toc277927498"/>
      <w:bookmarkStart w:id="1812" w:name="_Toc277929129"/>
      <w:bookmarkStart w:id="1813" w:name="_Toc277929738"/>
      <w:bookmarkStart w:id="1814" w:name="_Toc277930318"/>
      <w:bookmarkStart w:id="1815" w:name="_Toc277930986"/>
      <w:bookmarkStart w:id="1816" w:name="_Toc277931648"/>
      <w:bookmarkStart w:id="1817" w:name="_Toc277942468"/>
      <w:bookmarkStart w:id="1818" w:name="_Toc277942679"/>
      <w:bookmarkStart w:id="1819" w:name="_Toc277944786"/>
      <w:bookmarkStart w:id="1820" w:name="_Toc277944999"/>
      <w:bookmarkStart w:id="1821" w:name="_Toc277945690"/>
      <w:bookmarkStart w:id="1822" w:name="_Toc278187151"/>
      <w:bookmarkStart w:id="1823" w:name="_Toc278187536"/>
      <w:bookmarkStart w:id="1824" w:name="_Toc278187750"/>
      <w:bookmarkStart w:id="1825" w:name="_Toc278188858"/>
      <w:bookmarkStart w:id="1826" w:name="_Toc278201417"/>
      <w:bookmarkStart w:id="1827" w:name="_Toc278202283"/>
      <w:bookmarkStart w:id="1828" w:name="_Toc278207381"/>
      <w:bookmarkStart w:id="1829" w:name="_Toc278208091"/>
      <w:bookmarkStart w:id="1830" w:name="_Toc278208307"/>
      <w:bookmarkStart w:id="1831" w:name="_Toc280623247"/>
      <w:bookmarkStart w:id="1832" w:name="_Toc280625045"/>
      <w:bookmarkStart w:id="1833" w:name="_Toc280629769"/>
      <w:bookmarkStart w:id="1834" w:name="_Toc280629999"/>
      <w:bookmarkStart w:id="1835" w:name="_Toc280630234"/>
      <w:bookmarkStart w:id="1836" w:name="_Toc280630553"/>
      <w:bookmarkStart w:id="1837" w:name="_Toc280631353"/>
      <w:bookmarkStart w:id="1838" w:name="_Toc280688036"/>
      <w:bookmarkStart w:id="1839" w:name="_Toc280688655"/>
      <w:bookmarkStart w:id="1840" w:name="_Toc281311726"/>
      <w:bookmarkStart w:id="1841" w:name="_Toc281319416"/>
      <w:bookmarkStart w:id="1842" w:name="_Toc281495370"/>
      <w:bookmarkStart w:id="1843" w:name="_Toc281992052"/>
      <w:bookmarkStart w:id="1844" w:name="_Toc281994052"/>
      <w:bookmarkStart w:id="1845" w:name="_Toc281996195"/>
      <w:bookmarkStart w:id="1846" w:name="_Toc281999603"/>
      <w:bookmarkStart w:id="1847" w:name="_Toc282000242"/>
      <w:bookmarkStart w:id="1848" w:name="_Toc282000872"/>
      <w:bookmarkStart w:id="1849" w:name="_Toc282680588"/>
      <w:bookmarkStart w:id="1850" w:name="_Toc282694418"/>
      <w:bookmarkStart w:id="1851" w:name="_Toc282695873"/>
      <w:bookmarkStart w:id="1852" w:name="_Toc283721635"/>
      <w:bookmarkStart w:id="1853" w:name="_Toc283726474"/>
      <w:bookmarkStart w:id="1854" w:name="_Toc283727720"/>
      <w:bookmarkStart w:id="1855" w:name="_Toc255307861"/>
      <w:bookmarkStart w:id="1856" w:name="_Toc255308064"/>
      <w:bookmarkStart w:id="1857" w:name="_Toc255313549"/>
      <w:bookmarkStart w:id="1858" w:name="_Toc263757264"/>
      <w:bookmarkStart w:id="1859" w:name="_Toc275421817"/>
      <w:bookmarkStart w:id="1860" w:name="_Toc276470843"/>
      <w:bookmarkStart w:id="1861" w:name="_Toc276471045"/>
      <w:bookmarkStart w:id="1862" w:name="_Toc276471719"/>
      <w:bookmarkStart w:id="1863" w:name="_Toc276480225"/>
      <w:bookmarkStart w:id="1864" w:name="_Toc276629878"/>
      <w:bookmarkStart w:id="1865" w:name="_Toc276630079"/>
      <w:bookmarkStart w:id="1866" w:name="_Toc276640428"/>
      <w:bookmarkStart w:id="1867" w:name="_Toc276644244"/>
      <w:bookmarkStart w:id="1868" w:name="_Toc276644584"/>
      <w:bookmarkStart w:id="1869" w:name="_Toc276644802"/>
      <w:bookmarkStart w:id="1870" w:name="_Toc276645020"/>
      <w:bookmarkStart w:id="1871" w:name="_Toc276645238"/>
      <w:bookmarkStart w:id="1872" w:name="_Toc277060269"/>
      <w:bookmarkStart w:id="1873" w:name="_Toc277060484"/>
      <w:bookmarkStart w:id="1874" w:name="_Toc277855227"/>
      <w:bookmarkStart w:id="1875" w:name="_Toc277855447"/>
      <w:bookmarkStart w:id="1876" w:name="_Toc277927499"/>
      <w:bookmarkStart w:id="1877" w:name="_Toc277929130"/>
      <w:bookmarkStart w:id="1878" w:name="_Toc277929739"/>
      <w:bookmarkStart w:id="1879" w:name="_Toc277930319"/>
      <w:bookmarkStart w:id="1880" w:name="_Toc277930987"/>
      <w:bookmarkStart w:id="1881" w:name="_Toc277931649"/>
      <w:bookmarkStart w:id="1882" w:name="_Toc277942469"/>
      <w:bookmarkStart w:id="1883" w:name="_Toc277942680"/>
      <w:bookmarkStart w:id="1884" w:name="_Toc277944787"/>
      <w:bookmarkStart w:id="1885" w:name="_Toc277945000"/>
      <w:bookmarkStart w:id="1886" w:name="_Toc277945691"/>
      <w:bookmarkStart w:id="1887" w:name="_Toc278187152"/>
      <w:bookmarkStart w:id="1888" w:name="_Toc278187537"/>
      <w:bookmarkStart w:id="1889" w:name="_Toc278187751"/>
      <w:bookmarkStart w:id="1890" w:name="_Toc278188859"/>
      <w:bookmarkStart w:id="1891" w:name="_Toc278201418"/>
      <w:bookmarkStart w:id="1892" w:name="_Toc278202284"/>
      <w:bookmarkStart w:id="1893" w:name="_Toc278207382"/>
      <w:bookmarkStart w:id="1894" w:name="_Toc278208092"/>
      <w:bookmarkStart w:id="1895" w:name="_Toc278208308"/>
      <w:bookmarkStart w:id="1896" w:name="_Toc280623248"/>
      <w:bookmarkStart w:id="1897" w:name="_Toc280625046"/>
      <w:bookmarkStart w:id="1898" w:name="_Toc280629770"/>
      <w:bookmarkStart w:id="1899" w:name="_Toc280630000"/>
      <w:bookmarkStart w:id="1900" w:name="_Toc280630235"/>
      <w:bookmarkStart w:id="1901" w:name="_Toc280630554"/>
      <w:bookmarkStart w:id="1902" w:name="_Toc280631354"/>
      <w:bookmarkStart w:id="1903" w:name="_Toc280688037"/>
      <w:bookmarkStart w:id="1904" w:name="_Toc280688656"/>
      <w:bookmarkStart w:id="1905" w:name="_Toc281311727"/>
      <w:bookmarkStart w:id="1906" w:name="_Toc281319417"/>
      <w:bookmarkStart w:id="1907" w:name="_Toc281495371"/>
      <w:bookmarkStart w:id="1908" w:name="_Toc281992053"/>
      <w:bookmarkStart w:id="1909" w:name="_Toc281994053"/>
      <w:bookmarkStart w:id="1910" w:name="_Toc281996196"/>
      <w:bookmarkStart w:id="1911" w:name="_Toc281999604"/>
      <w:bookmarkStart w:id="1912" w:name="_Toc282000243"/>
      <w:bookmarkStart w:id="1913" w:name="_Toc282000873"/>
      <w:bookmarkStart w:id="1914" w:name="_Toc282680589"/>
      <w:bookmarkStart w:id="1915" w:name="_Toc282694419"/>
      <w:bookmarkStart w:id="1916" w:name="_Toc282695874"/>
      <w:bookmarkStart w:id="1917" w:name="_Toc283721636"/>
      <w:bookmarkStart w:id="1918" w:name="_Toc283726475"/>
      <w:bookmarkStart w:id="1919" w:name="_Toc283727721"/>
      <w:bookmarkStart w:id="1920" w:name="_Toc255307862"/>
      <w:bookmarkStart w:id="1921" w:name="_Toc255308065"/>
      <w:bookmarkStart w:id="1922" w:name="_Toc255313550"/>
      <w:bookmarkStart w:id="1923" w:name="_Toc263757265"/>
      <w:bookmarkStart w:id="1924" w:name="_Toc275421818"/>
      <w:bookmarkStart w:id="1925" w:name="_Toc276470844"/>
      <w:bookmarkStart w:id="1926" w:name="_Toc276471046"/>
      <w:bookmarkStart w:id="1927" w:name="_Toc276471720"/>
      <w:bookmarkStart w:id="1928" w:name="_Toc276480226"/>
      <w:bookmarkStart w:id="1929" w:name="_Toc276629879"/>
      <w:bookmarkStart w:id="1930" w:name="_Toc276630080"/>
      <w:bookmarkStart w:id="1931" w:name="_Toc276640429"/>
      <w:bookmarkStart w:id="1932" w:name="_Toc276644245"/>
      <w:bookmarkStart w:id="1933" w:name="_Toc276644585"/>
      <w:bookmarkStart w:id="1934" w:name="_Toc276644803"/>
      <w:bookmarkStart w:id="1935" w:name="_Toc276645021"/>
      <w:bookmarkStart w:id="1936" w:name="_Toc276645239"/>
      <w:bookmarkStart w:id="1937" w:name="_Toc277060270"/>
      <w:bookmarkStart w:id="1938" w:name="_Toc277060485"/>
      <w:bookmarkStart w:id="1939" w:name="_Toc277855228"/>
      <w:bookmarkStart w:id="1940" w:name="_Toc277855448"/>
      <w:bookmarkStart w:id="1941" w:name="_Toc277927500"/>
      <w:bookmarkStart w:id="1942" w:name="_Toc277929131"/>
      <w:bookmarkStart w:id="1943" w:name="_Toc277929740"/>
      <w:bookmarkStart w:id="1944" w:name="_Toc277930320"/>
      <w:bookmarkStart w:id="1945" w:name="_Toc277930988"/>
      <w:bookmarkStart w:id="1946" w:name="_Toc277931650"/>
      <w:bookmarkStart w:id="1947" w:name="_Toc277942470"/>
      <w:bookmarkStart w:id="1948" w:name="_Toc277942681"/>
      <w:bookmarkStart w:id="1949" w:name="_Toc277944788"/>
      <w:bookmarkStart w:id="1950" w:name="_Toc277945001"/>
      <w:bookmarkStart w:id="1951" w:name="_Toc277945692"/>
      <w:bookmarkStart w:id="1952" w:name="_Toc278187153"/>
      <w:bookmarkStart w:id="1953" w:name="_Toc278187538"/>
      <w:bookmarkStart w:id="1954" w:name="_Toc278187752"/>
      <w:bookmarkStart w:id="1955" w:name="_Toc278188860"/>
      <w:bookmarkStart w:id="1956" w:name="_Toc278201419"/>
      <w:bookmarkStart w:id="1957" w:name="_Toc278202285"/>
      <w:bookmarkStart w:id="1958" w:name="_Toc278207383"/>
      <w:bookmarkStart w:id="1959" w:name="_Toc278208093"/>
      <w:bookmarkStart w:id="1960" w:name="_Toc278208309"/>
      <w:bookmarkStart w:id="1961" w:name="_Toc280623249"/>
      <w:bookmarkStart w:id="1962" w:name="_Toc280625047"/>
      <w:bookmarkStart w:id="1963" w:name="_Toc280629771"/>
      <w:bookmarkStart w:id="1964" w:name="_Toc280630001"/>
      <w:bookmarkStart w:id="1965" w:name="_Toc280630236"/>
      <w:bookmarkStart w:id="1966" w:name="_Toc280630555"/>
      <w:bookmarkStart w:id="1967" w:name="_Toc280631355"/>
      <w:bookmarkStart w:id="1968" w:name="_Toc280688038"/>
      <w:bookmarkStart w:id="1969" w:name="_Toc280688657"/>
      <w:bookmarkStart w:id="1970" w:name="_Toc281311728"/>
      <w:bookmarkStart w:id="1971" w:name="_Toc281319418"/>
      <w:bookmarkStart w:id="1972" w:name="_Toc281495372"/>
      <w:bookmarkStart w:id="1973" w:name="_Toc281992054"/>
      <w:bookmarkStart w:id="1974" w:name="_Toc281994054"/>
      <w:bookmarkStart w:id="1975" w:name="_Toc281996197"/>
      <w:bookmarkStart w:id="1976" w:name="_Toc281999605"/>
      <w:bookmarkStart w:id="1977" w:name="_Toc282000244"/>
      <w:bookmarkStart w:id="1978" w:name="_Toc282000874"/>
      <w:bookmarkStart w:id="1979" w:name="_Toc282680590"/>
      <w:bookmarkStart w:id="1980" w:name="_Toc282694420"/>
      <w:bookmarkStart w:id="1981" w:name="_Toc282695875"/>
      <w:bookmarkStart w:id="1982" w:name="_Toc283721637"/>
      <w:bookmarkStart w:id="1983" w:name="_Toc283726476"/>
      <w:bookmarkStart w:id="1984" w:name="_Toc283727722"/>
      <w:bookmarkStart w:id="1985" w:name="_Toc255307863"/>
      <w:bookmarkStart w:id="1986" w:name="_Toc255308066"/>
      <w:bookmarkStart w:id="1987" w:name="_Toc255313551"/>
      <w:bookmarkStart w:id="1988" w:name="_Toc263757266"/>
      <w:bookmarkStart w:id="1989" w:name="_Toc275421819"/>
      <w:bookmarkStart w:id="1990" w:name="_Toc276470845"/>
      <w:bookmarkStart w:id="1991" w:name="_Toc276471047"/>
      <w:bookmarkStart w:id="1992" w:name="_Toc276471721"/>
      <w:bookmarkStart w:id="1993" w:name="_Toc276480227"/>
      <w:bookmarkStart w:id="1994" w:name="_Toc276629880"/>
      <w:bookmarkStart w:id="1995" w:name="_Toc276630081"/>
      <w:bookmarkStart w:id="1996" w:name="_Toc276640430"/>
      <w:bookmarkStart w:id="1997" w:name="_Toc276644246"/>
      <w:bookmarkStart w:id="1998" w:name="_Toc276644586"/>
      <w:bookmarkStart w:id="1999" w:name="_Toc276644804"/>
      <w:bookmarkStart w:id="2000" w:name="_Toc276645022"/>
      <w:bookmarkStart w:id="2001" w:name="_Toc276645240"/>
      <w:bookmarkStart w:id="2002" w:name="_Toc277060271"/>
      <w:bookmarkStart w:id="2003" w:name="_Toc277060486"/>
      <w:bookmarkStart w:id="2004" w:name="_Toc277855229"/>
      <w:bookmarkStart w:id="2005" w:name="_Toc277855449"/>
      <w:bookmarkStart w:id="2006" w:name="_Toc277927501"/>
      <w:bookmarkStart w:id="2007" w:name="_Toc277929132"/>
      <w:bookmarkStart w:id="2008" w:name="_Toc277929741"/>
      <w:bookmarkStart w:id="2009" w:name="_Toc277930321"/>
      <w:bookmarkStart w:id="2010" w:name="_Toc277930989"/>
      <w:bookmarkStart w:id="2011" w:name="_Toc277931651"/>
      <w:bookmarkStart w:id="2012" w:name="_Toc277942471"/>
      <w:bookmarkStart w:id="2013" w:name="_Toc277942682"/>
      <w:bookmarkStart w:id="2014" w:name="_Toc277944789"/>
      <w:bookmarkStart w:id="2015" w:name="_Toc277945002"/>
      <w:bookmarkStart w:id="2016" w:name="_Toc277945693"/>
      <w:bookmarkStart w:id="2017" w:name="_Toc278187154"/>
      <w:bookmarkStart w:id="2018" w:name="_Toc278187539"/>
      <w:bookmarkStart w:id="2019" w:name="_Toc278187753"/>
      <w:bookmarkStart w:id="2020" w:name="_Toc278188861"/>
      <w:bookmarkStart w:id="2021" w:name="_Toc278201420"/>
      <w:bookmarkStart w:id="2022" w:name="_Toc278202286"/>
      <w:bookmarkStart w:id="2023" w:name="_Toc278207384"/>
      <w:bookmarkStart w:id="2024" w:name="_Toc278208094"/>
      <w:bookmarkStart w:id="2025" w:name="_Toc278208310"/>
      <w:bookmarkStart w:id="2026" w:name="_Toc280623250"/>
      <w:bookmarkStart w:id="2027" w:name="_Toc280625048"/>
      <w:bookmarkStart w:id="2028" w:name="_Toc280629772"/>
      <w:bookmarkStart w:id="2029" w:name="_Toc280630002"/>
      <w:bookmarkStart w:id="2030" w:name="_Toc280630237"/>
      <w:bookmarkStart w:id="2031" w:name="_Toc280630556"/>
      <w:bookmarkStart w:id="2032" w:name="_Toc280631356"/>
      <w:bookmarkStart w:id="2033" w:name="_Toc280688039"/>
      <w:bookmarkStart w:id="2034" w:name="_Toc280688658"/>
      <w:bookmarkStart w:id="2035" w:name="_Toc281311729"/>
      <w:bookmarkStart w:id="2036" w:name="_Toc281319419"/>
      <w:bookmarkStart w:id="2037" w:name="_Toc281495373"/>
      <w:bookmarkStart w:id="2038" w:name="_Toc281992055"/>
      <w:bookmarkStart w:id="2039" w:name="_Toc281994055"/>
      <w:bookmarkStart w:id="2040" w:name="_Toc281996198"/>
      <w:bookmarkStart w:id="2041" w:name="_Toc281999606"/>
      <w:bookmarkStart w:id="2042" w:name="_Toc282000245"/>
      <w:bookmarkStart w:id="2043" w:name="_Toc282000875"/>
      <w:bookmarkStart w:id="2044" w:name="_Toc282680591"/>
      <w:bookmarkStart w:id="2045" w:name="_Toc282694421"/>
      <w:bookmarkStart w:id="2046" w:name="_Toc282695876"/>
      <w:bookmarkStart w:id="2047" w:name="_Toc283721638"/>
      <w:bookmarkStart w:id="2048" w:name="_Toc283726477"/>
      <w:bookmarkStart w:id="2049" w:name="_Toc255307864"/>
      <w:bookmarkStart w:id="2050" w:name="_Toc255308067"/>
      <w:bookmarkStart w:id="2051" w:name="_Toc255313552"/>
      <w:bookmarkStart w:id="2052" w:name="_Toc263757267"/>
      <w:bookmarkStart w:id="2053" w:name="_Toc275421820"/>
      <w:bookmarkStart w:id="2054" w:name="_Toc276470846"/>
      <w:bookmarkStart w:id="2055" w:name="_Toc276471048"/>
      <w:bookmarkStart w:id="2056" w:name="_Toc276471722"/>
      <w:bookmarkStart w:id="2057" w:name="_Toc276480228"/>
      <w:bookmarkStart w:id="2058" w:name="_Toc276629881"/>
      <w:bookmarkStart w:id="2059" w:name="_Toc276630082"/>
      <w:bookmarkStart w:id="2060" w:name="_Toc276640431"/>
      <w:bookmarkStart w:id="2061" w:name="_Toc276644247"/>
      <w:bookmarkStart w:id="2062" w:name="_Toc276644587"/>
      <w:bookmarkStart w:id="2063" w:name="_Toc276644805"/>
      <w:bookmarkStart w:id="2064" w:name="_Toc276645023"/>
      <w:bookmarkStart w:id="2065" w:name="_Toc276645241"/>
      <w:bookmarkStart w:id="2066" w:name="_Toc277060272"/>
      <w:bookmarkStart w:id="2067" w:name="_Toc277060487"/>
      <w:bookmarkStart w:id="2068" w:name="_Toc277855230"/>
      <w:bookmarkStart w:id="2069" w:name="_Toc277855450"/>
      <w:bookmarkStart w:id="2070" w:name="_Toc277927502"/>
      <w:bookmarkStart w:id="2071" w:name="_Toc277929133"/>
      <w:bookmarkStart w:id="2072" w:name="_Toc277929742"/>
      <w:bookmarkStart w:id="2073" w:name="_Toc277930322"/>
      <w:bookmarkStart w:id="2074" w:name="_Toc277930990"/>
      <w:bookmarkStart w:id="2075" w:name="_Toc277931652"/>
      <w:bookmarkStart w:id="2076" w:name="_Toc277942472"/>
      <w:bookmarkStart w:id="2077" w:name="_Toc277942683"/>
      <w:bookmarkStart w:id="2078" w:name="_Toc277944790"/>
      <w:bookmarkStart w:id="2079" w:name="_Toc277945003"/>
      <w:bookmarkStart w:id="2080" w:name="_Toc277945694"/>
      <w:bookmarkStart w:id="2081" w:name="_Toc278187155"/>
      <w:bookmarkStart w:id="2082" w:name="_Toc278187540"/>
      <w:bookmarkStart w:id="2083" w:name="_Toc278187754"/>
      <w:bookmarkStart w:id="2084" w:name="_Toc278188862"/>
      <w:bookmarkStart w:id="2085" w:name="_Toc278201421"/>
      <w:bookmarkStart w:id="2086" w:name="_Toc278202287"/>
      <w:bookmarkStart w:id="2087" w:name="_Toc278207385"/>
      <w:bookmarkStart w:id="2088" w:name="_Toc278208095"/>
      <w:bookmarkStart w:id="2089" w:name="_Toc278208311"/>
      <w:bookmarkStart w:id="2090" w:name="_Toc280623251"/>
      <w:bookmarkStart w:id="2091" w:name="_Toc280625049"/>
      <w:bookmarkStart w:id="2092" w:name="_Toc280629773"/>
      <w:bookmarkStart w:id="2093" w:name="_Toc280630003"/>
      <w:bookmarkStart w:id="2094" w:name="_Toc280630238"/>
      <w:bookmarkStart w:id="2095" w:name="_Toc280630557"/>
      <w:bookmarkStart w:id="2096" w:name="_Toc280631357"/>
      <w:bookmarkStart w:id="2097" w:name="_Toc280688040"/>
      <w:bookmarkStart w:id="2098" w:name="_Toc280688659"/>
      <w:bookmarkStart w:id="2099" w:name="_Toc281311730"/>
      <w:bookmarkStart w:id="2100" w:name="_Toc281319420"/>
      <w:bookmarkStart w:id="2101" w:name="_Toc281495374"/>
      <w:bookmarkStart w:id="2102" w:name="_Toc281992056"/>
      <w:bookmarkStart w:id="2103" w:name="_Toc281994056"/>
      <w:bookmarkStart w:id="2104" w:name="_Toc281996199"/>
      <w:bookmarkStart w:id="2105" w:name="_Toc281999607"/>
      <w:bookmarkStart w:id="2106" w:name="_Toc282000246"/>
      <w:bookmarkStart w:id="2107" w:name="_Toc282000876"/>
      <w:bookmarkStart w:id="2108" w:name="_Toc282680592"/>
      <w:bookmarkStart w:id="2109" w:name="_Toc282694422"/>
      <w:bookmarkStart w:id="2110" w:name="_Toc282695877"/>
      <w:bookmarkStart w:id="2111" w:name="_Toc283721639"/>
      <w:bookmarkStart w:id="2112" w:name="_Toc283726478"/>
      <w:bookmarkStart w:id="2113" w:name="_Toc255307865"/>
      <w:bookmarkStart w:id="2114" w:name="_Toc255308068"/>
      <w:bookmarkStart w:id="2115" w:name="_Toc255313553"/>
      <w:bookmarkStart w:id="2116" w:name="_Toc263757268"/>
      <w:bookmarkStart w:id="2117" w:name="_Toc275421821"/>
      <w:bookmarkStart w:id="2118" w:name="_Toc276470847"/>
      <w:bookmarkStart w:id="2119" w:name="_Toc276471049"/>
      <w:bookmarkStart w:id="2120" w:name="_Toc276471723"/>
      <w:bookmarkStart w:id="2121" w:name="_Toc276480229"/>
      <w:bookmarkStart w:id="2122" w:name="_Toc276629882"/>
      <w:bookmarkStart w:id="2123" w:name="_Toc276630083"/>
      <w:bookmarkStart w:id="2124" w:name="_Toc276640432"/>
      <w:bookmarkStart w:id="2125" w:name="_Toc276644248"/>
      <w:bookmarkStart w:id="2126" w:name="_Toc276644588"/>
      <w:bookmarkStart w:id="2127" w:name="_Toc276644806"/>
      <w:bookmarkStart w:id="2128" w:name="_Toc276645024"/>
      <w:bookmarkStart w:id="2129" w:name="_Toc276645242"/>
      <w:bookmarkStart w:id="2130" w:name="_Toc277060273"/>
      <w:bookmarkStart w:id="2131" w:name="_Toc277060488"/>
      <w:bookmarkStart w:id="2132" w:name="_Toc277855231"/>
      <w:bookmarkStart w:id="2133" w:name="_Toc277855451"/>
      <w:bookmarkStart w:id="2134" w:name="_Toc277927503"/>
      <w:bookmarkStart w:id="2135" w:name="_Toc277929134"/>
      <w:bookmarkStart w:id="2136" w:name="_Toc277929743"/>
      <w:bookmarkStart w:id="2137" w:name="_Toc277930323"/>
      <w:bookmarkStart w:id="2138" w:name="_Toc277930991"/>
      <w:bookmarkStart w:id="2139" w:name="_Toc277931653"/>
      <w:bookmarkStart w:id="2140" w:name="_Toc277942473"/>
      <w:bookmarkStart w:id="2141" w:name="_Toc277942684"/>
      <w:bookmarkStart w:id="2142" w:name="_Toc277944791"/>
      <w:bookmarkStart w:id="2143" w:name="_Toc277945004"/>
      <w:bookmarkStart w:id="2144" w:name="_Toc277945695"/>
      <w:bookmarkStart w:id="2145" w:name="_Toc278187156"/>
      <w:bookmarkStart w:id="2146" w:name="_Toc278187541"/>
      <w:bookmarkStart w:id="2147" w:name="_Toc278187755"/>
      <w:bookmarkStart w:id="2148" w:name="_Toc278188863"/>
      <w:bookmarkStart w:id="2149" w:name="_Toc278201422"/>
      <w:bookmarkStart w:id="2150" w:name="_Toc278202288"/>
      <w:bookmarkStart w:id="2151" w:name="_Toc278207386"/>
      <w:bookmarkStart w:id="2152" w:name="_Toc278208096"/>
      <w:bookmarkStart w:id="2153" w:name="_Toc278208312"/>
      <w:bookmarkStart w:id="2154" w:name="_Toc280623252"/>
      <w:bookmarkStart w:id="2155" w:name="_Toc280625050"/>
      <w:bookmarkStart w:id="2156" w:name="_Toc280629774"/>
      <w:bookmarkStart w:id="2157" w:name="_Toc280630004"/>
      <w:bookmarkStart w:id="2158" w:name="_Toc280630239"/>
      <w:bookmarkStart w:id="2159" w:name="_Toc280630558"/>
      <w:bookmarkStart w:id="2160" w:name="_Toc280631358"/>
      <w:bookmarkStart w:id="2161" w:name="_Toc280688041"/>
      <w:bookmarkStart w:id="2162" w:name="_Toc280688660"/>
      <w:bookmarkStart w:id="2163" w:name="_Toc281311731"/>
      <w:bookmarkStart w:id="2164" w:name="_Toc281319421"/>
      <w:bookmarkStart w:id="2165" w:name="_Toc281495375"/>
      <w:bookmarkStart w:id="2166" w:name="_Toc281992057"/>
      <w:bookmarkStart w:id="2167" w:name="_Toc281994057"/>
      <w:bookmarkStart w:id="2168" w:name="_Toc281996200"/>
      <w:bookmarkStart w:id="2169" w:name="_Toc281999608"/>
      <w:bookmarkStart w:id="2170" w:name="_Toc282000247"/>
      <w:bookmarkStart w:id="2171" w:name="_Toc282000877"/>
      <w:bookmarkStart w:id="2172" w:name="_Toc282680593"/>
      <w:bookmarkStart w:id="2173" w:name="_Toc282694423"/>
      <w:bookmarkStart w:id="2174" w:name="_Toc282695878"/>
      <w:bookmarkStart w:id="2175" w:name="_Toc283721640"/>
      <w:bookmarkStart w:id="2176" w:name="_Toc283726479"/>
      <w:bookmarkStart w:id="2177" w:name="_Toc255307866"/>
      <w:bookmarkStart w:id="2178" w:name="_Toc255308069"/>
      <w:bookmarkStart w:id="2179" w:name="_Toc255313554"/>
      <w:bookmarkStart w:id="2180" w:name="_Toc263757269"/>
      <w:bookmarkStart w:id="2181" w:name="_Toc275421822"/>
      <w:bookmarkStart w:id="2182" w:name="_Toc276470848"/>
      <w:bookmarkStart w:id="2183" w:name="_Toc276471050"/>
      <w:bookmarkStart w:id="2184" w:name="_Toc276471724"/>
      <w:bookmarkStart w:id="2185" w:name="_Toc276480230"/>
      <w:bookmarkStart w:id="2186" w:name="_Toc276629883"/>
      <w:bookmarkStart w:id="2187" w:name="_Toc276630084"/>
      <w:bookmarkStart w:id="2188" w:name="_Toc276640433"/>
      <w:bookmarkStart w:id="2189" w:name="_Toc276644249"/>
      <w:bookmarkStart w:id="2190" w:name="_Toc276644589"/>
      <w:bookmarkStart w:id="2191" w:name="_Toc276644807"/>
      <w:bookmarkStart w:id="2192" w:name="_Toc276645025"/>
      <w:bookmarkStart w:id="2193" w:name="_Toc276645243"/>
      <w:bookmarkStart w:id="2194" w:name="_Toc277060274"/>
      <w:bookmarkStart w:id="2195" w:name="_Toc277060489"/>
      <w:bookmarkStart w:id="2196" w:name="_Toc277855232"/>
      <w:bookmarkStart w:id="2197" w:name="_Toc277855452"/>
      <w:bookmarkStart w:id="2198" w:name="_Toc277927504"/>
      <w:bookmarkStart w:id="2199" w:name="_Toc277929135"/>
      <w:bookmarkStart w:id="2200" w:name="_Toc277929744"/>
      <w:bookmarkStart w:id="2201" w:name="_Toc277930324"/>
      <w:bookmarkStart w:id="2202" w:name="_Toc277930992"/>
      <w:bookmarkStart w:id="2203" w:name="_Toc277931654"/>
      <w:bookmarkStart w:id="2204" w:name="_Toc277942474"/>
      <w:bookmarkStart w:id="2205" w:name="_Toc277942685"/>
      <w:bookmarkStart w:id="2206" w:name="_Toc277944792"/>
      <w:bookmarkStart w:id="2207" w:name="_Toc277945005"/>
      <w:bookmarkStart w:id="2208" w:name="_Toc277945696"/>
      <w:bookmarkStart w:id="2209" w:name="_Toc278187157"/>
      <w:bookmarkStart w:id="2210" w:name="_Toc278187542"/>
      <w:bookmarkStart w:id="2211" w:name="_Toc278187756"/>
      <w:bookmarkStart w:id="2212" w:name="_Toc278188864"/>
      <w:bookmarkStart w:id="2213" w:name="_Toc278201423"/>
      <w:bookmarkStart w:id="2214" w:name="_Toc278202289"/>
      <w:bookmarkStart w:id="2215" w:name="_Toc278207387"/>
      <w:bookmarkStart w:id="2216" w:name="_Toc278208097"/>
      <w:bookmarkStart w:id="2217" w:name="_Toc278208313"/>
      <w:bookmarkStart w:id="2218" w:name="_Toc280623253"/>
      <w:bookmarkStart w:id="2219" w:name="_Toc280625051"/>
      <w:bookmarkStart w:id="2220" w:name="_Toc280629775"/>
      <w:bookmarkStart w:id="2221" w:name="_Toc280630005"/>
      <w:bookmarkStart w:id="2222" w:name="_Toc280630240"/>
      <w:bookmarkStart w:id="2223" w:name="_Toc280630559"/>
      <w:bookmarkStart w:id="2224" w:name="_Toc280631359"/>
      <w:bookmarkStart w:id="2225" w:name="_Toc280688042"/>
      <w:bookmarkStart w:id="2226" w:name="_Toc280688661"/>
      <w:bookmarkStart w:id="2227" w:name="_Toc281311732"/>
      <w:bookmarkStart w:id="2228" w:name="_Toc281319422"/>
      <w:bookmarkStart w:id="2229" w:name="_Toc281495376"/>
      <w:bookmarkStart w:id="2230" w:name="_Toc281992058"/>
      <w:bookmarkStart w:id="2231" w:name="_Toc281994058"/>
      <w:bookmarkStart w:id="2232" w:name="_Toc281996201"/>
      <w:bookmarkStart w:id="2233" w:name="_Toc281999609"/>
      <w:bookmarkStart w:id="2234" w:name="_Toc282000248"/>
      <w:bookmarkStart w:id="2235" w:name="_Toc282000878"/>
      <w:bookmarkStart w:id="2236" w:name="_Toc282680594"/>
      <w:bookmarkStart w:id="2237" w:name="_Toc282694424"/>
      <w:bookmarkStart w:id="2238" w:name="_Toc282695879"/>
      <w:bookmarkStart w:id="2239" w:name="_Toc283721641"/>
      <w:bookmarkStart w:id="2240" w:name="_Toc283726480"/>
      <w:bookmarkStart w:id="2241" w:name="_Toc255307867"/>
      <w:bookmarkStart w:id="2242" w:name="_Toc255308070"/>
      <w:bookmarkStart w:id="2243" w:name="_Toc255313555"/>
      <w:bookmarkStart w:id="2244" w:name="_Toc263757270"/>
      <w:bookmarkStart w:id="2245" w:name="_Toc275421823"/>
      <w:bookmarkStart w:id="2246" w:name="_Toc276470849"/>
      <w:bookmarkStart w:id="2247" w:name="_Toc276471051"/>
      <w:bookmarkStart w:id="2248" w:name="_Toc276471725"/>
      <w:bookmarkStart w:id="2249" w:name="_Toc276480231"/>
      <w:bookmarkStart w:id="2250" w:name="_Toc276629884"/>
      <w:bookmarkStart w:id="2251" w:name="_Toc276630085"/>
      <w:bookmarkStart w:id="2252" w:name="_Toc276640434"/>
      <w:bookmarkStart w:id="2253" w:name="_Toc276644250"/>
      <w:bookmarkStart w:id="2254" w:name="_Toc276644590"/>
      <w:bookmarkStart w:id="2255" w:name="_Toc276644808"/>
      <w:bookmarkStart w:id="2256" w:name="_Toc276645026"/>
      <w:bookmarkStart w:id="2257" w:name="_Toc276645244"/>
      <w:bookmarkStart w:id="2258" w:name="_Toc277060275"/>
      <w:bookmarkStart w:id="2259" w:name="_Toc277060490"/>
      <w:bookmarkStart w:id="2260" w:name="_Toc277855233"/>
      <w:bookmarkStart w:id="2261" w:name="_Toc277855453"/>
      <w:bookmarkStart w:id="2262" w:name="_Toc277927505"/>
      <w:bookmarkStart w:id="2263" w:name="_Toc277929136"/>
      <w:bookmarkStart w:id="2264" w:name="_Toc277929745"/>
      <w:bookmarkStart w:id="2265" w:name="_Toc277930325"/>
      <w:bookmarkStart w:id="2266" w:name="_Toc277930993"/>
      <w:bookmarkStart w:id="2267" w:name="_Toc277931655"/>
      <w:bookmarkStart w:id="2268" w:name="_Toc277942475"/>
      <w:bookmarkStart w:id="2269" w:name="_Toc277942686"/>
      <w:bookmarkStart w:id="2270" w:name="_Toc277944793"/>
      <w:bookmarkStart w:id="2271" w:name="_Toc277945006"/>
      <w:bookmarkStart w:id="2272" w:name="_Toc277945697"/>
      <w:bookmarkStart w:id="2273" w:name="_Toc278187158"/>
      <w:bookmarkStart w:id="2274" w:name="_Toc278187543"/>
      <w:bookmarkStart w:id="2275" w:name="_Toc278187757"/>
      <w:bookmarkStart w:id="2276" w:name="_Toc278188865"/>
      <w:bookmarkStart w:id="2277" w:name="_Toc278201424"/>
      <w:bookmarkStart w:id="2278" w:name="_Toc278202290"/>
      <w:bookmarkStart w:id="2279" w:name="_Toc278207388"/>
      <w:bookmarkStart w:id="2280" w:name="_Toc278208098"/>
      <w:bookmarkStart w:id="2281" w:name="_Toc278208314"/>
      <w:bookmarkStart w:id="2282" w:name="_Toc280623254"/>
      <w:bookmarkStart w:id="2283" w:name="_Toc280625052"/>
      <w:bookmarkStart w:id="2284" w:name="_Toc280629776"/>
      <w:bookmarkStart w:id="2285" w:name="_Toc280630006"/>
      <w:bookmarkStart w:id="2286" w:name="_Toc280630241"/>
      <w:bookmarkStart w:id="2287" w:name="_Toc280630560"/>
      <w:bookmarkStart w:id="2288" w:name="_Toc280631360"/>
      <w:bookmarkStart w:id="2289" w:name="_Toc280688043"/>
      <w:bookmarkStart w:id="2290" w:name="_Toc280688662"/>
      <w:bookmarkStart w:id="2291" w:name="_Toc281311733"/>
      <w:bookmarkStart w:id="2292" w:name="_Toc281319423"/>
      <w:bookmarkStart w:id="2293" w:name="_Toc281495377"/>
      <w:bookmarkStart w:id="2294" w:name="_Toc281992059"/>
      <w:bookmarkStart w:id="2295" w:name="_Toc281994059"/>
      <w:bookmarkStart w:id="2296" w:name="_Toc281996202"/>
      <w:bookmarkStart w:id="2297" w:name="_Toc281999610"/>
      <w:bookmarkStart w:id="2298" w:name="_Toc282000249"/>
      <w:bookmarkStart w:id="2299" w:name="_Toc282000879"/>
      <w:bookmarkStart w:id="2300" w:name="_Toc282680595"/>
      <w:bookmarkStart w:id="2301" w:name="_Toc282694425"/>
      <w:bookmarkStart w:id="2302" w:name="_Toc282695880"/>
      <w:bookmarkStart w:id="2303" w:name="_Toc283721642"/>
      <w:bookmarkStart w:id="2304" w:name="_Toc283726481"/>
      <w:bookmarkStart w:id="2305" w:name="_Toc255307868"/>
      <w:bookmarkStart w:id="2306" w:name="_Toc255308071"/>
      <w:bookmarkStart w:id="2307" w:name="_Toc255313556"/>
      <w:bookmarkStart w:id="2308" w:name="_Toc263757271"/>
      <w:bookmarkStart w:id="2309" w:name="_Toc275421824"/>
      <w:bookmarkStart w:id="2310" w:name="_Toc276470850"/>
      <w:bookmarkStart w:id="2311" w:name="_Toc276471052"/>
      <w:bookmarkStart w:id="2312" w:name="_Toc276471726"/>
      <w:bookmarkStart w:id="2313" w:name="_Toc276480232"/>
      <w:bookmarkStart w:id="2314" w:name="_Toc276629885"/>
      <w:bookmarkStart w:id="2315" w:name="_Toc276630086"/>
      <w:bookmarkStart w:id="2316" w:name="_Toc276640435"/>
      <w:bookmarkStart w:id="2317" w:name="_Toc276644251"/>
      <w:bookmarkStart w:id="2318" w:name="_Toc276644591"/>
      <w:bookmarkStart w:id="2319" w:name="_Toc276644809"/>
      <w:bookmarkStart w:id="2320" w:name="_Toc276645027"/>
      <w:bookmarkStart w:id="2321" w:name="_Toc276645245"/>
      <w:bookmarkStart w:id="2322" w:name="_Toc277060276"/>
      <w:bookmarkStart w:id="2323" w:name="_Toc277060491"/>
      <w:bookmarkStart w:id="2324" w:name="_Toc277855234"/>
      <w:bookmarkStart w:id="2325" w:name="_Toc277855454"/>
      <w:bookmarkStart w:id="2326" w:name="_Toc277927506"/>
      <w:bookmarkStart w:id="2327" w:name="_Toc277929137"/>
      <w:bookmarkStart w:id="2328" w:name="_Toc277929746"/>
      <w:bookmarkStart w:id="2329" w:name="_Toc277930326"/>
      <w:bookmarkStart w:id="2330" w:name="_Toc277930994"/>
      <w:bookmarkStart w:id="2331" w:name="_Toc277931656"/>
      <w:bookmarkStart w:id="2332" w:name="_Toc277942476"/>
      <w:bookmarkStart w:id="2333" w:name="_Toc277942687"/>
      <w:bookmarkStart w:id="2334" w:name="_Toc277944794"/>
      <w:bookmarkStart w:id="2335" w:name="_Toc277945007"/>
      <w:bookmarkStart w:id="2336" w:name="_Toc277945698"/>
      <w:bookmarkStart w:id="2337" w:name="_Toc278187159"/>
      <w:bookmarkStart w:id="2338" w:name="_Toc278187544"/>
      <w:bookmarkStart w:id="2339" w:name="_Toc278187758"/>
      <w:bookmarkStart w:id="2340" w:name="_Toc278188866"/>
      <w:bookmarkStart w:id="2341" w:name="_Toc278201425"/>
      <w:bookmarkStart w:id="2342" w:name="_Toc278202291"/>
      <w:bookmarkStart w:id="2343" w:name="_Toc278207389"/>
      <w:bookmarkStart w:id="2344" w:name="_Toc278208099"/>
      <w:bookmarkStart w:id="2345" w:name="_Toc278208315"/>
      <w:bookmarkStart w:id="2346" w:name="_Toc280623255"/>
      <w:bookmarkStart w:id="2347" w:name="_Toc280625053"/>
      <w:bookmarkStart w:id="2348" w:name="_Toc280629777"/>
      <w:bookmarkStart w:id="2349" w:name="_Toc280630007"/>
      <w:bookmarkStart w:id="2350" w:name="_Toc280630242"/>
      <w:bookmarkStart w:id="2351" w:name="_Toc280630561"/>
      <w:bookmarkStart w:id="2352" w:name="_Toc280631361"/>
      <w:bookmarkStart w:id="2353" w:name="_Toc280688044"/>
      <w:bookmarkStart w:id="2354" w:name="_Toc280688663"/>
      <w:bookmarkStart w:id="2355" w:name="_Toc281311734"/>
      <w:bookmarkStart w:id="2356" w:name="_Toc281319424"/>
      <w:bookmarkStart w:id="2357" w:name="_Toc281495378"/>
      <w:bookmarkStart w:id="2358" w:name="_Toc281992060"/>
      <w:bookmarkStart w:id="2359" w:name="_Toc281994060"/>
      <w:bookmarkStart w:id="2360" w:name="_Toc281996203"/>
      <w:bookmarkStart w:id="2361" w:name="_Toc281999611"/>
      <w:bookmarkStart w:id="2362" w:name="_Toc282000250"/>
      <w:bookmarkStart w:id="2363" w:name="_Toc282000880"/>
      <w:bookmarkStart w:id="2364" w:name="_Toc282680596"/>
      <w:bookmarkStart w:id="2365" w:name="_Toc282694426"/>
      <w:bookmarkStart w:id="2366" w:name="_Toc282695881"/>
      <w:bookmarkStart w:id="2367" w:name="_Toc283721643"/>
      <w:bookmarkStart w:id="2368" w:name="_Toc283726482"/>
      <w:bookmarkStart w:id="2369" w:name="_Toc255307869"/>
      <w:bookmarkStart w:id="2370" w:name="_Toc255308072"/>
      <w:bookmarkStart w:id="2371" w:name="_Toc255313557"/>
      <w:bookmarkStart w:id="2372" w:name="_Toc263757272"/>
      <w:bookmarkStart w:id="2373" w:name="_Toc275421825"/>
      <w:bookmarkStart w:id="2374" w:name="_Toc276470851"/>
      <w:bookmarkStart w:id="2375" w:name="_Toc276471053"/>
      <w:bookmarkStart w:id="2376" w:name="_Toc276471727"/>
      <w:bookmarkStart w:id="2377" w:name="_Toc276480233"/>
      <w:bookmarkStart w:id="2378" w:name="_Toc276629886"/>
      <w:bookmarkStart w:id="2379" w:name="_Toc276630087"/>
      <w:bookmarkStart w:id="2380" w:name="_Toc276640436"/>
      <w:bookmarkStart w:id="2381" w:name="_Toc276644252"/>
      <w:bookmarkStart w:id="2382" w:name="_Toc276644592"/>
      <w:bookmarkStart w:id="2383" w:name="_Toc276644810"/>
      <w:bookmarkStart w:id="2384" w:name="_Toc276645028"/>
      <w:bookmarkStart w:id="2385" w:name="_Toc276645246"/>
      <w:bookmarkStart w:id="2386" w:name="_Toc277060277"/>
      <w:bookmarkStart w:id="2387" w:name="_Toc277060492"/>
      <w:bookmarkStart w:id="2388" w:name="_Toc277855235"/>
      <w:bookmarkStart w:id="2389" w:name="_Toc277855455"/>
      <w:bookmarkStart w:id="2390" w:name="_Toc277927507"/>
      <w:bookmarkStart w:id="2391" w:name="_Toc277929138"/>
      <w:bookmarkStart w:id="2392" w:name="_Toc277929747"/>
      <w:bookmarkStart w:id="2393" w:name="_Toc277930327"/>
      <w:bookmarkStart w:id="2394" w:name="_Toc277930995"/>
      <w:bookmarkStart w:id="2395" w:name="_Toc277931657"/>
      <w:bookmarkStart w:id="2396" w:name="_Toc277942477"/>
      <w:bookmarkStart w:id="2397" w:name="_Toc277942688"/>
      <w:bookmarkStart w:id="2398" w:name="_Toc277944795"/>
      <w:bookmarkStart w:id="2399" w:name="_Toc277945008"/>
      <w:bookmarkStart w:id="2400" w:name="_Toc277945699"/>
      <w:bookmarkStart w:id="2401" w:name="_Toc278187160"/>
      <w:bookmarkStart w:id="2402" w:name="_Toc278187545"/>
      <w:bookmarkStart w:id="2403" w:name="_Toc278187759"/>
      <w:bookmarkStart w:id="2404" w:name="_Toc278188867"/>
      <w:bookmarkStart w:id="2405" w:name="_Toc278201426"/>
      <w:bookmarkStart w:id="2406" w:name="_Toc278202292"/>
      <w:bookmarkStart w:id="2407" w:name="_Toc278207390"/>
      <w:bookmarkStart w:id="2408" w:name="_Toc278208100"/>
      <w:bookmarkStart w:id="2409" w:name="_Toc278208316"/>
      <w:bookmarkStart w:id="2410" w:name="_Toc280623256"/>
      <w:bookmarkStart w:id="2411" w:name="_Toc280625054"/>
      <w:bookmarkStart w:id="2412" w:name="_Toc280629778"/>
      <w:bookmarkStart w:id="2413" w:name="_Toc280630008"/>
      <w:bookmarkStart w:id="2414" w:name="_Toc280630243"/>
      <w:bookmarkStart w:id="2415" w:name="_Toc280630562"/>
      <w:bookmarkStart w:id="2416" w:name="_Toc280631362"/>
      <w:bookmarkStart w:id="2417" w:name="_Toc280688045"/>
      <w:bookmarkStart w:id="2418" w:name="_Toc280688664"/>
      <w:bookmarkStart w:id="2419" w:name="_Toc281311735"/>
      <w:bookmarkStart w:id="2420" w:name="_Toc281319425"/>
      <w:bookmarkStart w:id="2421" w:name="_Toc281495379"/>
      <w:bookmarkStart w:id="2422" w:name="_Toc281992061"/>
      <w:bookmarkStart w:id="2423" w:name="_Toc281994061"/>
      <w:bookmarkStart w:id="2424" w:name="_Toc281996204"/>
      <w:bookmarkStart w:id="2425" w:name="_Toc281999612"/>
      <w:bookmarkStart w:id="2426" w:name="_Toc282000251"/>
      <w:bookmarkStart w:id="2427" w:name="_Toc282000881"/>
      <w:bookmarkStart w:id="2428" w:name="_Toc282680597"/>
      <w:bookmarkStart w:id="2429" w:name="_Toc282694427"/>
      <w:bookmarkStart w:id="2430" w:name="_Toc282695882"/>
      <w:bookmarkStart w:id="2431" w:name="_Toc283721644"/>
      <w:bookmarkStart w:id="2432" w:name="_Toc283726483"/>
      <w:bookmarkStart w:id="2433" w:name="_Toc255307870"/>
      <w:bookmarkStart w:id="2434" w:name="_Toc255308073"/>
      <w:bookmarkStart w:id="2435" w:name="_Toc255313558"/>
      <w:bookmarkStart w:id="2436" w:name="_Toc263757273"/>
      <w:bookmarkStart w:id="2437" w:name="_Toc275421826"/>
      <w:bookmarkStart w:id="2438" w:name="_Toc276470852"/>
      <w:bookmarkStart w:id="2439" w:name="_Toc276471054"/>
      <w:bookmarkStart w:id="2440" w:name="_Toc276471728"/>
      <w:bookmarkStart w:id="2441" w:name="_Toc276480234"/>
      <w:bookmarkStart w:id="2442" w:name="_Toc276629887"/>
      <w:bookmarkStart w:id="2443" w:name="_Toc276630088"/>
      <w:bookmarkStart w:id="2444" w:name="_Toc276640437"/>
      <w:bookmarkStart w:id="2445" w:name="_Toc276644253"/>
      <w:bookmarkStart w:id="2446" w:name="_Toc276644593"/>
      <w:bookmarkStart w:id="2447" w:name="_Toc276644811"/>
      <w:bookmarkStart w:id="2448" w:name="_Toc276645029"/>
      <w:bookmarkStart w:id="2449" w:name="_Toc276645247"/>
      <w:bookmarkStart w:id="2450" w:name="_Toc277060278"/>
      <w:bookmarkStart w:id="2451" w:name="_Toc277060493"/>
      <w:bookmarkStart w:id="2452" w:name="_Toc277855236"/>
      <w:bookmarkStart w:id="2453" w:name="_Toc277855456"/>
      <w:bookmarkStart w:id="2454" w:name="_Toc277927508"/>
      <w:bookmarkStart w:id="2455" w:name="_Toc277929139"/>
      <w:bookmarkStart w:id="2456" w:name="_Toc277929748"/>
      <w:bookmarkStart w:id="2457" w:name="_Toc277930328"/>
      <w:bookmarkStart w:id="2458" w:name="_Toc277930996"/>
      <w:bookmarkStart w:id="2459" w:name="_Toc277931658"/>
      <w:bookmarkStart w:id="2460" w:name="_Toc277942478"/>
      <w:bookmarkStart w:id="2461" w:name="_Toc277942689"/>
      <w:bookmarkStart w:id="2462" w:name="_Toc277944796"/>
      <w:bookmarkStart w:id="2463" w:name="_Toc277945009"/>
      <w:bookmarkStart w:id="2464" w:name="_Toc277945700"/>
      <w:bookmarkStart w:id="2465" w:name="_Toc278187161"/>
      <w:bookmarkStart w:id="2466" w:name="_Toc278187546"/>
      <w:bookmarkStart w:id="2467" w:name="_Toc278187760"/>
      <w:bookmarkStart w:id="2468" w:name="_Toc278188868"/>
      <w:bookmarkStart w:id="2469" w:name="_Toc278201427"/>
      <w:bookmarkStart w:id="2470" w:name="_Toc278202293"/>
      <w:bookmarkStart w:id="2471" w:name="_Toc278207391"/>
      <w:bookmarkStart w:id="2472" w:name="_Toc278208101"/>
      <w:bookmarkStart w:id="2473" w:name="_Toc278208317"/>
      <w:bookmarkStart w:id="2474" w:name="_Toc280623257"/>
      <w:bookmarkStart w:id="2475" w:name="_Toc280625055"/>
      <w:bookmarkStart w:id="2476" w:name="_Toc280629779"/>
      <w:bookmarkStart w:id="2477" w:name="_Toc280630009"/>
      <w:bookmarkStart w:id="2478" w:name="_Toc280630244"/>
      <w:bookmarkStart w:id="2479" w:name="_Toc280630563"/>
      <w:bookmarkStart w:id="2480" w:name="_Toc280631363"/>
      <w:bookmarkStart w:id="2481" w:name="_Toc280688046"/>
      <w:bookmarkStart w:id="2482" w:name="_Toc280688665"/>
      <w:bookmarkStart w:id="2483" w:name="_Toc281311736"/>
      <w:bookmarkStart w:id="2484" w:name="_Toc281319426"/>
      <w:bookmarkStart w:id="2485" w:name="_Toc281495380"/>
      <w:bookmarkStart w:id="2486" w:name="_Toc281992062"/>
      <w:bookmarkStart w:id="2487" w:name="_Toc281994062"/>
      <w:bookmarkStart w:id="2488" w:name="_Toc281996205"/>
      <w:bookmarkStart w:id="2489" w:name="_Toc281999613"/>
      <w:bookmarkStart w:id="2490" w:name="_Toc282000252"/>
      <w:bookmarkStart w:id="2491" w:name="_Toc282000882"/>
      <w:bookmarkStart w:id="2492" w:name="_Toc282680598"/>
      <w:bookmarkStart w:id="2493" w:name="_Toc282694428"/>
      <w:bookmarkStart w:id="2494" w:name="_Toc282695883"/>
      <w:bookmarkStart w:id="2495" w:name="_Toc283721645"/>
      <w:bookmarkStart w:id="2496" w:name="_Toc283726484"/>
      <w:bookmarkStart w:id="2497" w:name="_Toc255307871"/>
      <w:bookmarkStart w:id="2498" w:name="_Toc255308074"/>
      <w:bookmarkStart w:id="2499" w:name="_Toc255313559"/>
      <w:bookmarkStart w:id="2500" w:name="_Toc263757274"/>
      <w:bookmarkStart w:id="2501" w:name="_Toc275421827"/>
      <w:bookmarkStart w:id="2502" w:name="_Toc276470853"/>
      <w:bookmarkStart w:id="2503" w:name="_Toc276471055"/>
      <w:bookmarkStart w:id="2504" w:name="_Toc276471729"/>
      <w:bookmarkStart w:id="2505" w:name="_Toc276480235"/>
      <w:bookmarkStart w:id="2506" w:name="_Toc276629888"/>
      <w:bookmarkStart w:id="2507" w:name="_Toc276630089"/>
      <w:bookmarkStart w:id="2508" w:name="_Toc276640438"/>
      <w:bookmarkStart w:id="2509" w:name="_Toc276644254"/>
      <w:bookmarkStart w:id="2510" w:name="_Toc276644594"/>
      <w:bookmarkStart w:id="2511" w:name="_Toc276644812"/>
      <w:bookmarkStart w:id="2512" w:name="_Toc276645030"/>
      <w:bookmarkStart w:id="2513" w:name="_Toc276645248"/>
      <w:bookmarkStart w:id="2514" w:name="_Toc277060279"/>
      <w:bookmarkStart w:id="2515" w:name="_Toc277060494"/>
      <w:bookmarkStart w:id="2516" w:name="_Toc277855237"/>
      <w:bookmarkStart w:id="2517" w:name="_Toc277855457"/>
      <w:bookmarkStart w:id="2518" w:name="_Toc277927509"/>
      <w:bookmarkStart w:id="2519" w:name="_Toc277929140"/>
      <w:bookmarkStart w:id="2520" w:name="_Toc277929749"/>
      <w:bookmarkStart w:id="2521" w:name="_Toc277930329"/>
      <w:bookmarkStart w:id="2522" w:name="_Toc277930997"/>
      <w:bookmarkStart w:id="2523" w:name="_Toc277931659"/>
      <w:bookmarkStart w:id="2524" w:name="_Toc277942479"/>
      <w:bookmarkStart w:id="2525" w:name="_Toc277942690"/>
      <w:bookmarkStart w:id="2526" w:name="_Toc277944797"/>
      <w:bookmarkStart w:id="2527" w:name="_Toc277945010"/>
      <w:bookmarkStart w:id="2528" w:name="_Toc277945701"/>
      <w:bookmarkStart w:id="2529" w:name="_Toc278187162"/>
      <w:bookmarkStart w:id="2530" w:name="_Toc278187547"/>
      <w:bookmarkStart w:id="2531" w:name="_Toc278187761"/>
      <w:bookmarkStart w:id="2532" w:name="_Toc278188869"/>
      <w:bookmarkStart w:id="2533" w:name="_Toc278201428"/>
      <w:bookmarkStart w:id="2534" w:name="_Toc278202294"/>
      <w:bookmarkStart w:id="2535" w:name="_Toc278207392"/>
      <w:bookmarkStart w:id="2536" w:name="_Toc278208102"/>
      <w:bookmarkStart w:id="2537" w:name="_Toc278208318"/>
      <w:bookmarkStart w:id="2538" w:name="_Toc280623258"/>
      <w:bookmarkStart w:id="2539" w:name="_Toc280625056"/>
      <w:bookmarkStart w:id="2540" w:name="_Toc280629780"/>
      <w:bookmarkStart w:id="2541" w:name="_Toc280630010"/>
      <w:bookmarkStart w:id="2542" w:name="_Toc280630245"/>
      <w:bookmarkStart w:id="2543" w:name="_Toc280630564"/>
      <w:bookmarkStart w:id="2544" w:name="_Toc280631364"/>
      <w:bookmarkStart w:id="2545" w:name="_Toc280688047"/>
      <w:bookmarkStart w:id="2546" w:name="_Toc280688666"/>
      <w:bookmarkStart w:id="2547" w:name="_Toc281311737"/>
      <w:bookmarkStart w:id="2548" w:name="_Toc281319427"/>
      <w:bookmarkStart w:id="2549" w:name="_Toc281495381"/>
      <w:bookmarkStart w:id="2550" w:name="_Toc281992063"/>
      <w:bookmarkStart w:id="2551" w:name="_Toc281994063"/>
      <w:bookmarkStart w:id="2552" w:name="_Toc281996206"/>
      <w:bookmarkStart w:id="2553" w:name="_Toc281999614"/>
      <w:bookmarkStart w:id="2554" w:name="_Toc282000253"/>
      <w:bookmarkStart w:id="2555" w:name="_Toc282000883"/>
      <w:bookmarkStart w:id="2556" w:name="_Toc282680599"/>
      <w:bookmarkStart w:id="2557" w:name="_Toc282694429"/>
      <w:bookmarkStart w:id="2558" w:name="_Toc282695884"/>
      <w:bookmarkStart w:id="2559" w:name="_Toc283721646"/>
      <w:bookmarkStart w:id="2560" w:name="_Toc283726485"/>
      <w:bookmarkStart w:id="2561" w:name="_Toc255307872"/>
      <w:bookmarkStart w:id="2562" w:name="_Toc255308075"/>
      <w:bookmarkStart w:id="2563" w:name="_Toc255313560"/>
      <w:bookmarkStart w:id="2564" w:name="_Toc263757275"/>
      <w:bookmarkStart w:id="2565" w:name="_Toc275421828"/>
      <w:bookmarkStart w:id="2566" w:name="_Toc276470854"/>
      <w:bookmarkStart w:id="2567" w:name="_Toc276471056"/>
      <w:bookmarkStart w:id="2568" w:name="_Toc276471730"/>
      <w:bookmarkStart w:id="2569" w:name="_Toc276480236"/>
      <w:bookmarkStart w:id="2570" w:name="_Toc276629889"/>
      <w:bookmarkStart w:id="2571" w:name="_Toc276630090"/>
      <w:bookmarkStart w:id="2572" w:name="_Toc276640439"/>
      <w:bookmarkStart w:id="2573" w:name="_Toc276644255"/>
      <w:bookmarkStart w:id="2574" w:name="_Toc276644595"/>
      <w:bookmarkStart w:id="2575" w:name="_Toc276644813"/>
      <w:bookmarkStart w:id="2576" w:name="_Toc276645031"/>
      <w:bookmarkStart w:id="2577" w:name="_Toc276645249"/>
      <w:bookmarkStart w:id="2578" w:name="_Toc277060280"/>
      <w:bookmarkStart w:id="2579" w:name="_Toc277060495"/>
      <w:bookmarkStart w:id="2580" w:name="_Toc277855238"/>
      <w:bookmarkStart w:id="2581" w:name="_Toc277855458"/>
      <w:bookmarkStart w:id="2582" w:name="_Toc277927510"/>
      <w:bookmarkStart w:id="2583" w:name="_Toc277929141"/>
      <w:bookmarkStart w:id="2584" w:name="_Toc277929750"/>
      <w:bookmarkStart w:id="2585" w:name="_Toc277930330"/>
      <w:bookmarkStart w:id="2586" w:name="_Toc277930998"/>
      <w:bookmarkStart w:id="2587" w:name="_Toc277931660"/>
      <w:bookmarkStart w:id="2588" w:name="_Toc277942480"/>
      <w:bookmarkStart w:id="2589" w:name="_Toc277942691"/>
      <w:bookmarkStart w:id="2590" w:name="_Toc277944798"/>
      <w:bookmarkStart w:id="2591" w:name="_Toc277945011"/>
      <w:bookmarkStart w:id="2592" w:name="_Toc277945702"/>
      <w:bookmarkStart w:id="2593" w:name="_Toc278187163"/>
      <w:bookmarkStart w:id="2594" w:name="_Toc278187548"/>
      <w:bookmarkStart w:id="2595" w:name="_Toc278187762"/>
      <w:bookmarkStart w:id="2596" w:name="_Toc278188870"/>
      <w:bookmarkStart w:id="2597" w:name="_Toc278201429"/>
      <w:bookmarkStart w:id="2598" w:name="_Toc278202295"/>
      <w:bookmarkStart w:id="2599" w:name="_Toc278207393"/>
      <w:bookmarkStart w:id="2600" w:name="_Toc278208103"/>
      <w:bookmarkStart w:id="2601" w:name="_Toc278208319"/>
      <w:bookmarkStart w:id="2602" w:name="_Toc280623259"/>
      <w:bookmarkStart w:id="2603" w:name="_Toc280625057"/>
      <w:bookmarkStart w:id="2604" w:name="_Toc280629781"/>
      <w:bookmarkStart w:id="2605" w:name="_Toc280630011"/>
      <w:bookmarkStart w:id="2606" w:name="_Toc280630246"/>
      <w:bookmarkStart w:id="2607" w:name="_Toc280630565"/>
      <w:bookmarkStart w:id="2608" w:name="_Toc280631365"/>
      <w:bookmarkStart w:id="2609" w:name="_Toc280688048"/>
      <w:bookmarkStart w:id="2610" w:name="_Toc280688667"/>
      <w:bookmarkStart w:id="2611" w:name="_Toc281311738"/>
      <w:bookmarkStart w:id="2612" w:name="_Toc281319428"/>
      <w:bookmarkStart w:id="2613" w:name="_Toc281495382"/>
      <w:bookmarkStart w:id="2614" w:name="_Toc281992064"/>
      <w:bookmarkStart w:id="2615" w:name="_Toc281994064"/>
      <w:bookmarkStart w:id="2616" w:name="_Toc281996207"/>
      <w:bookmarkStart w:id="2617" w:name="_Toc281999615"/>
      <w:bookmarkStart w:id="2618" w:name="_Toc282000254"/>
      <w:bookmarkStart w:id="2619" w:name="_Toc282000884"/>
      <w:bookmarkStart w:id="2620" w:name="_Toc282680600"/>
      <w:bookmarkStart w:id="2621" w:name="_Toc282694430"/>
      <w:bookmarkStart w:id="2622" w:name="_Toc282695885"/>
      <w:bookmarkStart w:id="2623" w:name="_Toc283721647"/>
      <w:bookmarkStart w:id="2624" w:name="_Toc283726486"/>
      <w:bookmarkStart w:id="2625" w:name="_Toc255307873"/>
      <w:bookmarkStart w:id="2626" w:name="_Toc255308076"/>
      <w:bookmarkStart w:id="2627" w:name="_Toc255313561"/>
      <w:bookmarkStart w:id="2628" w:name="_Toc263757276"/>
      <w:bookmarkStart w:id="2629" w:name="_Toc275421829"/>
      <w:bookmarkStart w:id="2630" w:name="_Toc276470855"/>
      <w:bookmarkStart w:id="2631" w:name="_Toc276471057"/>
      <w:bookmarkStart w:id="2632" w:name="_Toc276471731"/>
      <w:bookmarkStart w:id="2633" w:name="_Toc276480237"/>
      <w:bookmarkStart w:id="2634" w:name="_Toc276629890"/>
      <w:bookmarkStart w:id="2635" w:name="_Toc276630091"/>
      <w:bookmarkStart w:id="2636" w:name="_Toc276640440"/>
      <w:bookmarkStart w:id="2637" w:name="_Toc276644256"/>
      <w:bookmarkStart w:id="2638" w:name="_Toc276644596"/>
      <w:bookmarkStart w:id="2639" w:name="_Toc276644814"/>
      <w:bookmarkStart w:id="2640" w:name="_Toc276645032"/>
      <w:bookmarkStart w:id="2641" w:name="_Toc276645250"/>
      <w:bookmarkStart w:id="2642" w:name="_Toc277060281"/>
      <w:bookmarkStart w:id="2643" w:name="_Toc277060496"/>
      <w:bookmarkStart w:id="2644" w:name="_Toc277855239"/>
      <w:bookmarkStart w:id="2645" w:name="_Toc277855459"/>
      <w:bookmarkStart w:id="2646" w:name="_Toc277927511"/>
      <w:bookmarkStart w:id="2647" w:name="_Toc277929142"/>
      <w:bookmarkStart w:id="2648" w:name="_Toc277929751"/>
      <w:bookmarkStart w:id="2649" w:name="_Toc277930331"/>
      <w:bookmarkStart w:id="2650" w:name="_Toc277930999"/>
      <w:bookmarkStart w:id="2651" w:name="_Toc277931661"/>
      <w:bookmarkStart w:id="2652" w:name="_Toc277942481"/>
      <w:bookmarkStart w:id="2653" w:name="_Toc277942692"/>
      <w:bookmarkStart w:id="2654" w:name="_Toc277944799"/>
      <w:bookmarkStart w:id="2655" w:name="_Toc277945012"/>
      <w:bookmarkStart w:id="2656" w:name="_Toc277945703"/>
      <w:bookmarkStart w:id="2657" w:name="_Toc278187164"/>
      <w:bookmarkStart w:id="2658" w:name="_Toc278187549"/>
      <w:bookmarkStart w:id="2659" w:name="_Toc278187763"/>
      <w:bookmarkStart w:id="2660" w:name="_Toc278188871"/>
      <w:bookmarkStart w:id="2661" w:name="_Toc278201430"/>
      <w:bookmarkStart w:id="2662" w:name="_Toc278202296"/>
      <w:bookmarkStart w:id="2663" w:name="_Toc278207394"/>
      <w:bookmarkStart w:id="2664" w:name="_Toc278208104"/>
      <w:bookmarkStart w:id="2665" w:name="_Toc278208320"/>
      <w:bookmarkStart w:id="2666" w:name="_Toc280623260"/>
      <w:bookmarkStart w:id="2667" w:name="_Toc280625058"/>
      <w:bookmarkStart w:id="2668" w:name="_Toc280629782"/>
      <w:bookmarkStart w:id="2669" w:name="_Toc280630012"/>
      <w:bookmarkStart w:id="2670" w:name="_Toc280630247"/>
      <w:bookmarkStart w:id="2671" w:name="_Toc280630566"/>
      <w:bookmarkStart w:id="2672" w:name="_Toc280631366"/>
      <w:bookmarkStart w:id="2673" w:name="_Toc280688049"/>
      <w:bookmarkStart w:id="2674" w:name="_Toc280688668"/>
      <w:bookmarkStart w:id="2675" w:name="_Toc281311739"/>
      <w:bookmarkStart w:id="2676" w:name="_Toc281319429"/>
      <w:bookmarkStart w:id="2677" w:name="_Toc281495383"/>
      <w:bookmarkStart w:id="2678" w:name="_Toc281992065"/>
      <w:bookmarkStart w:id="2679" w:name="_Toc281994065"/>
      <w:bookmarkStart w:id="2680" w:name="_Toc281996208"/>
      <w:bookmarkStart w:id="2681" w:name="_Toc281999616"/>
      <w:bookmarkStart w:id="2682" w:name="_Toc282000255"/>
      <w:bookmarkStart w:id="2683" w:name="_Toc282000885"/>
      <w:bookmarkStart w:id="2684" w:name="_Toc282680601"/>
      <w:bookmarkStart w:id="2685" w:name="_Toc282694431"/>
      <w:bookmarkStart w:id="2686" w:name="_Toc282695886"/>
      <w:bookmarkStart w:id="2687" w:name="_Toc283721648"/>
      <w:bookmarkStart w:id="2688" w:name="_Toc283726487"/>
      <w:bookmarkStart w:id="2689" w:name="_Toc255307874"/>
      <w:bookmarkStart w:id="2690" w:name="_Toc255308077"/>
      <w:bookmarkStart w:id="2691" w:name="_Toc255313562"/>
      <w:bookmarkStart w:id="2692" w:name="_Toc263757277"/>
      <w:bookmarkStart w:id="2693" w:name="_Toc275421830"/>
      <w:bookmarkStart w:id="2694" w:name="_Toc276470856"/>
      <w:bookmarkStart w:id="2695" w:name="_Toc276471058"/>
      <w:bookmarkStart w:id="2696" w:name="_Toc276471732"/>
      <w:bookmarkStart w:id="2697" w:name="_Toc276480238"/>
      <w:bookmarkStart w:id="2698" w:name="_Toc276629891"/>
      <w:bookmarkStart w:id="2699" w:name="_Toc276630092"/>
      <w:bookmarkStart w:id="2700" w:name="_Toc276640441"/>
      <w:bookmarkStart w:id="2701" w:name="_Toc276644257"/>
      <w:bookmarkStart w:id="2702" w:name="_Toc276644597"/>
      <w:bookmarkStart w:id="2703" w:name="_Toc276644815"/>
      <w:bookmarkStart w:id="2704" w:name="_Toc276645033"/>
      <w:bookmarkStart w:id="2705" w:name="_Toc276645251"/>
      <w:bookmarkStart w:id="2706" w:name="_Toc277060282"/>
      <w:bookmarkStart w:id="2707" w:name="_Toc277060497"/>
      <w:bookmarkStart w:id="2708" w:name="_Toc277855240"/>
      <w:bookmarkStart w:id="2709" w:name="_Toc277855460"/>
      <w:bookmarkStart w:id="2710" w:name="_Toc277927512"/>
      <w:bookmarkStart w:id="2711" w:name="_Toc277929143"/>
      <w:bookmarkStart w:id="2712" w:name="_Toc277929752"/>
      <w:bookmarkStart w:id="2713" w:name="_Toc277930332"/>
      <w:bookmarkStart w:id="2714" w:name="_Toc277931000"/>
      <w:bookmarkStart w:id="2715" w:name="_Toc277931662"/>
      <w:bookmarkStart w:id="2716" w:name="_Toc277942482"/>
      <w:bookmarkStart w:id="2717" w:name="_Toc277942693"/>
      <w:bookmarkStart w:id="2718" w:name="_Toc277944800"/>
      <w:bookmarkStart w:id="2719" w:name="_Toc277945013"/>
      <w:bookmarkStart w:id="2720" w:name="_Toc277945704"/>
      <w:bookmarkStart w:id="2721" w:name="_Toc278187165"/>
      <w:bookmarkStart w:id="2722" w:name="_Toc278187550"/>
      <w:bookmarkStart w:id="2723" w:name="_Toc278187764"/>
      <w:bookmarkStart w:id="2724" w:name="_Toc278188872"/>
      <w:bookmarkStart w:id="2725" w:name="_Toc278201431"/>
      <w:bookmarkStart w:id="2726" w:name="_Toc278202297"/>
      <w:bookmarkStart w:id="2727" w:name="_Toc278207395"/>
      <w:bookmarkStart w:id="2728" w:name="_Toc278208105"/>
      <w:bookmarkStart w:id="2729" w:name="_Toc278208321"/>
      <w:bookmarkStart w:id="2730" w:name="_Toc280623261"/>
      <w:bookmarkStart w:id="2731" w:name="_Toc280625059"/>
      <w:bookmarkStart w:id="2732" w:name="_Toc280629783"/>
      <w:bookmarkStart w:id="2733" w:name="_Toc280630013"/>
      <w:bookmarkStart w:id="2734" w:name="_Toc280630248"/>
      <w:bookmarkStart w:id="2735" w:name="_Toc280630567"/>
      <w:bookmarkStart w:id="2736" w:name="_Toc280631367"/>
      <w:bookmarkStart w:id="2737" w:name="_Toc280688050"/>
      <w:bookmarkStart w:id="2738" w:name="_Toc280688669"/>
      <w:bookmarkStart w:id="2739" w:name="_Toc281311740"/>
      <w:bookmarkStart w:id="2740" w:name="_Toc281319430"/>
      <w:bookmarkStart w:id="2741" w:name="_Toc281495384"/>
      <w:bookmarkStart w:id="2742" w:name="_Toc281992066"/>
      <w:bookmarkStart w:id="2743" w:name="_Toc281994066"/>
      <w:bookmarkStart w:id="2744" w:name="_Toc281996209"/>
      <w:bookmarkStart w:id="2745" w:name="_Toc281999617"/>
      <w:bookmarkStart w:id="2746" w:name="_Toc282000256"/>
      <w:bookmarkStart w:id="2747" w:name="_Toc282000886"/>
      <w:bookmarkStart w:id="2748" w:name="_Toc282680602"/>
      <w:bookmarkStart w:id="2749" w:name="_Toc282694432"/>
      <w:bookmarkStart w:id="2750" w:name="_Toc282695887"/>
      <w:bookmarkStart w:id="2751" w:name="_Toc283721649"/>
      <w:bookmarkStart w:id="2752" w:name="_Toc283726488"/>
      <w:bookmarkStart w:id="2753" w:name="_Toc255307875"/>
      <w:bookmarkStart w:id="2754" w:name="_Toc255308078"/>
      <w:bookmarkStart w:id="2755" w:name="_Toc255313563"/>
      <w:bookmarkStart w:id="2756" w:name="_Toc263757278"/>
      <w:bookmarkStart w:id="2757" w:name="_Toc275421831"/>
      <w:bookmarkStart w:id="2758" w:name="_Toc276470857"/>
      <w:bookmarkStart w:id="2759" w:name="_Toc276471059"/>
      <w:bookmarkStart w:id="2760" w:name="_Toc276471733"/>
      <w:bookmarkStart w:id="2761" w:name="_Toc276480239"/>
      <w:bookmarkStart w:id="2762" w:name="_Toc276629892"/>
      <w:bookmarkStart w:id="2763" w:name="_Toc276630093"/>
      <w:bookmarkStart w:id="2764" w:name="_Toc276640442"/>
      <w:bookmarkStart w:id="2765" w:name="_Toc276644258"/>
      <w:bookmarkStart w:id="2766" w:name="_Toc276644598"/>
      <w:bookmarkStart w:id="2767" w:name="_Toc276644816"/>
      <w:bookmarkStart w:id="2768" w:name="_Toc276645034"/>
      <w:bookmarkStart w:id="2769" w:name="_Toc276645252"/>
      <w:bookmarkStart w:id="2770" w:name="_Toc277060283"/>
      <w:bookmarkStart w:id="2771" w:name="_Toc277060498"/>
      <w:bookmarkStart w:id="2772" w:name="_Toc277855241"/>
      <w:bookmarkStart w:id="2773" w:name="_Toc277855461"/>
      <w:bookmarkStart w:id="2774" w:name="_Toc277927513"/>
      <w:bookmarkStart w:id="2775" w:name="_Toc277929144"/>
      <w:bookmarkStart w:id="2776" w:name="_Toc277929753"/>
      <w:bookmarkStart w:id="2777" w:name="_Toc277930333"/>
      <w:bookmarkStart w:id="2778" w:name="_Toc277931001"/>
      <w:bookmarkStart w:id="2779" w:name="_Toc277931663"/>
      <w:bookmarkStart w:id="2780" w:name="_Toc277942483"/>
      <w:bookmarkStart w:id="2781" w:name="_Toc277942694"/>
      <w:bookmarkStart w:id="2782" w:name="_Toc277944801"/>
      <w:bookmarkStart w:id="2783" w:name="_Toc277945014"/>
      <w:bookmarkStart w:id="2784" w:name="_Toc277945705"/>
      <w:bookmarkStart w:id="2785" w:name="_Toc278187166"/>
      <w:bookmarkStart w:id="2786" w:name="_Toc278187551"/>
      <w:bookmarkStart w:id="2787" w:name="_Toc278187765"/>
      <w:bookmarkStart w:id="2788" w:name="_Toc278188873"/>
      <w:bookmarkStart w:id="2789" w:name="_Toc278201432"/>
      <w:bookmarkStart w:id="2790" w:name="_Toc278202298"/>
      <w:bookmarkStart w:id="2791" w:name="_Toc278207396"/>
      <w:bookmarkStart w:id="2792" w:name="_Toc278208106"/>
      <w:bookmarkStart w:id="2793" w:name="_Toc278208322"/>
      <w:bookmarkStart w:id="2794" w:name="_Toc280623262"/>
      <w:bookmarkStart w:id="2795" w:name="_Toc280625060"/>
      <w:bookmarkStart w:id="2796" w:name="_Toc280629784"/>
      <w:bookmarkStart w:id="2797" w:name="_Toc280630014"/>
      <w:bookmarkStart w:id="2798" w:name="_Toc280630249"/>
      <w:bookmarkStart w:id="2799" w:name="_Toc280630568"/>
      <w:bookmarkStart w:id="2800" w:name="_Toc280631368"/>
      <w:bookmarkStart w:id="2801" w:name="_Toc280688051"/>
      <w:bookmarkStart w:id="2802" w:name="_Toc280688670"/>
      <w:bookmarkStart w:id="2803" w:name="_Toc281311741"/>
      <w:bookmarkStart w:id="2804" w:name="_Toc281319431"/>
      <w:bookmarkStart w:id="2805" w:name="_Toc281495385"/>
      <w:bookmarkStart w:id="2806" w:name="_Toc281992067"/>
      <w:bookmarkStart w:id="2807" w:name="_Toc281994067"/>
      <w:bookmarkStart w:id="2808" w:name="_Toc281996210"/>
      <w:bookmarkStart w:id="2809" w:name="_Toc281999618"/>
      <w:bookmarkStart w:id="2810" w:name="_Toc282000257"/>
      <w:bookmarkStart w:id="2811" w:name="_Toc282000887"/>
      <w:bookmarkStart w:id="2812" w:name="_Toc282680603"/>
      <w:bookmarkStart w:id="2813" w:name="_Toc282694433"/>
      <w:bookmarkStart w:id="2814" w:name="_Toc282695888"/>
      <w:bookmarkStart w:id="2815" w:name="_Toc283721650"/>
      <w:bookmarkStart w:id="2816" w:name="_Toc283726489"/>
      <w:bookmarkStart w:id="2817" w:name="_Toc255307876"/>
      <w:bookmarkStart w:id="2818" w:name="_Toc255308079"/>
      <w:bookmarkStart w:id="2819" w:name="_Toc255313564"/>
      <w:bookmarkStart w:id="2820" w:name="_Toc263757279"/>
      <w:bookmarkStart w:id="2821" w:name="_Toc275421832"/>
      <w:bookmarkStart w:id="2822" w:name="_Toc276470858"/>
      <w:bookmarkStart w:id="2823" w:name="_Toc276471060"/>
      <w:bookmarkStart w:id="2824" w:name="_Toc276471734"/>
      <w:bookmarkStart w:id="2825" w:name="_Toc276480240"/>
      <w:bookmarkStart w:id="2826" w:name="_Toc276629893"/>
      <w:bookmarkStart w:id="2827" w:name="_Toc276630094"/>
      <w:bookmarkStart w:id="2828" w:name="_Toc276640443"/>
      <w:bookmarkStart w:id="2829" w:name="_Toc276644259"/>
      <w:bookmarkStart w:id="2830" w:name="_Toc276644599"/>
      <w:bookmarkStart w:id="2831" w:name="_Toc276644817"/>
      <w:bookmarkStart w:id="2832" w:name="_Toc276645035"/>
      <w:bookmarkStart w:id="2833" w:name="_Toc276645253"/>
      <w:bookmarkStart w:id="2834" w:name="_Toc277060284"/>
      <w:bookmarkStart w:id="2835" w:name="_Toc277060499"/>
      <w:bookmarkStart w:id="2836" w:name="_Toc277855242"/>
      <w:bookmarkStart w:id="2837" w:name="_Toc277855462"/>
      <w:bookmarkStart w:id="2838" w:name="_Toc277927514"/>
      <w:bookmarkStart w:id="2839" w:name="_Toc277929145"/>
      <w:bookmarkStart w:id="2840" w:name="_Toc277929754"/>
      <w:bookmarkStart w:id="2841" w:name="_Toc277930334"/>
      <w:bookmarkStart w:id="2842" w:name="_Toc277931002"/>
      <w:bookmarkStart w:id="2843" w:name="_Toc277931664"/>
      <w:bookmarkStart w:id="2844" w:name="_Toc277942484"/>
      <w:bookmarkStart w:id="2845" w:name="_Toc277942695"/>
      <w:bookmarkStart w:id="2846" w:name="_Toc277944802"/>
      <w:bookmarkStart w:id="2847" w:name="_Toc277945015"/>
      <w:bookmarkStart w:id="2848" w:name="_Toc277945706"/>
      <w:bookmarkStart w:id="2849" w:name="_Toc278187167"/>
      <w:bookmarkStart w:id="2850" w:name="_Toc278187552"/>
      <w:bookmarkStart w:id="2851" w:name="_Toc278187766"/>
      <w:bookmarkStart w:id="2852" w:name="_Toc278188874"/>
      <w:bookmarkStart w:id="2853" w:name="_Toc278201433"/>
      <w:bookmarkStart w:id="2854" w:name="_Toc278202299"/>
      <w:bookmarkStart w:id="2855" w:name="_Toc278207397"/>
      <w:bookmarkStart w:id="2856" w:name="_Toc278208107"/>
      <w:bookmarkStart w:id="2857" w:name="_Toc278208323"/>
      <w:bookmarkStart w:id="2858" w:name="_Toc280623263"/>
      <w:bookmarkStart w:id="2859" w:name="_Toc280625061"/>
      <w:bookmarkStart w:id="2860" w:name="_Toc280629785"/>
      <w:bookmarkStart w:id="2861" w:name="_Toc280630015"/>
      <w:bookmarkStart w:id="2862" w:name="_Toc280630250"/>
      <w:bookmarkStart w:id="2863" w:name="_Toc280630569"/>
      <w:bookmarkStart w:id="2864" w:name="_Toc280631369"/>
      <w:bookmarkStart w:id="2865" w:name="_Toc280688052"/>
      <w:bookmarkStart w:id="2866" w:name="_Toc280688671"/>
      <w:bookmarkStart w:id="2867" w:name="_Toc281311742"/>
      <w:bookmarkStart w:id="2868" w:name="_Toc281319432"/>
      <w:bookmarkStart w:id="2869" w:name="_Toc281495386"/>
      <w:bookmarkStart w:id="2870" w:name="_Toc281992068"/>
      <w:bookmarkStart w:id="2871" w:name="_Toc281994068"/>
      <w:bookmarkStart w:id="2872" w:name="_Toc281996211"/>
      <w:bookmarkStart w:id="2873" w:name="_Toc281999619"/>
      <w:bookmarkStart w:id="2874" w:name="_Toc282000258"/>
      <w:bookmarkStart w:id="2875" w:name="_Toc282000888"/>
      <w:bookmarkStart w:id="2876" w:name="_Toc282680604"/>
      <w:bookmarkStart w:id="2877" w:name="_Toc282694434"/>
      <w:bookmarkStart w:id="2878" w:name="_Toc282695889"/>
      <w:bookmarkStart w:id="2879" w:name="_Toc283721651"/>
      <w:bookmarkStart w:id="2880" w:name="_Toc283726490"/>
      <w:bookmarkStart w:id="2881" w:name="_Toc255307877"/>
      <w:bookmarkStart w:id="2882" w:name="_Toc255308080"/>
      <w:bookmarkStart w:id="2883" w:name="_Toc255313565"/>
      <w:bookmarkStart w:id="2884" w:name="_Toc263757280"/>
      <w:bookmarkStart w:id="2885" w:name="_Toc275421833"/>
      <w:bookmarkStart w:id="2886" w:name="_Toc276470859"/>
      <w:bookmarkStart w:id="2887" w:name="_Toc276471061"/>
      <w:bookmarkStart w:id="2888" w:name="_Toc276471735"/>
      <w:bookmarkStart w:id="2889" w:name="_Toc276480241"/>
      <w:bookmarkStart w:id="2890" w:name="_Toc276629894"/>
      <w:bookmarkStart w:id="2891" w:name="_Toc276630095"/>
      <w:bookmarkStart w:id="2892" w:name="_Toc276640444"/>
      <w:bookmarkStart w:id="2893" w:name="_Toc276644260"/>
      <w:bookmarkStart w:id="2894" w:name="_Toc276644600"/>
      <w:bookmarkStart w:id="2895" w:name="_Toc276644818"/>
      <w:bookmarkStart w:id="2896" w:name="_Toc276645036"/>
      <w:bookmarkStart w:id="2897" w:name="_Toc276645254"/>
      <w:bookmarkStart w:id="2898" w:name="_Toc277060285"/>
      <w:bookmarkStart w:id="2899" w:name="_Toc277060500"/>
      <w:bookmarkStart w:id="2900" w:name="_Toc277855243"/>
      <w:bookmarkStart w:id="2901" w:name="_Toc277855463"/>
      <w:bookmarkStart w:id="2902" w:name="_Toc277927515"/>
      <w:bookmarkStart w:id="2903" w:name="_Toc277929146"/>
      <w:bookmarkStart w:id="2904" w:name="_Toc277929755"/>
      <w:bookmarkStart w:id="2905" w:name="_Toc277930335"/>
      <w:bookmarkStart w:id="2906" w:name="_Toc277931003"/>
      <w:bookmarkStart w:id="2907" w:name="_Toc277931665"/>
      <w:bookmarkStart w:id="2908" w:name="_Toc277942485"/>
      <w:bookmarkStart w:id="2909" w:name="_Toc277942696"/>
      <w:bookmarkStart w:id="2910" w:name="_Toc277944803"/>
      <w:bookmarkStart w:id="2911" w:name="_Toc277945016"/>
      <w:bookmarkStart w:id="2912" w:name="_Toc277945707"/>
      <w:bookmarkStart w:id="2913" w:name="_Toc278187168"/>
      <w:bookmarkStart w:id="2914" w:name="_Toc278187553"/>
      <w:bookmarkStart w:id="2915" w:name="_Toc278187767"/>
      <w:bookmarkStart w:id="2916" w:name="_Toc278188875"/>
      <w:bookmarkStart w:id="2917" w:name="_Toc278201434"/>
      <w:bookmarkStart w:id="2918" w:name="_Toc278202300"/>
      <w:bookmarkStart w:id="2919" w:name="_Toc278207398"/>
      <w:bookmarkStart w:id="2920" w:name="_Toc278208108"/>
      <w:bookmarkStart w:id="2921" w:name="_Toc278208324"/>
      <w:bookmarkStart w:id="2922" w:name="_Toc280623264"/>
      <w:bookmarkStart w:id="2923" w:name="_Toc280625062"/>
      <w:bookmarkStart w:id="2924" w:name="_Toc280629786"/>
      <w:bookmarkStart w:id="2925" w:name="_Toc280630016"/>
      <w:bookmarkStart w:id="2926" w:name="_Toc280630251"/>
      <w:bookmarkStart w:id="2927" w:name="_Toc280630570"/>
      <w:bookmarkStart w:id="2928" w:name="_Toc280631370"/>
      <w:bookmarkStart w:id="2929" w:name="_Toc280688053"/>
      <w:bookmarkStart w:id="2930" w:name="_Toc280688672"/>
      <w:bookmarkStart w:id="2931" w:name="_Toc281311743"/>
      <w:bookmarkStart w:id="2932" w:name="_Toc281319433"/>
      <w:bookmarkStart w:id="2933" w:name="_Toc281495387"/>
      <w:bookmarkStart w:id="2934" w:name="_Toc281992069"/>
      <w:bookmarkStart w:id="2935" w:name="_Toc281994069"/>
      <w:bookmarkStart w:id="2936" w:name="_Toc281996212"/>
      <w:bookmarkStart w:id="2937" w:name="_Toc281999620"/>
      <w:bookmarkStart w:id="2938" w:name="_Toc282000259"/>
      <w:bookmarkStart w:id="2939" w:name="_Toc282000889"/>
      <w:bookmarkStart w:id="2940" w:name="_Toc282680605"/>
      <w:bookmarkStart w:id="2941" w:name="_Toc282694435"/>
      <w:bookmarkStart w:id="2942" w:name="_Toc282695890"/>
      <w:bookmarkStart w:id="2943" w:name="_Toc283721652"/>
      <w:bookmarkStart w:id="2944" w:name="_Toc283726491"/>
      <w:bookmarkStart w:id="2945" w:name="_Toc255307878"/>
      <w:bookmarkStart w:id="2946" w:name="_Toc255308081"/>
      <w:bookmarkStart w:id="2947" w:name="_Toc255313566"/>
      <w:bookmarkStart w:id="2948" w:name="_Toc263757281"/>
      <w:bookmarkStart w:id="2949" w:name="_Toc275421834"/>
      <w:bookmarkStart w:id="2950" w:name="_Toc276470860"/>
      <w:bookmarkStart w:id="2951" w:name="_Toc276471062"/>
      <w:bookmarkStart w:id="2952" w:name="_Toc276471736"/>
      <w:bookmarkStart w:id="2953" w:name="_Toc276480242"/>
      <w:bookmarkStart w:id="2954" w:name="_Toc276629895"/>
      <w:bookmarkStart w:id="2955" w:name="_Toc276630096"/>
      <w:bookmarkStart w:id="2956" w:name="_Toc276640445"/>
      <w:bookmarkStart w:id="2957" w:name="_Toc276644261"/>
      <w:bookmarkStart w:id="2958" w:name="_Toc276644601"/>
      <w:bookmarkStart w:id="2959" w:name="_Toc276644819"/>
      <w:bookmarkStart w:id="2960" w:name="_Toc276645037"/>
      <w:bookmarkStart w:id="2961" w:name="_Toc276645255"/>
      <w:bookmarkStart w:id="2962" w:name="_Toc277060286"/>
      <w:bookmarkStart w:id="2963" w:name="_Toc277060501"/>
      <w:bookmarkStart w:id="2964" w:name="_Toc277855244"/>
      <w:bookmarkStart w:id="2965" w:name="_Toc277855464"/>
      <w:bookmarkStart w:id="2966" w:name="_Toc277927516"/>
      <w:bookmarkStart w:id="2967" w:name="_Toc277929147"/>
      <w:bookmarkStart w:id="2968" w:name="_Toc277929756"/>
      <w:bookmarkStart w:id="2969" w:name="_Toc277930336"/>
      <w:bookmarkStart w:id="2970" w:name="_Toc277931004"/>
      <w:bookmarkStart w:id="2971" w:name="_Toc277931666"/>
      <w:bookmarkStart w:id="2972" w:name="_Toc277942486"/>
      <w:bookmarkStart w:id="2973" w:name="_Toc277942697"/>
      <w:bookmarkStart w:id="2974" w:name="_Toc277944804"/>
      <w:bookmarkStart w:id="2975" w:name="_Toc277945017"/>
      <w:bookmarkStart w:id="2976" w:name="_Toc277945708"/>
      <w:bookmarkStart w:id="2977" w:name="_Toc278187169"/>
      <w:bookmarkStart w:id="2978" w:name="_Toc278187554"/>
      <w:bookmarkStart w:id="2979" w:name="_Toc278187768"/>
      <w:bookmarkStart w:id="2980" w:name="_Toc278188876"/>
      <w:bookmarkStart w:id="2981" w:name="_Toc278201435"/>
      <w:bookmarkStart w:id="2982" w:name="_Toc278202301"/>
      <w:bookmarkStart w:id="2983" w:name="_Toc278207399"/>
      <w:bookmarkStart w:id="2984" w:name="_Toc278208109"/>
      <w:bookmarkStart w:id="2985" w:name="_Toc278208325"/>
      <w:bookmarkStart w:id="2986" w:name="_Toc280623265"/>
      <w:bookmarkStart w:id="2987" w:name="_Toc280625063"/>
      <w:bookmarkStart w:id="2988" w:name="_Toc280629787"/>
      <w:bookmarkStart w:id="2989" w:name="_Toc280630017"/>
      <w:bookmarkStart w:id="2990" w:name="_Toc280630252"/>
      <w:bookmarkStart w:id="2991" w:name="_Toc280630571"/>
      <w:bookmarkStart w:id="2992" w:name="_Toc280631371"/>
      <w:bookmarkStart w:id="2993" w:name="_Toc280688054"/>
      <w:bookmarkStart w:id="2994" w:name="_Toc280688673"/>
      <w:bookmarkStart w:id="2995" w:name="_Toc281311744"/>
      <w:bookmarkStart w:id="2996" w:name="_Toc281319434"/>
      <w:bookmarkStart w:id="2997" w:name="_Toc281495388"/>
      <w:bookmarkStart w:id="2998" w:name="_Toc281992070"/>
      <w:bookmarkStart w:id="2999" w:name="_Toc281994070"/>
      <w:bookmarkStart w:id="3000" w:name="_Toc281996213"/>
      <w:bookmarkStart w:id="3001" w:name="_Toc281999621"/>
      <w:bookmarkStart w:id="3002" w:name="_Toc282000260"/>
      <w:bookmarkStart w:id="3003" w:name="_Toc282000890"/>
      <w:bookmarkStart w:id="3004" w:name="_Toc282680606"/>
      <w:bookmarkStart w:id="3005" w:name="_Toc282694436"/>
      <w:bookmarkStart w:id="3006" w:name="_Toc282695891"/>
      <w:bookmarkStart w:id="3007" w:name="_Toc283721653"/>
      <w:bookmarkStart w:id="3008" w:name="_Toc283726492"/>
      <w:bookmarkStart w:id="3009" w:name="_Toc255307879"/>
      <w:bookmarkStart w:id="3010" w:name="_Toc255308082"/>
      <w:bookmarkStart w:id="3011" w:name="_Toc255313567"/>
      <w:bookmarkStart w:id="3012" w:name="_Toc263757282"/>
      <w:bookmarkStart w:id="3013" w:name="_Toc275421835"/>
      <w:bookmarkStart w:id="3014" w:name="_Toc276470861"/>
      <w:bookmarkStart w:id="3015" w:name="_Toc276471063"/>
      <w:bookmarkStart w:id="3016" w:name="_Toc276471737"/>
      <w:bookmarkStart w:id="3017" w:name="_Toc276480243"/>
      <w:bookmarkStart w:id="3018" w:name="_Toc276629896"/>
      <w:bookmarkStart w:id="3019" w:name="_Toc276630097"/>
      <w:bookmarkStart w:id="3020" w:name="_Toc276640446"/>
      <w:bookmarkStart w:id="3021" w:name="_Toc276644262"/>
      <w:bookmarkStart w:id="3022" w:name="_Toc276644602"/>
      <w:bookmarkStart w:id="3023" w:name="_Toc276644820"/>
      <w:bookmarkStart w:id="3024" w:name="_Toc276645038"/>
      <w:bookmarkStart w:id="3025" w:name="_Toc276645256"/>
      <w:bookmarkStart w:id="3026" w:name="_Toc277060287"/>
      <w:bookmarkStart w:id="3027" w:name="_Toc277060502"/>
      <w:bookmarkStart w:id="3028" w:name="_Toc277855245"/>
      <w:bookmarkStart w:id="3029" w:name="_Toc277855465"/>
      <w:bookmarkStart w:id="3030" w:name="_Toc277927517"/>
      <w:bookmarkStart w:id="3031" w:name="_Toc277929148"/>
      <w:bookmarkStart w:id="3032" w:name="_Toc277929757"/>
      <w:bookmarkStart w:id="3033" w:name="_Toc277930337"/>
      <w:bookmarkStart w:id="3034" w:name="_Toc277931005"/>
      <w:bookmarkStart w:id="3035" w:name="_Toc277931667"/>
      <w:bookmarkStart w:id="3036" w:name="_Toc277942487"/>
      <w:bookmarkStart w:id="3037" w:name="_Toc277942698"/>
      <w:bookmarkStart w:id="3038" w:name="_Toc277944805"/>
      <w:bookmarkStart w:id="3039" w:name="_Toc277945018"/>
      <w:bookmarkStart w:id="3040" w:name="_Toc277945709"/>
      <w:bookmarkStart w:id="3041" w:name="_Toc278187170"/>
      <w:bookmarkStart w:id="3042" w:name="_Toc278187555"/>
      <w:bookmarkStart w:id="3043" w:name="_Toc278187769"/>
      <w:bookmarkStart w:id="3044" w:name="_Toc278188877"/>
      <w:bookmarkStart w:id="3045" w:name="_Toc278201436"/>
      <w:bookmarkStart w:id="3046" w:name="_Toc278202302"/>
      <w:bookmarkStart w:id="3047" w:name="_Toc278207400"/>
      <w:bookmarkStart w:id="3048" w:name="_Toc278208110"/>
      <w:bookmarkStart w:id="3049" w:name="_Toc278208326"/>
      <w:bookmarkStart w:id="3050" w:name="_Toc280623266"/>
      <w:bookmarkStart w:id="3051" w:name="_Toc280625064"/>
      <w:bookmarkStart w:id="3052" w:name="_Toc280629788"/>
      <w:bookmarkStart w:id="3053" w:name="_Toc280630018"/>
      <w:bookmarkStart w:id="3054" w:name="_Toc280630253"/>
      <w:bookmarkStart w:id="3055" w:name="_Toc280630572"/>
      <w:bookmarkStart w:id="3056" w:name="_Toc280631372"/>
      <w:bookmarkStart w:id="3057" w:name="_Toc280688055"/>
      <w:bookmarkStart w:id="3058" w:name="_Toc280688674"/>
      <w:bookmarkStart w:id="3059" w:name="_Toc281311745"/>
      <w:bookmarkStart w:id="3060" w:name="_Toc281319435"/>
      <w:bookmarkStart w:id="3061" w:name="_Toc281495389"/>
      <w:bookmarkStart w:id="3062" w:name="_Toc281992071"/>
      <w:bookmarkStart w:id="3063" w:name="_Toc281994071"/>
      <w:bookmarkStart w:id="3064" w:name="_Toc281996214"/>
      <w:bookmarkStart w:id="3065" w:name="_Toc281999622"/>
      <w:bookmarkStart w:id="3066" w:name="_Toc282000261"/>
      <w:bookmarkStart w:id="3067" w:name="_Toc282000891"/>
      <w:bookmarkStart w:id="3068" w:name="_Toc282680607"/>
      <w:bookmarkStart w:id="3069" w:name="_Toc282694437"/>
      <w:bookmarkStart w:id="3070" w:name="_Toc282695892"/>
      <w:bookmarkStart w:id="3071" w:name="_Toc283721654"/>
      <w:bookmarkStart w:id="3072" w:name="_Toc283726493"/>
      <w:bookmarkStart w:id="3073" w:name="_Toc255307880"/>
      <w:bookmarkStart w:id="3074" w:name="_Toc255308083"/>
      <w:bookmarkStart w:id="3075" w:name="_Toc255313568"/>
      <w:bookmarkStart w:id="3076" w:name="_Toc263757283"/>
      <w:bookmarkStart w:id="3077" w:name="_Toc275421836"/>
      <w:bookmarkStart w:id="3078" w:name="_Toc276470862"/>
      <w:bookmarkStart w:id="3079" w:name="_Toc276471064"/>
      <w:bookmarkStart w:id="3080" w:name="_Toc276471738"/>
      <w:bookmarkStart w:id="3081" w:name="_Toc276480244"/>
      <w:bookmarkStart w:id="3082" w:name="_Toc276629897"/>
      <w:bookmarkStart w:id="3083" w:name="_Toc276630098"/>
      <w:bookmarkStart w:id="3084" w:name="_Toc276640447"/>
      <w:bookmarkStart w:id="3085" w:name="_Toc276644263"/>
      <w:bookmarkStart w:id="3086" w:name="_Toc276644603"/>
      <w:bookmarkStart w:id="3087" w:name="_Toc276644821"/>
      <w:bookmarkStart w:id="3088" w:name="_Toc276645039"/>
      <w:bookmarkStart w:id="3089" w:name="_Toc276645257"/>
      <w:bookmarkStart w:id="3090" w:name="_Toc277060288"/>
      <w:bookmarkStart w:id="3091" w:name="_Toc277060503"/>
      <w:bookmarkStart w:id="3092" w:name="_Toc277855246"/>
      <w:bookmarkStart w:id="3093" w:name="_Toc277855466"/>
      <w:bookmarkStart w:id="3094" w:name="_Toc277927518"/>
      <w:bookmarkStart w:id="3095" w:name="_Toc277929149"/>
      <w:bookmarkStart w:id="3096" w:name="_Toc277929758"/>
      <w:bookmarkStart w:id="3097" w:name="_Toc277930338"/>
      <w:bookmarkStart w:id="3098" w:name="_Toc277931006"/>
      <w:bookmarkStart w:id="3099" w:name="_Toc277931668"/>
      <w:bookmarkStart w:id="3100" w:name="_Toc277942488"/>
      <w:bookmarkStart w:id="3101" w:name="_Toc277942699"/>
      <w:bookmarkStart w:id="3102" w:name="_Toc277944806"/>
      <w:bookmarkStart w:id="3103" w:name="_Toc277945019"/>
      <w:bookmarkStart w:id="3104" w:name="_Toc277945710"/>
      <w:bookmarkStart w:id="3105" w:name="_Toc278187171"/>
      <w:bookmarkStart w:id="3106" w:name="_Toc278187556"/>
      <w:bookmarkStart w:id="3107" w:name="_Toc278187770"/>
      <w:bookmarkStart w:id="3108" w:name="_Toc278188878"/>
      <w:bookmarkStart w:id="3109" w:name="_Toc278201437"/>
      <w:bookmarkStart w:id="3110" w:name="_Toc278202303"/>
      <w:bookmarkStart w:id="3111" w:name="_Toc278207401"/>
      <w:bookmarkStart w:id="3112" w:name="_Toc278208111"/>
      <w:bookmarkStart w:id="3113" w:name="_Toc278208327"/>
      <w:bookmarkStart w:id="3114" w:name="_Toc280623267"/>
      <w:bookmarkStart w:id="3115" w:name="_Toc280625065"/>
      <w:bookmarkStart w:id="3116" w:name="_Toc280629789"/>
      <w:bookmarkStart w:id="3117" w:name="_Toc280630019"/>
      <w:bookmarkStart w:id="3118" w:name="_Toc280630254"/>
      <w:bookmarkStart w:id="3119" w:name="_Toc280630573"/>
      <w:bookmarkStart w:id="3120" w:name="_Toc280631373"/>
      <w:bookmarkStart w:id="3121" w:name="_Toc280688056"/>
      <w:bookmarkStart w:id="3122" w:name="_Toc280688675"/>
      <w:bookmarkStart w:id="3123" w:name="_Toc281311746"/>
      <w:bookmarkStart w:id="3124" w:name="_Toc281319436"/>
      <w:bookmarkStart w:id="3125" w:name="_Toc281495390"/>
      <w:bookmarkStart w:id="3126" w:name="_Toc281992072"/>
      <w:bookmarkStart w:id="3127" w:name="_Toc281994072"/>
      <w:bookmarkStart w:id="3128" w:name="_Toc281996215"/>
      <w:bookmarkStart w:id="3129" w:name="_Toc281999623"/>
      <w:bookmarkStart w:id="3130" w:name="_Toc282000262"/>
      <w:bookmarkStart w:id="3131" w:name="_Toc282000892"/>
      <w:bookmarkStart w:id="3132" w:name="_Toc282680608"/>
      <w:bookmarkStart w:id="3133" w:name="_Toc282694438"/>
      <w:bookmarkStart w:id="3134" w:name="_Toc282695893"/>
      <w:bookmarkStart w:id="3135" w:name="_Toc283721655"/>
      <w:bookmarkStart w:id="3136" w:name="_Toc283726494"/>
      <w:bookmarkStart w:id="3137" w:name="_Toc255307881"/>
      <w:bookmarkStart w:id="3138" w:name="_Toc255308084"/>
      <w:bookmarkStart w:id="3139" w:name="_Toc255313569"/>
      <w:bookmarkStart w:id="3140" w:name="_Toc263757284"/>
      <w:bookmarkStart w:id="3141" w:name="_Toc275421837"/>
      <w:bookmarkStart w:id="3142" w:name="_Toc276470863"/>
      <w:bookmarkStart w:id="3143" w:name="_Toc276471065"/>
      <w:bookmarkStart w:id="3144" w:name="_Toc276471739"/>
      <w:bookmarkStart w:id="3145" w:name="_Toc276480245"/>
      <w:bookmarkStart w:id="3146" w:name="_Toc276629898"/>
      <w:bookmarkStart w:id="3147" w:name="_Toc276630099"/>
      <w:bookmarkStart w:id="3148" w:name="_Toc276640448"/>
      <w:bookmarkStart w:id="3149" w:name="_Toc276644264"/>
      <w:bookmarkStart w:id="3150" w:name="_Toc276644604"/>
      <w:bookmarkStart w:id="3151" w:name="_Toc276644822"/>
      <w:bookmarkStart w:id="3152" w:name="_Toc276645040"/>
      <w:bookmarkStart w:id="3153" w:name="_Toc276645258"/>
      <w:bookmarkStart w:id="3154" w:name="_Toc277060289"/>
      <w:bookmarkStart w:id="3155" w:name="_Toc277060504"/>
      <w:bookmarkStart w:id="3156" w:name="_Toc277855247"/>
      <w:bookmarkStart w:id="3157" w:name="_Toc277855467"/>
      <w:bookmarkStart w:id="3158" w:name="_Toc277927519"/>
      <w:bookmarkStart w:id="3159" w:name="_Toc277929150"/>
      <w:bookmarkStart w:id="3160" w:name="_Toc277929759"/>
      <w:bookmarkStart w:id="3161" w:name="_Toc277930339"/>
      <w:bookmarkStart w:id="3162" w:name="_Toc277931007"/>
      <w:bookmarkStart w:id="3163" w:name="_Toc277931669"/>
      <w:bookmarkStart w:id="3164" w:name="_Toc277942489"/>
      <w:bookmarkStart w:id="3165" w:name="_Toc277942700"/>
      <w:bookmarkStart w:id="3166" w:name="_Toc277944807"/>
      <w:bookmarkStart w:id="3167" w:name="_Toc277945020"/>
      <w:bookmarkStart w:id="3168" w:name="_Toc277945711"/>
      <w:bookmarkStart w:id="3169" w:name="_Toc278187172"/>
      <w:bookmarkStart w:id="3170" w:name="_Toc278187557"/>
      <w:bookmarkStart w:id="3171" w:name="_Toc278187771"/>
      <w:bookmarkStart w:id="3172" w:name="_Toc278188879"/>
      <w:bookmarkStart w:id="3173" w:name="_Toc278201438"/>
      <w:bookmarkStart w:id="3174" w:name="_Toc278202304"/>
      <w:bookmarkStart w:id="3175" w:name="_Toc278207402"/>
      <w:bookmarkStart w:id="3176" w:name="_Toc278208112"/>
      <w:bookmarkStart w:id="3177" w:name="_Toc278208328"/>
      <w:bookmarkStart w:id="3178" w:name="_Toc280623268"/>
      <w:bookmarkStart w:id="3179" w:name="_Toc280625066"/>
      <w:bookmarkStart w:id="3180" w:name="_Toc280629790"/>
      <w:bookmarkStart w:id="3181" w:name="_Toc280630020"/>
      <w:bookmarkStart w:id="3182" w:name="_Toc280630255"/>
      <w:bookmarkStart w:id="3183" w:name="_Toc280630574"/>
      <w:bookmarkStart w:id="3184" w:name="_Toc280631374"/>
      <w:bookmarkStart w:id="3185" w:name="_Toc280688057"/>
      <w:bookmarkStart w:id="3186" w:name="_Toc280688676"/>
      <w:bookmarkStart w:id="3187" w:name="_Toc281311747"/>
      <w:bookmarkStart w:id="3188" w:name="_Toc281319437"/>
      <w:bookmarkStart w:id="3189" w:name="_Toc281495391"/>
      <w:bookmarkStart w:id="3190" w:name="_Toc281992073"/>
      <w:bookmarkStart w:id="3191" w:name="_Toc281994073"/>
      <w:bookmarkStart w:id="3192" w:name="_Toc281996216"/>
      <w:bookmarkStart w:id="3193" w:name="_Toc281999624"/>
      <w:bookmarkStart w:id="3194" w:name="_Toc282000263"/>
      <w:bookmarkStart w:id="3195" w:name="_Toc282000893"/>
      <w:bookmarkStart w:id="3196" w:name="_Toc282680609"/>
      <w:bookmarkStart w:id="3197" w:name="_Toc282694439"/>
      <w:bookmarkStart w:id="3198" w:name="_Toc282695894"/>
      <w:bookmarkStart w:id="3199" w:name="_Toc283721656"/>
      <w:bookmarkStart w:id="3200" w:name="_Toc283726495"/>
      <w:bookmarkStart w:id="3201" w:name="_Toc255307882"/>
      <w:bookmarkStart w:id="3202" w:name="_Toc255308085"/>
      <w:bookmarkStart w:id="3203" w:name="_Toc255313570"/>
      <w:bookmarkStart w:id="3204" w:name="_Toc263757285"/>
      <w:bookmarkStart w:id="3205" w:name="_Toc275421838"/>
      <w:bookmarkStart w:id="3206" w:name="_Toc276470864"/>
      <w:bookmarkStart w:id="3207" w:name="_Toc276471066"/>
      <w:bookmarkStart w:id="3208" w:name="_Toc276471740"/>
      <w:bookmarkStart w:id="3209" w:name="_Toc276480246"/>
      <w:bookmarkStart w:id="3210" w:name="_Toc276629899"/>
      <w:bookmarkStart w:id="3211" w:name="_Toc276630100"/>
      <w:bookmarkStart w:id="3212" w:name="_Toc276640449"/>
      <w:bookmarkStart w:id="3213" w:name="_Toc276644265"/>
      <w:bookmarkStart w:id="3214" w:name="_Toc276644605"/>
      <w:bookmarkStart w:id="3215" w:name="_Toc276644823"/>
      <w:bookmarkStart w:id="3216" w:name="_Toc276645041"/>
      <w:bookmarkStart w:id="3217" w:name="_Toc276645259"/>
      <w:bookmarkStart w:id="3218" w:name="_Toc277060290"/>
      <w:bookmarkStart w:id="3219" w:name="_Toc277060505"/>
      <w:bookmarkStart w:id="3220" w:name="_Toc277855248"/>
      <w:bookmarkStart w:id="3221" w:name="_Toc277855468"/>
      <w:bookmarkStart w:id="3222" w:name="_Toc277927520"/>
      <w:bookmarkStart w:id="3223" w:name="_Toc277929151"/>
      <w:bookmarkStart w:id="3224" w:name="_Toc277929760"/>
      <w:bookmarkStart w:id="3225" w:name="_Toc277930340"/>
      <w:bookmarkStart w:id="3226" w:name="_Toc277931008"/>
      <w:bookmarkStart w:id="3227" w:name="_Toc277931670"/>
      <w:bookmarkStart w:id="3228" w:name="_Toc277942490"/>
      <w:bookmarkStart w:id="3229" w:name="_Toc277942701"/>
      <w:bookmarkStart w:id="3230" w:name="_Toc277944808"/>
      <w:bookmarkStart w:id="3231" w:name="_Toc277945021"/>
      <w:bookmarkStart w:id="3232" w:name="_Toc277945712"/>
      <w:bookmarkStart w:id="3233" w:name="_Toc278187173"/>
      <w:bookmarkStart w:id="3234" w:name="_Toc278187558"/>
      <w:bookmarkStart w:id="3235" w:name="_Toc278187772"/>
      <w:bookmarkStart w:id="3236" w:name="_Toc278188880"/>
      <w:bookmarkStart w:id="3237" w:name="_Toc278201439"/>
      <w:bookmarkStart w:id="3238" w:name="_Toc278202305"/>
      <w:bookmarkStart w:id="3239" w:name="_Toc278207403"/>
      <w:bookmarkStart w:id="3240" w:name="_Toc278208113"/>
      <w:bookmarkStart w:id="3241" w:name="_Toc278208329"/>
      <w:bookmarkStart w:id="3242" w:name="_Toc280623269"/>
      <w:bookmarkStart w:id="3243" w:name="_Toc280625067"/>
      <w:bookmarkStart w:id="3244" w:name="_Toc280629791"/>
      <w:bookmarkStart w:id="3245" w:name="_Toc280630021"/>
      <w:bookmarkStart w:id="3246" w:name="_Toc280630256"/>
      <w:bookmarkStart w:id="3247" w:name="_Toc280630575"/>
      <w:bookmarkStart w:id="3248" w:name="_Toc280631375"/>
      <w:bookmarkStart w:id="3249" w:name="_Toc280688058"/>
      <w:bookmarkStart w:id="3250" w:name="_Toc280688677"/>
      <w:bookmarkStart w:id="3251" w:name="_Toc281311748"/>
      <w:bookmarkStart w:id="3252" w:name="_Toc281319438"/>
      <w:bookmarkStart w:id="3253" w:name="_Toc281495392"/>
      <w:bookmarkStart w:id="3254" w:name="_Toc281992074"/>
      <w:bookmarkStart w:id="3255" w:name="_Toc281994074"/>
      <w:bookmarkStart w:id="3256" w:name="_Toc281996217"/>
      <w:bookmarkStart w:id="3257" w:name="_Toc281999625"/>
      <w:bookmarkStart w:id="3258" w:name="_Toc282000264"/>
      <w:bookmarkStart w:id="3259" w:name="_Toc282000894"/>
      <w:bookmarkStart w:id="3260" w:name="_Toc282680610"/>
      <w:bookmarkStart w:id="3261" w:name="_Toc282694440"/>
      <w:bookmarkStart w:id="3262" w:name="_Toc282695895"/>
      <w:bookmarkStart w:id="3263" w:name="_Toc283721657"/>
      <w:bookmarkStart w:id="3264" w:name="_Toc283726496"/>
      <w:bookmarkStart w:id="3265" w:name="_Toc255307883"/>
      <w:bookmarkStart w:id="3266" w:name="_Toc255308086"/>
      <w:bookmarkStart w:id="3267" w:name="_Toc255313571"/>
      <w:bookmarkStart w:id="3268" w:name="_Toc263757286"/>
      <w:bookmarkStart w:id="3269" w:name="_Toc275421839"/>
      <w:bookmarkStart w:id="3270" w:name="_Toc276470865"/>
      <w:bookmarkStart w:id="3271" w:name="_Toc276471067"/>
      <w:bookmarkStart w:id="3272" w:name="_Toc276471741"/>
      <w:bookmarkStart w:id="3273" w:name="_Toc276480247"/>
      <w:bookmarkStart w:id="3274" w:name="_Toc276629900"/>
      <w:bookmarkStart w:id="3275" w:name="_Toc276630101"/>
      <w:bookmarkStart w:id="3276" w:name="_Toc276640450"/>
      <w:bookmarkStart w:id="3277" w:name="_Toc276644266"/>
      <w:bookmarkStart w:id="3278" w:name="_Toc276644606"/>
      <w:bookmarkStart w:id="3279" w:name="_Toc276644824"/>
      <w:bookmarkStart w:id="3280" w:name="_Toc276645042"/>
      <w:bookmarkStart w:id="3281" w:name="_Toc276645260"/>
      <w:bookmarkStart w:id="3282" w:name="_Toc277060291"/>
      <w:bookmarkStart w:id="3283" w:name="_Toc277060506"/>
      <w:bookmarkStart w:id="3284" w:name="_Toc277855249"/>
      <w:bookmarkStart w:id="3285" w:name="_Toc277855469"/>
      <w:bookmarkStart w:id="3286" w:name="_Toc277927521"/>
      <w:bookmarkStart w:id="3287" w:name="_Toc277929152"/>
      <w:bookmarkStart w:id="3288" w:name="_Toc277929761"/>
      <w:bookmarkStart w:id="3289" w:name="_Toc277930341"/>
      <w:bookmarkStart w:id="3290" w:name="_Toc277931009"/>
      <w:bookmarkStart w:id="3291" w:name="_Toc277931671"/>
      <w:bookmarkStart w:id="3292" w:name="_Toc277942491"/>
      <w:bookmarkStart w:id="3293" w:name="_Toc277942702"/>
      <w:bookmarkStart w:id="3294" w:name="_Toc277944809"/>
      <w:bookmarkStart w:id="3295" w:name="_Toc277945022"/>
      <w:bookmarkStart w:id="3296" w:name="_Toc277945713"/>
      <w:bookmarkStart w:id="3297" w:name="_Toc278187174"/>
      <w:bookmarkStart w:id="3298" w:name="_Toc278187559"/>
      <w:bookmarkStart w:id="3299" w:name="_Toc278187773"/>
      <w:bookmarkStart w:id="3300" w:name="_Toc278188881"/>
      <w:bookmarkStart w:id="3301" w:name="_Toc278201440"/>
      <w:bookmarkStart w:id="3302" w:name="_Toc278202306"/>
      <w:bookmarkStart w:id="3303" w:name="_Toc278207404"/>
      <w:bookmarkStart w:id="3304" w:name="_Toc278208114"/>
      <w:bookmarkStart w:id="3305" w:name="_Toc278208330"/>
      <w:bookmarkStart w:id="3306" w:name="_Toc280623270"/>
      <w:bookmarkStart w:id="3307" w:name="_Toc280625068"/>
      <w:bookmarkStart w:id="3308" w:name="_Toc280629792"/>
      <w:bookmarkStart w:id="3309" w:name="_Toc280630022"/>
      <w:bookmarkStart w:id="3310" w:name="_Toc280630257"/>
      <w:bookmarkStart w:id="3311" w:name="_Toc280630576"/>
      <w:bookmarkStart w:id="3312" w:name="_Toc280631376"/>
      <w:bookmarkStart w:id="3313" w:name="_Toc280688059"/>
      <w:bookmarkStart w:id="3314" w:name="_Toc280688678"/>
      <w:bookmarkStart w:id="3315" w:name="_Toc281311749"/>
      <w:bookmarkStart w:id="3316" w:name="_Toc281319439"/>
      <w:bookmarkStart w:id="3317" w:name="_Toc281495393"/>
      <w:bookmarkStart w:id="3318" w:name="_Toc281992075"/>
      <w:bookmarkStart w:id="3319" w:name="_Toc281994075"/>
      <w:bookmarkStart w:id="3320" w:name="_Toc281996218"/>
      <w:bookmarkStart w:id="3321" w:name="_Toc281999626"/>
      <w:bookmarkStart w:id="3322" w:name="_Toc282000265"/>
      <w:bookmarkStart w:id="3323" w:name="_Toc282000895"/>
      <w:bookmarkStart w:id="3324" w:name="_Toc282680611"/>
      <w:bookmarkStart w:id="3325" w:name="_Toc282694441"/>
      <w:bookmarkStart w:id="3326" w:name="_Toc282695896"/>
      <w:bookmarkStart w:id="3327" w:name="_Toc283721658"/>
      <w:bookmarkStart w:id="3328" w:name="_Toc283726497"/>
      <w:bookmarkStart w:id="3329" w:name="_Toc255307884"/>
      <w:bookmarkStart w:id="3330" w:name="_Toc255308087"/>
      <w:bookmarkStart w:id="3331" w:name="_Toc255313572"/>
      <w:bookmarkStart w:id="3332" w:name="_Toc263757287"/>
      <w:bookmarkStart w:id="3333" w:name="_Toc275421840"/>
      <w:bookmarkStart w:id="3334" w:name="_Toc276470866"/>
      <w:bookmarkStart w:id="3335" w:name="_Toc276471068"/>
      <w:bookmarkStart w:id="3336" w:name="_Toc276471742"/>
      <w:bookmarkStart w:id="3337" w:name="_Toc276480248"/>
      <w:bookmarkStart w:id="3338" w:name="_Toc276629901"/>
      <w:bookmarkStart w:id="3339" w:name="_Toc276630102"/>
      <w:bookmarkStart w:id="3340" w:name="_Toc276640451"/>
      <w:bookmarkStart w:id="3341" w:name="_Toc276644267"/>
      <w:bookmarkStart w:id="3342" w:name="_Toc276644607"/>
      <w:bookmarkStart w:id="3343" w:name="_Toc276644825"/>
      <w:bookmarkStart w:id="3344" w:name="_Toc276645043"/>
      <w:bookmarkStart w:id="3345" w:name="_Toc276645261"/>
      <w:bookmarkStart w:id="3346" w:name="_Toc277060292"/>
      <w:bookmarkStart w:id="3347" w:name="_Toc277060507"/>
      <w:bookmarkStart w:id="3348" w:name="_Toc277855250"/>
      <w:bookmarkStart w:id="3349" w:name="_Toc277855470"/>
      <w:bookmarkStart w:id="3350" w:name="_Toc277927522"/>
      <w:bookmarkStart w:id="3351" w:name="_Toc277929153"/>
      <w:bookmarkStart w:id="3352" w:name="_Toc277929762"/>
      <w:bookmarkStart w:id="3353" w:name="_Toc277930342"/>
      <w:bookmarkStart w:id="3354" w:name="_Toc277931010"/>
      <w:bookmarkStart w:id="3355" w:name="_Toc277931672"/>
      <w:bookmarkStart w:id="3356" w:name="_Toc277942492"/>
      <w:bookmarkStart w:id="3357" w:name="_Toc277942703"/>
      <w:bookmarkStart w:id="3358" w:name="_Toc277944810"/>
      <w:bookmarkStart w:id="3359" w:name="_Toc277945023"/>
      <w:bookmarkStart w:id="3360" w:name="_Toc277945714"/>
      <w:bookmarkStart w:id="3361" w:name="_Toc278187175"/>
      <w:bookmarkStart w:id="3362" w:name="_Toc278187560"/>
      <w:bookmarkStart w:id="3363" w:name="_Toc278187774"/>
      <w:bookmarkStart w:id="3364" w:name="_Toc278188882"/>
      <w:bookmarkStart w:id="3365" w:name="_Toc278201441"/>
      <w:bookmarkStart w:id="3366" w:name="_Toc278202307"/>
      <w:bookmarkStart w:id="3367" w:name="_Toc278207405"/>
      <w:bookmarkStart w:id="3368" w:name="_Toc278208115"/>
      <w:bookmarkStart w:id="3369" w:name="_Toc278208331"/>
      <w:bookmarkStart w:id="3370" w:name="_Toc280623271"/>
      <w:bookmarkStart w:id="3371" w:name="_Toc280625069"/>
      <w:bookmarkStart w:id="3372" w:name="_Toc280629793"/>
      <w:bookmarkStart w:id="3373" w:name="_Toc280630023"/>
      <w:bookmarkStart w:id="3374" w:name="_Toc280630258"/>
      <w:bookmarkStart w:id="3375" w:name="_Toc280630577"/>
      <w:bookmarkStart w:id="3376" w:name="_Toc280631377"/>
      <w:bookmarkStart w:id="3377" w:name="_Toc280688060"/>
      <w:bookmarkStart w:id="3378" w:name="_Toc280688679"/>
      <w:bookmarkStart w:id="3379" w:name="_Toc281311750"/>
      <w:bookmarkStart w:id="3380" w:name="_Toc281319440"/>
      <w:bookmarkStart w:id="3381" w:name="_Toc281495394"/>
      <w:bookmarkStart w:id="3382" w:name="_Toc281992076"/>
      <w:bookmarkStart w:id="3383" w:name="_Toc281994076"/>
      <w:bookmarkStart w:id="3384" w:name="_Toc281996219"/>
      <w:bookmarkStart w:id="3385" w:name="_Toc281999627"/>
      <w:bookmarkStart w:id="3386" w:name="_Toc282000266"/>
      <w:bookmarkStart w:id="3387" w:name="_Toc282000896"/>
      <w:bookmarkStart w:id="3388" w:name="_Toc282680612"/>
      <w:bookmarkStart w:id="3389" w:name="_Toc282694442"/>
      <w:bookmarkStart w:id="3390" w:name="_Toc282695897"/>
      <w:bookmarkStart w:id="3391" w:name="_Toc283721659"/>
      <w:bookmarkStart w:id="3392" w:name="_Toc283726498"/>
      <w:bookmarkStart w:id="3393" w:name="_Toc255307885"/>
      <w:bookmarkStart w:id="3394" w:name="_Toc255308088"/>
      <w:bookmarkStart w:id="3395" w:name="_Toc255313573"/>
      <w:bookmarkStart w:id="3396" w:name="_Toc263757288"/>
      <w:bookmarkStart w:id="3397" w:name="_Toc275421841"/>
      <w:bookmarkStart w:id="3398" w:name="_Toc276470867"/>
      <w:bookmarkStart w:id="3399" w:name="_Toc276471069"/>
      <w:bookmarkStart w:id="3400" w:name="_Toc276471743"/>
      <w:bookmarkStart w:id="3401" w:name="_Toc276480249"/>
      <w:bookmarkStart w:id="3402" w:name="_Toc276629902"/>
      <w:bookmarkStart w:id="3403" w:name="_Toc276630103"/>
      <w:bookmarkStart w:id="3404" w:name="_Toc276640452"/>
      <w:bookmarkStart w:id="3405" w:name="_Toc276644268"/>
      <w:bookmarkStart w:id="3406" w:name="_Toc276644608"/>
      <w:bookmarkStart w:id="3407" w:name="_Toc276644826"/>
      <w:bookmarkStart w:id="3408" w:name="_Toc276645044"/>
      <w:bookmarkStart w:id="3409" w:name="_Toc276645262"/>
      <w:bookmarkStart w:id="3410" w:name="_Toc277060293"/>
      <w:bookmarkStart w:id="3411" w:name="_Toc277060508"/>
      <w:bookmarkStart w:id="3412" w:name="_Toc277855251"/>
      <w:bookmarkStart w:id="3413" w:name="_Toc277855471"/>
      <w:bookmarkStart w:id="3414" w:name="_Toc277927523"/>
      <w:bookmarkStart w:id="3415" w:name="_Toc277929154"/>
      <w:bookmarkStart w:id="3416" w:name="_Toc277929763"/>
      <w:bookmarkStart w:id="3417" w:name="_Toc277930343"/>
      <w:bookmarkStart w:id="3418" w:name="_Toc277931011"/>
      <w:bookmarkStart w:id="3419" w:name="_Toc277931673"/>
      <w:bookmarkStart w:id="3420" w:name="_Toc277942493"/>
      <w:bookmarkStart w:id="3421" w:name="_Toc277942704"/>
      <w:bookmarkStart w:id="3422" w:name="_Toc277944811"/>
      <w:bookmarkStart w:id="3423" w:name="_Toc277945024"/>
      <w:bookmarkStart w:id="3424" w:name="_Toc277945715"/>
      <w:bookmarkStart w:id="3425" w:name="_Toc278187176"/>
      <w:bookmarkStart w:id="3426" w:name="_Toc278187561"/>
      <w:bookmarkStart w:id="3427" w:name="_Toc278187775"/>
      <w:bookmarkStart w:id="3428" w:name="_Toc278188883"/>
      <w:bookmarkStart w:id="3429" w:name="_Toc278201442"/>
      <w:bookmarkStart w:id="3430" w:name="_Toc278202308"/>
      <w:bookmarkStart w:id="3431" w:name="_Toc278207406"/>
      <w:bookmarkStart w:id="3432" w:name="_Toc278208116"/>
      <w:bookmarkStart w:id="3433" w:name="_Toc278208332"/>
      <w:bookmarkStart w:id="3434" w:name="_Toc280623272"/>
      <w:bookmarkStart w:id="3435" w:name="_Toc280625070"/>
      <w:bookmarkStart w:id="3436" w:name="_Toc280629794"/>
      <w:bookmarkStart w:id="3437" w:name="_Toc280630024"/>
      <w:bookmarkStart w:id="3438" w:name="_Toc280630259"/>
      <w:bookmarkStart w:id="3439" w:name="_Toc280630578"/>
      <w:bookmarkStart w:id="3440" w:name="_Toc280631378"/>
      <w:bookmarkStart w:id="3441" w:name="_Toc280688061"/>
      <w:bookmarkStart w:id="3442" w:name="_Toc280688680"/>
      <w:bookmarkStart w:id="3443" w:name="_Toc281311751"/>
      <w:bookmarkStart w:id="3444" w:name="_Toc281319441"/>
      <w:bookmarkStart w:id="3445" w:name="_Toc281495395"/>
      <w:bookmarkStart w:id="3446" w:name="_Toc281992077"/>
      <w:bookmarkStart w:id="3447" w:name="_Toc281994077"/>
      <w:bookmarkStart w:id="3448" w:name="_Toc281996220"/>
      <w:bookmarkStart w:id="3449" w:name="_Toc281999628"/>
      <w:bookmarkStart w:id="3450" w:name="_Toc282000267"/>
      <w:bookmarkStart w:id="3451" w:name="_Toc282000897"/>
      <w:bookmarkStart w:id="3452" w:name="_Toc282680613"/>
      <w:bookmarkStart w:id="3453" w:name="_Toc282694443"/>
      <w:bookmarkStart w:id="3454" w:name="_Toc282695898"/>
      <w:bookmarkStart w:id="3455" w:name="_Toc283721660"/>
      <w:bookmarkStart w:id="3456" w:name="_Toc283726499"/>
      <w:bookmarkStart w:id="3457" w:name="_Toc255307886"/>
      <w:bookmarkStart w:id="3458" w:name="_Toc255308089"/>
      <w:bookmarkStart w:id="3459" w:name="_Toc255313574"/>
      <w:bookmarkStart w:id="3460" w:name="_Toc263757289"/>
      <w:bookmarkStart w:id="3461" w:name="_Toc275421842"/>
      <w:bookmarkStart w:id="3462" w:name="_Toc276470868"/>
      <w:bookmarkStart w:id="3463" w:name="_Toc276471070"/>
      <w:bookmarkStart w:id="3464" w:name="_Toc276471744"/>
      <w:bookmarkStart w:id="3465" w:name="_Toc276480250"/>
      <w:bookmarkStart w:id="3466" w:name="_Toc276629903"/>
      <w:bookmarkStart w:id="3467" w:name="_Toc276630104"/>
      <w:bookmarkStart w:id="3468" w:name="_Toc276640453"/>
      <w:bookmarkStart w:id="3469" w:name="_Toc276644269"/>
      <w:bookmarkStart w:id="3470" w:name="_Toc276644609"/>
      <w:bookmarkStart w:id="3471" w:name="_Toc276644827"/>
      <w:bookmarkStart w:id="3472" w:name="_Toc276645045"/>
      <w:bookmarkStart w:id="3473" w:name="_Toc276645263"/>
      <w:bookmarkStart w:id="3474" w:name="_Toc277060294"/>
      <w:bookmarkStart w:id="3475" w:name="_Toc277060509"/>
      <w:bookmarkStart w:id="3476" w:name="_Toc277855252"/>
      <w:bookmarkStart w:id="3477" w:name="_Toc277855472"/>
      <w:bookmarkStart w:id="3478" w:name="_Toc277927524"/>
      <w:bookmarkStart w:id="3479" w:name="_Toc277929155"/>
      <w:bookmarkStart w:id="3480" w:name="_Toc277929764"/>
      <w:bookmarkStart w:id="3481" w:name="_Toc277930344"/>
      <w:bookmarkStart w:id="3482" w:name="_Toc277931012"/>
      <w:bookmarkStart w:id="3483" w:name="_Toc277931674"/>
      <w:bookmarkStart w:id="3484" w:name="_Toc277942494"/>
      <w:bookmarkStart w:id="3485" w:name="_Toc277942705"/>
      <w:bookmarkStart w:id="3486" w:name="_Toc277944812"/>
      <w:bookmarkStart w:id="3487" w:name="_Toc277945025"/>
      <w:bookmarkStart w:id="3488" w:name="_Toc277945716"/>
      <w:bookmarkStart w:id="3489" w:name="_Toc278187177"/>
      <w:bookmarkStart w:id="3490" w:name="_Toc278187562"/>
      <w:bookmarkStart w:id="3491" w:name="_Toc278187776"/>
      <w:bookmarkStart w:id="3492" w:name="_Toc278188884"/>
      <w:bookmarkStart w:id="3493" w:name="_Toc278201443"/>
      <w:bookmarkStart w:id="3494" w:name="_Toc278202309"/>
      <w:bookmarkStart w:id="3495" w:name="_Toc278207407"/>
      <w:bookmarkStart w:id="3496" w:name="_Toc278208117"/>
      <w:bookmarkStart w:id="3497" w:name="_Toc278208333"/>
      <w:bookmarkStart w:id="3498" w:name="_Toc280623273"/>
      <w:bookmarkStart w:id="3499" w:name="_Toc280625071"/>
      <w:bookmarkStart w:id="3500" w:name="_Toc280629795"/>
      <w:bookmarkStart w:id="3501" w:name="_Toc280630025"/>
      <w:bookmarkStart w:id="3502" w:name="_Toc280630260"/>
      <w:bookmarkStart w:id="3503" w:name="_Toc280630579"/>
      <w:bookmarkStart w:id="3504" w:name="_Toc280631379"/>
      <w:bookmarkStart w:id="3505" w:name="_Toc280688062"/>
      <w:bookmarkStart w:id="3506" w:name="_Toc280688681"/>
      <w:bookmarkStart w:id="3507" w:name="_Toc281311752"/>
      <w:bookmarkStart w:id="3508" w:name="_Toc281319442"/>
      <w:bookmarkStart w:id="3509" w:name="_Toc281495396"/>
      <w:bookmarkStart w:id="3510" w:name="_Toc281992078"/>
      <w:bookmarkStart w:id="3511" w:name="_Toc281994078"/>
      <w:bookmarkStart w:id="3512" w:name="_Toc281996221"/>
      <w:bookmarkStart w:id="3513" w:name="_Toc281999629"/>
      <w:bookmarkStart w:id="3514" w:name="_Toc282000268"/>
      <w:bookmarkStart w:id="3515" w:name="_Toc282000898"/>
      <w:bookmarkStart w:id="3516" w:name="_Toc282680614"/>
      <w:bookmarkStart w:id="3517" w:name="_Toc282694444"/>
      <w:bookmarkStart w:id="3518" w:name="_Toc282695899"/>
      <w:bookmarkStart w:id="3519" w:name="_Toc283721661"/>
      <w:bookmarkStart w:id="3520" w:name="_Toc283726500"/>
      <w:bookmarkStart w:id="3521" w:name="_Toc255307887"/>
      <w:bookmarkStart w:id="3522" w:name="_Toc255308090"/>
      <w:bookmarkStart w:id="3523" w:name="_Toc255313575"/>
      <w:bookmarkStart w:id="3524" w:name="_Toc263757290"/>
      <w:bookmarkStart w:id="3525" w:name="_Toc275421843"/>
      <w:bookmarkStart w:id="3526" w:name="_Toc276470869"/>
      <w:bookmarkStart w:id="3527" w:name="_Toc276471071"/>
      <w:bookmarkStart w:id="3528" w:name="_Toc276471745"/>
      <w:bookmarkStart w:id="3529" w:name="_Toc276480251"/>
      <w:bookmarkStart w:id="3530" w:name="_Toc276629904"/>
      <w:bookmarkStart w:id="3531" w:name="_Toc276630105"/>
      <w:bookmarkStart w:id="3532" w:name="_Toc276640454"/>
      <w:bookmarkStart w:id="3533" w:name="_Toc276644270"/>
      <w:bookmarkStart w:id="3534" w:name="_Toc276644610"/>
      <w:bookmarkStart w:id="3535" w:name="_Toc276644828"/>
      <w:bookmarkStart w:id="3536" w:name="_Toc276645046"/>
      <w:bookmarkStart w:id="3537" w:name="_Toc276645264"/>
      <w:bookmarkStart w:id="3538" w:name="_Toc277060295"/>
      <w:bookmarkStart w:id="3539" w:name="_Toc277060510"/>
      <w:bookmarkStart w:id="3540" w:name="_Toc277855253"/>
      <w:bookmarkStart w:id="3541" w:name="_Toc277855473"/>
      <w:bookmarkStart w:id="3542" w:name="_Toc277927525"/>
      <w:bookmarkStart w:id="3543" w:name="_Toc277929156"/>
      <w:bookmarkStart w:id="3544" w:name="_Toc277929765"/>
      <w:bookmarkStart w:id="3545" w:name="_Toc277930345"/>
      <w:bookmarkStart w:id="3546" w:name="_Toc277931013"/>
      <w:bookmarkStart w:id="3547" w:name="_Toc277931675"/>
      <w:bookmarkStart w:id="3548" w:name="_Toc277942495"/>
      <w:bookmarkStart w:id="3549" w:name="_Toc277942706"/>
      <w:bookmarkStart w:id="3550" w:name="_Toc277944813"/>
      <w:bookmarkStart w:id="3551" w:name="_Toc277945026"/>
      <w:bookmarkStart w:id="3552" w:name="_Toc277945717"/>
      <w:bookmarkStart w:id="3553" w:name="_Toc278187178"/>
      <w:bookmarkStart w:id="3554" w:name="_Toc278187563"/>
      <w:bookmarkStart w:id="3555" w:name="_Toc278187777"/>
      <w:bookmarkStart w:id="3556" w:name="_Toc278188885"/>
      <w:bookmarkStart w:id="3557" w:name="_Toc278201444"/>
      <w:bookmarkStart w:id="3558" w:name="_Toc278202310"/>
      <w:bookmarkStart w:id="3559" w:name="_Toc278207408"/>
      <w:bookmarkStart w:id="3560" w:name="_Toc278208118"/>
      <w:bookmarkStart w:id="3561" w:name="_Toc278208334"/>
      <w:bookmarkStart w:id="3562" w:name="_Toc280623274"/>
      <w:bookmarkStart w:id="3563" w:name="_Toc280625072"/>
      <w:bookmarkStart w:id="3564" w:name="_Toc280629796"/>
      <w:bookmarkStart w:id="3565" w:name="_Toc280630026"/>
      <w:bookmarkStart w:id="3566" w:name="_Toc280630261"/>
      <w:bookmarkStart w:id="3567" w:name="_Toc280630580"/>
      <w:bookmarkStart w:id="3568" w:name="_Toc280631380"/>
      <w:bookmarkStart w:id="3569" w:name="_Toc280688063"/>
      <w:bookmarkStart w:id="3570" w:name="_Toc280688682"/>
      <w:bookmarkStart w:id="3571" w:name="_Toc281311753"/>
      <w:bookmarkStart w:id="3572" w:name="_Toc281319443"/>
      <w:bookmarkStart w:id="3573" w:name="_Toc281495397"/>
      <w:bookmarkStart w:id="3574" w:name="_Toc281992079"/>
      <w:bookmarkStart w:id="3575" w:name="_Toc281994079"/>
      <w:bookmarkStart w:id="3576" w:name="_Toc281996222"/>
      <w:bookmarkStart w:id="3577" w:name="_Toc281999630"/>
      <w:bookmarkStart w:id="3578" w:name="_Toc282000269"/>
      <w:bookmarkStart w:id="3579" w:name="_Toc282000899"/>
      <w:bookmarkStart w:id="3580" w:name="_Toc282680615"/>
      <w:bookmarkStart w:id="3581" w:name="_Toc282694445"/>
      <w:bookmarkStart w:id="3582" w:name="_Toc282695900"/>
      <w:bookmarkStart w:id="3583" w:name="_Toc283721662"/>
      <w:bookmarkStart w:id="3584" w:name="_Toc283726501"/>
      <w:bookmarkStart w:id="3585" w:name="_Toc255307888"/>
      <w:bookmarkStart w:id="3586" w:name="_Toc255308091"/>
      <w:bookmarkStart w:id="3587" w:name="_Toc255313576"/>
      <w:bookmarkStart w:id="3588" w:name="_Toc263757291"/>
      <w:bookmarkStart w:id="3589" w:name="_Toc275421844"/>
      <w:bookmarkStart w:id="3590" w:name="_Toc276470870"/>
      <w:bookmarkStart w:id="3591" w:name="_Toc276471072"/>
      <w:bookmarkStart w:id="3592" w:name="_Toc276471746"/>
      <w:bookmarkStart w:id="3593" w:name="_Toc276480252"/>
      <w:bookmarkStart w:id="3594" w:name="_Toc276629905"/>
      <w:bookmarkStart w:id="3595" w:name="_Toc276630106"/>
      <w:bookmarkStart w:id="3596" w:name="_Toc276640455"/>
      <w:bookmarkStart w:id="3597" w:name="_Toc276644271"/>
      <w:bookmarkStart w:id="3598" w:name="_Toc276644611"/>
      <w:bookmarkStart w:id="3599" w:name="_Toc276644829"/>
      <w:bookmarkStart w:id="3600" w:name="_Toc276645047"/>
      <w:bookmarkStart w:id="3601" w:name="_Toc276645265"/>
      <w:bookmarkStart w:id="3602" w:name="_Toc277060296"/>
      <w:bookmarkStart w:id="3603" w:name="_Toc277060511"/>
      <w:bookmarkStart w:id="3604" w:name="_Toc277855254"/>
      <w:bookmarkStart w:id="3605" w:name="_Toc277855474"/>
      <w:bookmarkStart w:id="3606" w:name="_Toc277927526"/>
      <w:bookmarkStart w:id="3607" w:name="_Toc277929157"/>
      <w:bookmarkStart w:id="3608" w:name="_Toc277929766"/>
      <w:bookmarkStart w:id="3609" w:name="_Toc277930346"/>
      <w:bookmarkStart w:id="3610" w:name="_Toc277931014"/>
      <w:bookmarkStart w:id="3611" w:name="_Toc277931676"/>
      <w:bookmarkStart w:id="3612" w:name="_Toc277942496"/>
      <w:bookmarkStart w:id="3613" w:name="_Toc277942707"/>
      <w:bookmarkStart w:id="3614" w:name="_Toc277944814"/>
      <w:bookmarkStart w:id="3615" w:name="_Toc277945027"/>
      <w:bookmarkStart w:id="3616" w:name="_Toc277945718"/>
      <w:bookmarkStart w:id="3617" w:name="_Toc278187179"/>
      <w:bookmarkStart w:id="3618" w:name="_Toc278187564"/>
      <w:bookmarkStart w:id="3619" w:name="_Toc278187778"/>
      <w:bookmarkStart w:id="3620" w:name="_Toc278188886"/>
      <w:bookmarkStart w:id="3621" w:name="_Toc278201445"/>
      <w:bookmarkStart w:id="3622" w:name="_Toc278202311"/>
      <w:bookmarkStart w:id="3623" w:name="_Toc278207409"/>
      <w:bookmarkStart w:id="3624" w:name="_Toc278208119"/>
      <w:bookmarkStart w:id="3625" w:name="_Toc278208335"/>
      <w:bookmarkStart w:id="3626" w:name="_Toc280623275"/>
      <w:bookmarkStart w:id="3627" w:name="_Toc280625073"/>
      <w:bookmarkStart w:id="3628" w:name="_Toc280629797"/>
      <w:bookmarkStart w:id="3629" w:name="_Toc280630027"/>
      <w:bookmarkStart w:id="3630" w:name="_Toc280630262"/>
      <w:bookmarkStart w:id="3631" w:name="_Toc280630581"/>
      <w:bookmarkStart w:id="3632" w:name="_Toc280631381"/>
      <w:bookmarkStart w:id="3633" w:name="_Toc280688064"/>
      <w:bookmarkStart w:id="3634" w:name="_Toc280688683"/>
      <w:bookmarkStart w:id="3635" w:name="_Toc281311754"/>
      <w:bookmarkStart w:id="3636" w:name="_Toc281319444"/>
      <w:bookmarkStart w:id="3637" w:name="_Toc281495398"/>
      <w:bookmarkStart w:id="3638" w:name="_Toc281992080"/>
      <w:bookmarkStart w:id="3639" w:name="_Toc281994080"/>
      <w:bookmarkStart w:id="3640" w:name="_Toc281996223"/>
      <w:bookmarkStart w:id="3641" w:name="_Toc281999631"/>
      <w:bookmarkStart w:id="3642" w:name="_Toc282000270"/>
      <w:bookmarkStart w:id="3643" w:name="_Toc282000900"/>
      <w:bookmarkStart w:id="3644" w:name="_Toc282680616"/>
      <w:bookmarkStart w:id="3645" w:name="_Toc282694446"/>
      <w:bookmarkStart w:id="3646" w:name="_Toc282695901"/>
      <w:bookmarkStart w:id="3647" w:name="_Toc283721663"/>
      <w:bookmarkStart w:id="3648" w:name="_Toc283726502"/>
      <w:bookmarkStart w:id="3649" w:name="_Toc255307889"/>
      <w:bookmarkStart w:id="3650" w:name="_Toc255308092"/>
      <w:bookmarkStart w:id="3651" w:name="_Toc255313577"/>
      <w:bookmarkStart w:id="3652" w:name="_Toc263757292"/>
      <w:bookmarkStart w:id="3653" w:name="_Toc275421845"/>
      <w:bookmarkStart w:id="3654" w:name="_Toc276470871"/>
      <w:bookmarkStart w:id="3655" w:name="_Toc276471073"/>
      <w:bookmarkStart w:id="3656" w:name="_Toc276471747"/>
      <w:bookmarkStart w:id="3657" w:name="_Toc276480253"/>
      <w:bookmarkStart w:id="3658" w:name="_Toc276629906"/>
      <w:bookmarkStart w:id="3659" w:name="_Toc276630107"/>
      <w:bookmarkStart w:id="3660" w:name="_Toc276640456"/>
      <w:bookmarkStart w:id="3661" w:name="_Toc276644272"/>
      <w:bookmarkStart w:id="3662" w:name="_Toc276644612"/>
      <w:bookmarkStart w:id="3663" w:name="_Toc276644830"/>
      <w:bookmarkStart w:id="3664" w:name="_Toc276645048"/>
      <w:bookmarkStart w:id="3665" w:name="_Toc276645266"/>
      <w:bookmarkStart w:id="3666" w:name="_Toc277060297"/>
      <w:bookmarkStart w:id="3667" w:name="_Toc277060512"/>
      <w:bookmarkStart w:id="3668" w:name="_Toc277855255"/>
      <w:bookmarkStart w:id="3669" w:name="_Toc277855475"/>
      <w:bookmarkStart w:id="3670" w:name="_Toc277927527"/>
      <w:bookmarkStart w:id="3671" w:name="_Toc277929158"/>
      <w:bookmarkStart w:id="3672" w:name="_Toc277929767"/>
      <w:bookmarkStart w:id="3673" w:name="_Toc277930347"/>
      <w:bookmarkStart w:id="3674" w:name="_Toc277931015"/>
      <w:bookmarkStart w:id="3675" w:name="_Toc277931677"/>
      <w:bookmarkStart w:id="3676" w:name="_Toc277942497"/>
      <w:bookmarkStart w:id="3677" w:name="_Toc277942708"/>
      <w:bookmarkStart w:id="3678" w:name="_Toc277944815"/>
      <w:bookmarkStart w:id="3679" w:name="_Toc277945028"/>
      <w:bookmarkStart w:id="3680" w:name="_Toc277945719"/>
      <w:bookmarkStart w:id="3681" w:name="_Toc278187180"/>
      <w:bookmarkStart w:id="3682" w:name="_Toc278187565"/>
      <w:bookmarkStart w:id="3683" w:name="_Toc278187779"/>
      <w:bookmarkStart w:id="3684" w:name="_Toc278188887"/>
      <w:bookmarkStart w:id="3685" w:name="_Toc278201446"/>
      <w:bookmarkStart w:id="3686" w:name="_Toc278202312"/>
      <w:bookmarkStart w:id="3687" w:name="_Toc278207410"/>
      <w:bookmarkStart w:id="3688" w:name="_Toc278208120"/>
      <w:bookmarkStart w:id="3689" w:name="_Toc278208336"/>
      <w:bookmarkStart w:id="3690" w:name="_Toc280623276"/>
      <w:bookmarkStart w:id="3691" w:name="_Toc280625074"/>
      <w:bookmarkStart w:id="3692" w:name="_Toc280629798"/>
      <w:bookmarkStart w:id="3693" w:name="_Toc280630028"/>
      <w:bookmarkStart w:id="3694" w:name="_Toc280630263"/>
      <w:bookmarkStart w:id="3695" w:name="_Toc280630582"/>
      <w:bookmarkStart w:id="3696" w:name="_Toc280631382"/>
      <w:bookmarkStart w:id="3697" w:name="_Toc280688065"/>
      <w:bookmarkStart w:id="3698" w:name="_Toc280688684"/>
      <w:bookmarkStart w:id="3699" w:name="_Toc281311755"/>
      <w:bookmarkStart w:id="3700" w:name="_Toc281319445"/>
      <w:bookmarkStart w:id="3701" w:name="_Toc281495399"/>
      <w:bookmarkStart w:id="3702" w:name="_Toc281992081"/>
      <w:bookmarkStart w:id="3703" w:name="_Toc281994081"/>
      <w:bookmarkStart w:id="3704" w:name="_Toc281996224"/>
      <w:bookmarkStart w:id="3705" w:name="_Toc281999632"/>
      <w:bookmarkStart w:id="3706" w:name="_Toc282000271"/>
      <w:bookmarkStart w:id="3707" w:name="_Toc282000901"/>
      <w:bookmarkStart w:id="3708" w:name="_Toc282680617"/>
      <w:bookmarkStart w:id="3709" w:name="_Toc282694447"/>
      <w:bookmarkStart w:id="3710" w:name="_Toc282695902"/>
      <w:bookmarkStart w:id="3711" w:name="_Toc283721664"/>
      <w:bookmarkStart w:id="3712" w:name="_Toc283726503"/>
      <w:bookmarkStart w:id="3713" w:name="_Toc255307890"/>
      <w:bookmarkStart w:id="3714" w:name="_Toc255308093"/>
      <w:bookmarkStart w:id="3715" w:name="_Toc255313578"/>
      <w:bookmarkStart w:id="3716" w:name="_Toc263757293"/>
      <w:bookmarkStart w:id="3717" w:name="_Toc275421846"/>
      <w:bookmarkStart w:id="3718" w:name="_Toc276470872"/>
      <w:bookmarkStart w:id="3719" w:name="_Toc276471074"/>
      <w:bookmarkStart w:id="3720" w:name="_Toc276471748"/>
      <w:bookmarkStart w:id="3721" w:name="_Toc276480254"/>
      <w:bookmarkStart w:id="3722" w:name="_Toc276629907"/>
      <w:bookmarkStart w:id="3723" w:name="_Toc276630108"/>
      <w:bookmarkStart w:id="3724" w:name="_Toc276640457"/>
      <w:bookmarkStart w:id="3725" w:name="_Toc276644273"/>
      <w:bookmarkStart w:id="3726" w:name="_Toc276644613"/>
      <w:bookmarkStart w:id="3727" w:name="_Toc276644831"/>
      <w:bookmarkStart w:id="3728" w:name="_Toc276645049"/>
      <w:bookmarkStart w:id="3729" w:name="_Toc276645267"/>
      <w:bookmarkStart w:id="3730" w:name="_Toc277060298"/>
      <w:bookmarkStart w:id="3731" w:name="_Toc277060513"/>
      <w:bookmarkStart w:id="3732" w:name="_Toc277855256"/>
      <w:bookmarkStart w:id="3733" w:name="_Toc277855476"/>
      <w:bookmarkStart w:id="3734" w:name="_Toc277927528"/>
      <w:bookmarkStart w:id="3735" w:name="_Toc277929159"/>
      <w:bookmarkStart w:id="3736" w:name="_Toc277929768"/>
      <w:bookmarkStart w:id="3737" w:name="_Toc277930348"/>
      <w:bookmarkStart w:id="3738" w:name="_Toc277931016"/>
      <w:bookmarkStart w:id="3739" w:name="_Toc277931678"/>
      <w:bookmarkStart w:id="3740" w:name="_Toc277942498"/>
      <w:bookmarkStart w:id="3741" w:name="_Toc277942709"/>
      <w:bookmarkStart w:id="3742" w:name="_Toc277944816"/>
      <w:bookmarkStart w:id="3743" w:name="_Toc277945029"/>
      <w:bookmarkStart w:id="3744" w:name="_Toc277945720"/>
      <w:bookmarkStart w:id="3745" w:name="_Toc278187181"/>
      <w:bookmarkStart w:id="3746" w:name="_Toc278187566"/>
      <w:bookmarkStart w:id="3747" w:name="_Toc278187780"/>
      <w:bookmarkStart w:id="3748" w:name="_Toc278188888"/>
      <w:bookmarkStart w:id="3749" w:name="_Toc278201447"/>
      <w:bookmarkStart w:id="3750" w:name="_Toc278202313"/>
      <w:bookmarkStart w:id="3751" w:name="_Toc278207411"/>
      <w:bookmarkStart w:id="3752" w:name="_Toc278208121"/>
      <w:bookmarkStart w:id="3753" w:name="_Toc278208337"/>
      <w:bookmarkStart w:id="3754" w:name="_Toc280623277"/>
      <w:bookmarkStart w:id="3755" w:name="_Toc280625075"/>
      <w:bookmarkStart w:id="3756" w:name="_Toc280629799"/>
      <w:bookmarkStart w:id="3757" w:name="_Toc280630029"/>
      <w:bookmarkStart w:id="3758" w:name="_Toc280630264"/>
      <w:bookmarkStart w:id="3759" w:name="_Toc280630583"/>
      <w:bookmarkStart w:id="3760" w:name="_Toc280631383"/>
      <w:bookmarkStart w:id="3761" w:name="_Toc280688066"/>
      <w:bookmarkStart w:id="3762" w:name="_Toc280688685"/>
      <w:bookmarkStart w:id="3763" w:name="_Toc281311756"/>
      <w:bookmarkStart w:id="3764" w:name="_Toc281319446"/>
      <w:bookmarkStart w:id="3765" w:name="_Toc281495400"/>
      <w:bookmarkStart w:id="3766" w:name="_Toc281992082"/>
      <w:bookmarkStart w:id="3767" w:name="_Toc281994082"/>
      <w:bookmarkStart w:id="3768" w:name="_Toc281996225"/>
      <w:bookmarkStart w:id="3769" w:name="_Toc281999633"/>
      <w:bookmarkStart w:id="3770" w:name="_Toc282000272"/>
      <w:bookmarkStart w:id="3771" w:name="_Toc282000902"/>
      <w:bookmarkStart w:id="3772" w:name="_Toc282680618"/>
      <w:bookmarkStart w:id="3773" w:name="_Toc282694448"/>
      <w:bookmarkStart w:id="3774" w:name="_Toc282695903"/>
      <w:bookmarkStart w:id="3775" w:name="_Toc283721665"/>
      <w:bookmarkStart w:id="3776" w:name="_Toc283726504"/>
      <w:bookmarkStart w:id="3777" w:name="_Toc255307891"/>
      <w:bookmarkStart w:id="3778" w:name="_Toc255308094"/>
      <w:bookmarkStart w:id="3779" w:name="_Toc255313579"/>
      <w:bookmarkStart w:id="3780" w:name="_Toc263757294"/>
      <w:bookmarkStart w:id="3781" w:name="_Toc275421847"/>
      <w:bookmarkStart w:id="3782" w:name="_Toc276470873"/>
      <w:bookmarkStart w:id="3783" w:name="_Toc276471075"/>
      <w:bookmarkStart w:id="3784" w:name="_Toc276471749"/>
      <w:bookmarkStart w:id="3785" w:name="_Toc276480255"/>
      <w:bookmarkStart w:id="3786" w:name="_Toc276629908"/>
      <w:bookmarkStart w:id="3787" w:name="_Toc276630109"/>
      <w:bookmarkStart w:id="3788" w:name="_Toc276640458"/>
      <w:bookmarkStart w:id="3789" w:name="_Toc276644274"/>
      <w:bookmarkStart w:id="3790" w:name="_Toc276644614"/>
      <w:bookmarkStart w:id="3791" w:name="_Toc276644832"/>
      <w:bookmarkStart w:id="3792" w:name="_Toc276645050"/>
      <w:bookmarkStart w:id="3793" w:name="_Toc276645268"/>
      <w:bookmarkStart w:id="3794" w:name="_Toc277060299"/>
      <w:bookmarkStart w:id="3795" w:name="_Toc277060514"/>
      <w:bookmarkStart w:id="3796" w:name="_Toc277855257"/>
      <w:bookmarkStart w:id="3797" w:name="_Toc277855477"/>
      <w:bookmarkStart w:id="3798" w:name="_Toc277927529"/>
      <w:bookmarkStart w:id="3799" w:name="_Toc277929160"/>
      <w:bookmarkStart w:id="3800" w:name="_Toc277929769"/>
      <w:bookmarkStart w:id="3801" w:name="_Toc277930349"/>
      <w:bookmarkStart w:id="3802" w:name="_Toc277931017"/>
      <w:bookmarkStart w:id="3803" w:name="_Toc277931679"/>
      <w:bookmarkStart w:id="3804" w:name="_Toc277942499"/>
      <w:bookmarkStart w:id="3805" w:name="_Toc277942710"/>
      <w:bookmarkStart w:id="3806" w:name="_Toc277944817"/>
      <w:bookmarkStart w:id="3807" w:name="_Toc277945030"/>
      <w:bookmarkStart w:id="3808" w:name="_Toc277945721"/>
      <w:bookmarkStart w:id="3809" w:name="_Toc278187182"/>
      <w:bookmarkStart w:id="3810" w:name="_Toc278187567"/>
      <w:bookmarkStart w:id="3811" w:name="_Toc278187781"/>
      <w:bookmarkStart w:id="3812" w:name="_Toc278188889"/>
      <w:bookmarkStart w:id="3813" w:name="_Toc278201448"/>
      <w:bookmarkStart w:id="3814" w:name="_Toc278202314"/>
      <w:bookmarkStart w:id="3815" w:name="_Toc278207412"/>
      <w:bookmarkStart w:id="3816" w:name="_Toc278208122"/>
      <w:bookmarkStart w:id="3817" w:name="_Toc278208338"/>
      <w:bookmarkStart w:id="3818" w:name="_Toc280623278"/>
      <w:bookmarkStart w:id="3819" w:name="_Toc280625076"/>
      <w:bookmarkStart w:id="3820" w:name="_Toc280629800"/>
      <w:bookmarkStart w:id="3821" w:name="_Toc280630030"/>
      <w:bookmarkStart w:id="3822" w:name="_Toc280630265"/>
      <w:bookmarkStart w:id="3823" w:name="_Toc280630584"/>
      <w:bookmarkStart w:id="3824" w:name="_Toc280631384"/>
      <w:bookmarkStart w:id="3825" w:name="_Toc280688067"/>
      <w:bookmarkStart w:id="3826" w:name="_Toc280688686"/>
      <w:bookmarkStart w:id="3827" w:name="_Toc281311757"/>
      <w:bookmarkStart w:id="3828" w:name="_Toc281319447"/>
      <w:bookmarkStart w:id="3829" w:name="_Toc281495401"/>
      <w:bookmarkStart w:id="3830" w:name="_Toc281992083"/>
      <w:bookmarkStart w:id="3831" w:name="_Toc281994083"/>
      <w:bookmarkStart w:id="3832" w:name="_Toc281996226"/>
      <w:bookmarkStart w:id="3833" w:name="_Toc281999634"/>
      <w:bookmarkStart w:id="3834" w:name="_Toc282000273"/>
      <w:bookmarkStart w:id="3835" w:name="_Toc282000903"/>
      <w:bookmarkStart w:id="3836" w:name="_Toc282680619"/>
      <w:bookmarkStart w:id="3837" w:name="_Toc282694449"/>
      <w:bookmarkStart w:id="3838" w:name="_Toc282695904"/>
      <w:bookmarkStart w:id="3839" w:name="_Toc283721666"/>
      <w:bookmarkStart w:id="3840" w:name="_Toc283726505"/>
      <w:bookmarkStart w:id="3841" w:name="_Toc255307892"/>
      <w:bookmarkStart w:id="3842" w:name="_Toc255308095"/>
      <w:bookmarkStart w:id="3843" w:name="_Toc255313580"/>
      <w:bookmarkStart w:id="3844" w:name="_Toc263757295"/>
      <w:bookmarkStart w:id="3845" w:name="_Toc275421848"/>
      <w:bookmarkStart w:id="3846" w:name="_Toc276470874"/>
      <w:bookmarkStart w:id="3847" w:name="_Toc276471076"/>
      <w:bookmarkStart w:id="3848" w:name="_Toc276471750"/>
      <w:bookmarkStart w:id="3849" w:name="_Toc276480256"/>
      <w:bookmarkStart w:id="3850" w:name="_Toc276629909"/>
      <w:bookmarkStart w:id="3851" w:name="_Toc276630110"/>
      <w:bookmarkStart w:id="3852" w:name="_Toc276640459"/>
      <w:bookmarkStart w:id="3853" w:name="_Toc276644275"/>
      <w:bookmarkStart w:id="3854" w:name="_Toc276644615"/>
      <w:bookmarkStart w:id="3855" w:name="_Toc276644833"/>
      <w:bookmarkStart w:id="3856" w:name="_Toc276645051"/>
      <w:bookmarkStart w:id="3857" w:name="_Toc276645269"/>
      <w:bookmarkStart w:id="3858" w:name="_Toc277060300"/>
      <w:bookmarkStart w:id="3859" w:name="_Toc277060515"/>
      <w:bookmarkStart w:id="3860" w:name="_Toc277855258"/>
      <w:bookmarkStart w:id="3861" w:name="_Toc277855478"/>
      <w:bookmarkStart w:id="3862" w:name="_Toc277927530"/>
      <w:bookmarkStart w:id="3863" w:name="_Toc277929161"/>
      <w:bookmarkStart w:id="3864" w:name="_Toc277929770"/>
      <w:bookmarkStart w:id="3865" w:name="_Toc277930350"/>
      <w:bookmarkStart w:id="3866" w:name="_Toc277931018"/>
      <w:bookmarkStart w:id="3867" w:name="_Toc277931680"/>
      <w:bookmarkStart w:id="3868" w:name="_Toc277942500"/>
      <w:bookmarkStart w:id="3869" w:name="_Toc277942711"/>
      <w:bookmarkStart w:id="3870" w:name="_Toc277944818"/>
      <w:bookmarkStart w:id="3871" w:name="_Toc277945031"/>
      <w:bookmarkStart w:id="3872" w:name="_Toc277945722"/>
      <w:bookmarkStart w:id="3873" w:name="_Toc278187183"/>
      <w:bookmarkStart w:id="3874" w:name="_Toc278187568"/>
      <w:bookmarkStart w:id="3875" w:name="_Toc278187782"/>
      <w:bookmarkStart w:id="3876" w:name="_Toc278188890"/>
      <w:bookmarkStart w:id="3877" w:name="_Toc278201449"/>
      <w:bookmarkStart w:id="3878" w:name="_Toc278202315"/>
      <w:bookmarkStart w:id="3879" w:name="_Toc278207413"/>
      <w:bookmarkStart w:id="3880" w:name="_Toc278208123"/>
      <w:bookmarkStart w:id="3881" w:name="_Toc278208339"/>
      <w:bookmarkStart w:id="3882" w:name="_Toc280623279"/>
      <w:bookmarkStart w:id="3883" w:name="_Toc280625077"/>
      <w:bookmarkStart w:id="3884" w:name="_Toc280629801"/>
      <w:bookmarkStart w:id="3885" w:name="_Toc280630031"/>
      <w:bookmarkStart w:id="3886" w:name="_Toc280630266"/>
      <w:bookmarkStart w:id="3887" w:name="_Toc280630585"/>
      <w:bookmarkStart w:id="3888" w:name="_Toc280631385"/>
      <w:bookmarkStart w:id="3889" w:name="_Toc280688068"/>
      <w:bookmarkStart w:id="3890" w:name="_Toc280688687"/>
      <w:bookmarkStart w:id="3891" w:name="_Toc281311758"/>
      <w:bookmarkStart w:id="3892" w:name="_Toc281319448"/>
      <w:bookmarkStart w:id="3893" w:name="_Toc281495402"/>
      <w:bookmarkStart w:id="3894" w:name="_Toc281992084"/>
      <w:bookmarkStart w:id="3895" w:name="_Toc281994084"/>
      <w:bookmarkStart w:id="3896" w:name="_Toc281996227"/>
      <w:bookmarkStart w:id="3897" w:name="_Toc281999635"/>
      <w:bookmarkStart w:id="3898" w:name="_Toc282000274"/>
      <w:bookmarkStart w:id="3899" w:name="_Toc282000904"/>
      <w:bookmarkStart w:id="3900" w:name="_Toc282680620"/>
      <w:bookmarkStart w:id="3901" w:name="_Toc282694450"/>
      <w:bookmarkStart w:id="3902" w:name="_Toc282695905"/>
      <w:bookmarkStart w:id="3903" w:name="_Toc283721667"/>
      <w:bookmarkStart w:id="3904" w:name="_Toc283726506"/>
      <w:bookmarkStart w:id="3905" w:name="_Toc255307893"/>
      <w:bookmarkStart w:id="3906" w:name="_Toc255308096"/>
      <w:bookmarkStart w:id="3907" w:name="_Toc255313581"/>
      <w:bookmarkStart w:id="3908" w:name="_Toc263757296"/>
      <w:bookmarkStart w:id="3909" w:name="_Toc275421849"/>
      <w:bookmarkStart w:id="3910" w:name="_Toc276470875"/>
      <w:bookmarkStart w:id="3911" w:name="_Toc276471077"/>
      <w:bookmarkStart w:id="3912" w:name="_Toc276471751"/>
      <w:bookmarkStart w:id="3913" w:name="_Toc276480257"/>
      <w:bookmarkStart w:id="3914" w:name="_Toc276629910"/>
      <w:bookmarkStart w:id="3915" w:name="_Toc276630111"/>
      <w:bookmarkStart w:id="3916" w:name="_Toc276640460"/>
      <w:bookmarkStart w:id="3917" w:name="_Toc276644276"/>
      <w:bookmarkStart w:id="3918" w:name="_Toc276644616"/>
      <w:bookmarkStart w:id="3919" w:name="_Toc276644834"/>
      <w:bookmarkStart w:id="3920" w:name="_Toc276645052"/>
      <w:bookmarkStart w:id="3921" w:name="_Toc276645270"/>
      <w:bookmarkStart w:id="3922" w:name="_Toc277060301"/>
      <w:bookmarkStart w:id="3923" w:name="_Toc277060516"/>
      <w:bookmarkStart w:id="3924" w:name="_Toc277855259"/>
      <w:bookmarkStart w:id="3925" w:name="_Toc277855479"/>
      <w:bookmarkStart w:id="3926" w:name="_Toc277927531"/>
      <w:bookmarkStart w:id="3927" w:name="_Toc277929162"/>
      <w:bookmarkStart w:id="3928" w:name="_Toc277929771"/>
      <w:bookmarkStart w:id="3929" w:name="_Toc277930351"/>
      <w:bookmarkStart w:id="3930" w:name="_Toc277931019"/>
      <w:bookmarkStart w:id="3931" w:name="_Toc277931681"/>
      <w:bookmarkStart w:id="3932" w:name="_Toc277942501"/>
      <w:bookmarkStart w:id="3933" w:name="_Toc277942712"/>
      <w:bookmarkStart w:id="3934" w:name="_Toc277944819"/>
      <w:bookmarkStart w:id="3935" w:name="_Toc277945032"/>
      <w:bookmarkStart w:id="3936" w:name="_Toc277945723"/>
      <w:bookmarkStart w:id="3937" w:name="_Toc278187184"/>
      <w:bookmarkStart w:id="3938" w:name="_Toc278187569"/>
      <w:bookmarkStart w:id="3939" w:name="_Toc278187783"/>
      <w:bookmarkStart w:id="3940" w:name="_Toc278188891"/>
      <w:bookmarkStart w:id="3941" w:name="_Toc278201450"/>
      <w:bookmarkStart w:id="3942" w:name="_Toc278202316"/>
      <w:bookmarkStart w:id="3943" w:name="_Toc278207414"/>
      <w:bookmarkStart w:id="3944" w:name="_Toc278208124"/>
      <w:bookmarkStart w:id="3945" w:name="_Toc278208340"/>
      <w:bookmarkStart w:id="3946" w:name="_Toc280623280"/>
      <w:bookmarkStart w:id="3947" w:name="_Toc280625078"/>
      <w:bookmarkStart w:id="3948" w:name="_Toc280629802"/>
      <w:bookmarkStart w:id="3949" w:name="_Toc280630032"/>
      <w:bookmarkStart w:id="3950" w:name="_Toc280630267"/>
      <w:bookmarkStart w:id="3951" w:name="_Toc280630586"/>
      <w:bookmarkStart w:id="3952" w:name="_Toc280631386"/>
      <w:bookmarkStart w:id="3953" w:name="_Toc280688069"/>
      <w:bookmarkStart w:id="3954" w:name="_Toc280688688"/>
      <w:bookmarkStart w:id="3955" w:name="_Toc281311759"/>
      <w:bookmarkStart w:id="3956" w:name="_Toc281319449"/>
      <w:bookmarkStart w:id="3957" w:name="_Toc281495403"/>
      <w:bookmarkStart w:id="3958" w:name="_Toc281992085"/>
      <w:bookmarkStart w:id="3959" w:name="_Toc281994085"/>
      <w:bookmarkStart w:id="3960" w:name="_Toc281996228"/>
      <w:bookmarkStart w:id="3961" w:name="_Toc281999636"/>
      <w:bookmarkStart w:id="3962" w:name="_Toc282000275"/>
      <w:bookmarkStart w:id="3963" w:name="_Toc282000905"/>
      <w:bookmarkStart w:id="3964" w:name="_Toc282680621"/>
      <w:bookmarkStart w:id="3965" w:name="_Toc282694451"/>
      <w:bookmarkStart w:id="3966" w:name="_Toc282695906"/>
      <w:bookmarkStart w:id="3967" w:name="_Toc283721668"/>
      <w:bookmarkStart w:id="3968" w:name="_Toc283726507"/>
      <w:bookmarkStart w:id="3969" w:name="_Toc255307894"/>
      <w:bookmarkStart w:id="3970" w:name="_Toc255308097"/>
      <w:bookmarkStart w:id="3971" w:name="_Toc255313582"/>
      <w:bookmarkStart w:id="3972" w:name="_Toc263757297"/>
      <w:bookmarkStart w:id="3973" w:name="_Toc275421850"/>
      <w:bookmarkStart w:id="3974" w:name="_Toc276470876"/>
      <w:bookmarkStart w:id="3975" w:name="_Toc276471078"/>
      <w:bookmarkStart w:id="3976" w:name="_Toc276471752"/>
      <w:bookmarkStart w:id="3977" w:name="_Toc276480258"/>
      <w:bookmarkStart w:id="3978" w:name="_Toc276629911"/>
      <w:bookmarkStart w:id="3979" w:name="_Toc276630112"/>
      <w:bookmarkStart w:id="3980" w:name="_Toc276640461"/>
      <w:bookmarkStart w:id="3981" w:name="_Toc276644277"/>
      <w:bookmarkStart w:id="3982" w:name="_Toc276644617"/>
      <w:bookmarkStart w:id="3983" w:name="_Toc276644835"/>
      <w:bookmarkStart w:id="3984" w:name="_Toc276645053"/>
      <w:bookmarkStart w:id="3985" w:name="_Toc276645271"/>
      <w:bookmarkStart w:id="3986" w:name="_Toc277060302"/>
      <w:bookmarkStart w:id="3987" w:name="_Toc277060517"/>
      <w:bookmarkStart w:id="3988" w:name="_Toc277855260"/>
      <w:bookmarkStart w:id="3989" w:name="_Toc277855480"/>
      <w:bookmarkStart w:id="3990" w:name="_Toc277927532"/>
      <w:bookmarkStart w:id="3991" w:name="_Toc277929163"/>
      <w:bookmarkStart w:id="3992" w:name="_Toc277929772"/>
      <w:bookmarkStart w:id="3993" w:name="_Toc277930352"/>
      <w:bookmarkStart w:id="3994" w:name="_Toc277931020"/>
      <w:bookmarkStart w:id="3995" w:name="_Toc277931682"/>
      <w:bookmarkStart w:id="3996" w:name="_Toc277942502"/>
      <w:bookmarkStart w:id="3997" w:name="_Toc277942713"/>
      <w:bookmarkStart w:id="3998" w:name="_Toc277944820"/>
      <w:bookmarkStart w:id="3999" w:name="_Toc277945033"/>
      <w:bookmarkStart w:id="4000" w:name="_Toc277945724"/>
      <w:bookmarkStart w:id="4001" w:name="_Toc278187185"/>
      <w:bookmarkStart w:id="4002" w:name="_Toc278187570"/>
      <w:bookmarkStart w:id="4003" w:name="_Toc278187784"/>
      <w:bookmarkStart w:id="4004" w:name="_Toc278188892"/>
      <w:bookmarkStart w:id="4005" w:name="_Toc278201451"/>
      <w:bookmarkStart w:id="4006" w:name="_Toc278202317"/>
      <w:bookmarkStart w:id="4007" w:name="_Toc278207415"/>
      <w:bookmarkStart w:id="4008" w:name="_Toc278208125"/>
      <w:bookmarkStart w:id="4009" w:name="_Toc278208341"/>
      <w:bookmarkStart w:id="4010" w:name="_Toc280623281"/>
      <w:bookmarkStart w:id="4011" w:name="_Toc280625079"/>
      <w:bookmarkStart w:id="4012" w:name="_Toc280629803"/>
      <w:bookmarkStart w:id="4013" w:name="_Toc280630033"/>
      <w:bookmarkStart w:id="4014" w:name="_Toc280630268"/>
      <w:bookmarkStart w:id="4015" w:name="_Toc280630587"/>
      <w:bookmarkStart w:id="4016" w:name="_Toc280631387"/>
      <w:bookmarkStart w:id="4017" w:name="_Toc280688070"/>
      <w:bookmarkStart w:id="4018" w:name="_Toc280688689"/>
      <w:bookmarkStart w:id="4019" w:name="_Toc281311760"/>
      <w:bookmarkStart w:id="4020" w:name="_Toc281319450"/>
      <w:bookmarkStart w:id="4021" w:name="_Toc281495404"/>
      <w:bookmarkStart w:id="4022" w:name="_Toc281992086"/>
      <w:bookmarkStart w:id="4023" w:name="_Toc281994086"/>
      <w:bookmarkStart w:id="4024" w:name="_Toc281996229"/>
      <w:bookmarkStart w:id="4025" w:name="_Toc281999637"/>
      <w:bookmarkStart w:id="4026" w:name="_Toc282000276"/>
      <w:bookmarkStart w:id="4027" w:name="_Toc282000906"/>
      <w:bookmarkStart w:id="4028" w:name="_Toc282680622"/>
      <w:bookmarkStart w:id="4029" w:name="_Toc282694452"/>
      <w:bookmarkStart w:id="4030" w:name="_Toc282695907"/>
      <w:bookmarkStart w:id="4031" w:name="_Toc283721669"/>
      <w:bookmarkStart w:id="4032" w:name="_Toc283726508"/>
      <w:bookmarkStart w:id="4033" w:name="_Toc255307895"/>
      <w:bookmarkStart w:id="4034" w:name="_Toc255308098"/>
      <w:bookmarkStart w:id="4035" w:name="_Toc255313583"/>
      <w:bookmarkStart w:id="4036" w:name="_Toc263757298"/>
      <w:bookmarkStart w:id="4037" w:name="_Toc275421851"/>
      <w:bookmarkStart w:id="4038" w:name="_Toc276470877"/>
      <w:bookmarkStart w:id="4039" w:name="_Toc276471079"/>
      <w:bookmarkStart w:id="4040" w:name="_Toc276471753"/>
      <w:bookmarkStart w:id="4041" w:name="_Toc276480259"/>
      <w:bookmarkStart w:id="4042" w:name="_Toc276629912"/>
      <w:bookmarkStart w:id="4043" w:name="_Toc276630113"/>
      <w:bookmarkStart w:id="4044" w:name="_Toc276640462"/>
      <w:bookmarkStart w:id="4045" w:name="_Toc276644278"/>
      <w:bookmarkStart w:id="4046" w:name="_Toc276644618"/>
      <w:bookmarkStart w:id="4047" w:name="_Toc276644836"/>
      <w:bookmarkStart w:id="4048" w:name="_Toc276645054"/>
      <w:bookmarkStart w:id="4049" w:name="_Toc276645272"/>
      <w:bookmarkStart w:id="4050" w:name="_Toc277060303"/>
      <w:bookmarkStart w:id="4051" w:name="_Toc277060518"/>
      <w:bookmarkStart w:id="4052" w:name="_Toc277855261"/>
      <w:bookmarkStart w:id="4053" w:name="_Toc277855481"/>
      <w:bookmarkStart w:id="4054" w:name="_Toc277927533"/>
      <w:bookmarkStart w:id="4055" w:name="_Toc277929164"/>
      <w:bookmarkStart w:id="4056" w:name="_Toc277929773"/>
      <w:bookmarkStart w:id="4057" w:name="_Toc277930353"/>
      <w:bookmarkStart w:id="4058" w:name="_Toc277931021"/>
      <w:bookmarkStart w:id="4059" w:name="_Toc277931683"/>
      <w:bookmarkStart w:id="4060" w:name="_Toc277942503"/>
      <w:bookmarkStart w:id="4061" w:name="_Toc277942714"/>
      <w:bookmarkStart w:id="4062" w:name="_Toc277944821"/>
      <w:bookmarkStart w:id="4063" w:name="_Toc277945034"/>
      <w:bookmarkStart w:id="4064" w:name="_Toc277945725"/>
      <w:bookmarkStart w:id="4065" w:name="_Toc278187186"/>
      <w:bookmarkStart w:id="4066" w:name="_Toc278187571"/>
      <w:bookmarkStart w:id="4067" w:name="_Toc278187785"/>
      <w:bookmarkStart w:id="4068" w:name="_Toc278188893"/>
      <w:bookmarkStart w:id="4069" w:name="_Toc278201452"/>
      <w:bookmarkStart w:id="4070" w:name="_Toc278202318"/>
      <w:bookmarkStart w:id="4071" w:name="_Toc278207416"/>
      <w:bookmarkStart w:id="4072" w:name="_Toc278208126"/>
      <w:bookmarkStart w:id="4073" w:name="_Toc278208342"/>
      <w:bookmarkStart w:id="4074" w:name="_Toc280623282"/>
      <w:bookmarkStart w:id="4075" w:name="_Toc280625080"/>
      <w:bookmarkStart w:id="4076" w:name="_Toc280629804"/>
      <w:bookmarkStart w:id="4077" w:name="_Toc280630034"/>
      <w:bookmarkStart w:id="4078" w:name="_Toc280630269"/>
      <w:bookmarkStart w:id="4079" w:name="_Toc280630588"/>
      <w:bookmarkStart w:id="4080" w:name="_Toc280631388"/>
      <w:bookmarkStart w:id="4081" w:name="_Toc280688071"/>
      <w:bookmarkStart w:id="4082" w:name="_Toc280688690"/>
      <w:bookmarkStart w:id="4083" w:name="_Toc281311761"/>
      <w:bookmarkStart w:id="4084" w:name="_Toc281319451"/>
      <w:bookmarkStart w:id="4085" w:name="_Toc281495405"/>
      <w:bookmarkStart w:id="4086" w:name="_Toc281992087"/>
      <w:bookmarkStart w:id="4087" w:name="_Toc281994087"/>
      <w:bookmarkStart w:id="4088" w:name="_Toc281996230"/>
      <w:bookmarkStart w:id="4089" w:name="_Toc281999638"/>
      <w:bookmarkStart w:id="4090" w:name="_Toc282000277"/>
      <w:bookmarkStart w:id="4091" w:name="_Toc282000907"/>
      <w:bookmarkStart w:id="4092" w:name="_Toc282680623"/>
      <w:bookmarkStart w:id="4093" w:name="_Toc282694453"/>
      <w:bookmarkStart w:id="4094" w:name="_Toc282695908"/>
      <w:bookmarkStart w:id="4095" w:name="_Toc283721670"/>
      <w:bookmarkStart w:id="4096" w:name="_Toc283726509"/>
      <w:bookmarkStart w:id="4097" w:name="_Toc255307896"/>
      <w:bookmarkStart w:id="4098" w:name="_Toc255308099"/>
      <w:bookmarkStart w:id="4099" w:name="_Toc255313584"/>
      <w:bookmarkStart w:id="4100" w:name="_Toc263757299"/>
      <w:bookmarkStart w:id="4101" w:name="_Toc275421852"/>
      <w:bookmarkStart w:id="4102" w:name="_Toc276470878"/>
      <w:bookmarkStart w:id="4103" w:name="_Toc276471080"/>
      <w:bookmarkStart w:id="4104" w:name="_Toc276471754"/>
      <w:bookmarkStart w:id="4105" w:name="_Toc276480260"/>
      <w:bookmarkStart w:id="4106" w:name="_Toc276629913"/>
      <w:bookmarkStart w:id="4107" w:name="_Toc276630114"/>
      <w:bookmarkStart w:id="4108" w:name="_Toc276640463"/>
      <w:bookmarkStart w:id="4109" w:name="_Toc276644279"/>
      <w:bookmarkStart w:id="4110" w:name="_Toc276644619"/>
      <w:bookmarkStart w:id="4111" w:name="_Toc276644837"/>
      <w:bookmarkStart w:id="4112" w:name="_Toc276645055"/>
      <w:bookmarkStart w:id="4113" w:name="_Toc276645273"/>
      <w:bookmarkStart w:id="4114" w:name="_Toc277060304"/>
      <w:bookmarkStart w:id="4115" w:name="_Toc277060519"/>
      <w:bookmarkStart w:id="4116" w:name="_Toc277855262"/>
      <w:bookmarkStart w:id="4117" w:name="_Toc277855482"/>
      <w:bookmarkStart w:id="4118" w:name="_Toc277927534"/>
      <w:bookmarkStart w:id="4119" w:name="_Toc277929165"/>
      <w:bookmarkStart w:id="4120" w:name="_Toc277929774"/>
      <w:bookmarkStart w:id="4121" w:name="_Toc277930354"/>
      <w:bookmarkStart w:id="4122" w:name="_Toc277931022"/>
      <w:bookmarkStart w:id="4123" w:name="_Toc277931684"/>
      <w:bookmarkStart w:id="4124" w:name="_Toc277942504"/>
      <w:bookmarkStart w:id="4125" w:name="_Toc277942715"/>
      <w:bookmarkStart w:id="4126" w:name="_Toc277944822"/>
      <w:bookmarkStart w:id="4127" w:name="_Toc277945035"/>
      <w:bookmarkStart w:id="4128" w:name="_Toc277945726"/>
      <w:bookmarkStart w:id="4129" w:name="_Toc278187187"/>
      <w:bookmarkStart w:id="4130" w:name="_Toc278187572"/>
      <w:bookmarkStart w:id="4131" w:name="_Toc278187786"/>
      <w:bookmarkStart w:id="4132" w:name="_Toc278188894"/>
      <w:bookmarkStart w:id="4133" w:name="_Toc278201453"/>
      <w:bookmarkStart w:id="4134" w:name="_Toc278202319"/>
      <w:bookmarkStart w:id="4135" w:name="_Toc278207417"/>
      <w:bookmarkStart w:id="4136" w:name="_Toc278208127"/>
      <w:bookmarkStart w:id="4137" w:name="_Toc278208343"/>
      <w:bookmarkStart w:id="4138" w:name="_Toc280623283"/>
      <w:bookmarkStart w:id="4139" w:name="_Toc280625081"/>
      <w:bookmarkStart w:id="4140" w:name="_Toc280629805"/>
      <w:bookmarkStart w:id="4141" w:name="_Toc280630035"/>
      <w:bookmarkStart w:id="4142" w:name="_Toc280630270"/>
      <w:bookmarkStart w:id="4143" w:name="_Toc280630589"/>
      <w:bookmarkStart w:id="4144" w:name="_Toc280631389"/>
      <w:bookmarkStart w:id="4145" w:name="_Toc280688072"/>
      <w:bookmarkStart w:id="4146" w:name="_Toc280688691"/>
      <w:bookmarkStart w:id="4147" w:name="_Toc281311762"/>
      <w:bookmarkStart w:id="4148" w:name="_Toc281319452"/>
      <w:bookmarkStart w:id="4149" w:name="_Toc281495406"/>
      <w:bookmarkStart w:id="4150" w:name="_Toc281992088"/>
      <w:bookmarkStart w:id="4151" w:name="_Toc281994088"/>
      <w:bookmarkStart w:id="4152" w:name="_Toc281996231"/>
      <w:bookmarkStart w:id="4153" w:name="_Toc281999639"/>
      <w:bookmarkStart w:id="4154" w:name="_Toc282000278"/>
      <w:bookmarkStart w:id="4155" w:name="_Toc282000908"/>
      <w:bookmarkStart w:id="4156" w:name="_Toc282680624"/>
      <w:bookmarkStart w:id="4157" w:name="_Toc282694454"/>
      <w:bookmarkStart w:id="4158" w:name="_Toc282695909"/>
      <w:bookmarkStart w:id="4159" w:name="_Toc283721671"/>
      <w:bookmarkStart w:id="4160" w:name="_Toc283726510"/>
      <w:bookmarkStart w:id="4161" w:name="_Toc255307897"/>
      <w:bookmarkStart w:id="4162" w:name="_Toc255308100"/>
      <w:bookmarkStart w:id="4163" w:name="_Toc255313585"/>
      <w:bookmarkStart w:id="4164" w:name="_Toc263757300"/>
      <w:bookmarkStart w:id="4165" w:name="_Toc275421853"/>
      <w:bookmarkStart w:id="4166" w:name="_Toc276470879"/>
      <w:bookmarkStart w:id="4167" w:name="_Toc276471081"/>
      <w:bookmarkStart w:id="4168" w:name="_Toc276471755"/>
      <w:bookmarkStart w:id="4169" w:name="_Toc276480261"/>
      <w:bookmarkStart w:id="4170" w:name="_Toc276629914"/>
      <w:bookmarkStart w:id="4171" w:name="_Toc276630115"/>
      <w:bookmarkStart w:id="4172" w:name="_Toc276640464"/>
      <w:bookmarkStart w:id="4173" w:name="_Toc276644280"/>
      <w:bookmarkStart w:id="4174" w:name="_Toc276644620"/>
      <w:bookmarkStart w:id="4175" w:name="_Toc276644838"/>
      <w:bookmarkStart w:id="4176" w:name="_Toc276645056"/>
      <w:bookmarkStart w:id="4177" w:name="_Toc276645274"/>
      <w:bookmarkStart w:id="4178" w:name="_Toc277060305"/>
      <w:bookmarkStart w:id="4179" w:name="_Toc277060520"/>
      <w:bookmarkStart w:id="4180" w:name="_Toc277855263"/>
      <w:bookmarkStart w:id="4181" w:name="_Toc277855483"/>
      <w:bookmarkStart w:id="4182" w:name="_Toc277927535"/>
      <w:bookmarkStart w:id="4183" w:name="_Toc277929166"/>
      <w:bookmarkStart w:id="4184" w:name="_Toc277929775"/>
      <w:bookmarkStart w:id="4185" w:name="_Toc277930355"/>
      <w:bookmarkStart w:id="4186" w:name="_Toc277931023"/>
      <w:bookmarkStart w:id="4187" w:name="_Toc277931685"/>
      <w:bookmarkStart w:id="4188" w:name="_Toc277942505"/>
      <w:bookmarkStart w:id="4189" w:name="_Toc277942716"/>
      <w:bookmarkStart w:id="4190" w:name="_Toc277944823"/>
      <w:bookmarkStart w:id="4191" w:name="_Toc277945036"/>
      <w:bookmarkStart w:id="4192" w:name="_Toc277945727"/>
      <w:bookmarkStart w:id="4193" w:name="_Toc278187188"/>
      <w:bookmarkStart w:id="4194" w:name="_Toc278187573"/>
      <w:bookmarkStart w:id="4195" w:name="_Toc278187787"/>
      <w:bookmarkStart w:id="4196" w:name="_Toc278188895"/>
      <w:bookmarkStart w:id="4197" w:name="_Toc278201454"/>
      <w:bookmarkStart w:id="4198" w:name="_Toc278202320"/>
      <w:bookmarkStart w:id="4199" w:name="_Toc278207418"/>
      <w:bookmarkStart w:id="4200" w:name="_Toc278208128"/>
      <w:bookmarkStart w:id="4201" w:name="_Toc278208344"/>
      <w:bookmarkStart w:id="4202" w:name="_Toc280623284"/>
      <w:bookmarkStart w:id="4203" w:name="_Toc280625082"/>
      <w:bookmarkStart w:id="4204" w:name="_Toc280629806"/>
      <w:bookmarkStart w:id="4205" w:name="_Toc280630036"/>
      <w:bookmarkStart w:id="4206" w:name="_Toc280630271"/>
      <w:bookmarkStart w:id="4207" w:name="_Toc280630590"/>
      <w:bookmarkStart w:id="4208" w:name="_Toc280631390"/>
      <w:bookmarkStart w:id="4209" w:name="_Toc280688073"/>
      <w:bookmarkStart w:id="4210" w:name="_Toc280688692"/>
      <w:bookmarkStart w:id="4211" w:name="_Toc281311763"/>
      <w:bookmarkStart w:id="4212" w:name="_Toc281319453"/>
      <w:bookmarkStart w:id="4213" w:name="_Toc281495407"/>
      <w:bookmarkStart w:id="4214" w:name="_Toc281992089"/>
      <w:bookmarkStart w:id="4215" w:name="_Toc281994089"/>
      <w:bookmarkStart w:id="4216" w:name="_Toc281996232"/>
      <w:bookmarkStart w:id="4217" w:name="_Toc281999640"/>
      <w:bookmarkStart w:id="4218" w:name="_Toc282000279"/>
      <w:bookmarkStart w:id="4219" w:name="_Toc282000909"/>
      <w:bookmarkStart w:id="4220" w:name="_Toc282680625"/>
      <w:bookmarkStart w:id="4221" w:name="_Toc282694455"/>
      <w:bookmarkStart w:id="4222" w:name="_Toc282695910"/>
      <w:bookmarkStart w:id="4223" w:name="_Toc283721672"/>
      <w:bookmarkStart w:id="4224" w:name="_Toc283726511"/>
      <w:bookmarkStart w:id="4225" w:name="_Toc255307898"/>
      <w:bookmarkStart w:id="4226" w:name="_Toc255308101"/>
      <w:bookmarkStart w:id="4227" w:name="_Toc255313586"/>
      <w:bookmarkStart w:id="4228" w:name="_Toc263757301"/>
      <w:bookmarkStart w:id="4229" w:name="_Toc275421854"/>
      <w:bookmarkStart w:id="4230" w:name="_Toc276470880"/>
      <w:bookmarkStart w:id="4231" w:name="_Toc276471082"/>
      <w:bookmarkStart w:id="4232" w:name="_Toc276471756"/>
      <w:bookmarkStart w:id="4233" w:name="_Toc276480262"/>
      <w:bookmarkStart w:id="4234" w:name="_Toc276629915"/>
      <w:bookmarkStart w:id="4235" w:name="_Toc276630116"/>
      <w:bookmarkStart w:id="4236" w:name="_Toc276640465"/>
      <w:bookmarkStart w:id="4237" w:name="_Toc276644281"/>
      <w:bookmarkStart w:id="4238" w:name="_Toc276644621"/>
      <w:bookmarkStart w:id="4239" w:name="_Toc276644839"/>
      <w:bookmarkStart w:id="4240" w:name="_Toc276645057"/>
      <w:bookmarkStart w:id="4241" w:name="_Toc276645275"/>
      <w:bookmarkStart w:id="4242" w:name="_Toc277060306"/>
      <w:bookmarkStart w:id="4243" w:name="_Toc277060521"/>
      <w:bookmarkStart w:id="4244" w:name="_Toc277855264"/>
      <w:bookmarkStart w:id="4245" w:name="_Toc277855484"/>
      <w:bookmarkStart w:id="4246" w:name="_Toc277927536"/>
      <w:bookmarkStart w:id="4247" w:name="_Toc277929167"/>
      <w:bookmarkStart w:id="4248" w:name="_Toc277929776"/>
      <w:bookmarkStart w:id="4249" w:name="_Toc277930356"/>
      <w:bookmarkStart w:id="4250" w:name="_Toc277931024"/>
      <w:bookmarkStart w:id="4251" w:name="_Toc277931686"/>
      <w:bookmarkStart w:id="4252" w:name="_Toc277942506"/>
      <w:bookmarkStart w:id="4253" w:name="_Toc277942717"/>
      <w:bookmarkStart w:id="4254" w:name="_Toc277944824"/>
      <w:bookmarkStart w:id="4255" w:name="_Toc277945037"/>
      <w:bookmarkStart w:id="4256" w:name="_Toc277945728"/>
      <w:bookmarkStart w:id="4257" w:name="_Toc278187189"/>
      <w:bookmarkStart w:id="4258" w:name="_Toc278187574"/>
      <w:bookmarkStart w:id="4259" w:name="_Toc278187788"/>
      <w:bookmarkStart w:id="4260" w:name="_Toc278188896"/>
      <w:bookmarkStart w:id="4261" w:name="_Toc278201455"/>
      <w:bookmarkStart w:id="4262" w:name="_Toc278202321"/>
      <w:bookmarkStart w:id="4263" w:name="_Toc278207419"/>
      <w:bookmarkStart w:id="4264" w:name="_Toc278208129"/>
      <w:bookmarkStart w:id="4265" w:name="_Toc278208345"/>
      <w:bookmarkStart w:id="4266" w:name="_Toc280623285"/>
      <w:bookmarkStart w:id="4267" w:name="_Toc280625083"/>
      <w:bookmarkStart w:id="4268" w:name="_Toc280629807"/>
      <w:bookmarkStart w:id="4269" w:name="_Toc280630037"/>
      <w:bookmarkStart w:id="4270" w:name="_Toc280630272"/>
      <w:bookmarkStart w:id="4271" w:name="_Toc280630591"/>
      <w:bookmarkStart w:id="4272" w:name="_Toc280631391"/>
      <w:bookmarkStart w:id="4273" w:name="_Toc280688074"/>
      <w:bookmarkStart w:id="4274" w:name="_Toc280688693"/>
      <w:bookmarkStart w:id="4275" w:name="_Toc281311764"/>
      <w:bookmarkStart w:id="4276" w:name="_Toc281319454"/>
      <w:bookmarkStart w:id="4277" w:name="_Toc281495408"/>
      <w:bookmarkStart w:id="4278" w:name="_Toc281992090"/>
      <w:bookmarkStart w:id="4279" w:name="_Toc281994090"/>
      <w:bookmarkStart w:id="4280" w:name="_Toc281996233"/>
      <w:bookmarkStart w:id="4281" w:name="_Toc281999641"/>
      <w:bookmarkStart w:id="4282" w:name="_Toc282000280"/>
      <w:bookmarkStart w:id="4283" w:name="_Toc282000910"/>
      <w:bookmarkStart w:id="4284" w:name="_Toc282680626"/>
      <w:bookmarkStart w:id="4285" w:name="_Toc282694456"/>
      <w:bookmarkStart w:id="4286" w:name="_Toc282695911"/>
      <w:bookmarkStart w:id="4287" w:name="_Toc283721673"/>
      <w:bookmarkStart w:id="4288" w:name="_Toc283726512"/>
      <w:bookmarkStart w:id="4289" w:name="_Toc255307899"/>
      <w:bookmarkStart w:id="4290" w:name="_Toc255308102"/>
      <w:bookmarkStart w:id="4291" w:name="_Toc255313587"/>
      <w:bookmarkStart w:id="4292" w:name="_Toc263757302"/>
      <w:bookmarkStart w:id="4293" w:name="_Toc275421855"/>
      <w:bookmarkStart w:id="4294" w:name="_Toc276470881"/>
      <w:bookmarkStart w:id="4295" w:name="_Toc276471083"/>
      <w:bookmarkStart w:id="4296" w:name="_Toc276471757"/>
      <w:bookmarkStart w:id="4297" w:name="_Toc276480263"/>
      <w:bookmarkStart w:id="4298" w:name="_Toc276629916"/>
      <w:bookmarkStart w:id="4299" w:name="_Toc276630117"/>
      <w:bookmarkStart w:id="4300" w:name="_Toc276640466"/>
      <w:bookmarkStart w:id="4301" w:name="_Toc276644282"/>
      <w:bookmarkStart w:id="4302" w:name="_Toc276644622"/>
      <w:bookmarkStart w:id="4303" w:name="_Toc276644840"/>
      <w:bookmarkStart w:id="4304" w:name="_Toc276645058"/>
      <w:bookmarkStart w:id="4305" w:name="_Toc276645276"/>
      <w:bookmarkStart w:id="4306" w:name="_Toc277060307"/>
      <w:bookmarkStart w:id="4307" w:name="_Toc277060522"/>
      <w:bookmarkStart w:id="4308" w:name="_Toc277855265"/>
      <w:bookmarkStart w:id="4309" w:name="_Toc277855485"/>
      <w:bookmarkStart w:id="4310" w:name="_Toc277927537"/>
      <w:bookmarkStart w:id="4311" w:name="_Toc277929168"/>
      <w:bookmarkStart w:id="4312" w:name="_Toc277929777"/>
      <w:bookmarkStart w:id="4313" w:name="_Toc277930357"/>
      <w:bookmarkStart w:id="4314" w:name="_Toc277931025"/>
      <w:bookmarkStart w:id="4315" w:name="_Toc277931687"/>
      <w:bookmarkStart w:id="4316" w:name="_Toc277942507"/>
      <w:bookmarkStart w:id="4317" w:name="_Toc277942718"/>
      <w:bookmarkStart w:id="4318" w:name="_Toc277944825"/>
      <w:bookmarkStart w:id="4319" w:name="_Toc277945038"/>
      <w:bookmarkStart w:id="4320" w:name="_Toc277945729"/>
      <w:bookmarkStart w:id="4321" w:name="_Toc278187190"/>
      <w:bookmarkStart w:id="4322" w:name="_Toc278187575"/>
      <w:bookmarkStart w:id="4323" w:name="_Toc278187789"/>
      <w:bookmarkStart w:id="4324" w:name="_Toc278188897"/>
      <w:bookmarkStart w:id="4325" w:name="_Toc278201456"/>
      <w:bookmarkStart w:id="4326" w:name="_Toc278202322"/>
      <w:bookmarkStart w:id="4327" w:name="_Toc278207420"/>
      <w:bookmarkStart w:id="4328" w:name="_Toc278208130"/>
      <w:bookmarkStart w:id="4329" w:name="_Toc278208346"/>
      <w:bookmarkStart w:id="4330" w:name="_Toc280623286"/>
      <w:bookmarkStart w:id="4331" w:name="_Toc280625084"/>
      <w:bookmarkStart w:id="4332" w:name="_Toc280629808"/>
      <w:bookmarkStart w:id="4333" w:name="_Toc280630038"/>
      <w:bookmarkStart w:id="4334" w:name="_Toc280630273"/>
      <w:bookmarkStart w:id="4335" w:name="_Toc280630592"/>
      <w:bookmarkStart w:id="4336" w:name="_Toc280631392"/>
      <w:bookmarkStart w:id="4337" w:name="_Toc280688075"/>
      <w:bookmarkStart w:id="4338" w:name="_Toc280688694"/>
      <w:bookmarkStart w:id="4339" w:name="_Toc281311765"/>
      <w:bookmarkStart w:id="4340" w:name="_Toc281319455"/>
      <w:bookmarkStart w:id="4341" w:name="_Toc281495409"/>
      <w:bookmarkStart w:id="4342" w:name="_Toc281992091"/>
      <w:bookmarkStart w:id="4343" w:name="_Toc281994091"/>
      <w:bookmarkStart w:id="4344" w:name="_Toc281996234"/>
      <w:bookmarkStart w:id="4345" w:name="_Toc281999642"/>
      <w:bookmarkStart w:id="4346" w:name="_Toc282000281"/>
      <w:bookmarkStart w:id="4347" w:name="_Toc282000911"/>
      <w:bookmarkStart w:id="4348" w:name="_Toc282680627"/>
      <w:bookmarkStart w:id="4349" w:name="_Toc282694457"/>
      <w:bookmarkStart w:id="4350" w:name="_Toc282695912"/>
      <w:bookmarkStart w:id="4351" w:name="_Toc283721674"/>
      <w:bookmarkStart w:id="4352" w:name="_Toc283726513"/>
      <w:bookmarkStart w:id="4353" w:name="_Toc255307900"/>
      <w:bookmarkStart w:id="4354" w:name="_Toc255308103"/>
      <w:bookmarkStart w:id="4355" w:name="_Toc255313588"/>
      <w:bookmarkStart w:id="4356" w:name="_Toc263757303"/>
      <w:bookmarkStart w:id="4357" w:name="_Toc275421856"/>
      <w:bookmarkStart w:id="4358" w:name="_Toc276470882"/>
      <w:bookmarkStart w:id="4359" w:name="_Toc276471084"/>
      <w:bookmarkStart w:id="4360" w:name="_Toc276471758"/>
      <w:bookmarkStart w:id="4361" w:name="_Toc276480264"/>
      <w:bookmarkStart w:id="4362" w:name="_Toc276629917"/>
      <w:bookmarkStart w:id="4363" w:name="_Toc276630118"/>
      <w:bookmarkStart w:id="4364" w:name="_Toc276640467"/>
      <w:bookmarkStart w:id="4365" w:name="_Toc276644283"/>
      <w:bookmarkStart w:id="4366" w:name="_Toc276644623"/>
      <w:bookmarkStart w:id="4367" w:name="_Toc276644841"/>
      <w:bookmarkStart w:id="4368" w:name="_Toc276645059"/>
      <w:bookmarkStart w:id="4369" w:name="_Toc276645277"/>
      <w:bookmarkStart w:id="4370" w:name="_Toc277060308"/>
      <w:bookmarkStart w:id="4371" w:name="_Toc277060523"/>
      <w:bookmarkStart w:id="4372" w:name="_Toc277855266"/>
      <w:bookmarkStart w:id="4373" w:name="_Toc277855486"/>
      <w:bookmarkStart w:id="4374" w:name="_Toc277927538"/>
      <w:bookmarkStart w:id="4375" w:name="_Toc277929169"/>
      <w:bookmarkStart w:id="4376" w:name="_Toc277929778"/>
      <w:bookmarkStart w:id="4377" w:name="_Toc277930358"/>
      <w:bookmarkStart w:id="4378" w:name="_Toc277931026"/>
      <w:bookmarkStart w:id="4379" w:name="_Toc277931688"/>
      <w:bookmarkStart w:id="4380" w:name="_Toc277942508"/>
      <w:bookmarkStart w:id="4381" w:name="_Toc277942719"/>
      <w:bookmarkStart w:id="4382" w:name="_Toc277944826"/>
      <w:bookmarkStart w:id="4383" w:name="_Toc277945039"/>
      <w:bookmarkStart w:id="4384" w:name="_Toc277945730"/>
      <w:bookmarkStart w:id="4385" w:name="_Toc278187191"/>
      <w:bookmarkStart w:id="4386" w:name="_Toc278187576"/>
      <w:bookmarkStart w:id="4387" w:name="_Toc278187790"/>
      <w:bookmarkStart w:id="4388" w:name="_Toc278188898"/>
      <w:bookmarkStart w:id="4389" w:name="_Toc278201457"/>
      <w:bookmarkStart w:id="4390" w:name="_Toc278202323"/>
      <w:bookmarkStart w:id="4391" w:name="_Toc278207421"/>
      <w:bookmarkStart w:id="4392" w:name="_Toc278208131"/>
      <w:bookmarkStart w:id="4393" w:name="_Toc278208347"/>
      <w:bookmarkStart w:id="4394" w:name="_Toc280623287"/>
      <w:bookmarkStart w:id="4395" w:name="_Toc280625085"/>
      <w:bookmarkStart w:id="4396" w:name="_Toc280629809"/>
      <w:bookmarkStart w:id="4397" w:name="_Toc280630039"/>
      <w:bookmarkStart w:id="4398" w:name="_Toc280630274"/>
      <w:bookmarkStart w:id="4399" w:name="_Toc280630593"/>
      <w:bookmarkStart w:id="4400" w:name="_Toc280631393"/>
      <w:bookmarkStart w:id="4401" w:name="_Toc280688076"/>
      <w:bookmarkStart w:id="4402" w:name="_Toc280688695"/>
      <w:bookmarkStart w:id="4403" w:name="_Toc281311766"/>
      <w:bookmarkStart w:id="4404" w:name="_Toc281319456"/>
      <w:bookmarkStart w:id="4405" w:name="_Toc281495410"/>
      <w:bookmarkStart w:id="4406" w:name="_Toc281992092"/>
      <w:bookmarkStart w:id="4407" w:name="_Toc281994092"/>
      <w:bookmarkStart w:id="4408" w:name="_Toc281996235"/>
      <w:bookmarkStart w:id="4409" w:name="_Toc281999643"/>
      <w:bookmarkStart w:id="4410" w:name="_Toc282000282"/>
      <w:bookmarkStart w:id="4411" w:name="_Toc282000912"/>
      <w:bookmarkStart w:id="4412" w:name="_Toc282680628"/>
      <w:bookmarkStart w:id="4413" w:name="_Toc282694458"/>
      <w:bookmarkStart w:id="4414" w:name="_Toc282695913"/>
      <w:bookmarkStart w:id="4415" w:name="_Toc283721675"/>
      <w:bookmarkStart w:id="4416" w:name="_Toc283726514"/>
      <w:bookmarkStart w:id="4417" w:name="_Toc255307901"/>
      <w:bookmarkStart w:id="4418" w:name="_Toc255308104"/>
      <w:bookmarkStart w:id="4419" w:name="_Toc255313589"/>
      <w:bookmarkStart w:id="4420" w:name="_Toc263757304"/>
      <w:bookmarkStart w:id="4421" w:name="_Toc275421857"/>
      <w:bookmarkStart w:id="4422" w:name="_Toc276470883"/>
      <w:bookmarkStart w:id="4423" w:name="_Toc276471085"/>
      <w:bookmarkStart w:id="4424" w:name="_Toc276471759"/>
      <w:bookmarkStart w:id="4425" w:name="_Toc276480265"/>
      <w:bookmarkStart w:id="4426" w:name="_Toc276629918"/>
      <w:bookmarkStart w:id="4427" w:name="_Toc276630119"/>
      <w:bookmarkStart w:id="4428" w:name="_Toc276640468"/>
      <w:bookmarkStart w:id="4429" w:name="_Toc276644284"/>
      <w:bookmarkStart w:id="4430" w:name="_Toc276644624"/>
      <w:bookmarkStart w:id="4431" w:name="_Toc276644842"/>
      <w:bookmarkStart w:id="4432" w:name="_Toc276645060"/>
      <w:bookmarkStart w:id="4433" w:name="_Toc276645278"/>
      <w:bookmarkStart w:id="4434" w:name="_Toc277060309"/>
      <w:bookmarkStart w:id="4435" w:name="_Toc277060524"/>
      <w:bookmarkStart w:id="4436" w:name="_Toc277855267"/>
      <w:bookmarkStart w:id="4437" w:name="_Toc277855487"/>
      <w:bookmarkStart w:id="4438" w:name="_Toc277927539"/>
      <w:bookmarkStart w:id="4439" w:name="_Toc277929170"/>
      <w:bookmarkStart w:id="4440" w:name="_Toc277929779"/>
      <w:bookmarkStart w:id="4441" w:name="_Toc277930359"/>
      <w:bookmarkStart w:id="4442" w:name="_Toc277931027"/>
      <w:bookmarkStart w:id="4443" w:name="_Toc277931689"/>
      <w:bookmarkStart w:id="4444" w:name="_Toc277942509"/>
      <w:bookmarkStart w:id="4445" w:name="_Toc277942720"/>
      <w:bookmarkStart w:id="4446" w:name="_Toc277944827"/>
      <w:bookmarkStart w:id="4447" w:name="_Toc277945040"/>
      <w:bookmarkStart w:id="4448" w:name="_Toc277945731"/>
      <w:bookmarkStart w:id="4449" w:name="_Toc278187192"/>
      <w:bookmarkStart w:id="4450" w:name="_Toc278187577"/>
      <w:bookmarkStart w:id="4451" w:name="_Toc278187791"/>
      <w:bookmarkStart w:id="4452" w:name="_Toc278188899"/>
      <w:bookmarkStart w:id="4453" w:name="_Toc278201458"/>
      <w:bookmarkStart w:id="4454" w:name="_Toc278202324"/>
      <w:bookmarkStart w:id="4455" w:name="_Toc278207422"/>
      <w:bookmarkStart w:id="4456" w:name="_Toc278208132"/>
      <w:bookmarkStart w:id="4457" w:name="_Toc278208348"/>
      <w:bookmarkStart w:id="4458" w:name="_Toc280623288"/>
      <w:bookmarkStart w:id="4459" w:name="_Toc280625086"/>
      <w:bookmarkStart w:id="4460" w:name="_Toc280629810"/>
      <w:bookmarkStart w:id="4461" w:name="_Toc280630040"/>
      <w:bookmarkStart w:id="4462" w:name="_Toc280630275"/>
      <w:bookmarkStart w:id="4463" w:name="_Toc280630594"/>
      <w:bookmarkStart w:id="4464" w:name="_Toc280631394"/>
      <w:bookmarkStart w:id="4465" w:name="_Toc280688077"/>
      <w:bookmarkStart w:id="4466" w:name="_Toc280688696"/>
      <w:bookmarkStart w:id="4467" w:name="_Toc281311767"/>
      <w:bookmarkStart w:id="4468" w:name="_Toc281319457"/>
      <w:bookmarkStart w:id="4469" w:name="_Toc281495411"/>
      <w:bookmarkStart w:id="4470" w:name="_Toc281992093"/>
      <w:bookmarkStart w:id="4471" w:name="_Toc281994093"/>
      <w:bookmarkStart w:id="4472" w:name="_Toc281996236"/>
      <w:bookmarkStart w:id="4473" w:name="_Toc281999644"/>
      <w:bookmarkStart w:id="4474" w:name="_Toc282000283"/>
      <w:bookmarkStart w:id="4475" w:name="_Toc282000913"/>
      <w:bookmarkStart w:id="4476" w:name="_Toc282680629"/>
      <w:bookmarkStart w:id="4477" w:name="_Toc282694459"/>
      <w:bookmarkStart w:id="4478" w:name="_Toc282695914"/>
      <w:bookmarkStart w:id="4479" w:name="_Toc283721676"/>
      <w:bookmarkStart w:id="4480" w:name="_Toc283726515"/>
      <w:bookmarkStart w:id="4481" w:name="_Toc255307902"/>
      <w:bookmarkStart w:id="4482" w:name="_Toc255308105"/>
      <w:bookmarkStart w:id="4483" w:name="_Toc255313590"/>
      <w:bookmarkStart w:id="4484" w:name="_Toc263757305"/>
      <w:bookmarkStart w:id="4485" w:name="_Toc275421858"/>
      <w:bookmarkStart w:id="4486" w:name="_Toc276470884"/>
      <w:bookmarkStart w:id="4487" w:name="_Toc276471086"/>
      <w:bookmarkStart w:id="4488" w:name="_Toc276471760"/>
      <w:bookmarkStart w:id="4489" w:name="_Toc276480266"/>
      <w:bookmarkStart w:id="4490" w:name="_Toc276629919"/>
      <w:bookmarkStart w:id="4491" w:name="_Toc276630120"/>
      <w:bookmarkStart w:id="4492" w:name="_Toc276640469"/>
      <w:bookmarkStart w:id="4493" w:name="_Toc276644285"/>
      <w:bookmarkStart w:id="4494" w:name="_Toc276644625"/>
      <w:bookmarkStart w:id="4495" w:name="_Toc276644843"/>
      <w:bookmarkStart w:id="4496" w:name="_Toc276645061"/>
      <w:bookmarkStart w:id="4497" w:name="_Toc276645279"/>
      <w:bookmarkStart w:id="4498" w:name="_Toc277060310"/>
      <w:bookmarkStart w:id="4499" w:name="_Toc277060525"/>
      <w:bookmarkStart w:id="4500" w:name="_Toc277855268"/>
      <w:bookmarkStart w:id="4501" w:name="_Toc277855488"/>
      <w:bookmarkStart w:id="4502" w:name="_Toc277927540"/>
      <w:bookmarkStart w:id="4503" w:name="_Toc277929171"/>
      <w:bookmarkStart w:id="4504" w:name="_Toc277929780"/>
      <w:bookmarkStart w:id="4505" w:name="_Toc277930360"/>
      <w:bookmarkStart w:id="4506" w:name="_Toc277931028"/>
      <w:bookmarkStart w:id="4507" w:name="_Toc277931690"/>
      <w:bookmarkStart w:id="4508" w:name="_Toc277942510"/>
      <w:bookmarkStart w:id="4509" w:name="_Toc277942721"/>
      <w:bookmarkStart w:id="4510" w:name="_Toc277944828"/>
      <w:bookmarkStart w:id="4511" w:name="_Toc277945041"/>
      <w:bookmarkStart w:id="4512" w:name="_Toc277945732"/>
      <w:bookmarkStart w:id="4513" w:name="_Toc278187193"/>
      <w:bookmarkStart w:id="4514" w:name="_Toc278187578"/>
      <w:bookmarkStart w:id="4515" w:name="_Toc278187792"/>
      <w:bookmarkStart w:id="4516" w:name="_Toc278188900"/>
      <w:bookmarkStart w:id="4517" w:name="_Toc278201459"/>
      <w:bookmarkStart w:id="4518" w:name="_Toc278202325"/>
      <w:bookmarkStart w:id="4519" w:name="_Toc278207423"/>
      <w:bookmarkStart w:id="4520" w:name="_Toc278208133"/>
      <w:bookmarkStart w:id="4521" w:name="_Toc278208349"/>
      <w:bookmarkStart w:id="4522" w:name="_Toc280623289"/>
      <w:bookmarkStart w:id="4523" w:name="_Toc280625087"/>
      <w:bookmarkStart w:id="4524" w:name="_Toc280629811"/>
      <w:bookmarkStart w:id="4525" w:name="_Toc280630041"/>
      <w:bookmarkStart w:id="4526" w:name="_Toc280630276"/>
      <w:bookmarkStart w:id="4527" w:name="_Toc280630595"/>
      <w:bookmarkStart w:id="4528" w:name="_Toc280631395"/>
      <w:bookmarkStart w:id="4529" w:name="_Toc280688078"/>
      <w:bookmarkStart w:id="4530" w:name="_Toc280688697"/>
      <w:bookmarkStart w:id="4531" w:name="_Toc281311768"/>
      <w:bookmarkStart w:id="4532" w:name="_Toc281319458"/>
      <w:bookmarkStart w:id="4533" w:name="_Toc281495412"/>
      <w:bookmarkStart w:id="4534" w:name="_Toc281992094"/>
      <w:bookmarkStart w:id="4535" w:name="_Toc281994094"/>
      <w:bookmarkStart w:id="4536" w:name="_Toc281996237"/>
      <w:bookmarkStart w:id="4537" w:name="_Toc281999645"/>
      <w:bookmarkStart w:id="4538" w:name="_Toc282000284"/>
      <w:bookmarkStart w:id="4539" w:name="_Toc282000914"/>
      <w:bookmarkStart w:id="4540" w:name="_Toc282680630"/>
      <w:bookmarkStart w:id="4541" w:name="_Toc282694460"/>
      <w:bookmarkStart w:id="4542" w:name="_Toc282695915"/>
      <w:bookmarkStart w:id="4543" w:name="_Toc283721677"/>
      <w:bookmarkStart w:id="4544" w:name="_Toc283726516"/>
      <w:bookmarkStart w:id="4545" w:name="_Toc255307903"/>
      <w:bookmarkStart w:id="4546" w:name="_Toc255308106"/>
      <w:bookmarkStart w:id="4547" w:name="_Toc255313591"/>
      <w:bookmarkStart w:id="4548" w:name="_Toc263757306"/>
      <w:bookmarkStart w:id="4549" w:name="_Toc275421859"/>
      <w:bookmarkStart w:id="4550" w:name="_Toc276470885"/>
      <w:bookmarkStart w:id="4551" w:name="_Toc276471087"/>
      <w:bookmarkStart w:id="4552" w:name="_Toc276471761"/>
      <w:bookmarkStart w:id="4553" w:name="_Toc276480267"/>
      <w:bookmarkStart w:id="4554" w:name="_Toc276629920"/>
      <w:bookmarkStart w:id="4555" w:name="_Toc276630121"/>
      <w:bookmarkStart w:id="4556" w:name="_Toc276640470"/>
      <w:bookmarkStart w:id="4557" w:name="_Toc276644286"/>
      <w:bookmarkStart w:id="4558" w:name="_Toc276644626"/>
      <w:bookmarkStart w:id="4559" w:name="_Toc276644844"/>
      <w:bookmarkStart w:id="4560" w:name="_Toc276645062"/>
      <w:bookmarkStart w:id="4561" w:name="_Toc276645280"/>
      <w:bookmarkStart w:id="4562" w:name="_Toc277060311"/>
      <w:bookmarkStart w:id="4563" w:name="_Toc277060526"/>
      <w:bookmarkStart w:id="4564" w:name="_Toc277855269"/>
      <w:bookmarkStart w:id="4565" w:name="_Toc277855489"/>
      <w:bookmarkStart w:id="4566" w:name="_Toc277927541"/>
      <w:bookmarkStart w:id="4567" w:name="_Toc277929172"/>
      <w:bookmarkStart w:id="4568" w:name="_Toc277929781"/>
      <w:bookmarkStart w:id="4569" w:name="_Toc277930361"/>
      <w:bookmarkStart w:id="4570" w:name="_Toc277931029"/>
      <w:bookmarkStart w:id="4571" w:name="_Toc277931691"/>
      <w:bookmarkStart w:id="4572" w:name="_Toc277942511"/>
      <w:bookmarkStart w:id="4573" w:name="_Toc277942722"/>
      <w:bookmarkStart w:id="4574" w:name="_Toc277944829"/>
      <w:bookmarkStart w:id="4575" w:name="_Toc277945042"/>
      <w:bookmarkStart w:id="4576" w:name="_Toc277945733"/>
      <w:bookmarkStart w:id="4577" w:name="_Toc278187194"/>
      <w:bookmarkStart w:id="4578" w:name="_Toc278187579"/>
      <w:bookmarkStart w:id="4579" w:name="_Toc278187793"/>
      <w:bookmarkStart w:id="4580" w:name="_Toc278188901"/>
      <w:bookmarkStart w:id="4581" w:name="_Toc278201460"/>
      <w:bookmarkStart w:id="4582" w:name="_Toc278202326"/>
      <w:bookmarkStart w:id="4583" w:name="_Toc278207424"/>
      <w:bookmarkStart w:id="4584" w:name="_Toc278208134"/>
      <w:bookmarkStart w:id="4585" w:name="_Toc278208350"/>
      <w:bookmarkStart w:id="4586" w:name="_Toc280623290"/>
      <w:bookmarkStart w:id="4587" w:name="_Toc280625088"/>
      <w:bookmarkStart w:id="4588" w:name="_Toc280629812"/>
      <w:bookmarkStart w:id="4589" w:name="_Toc280630042"/>
      <w:bookmarkStart w:id="4590" w:name="_Toc280630277"/>
      <w:bookmarkStart w:id="4591" w:name="_Toc280630596"/>
      <w:bookmarkStart w:id="4592" w:name="_Toc280631396"/>
      <w:bookmarkStart w:id="4593" w:name="_Toc280688079"/>
      <w:bookmarkStart w:id="4594" w:name="_Toc280688698"/>
      <w:bookmarkStart w:id="4595" w:name="_Toc281311769"/>
      <w:bookmarkStart w:id="4596" w:name="_Toc281319459"/>
      <w:bookmarkStart w:id="4597" w:name="_Toc281495413"/>
      <w:bookmarkStart w:id="4598" w:name="_Toc281992095"/>
      <w:bookmarkStart w:id="4599" w:name="_Toc281994095"/>
      <w:bookmarkStart w:id="4600" w:name="_Toc281996238"/>
      <w:bookmarkStart w:id="4601" w:name="_Toc281999646"/>
      <w:bookmarkStart w:id="4602" w:name="_Toc282000285"/>
      <w:bookmarkStart w:id="4603" w:name="_Toc282000915"/>
      <w:bookmarkStart w:id="4604" w:name="_Toc282680631"/>
      <w:bookmarkStart w:id="4605" w:name="_Toc282694461"/>
      <w:bookmarkStart w:id="4606" w:name="_Toc282695916"/>
      <w:bookmarkStart w:id="4607" w:name="_Toc283721678"/>
      <w:bookmarkStart w:id="4608" w:name="_Toc283726517"/>
      <w:bookmarkStart w:id="4609" w:name="_Toc255307904"/>
      <w:bookmarkStart w:id="4610" w:name="_Toc255308107"/>
      <w:bookmarkStart w:id="4611" w:name="_Toc255313592"/>
      <w:bookmarkStart w:id="4612" w:name="_Toc263757307"/>
      <w:bookmarkStart w:id="4613" w:name="_Toc275421860"/>
      <w:bookmarkStart w:id="4614" w:name="_Toc276470886"/>
      <w:bookmarkStart w:id="4615" w:name="_Toc276471088"/>
      <w:bookmarkStart w:id="4616" w:name="_Toc276471762"/>
      <w:bookmarkStart w:id="4617" w:name="_Toc276480268"/>
      <w:bookmarkStart w:id="4618" w:name="_Toc276629921"/>
      <w:bookmarkStart w:id="4619" w:name="_Toc276630122"/>
      <w:bookmarkStart w:id="4620" w:name="_Toc276640471"/>
      <w:bookmarkStart w:id="4621" w:name="_Toc276644287"/>
      <w:bookmarkStart w:id="4622" w:name="_Toc276644627"/>
      <w:bookmarkStart w:id="4623" w:name="_Toc276644845"/>
      <w:bookmarkStart w:id="4624" w:name="_Toc276645063"/>
      <w:bookmarkStart w:id="4625" w:name="_Toc276645281"/>
      <w:bookmarkStart w:id="4626" w:name="_Toc277060312"/>
      <w:bookmarkStart w:id="4627" w:name="_Toc277060527"/>
      <w:bookmarkStart w:id="4628" w:name="_Toc277855270"/>
      <w:bookmarkStart w:id="4629" w:name="_Toc277855490"/>
      <w:bookmarkStart w:id="4630" w:name="_Toc277927542"/>
      <w:bookmarkStart w:id="4631" w:name="_Toc277929173"/>
      <w:bookmarkStart w:id="4632" w:name="_Toc277929782"/>
      <w:bookmarkStart w:id="4633" w:name="_Toc277930362"/>
      <w:bookmarkStart w:id="4634" w:name="_Toc277931030"/>
      <w:bookmarkStart w:id="4635" w:name="_Toc277931692"/>
      <w:bookmarkStart w:id="4636" w:name="_Toc277942512"/>
      <w:bookmarkStart w:id="4637" w:name="_Toc277942723"/>
      <w:bookmarkStart w:id="4638" w:name="_Toc277944830"/>
      <w:bookmarkStart w:id="4639" w:name="_Toc277945043"/>
      <w:bookmarkStart w:id="4640" w:name="_Toc277945734"/>
      <w:bookmarkStart w:id="4641" w:name="_Toc278187195"/>
      <w:bookmarkStart w:id="4642" w:name="_Toc278187580"/>
      <w:bookmarkStart w:id="4643" w:name="_Toc278187794"/>
      <w:bookmarkStart w:id="4644" w:name="_Toc278188902"/>
      <w:bookmarkStart w:id="4645" w:name="_Toc278201461"/>
      <w:bookmarkStart w:id="4646" w:name="_Toc278202327"/>
      <w:bookmarkStart w:id="4647" w:name="_Toc278207425"/>
      <w:bookmarkStart w:id="4648" w:name="_Toc278208135"/>
      <w:bookmarkStart w:id="4649" w:name="_Toc278208351"/>
      <w:bookmarkStart w:id="4650" w:name="_Toc280623291"/>
      <w:bookmarkStart w:id="4651" w:name="_Toc280625089"/>
      <w:bookmarkStart w:id="4652" w:name="_Toc280629813"/>
      <w:bookmarkStart w:id="4653" w:name="_Toc280630043"/>
      <w:bookmarkStart w:id="4654" w:name="_Toc280630278"/>
      <w:bookmarkStart w:id="4655" w:name="_Toc280630597"/>
      <w:bookmarkStart w:id="4656" w:name="_Toc280631397"/>
      <w:bookmarkStart w:id="4657" w:name="_Toc280688080"/>
      <w:bookmarkStart w:id="4658" w:name="_Toc280688699"/>
      <w:bookmarkStart w:id="4659" w:name="_Toc281311770"/>
      <w:bookmarkStart w:id="4660" w:name="_Toc281319460"/>
      <w:bookmarkStart w:id="4661" w:name="_Toc281495414"/>
      <w:bookmarkStart w:id="4662" w:name="_Toc281992096"/>
      <w:bookmarkStart w:id="4663" w:name="_Toc281994096"/>
      <w:bookmarkStart w:id="4664" w:name="_Toc281996239"/>
      <w:bookmarkStart w:id="4665" w:name="_Toc281999647"/>
      <w:bookmarkStart w:id="4666" w:name="_Toc282000286"/>
      <w:bookmarkStart w:id="4667" w:name="_Toc282000916"/>
      <w:bookmarkStart w:id="4668" w:name="_Toc282680632"/>
      <w:bookmarkStart w:id="4669" w:name="_Toc282694462"/>
      <w:bookmarkStart w:id="4670" w:name="_Toc282695917"/>
      <w:bookmarkStart w:id="4671" w:name="_Toc283721679"/>
      <w:bookmarkStart w:id="4672" w:name="_Toc283726518"/>
      <w:bookmarkStart w:id="4673" w:name="_Toc255307905"/>
      <w:bookmarkStart w:id="4674" w:name="_Toc255308108"/>
      <w:bookmarkStart w:id="4675" w:name="_Toc255313593"/>
      <w:bookmarkStart w:id="4676" w:name="_Toc263757308"/>
      <w:bookmarkStart w:id="4677" w:name="_Toc275421861"/>
      <w:bookmarkStart w:id="4678" w:name="_Toc276470887"/>
      <w:bookmarkStart w:id="4679" w:name="_Toc276471089"/>
      <w:bookmarkStart w:id="4680" w:name="_Toc276471763"/>
      <w:bookmarkStart w:id="4681" w:name="_Toc276480269"/>
      <w:bookmarkStart w:id="4682" w:name="_Toc276629922"/>
      <w:bookmarkStart w:id="4683" w:name="_Toc276630123"/>
      <w:bookmarkStart w:id="4684" w:name="_Toc276640472"/>
      <w:bookmarkStart w:id="4685" w:name="_Toc276644288"/>
      <w:bookmarkStart w:id="4686" w:name="_Toc276644628"/>
      <w:bookmarkStart w:id="4687" w:name="_Toc276644846"/>
      <w:bookmarkStart w:id="4688" w:name="_Toc276645064"/>
      <w:bookmarkStart w:id="4689" w:name="_Toc276645282"/>
      <w:bookmarkStart w:id="4690" w:name="_Toc277060313"/>
      <w:bookmarkStart w:id="4691" w:name="_Toc277060528"/>
      <w:bookmarkStart w:id="4692" w:name="_Toc277855271"/>
      <w:bookmarkStart w:id="4693" w:name="_Toc277855491"/>
      <w:bookmarkStart w:id="4694" w:name="_Toc277927543"/>
      <w:bookmarkStart w:id="4695" w:name="_Toc277929174"/>
      <w:bookmarkStart w:id="4696" w:name="_Toc277929783"/>
      <w:bookmarkStart w:id="4697" w:name="_Toc277930363"/>
      <w:bookmarkStart w:id="4698" w:name="_Toc277931031"/>
      <w:bookmarkStart w:id="4699" w:name="_Toc277931693"/>
      <w:bookmarkStart w:id="4700" w:name="_Toc277942513"/>
      <w:bookmarkStart w:id="4701" w:name="_Toc277942724"/>
      <w:bookmarkStart w:id="4702" w:name="_Toc277944831"/>
      <w:bookmarkStart w:id="4703" w:name="_Toc277945044"/>
      <w:bookmarkStart w:id="4704" w:name="_Toc277945735"/>
      <w:bookmarkStart w:id="4705" w:name="_Toc278187196"/>
      <w:bookmarkStart w:id="4706" w:name="_Toc278187581"/>
      <w:bookmarkStart w:id="4707" w:name="_Toc278187795"/>
      <w:bookmarkStart w:id="4708" w:name="_Toc278188903"/>
      <w:bookmarkStart w:id="4709" w:name="_Toc278201462"/>
      <w:bookmarkStart w:id="4710" w:name="_Toc278202328"/>
      <w:bookmarkStart w:id="4711" w:name="_Toc278207426"/>
      <w:bookmarkStart w:id="4712" w:name="_Toc278208136"/>
      <w:bookmarkStart w:id="4713" w:name="_Toc278208352"/>
      <w:bookmarkStart w:id="4714" w:name="_Toc280623292"/>
      <w:bookmarkStart w:id="4715" w:name="_Toc280625090"/>
      <w:bookmarkStart w:id="4716" w:name="_Toc280629814"/>
      <w:bookmarkStart w:id="4717" w:name="_Toc280630044"/>
      <w:bookmarkStart w:id="4718" w:name="_Toc280630279"/>
      <w:bookmarkStart w:id="4719" w:name="_Toc280630598"/>
      <w:bookmarkStart w:id="4720" w:name="_Toc280631398"/>
      <w:bookmarkStart w:id="4721" w:name="_Toc280688081"/>
      <w:bookmarkStart w:id="4722" w:name="_Toc280688700"/>
      <w:bookmarkStart w:id="4723" w:name="_Toc281311771"/>
      <w:bookmarkStart w:id="4724" w:name="_Toc281319461"/>
      <w:bookmarkStart w:id="4725" w:name="_Toc281495415"/>
      <w:bookmarkStart w:id="4726" w:name="_Toc281992097"/>
      <w:bookmarkStart w:id="4727" w:name="_Toc281994097"/>
      <w:bookmarkStart w:id="4728" w:name="_Toc281996240"/>
      <w:bookmarkStart w:id="4729" w:name="_Toc281999648"/>
      <w:bookmarkStart w:id="4730" w:name="_Toc282000287"/>
      <w:bookmarkStart w:id="4731" w:name="_Toc282000917"/>
      <w:bookmarkStart w:id="4732" w:name="_Toc282680633"/>
      <w:bookmarkStart w:id="4733" w:name="_Toc282694463"/>
      <w:bookmarkStart w:id="4734" w:name="_Toc282695918"/>
      <w:bookmarkStart w:id="4735" w:name="_Toc283721680"/>
      <w:bookmarkStart w:id="4736" w:name="_Toc283726519"/>
      <w:bookmarkStart w:id="4737" w:name="_Toc255307906"/>
      <w:bookmarkStart w:id="4738" w:name="_Toc255308109"/>
      <w:bookmarkStart w:id="4739" w:name="_Toc255313594"/>
      <w:bookmarkStart w:id="4740" w:name="_Toc263757309"/>
      <w:bookmarkStart w:id="4741" w:name="_Toc275421862"/>
      <w:bookmarkStart w:id="4742" w:name="_Toc276470888"/>
      <w:bookmarkStart w:id="4743" w:name="_Toc276471090"/>
      <w:bookmarkStart w:id="4744" w:name="_Toc276471764"/>
      <w:bookmarkStart w:id="4745" w:name="_Toc276480270"/>
      <w:bookmarkStart w:id="4746" w:name="_Toc276629923"/>
      <w:bookmarkStart w:id="4747" w:name="_Toc276630124"/>
      <w:bookmarkStart w:id="4748" w:name="_Toc276640473"/>
      <w:bookmarkStart w:id="4749" w:name="_Toc276644289"/>
      <w:bookmarkStart w:id="4750" w:name="_Toc276644629"/>
      <w:bookmarkStart w:id="4751" w:name="_Toc276644847"/>
      <w:bookmarkStart w:id="4752" w:name="_Toc276645065"/>
      <w:bookmarkStart w:id="4753" w:name="_Toc276645283"/>
      <w:bookmarkStart w:id="4754" w:name="_Toc277060314"/>
      <w:bookmarkStart w:id="4755" w:name="_Toc277060529"/>
      <w:bookmarkStart w:id="4756" w:name="_Toc277855272"/>
      <w:bookmarkStart w:id="4757" w:name="_Toc277855492"/>
      <w:bookmarkStart w:id="4758" w:name="_Toc277927544"/>
      <w:bookmarkStart w:id="4759" w:name="_Toc277929175"/>
      <w:bookmarkStart w:id="4760" w:name="_Toc277929784"/>
      <w:bookmarkStart w:id="4761" w:name="_Toc277930364"/>
      <w:bookmarkStart w:id="4762" w:name="_Toc277931032"/>
      <w:bookmarkStart w:id="4763" w:name="_Toc277931694"/>
      <w:bookmarkStart w:id="4764" w:name="_Toc277942514"/>
      <w:bookmarkStart w:id="4765" w:name="_Toc277942725"/>
      <w:bookmarkStart w:id="4766" w:name="_Toc277944832"/>
      <w:bookmarkStart w:id="4767" w:name="_Toc277945045"/>
      <w:bookmarkStart w:id="4768" w:name="_Toc277945736"/>
      <w:bookmarkStart w:id="4769" w:name="_Toc278187197"/>
      <w:bookmarkStart w:id="4770" w:name="_Toc278187582"/>
      <w:bookmarkStart w:id="4771" w:name="_Toc278187796"/>
      <w:bookmarkStart w:id="4772" w:name="_Toc278188904"/>
      <w:bookmarkStart w:id="4773" w:name="_Toc278201463"/>
      <w:bookmarkStart w:id="4774" w:name="_Toc278202329"/>
      <w:bookmarkStart w:id="4775" w:name="_Toc278207427"/>
      <w:bookmarkStart w:id="4776" w:name="_Toc278208137"/>
      <w:bookmarkStart w:id="4777" w:name="_Toc278208353"/>
      <w:bookmarkStart w:id="4778" w:name="_Toc280623293"/>
      <w:bookmarkStart w:id="4779" w:name="_Toc280625091"/>
      <w:bookmarkStart w:id="4780" w:name="_Toc280629815"/>
      <w:bookmarkStart w:id="4781" w:name="_Toc280630045"/>
      <w:bookmarkStart w:id="4782" w:name="_Toc280630280"/>
      <w:bookmarkStart w:id="4783" w:name="_Toc280630599"/>
      <w:bookmarkStart w:id="4784" w:name="_Toc280631399"/>
      <w:bookmarkStart w:id="4785" w:name="_Toc280688082"/>
      <w:bookmarkStart w:id="4786" w:name="_Toc280688701"/>
      <w:bookmarkStart w:id="4787" w:name="_Toc281311772"/>
      <w:bookmarkStart w:id="4788" w:name="_Toc281319462"/>
      <w:bookmarkStart w:id="4789" w:name="_Toc281495416"/>
      <w:bookmarkStart w:id="4790" w:name="_Toc281992098"/>
      <w:bookmarkStart w:id="4791" w:name="_Toc281994098"/>
      <w:bookmarkStart w:id="4792" w:name="_Toc281996241"/>
      <w:bookmarkStart w:id="4793" w:name="_Toc281999649"/>
      <w:bookmarkStart w:id="4794" w:name="_Toc282000288"/>
      <w:bookmarkStart w:id="4795" w:name="_Toc282000918"/>
      <w:bookmarkStart w:id="4796" w:name="_Toc282680634"/>
      <w:bookmarkStart w:id="4797" w:name="_Toc282694464"/>
      <w:bookmarkStart w:id="4798" w:name="_Toc282695919"/>
      <w:bookmarkStart w:id="4799" w:name="_Toc283721681"/>
      <w:bookmarkStart w:id="4800" w:name="_Toc283726520"/>
      <w:bookmarkStart w:id="4801" w:name="_Toc255307907"/>
      <w:bookmarkStart w:id="4802" w:name="_Toc255308110"/>
      <w:bookmarkStart w:id="4803" w:name="_Toc255313595"/>
      <w:bookmarkStart w:id="4804" w:name="_Toc263757310"/>
      <w:bookmarkStart w:id="4805" w:name="_Toc275421863"/>
      <w:bookmarkStart w:id="4806" w:name="_Toc276470889"/>
      <w:bookmarkStart w:id="4807" w:name="_Toc276471091"/>
      <w:bookmarkStart w:id="4808" w:name="_Toc276471765"/>
      <w:bookmarkStart w:id="4809" w:name="_Toc276480271"/>
      <w:bookmarkStart w:id="4810" w:name="_Toc276629924"/>
      <w:bookmarkStart w:id="4811" w:name="_Toc276630125"/>
      <w:bookmarkStart w:id="4812" w:name="_Toc276640474"/>
      <w:bookmarkStart w:id="4813" w:name="_Toc276644290"/>
      <w:bookmarkStart w:id="4814" w:name="_Toc276644630"/>
      <w:bookmarkStart w:id="4815" w:name="_Toc276644848"/>
      <w:bookmarkStart w:id="4816" w:name="_Toc276645066"/>
      <w:bookmarkStart w:id="4817" w:name="_Toc276645284"/>
      <w:bookmarkStart w:id="4818" w:name="_Toc277060315"/>
      <w:bookmarkStart w:id="4819" w:name="_Toc277060530"/>
      <w:bookmarkStart w:id="4820" w:name="_Toc277855273"/>
      <w:bookmarkStart w:id="4821" w:name="_Toc277855493"/>
      <w:bookmarkStart w:id="4822" w:name="_Toc277927545"/>
      <w:bookmarkStart w:id="4823" w:name="_Toc277929176"/>
      <w:bookmarkStart w:id="4824" w:name="_Toc277929785"/>
      <w:bookmarkStart w:id="4825" w:name="_Toc277930365"/>
      <w:bookmarkStart w:id="4826" w:name="_Toc277931033"/>
      <w:bookmarkStart w:id="4827" w:name="_Toc277931695"/>
      <w:bookmarkStart w:id="4828" w:name="_Toc277942515"/>
      <w:bookmarkStart w:id="4829" w:name="_Toc277942726"/>
      <w:bookmarkStart w:id="4830" w:name="_Toc277944833"/>
      <w:bookmarkStart w:id="4831" w:name="_Toc277945046"/>
      <w:bookmarkStart w:id="4832" w:name="_Toc277945737"/>
      <w:bookmarkStart w:id="4833" w:name="_Toc278187198"/>
      <w:bookmarkStart w:id="4834" w:name="_Toc278187583"/>
      <w:bookmarkStart w:id="4835" w:name="_Toc278187797"/>
      <w:bookmarkStart w:id="4836" w:name="_Toc278188905"/>
      <w:bookmarkStart w:id="4837" w:name="_Toc278201464"/>
      <w:bookmarkStart w:id="4838" w:name="_Toc278202330"/>
      <w:bookmarkStart w:id="4839" w:name="_Toc278207428"/>
      <w:bookmarkStart w:id="4840" w:name="_Toc278208138"/>
      <w:bookmarkStart w:id="4841" w:name="_Toc278208354"/>
      <w:bookmarkStart w:id="4842" w:name="_Toc280623294"/>
      <w:bookmarkStart w:id="4843" w:name="_Toc280625092"/>
      <w:bookmarkStart w:id="4844" w:name="_Toc280629816"/>
      <w:bookmarkStart w:id="4845" w:name="_Toc280630046"/>
      <w:bookmarkStart w:id="4846" w:name="_Toc280630281"/>
      <w:bookmarkStart w:id="4847" w:name="_Toc280630600"/>
      <w:bookmarkStart w:id="4848" w:name="_Toc280631400"/>
      <w:bookmarkStart w:id="4849" w:name="_Toc280688083"/>
      <w:bookmarkStart w:id="4850" w:name="_Toc280688702"/>
      <w:bookmarkStart w:id="4851" w:name="_Toc281311773"/>
      <w:bookmarkStart w:id="4852" w:name="_Toc281319463"/>
      <w:bookmarkStart w:id="4853" w:name="_Toc281495417"/>
      <w:bookmarkStart w:id="4854" w:name="_Toc281992099"/>
      <w:bookmarkStart w:id="4855" w:name="_Toc281994099"/>
      <w:bookmarkStart w:id="4856" w:name="_Toc281996242"/>
      <w:bookmarkStart w:id="4857" w:name="_Toc281999650"/>
      <w:bookmarkStart w:id="4858" w:name="_Toc282000289"/>
      <w:bookmarkStart w:id="4859" w:name="_Toc282000919"/>
      <w:bookmarkStart w:id="4860" w:name="_Toc282680635"/>
      <w:bookmarkStart w:id="4861" w:name="_Toc282694465"/>
      <w:bookmarkStart w:id="4862" w:name="_Toc282695920"/>
      <w:bookmarkStart w:id="4863" w:name="_Toc283721682"/>
      <w:bookmarkStart w:id="4864" w:name="_Toc283726521"/>
      <w:bookmarkStart w:id="4865" w:name="_Toc255307908"/>
      <w:bookmarkStart w:id="4866" w:name="_Toc255308111"/>
      <w:bookmarkStart w:id="4867" w:name="_Toc255313596"/>
      <w:bookmarkStart w:id="4868" w:name="_Toc263757311"/>
      <w:bookmarkStart w:id="4869" w:name="_Toc275421864"/>
      <w:bookmarkStart w:id="4870" w:name="_Toc276470890"/>
      <w:bookmarkStart w:id="4871" w:name="_Toc276471092"/>
      <w:bookmarkStart w:id="4872" w:name="_Toc276471766"/>
      <w:bookmarkStart w:id="4873" w:name="_Toc276480272"/>
      <w:bookmarkStart w:id="4874" w:name="_Toc276629925"/>
      <w:bookmarkStart w:id="4875" w:name="_Toc276630126"/>
      <w:bookmarkStart w:id="4876" w:name="_Toc276640475"/>
      <w:bookmarkStart w:id="4877" w:name="_Toc276644291"/>
      <w:bookmarkStart w:id="4878" w:name="_Toc276644631"/>
      <w:bookmarkStart w:id="4879" w:name="_Toc276644849"/>
      <w:bookmarkStart w:id="4880" w:name="_Toc276645067"/>
      <w:bookmarkStart w:id="4881" w:name="_Toc276645285"/>
      <w:bookmarkStart w:id="4882" w:name="_Toc277060316"/>
      <w:bookmarkStart w:id="4883" w:name="_Toc277060531"/>
      <w:bookmarkStart w:id="4884" w:name="_Toc277855274"/>
      <w:bookmarkStart w:id="4885" w:name="_Toc277855494"/>
      <w:bookmarkStart w:id="4886" w:name="_Toc277927546"/>
      <w:bookmarkStart w:id="4887" w:name="_Toc277929177"/>
      <w:bookmarkStart w:id="4888" w:name="_Toc277929786"/>
      <w:bookmarkStart w:id="4889" w:name="_Toc277930366"/>
      <w:bookmarkStart w:id="4890" w:name="_Toc277931034"/>
      <w:bookmarkStart w:id="4891" w:name="_Toc277931696"/>
      <w:bookmarkStart w:id="4892" w:name="_Toc277942516"/>
      <w:bookmarkStart w:id="4893" w:name="_Toc277942727"/>
      <w:bookmarkStart w:id="4894" w:name="_Toc277944834"/>
      <w:bookmarkStart w:id="4895" w:name="_Toc277945047"/>
      <w:bookmarkStart w:id="4896" w:name="_Toc277945738"/>
      <w:bookmarkStart w:id="4897" w:name="_Toc278187199"/>
      <w:bookmarkStart w:id="4898" w:name="_Toc278187584"/>
      <w:bookmarkStart w:id="4899" w:name="_Toc278187798"/>
      <w:bookmarkStart w:id="4900" w:name="_Toc278188906"/>
      <w:bookmarkStart w:id="4901" w:name="_Toc278201465"/>
      <w:bookmarkStart w:id="4902" w:name="_Toc278202331"/>
      <w:bookmarkStart w:id="4903" w:name="_Toc278207429"/>
      <w:bookmarkStart w:id="4904" w:name="_Toc278208139"/>
      <w:bookmarkStart w:id="4905" w:name="_Toc278208355"/>
      <w:bookmarkStart w:id="4906" w:name="_Toc280623295"/>
      <w:bookmarkStart w:id="4907" w:name="_Toc280625093"/>
      <w:bookmarkStart w:id="4908" w:name="_Toc280629817"/>
      <w:bookmarkStart w:id="4909" w:name="_Toc280630047"/>
      <w:bookmarkStart w:id="4910" w:name="_Toc280630282"/>
      <w:bookmarkStart w:id="4911" w:name="_Toc280630601"/>
      <w:bookmarkStart w:id="4912" w:name="_Toc280631401"/>
      <w:bookmarkStart w:id="4913" w:name="_Toc280688084"/>
      <w:bookmarkStart w:id="4914" w:name="_Toc280688703"/>
      <w:bookmarkStart w:id="4915" w:name="_Toc281311774"/>
      <w:bookmarkStart w:id="4916" w:name="_Toc281319464"/>
      <w:bookmarkStart w:id="4917" w:name="_Toc281495418"/>
      <w:bookmarkStart w:id="4918" w:name="_Toc281992100"/>
      <w:bookmarkStart w:id="4919" w:name="_Toc281994100"/>
      <w:bookmarkStart w:id="4920" w:name="_Toc281996243"/>
      <w:bookmarkStart w:id="4921" w:name="_Toc281999651"/>
      <w:bookmarkStart w:id="4922" w:name="_Toc282000290"/>
      <w:bookmarkStart w:id="4923" w:name="_Toc282000920"/>
      <w:bookmarkStart w:id="4924" w:name="_Toc282680636"/>
      <w:bookmarkStart w:id="4925" w:name="_Toc282694466"/>
      <w:bookmarkStart w:id="4926" w:name="_Toc282695921"/>
      <w:bookmarkStart w:id="4927" w:name="_Toc283721683"/>
      <w:bookmarkStart w:id="4928" w:name="_Toc283726522"/>
      <w:bookmarkStart w:id="4929" w:name="_Toc255307909"/>
      <w:bookmarkStart w:id="4930" w:name="_Toc255308112"/>
      <w:bookmarkStart w:id="4931" w:name="_Toc255313597"/>
      <w:bookmarkStart w:id="4932" w:name="_Toc263757312"/>
      <w:bookmarkStart w:id="4933" w:name="_Toc275421865"/>
      <w:bookmarkStart w:id="4934" w:name="_Toc276470891"/>
      <w:bookmarkStart w:id="4935" w:name="_Toc276471093"/>
      <w:bookmarkStart w:id="4936" w:name="_Toc276471767"/>
      <w:bookmarkStart w:id="4937" w:name="_Toc276480273"/>
      <w:bookmarkStart w:id="4938" w:name="_Toc276629926"/>
      <w:bookmarkStart w:id="4939" w:name="_Toc276630127"/>
      <w:bookmarkStart w:id="4940" w:name="_Toc276640476"/>
      <w:bookmarkStart w:id="4941" w:name="_Toc276644292"/>
      <w:bookmarkStart w:id="4942" w:name="_Toc276644632"/>
      <w:bookmarkStart w:id="4943" w:name="_Toc276644850"/>
      <w:bookmarkStart w:id="4944" w:name="_Toc276645068"/>
      <w:bookmarkStart w:id="4945" w:name="_Toc276645286"/>
      <w:bookmarkStart w:id="4946" w:name="_Toc277060317"/>
      <w:bookmarkStart w:id="4947" w:name="_Toc277060532"/>
      <w:bookmarkStart w:id="4948" w:name="_Toc277855275"/>
      <w:bookmarkStart w:id="4949" w:name="_Toc277855495"/>
      <w:bookmarkStart w:id="4950" w:name="_Toc277927547"/>
      <w:bookmarkStart w:id="4951" w:name="_Toc277929178"/>
      <w:bookmarkStart w:id="4952" w:name="_Toc277929787"/>
      <w:bookmarkStart w:id="4953" w:name="_Toc277930367"/>
      <w:bookmarkStart w:id="4954" w:name="_Toc277931035"/>
      <w:bookmarkStart w:id="4955" w:name="_Toc277931697"/>
      <w:bookmarkStart w:id="4956" w:name="_Toc277942517"/>
      <w:bookmarkStart w:id="4957" w:name="_Toc277942728"/>
      <w:bookmarkStart w:id="4958" w:name="_Toc277944835"/>
      <w:bookmarkStart w:id="4959" w:name="_Toc277945048"/>
      <w:bookmarkStart w:id="4960" w:name="_Toc277945739"/>
      <w:bookmarkStart w:id="4961" w:name="_Toc278187200"/>
      <w:bookmarkStart w:id="4962" w:name="_Toc278187585"/>
      <w:bookmarkStart w:id="4963" w:name="_Toc278187799"/>
      <w:bookmarkStart w:id="4964" w:name="_Toc278188907"/>
      <w:bookmarkStart w:id="4965" w:name="_Toc278201466"/>
      <w:bookmarkStart w:id="4966" w:name="_Toc278202332"/>
      <w:bookmarkStart w:id="4967" w:name="_Toc278207430"/>
      <w:bookmarkStart w:id="4968" w:name="_Toc278208140"/>
      <w:bookmarkStart w:id="4969" w:name="_Toc278208356"/>
      <w:bookmarkStart w:id="4970" w:name="_Toc280623296"/>
      <w:bookmarkStart w:id="4971" w:name="_Toc280625094"/>
      <w:bookmarkStart w:id="4972" w:name="_Toc280629818"/>
      <w:bookmarkStart w:id="4973" w:name="_Toc280630048"/>
      <w:bookmarkStart w:id="4974" w:name="_Toc280630283"/>
      <w:bookmarkStart w:id="4975" w:name="_Toc280630602"/>
      <w:bookmarkStart w:id="4976" w:name="_Toc280631402"/>
      <w:bookmarkStart w:id="4977" w:name="_Toc280688085"/>
      <w:bookmarkStart w:id="4978" w:name="_Toc280688704"/>
      <w:bookmarkStart w:id="4979" w:name="_Toc281311775"/>
      <w:bookmarkStart w:id="4980" w:name="_Toc281319465"/>
      <w:bookmarkStart w:id="4981" w:name="_Toc281495419"/>
      <w:bookmarkStart w:id="4982" w:name="_Toc281992101"/>
      <w:bookmarkStart w:id="4983" w:name="_Toc281994101"/>
      <w:bookmarkStart w:id="4984" w:name="_Toc281996244"/>
      <w:bookmarkStart w:id="4985" w:name="_Toc281999652"/>
      <w:bookmarkStart w:id="4986" w:name="_Toc282000291"/>
      <w:bookmarkStart w:id="4987" w:name="_Toc282000921"/>
      <w:bookmarkStart w:id="4988" w:name="_Toc282680637"/>
      <w:bookmarkStart w:id="4989" w:name="_Toc282694467"/>
      <w:bookmarkStart w:id="4990" w:name="_Toc282695922"/>
      <w:bookmarkStart w:id="4991" w:name="_Toc283721684"/>
      <w:bookmarkStart w:id="4992" w:name="_Toc283726523"/>
      <w:bookmarkStart w:id="4993" w:name="_Toc255307910"/>
      <w:bookmarkStart w:id="4994" w:name="_Toc255308113"/>
      <w:bookmarkStart w:id="4995" w:name="_Toc255313598"/>
      <w:bookmarkStart w:id="4996" w:name="_Toc263757313"/>
      <w:bookmarkStart w:id="4997" w:name="_Toc275421866"/>
      <w:bookmarkStart w:id="4998" w:name="_Toc276470892"/>
      <w:bookmarkStart w:id="4999" w:name="_Toc276471094"/>
      <w:bookmarkStart w:id="5000" w:name="_Toc276471768"/>
      <w:bookmarkStart w:id="5001" w:name="_Toc276480274"/>
      <w:bookmarkStart w:id="5002" w:name="_Toc276629927"/>
      <w:bookmarkStart w:id="5003" w:name="_Toc276630128"/>
      <w:bookmarkStart w:id="5004" w:name="_Toc276640477"/>
      <w:bookmarkStart w:id="5005" w:name="_Toc276644293"/>
      <w:bookmarkStart w:id="5006" w:name="_Toc276644633"/>
      <w:bookmarkStart w:id="5007" w:name="_Toc276644851"/>
      <w:bookmarkStart w:id="5008" w:name="_Toc276645069"/>
      <w:bookmarkStart w:id="5009" w:name="_Toc276645287"/>
      <w:bookmarkStart w:id="5010" w:name="_Toc277060318"/>
      <w:bookmarkStart w:id="5011" w:name="_Toc277060533"/>
      <w:bookmarkStart w:id="5012" w:name="_Toc277855276"/>
      <w:bookmarkStart w:id="5013" w:name="_Toc277855496"/>
      <w:bookmarkStart w:id="5014" w:name="_Toc277927548"/>
      <w:bookmarkStart w:id="5015" w:name="_Toc277929179"/>
      <w:bookmarkStart w:id="5016" w:name="_Toc277929788"/>
      <w:bookmarkStart w:id="5017" w:name="_Toc277930368"/>
      <w:bookmarkStart w:id="5018" w:name="_Toc277931036"/>
      <w:bookmarkStart w:id="5019" w:name="_Toc277931698"/>
      <w:bookmarkStart w:id="5020" w:name="_Toc277942518"/>
      <w:bookmarkStart w:id="5021" w:name="_Toc277942729"/>
      <w:bookmarkStart w:id="5022" w:name="_Toc277944836"/>
      <w:bookmarkStart w:id="5023" w:name="_Toc277945049"/>
      <w:bookmarkStart w:id="5024" w:name="_Toc277945740"/>
      <w:bookmarkStart w:id="5025" w:name="_Toc278187201"/>
      <w:bookmarkStart w:id="5026" w:name="_Toc278187586"/>
      <w:bookmarkStart w:id="5027" w:name="_Toc278187800"/>
      <w:bookmarkStart w:id="5028" w:name="_Toc278188908"/>
      <w:bookmarkStart w:id="5029" w:name="_Toc278201467"/>
      <w:bookmarkStart w:id="5030" w:name="_Toc278202333"/>
      <w:bookmarkStart w:id="5031" w:name="_Toc278207431"/>
      <w:bookmarkStart w:id="5032" w:name="_Toc278208141"/>
      <w:bookmarkStart w:id="5033" w:name="_Toc278208357"/>
      <w:bookmarkStart w:id="5034" w:name="_Toc280623297"/>
      <w:bookmarkStart w:id="5035" w:name="_Toc280625095"/>
      <w:bookmarkStart w:id="5036" w:name="_Toc280629819"/>
      <w:bookmarkStart w:id="5037" w:name="_Toc280630049"/>
      <w:bookmarkStart w:id="5038" w:name="_Toc280630284"/>
      <w:bookmarkStart w:id="5039" w:name="_Toc280630603"/>
      <w:bookmarkStart w:id="5040" w:name="_Toc280631403"/>
      <w:bookmarkStart w:id="5041" w:name="_Toc280688086"/>
      <w:bookmarkStart w:id="5042" w:name="_Toc280688705"/>
      <w:bookmarkStart w:id="5043" w:name="_Toc281311776"/>
      <w:bookmarkStart w:id="5044" w:name="_Toc281319466"/>
      <w:bookmarkStart w:id="5045" w:name="_Toc281495420"/>
      <w:bookmarkStart w:id="5046" w:name="_Toc281992102"/>
      <w:bookmarkStart w:id="5047" w:name="_Toc281994102"/>
      <w:bookmarkStart w:id="5048" w:name="_Toc281996245"/>
      <w:bookmarkStart w:id="5049" w:name="_Toc281999653"/>
      <w:bookmarkStart w:id="5050" w:name="_Toc282000292"/>
      <w:bookmarkStart w:id="5051" w:name="_Toc282000922"/>
      <w:bookmarkStart w:id="5052" w:name="_Toc282680638"/>
      <w:bookmarkStart w:id="5053" w:name="_Toc282694468"/>
      <w:bookmarkStart w:id="5054" w:name="_Toc282695923"/>
      <w:bookmarkStart w:id="5055" w:name="_Toc283721685"/>
      <w:bookmarkStart w:id="5056" w:name="_Toc283726524"/>
      <w:bookmarkStart w:id="5057" w:name="_Toc255307911"/>
      <w:bookmarkStart w:id="5058" w:name="_Toc255308114"/>
      <w:bookmarkStart w:id="5059" w:name="_Toc255313599"/>
      <w:bookmarkStart w:id="5060" w:name="_Toc263757314"/>
      <w:bookmarkStart w:id="5061" w:name="_Toc275421867"/>
      <w:bookmarkStart w:id="5062" w:name="_Toc276470893"/>
      <w:bookmarkStart w:id="5063" w:name="_Toc276471095"/>
      <w:bookmarkStart w:id="5064" w:name="_Toc276471769"/>
      <w:bookmarkStart w:id="5065" w:name="_Toc276480275"/>
      <w:bookmarkStart w:id="5066" w:name="_Toc276629928"/>
      <w:bookmarkStart w:id="5067" w:name="_Toc276630129"/>
      <w:bookmarkStart w:id="5068" w:name="_Toc276640478"/>
      <w:bookmarkStart w:id="5069" w:name="_Toc276644294"/>
      <w:bookmarkStart w:id="5070" w:name="_Toc276644634"/>
      <w:bookmarkStart w:id="5071" w:name="_Toc276644852"/>
      <w:bookmarkStart w:id="5072" w:name="_Toc276645070"/>
      <w:bookmarkStart w:id="5073" w:name="_Toc276645288"/>
      <w:bookmarkStart w:id="5074" w:name="_Toc277060319"/>
      <w:bookmarkStart w:id="5075" w:name="_Toc277060534"/>
      <w:bookmarkStart w:id="5076" w:name="_Toc277855277"/>
      <w:bookmarkStart w:id="5077" w:name="_Toc277855497"/>
      <w:bookmarkStart w:id="5078" w:name="_Toc277927549"/>
      <w:bookmarkStart w:id="5079" w:name="_Toc277929180"/>
      <w:bookmarkStart w:id="5080" w:name="_Toc277929789"/>
      <w:bookmarkStart w:id="5081" w:name="_Toc277930369"/>
      <w:bookmarkStart w:id="5082" w:name="_Toc277931037"/>
      <w:bookmarkStart w:id="5083" w:name="_Toc277931699"/>
      <w:bookmarkStart w:id="5084" w:name="_Toc277942519"/>
      <w:bookmarkStart w:id="5085" w:name="_Toc277942730"/>
      <w:bookmarkStart w:id="5086" w:name="_Toc277944837"/>
      <w:bookmarkStart w:id="5087" w:name="_Toc277945050"/>
      <w:bookmarkStart w:id="5088" w:name="_Toc277945741"/>
      <w:bookmarkStart w:id="5089" w:name="_Toc278187202"/>
      <w:bookmarkStart w:id="5090" w:name="_Toc278187587"/>
      <w:bookmarkStart w:id="5091" w:name="_Toc278187801"/>
      <w:bookmarkStart w:id="5092" w:name="_Toc278188909"/>
      <w:bookmarkStart w:id="5093" w:name="_Toc278201468"/>
      <w:bookmarkStart w:id="5094" w:name="_Toc278202334"/>
      <w:bookmarkStart w:id="5095" w:name="_Toc278207432"/>
      <w:bookmarkStart w:id="5096" w:name="_Toc278208142"/>
      <w:bookmarkStart w:id="5097" w:name="_Toc278208358"/>
      <w:bookmarkStart w:id="5098" w:name="_Toc280623298"/>
      <w:bookmarkStart w:id="5099" w:name="_Toc280625096"/>
      <w:bookmarkStart w:id="5100" w:name="_Toc280629820"/>
      <w:bookmarkStart w:id="5101" w:name="_Toc280630050"/>
      <w:bookmarkStart w:id="5102" w:name="_Toc280630285"/>
      <w:bookmarkStart w:id="5103" w:name="_Toc280630604"/>
      <w:bookmarkStart w:id="5104" w:name="_Toc280631404"/>
      <w:bookmarkStart w:id="5105" w:name="_Toc280688087"/>
      <w:bookmarkStart w:id="5106" w:name="_Toc280688706"/>
      <w:bookmarkStart w:id="5107" w:name="_Toc281311777"/>
      <w:bookmarkStart w:id="5108" w:name="_Toc281319467"/>
      <w:bookmarkStart w:id="5109" w:name="_Toc281495421"/>
      <w:bookmarkStart w:id="5110" w:name="_Toc281992103"/>
      <w:bookmarkStart w:id="5111" w:name="_Toc281994103"/>
      <w:bookmarkStart w:id="5112" w:name="_Toc281996246"/>
      <w:bookmarkStart w:id="5113" w:name="_Toc281999654"/>
      <w:bookmarkStart w:id="5114" w:name="_Toc282000293"/>
      <w:bookmarkStart w:id="5115" w:name="_Toc282000923"/>
      <w:bookmarkStart w:id="5116" w:name="_Toc282680639"/>
      <w:bookmarkStart w:id="5117" w:name="_Toc282694469"/>
      <w:bookmarkStart w:id="5118" w:name="_Toc282695924"/>
      <w:bookmarkStart w:id="5119" w:name="_Toc283721686"/>
      <w:bookmarkStart w:id="5120" w:name="_Toc283726525"/>
      <w:bookmarkStart w:id="5121" w:name="_Toc255307912"/>
      <w:bookmarkStart w:id="5122" w:name="_Toc255308115"/>
      <w:bookmarkStart w:id="5123" w:name="_Toc255313600"/>
      <w:bookmarkStart w:id="5124" w:name="_Toc263757315"/>
      <w:bookmarkStart w:id="5125" w:name="_Toc275421868"/>
      <w:bookmarkStart w:id="5126" w:name="_Toc276470894"/>
      <w:bookmarkStart w:id="5127" w:name="_Toc276471096"/>
      <w:bookmarkStart w:id="5128" w:name="_Toc276471770"/>
      <w:bookmarkStart w:id="5129" w:name="_Toc276480276"/>
      <w:bookmarkStart w:id="5130" w:name="_Toc276629929"/>
      <w:bookmarkStart w:id="5131" w:name="_Toc276630130"/>
      <w:bookmarkStart w:id="5132" w:name="_Toc276640479"/>
      <w:bookmarkStart w:id="5133" w:name="_Toc276644295"/>
      <w:bookmarkStart w:id="5134" w:name="_Toc276644635"/>
      <w:bookmarkStart w:id="5135" w:name="_Toc276644853"/>
      <w:bookmarkStart w:id="5136" w:name="_Toc276645071"/>
      <w:bookmarkStart w:id="5137" w:name="_Toc276645289"/>
      <w:bookmarkStart w:id="5138" w:name="_Toc277060320"/>
      <w:bookmarkStart w:id="5139" w:name="_Toc277060535"/>
      <w:bookmarkStart w:id="5140" w:name="_Toc277855278"/>
      <w:bookmarkStart w:id="5141" w:name="_Toc277855498"/>
      <w:bookmarkStart w:id="5142" w:name="_Toc277927550"/>
      <w:bookmarkStart w:id="5143" w:name="_Toc277929181"/>
      <w:bookmarkStart w:id="5144" w:name="_Toc277929790"/>
      <w:bookmarkStart w:id="5145" w:name="_Toc277930370"/>
      <w:bookmarkStart w:id="5146" w:name="_Toc277931038"/>
      <w:bookmarkStart w:id="5147" w:name="_Toc277931700"/>
      <w:bookmarkStart w:id="5148" w:name="_Toc277942520"/>
      <w:bookmarkStart w:id="5149" w:name="_Toc277942731"/>
      <w:bookmarkStart w:id="5150" w:name="_Toc277944838"/>
      <w:bookmarkStart w:id="5151" w:name="_Toc277945051"/>
      <w:bookmarkStart w:id="5152" w:name="_Toc277945742"/>
      <w:bookmarkStart w:id="5153" w:name="_Toc278187203"/>
      <w:bookmarkStart w:id="5154" w:name="_Toc278187588"/>
      <w:bookmarkStart w:id="5155" w:name="_Toc278187802"/>
      <w:bookmarkStart w:id="5156" w:name="_Toc278188910"/>
      <w:bookmarkStart w:id="5157" w:name="_Toc278201469"/>
      <w:bookmarkStart w:id="5158" w:name="_Toc278202335"/>
      <w:bookmarkStart w:id="5159" w:name="_Toc278207433"/>
      <w:bookmarkStart w:id="5160" w:name="_Toc278208143"/>
      <w:bookmarkStart w:id="5161" w:name="_Toc278208359"/>
      <w:bookmarkStart w:id="5162" w:name="_Toc280623299"/>
      <w:bookmarkStart w:id="5163" w:name="_Toc280625097"/>
      <w:bookmarkStart w:id="5164" w:name="_Toc280629821"/>
      <w:bookmarkStart w:id="5165" w:name="_Toc280630051"/>
      <w:bookmarkStart w:id="5166" w:name="_Toc280630286"/>
      <w:bookmarkStart w:id="5167" w:name="_Toc280630605"/>
      <w:bookmarkStart w:id="5168" w:name="_Toc280631405"/>
      <w:bookmarkStart w:id="5169" w:name="_Toc280688088"/>
      <w:bookmarkStart w:id="5170" w:name="_Toc280688707"/>
      <w:bookmarkStart w:id="5171" w:name="_Toc281311778"/>
      <w:bookmarkStart w:id="5172" w:name="_Toc281319468"/>
      <w:bookmarkStart w:id="5173" w:name="_Toc281495422"/>
      <w:bookmarkStart w:id="5174" w:name="_Toc281992104"/>
      <w:bookmarkStart w:id="5175" w:name="_Toc281994104"/>
      <w:bookmarkStart w:id="5176" w:name="_Toc281996247"/>
      <w:bookmarkStart w:id="5177" w:name="_Toc281999655"/>
      <w:bookmarkStart w:id="5178" w:name="_Toc282000294"/>
      <w:bookmarkStart w:id="5179" w:name="_Toc282000924"/>
      <w:bookmarkStart w:id="5180" w:name="_Toc282680640"/>
      <w:bookmarkStart w:id="5181" w:name="_Toc282694470"/>
      <w:bookmarkStart w:id="5182" w:name="_Toc282695925"/>
      <w:bookmarkStart w:id="5183" w:name="_Toc283721687"/>
      <w:bookmarkStart w:id="5184" w:name="_Toc283726526"/>
      <w:bookmarkStart w:id="5185" w:name="_Ref289334389"/>
      <w:bookmarkStart w:id="5186" w:name="_Ref255209063"/>
      <w:bookmarkStart w:id="5187" w:name="_Ref255209096"/>
      <w:bookmarkStart w:id="5188" w:name="_Toc277930371"/>
      <w:bookmarkStart w:id="5189" w:name="_Toc277942732"/>
      <w:bookmarkStart w:id="5190" w:name="_Toc283721688"/>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r>
        <w:t>Periodo di copertura</w:t>
      </w:r>
      <w:bookmarkEnd w:id="5185"/>
    </w:p>
    <w:bookmarkEnd w:id="5186"/>
    <w:bookmarkEnd w:id="5187"/>
    <w:bookmarkEnd w:id="5188"/>
    <w:bookmarkEnd w:id="5189"/>
    <w:bookmarkEnd w:id="5190"/>
    <w:p w14:paraId="6DF06D8A" w14:textId="77777777" w:rsidR="003E10E2" w:rsidRPr="006368C6" w:rsidRDefault="003E10E2" w:rsidP="003E10E2">
      <w:r>
        <w:t xml:space="preserve">Il periodo di copertura del </w:t>
      </w:r>
      <w:r w:rsidRPr="006368C6">
        <w:t xml:space="preserve">vaccino è indicato utilizzando un elemento conforme al template </w:t>
      </w:r>
      <w:r w:rsidR="00FF6B9E" w:rsidRPr="008C7E2A">
        <w:rPr>
          <w:i/>
        </w:rPr>
        <w:t>2.16.840.1.113883.2.9.10.1.4.3.3.3</w:t>
      </w:r>
      <w:r w:rsidRPr="006368C6">
        <w:t>.</w:t>
      </w:r>
    </w:p>
    <w:p w14:paraId="3BA7301C" w14:textId="77777777" w:rsidR="00771148" w:rsidRPr="006368C6" w:rsidRDefault="00771148" w:rsidP="00771148"/>
    <w:p w14:paraId="17ED6815" w14:textId="77777777" w:rsidR="00771148" w:rsidRPr="006368C6" w:rsidRDefault="00771148" w:rsidP="003323D5">
      <w:pPr>
        <w:pStyle w:val="CONF1"/>
        <w:tabs>
          <w:tab w:val="clear" w:pos="1701"/>
          <w:tab w:val="left" w:pos="1560"/>
        </w:tabs>
        <w:ind w:left="1560" w:hanging="1560"/>
      </w:pPr>
      <w:r w:rsidRPr="006368C6">
        <w:t xml:space="preserve">L’elemento </w:t>
      </w:r>
      <w:r w:rsidR="00DC251F" w:rsidRPr="006368C6">
        <w:t>“</w:t>
      </w:r>
      <w:r w:rsidRPr="006368C6">
        <w:t>Periodo di Copertura</w:t>
      </w:r>
      <w:r w:rsidR="00DC251F" w:rsidRPr="006368C6">
        <w:t>”</w:t>
      </w:r>
      <w:r w:rsidRPr="006368C6">
        <w:t xml:space="preserve"> </w:t>
      </w:r>
      <w:r w:rsidRPr="003323D5">
        <w:rPr>
          <w:b/>
        </w:rPr>
        <w:t>DEVE</w:t>
      </w:r>
      <w:r w:rsidRPr="006368C6">
        <w:t xml:space="preserve"> </w:t>
      </w:r>
      <w:r w:rsidR="00DC251F" w:rsidRPr="006368C6">
        <w:t>essere rappresentato attraverso un’observation conforme al template</w:t>
      </w:r>
      <w:r w:rsidRPr="006368C6">
        <w:t xml:space="preserve"> “</w:t>
      </w:r>
      <w:r w:rsidR="00FF6B9E" w:rsidRPr="008C7E2A">
        <w:rPr>
          <w:i/>
        </w:rPr>
        <w:t>2.16.840.1.113883.2.9.10.1.4.3.3.3</w:t>
      </w:r>
      <w:r w:rsidRPr="006368C6">
        <w:t>”.</w:t>
      </w:r>
    </w:p>
    <w:p w14:paraId="09BEB32A" w14:textId="77777777" w:rsidR="00771148" w:rsidRPr="006368C6" w:rsidRDefault="00771148" w:rsidP="00771148"/>
    <w:p w14:paraId="73EC1B4F" w14:textId="77777777" w:rsidR="00771148" w:rsidRDefault="00771148" w:rsidP="003323D5">
      <w:pPr>
        <w:pStyle w:val="CONF1"/>
        <w:tabs>
          <w:tab w:val="clear" w:pos="1701"/>
          <w:tab w:val="left" w:pos="1560"/>
        </w:tabs>
        <w:ind w:left="1560" w:hanging="1560"/>
      </w:pPr>
      <w:r w:rsidRPr="006368C6">
        <w:t xml:space="preserve">Il valore di </w:t>
      </w:r>
      <w:r w:rsidRPr="00C73B3E">
        <w:rPr>
          <w:i/>
        </w:rPr>
        <w:t>observation/code</w:t>
      </w:r>
      <w:r w:rsidRPr="006368C6">
        <w:t xml:space="preserve"> </w:t>
      </w:r>
      <w:r w:rsidRPr="003323D5">
        <w:rPr>
          <w:b/>
        </w:rPr>
        <w:t>DEVE</w:t>
      </w:r>
      <w:r w:rsidRPr="006368C6">
        <w:t xml:space="preserve"> essere @code = “</w:t>
      </w:r>
      <w:r w:rsidR="008A50D5" w:rsidRPr="003323D5">
        <w:rPr>
          <w:i/>
        </w:rPr>
        <w:t>59781-5</w:t>
      </w:r>
      <w:r w:rsidRPr="006368C6">
        <w:t xml:space="preserve">”, </w:t>
      </w:r>
      <w:r w:rsidRPr="003323D5">
        <w:rPr>
          <w:i/>
        </w:rPr>
        <w:t>@displayName</w:t>
      </w:r>
      <w:r w:rsidRPr="006368C6">
        <w:t xml:space="preserve"> = “</w:t>
      </w:r>
      <w:r w:rsidR="008A50D5" w:rsidRPr="003323D5">
        <w:rPr>
          <w:i/>
        </w:rPr>
        <w:t>Validità della dose</w:t>
      </w:r>
      <w:r w:rsidRPr="006368C6">
        <w:t xml:space="preserve">”, </w:t>
      </w:r>
      <w:r w:rsidRPr="004B7209">
        <w:rPr>
          <w:i/>
        </w:rPr>
        <w:t>@codeSystem</w:t>
      </w:r>
      <w:r w:rsidRPr="007224B5">
        <w:t xml:space="preserve"> </w:t>
      </w:r>
      <w:r w:rsidRPr="003323D5">
        <w:t xml:space="preserve">= </w:t>
      </w:r>
      <w:r w:rsidR="004B7209">
        <w:rPr>
          <w:lang w:val="it-IT"/>
        </w:rPr>
        <w:t>“</w:t>
      </w:r>
      <w:r w:rsidRPr="004B7209">
        <w:rPr>
          <w:i/>
        </w:rPr>
        <w:t>2.16.840.1.113883.6.1</w:t>
      </w:r>
      <w:r w:rsidR="004B7209">
        <w:rPr>
          <w:i/>
          <w:lang w:val="it-IT"/>
        </w:rPr>
        <w:t>”</w:t>
      </w:r>
      <w:r w:rsidRPr="003323D5">
        <w:t xml:space="preserve"> LOINC STATIC</w:t>
      </w:r>
      <w:r>
        <w:t>.</w:t>
      </w:r>
    </w:p>
    <w:p w14:paraId="43E0A9B9" w14:textId="77777777" w:rsidR="00771148" w:rsidRDefault="00771148" w:rsidP="00173E10"/>
    <w:p w14:paraId="1CDBFA26" w14:textId="77777777" w:rsidR="007D424B" w:rsidRPr="00140C59" w:rsidRDefault="007D424B" w:rsidP="009D1325">
      <w:pPr>
        <w:pStyle w:val="CONF1"/>
      </w:pPr>
      <w:r>
        <w:t xml:space="preserve">Il valore per </w:t>
      </w:r>
      <w:r w:rsidR="0087246D" w:rsidRPr="004B7209">
        <w:rPr>
          <w:i/>
        </w:rPr>
        <w:t>observation/statusCode</w:t>
      </w:r>
      <w:r w:rsidR="009D1325" w:rsidRPr="009D1325">
        <w:rPr>
          <w:i/>
        </w:rPr>
        <w:t>/@code</w:t>
      </w:r>
      <w:r w:rsidRPr="00140C59">
        <w:t xml:space="preserve"> </w:t>
      </w:r>
      <w:r w:rsidRPr="003323D5">
        <w:rPr>
          <w:b/>
        </w:rPr>
        <w:t>DEVE</w:t>
      </w:r>
      <w:r w:rsidRPr="00140C59">
        <w:t xml:space="preserve"> essere valorizzato con “</w:t>
      </w:r>
      <w:r w:rsidRPr="003323D5">
        <w:rPr>
          <w:i/>
        </w:rPr>
        <w:t>completed</w:t>
      </w:r>
      <w:r w:rsidRPr="00140C59">
        <w:t>”.</w:t>
      </w:r>
    </w:p>
    <w:p w14:paraId="3E183269" w14:textId="77777777" w:rsidR="007D424B" w:rsidRDefault="007D424B" w:rsidP="00952679"/>
    <w:p w14:paraId="4152BF3C" w14:textId="77777777" w:rsidR="003E10E2" w:rsidRPr="005039A8" w:rsidRDefault="003E10E2" w:rsidP="003323D5">
      <w:pPr>
        <w:pStyle w:val="CONF1"/>
        <w:tabs>
          <w:tab w:val="clear" w:pos="1701"/>
          <w:tab w:val="left" w:pos="1560"/>
        </w:tabs>
        <w:ind w:left="1560" w:hanging="1560"/>
      </w:pPr>
      <w:r w:rsidRPr="005039A8">
        <w:t xml:space="preserve">L’elemento </w:t>
      </w:r>
      <w:r w:rsidRPr="004B7209">
        <w:rPr>
          <w:i/>
        </w:rPr>
        <w:t>observation/valu</w:t>
      </w:r>
      <w:r w:rsidRPr="003323D5">
        <w:rPr>
          <w:i/>
        </w:rPr>
        <w:t>e</w:t>
      </w:r>
      <w:r w:rsidRPr="005039A8">
        <w:t xml:space="preserve"> </w:t>
      </w:r>
      <w:r w:rsidRPr="003323D5">
        <w:rPr>
          <w:b/>
        </w:rPr>
        <w:t>DEVE</w:t>
      </w:r>
      <w:r w:rsidRPr="005039A8">
        <w:t xml:space="preserve"> essere </w:t>
      </w:r>
      <w:r w:rsidR="00ED33DD">
        <w:rPr>
          <w:lang w:val="it-IT"/>
        </w:rPr>
        <w:t>un intervallo di tempo</w:t>
      </w:r>
      <w:r w:rsidRPr="005039A8">
        <w:t xml:space="preserve"> (</w:t>
      </w:r>
      <w:r w:rsidRPr="003323D5">
        <w:rPr>
          <w:i/>
        </w:rPr>
        <w:t>xsi:type</w:t>
      </w:r>
      <w:r w:rsidRPr="005039A8">
        <w:t>=</w:t>
      </w:r>
      <w:r w:rsidR="00ED33DD">
        <w:rPr>
          <w:i/>
          <w:lang w:val="it-IT"/>
        </w:rPr>
        <w:t>IVL_TS</w:t>
      </w:r>
      <w:r w:rsidRPr="005039A8">
        <w:t>)</w:t>
      </w:r>
      <w:r w:rsidR="00ED33DD">
        <w:rPr>
          <w:lang w:val="it-IT"/>
        </w:rPr>
        <w:t xml:space="preserve">, di cui l’elemento </w:t>
      </w:r>
      <w:r w:rsidR="00ED33DD" w:rsidRPr="00ED33DD">
        <w:rPr>
          <w:i/>
          <w:lang w:val="it-IT"/>
        </w:rPr>
        <w:t>value/high/</w:t>
      </w:r>
      <w:r w:rsidR="007D424B" w:rsidRPr="00ED33DD">
        <w:rPr>
          <w:i/>
        </w:rPr>
        <w:t>@value</w:t>
      </w:r>
      <w:r w:rsidR="007D424B" w:rsidRPr="005039A8">
        <w:rPr>
          <w:i/>
        </w:rPr>
        <w:t xml:space="preserve"> </w:t>
      </w:r>
      <w:r w:rsidR="00ED33DD">
        <w:rPr>
          <w:b/>
          <w:lang w:val="it-IT"/>
        </w:rPr>
        <w:t>DEVE</w:t>
      </w:r>
      <w:r w:rsidR="007D424B" w:rsidRPr="005039A8">
        <w:t xml:space="preserve"> essere present</w:t>
      </w:r>
      <w:r w:rsidR="00ED33DD">
        <w:rPr>
          <w:lang w:val="it-IT"/>
        </w:rPr>
        <w:t>e.</w:t>
      </w:r>
    </w:p>
    <w:p w14:paraId="1E7F3984" w14:textId="77777777" w:rsidR="007D424B" w:rsidRDefault="007D424B" w:rsidP="007D424B"/>
    <w:p w14:paraId="11CE32D4" w14:textId="77777777" w:rsidR="007D424B" w:rsidRDefault="007D424B" w:rsidP="00277F34">
      <w:pPr>
        <w:pStyle w:val="XML0"/>
        <w:spacing w:line="240" w:lineRule="auto"/>
        <w:rPr>
          <w:lang w:val="it-IT"/>
        </w:rPr>
      </w:pPr>
      <w:r>
        <w:rPr>
          <w:lang w:val="it-IT"/>
        </w:rPr>
        <w:t xml:space="preserve">&lt;!—OPZIONALE PERIODO DI COPERTURA </w:t>
      </w:r>
      <w:r w:rsidRPr="00825260">
        <w:rPr>
          <w:lang w:val="it-IT"/>
        </w:rPr>
        <w:t xml:space="preserve"> </w:t>
      </w:r>
      <w:r>
        <w:rPr>
          <w:lang w:val="it-IT"/>
        </w:rPr>
        <w:t>--&gt;</w:t>
      </w:r>
    </w:p>
    <w:p w14:paraId="2E80B97F" w14:textId="77777777" w:rsidR="007D424B" w:rsidRDefault="007D424B" w:rsidP="00277F34">
      <w:pPr>
        <w:pStyle w:val="XML0"/>
        <w:spacing w:line="240" w:lineRule="auto"/>
        <w:rPr>
          <w:lang w:val="it-IT"/>
        </w:rPr>
      </w:pPr>
    </w:p>
    <w:p w14:paraId="1B5905BF" w14:textId="77777777" w:rsidR="007D424B" w:rsidRPr="003E10E2" w:rsidRDefault="007D424B" w:rsidP="00277F34">
      <w:pPr>
        <w:pStyle w:val="XML0"/>
        <w:spacing w:line="240" w:lineRule="auto"/>
        <w:rPr>
          <w:lang w:val="it-IT"/>
        </w:rPr>
      </w:pPr>
      <w:r>
        <w:rPr>
          <w:lang w:val="it-IT"/>
        </w:rPr>
        <w:t xml:space="preserve"> </w:t>
      </w:r>
      <w:r w:rsidRPr="003E10E2">
        <w:rPr>
          <w:lang w:val="it-IT"/>
        </w:rPr>
        <w:t>&lt;entryRelationship typeCode="REFR"&gt;</w:t>
      </w:r>
    </w:p>
    <w:p w14:paraId="413E243D" w14:textId="77777777" w:rsidR="007D424B" w:rsidRDefault="00EA45DE" w:rsidP="00277F34">
      <w:pPr>
        <w:pStyle w:val="XML0"/>
        <w:spacing w:line="240" w:lineRule="auto"/>
      </w:pPr>
      <w:r w:rsidRPr="00194B5C">
        <w:rPr>
          <w:lang w:val="it-IT"/>
        </w:rPr>
        <w:tab/>
      </w:r>
      <w:r w:rsidR="007D424B" w:rsidRPr="0083785E">
        <w:t>&lt;observation classCode="OBS" moodCode="EVN"&gt;</w:t>
      </w:r>
    </w:p>
    <w:p w14:paraId="08010650" w14:textId="77777777" w:rsidR="007D424B" w:rsidRPr="003323D5" w:rsidRDefault="007D424B" w:rsidP="00277F34">
      <w:pPr>
        <w:pStyle w:val="XML0"/>
        <w:spacing w:line="240" w:lineRule="auto"/>
        <w:rPr>
          <w:lang w:val="it-IT"/>
        </w:rPr>
      </w:pPr>
      <w:r>
        <w:tab/>
      </w:r>
      <w:r>
        <w:tab/>
      </w:r>
      <w:r>
        <w:tab/>
      </w:r>
      <w:r w:rsidR="00EA45DE" w:rsidRPr="003323D5">
        <w:rPr>
          <w:lang w:val="it-IT"/>
        </w:rPr>
        <w:t>&lt;!-- Periodo Copertura --&gt;</w:t>
      </w:r>
    </w:p>
    <w:p w14:paraId="2A5BEFD9" w14:textId="77777777" w:rsidR="007D424B" w:rsidRPr="00194B5C" w:rsidRDefault="00EA45DE" w:rsidP="00277F34">
      <w:pPr>
        <w:pStyle w:val="XML0"/>
        <w:spacing w:line="240" w:lineRule="auto"/>
        <w:rPr>
          <w:lang w:val="it-IT"/>
        </w:rPr>
      </w:pPr>
      <w:r w:rsidRPr="003323D5">
        <w:rPr>
          <w:lang w:val="it-IT"/>
        </w:rPr>
        <w:lastRenderedPageBreak/>
        <w:tab/>
      </w:r>
      <w:r w:rsidRPr="003323D5">
        <w:rPr>
          <w:lang w:val="it-IT"/>
        </w:rPr>
        <w:tab/>
      </w:r>
      <w:r w:rsidRPr="003323D5">
        <w:rPr>
          <w:lang w:val="it-IT"/>
        </w:rPr>
        <w:tab/>
      </w:r>
      <w:r w:rsidR="007D424B" w:rsidRPr="003323D5">
        <w:rPr>
          <w:lang w:val="it-IT"/>
        </w:rPr>
        <w:t xml:space="preserve">  </w:t>
      </w:r>
      <w:r w:rsidR="007D424B" w:rsidRPr="00194B5C">
        <w:rPr>
          <w:lang w:val="it-IT"/>
        </w:rPr>
        <w:t>&lt;templateId root=</w:t>
      </w:r>
      <w:r w:rsidR="00FF6B9E" w:rsidRPr="00194B5C">
        <w:rPr>
          <w:lang w:val="it-IT"/>
        </w:rPr>
        <w:t>2.16.840.1.113883.2.9.10.1.4.3.3.3</w:t>
      </w:r>
      <w:r w:rsidR="007D424B" w:rsidRPr="00194B5C">
        <w:rPr>
          <w:lang w:val="it-IT"/>
        </w:rPr>
        <w:t xml:space="preserve"> /&gt;</w:t>
      </w:r>
    </w:p>
    <w:p w14:paraId="240D27EF" w14:textId="77777777" w:rsidR="007D424B" w:rsidRPr="00194B5C" w:rsidRDefault="007D424B" w:rsidP="00277F34">
      <w:pPr>
        <w:pStyle w:val="XML0"/>
        <w:spacing w:line="240" w:lineRule="auto"/>
        <w:rPr>
          <w:lang w:val="it-IT"/>
        </w:rPr>
      </w:pPr>
      <w:r w:rsidRPr="00194B5C">
        <w:rPr>
          <w:lang w:val="it-IT"/>
        </w:rPr>
        <w:tab/>
      </w:r>
      <w:r w:rsidRPr="00194B5C">
        <w:rPr>
          <w:lang w:val="it-IT"/>
        </w:rPr>
        <w:tab/>
      </w:r>
      <w:r w:rsidRPr="00194B5C">
        <w:rPr>
          <w:lang w:val="it-IT"/>
        </w:rPr>
        <w:tab/>
        <w:t>&lt;code code="</w:t>
      </w:r>
      <w:r w:rsidR="00637421" w:rsidRPr="00194B5C">
        <w:rPr>
          <w:i/>
          <w:lang w:val="it-IT"/>
        </w:rPr>
        <w:t>59781-5</w:t>
      </w:r>
      <w:r w:rsidRPr="00194B5C">
        <w:rPr>
          <w:lang w:val="it-IT"/>
        </w:rPr>
        <w:t>" codeSystem="2.16.840.1.113883.6.1" codeSystemName="LOINC" displayName="</w:t>
      </w:r>
      <w:r w:rsidR="00637421" w:rsidRPr="00194B5C">
        <w:rPr>
          <w:i/>
          <w:lang w:val="it-IT"/>
        </w:rPr>
        <w:t xml:space="preserve"> Validità della dose</w:t>
      </w:r>
      <w:r w:rsidRPr="00194B5C">
        <w:rPr>
          <w:lang w:val="it-IT"/>
        </w:rPr>
        <w:t>"/&gt;</w:t>
      </w:r>
    </w:p>
    <w:p w14:paraId="27C1B5F8" w14:textId="77777777" w:rsidR="007D424B" w:rsidRPr="00FB640B" w:rsidRDefault="007D424B" w:rsidP="00277F34">
      <w:pPr>
        <w:pStyle w:val="XML0"/>
        <w:spacing w:line="240" w:lineRule="auto"/>
      </w:pPr>
      <w:r w:rsidRPr="00194B5C">
        <w:rPr>
          <w:lang w:val="it-IT"/>
        </w:rPr>
        <w:tab/>
      </w:r>
      <w:r w:rsidRPr="00194B5C">
        <w:rPr>
          <w:lang w:val="it-IT"/>
        </w:rPr>
        <w:tab/>
      </w:r>
      <w:r w:rsidRPr="00194B5C">
        <w:rPr>
          <w:lang w:val="it-IT"/>
        </w:rPr>
        <w:tab/>
      </w:r>
      <w:r w:rsidRPr="00FB640B">
        <w:t>&lt;statusCode code="completed"/&gt;</w:t>
      </w:r>
    </w:p>
    <w:p w14:paraId="4D6EC322" w14:textId="77777777" w:rsidR="00D44C2B" w:rsidRPr="00ED33DD" w:rsidRDefault="007D424B" w:rsidP="00277F34">
      <w:pPr>
        <w:pStyle w:val="XML0"/>
        <w:spacing w:line="240" w:lineRule="auto"/>
      </w:pPr>
      <w:r w:rsidRPr="00FB640B">
        <w:tab/>
      </w:r>
      <w:r w:rsidRPr="00FB640B">
        <w:tab/>
      </w:r>
      <w:r w:rsidRPr="00FB640B">
        <w:tab/>
      </w:r>
      <w:r w:rsidR="00D44C2B" w:rsidRPr="00ED33DD">
        <w:t>&lt;value xsi:type="IVL_TS "&gt;&lt;high value</w:t>
      </w:r>
      <w:r w:rsidR="00D44C2B" w:rsidRPr="00D44C2B">
        <w:rPr>
          <w:color w:val="auto"/>
        </w:rPr>
        <w:t>=</w:t>
      </w:r>
      <w:r w:rsidR="00D44C2B" w:rsidRPr="005039A8">
        <w:t>"</w:t>
      </w:r>
      <w:r w:rsidR="00D44C2B" w:rsidRPr="005039A8">
        <w:rPr>
          <w:color w:val="FF0000"/>
        </w:rPr>
        <w:t>$VAL_COP_VACC</w:t>
      </w:r>
      <w:r w:rsidR="00D44C2B" w:rsidRPr="005039A8">
        <w:t xml:space="preserve">" </w:t>
      </w:r>
      <w:r w:rsidR="00D44C2B" w:rsidRPr="00ED33DD">
        <w:t>&gt;&lt;/high&gt;&lt;/value&gt;</w:t>
      </w:r>
    </w:p>
    <w:p w14:paraId="2D40D99A" w14:textId="77777777" w:rsidR="007D424B" w:rsidRPr="00D44C2B" w:rsidRDefault="007D424B" w:rsidP="00277F34">
      <w:pPr>
        <w:pStyle w:val="XML0"/>
        <w:spacing w:line="240" w:lineRule="auto"/>
        <w:rPr>
          <w:color w:val="auto"/>
          <w:lang w:val="it-IT"/>
        </w:rPr>
      </w:pPr>
      <w:r w:rsidRPr="00D44C2B">
        <w:rPr>
          <w:color w:val="auto"/>
        </w:rPr>
        <w:tab/>
      </w:r>
      <w:r w:rsidRPr="00D44C2B">
        <w:rPr>
          <w:color w:val="auto"/>
          <w:lang w:val="it-IT"/>
        </w:rPr>
        <w:t>&lt;/observation&gt;</w:t>
      </w:r>
    </w:p>
    <w:p w14:paraId="2BE8B227" w14:textId="77777777" w:rsidR="007D424B" w:rsidRDefault="007D424B" w:rsidP="00277F34">
      <w:pPr>
        <w:pStyle w:val="XML0"/>
        <w:spacing w:line="240" w:lineRule="auto"/>
        <w:rPr>
          <w:lang w:val="it-IT"/>
        </w:rPr>
      </w:pPr>
      <w:r w:rsidRPr="0083785E">
        <w:rPr>
          <w:lang w:val="it-IT"/>
        </w:rPr>
        <w:t>&lt;/entryRelationship&gt;</w:t>
      </w:r>
    </w:p>
    <w:p w14:paraId="19074768" w14:textId="77777777" w:rsidR="007D424B" w:rsidRPr="005039A8" w:rsidRDefault="007D424B" w:rsidP="007D424B">
      <w:r w:rsidRPr="005039A8">
        <w:t>Descrizione:</w:t>
      </w:r>
    </w:p>
    <w:p w14:paraId="474B0DF7" w14:textId="77777777" w:rsidR="007D424B" w:rsidRDefault="007D424B" w:rsidP="007D424B">
      <w:r w:rsidRPr="005039A8">
        <w:rPr>
          <w:b/>
        </w:rPr>
        <w:t>$VAL_COP_VACC</w:t>
      </w:r>
      <w:r w:rsidRPr="005039A8">
        <w:t xml:space="preserve"> = Periodo di copertura del vaccino in base</w:t>
      </w:r>
      <w:r w:rsidR="00ED33DD">
        <w:t>, espresso come data di scadenza della copertura.</w:t>
      </w:r>
    </w:p>
    <w:p w14:paraId="25638484" w14:textId="77777777" w:rsidR="00D44C2B" w:rsidRPr="006F598A" w:rsidRDefault="00D44C2B" w:rsidP="007D424B">
      <w:pPr>
        <w:rPr>
          <w:b/>
        </w:rPr>
      </w:pPr>
    </w:p>
    <w:p w14:paraId="75DF6FE0" w14:textId="77777777" w:rsidR="00465D30" w:rsidRDefault="00465D30" w:rsidP="00837C4A">
      <w:pPr>
        <w:pStyle w:val="Titolo4"/>
      </w:pPr>
      <w:bookmarkStart w:id="5191" w:name="_Ref255225107"/>
      <w:bookmarkStart w:id="5192" w:name="_Ref255225111"/>
      <w:bookmarkStart w:id="5193" w:name="_Toc277930372"/>
      <w:bookmarkStart w:id="5194" w:name="_Toc277942733"/>
      <w:bookmarkStart w:id="5195" w:name="_Toc283721689"/>
      <w:r>
        <w:t>Numero della dose</w:t>
      </w:r>
      <w:bookmarkEnd w:id="5191"/>
      <w:bookmarkEnd w:id="5192"/>
      <w:bookmarkEnd w:id="5193"/>
      <w:bookmarkEnd w:id="5194"/>
      <w:bookmarkEnd w:id="5195"/>
    </w:p>
    <w:p w14:paraId="17D3DFDC" w14:textId="77777777" w:rsidR="009C4C80" w:rsidRDefault="00465D30" w:rsidP="00465D30">
      <w:pPr>
        <w:rPr>
          <w:i/>
        </w:rPr>
      </w:pPr>
      <w:r w:rsidRPr="004B7209">
        <w:rPr>
          <w:rFonts w:cs="Arial"/>
        </w:rPr>
        <w:t>Il numero della dose del vaccino è indicato utilizzando un elemento conforme al template</w:t>
      </w:r>
      <w:r w:rsidR="00BD0564" w:rsidRPr="004B7209">
        <w:rPr>
          <w:rFonts w:cs="Arial"/>
        </w:rPr>
        <w:t xml:space="preserve"> </w:t>
      </w:r>
      <w:r w:rsidR="009C4C80" w:rsidRPr="008C7E2A">
        <w:rPr>
          <w:i/>
        </w:rPr>
        <w:t>2.16.840.1.113883.2.9.10.1.4.3.3.</w:t>
      </w:r>
      <w:r w:rsidR="009C4C80">
        <w:rPr>
          <w:i/>
        </w:rPr>
        <w:t>4.</w:t>
      </w:r>
    </w:p>
    <w:p w14:paraId="363FBB96" w14:textId="77777777" w:rsidR="00BD0564" w:rsidRPr="004B7209" w:rsidRDefault="00BD0564" w:rsidP="002B4C79">
      <w:pPr>
        <w:rPr>
          <w:rFonts w:cs="Arial"/>
        </w:rPr>
      </w:pPr>
    </w:p>
    <w:p w14:paraId="460C39F7" w14:textId="77777777" w:rsidR="00BD0564" w:rsidRPr="004B7209" w:rsidRDefault="00314851" w:rsidP="003323D5">
      <w:pPr>
        <w:pStyle w:val="CONF1"/>
        <w:tabs>
          <w:tab w:val="clear" w:pos="1701"/>
          <w:tab w:val="left" w:pos="1560"/>
        </w:tabs>
        <w:ind w:left="1560" w:hanging="1560"/>
        <w:rPr>
          <w:rFonts w:cs="Arial"/>
        </w:rPr>
      </w:pPr>
      <w:r w:rsidRPr="004B7209">
        <w:rPr>
          <w:rFonts w:cs="Arial"/>
          <w:lang w:val="it-IT"/>
        </w:rPr>
        <w:t>I</w:t>
      </w:r>
      <w:r w:rsidR="00BD0564" w:rsidRPr="004B7209">
        <w:rPr>
          <w:rFonts w:cs="Arial"/>
        </w:rPr>
        <w:t>l</w:t>
      </w:r>
      <w:r w:rsidRPr="004B7209">
        <w:rPr>
          <w:rFonts w:cs="Arial"/>
          <w:lang w:val="it-IT"/>
        </w:rPr>
        <w:t xml:space="preserve"> ”</w:t>
      </w:r>
      <w:r w:rsidR="00771148" w:rsidRPr="003323D5">
        <w:rPr>
          <w:rFonts w:cs="Arial"/>
        </w:rPr>
        <w:t>N</w:t>
      </w:r>
      <w:r w:rsidR="00BD0564" w:rsidRPr="004B7209">
        <w:rPr>
          <w:rFonts w:cs="Arial"/>
        </w:rPr>
        <w:t>ume</w:t>
      </w:r>
      <w:r w:rsidR="00B21475">
        <w:rPr>
          <w:rFonts w:cs="Arial"/>
          <w:lang w:val="it-IT"/>
        </w:rPr>
        <w:t>r</w:t>
      </w:r>
      <w:r w:rsidR="00BD0564" w:rsidRPr="004B7209">
        <w:rPr>
          <w:rFonts w:cs="Arial"/>
        </w:rPr>
        <w:t>o della dose</w:t>
      </w:r>
      <w:r w:rsidRPr="004B7209">
        <w:rPr>
          <w:rFonts w:cs="Arial"/>
          <w:lang w:val="it-IT"/>
        </w:rPr>
        <w:t>”</w:t>
      </w:r>
      <w:r w:rsidR="00BD0564" w:rsidRPr="004B7209">
        <w:rPr>
          <w:rFonts w:cs="Arial"/>
        </w:rPr>
        <w:t xml:space="preserve"> di una vaccinazione </w:t>
      </w:r>
      <w:r w:rsidR="00771148" w:rsidRPr="003323D5">
        <w:rPr>
          <w:rFonts w:cs="Arial"/>
          <w:b/>
          <w:lang w:val="it-IT"/>
        </w:rPr>
        <w:t>DEVE</w:t>
      </w:r>
      <w:r w:rsidRPr="004B7209">
        <w:rPr>
          <w:rFonts w:cs="Arial"/>
          <w:lang w:val="it-IT"/>
        </w:rPr>
        <w:t xml:space="preserve"> essere rappresentato attraverso un’observation conforme al t</w:t>
      </w:r>
      <w:r w:rsidR="00BD0564" w:rsidRPr="004B7209">
        <w:rPr>
          <w:rFonts w:cs="Arial"/>
        </w:rPr>
        <w:t xml:space="preserve">emplate </w:t>
      </w:r>
      <w:r w:rsidR="009C4C80" w:rsidRPr="008C7E2A">
        <w:rPr>
          <w:i/>
        </w:rPr>
        <w:t>2.16.840.1.113883.2.9.10.1.4.3.3.</w:t>
      </w:r>
      <w:r w:rsidR="009C4C80">
        <w:rPr>
          <w:i/>
          <w:lang w:val="it-IT"/>
        </w:rPr>
        <w:t>4</w:t>
      </w:r>
      <w:r w:rsidR="00771148" w:rsidRPr="004B7209">
        <w:rPr>
          <w:rFonts w:cs="Arial"/>
          <w:lang w:val="it-IT"/>
        </w:rPr>
        <w:t>.</w:t>
      </w:r>
    </w:p>
    <w:p w14:paraId="5E1895B7" w14:textId="77777777" w:rsidR="00465D30" w:rsidRPr="004B7209" w:rsidRDefault="00465D30" w:rsidP="00465D30">
      <w:pPr>
        <w:rPr>
          <w:rFonts w:cs="Arial"/>
        </w:rPr>
      </w:pPr>
    </w:p>
    <w:p w14:paraId="70347747" w14:textId="77777777" w:rsidR="00465D30" w:rsidRPr="004B7209" w:rsidRDefault="00465D30" w:rsidP="00771148">
      <w:pPr>
        <w:rPr>
          <w:rFonts w:cs="Arial"/>
        </w:rPr>
      </w:pPr>
      <w:r w:rsidRPr="004B7209">
        <w:rPr>
          <w:rFonts w:cs="Arial"/>
        </w:rPr>
        <w:t xml:space="preserve">Il valore di </w:t>
      </w:r>
      <w:r w:rsidRPr="003323D5">
        <w:rPr>
          <w:rFonts w:cs="Arial"/>
          <w:i/>
        </w:rPr>
        <w:t>observation/code</w:t>
      </w:r>
      <w:r w:rsidRPr="004B7209">
        <w:rPr>
          <w:rFonts w:cs="Arial"/>
        </w:rPr>
        <w:t xml:space="preserve"> </w:t>
      </w:r>
      <w:r w:rsidR="0087246D" w:rsidRPr="003323D5">
        <w:rPr>
          <w:rFonts w:cs="Arial"/>
          <w:b/>
        </w:rPr>
        <w:t>DEVE</w:t>
      </w:r>
      <w:r w:rsidRPr="004B7209">
        <w:rPr>
          <w:rFonts w:cs="Arial"/>
        </w:rPr>
        <w:t xml:space="preserve"> essere </w:t>
      </w:r>
      <w:r w:rsidRPr="003323D5">
        <w:rPr>
          <w:rFonts w:cs="Arial"/>
          <w:i/>
        </w:rPr>
        <w:t>@code</w:t>
      </w:r>
      <w:r w:rsidRPr="004B7209">
        <w:rPr>
          <w:rFonts w:cs="Arial"/>
          <w:i/>
        </w:rPr>
        <w:t xml:space="preserve"> = “</w:t>
      </w:r>
      <w:r w:rsidR="00BD0564" w:rsidRPr="004B7209">
        <w:rPr>
          <w:rFonts w:cs="Arial"/>
          <w:i/>
        </w:rPr>
        <w:t>30973-2</w:t>
      </w:r>
      <w:r w:rsidRPr="004B7209">
        <w:rPr>
          <w:rFonts w:cs="Arial"/>
          <w:i/>
        </w:rPr>
        <w:t>”,</w:t>
      </w:r>
      <w:r w:rsidRPr="004B7209">
        <w:rPr>
          <w:rFonts w:cs="Arial"/>
        </w:rPr>
        <w:t xml:space="preserve"> </w:t>
      </w:r>
      <w:r w:rsidRPr="004B7209">
        <w:rPr>
          <w:rFonts w:cs="Arial"/>
          <w:i/>
        </w:rPr>
        <w:t>@displayName = “</w:t>
      </w:r>
      <w:r w:rsidR="003D0F3A">
        <w:rPr>
          <w:rFonts w:cs="Arial"/>
          <w:i/>
        </w:rPr>
        <w:t>Numero dose</w:t>
      </w:r>
      <w:r w:rsidRPr="004B7209">
        <w:rPr>
          <w:rFonts w:cs="Arial"/>
          <w:i/>
        </w:rPr>
        <w:t>”</w:t>
      </w:r>
      <w:r w:rsidRPr="004B7209">
        <w:rPr>
          <w:rFonts w:cs="Arial"/>
        </w:rPr>
        <w:t xml:space="preserve">, </w:t>
      </w:r>
      <w:r w:rsidRPr="003323D5">
        <w:rPr>
          <w:rFonts w:cs="Arial"/>
          <w:i/>
        </w:rPr>
        <w:t>@codeSystem</w:t>
      </w:r>
      <w:r w:rsidRPr="004B7209">
        <w:rPr>
          <w:rFonts w:cs="Arial"/>
        </w:rPr>
        <w:t xml:space="preserve"> = </w:t>
      </w:r>
      <w:r w:rsidRPr="004B7209">
        <w:rPr>
          <w:rFonts w:cs="Arial"/>
          <w:i/>
        </w:rPr>
        <w:t>2.16.840.1.113883.6.1’ STATIC</w:t>
      </w:r>
      <w:r w:rsidRPr="004B7209">
        <w:rPr>
          <w:rFonts w:cs="Arial"/>
        </w:rPr>
        <w:t>.</w:t>
      </w:r>
    </w:p>
    <w:p w14:paraId="27D0CAEB" w14:textId="77777777" w:rsidR="00771148" w:rsidRPr="004B7209" w:rsidRDefault="00771148" w:rsidP="007D2EB5">
      <w:pPr>
        <w:rPr>
          <w:rFonts w:cs="Arial"/>
        </w:rPr>
      </w:pPr>
      <w:r w:rsidRPr="004B7209">
        <w:rPr>
          <w:rFonts w:cs="Arial"/>
        </w:rPr>
        <w:t xml:space="preserve">Il valore per </w:t>
      </w:r>
      <w:r w:rsidRPr="003323D5">
        <w:rPr>
          <w:rFonts w:cs="Arial"/>
          <w:i/>
        </w:rPr>
        <w:t>observation/statusCode</w:t>
      </w:r>
      <w:r w:rsidR="009D1325" w:rsidRPr="009D1325">
        <w:rPr>
          <w:rFonts w:cs="Arial"/>
          <w:i/>
        </w:rPr>
        <w:t>/@code</w:t>
      </w:r>
      <w:r w:rsidRPr="004B7209">
        <w:rPr>
          <w:rFonts w:cs="Arial"/>
        </w:rPr>
        <w:t xml:space="preserve"> </w:t>
      </w:r>
      <w:r w:rsidRPr="003323D5">
        <w:rPr>
          <w:rFonts w:cs="Arial"/>
          <w:b/>
        </w:rPr>
        <w:t>DEVE</w:t>
      </w:r>
      <w:r w:rsidRPr="004B7209">
        <w:rPr>
          <w:rFonts w:cs="Arial"/>
        </w:rPr>
        <w:t xml:space="preserve"> essere valorizzato con “</w:t>
      </w:r>
      <w:r w:rsidRPr="004B7209">
        <w:rPr>
          <w:rFonts w:cs="Arial"/>
          <w:i/>
        </w:rPr>
        <w:t>completed</w:t>
      </w:r>
      <w:r w:rsidRPr="004B7209">
        <w:rPr>
          <w:rFonts w:cs="Arial"/>
        </w:rPr>
        <w:t>”.</w:t>
      </w:r>
    </w:p>
    <w:p w14:paraId="1005510C" w14:textId="77777777" w:rsidR="00771148" w:rsidRPr="004B7209" w:rsidRDefault="00771148" w:rsidP="007D2EB5">
      <w:pPr>
        <w:rPr>
          <w:rFonts w:cs="Arial"/>
          <w:lang w:val="en-US"/>
        </w:rPr>
      </w:pPr>
      <w:r w:rsidRPr="004B7209">
        <w:rPr>
          <w:rFonts w:cs="Arial"/>
        </w:rPr>
        <w:t xml:space="preserve">L’elemento </w:t>
      </w:r>
      <w:r w:rsidRPr="003323D5">
        <w:rPr>
          <w:rFonts w:cs="Arial"/>
          <w:i/>
        </w:rPr>
        <w:t>observation/valu</w:t>
      </w:r>
      <w:r w:rsidRPr="003323D5">
        <w:rPr>
          <w:rFonts w:cs="Arial"/>
        </w:rPr>
        <w:t>e</w:t>
      </w:r>
      <w:r w:rsidRPr="004B7209">
        <w:rPr>
          <w:rFonts w:cs="Arial"/>
        </w:rPr>
        <w:t xml:space="preserve"> </w:t>
      </w:r>
      <w:r w:rsidRPr="003323D5">
        <w:rPr>
          <w:rFonts w:cs="Arial"/>
          <w:b/>
        </w:rPr>
        <w:t>DEVE</w:t>
      </w:r>
      <w:r w:rsidRPr="004B7209">
        <w:rPr>
          <w:rFonts w:cs="Arial"/>
        </w:rPr>
        <w:t xml:space="preserve"> essere sempre un intero (xsi:type=</w:t>
      </w:r>
      <w:r w:rsidRPr="004B7209">
        <w:rPr>
          <w:rFonts w:cs="Arial"/>
          <w:i/>
        </w:rPr>
        <w:t>’INT’</w:t>
      </w:r>
      <w:r w:rsidRPr="004B7209">
        <w:rPr>
          <w:rFonts w:cs="Arial"/>
        </w:rPr>
        <w:t xml:space="preserve">). </w:t>
      </w:r>
      <w:r w:rsidRPr="004B7209">
        <w:rPr>
          <w:rFonts w:cs="Arial"/>
          <w:lang w:val="en-US"/>
        </w:rPr>
        <w:t xml:space="preserve">L’attributo </w:t>
      </w:r>
      <w:r w:rsidRPr="003323D5">
        <w:rPr>
          <w:rFonts w:cs="Arial"/>
          <w:i/>
          <w:lang w:val="en-US"/>
        </w:rPr>
        <w:t>@value</w:t>
      </w:r>
      <w:r w:rsidRPr="004B7209">
        <w:rPr>
          <w:rFonts w:cs="Arial"/>
          <w:lang w:val="en-US"/>
        </w:rPr>
        <w:t xml:space="preserve"> </w:t>
      </w:r>
      <w:r w:rsidRPr="003323D5">
        <w:rPr>
          <w:rFonts w:cs="Arial"/>
          <w:b/>
          <w:lang w:val="en-US"/>
        </w:rPr>
        <w:t>DEVE</w:t>
      </w:r>
      <w:r w:rsidRPr="004B7209">
        <w:rPr>
          <w:rFonts w:cs="Arial"/>
          <w:lang w:val="en-US"/>
        </w:rPr>
        <w:t xml:space="preserve"> essere presente.</w:t>
      </w:r>
    </w:p>
    <w:p w14:paraId="3702EB43" w14:textId="77777777" w:rsidR="00BD0564" w:rsidRPr="003116DD" w:rsidRDefault="00BD0564" w:rsidP="00BD0564">
      <w:pPr>
        <w:pStyle w:val="XML0"/>
      </w:pPr>
      <w:r w:rsidRPr="007D2EB5">
        <w:t xml:space="preserve">  </w:t>
      </w:r>
      <w:r w:rsidRPr="003116DD">
        <w:t>&lt;entryRelationship typeCode='SUBJ'&gt;</w:t>
      </w:r>
    </w:p>
    <w:p w14:paraId="06084222" w14:textId="77777777" w:rsidR="00BD0564" w:rsidRDefault="00BD0564" w:rsidP="00BD0564">
      <w:pPr>
        <w:pStyle w:val="XML0"/>
      </w:pPr>
      <w:r w:rsidRPr="003116DD">
        <w:t xml:space="preserve">    </w:t>
      </w:r>
      <w:r w:rsidRPr="003116DD">
        <w:tab/>
        <w:t>&lt;observation classCode="OBS" moodCode="EVN"&gt;</w:t>
      </w:r>
      <w:r>
        <w:t xml:space="preserve"> </w:t>
      </w:r>
    </w:p>
    <w:p w14:paraId="05DDCF32" w14:textId="77777777" w:rsidR="00BD0564" w:rsidRPr="00E83E8D" w:rsidRDefault="00BD0564" w:rsidP="00BD0564">
      <w:pPr>
        <w:pStyle w:val="XML0"/>
      </w:pPr>
      <w:r>
        <w:tab/>
      </w:r>
      <w:r>
        <w:tab/>
      </w:r>
      <w:r>
        <w:tab/>
      </w:r>
      <w:r w:rsidRPr="00E83E8D">
        <w:t>&lt;templateId root=</w:t>
      </w:r>
      <w:r w:rsidR="009C4C80">
        <w:t>”</w:t>
      </w:r>
      <w:r w:rsidR="009C4C80" w:rsidRPr="008C7E2A">
        <w:rPr>
          <w:i/>
        </w:rPr>
        <w:t>2.16.840.1.113883.2.9.10.1.4.3.3.</w:t>
      </w:r>
      <w:r w:rsidR="009C4C80">
        <w:rPr>
          <w:i/>
        </w:rPr>
        <w:t>4”</w:t>
      </w:r>
      <w:r w:rsidRPr="00E83E8D">
        <w:t>/&gt;</w:t>
      </w:r>
    </w:p>
    <w:p w14:paraId="29627786" w14:textId="77777777" w:rsidR="00BD0564" w:rsidRPr="003323D5" w:rsidRDefault="00BD0564" w:rsidP="00BD0564">
      <w:pPr>
        <w:pStyle w:val="XML0"/>
        <w:rPr>
          <w:lang w:val="it-IT"/>
        </w:rPr>
      </w:pPr>
      <w:r w:rsidRPr="00E83E8D">
        <w:t xml:space="preserve">      </w:t>
      </w:r>
      <w:r>
        <w:tab/>
      </w:r>
      <w:r>
        <w:tab/>
      </w:r>
      <w:r>
        <w:tab/>
      </w:r>
      <w:r w:rsidRPr="003323D5">
        <w:rPr>
          <w:lang w:val="it-IT"/>
        </w:rPr>
        <w:t>&lt;code code='30973-2' displayName='</w:t>
      </w:r>
      <w:r w:rsidR="003D0F3A" w:rsidRPr="003323D5">
        <w:rPr>
          <w:lang w:val="it-IT"/>
        </w:rPr>
        <w:t>Numero dose</w:t>
      </w:r>
      <w:r w:rsidRPr="003323D5">
        <w:rPr>
          <w:lang w:val="it-IT"/>
        </w:rPr>
        <w:t xml:space="preserve">' </w:t>
      </w:r>
    </w:p>
    <w:p w14:paraId="419018A9" w14:textId="77777777" w:rsidR="00BD0564" w:rsidRPr="00E83E8D" w:rsidRDefault="00BD0564" w:rsidP="00BD0564">
      <w:pPr>
        <w:pStyle w:val="XML0"/>
      </w:pPr>
      <w:r w:rsidRPr="003323D5">
        <w:rPr>
          <w:lang w:val="it-IT"/>
        </w:rPr>
        <w:t xml:space="preserve">        </w:t>
      </w:r>
      <w:r w:rsidRPr="003323D5">
        <w:rPr>
          <w:lang w:val="it-IT"/>
        </w:rPr>
        <w:tab/>
      </w:r>
      <w:r w:rsidRPr="003323D5">
        <w:rPr>
          <w:lang w:val="it-IT"/>
        </w:rPr>
        <w:tab/>
      </w:r>
      <w:r w:rsidRPr="003323D5">
        <w:rPr>
          <w:lang w:val="it-IT"/>
        </w:rPr>
        <w:tab/>
      </w:r>
      <w:r w:rsidRPr="003323D5">
        <w:rPr>
          <w:lang w:val="it-IT"/>
        </w:rPr>
        <w:tab/>
      </w:r>
      <w:r w:rsidRPr="00E83E8D">
        <w:t>codeSystem='2.16.840.1.113883.6.1' codeSystemName='LOINC'/&gt;</w:t>
      </w:r>
    </w:p>
    <w:p w14:paraId="500EE216" w14:textId="77777777" w:rsidR="00BD0564" w:rsidRPr="00E83E8D" w:rsidRDefault="00BD0564" w:rsidP="00BD0564">
      <w:pPr>
        <w:pStyle w:val="XML0"/>
      </w:pPr>
      <w:r w:rsidRPr="00E83E8D">
        <w:t xml:space="preserve">      </w:t>
      </w:r>
      <w:r>
        <w:tab/>
      </w:r>
      <w:r>
        <w:tab/>
      </w:r>
      <w:r>
        <w:tab/>
      </w:r>
      <w:r w:rsidRPr="00E83E8D">
        <w:t>&lt;statusCode code='completed'/&gt;</w:t>
      </w:r>
    </w:p>
    <w:p w14:paraId="660445E6" w14:textId="77777777" w:rsidR="00BD0564" w:rsidRPr="00E83E8D" w:rsidRDefault="00BD0564" w:rsidP="00BD0564">
      <w:pPr>
        <w:pStyle w:val="XML0"/>
      </w:pPr>
      <w:r w:rsidRPr="00E83E8D">
        <w:t xml:space="preserve">      </w:t>
      </w:r>
      <w:r>
        <w:tab/>
      </w:r>
      <w:r>
        <w:tab/>
      </w:r>
      <w:r>
        <w:tab/>
      </w:r>
      <w:r w:rsidRPr="00E83E8D">
        <w:t>&lt;value xsi:type='INT' value='</w:t>
      </w:r>
      <w:r>
        <w:rPr>
          <w:b/>
          <w:color w:val="FF0000"/>
        </w:rPr>
        <w:t>$NUM_RICHIAMO</w:t>
      </w:r>
      <w:r w:rsidRPr="00E83E8D">
        <w:t>'/&gt;</w:t>
      </w:r>
    </w:p>
    <w:p w14:paraId="4CFA7593" w14:textId="77777777" w:rsidR="00BD0564" w:rsidRPr="00924C27" w:rsidRDefault="00BD0564" w:rsidP="00BD0564">
      <w:pPr>
        <w:pStyle w:val="XML0"/>
        <w:rPr>
          <w:lang w:val="it-IT"/>
        </w:rPr>
      </w:pPr>
      <w:r w:rsidRPr="00E83E8D">
        <w:t xml:space="preserve">    </w:t>
      </w:r>
      <w:r>
        <w:tab/>
      </w:r>
      <w:r w:rsidRPr="00924C27">
        <w:rPr>
          <w:lang w:val="it-IT"/>
        </w:rPr>
        <w:t>&lt;/observation&gt;</w:t>
      </w:r>
    </w:p>
    <w:p w14:paraId="3F7D6D42" w14:textId="77777777" w:rsidR="00BD0564" w:rsidRPr="00924C27" w:rsidRDefault="00BD0564" w:rsidP="00BD0564">
      <w:pPr>
        <w:pStyle w:val="XML0"/>
        <w:rPr>
          <w:lang w:val="it-IT"/>
        </w:rPr>
      </w:pPr>
      <w:r w:rsidRPr="00924C27">
        <w:rPr>
          <w:lang w:val="it-IT"/>
        </w:rPr>
        <w:t xml:space="preserve">  &lt;/entryRelationship&gt;</w:t>
      </w:r>
    </w:p>
    <w:p w14:paraId="49D5432F" w14:textId="77777777" w:rsidR="00465D30" w:rsidRDefault="00465D30" w:rsidP="00465D30">
      <w:r>
        <w:t>Descrizione:</w:t>
      </w:r>
    </w:p>
    <w:p w14:paraId="157F437C" w14:textId="77777777" w:rsidR="00BD0564" w:rsidRPr="00EC6476" w:rsidRDefault="00BD0564" w:rsidP="00BD0564">
      <w:pPr>
        <w:rPr>
          <w:lang w:val="nl-NL"/>
        </w:rPr>
      </w:pPr>
      <w:r w:rsidRPr="00EC6476">
        <w:rPr>
          <w:b/>
          <w:lang w:val="nl-NL"/>
        </w:rPr>
        <w:t xml:space="preserve">$NUM_RICHIAMO </w:t>
      </w:r>
      <w:r w:rsidRPr="00EC6476">
        <w:rPr>
          <w:lang w:val="nl-NL"/>
        </w:rPr>
        <w:t>=  numero del richiamo</w:t>
      </w:r>
    </w:p>
    <w:p w14:paraId="4E4CA49E" w14:textId="77777777" w:rsidR="007B04A8" w:rsidRPr="005039A8" w:rsidRDefault="004A3394" w:rsidP="00E553F5">
      <w:pPr>
        <w:pStyle w:val="Titolo2"/>
        <w:rPr>
          <w:lang w:val="en-US"/>
        </w:rPr>
      </w:pPr>
      <w:bookmarkStart w:id="5196" w:name="_Toc255214110"/>
      <w:r>
        <w:br w:type="page"/>
      </w:r>
      <w:r w:rsidR="00AC1AA5">
        <w:lastRenderedPageBreak/>
        <w:t xml:space="preserve"> </w:t>
      </w:r>
      <w:bookmarkStart w:id="5197" w:name="_Toc254968125"/>
      <w:bookmarkStart w:id="5198" w:name="_Toc255202436"/>
      <w:bookmarkStart w:id="5199" w:name="_Toc255208803"/>
      <w:bookmarkStart w:id="5200" w:name="_Toc255222673"/>
      <w:bookmarkStart w:id="5201" w:name="_Toc255307923"/>
      <w:bookmarkStart w:id="5202" w:name="_Toc255308125"/>
      <w:bookmarkStart w:id="5203" w:name="_Toc255313610"/>
      <w:bookmarkStart w:id="5204" w:name="_Toc263757325"/>
      <w:bookmarkStart w:id="5205" w:name="_Toc275421878"/>
      <w:bookmarkStart w:id="5206" w:name="_Toc276470904"/>
      <w:bookmarkStart w:id="5207" w:name="_Toc276471106"/>
      <w:bookmarkStart w:id="5208" w:name="_Toc276471780"/>
      <w:bookmarkStart w:id="5209" w:name="_Toc276480286"/>
      <w:bookmarkStart w:id="5210" w:name="_Toc276629939"/>
      <w:bookmarkStart w:id="5211" w:name="_Toc276630140"/>
      <w:bookmarkStart w:id="5212" w:name="_Toc276134442"/>
      <w:bookmarkStart w:id="5213" w:name="_Toc277930373"/>
      <w:bookmarkStart w:id="5214" w:name="_Toc277942734"/>
      <w:bookmarkStart w:id="5215" w:name="_Toc283721690"/>
      <w:bookmarkStart w:id="5216" w:name="_Toc21968180"/>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r w:rsidR="00B47CB3" w:rsidRPr="005039A8">
        <w:rPr>
          <w:lang w:val="it-IT"/>
        </w:rPr>
        <w:t xml:space="preserve">Lista dei </w:t>
      </w:r>
      <w:r w:rsidR="007B04A8" w:rsidRPr="005039A8">
        <w:t>Problemi</w:t>
      </w:r>
      <w:bookmarkEnd w:id="5212"/>
      <w:bookmarkEnd w:id="5213"/>
      <w:bookmarkEnd w:id="5214"/>
      <w:r w:rsidR="00BA3815" w:rsidRPr="005039A8">
        <w:t xml:space="preserve"> (Problems)</w:t>
      </w:r>
      <w:bookmarkEnd w:id="5215"/>
      <w:bookmarkEnd w:id="5216"/>
    </w:p>
    <w:p w14:paraId="6D54208E" w14:textId="77777777" w:rsidR="007B04A8" w:rsidRDefault="007B04A8" w:rsidP="007B04A8">
      <w:pPr>
        <w:keepNext/>
      </w:pPr>
      <w:r>
        <w:t xml:space="preserve">Questa sezione riporta la lista dei problemi clinici, i sospetti diagnostici e </w:t>
      </w:r>
      <w:r w:rsidR="00234EB2">
        <w:t xml:space="preserve">le </w:t>
      </w:r>
      <w:r>
        <w:t xml:space="preserve">diagnosi certe, i sintomi attuali o passati, le liste </w:t>
      </w:r>
      <w:r w:rsidR="00B938DD">
        <w:t xml:space="preserve">delle </w:t>
      </w:r>
      <w:r>
        <w:t>malattie pregresse e gli organi mancanti che il medico titolare dei dati del paziente, fra tutti i problemi presenti nella cartella informatizzata, ritiene significativi per riassumere la storia clinica e la condizione attuale dell’assistito.</w:t>
      </w:r>
    </w:p>
    <w:p w14:paraId="4F71DBA6" w14:textId="77777777" w:rsidR="00234EB2" w:rsidRDefault="00234EB2" w:rsidP="007B04A8">
      <w:pPr>
        <w:keepNext/>
      </w:pPr>
      <w:r>
        <w:t>Questa sezione è individuata dal codice LOINC “</w:t>
      </w:r>
      <w:r w:rsidRPr="003B7513">
        <w:rPr>
          <w:i/>
        </w:rPr>
        <w:t>11450-4</w:t>
      </w:r>
      <w:r>
        <w:t>” (“</w:t>
      </w:r>
      <w:r w:rsidR="009E31C3">
        <w:rPr>
          <w:i/>
        </w:rPr>
        <w:t>Lista dei problemi</w:t>
      </w:r>
      <w:r>
        <w:t>”).</w:t>
      </w:r>
    </w:p>
    <w:p w14:paraId="5E045714" w14:textId="77777777" w:rsidR="007B04A8" w:rsidRDefault="00234EB2" w:rsidP="007B04A8">
      <w:r w:rsidRPr="00F8186B">
        <w:t>In questa</w:t>
      </w:r>
      <w:r>
        <w:t xml:space="preserve"> sezione andranno pertanto rappresentati</w:t>
      </w:r>
      <w:r w:rsidR="00F8186B">
        <w:t xml:space="preserve"> almeno</w:t>
      </w:r>
      <w:r w:rsidR="007B04A8">
        <w:t xml:space="preserve"> i seguenti item:</w:t>
      </w:r>
    </w:p>
    <w:p w14:paraId="678D8A0E" w14:textId="77777777" w:rsidR="00F8186B" w:rsidRPr="00F8186B" w:rsidRDefault="00F8186B" w:rsidP="00FD2E23">
      <w:pPr>
        <w:numPr>
          <w:ilvl w:val="0"/>
          <w:numId w:val="51"/>
        </w:numPr>
        <w:rPr>
          <w:rFonts w:cs="Arial"/>
          <w:bCs/>
        </w:rPr>
      </w:pPr>
      <w:r w:rsidRPr="00F8186B">
        <w:rPr>
          <w:rFonts w:cs="Arial"/>
          <w:bCs/>
        </w:rPr>
        <w:t>Patologie croniche e/o rilevanti</w:t>
      </w:r>
    </w:p>
    <w:p w14:paraId="3BF63B97" w14:textId="77777777" w:rsidR="00F8186B" w:rsidRPr="00F8186B" w:rsidRDefault="00F8186B" w:rsidP="00FD2E23">
      <w:pPr>
        <w:numPr>
          <w:ilvl w:val="0"/>
          <w:numId w:val="51"/>
        </w:numPr>
        <w:rPr>
          <w:rFonts w:cs="Arial"/>
          <w:bCs/>
        </w:rPr>
      </w:pPr>
      <w:r w:rsidRPr="00F8186B">
        <w:rPr>
          <w:rFonts w:cs="Arial"/>
          <w:bCs/>
        </w:rPr>
        <w:t>Organi mancanti</w:t>
      </w:r>
    </w:p>
    <w:p w14:paraId="7058D709" w14:textId="77777777" w:rsidR="00F8186B" w:rsidRPr="00F8186B" w:rsidRDefault="005373E8" w:rsidP="00FD2E23">
      <w:pPr>
        <w:numPr>
          <w:ilvl w:val="0"/>
          <w:numId w:val="51"/>
        </w:numPr>
        <w:rPr>
          <w:rFonts w:cs="Arial"/>
          <w:bCs/>
        </w:rPr>
      </w:pPr>
      <w:r>
        <w:rPr>
          <w:rFonts w:cs="Arial"/>
          <w:bCs/>
        </w:rPr>
        <w:t>Diagnosi di t</w:t>
      </w:r>
      <w:r w:rsidR="00F8186B" w:rsidRPr="00F8186B">
        <w:rPr>
          <w:rFonts w:cs="Arial"/>
          <w:bCs/>
        </w:rPr>
        <w:t>rapianti effettuati</w:t>
      </w:r>
    </w:p>
    <w:p w14:paraId="1B3E638A" w14:textId="77777777" w:rsidR="00F8186B" w:rsidRPr="00F8186B" w:rsidRDefault="00F8186B" w:rsidP="00FD2E23">
      <w:pPr>
        <w:numPr>
          <w:ilvl w:val="0"/>
          <w:numId w:val="51"/>
        </w:numPr>
        <w:rPr>
          <w:rFonts w:cs="Arial"/>
          <w:bCs/>
        </w:rPr>
      </w:pPr>
      <w:r w:rsidRPr="00F8186B">
        <w:rPr>
          <w:rFonts w:cs="Arial"/>
          <w:bCs/>
        </w:rPr>
        <w:t>Rilevanti malformazioni.</w:t>
      </w:r>
    </w:p>
    <w:p w14:paraId="437D74EE" w14:textId="77777777" w:rsidR="007B04A8" w:rsidRDefault="007B04A8" w:rsidP="007B04A8">
      <w:pPr>
        <w:spacing w:after="0"/>
        <w:jc w:val="left"/>
      </w:pPr>
    </w:p>
    <w:p w14:paraId="3EFBB975" w14:textId="77777777" w:rsidR="00061E8E" w:rsidRDefault="00061E8E" w:rsidP="00F91FEF">
      <w:r>
        <w:t>Possono inoltre essere riportate tutte le patologie note in atto al momento della compilazione del documento.</w:t>
      </w:r>
    </w:p>
    <w:p w14:paraId="5A06A607" w14:textId="77777777" w:rsidR="007B04A8" w:rsidRDefault="007B04A8" w:rsidP="00F91FEF">
      <w:r>
        <w:t>Di seguito sono riportati alcuni esempi di rappresentazione del contenuto di questa sezione:</w:t>
      </w:r>
    </w:p>
    <w:p w14:paraId="4C1C434B" w14:textId="77777777" w:rsidR="007B04A8" w:rsidRDefault="007B04A8" w:rsidP="007B04A8">
      <w:r>
        <w:t>Organi Mancanti</w:t>
      </w:r>
    </w:p>
    <w:p w14:paraId="734E6B89" w14:textId="77777777" w:rsidR="0045586F" w:rsidRDefault="007B04A8" w:rsidP="00FD2E23">
      <w:pPr>
        <w:numPr>
          <w:ilvl w:val="0"/>
          <w:numId w:val="22"/>
        </w:numPr>
      </w:pPr>
      <w:r>
        <w:t>Organi mancanti: gamba destra</w:t>
      </w:r>
    </w:p>
    <w:p w14:paraId="22805810" w14:textId="77777777" w:rsidR="007B04A8" w:rsidRPr="005039A8" w:rsidRDefault="007B04A8" w:rsidP="007B04A8">
      <w:r>
        <w:t xml:space="preserve">Note di Storia </w:t>
      </w:r>
      <w:r w:rsidRPr="005039A8">
        <w:t>Clinica</w:t>
      </w:r>
    </w:p>
    <w:p w14:paraId="30BF29DE" w14:textId="77777777" w:rsidR="0045586F" w:rsidRPr="005039A8" w:rsidRDefault="007B04A8" w:rsidP="00FD2E23">
      <w:pPr>
        <w:numPr>
          <w:ilvl w:val="0"/>
          <w:numId w:val="22"/>
        </w:numPr>
      </w:pPr>
      <w:r w:rsidRPr="005039A8">
        <w:t xml:space="preserve">NOTA generale: fin da piccola era </w:t>
      </w:r>
      <w:r w:rsidR="004C7EFB" w:rsidRPr="005039A8">
        <w:t>cagionevole di salute</w:t>
      </w:r>
    </w:p>
    <w:p w14:paraId="30B5EB23" w14:textId="77777777" w:rsidR="007B04A8" w:rsidRDefault="007B04A8" w:rsidP="007B04A8">
      <w:r>
        <w:t>Patologie</w:t>
      </w:r>
    </w:p>
    <w:p w14:paraId="4E0A6E1D" w14:textId="77777777" w:rsidR="0045586F" w:rsidRDefault="007B04A8" w:rsidP="00FD2E23">
      <w:pPr>
        <w:numPr>
          <w:ilvl w:val="0"/>
          <w:numId w:val="22"/>
        </w:numPr>
      </w:pPr>
      <w:r>
        <w:t>BRONCHITE ASMATICA (2008 Apr)</w:t>
      </w:r>
    </w:p>
    <w:p w14:paraId="012F248F" w14:textId="77777777" w:rsidR="0045586F" w:rsidRDefault="007B04A8" w:rsidP="00FD2E23">
      <w:pPr>
        <w:numPr>
          <w:ilvl w:val="0"/>
          <w:numId w:val="22"/>
        </w:numPr>
      </w:pPr>
      <w:r>
        <w:t>DIABETE MELLITO (2008 Apr)</w:t>
      </w:r>
    </w:p>
    <w:p w14:paraId="089A2325" w14:textId="77777777" w:rsidR="0045586F" w:rsidRPr="001B6C1C" w:rsidRDefault="007B04A8" w:rsidP="00FD2E23">
      <w:pPr>
        <w:numPr>
          <w:ilvl w:val="0"/>
          <w:numId w:val="22"/>
        </w:numPr>
      </w:pPr>
      <w:r w:rsidRPr="001B6C1C">
        <w:t>BRONCHITE CRONICA OSTRUTTIVA (2008 Apr)</w:t>
      </w:r>
    </w:p>
    <w:p w14:paraId="1C4307D4" w14:textId="77777777" w:rsidR="0045586F" w:rsidRDefault="007B04A8" w:rsidP="00FD2E23">
      <w:pPr>
        <w:numPr>
          <w:ilvl w:val="0"/>
          <w:numId w:val="22"/>
        </w:numPr>
      </w:pPr>
      <w:r>
        <w:t>IPERTENSIONE ARTERIOSA (1997)</w:t>
      </w:r>
    </w:p>
    <w:p w14:paraId="529016A2" w14:textId="77777777" w:rsidR="0045586F" w:rsidRDefault="007B04A8" w:rsidP="00FD2E23">
      <w:pPr>
        <w:numPr>
          <w:ilvl w:val="0"/>
          <w:numId w:val="22"/>
        </w:numPr>
      </w:pPr>
      <w:r>
        <w:t>ANGINA PECTORIS (1997)</w:t>
      </w:r>
    </w:p>
    <w:p w14:paraId="7CC13966" w14:textId="77777777" w:rsidR="007B04A8" w:rsidRDefault="007B04A8" w:rsidP="007B04A8">
      <w:r>
        <w:t>Patologie remote</w:t>
      </w:r>
    </w:p>
    <w:p w14:paraId="1BC3FFD5" w14:textId="77777777" w:rsidR="0045586F" w:rsidRDefault="007B04A8" w:rsidP="00FD2E23">
      <w:pPr>
        <w:numPr>
          <w:ilvl w:val="0"/>
          <w:numId w:val="28"/>
        </w:numPr>
        <w:spacing w:after="0"/>
        <w:jc w:val="left"/>
      </w:pPr>
      <w:r>
        <w:t>K CUTANEO (1997)</w:t>
      </w:r>
    </w:p>
    <w:p w14:paraId="493A58EF" w14:textId="77777777" w:rsidR="007B04A8" w:rsidRDefault="007B04A8" w:rsidP="007B04A8">
      <w:pPr>
        <w:spacing w:after="0"/>
        <w:ind w:left="720"/>
        <w:jc w:val="left"/>
      </w:pPr>
    </w:p>
    <w:p w14:paraId="5E729866" w14:textId="77777777" w:rsidR="00F8186B" w:rsidRDefault="00F8186B" w:rsidP="007B04A8">
      <w:pPr>
        <w:spacing w:after="0"/>
      </w:pPr>
    </w:p>
    <w:p w14:paraId="6D4D5725" w14:textId="77777777" w:rsidR="00F8186B" w:rsidRDefault="00F8186B" w:rsidP="00F8186B"/>
    <w:p w14:paraId="4B151B54" w14:textId="77777777" w:rsidR="00F8186B" w:rsidRDefault="00F8186B" w:rsidP="007B04A8">
      <w:pPr>
        <w:spacing w:after="0"/>
      </w:pPr>
    </w:p>
    <w:p w14:paraId="03C64D25" w14:textId="77777777" w:rsidR="007B04A8" w:rsidRDefault="007B04A8" w:rsidP="007B04A8">
      <w:pPr>
        <w:spacing w:after="0"/>
      </w:pPr>
      <w:r>
        <w:lastRenderedPageBreak/>
        <w:t>Le informazioni che si intende inserire nella sezione “Prob</w:t>
      </w:r>
      <w:r w:rsidR="003523F7">
        <w:t>l</w:t>
      </w:r>
      <w:r>
        <w:t>emi” devono essere riportate sul CDA-PS</w:t>
      </w:r>
      <w:r w:rsidR="007A6532">
        <w:t>S</w:t>
      </w:r>
      <w:r>
        <w:t xml:space="preserve"> </w:t>
      </w:r>
      <w:r w:rsidRPr="003B7513">
        <w:t>come</w:t>
      </w:r>
      <w:r w:rsidRPr="003B7513">
        <w:rPr>
          <w:i/>
        </w:rPr>
        <w:t xml:space="preserve"> </w:t>
      </w:r>
      <w:r w:rsidR="009D1325" w:rsidRPr="009D1325">
        <w:rPr>
          <w:i/>
        </w:rPr>
        <w:t>act/entryRelationship/observation</w:t>
      </w:r>
      <w:r w:rsidR="009D1325" w:rsidRPr="009D1325" w:rsidDel="009D1325">
        <w:rPr>
          <w:i/>
        </w:rPr>
        <w:t xml:space="preserve"> </w:t>
      </w:r>
      <w:r>
        <w:t>secondo il loro rilievo clinico.</w:t>
      </w:r>
    </w:p>
    <w:p w14:paraId="698A3FEF" w14:textId="77777777" w:rsidR="0032575E" w:rsidRDefault="0032575E" w:rsidP="0032575E"/>
    <w:p w14:paraId="77C39634" w14:textId="77777777" w:rsidR="0032575E" w:rsidRDefault="0032575E" w:rsidP="0032575E">
      <w:r>
        <w:t>La sezione è obbligatoria.</w:t>
      </w:r>
    </w:p>
    <w:p w14:paraId="256635B0" w14:textId="77777777" w:rsidR="001C36B0" w:rsidRPr="006B18B6" w:rsidRDefault="00973C07" w:rsidP="003323D5">
      <w:pPr>
        <w:pStyle w:val="CONF1"/>
        <w:tabs>
          <w:tab w:val="clear" w:pos="1701"/>
          <w:tab w:val="left" w:pos="1560"/>
        </w:tabs>
        <w:ind w:left="1560" w:hanging="1560"/>
      </w:pPr>
      <w:r>
        <w:rPr>
          <w:lang w:val="it-IT"/>
        </w:rPr>
        <w:t>La sezione “Lista dei Problemi”</w:t>
      </w:r>
      <w:r w:rsidR="001C36B0">
        <w:t xml:space="preserve"> (</w:t>
      </w:r>
      <w:r w:rsidR="001C36B0" w:rsidRPr="003323D5">
        <w:t>LOINC</w:t>
      </w:r>
      <w:r w:rsidRPr="003B7513">
        <w:rPr>
          <w:i/>
          <w:lang w:val="it-IT"/>
        </w:rPr>
        <w:t>:</w:t>
      </w:r>
      <w:r w:rsidR="001C36B0" w:rsidRPr="003B7513">
        <w:rPr>
          <w:i/>
        </w:rPr>
        <w:t xml:space="preserve"> “11450-4”, “</w:t>
      </w:r>
      <w:r w:rsidR="001339F3">
        <w:rPr>
          <w:i/>
          <w:lang w:val="it-IT"/>
        </w:rPr>
        <w:t>Lista dei problemi</w:t>
      </w:r>
      <w:r w:rsidR="001C36B0">
        <w:t xml:space="preserve">”) </w:t>
      </w:r>
      <w:r w:rsidR="001C36B0" w:rsidRPr="003323D5">
        <w:rPr>
          <w:b/>
        </w:rPr>
        <w:t>DEVE</w:t>
      </w:r>
      <w:r w:rsidR="001C36B0" w:rsidRPr="00F33DC5">
        <w:t xml:space="preserve"> includere </w:t>
      </w:r>
      <w:r w:rsidR="001C36B0">
        <w:t>l’i</w:t>
      </w:r>
      <w:r w:rsidR="001C36B0" w:rsidRPr="00F33DC5">
        <w:t>dentificati</w:t>
      </w:r>
      <w:r w:rsidR="001C36B0">
        <w:t xml:space="preserve">vo di template di sezione </w:t>
      </w:r>
      <w:r w:rsidR="001C36B0" w:rsidRPr="006B18B6">
        <w:t xml:space="preserve">valorizzato a </w:t>
      </w:r>
      <w:r w:rsidR="00FF6B9E" w:rsidRPr="003B7513">
        <w:rPr>
          <w:bCs/>
          <w:i/>
        </w:rPr>
        <w:t>2.16.840.1.113883.2.9.10.1.4.2.4</w:t>
      </w:r>
      <w:r w:rsidR="001C36B0" w:rsidRPr="006B18B6">
        <w:rPr>
          <w:bCs/>
        </w:rPr>
        <w:t>.</w:t>
      </w:r>
    </w:p>
    <w:p w14:paraId="5D2670E2" w14:textId="77777777" w:rsidR="003767C6" w:rsidRDefault="003767C6" w:rsidP="003767C6">
      <w:pPr>
        <w:suppressAutoHyphens w:val="0"/>
        <w:autoSpaceDE w:val="0"/>
        <w:spacing w:after="0"/>
      </w:pPr>
    </w:p>
    <w:p w14:paraId="26C5870A" w14:textId="77777777" w:rsidR="007B04A8" w:rsidRDefault="007B04A8" w:rsidP="00E553F5">
      <w:pPr>
        <w:pStyle w:val="Titolo3"/>
      </w:pPr>
      <w:bookmarkStart w:id="5217" w:name="_Toc283721692"/>
      <w:bookmarkStart w:id="5218" w:name="_Toc283726531"/>
      <w:bookmarkStart w:id="5219" w:name="_Toc283721693"/>
      <w:bookmarkStart w:id="5220" w:name="_Toc283726532"/>
      <w:bookmarkStart w:id="5221" w:name="_Toc283721694"/>
      <w:bookmarkStart w:id="5222" w:name="_Toc283726533"/>
      <w:bookmarkStart w:id="5223" w:name="_Toc255214111"/>
      <w:bookmarkStart w:id="5224" w:name="_Toc276134444"/>
      <w:bookmarkStart w:id="5225" w:name="_Toc277930375"/>
      <w:bookmarkStart w:id="5226" w:name="_Toc277942736"/>
      <w:bookmarkStart w:id="5227" w:name="_Toc283721695"/>
      <w:bookmarkStart w:id="5228" w:name="_Toc21968181"/>
      <w:bookmarkEnd w:id="5217"/>
      <w:bookmarkEnd w:id="5218"/>
      <w:bookmarkEnd w:id="5219"/>
      <w:bookmarkEnd w:id="5220"/>
      <w:bookmarkEnd w:id="5221"/>
      <w:bookmarkEnd w:id="5222"/>
      <w:r>
        <w:t>Requisiti di sezione</w:t>
      </w:r>
      <w:bookmarkEnd w:id="5223"/>
      <w:bookmarkEnd w:id="5224"/>
      <w:bookmarkEnd w:id="5225"/>
      <w:bookmarkEnd w:id="5226"/>
      <w:bookmarkEnd w:id="5227"/>
      <w:bookmarkEnd w:id="5228"/>
    </w:p>
    <w:p w14:paraId="02DA448E" w14:textId="77777777" w:rsidR="007B04A8" w:rsidRPr="00F33DC5" w:rsidRDefault="00973C07" w:rsidP="003323D5">
      <w:pPr>
        <w:pStyle w:val="CONF1"/>
        <w:tabs>
          <w:tab w:val="clear" w:pos="1701"/>
          <w:tab w:val="left" w:pos="1560"/>
        </w:tabs>
        <w:ind w:left="1560" w:hanging="1560"/>
      </w:pPr>
      <w:r>
        <w:rPr>
          <w:lang w:val="it-IT"/>
        </w:rPr>
        <w:t>La sezione “Lista dei Problemi”</w:t>
      </w:r>
      <w:r>
        <w:t xml:space="preserve"> </w:t>
      </w:r>
      <w:r w:rsidR="007B04A8" w:rsidRPr="003B7513">
        <w:rPr>
          <w:i/>
        </w:rPr>
        <w:t>(</w:t>
      </w:r>
      <w:r w:rsidR="005D6BA3" w:rsidRPr="003B7513">
        <w:rPr>
          <w:i/>
        </w:rPr>
        <w:t>“</w:t>
      </w:r>
      <w:r w:rsidR="007B04A8" w:rsidRPr="003B7513">
        <w:rPr>
          <w:i/>
        </w:rPr>
        <w:t>11450-4</w:t>
      </w:r>
      <w:r w:rsidR="005D6BA3" w:rsidRPr="003B7513">
        <w:rPr>
          <w:i/>
        </w:rPr>
        <w:t>”</w:t>
      </w:r>
      <w:r w:rsidR="007B04A8" w:rsidRPr="003B7513">
        <w:rPr>
          <w:i/>
        </w:rPr>
        <w:t>)</w:t>
      </w:r>
      <w:r w:rsidR="007B04A8">
        <w:t xml:space="preserve"> </w:t>
      </w:r>
      <w:r w:rsidR="00A46B32" w:rsidRPr="003323D5">
        <w:rPr>
          <w:b/>
          <w:lang w:val="it-IT"/>
        </w:rPr>
        <w:t>DEVE</w:t>
      </w:r>
      <w:r w:rsidR="00A46B32" w:rsidRPr="002227DC">
        <w:t xml:space="preserve"> </w:t>
      </w:r>
      <w:r w:rsidR="007B04A8">
        <w:t xml:space="preserve">avere un </w:t>
      </w:r>
      <w:r w:rsidR="007B04A8" w:rsidRPr="0056583C">
        <w:rPr>
          <w:i/>
        </w:rPr>
        <w:t>section/title</w:t>
      </w:r>
      <w:r w:rsidR="007B04A8">
        <w:t xml:space="preserve"> valorizzato a </w:t>
      </w:r>
      <w:r w:rsidR="002138FF">
        <w:rPr>
          <w:lang w:val="it-IT"/>
        </w:rPr>
        <w:t>“</w:t>
      </w:r>
      <w:r w:rsidR="007B04A8" w:rsidRPr="003B7513">
        <w:rPr>
          <w:i/>
        </w:rPr>
        <w:t>Lista dei Problemi</w:t>
      </w:r>
      <w:r w:rsidR="002138FF">
        <w:rPr>
          <w:lang w:val="it-IT"/>
        </w:rPr>
        <w:t>”</w:t>
      </w:r>
      <w:r w:rsidR="007B04A8">
        <w:t>.</w:t>
      </w:r>
    </w:p>
    <w:p w14:paraId="0A84BEBA" w14:textId="77777777" w:rsidR="007B04A8" w:rsidRPr="00C269B3" w:rsidRDefault="007B04A8" w:rsidP="007B04A8">
      <w:pPr>
        <w:rPr>
          <w:lang w:val="x-none"/>
        </w:rPr>
      </w:pPr>
    </w:p>
    <w:p w14:paraId="21958F76" w14:textId="77777777" w:rsidR="007B04A8" w:rsidRPr="006B18B6" w:rsidRDefault="00973C07" w:rsidP="009D1325">
      <w:pPr>
        <w:pStyle w:val="CONF1"/>
      </w:pPr>
      <w:r>
        <w:rPr>
          <w:lang w:val="it-IT"/>
        </w:rPr>
        <w:t>La sezione “</w:t>
      </w:r>
      <w:r w:rsidRPr="003B7513">
        <w:rPr>
          <w:i/>
          <w:lang w:val="it-IT"/>
        </w:rPr>
        <w:t>Lista dei Problemi</w:t>
      </w:r>
      <w:r w:rsidRPr="006B18B6">
        <w:rPr>
          <w:lang w:val="it-IT"/>
        </w:rPr>
        <w:t>”</w:t>
      </w:r>
      <w:r w:rsidRPr="006B18B6">
        <w:t xml:space="preserve"> </w:t>
      </w:r>
      <w:r w:rsidR="007B04A8" w:rsidRPr="006B18B6">
        <w:t>(</w:t>
      </w:r>
      <w:r w:rsidR="007B04A8" w:rsidRPr="003B7513">
        <w:rPr>
          <w:i/>
        </w:rPr>
        <w:t>'11450-4'</w:t>
      </w:r>
      <w:r w:rsidR="007B04A8" w:rsidRPr="006B18B6">
        <w:t xml:space="preserve">) </w:t>
      </w:r>
      <w:r w:rsidR="005D6BA3" w:rsidRPr="003323D5">
        <w:rPr>
          <w:b/>
        </w:rPr>
        <w:t>DEVE</w:t>
      </w:r>
      <w:r w:rsidR="005D6BA3" w:rsidRPr="006B18B6">
        <w:t xml:space="preserve"> </w:t>
      </w:r>
      <w:r w:rsidR="007B04A8" w:rsidRPr="006B18B6">
        <w:t xml:space="preserve">contenere almeno una </w:t>
      </w:r>
      <w:r w:rsidR="009D1325" w:rsidRPr="009B1BB5">
        <w:rPr>
          <w:i/>
        </w:rPr>
        <w:t>entry/act</w:t>
      </w:r>
      <w:r w:rsidR="009D1325" w:rsidRPr="009D1325" w:rsidDel="009D1325">
        <w:t xml:space="preserve"> </w:t>
      </w:r>
      <w:r w:rsidR="007B04A8" w:rsidRPr="006B18B6">
        <w:t xml:space="preserve">di tipo “Problema” conforme al template </w:t>
      </w:r>
      <w:r w:rsidR="007B04A8" w:rsidRPr="003B7513">
        <w:rPr>
          <w:i/>
        </w:rPr>
        <w:t>“</w:t>
      </w:r>
      <w:r w:rsidR="00FF6B9E" w:rsidRPr="003B7513">
        <w:rPr>
          <w:bCs/>
          <w:i/>
        </w:rPr>
        <w:t>2.16.840.1.113883.2.9.10.1.4.3.4.1</w:t>
      </w:r>
      <w:r w:rsidR="007B04A8" w:rsidRPr="003B7513">
        <w:rPr>
          <w:bCs/>
          <w:i/>
        </w:rPr>
        <w:t>”</w:t>
      </w:r>
      <w:r w:rsidR="005D6BA3" w:rsidRPr="003B7513">
        <w:rPr>
          <w:bCs/>
          <w:i/>
        </w:rPr>
        <w:t>.</w:t>
      </w:r>
    </w:p>
    <w:p w14:paraId="01AD5A95" w14:textId="77777777" w:rsidR="007B04A8" w:rsidRPr="00BC1BD8" w:rsidRDefault="007B04A8" w:rsidP="007B04A8"/>
    <w:p w14:paraId="7278BD9C" w14:textId="77777777" w:rsidR="007B04A8" w:rsidRDefault="007B04A8" w:rsidP="007B04A8">
      <w:r>
        <w:t>In base alle condizioni sopra espresse</w:t>
      </w:r>
      <w:r w:rsidR="005D6BA3">
        <w:t>,</w:t>
      </w:r>
      <w:r>
        <w:t xml:space="preserve"> la sezione dovrà essere così strutturata:</w:t>
      </w:r>
    </w:p>
    <w:p w14:paraId="1D0F0A11" w14:textId="77777777" w:rsidR="007B04A8" w:rsidRDefault="007B04A8" w:rsidP="00277F34">
      <w:pPr>
        <w:pStyle w:val="XML0"/>
        <w:spacing w:line="240" w:lineRule="auto"/>
      </w:pPr>
      <w:r>
        <w:t>&lt;component&gt;</w:t>
      </w:r>
    </w:p>
    <w:p w14:paraId="6501EED6" w14:textId="77777777" w:rsidR="005B559A" w:rsidRPr="006368C6" w:rsidRDefault="007B04A8" w:rsidP="00277F34">
      <w:pPr>
        <w:pStyle w:val="XML0"/>
        <w:spacing w:line="240" w:lineRule="auto"/>
      </w:pPr>
      <w:r>
        <w:t xml:space="preserve">  &lt;section&gt;</w:t>
      </w:r>
      <w:r>
        <w:br/>
      </w:r>
      <w:r w:rsidR="005B559A" w:rsidRPr="006368C6">
        <w:t xml:space="preserve">    &lt;templateId root='</w:t>
      </w:r>
      <w:r w:rsidR="00FF6B9E" w:rsidRPr="006368C6">
        <w:rPr>
          <w:bCs/>
        </w:rPr>
        <w:t>2.16.840.1.113883.2.9.10.1.4.2.4</w:t>
      </w:r>
      <w:r w:rsidR="005B559A" w:rsidRPr="006368C6">
        <w:t xml:space="preserve"> '/&gt;</w:t>
      </w:r>
    </w:p>
    <w:p w14:paraId="16347E95" w14:textId="77777777" w:rsidR="007B04A8" w:rsidRPr="006368C6" w:rsidRDefault="007B04A8" w:rsidP="00277F34">
      <w:pPr>
        <w:pStyle w:val="XML0"/>
        <w:spacing w:line="240" w:lineRule="auto"/>
      </w:pPr>
      <w:r w:rsidRPr="006368C6">
        <w:t xml:space="preserve">    &lt;id root='</w:t>
      </w:r>
      <w:r w:rsidRPr="006368C6">
        <w:rPr>
          <w:b/>
          <w:color w:val="FF0000"/>
        </w:rPr>
        <w:t>$ID_SEZ’</w:t>
      </w:r>
      <w:r w:rsidRPr="006368C6">
        <w:t>/&gt;</w:t>
      </w:r>
    </w:p>
    <w:p w14:paraId="76E8D0C0" w14:textId="77777777" w:rsidR="007B04A8" w:rsidRPr="006368C6" w:rsidRDefault="007B04A8" w:rsidP="00277F34">
      <w:pPr>
        <w:pStyle w:val="XML0"/>
        <w:spacing w:line="240" w:lineRule="auto"/>
        <w:rPr>
          <w:lang w:val="it-IT"/>
        </w:rPr>
      </w:pPr>
      <w:r w:rsidRPr="006368C6">
        <w:t xml:space="preserve">    </w:t>
      </w:r>
      <w:r w:rsidRPr="006368C6">
        <w:rPr>
          <w:lang w:val="it-IT"/>
        </w:rPr>
        <w:t>&lt;code code='11450-4' displayName='Lista dei Problemi'</w:t>
      </w:r>
    </w:p>
    <w:p w14:paraId="5C9D3F8C" w14:textId="77777777" w:rsidR="007B04A8" w:rsidRPr="006368C6" w:rsidRDefault="007B04A8" w:rsidP="00277F34">
      <w:pPr>
        <w:pStyle w:val="XML0"/>
        <w:spacing w:line="240" w:lineRule="auto"/>
      </w:pPr>
      <w:r w:rsidRPr="006368C6">
        <w:rPr>
          <w:lang w:val="it-IT"/>
        </w:rPr>
        <w:t xml:space="preserve">      </w:t>
      </w:r>
      <w:r w:rsidRPr="006368C6">
        <w:t>codeSystem='2.16.840.1.113883.6.1' codeSystemName='LOINC'/&gt;</w:t>
      </w:r>
    </w:p>
    <w:p w14:paraId="179BC9FC" w14:textId="77777777" w:rsidR="007B04A8" w:rsidRPr="00677B86" w:rsidRDefault="007B04A8" w:rsidP="00277F34">
      <w:pPr>
        <w:pStyle w:val="XML0"/>
        <w:spacing w:line="240" w:lineRule="auto"/>
        <w:rPr>
          <w:lang w:val="it-IT"/>
        </w:rPr>
      </w:pPr>
      <w:r w:rsidRPr="006368C6">
        <w:t xml:space="preserve">    </w:t>
      </w:r>
      <w:r w:rsidRPr="006368C6">
        <w:rPr>
          <w:lang w:val="it-IT"/>
        </w:rPr>
        <w:t>&lt;title&gt;Lista dei Problemi</w:t>
      </w:r>
      <w:r w:rsidRPr="00677B86">
        <w:rPr>
          <w:lang w:val="it-IT"/>
        </w:rPr>
        <w:t>&lt;/title&gt;</w:t>
      </w:r>
    </w:p>
    <w:p w14:paraId="4EA08025" w14:textId="77777777" w:rsidR="007B04A8" w:rsidRDefault="007B04A8" w:rsidP="00277F34">
      <w:pPr>
        <w:pStyle w:val="XML0"/>
        <w:spacing w:line="240" w:lineRule="auto"/>
      </w:pPr>
      <w:r w:rsidRPr="00677B86">
        <w:rPr>
          <w:lang w:val="it-IT"/>
        </w:rPr>
        <w:t xml:space="preserve">    </w:t>
      </w:r>
      <w:r>
        <w:t>&lt;text&gt;</w:t>
      </w:r>
    </w:p>
    <w:p w14:paraId="7E60DCBC" w14:textId="77777777" w:rsidR="007B04A8" w:rsidRDefault="007B04A8" w:rsidP="00277F34">
      <w:pPr>
        <w:pStyle w:val="XML0"/>
        <w:spacing w:line="240" w:lineRule="auto"/>
        <w:rPr>
          <w:b/>
          <w:i/>
          <w:iCs/>
          <w:color w:val="FF0000"/>
        </w:rPr>
      </w:pPr>
      <w:r>
        <w:t xml:space="preserve">      </w:t>
      </w:r>
      <w:r>
        <w:tab/>
      </w:r>
      <w:r>
        <w:rPr>
          <w:b/>
          <w:i/>
          <w:iCs/>
          <w:color w:val="FF0000"/>
        </w:rPr>
        <w:t>$NARRATIVE_BLOCK</w:t>
      </w:r>
    </w:p>
    <w:p w14:paraId="65011B92" w14:textId="77777777" w:rsidR="007B04A8" w:rsidRDefault="007B04A8" w:rsidP="00277F34">
      <w:pPr>
        <w:pStyle w:val="XML0"/>
        <w:spacing w:line="240" w:lineRule="auto"/>
      </w:pPr>
      <w:r>
        <w:t xml:space="preserve">    &lt;/text&gt;   </w:t>
      </w:r>
    </w:p>
    <w:p w14:paraId="768B92DE" w14:textId="77777777" w:rsidR="007B04A8" w:rsidRDefault="007B04A8" w:rsidP="00277F34">
      <w:pPr>
        <w:pStyle w:val="XML0"/>
        <w:spacing w:line="240" w:lineRule="auto"/>
      </w:pPr>
      <w:r>
        <w:t xml:space="preserve">  &lt;!--1..* Problem Concern Entry element --&gt;</w:t>
      </w:r>
    </w:p>
    <w:p w14:paraId="638E3EE4" w14:textId="77777777" w:rsidR="007B04A8" w:rsidRPr="003323D5" w:rsidRDefault="007B04A8" w:rsidP="00277F34">
      <w:pPr>
        <w:pStyle w:val="XML0"/>
        <w:spacing w:line="240" w:lineRule="auto"/>
        <w:rPr>
          <w:lang w:val="it-IT"/>
        </w:rPr>
      </w:pPr>
      <w:r>
        <w:t xml:space="preserve">  </w:t>
      </w:r>
      <w:r w:rsidRPr="003323D5">
        <w:rPr>
          <w:lang w:val="it-IT"/>
        </w:rPr>
        <w:t>&lt;entry&gt;</w:t>
      </w:r>
    </w:p>
    <w:p w14:paraId="630F8E90" w14:textId="77777777" w:rsidR="007B04A8" w:rsidRPr="003323D5" w:rsidRDefault="007B04A8" w:rsidP="00277F34">
      <w:pPr>
        <w:pStyle w:val="XML0"/>
        <w:spacing w:line="240" w:lineRule="auto"/>
        <w:rPr>
          <w:b/>
          <w:i/>
          <w:iCs/>
          <w:color w:val="FF0000"/>
          <w:lang w:val="it-IT"/>
        </w:rPr>
      </w:pPr>
      <w:r w:rsidRPr="003323D5">
        <w:rPr>
          <w:lang w:val="it-IT"/>
        </w:rPr>
        <w:t xml:space="preserve">        </w:t>
      </w:r>
      <w:r w:rsidRPr="003323D5">
        <w:rPr>
          <w:b/>
          <w:i/>
          <w:iCs/>
          <w:color w:val="FF0000"/>
          <w:lang w:val="it-IT"/>
        </w:rPr>
        <w:t>$PROBLEM_ACT</w:t>
      </w:r>
    </w:p>
    <w:p w14:paraId="66DD0D11" w14:textId="77777777" w:rsidR="007B04A8" w:rsidRPr="003323D5" w:rsidRDefault="007B04A8" w:rsidP="00277F34">
      <w:pPr>
        <w:pStyle w:val="XML0"/>
        <w:spacing w:line="240" w:lineRule="auto"/>
        <w:rPr>
          <w:lang w:val="it-IT"/>
        </w:rPr>
      </w:pPr>
      <w:r w:rsidRPr="003323D5">
        <w:rPr>
          <w:lang w:val="it-IT"/>
        </w:rPr>
        <w:t xml:space="preserve">    &lt;/entry&gt;</w:t>
      </w:r>
    </w:p>
    <w:p w14:paraId="494B2E73" w14:textId="77777777" w:rsidR="005C6EE9" w:rsidRPr="00884A26" w:rsidRDefault="007B04A8" w:rsidP="005C6EE9">
      <w:pPr>
        <w:pStyle w:val="XML0"/>
        <w:rPr>
          <w:lang w:val="it-IT"/>
        </w:rPr>
      </w:pPr>
      <w:r w:rsidRPr="003323D5">
        <w:rPr>
          <w:lang w:val="it-IT"/>
        </w:rPr>
        <w:t xml:space="preserve">       </w:t>
      </w:r>
      <w:r w:rsidR="005C6EE9" w:rsidRPr="00884A26">
        <w:rPr>
          <w:lang w:val="it-IT"/>
        </w:rPr>
        <w:t xml:space="preserve">&lt;!-- Descrizione Commenti e Note </w:t>
      </w:r>
      <w:r w:rsidR="005C6EE9" w:rsidRPr="00A5608F">
        <w:rPr>
          <w:lang w:val="it-IT"/>
        </w:rPr>
        <w:t>molteplicità 0..1-</w:t>
      </w:r>
      <w:r w:rsidR="005C6EE9" w:rsidRPr="00884A26">
        <w:rPr>
          <w:lang w:val="it-IT"/>
        </w:rPr>
        <w:t>--&gt;</w:t>
      </w:r>
    </w:p>
    <w:p w14:paraId="6441D37B" w14:textId="77777777" w:rsidR="005C6EE9" w:rsidRPr="00A5608F" w:rsidRDefault="005C6EE9" w:rsidP="005C6EE9">
      <w:pPr>
        <w:pStyle w:val="XML0"/>
        <w:rPr>
          <w:b/>
          <w:color w:val="FF0000"/>
          <w:lang w:val="it-IT"/>
        </w:rPr>
      </w:pPr>
      <w:r>
        <w:rPr>
          <w:b/>
          <w:color w:val="FF0000"/>
          <w:lang w:val="it-IT"/>
        </w:rPr>
        <w:tab/>
      </w:r>
      <w:r>
        <w:rPr>
          <w:b/>
          <w:color w:val="FF0000"/>
          <w:lang w:val="it-IT"/>
        </w:rPr>
        <w:tab/>
      </w:r>
      <w:r>
        <w:rPr>
          <w:b/>
          <w:color w:val="FF0000"/>
          <w:lang w:val="it-IT"/>
        </w:rPr>
        <w:tab/>
      </w:r>
      <w:r w:rsidRPr="00A5608F">
        <w:rPr>
          <w:b/>
          <w:color w:val="FF0000"/>
          <w:lang w:val="it-IT"/>
        </w:rPr>
        <w:t>$NOTE</w:t>
      </w:r>
    </w:p>
    <w:p w14:paraId="4C5B107E" w14:textId="77777777" w:rsidR="007B04A8" w:rsidRPr="003323D5" w:rsidRDefault="007B04A8" w:rsidP="00277F34">
      <w:pPr>
        <w:pStyle w:val="XML0"/>
        <w:spacing w:line="240" w:lineRule="auto"/>
        <w:rPr>
          <w:lang w:val="it-IT"/>
        </w:rPr>
      </w:pPr>
    </w:p>
    <w:p w14:paraId="5C948072" w14:textId="77777777" w:rsidR="007B04A8" w:rsidRPr="003323D5" w:rsidRDefault="007B04A8" w:rsidP="00277F34">
      <w:pPr>
        <w:pStyle w:val="XML0"/>
        <w:spacing w:line="240" w:lineRule="auto"/>
        <w:rPr>
          <w:lang w:val="it-IT"/>
        </w:rPr>
      </w:pPr>
      <w:r w:rsidRPr="003323D5">
        <w:rPr>
          <w:lang w:val="it-IT"/>
        </w:rPr>
        <w:t xml:space="preserve">  &lt;/section&gt;</w:t>
      </w:r>
    </w:p>
    <w:p w14:paraId="48108AFA" w14:textId="77777777" w:rsidR="007B04A8" w:rsidRDefault="007B04A8" w:rsidP="00277F34">
      <w:pPr>
        <w:pStyle w:val="XML0"/>
        <w:spacing w:line="240" w:lineRule="auto"/>
        <w:rPr>
          <w:lang w:val="it-IT"/>
        </w:rPr>
      </w:pPr>
      <w:r>
        <w:rPr>
          <w:lang w:val="it-IT"/>
        </w:rPr>
        <w:t>&lt;/component&gt;</w:t>
      </w:r>
    </w:p>
    <w:p w14:paraId="3DB0726F" w14:textId="77777777" w:rsidR="007B04A8" w:rsidRDefault="007B04A8" w:rsidP="007B04A8">
      <w:r>
        <w:t xml:space="preserve">Descrizione: </w:t>
      </w:r>
    </w:p>
    <w:p w14:paraId="3522EF75" w14:textId="77777777" w:rsidR="007B04A8" w:rsidRPr="006368C6" w:rsidRDefault="007B04A8" w:rsidP="007B04A8">
      <w:r w:rsidRPr="00D33911">
        <w:rPr>
          <w:b/>
        </w:rPr>
        <w:t>$</w:t>
      </w:r>
      <w:r>
        <w:rPr>
          <w:b/>
        </w:rPr>
        <w:t>ID_SEZ</w:t>
      </w:r>
      <w:r>
        <w:t xml:space="preserve">  =  Identificativo unico della sezione/componente (Data Type HL7 v3 Instance Identifier ). In </w:t>
      </w:r>
      <w:r w:rsidRPr="006368C6">
        <w:t>generale può essere un UUID.</w:t>
      </w:r>
    </w:p>
    <w:p w14:paraId="18491AE5" w14:textId="77777777" w:rsidR="007B04A8" w:rsidRDefault="007B04A8" w:rsidP="007B04A8">
      <w:r w:rsidRPr="006368C6">
        <w:rPr>
          <w:b/>
        </w:rPr>
        <w:t>$NARRATIVE_BLOCK</w:t>
      </w:r>
      <w:r w:rsidRPr="006368C6">
        <w:t xml:space="preserve"> = descrizione testuale del contenuto di sezione. </w:t>
      </w:r>
      <w:r w:rsidRPr="006368C6">
        <w:rPr>
          <w:b/>
        </w:rPr>
        <w:t xml:space="preserve">$PROBLEM_ACT </w:t>
      </w:r>
      <w:r w:rsidRPr="006368C6">
        <w:t>=  Problem</w:t>
      </w:r>
      <w:r w:rsidR="00C269B3">
        <w:t xml:space="preserve">, </w:t>
      </w:r>
      <w:r w:rsidRPr="006368C6">
        <w:t>inteso nella sua accezione più generale</w:t>
      </w:r>
      <w:r w:rsidR="00C269B3">
        <w:t xml:space="preserve"> </w:t>
      </w:r>
      <w:r w:rsidRPr="006368C6">
        <w:t>(</w:t>
      </w:r>
      <w:r w:rsidR="004A026C" w:rsidRPr="006368C6">
        <w:t>“</w:t>
      </w:r>
      <w:r w:rsidR="00FF6B9E" w:rsidRPr="003B7513">
        <w:rPr>
          <w:bCs/>
          <w:i/>
        </w:rPr>
        <w:t>2.16.840.1.113883.2.9.10.1.4.3.4.1</w:t>
      </w:r>
      <w:r w:rsidR="004A026C" w:rsidRPr="006368C6">
        <w:t>”</w:t>
      </w:r>
      <w:r>
        <w:t>)</w:t>
      </w:r>
      <w:r w:rsidR="00C269B3">
        <w:t>. V</w:t>
      </w:r>
      <w:r>
        <w:t>edi §</w:t>
      </w:r>
      <w:r w:rsidR="000C4267">
        <w:t xml:space="preserve"> </w:t>
      </w:r>
      <w:r w:rsidR="000C4267">
        <w:fldChar w:fldCharType="begin"/>
      </w:r>
      <w:r w:rsidR="000C4267">
        <w:instrText xml:space="preserve"> REF _Ref309050660 \r \h </w:instrText>
      </w:r>
      <w:r w:rsidR="000C4267">
        <w:fldChar w:fldCharType="separate"/>
      </w:r>
      <w:r w:rsidR="005E4E4E">
        <w:t>4.6.2</w:t>
      </w:r>
      <w:r w:rsidR="000C4267">
        <w:fldChar w:fldCharType="end"/>
      </w:r>
      <w:r>
        <w:t xml:space="preserve"> -</w:t>
      </w:r>
      <w:r w:rsidR="000C4267">
        <w:t xml:space="preserve"> </w:t>
      </w:r>
      <w:r w:rsidR="000C4267">
        <w:fldChar w:fldCharType="begin"/>
      </w:r>
      <w:r w:rsidR="000C4267">
        <w:instrText xml:space="preserve"> REF _Ref309050674 \h </w:instrText>
      </w:r>
      <w:r w:rsidR="000C4267">
        <w:fldChar w:fldCharType="separate"/>
      </w:r>
      <w:r w:rsidR="005E4E4E">
        <w:t>Problema</w:t>
      </w:r>
      <w:r w:rsidR="000C4267">
        <w:fldChar w:fldCharType="end"/>
      </w:r>
      <w:r w:rsidR="005F01BB">
        <w:t>.</w:t>
      </w:r>
    </w:p>
    <w:p w14:paraId="4799904B" w14:textId="77777777" w:rsidR="005C6EE9" w:rsidRPr="00AC1BD4" w:rsidRDefault="005C6EE9" w:rsidP="005C6EE9">
      <w:pPr>
        <w:rPr>
          <w:b/>
        </w:rPr>
      </w:pPr>
      <w:r w:rsidRPr="00AC1BD4">
        <w:rPr>
          <w:b/>
        </w:rPr>
        <w:t xml:space="preserve">$NOTE = </w:t>
      </w:r>
      <w:r w:rsidRPr="00AC1BD4">
        <w:t xml:space="preserve">Eventuali Note. Vedi § </w:t>
      </w:r>
      <w:r w:rsidR="0047671B">
        <w:fldChar w:fldCharType="begin"/>
      </w:r>
      <w:r w:rsidR="0047671B">
        <w:instrText xml:space="preserve"> REF _Ref17291874 \r \h </w:instrText>
      </w:r>
      <w:r w:rsidR="0047671B">
        <w:fldChar w:fldCharType="separate"/>
      </w:r>
      <w:r w:rsidR="005E4E4E">
        <w:t>4.6.3.4</w:t>
      </w:r>
      <w:r w:rsidR="0047671B">
        <w:fldChar w:fldCharType="end"/>
      </w:r>
      <w:r w:rsidRPr="00AC1BD4">
        <w:t xml:space="preserve"> - </w:t>
      </w:r>
      <w:r w:rsidR="0047671B">
        <w:fldChar w:fldCharType="begin"/>
      </w:r>
      <w:r w:rsidR="0047671B">
        <w:instrText xml:space="preserve"> REF _Ref17291880 \h </w:instrText>
      </w:r>
      <w:r w:rsidR="0047671B">
        <w:fldChar w:fldCharType="separate"/>
      </w:r>
      <w:r w:rsidR="005E4E4E">
        <w:t>Note e Commenti</w:t>
      </w:r>
      <w:r w:rsidR="0047671B">
        <w:fldChar w:fldCharType="end"/>
      </w:r>
    </w:p>
    <w:p w14:paraId="69416390" w14:textId="77777777" w:rsidR="005C6EE9" w:rsidRDefault="005C6EE9" w:rsidP="00AD0000">
      <w:r>
        <w:t>L</w:t>
      </w:r>
      <w:r w:rsidRPr="00215A68">
        <w:t xml:space="preserve">’assenza di </w:t>
      </w:r>
      <w:r>
        <w:t>Problemi noti</w:t>
      </w:r>
      <w:r w:rsidRPr="00043F2A">
        <w:t xml:space="preserve"> </w:t>
      </w:r>
      <w:r w:rsidRPr="003A327B">
        <w:rPr>
          <w:b/>
        </w:rPr>
        <w:t>DEVE</w:t>
      </w:r>
      <w:r w:rsidRPr="00043F2A">
        <w:t xml:space="preserve"> essere esplicitamente indicata.</w:t>
      </w:r>
    </w:p>
    <w:p w14:paraId="0C956EBF" w14:textId="77777777" w:rsidR="005C6EE9" w:rsidRDefault="005C6EE9" w:rsidP="005C6EE9">
      <w:r>
        <w:lastRenderedPageBreak/>
        <w:t>È inoltre possibile utilizzare un elemento “Commenti” (</w:t>
      </w:r>
      <w:r w:rsidRPr="00AC1BD4">
        <w:rPr>
          <w:b/>
        </w:rPr>
        <w:t>$NOTE</w:t>
      </w:r>
      <w:r>
        <w:t xml:space="preserve">) nel caso in cui, in presenza di uno o più elementi </w:t>
      </w:r>
      <w:r w:rsidRPr="000C0FD5">
        <w:t>$</w:t>
      </w:r>
      <w:r w:rsidRPr="006368C6">
        <w:rPr>
          <w:b/>
        </w:rPr>
        <w:t xml:space="preserve">PROBLEM_ACT </w:t>
      </w:r>
      <w:r w:rsidRPr="001420B0">
        <w:t>ch</w:t>
      </w:r>
      <w:r>
        <w:t>e indichino la presenza di uno o più tipi di Problem</w:t>
      </w:r>
      <w:r w:rsidR="00DF1B49">
        <w:t>a</w:t>
      </w:r>
      <w:r>
        <w:t xml:space="preserve">, si voglia comunque sottolineare la concomitante assenza di altri problemi (patologie croniche o rilevanti, organi mancanti, trapianti, malformazioni rilevanti), in relazione agli elementi </w:t>
      </w:r>
      <w:r w:rsidR="00DF1B49">
        <w:t xml:space="preserve">obbligatori </w:t>
      </w:r>
      <w:r>
        <w:t>indicati all’inizio del presente capitolo.</w:t>
      </w:r>
    </w:p>
    <w:p w14:paraId="5BC64A49" w14:textId="77777777" w:rsidR="00AD0000" w:rsidRDefault="00AD0000" w:rsidP="00E553F5">
      <w:pPr>
        <w:pStyle w:val="Titolo3"/>
      </w:pPr>
      <w:r w:rsidRPr="00E8787E">
        <w:t xml:space="preserve"> </w:t>
      </w:r>
      <w:bookmarkStart w:id="5229" w:name="_Ref309050660"/>
      <w:bookmarkStart w:id="5230" w:name="_Ref309050674"/>
      <w:bookmarkStart w:id="5231" w:name="_Toc21968182"/>
      <w:r>
        <w:t>Problema</w:t>
      </w:r>
      <w:bookmarkEnd w:id="5229"/>
      <w:bookmarkEnd w:id="5230"/>
      <w:bookmarkEnd w:id="5231"/>
    </w:p>
    <w:p w14:paraId="611CB580" w14:textId="77777777" w:rsidR="00E973F3" w:rsidRPr="007E147D" w:rsidRDefault="00E973F3" w:rsidP="00E973F3">
      <w:pPr>
        <w:rPr>
          <w:rFonts w:cs="Arial"/>
        </w:rPr>
      </w:pPr>
      <w:bookmarkStart w:id="5232" w:name="_Ref201732866"/>
      <w:bookmarkStart w:id="5233" w:name="_Toc255214112"/>
      <w:bookmarkStart w:id="5234" w:name="_Toc276134446"/>
      <w:bookmarkStart w:id="5235" w:name="_Toc277930377"/>
      <w:bookmarkStart w:id="5236" w:name="_Toc277942738"/>
      <w:r w:rsidRPr="007E147D">
        <w:rPr>
          <w:rFonts w:cs="Arial"/>
        </w:rPr>
        <w:t>Le informazioni su un Problema sono fornite utilizzando un Act (</w:t>
      </w:r>
      <w:r w:rsidR="00FF6B9E" w:rsidRPr="007E147D">
        <w:rPr>
          <w:rFonts w:cs="Arial"/>
          <w:bCs/>
          <w:i/>
        </w:rPr>
        <w:t>2.16.840.1.113883.2.9.10.1.4.3.4.1</w:t>
      </w:r>
      <w:r w:rsidRPr="007E147D">
        <w:rPr>
          <w:rFonts w:cs="Arial"/>
        </w:rPr>
        <w:t>).</w:t>
      </w:r>
    </w:p>
    <w:p w14:paraId="256BC751" w14:textId="77777777" w:rsidR="00597491" w:rsidRPr="007E147D" w:rsidRDefault="00597491" w:rsidP="00E973F3">
      <w:pPr>
        <w:rPr>
          <w:rFonts w:cs="Arial"/>
        </w:rPr>
      </w:pPr>
    </w:p>
    <w:p w14:paraId="32CA43C5" w14:textId="77777777" w:rsidR="00E973F3" w:rsidRPr="007E147D" w:rsidRDefault="00E973F3" w:rsidP="00E973F3">
      <w:pPr>
        <w:rPr>
          <w:rFonts w:cs="Arial"/>
        </w:rPr>
      </w:pPr>
      <w:r w:rsidRPr="007E147D">
        <w:rPr>
          <w:rFonts w:cs="Arial"/>
        </w:rPr>
        <w:t>Un organo mancante</w:t>
      </w:r>
      <w:r w:rsidR="00017771">
        <w:rPr>
          <w:rFonts w:cs="Arial"/>
        </w:rPr>
        <w:t>, un trapianto, una patologia cronica, una malformazione</w:t>
      </w:r>
      <w:r w:rsidRPr="007E147D">
        <w:rPr>
          <w:rFonts w:cs="Arial"/>
        </w:rPr>
        <w:t xml:space="preserve"> </w:t>
      </w:r>
      <w:r w:rsidR="00017771">
        <w:rPr>
          <w:rFonts w:cs="Arial"/>
        </w:rPr>
        <w:t xml:space="preserve">vengono </w:t>
      </w:r>
      <w:r w:rsidRPr="007E147D">
        <w:rPr>
          <w:rFonts w:cs="Arial"/>
        </w:rPr>
        <w:t>rappresentat</w:t>
      </w:r>
      <w:r w:rsidR="00017771">
        <w:rPr>
          <w:rFonts w:cs="Arial"/>
        </w:rPr>
        <w:t>i</w:t>
      </w:r>
      <w:r w:rsidRPr="007E147D">
        <w:rPr>
          <w:rFonts w:cs="Arial"/>
        </w:rPr>
        <w:t xml:space="preserve"> come </w:t>
      </w:r>
      <w:r w:rsidR="00CE7BF2" w:rsidRPr="007E147D">
        <w:rPr>
          <w:rFonts w:cs="Arial"/>
        </w:rPr>
        <w:t>“Problema”.</w:t>
      </w:r>
    </w:p>
    <w:p w14:paraId="1496B223" w14:textId="77777777" w:rsidR="00E973F3" w:rsidRPr="007E147D" w:rsidRDefault="00E973F3" w:rsidP="00E973F3">
      <w:pPr>
        <w:rPr>
          <w:rFonts w:cs="Arial"/>
        </w:rPr>
      </w:pPr>
    </w:p>
    <w:p w14:paraId="743CACD2" w14:textId="77777777" w:rsidR="00E973F3" w:rsidRPr="007E147D" w:rsidRDefault="00E973F3" w:rsidP="003323D5">
      <w:pPr>
        <w:pStyle w:val="CONF1"/>
        <w:tabs>
          <w:tab w:val="clear" w:pos="1701"/>
          <w:tab w:val="left" w:pos="1560"/>
        </w:tabs>
        <w:ind w:left="1560" w:hanging="1560"/>
        <w:rPr>
          <w:rFonts w:cs="Arial"/>
        </w:rPr>
      </w:pPr>
      <w:r w:rsidRPr="007E147D">
        <w:rPr>
          <w:rFonts w:cs="Arial"/>
        </w:rPr>
        <w:t xml:space="preserve">Un elemento di tipo “Problema” </w:t>
      </w:r>
      <w:r w:rsidRPr="005E0796">
        <w:rPr>
          <w:rFonts w:cs="Arial"/>
          <w:b/>
        </w:rPr>
        <w:t>DEVE</w:t>
      </w:r>
      <w:r w:rsidRPr="007E147D">
        <w:rPr>
          <w:rFonts w:cs="Arial"/>
        </w:rPr>
        <w:t xml:space="preserve"> includere almeno i</w:t>
      </w:r>
      <w:r w:rsidR="00C269B3">
        <w:rPr>
          <w:rFonts w:cs="Arial"/>
          <w:lang w:val="it-IT"/>
        </w:rPr>
        <w:t>l</w:t>
      </w:r>
      <w:r w:rsidRPr="007E147D">
        <w:rPr>
          <w:rFonts w:cs="Arial"/>
        </w:rPr>
        <w:t xml:space="preserve"> </w:t>
      </w:r>
      <w:r w:rsidRPr="003323D5">
        <w:rPr>
          <w:rFonts w:cs="Arial"/>
          <w:lang w:val="it-IT"/>
        </w:rPr>
        <w:t>seguent</w:t>
      </w:r>
      <w:r w:rsidR="00C269B3">
        <w:rPr>
          <w:rFonts w:cs="Arial"/>
          <w:lang w:val="it-IT"/>
        </w:rPr>
        <w:t>e</w:t>
      </w:r>
      <w:r w:rsidRPr="007E147D">
        <w:rPr>
          <w:rFonts w:cs="Arial"/>
        </w:rPr>
        <w:t xml:space="preserve"> identificativ</w:t>
      </w:r>
      <w:r w:rsidR="00C269B3">
        <w:rPr>
          <w:rFonts w:cs="Arial"/>
          <w:lang w:val="it-IT"/>
        </w:rPr>
        <w:t>o</w:t>
      </w:r>
      <w:r w:rsidRPr="007E147D">
        <w:rPr>
          <w:rFonts w:cs="Arial"/>
        </w:rPr>
        <w:t xml:space="preserve"> di template</w:t>
      </w:r>
      <w:r w:rsidR="00F05DD6" w:rsidRPr="007E147D">
        <w:rPr>
          <w:rFonts w:cs="Arial"/>
          <w:lang w:val="it-IT"/>
        </w:rPr>
        <w:t xml:space="preserve"> dell’act</w:t>
      </w:r>
      <w:r w:rsidRPr="007E147D">
        <w:rPr>
          <w:rFonts w:cs="Arial"/>
        </w:rPr>
        <w:t>: “</w:t>
      </w:r>
      <w:r w:rsidR="00FF6B9E" w:rsidRPr="007E147D">
        <w:rPr>
          <w:rFonts w:cs="Arial"/>
          <w:bCs/>
          <w:i/>
        </w:rPr>
        <w:t>2.16.840.1.113883.2.9.10.1.4.3.4.1</w:t>
      </w:r>
      <w:r w:rsidRPr="007E147D">
        <w:rPr>
          <w:rFonts w:cs="Arial"/>
        </w:rPr>
        <w:t>”</w:t>
      </w:r>
      <w:r w:rsidRPr="007E147D">
        <w:rPr>
          <w:rFonts w:cs="Arial"/>
          <w:lang w:val="nl-NL"/>
        </w:rPr>
        <w:t>.</w:t>
      </w:r>
    </w:p>
    <w:p w14:paraId="56BEF8C3" w14:textId="77777777" w:rsidR="00017771" w:rsidRPr="007E147D" w:rsidRDefault="00017771" w:rsidP="00E973F3">
      <w:pPr>
        <w:rPr>
          <w:rFonts w:cs="Arial"/>
        </w:rPr>
      </w:pPr>
    </w:p>
    <w:p w14:paraId="775A3012" w14:textId="77777777" w:rsidR="00F05DD6" w:rsidRPr="007E147D" w:rsidRDefault="00F05DD6" w:rsidP="00A16A0A">
      <w:pPr>
        <w:pStyle w:val="CONF1"/>
      </w:pPr>
      <w:r w:rsidRPr="007E147D">
        <w:t>Un elemento di tipo “</w:t>
      </w:r>
      <w:r w:rsidRPr="007E147D">
        <w:rPr>
          <w:lang w:val="it-IT"/>
        </w:rPr>
        <w:t>Problema</w:t>
      </w:r>
      <w:r w:rsidRPr="007E147D">
        <w:t xml:space="preserve">” </w:t>
      </w:r>
      <w:r w:rsidRPr="003323D5">
        <w:rPr>
          <w:b/>
        </w:rPr>
        <w:t>DEVE</w:t>
      </w:r>
      <w:r w:rsidRPr="007E147D">
        <w:t xml:space="preserve"> </w:t>
      </w:r>
      <w:r w:rsidR="00A55CDC">
        <w:rPr>
          <w:lang w:val="it-IT"/>
        </w:rPr>
        <w:t xml:space="preserve">includere </w:t>
      </w:r>
      <w:r w:rsidR="00EC3350" w:rsidRPr="007E147D">
        <w:rPr>
          <w:lang w:val="it-IT"/>
        </w:rPr>
        <w:t>almeno una</w:t>
      </w:r>
      <w:r w:rsidRPr="007E147D">
        <w:t xml:space="preserve"> </w:t>
      </w:r>
      <w:r w:rsidR="00A16A0A" w:rsidRPr="009B1BB5">
        <w:rPr>
          <w:rFonts w:cs="Arial"/>
          <w:i/>
          <w:lang w:val="it-IT"/>
        </w:rPr>
        <w:t>entryRelationship/observation</w:t>
      </w:r>
      <w:r w:rsidR="00A16A0A" w:rsidRPr="00A16A0A" w:rsidDel="00A16A0A">
        <w:rPr>
          <w:rFonts w:cs="Arial"/>
          <w:lang w:val="it-IT"/>
        </w:rPr>
        <w:t xml:space="preserve"> </w:t>
      </w:r>
      <w:r w:rsidRPr="007E147D">
        <w:rPr>
          <w:lang w:val="it-IT"/>
        </w:rPr>
        <w:t>“Dettagli Problema”</w:t>
      </w:r>
      <w:r w:rsidRPr="007E147D">
        <w:t xml:space="preserve">, conforme </w:t>
      </w:r>
      <w:r w:rsidRPr="007E147D">
        <w:rPr>
          <w:lang w:val="it-IT"/>
        </w:rPr>
        <w:t>al seguente t</w:t>
      </w:r>
      <w:r w:rsidRPr="007E147D">
        <w:t>emplate</w:t>
      </w:r>
      <w:r w:rsidRPr="007E147D">
        <w:rPr>
          <w:color w:val="000000"/>
          <w:lang w:val="it-IT"/>
        </w:rPr>
        <w:t xml:space="preserve">: </w:t>
      </w:r>
      <w:r w:rsidRPr="007E147D">
        <w:t>“</w:t>
      </w:r>
      <w:r w:rsidR="00FF6B9E" w:rsidRPr="007E147D">
        <w:rPr>
          <w:bCs/>
          <w:i/>
        </w:rPr>
        <w:t>2.16.840.1.113883.2.9.10.1.4.3.4.2</w:t>
      </w:r>
      <w:r w:rsidRPr="007E147D">
        <w:rPr>
          <w:bCs/>
          <w:lang w:val="it-IT"/>
        </w:rPr>
        <w:t>”</w:t>
      </w:r>
    </w:p>
    <w:p w14:paraId="59F31D92" w14:textId="77777777" w:rsidR="00F05DD6" w:rsidRDefault="00F05DD6" w:rsidP="00E973F3">
      <w:pPr>
        <w:rPr>
          <w:rFonts w:cs="Arial"/>
        </w:rPr>
      </w:pPr>
    </w:p>
    <w:p w14:paraId="5EC24DC4" w14:textId="77777777" w:rsidR="00362DD0" w:rsidRPr="007E147D" w:rsidRDefault="00D3380A" w:rsidP="00E973F3">
      <w:pPr>
        <w:rPr>
          <w:rFonts w:cs="Arial"/>
        </w:rPr>
      </w:pPr>
      <w:r>
        <w:rPr>
          <w:rFonts w:cs="Arial"/>
        </w:rPr>
        <w:t>Per i</w:t>
      </w:r>
      <w:r w:rsidR="00362DD0">
        <w:rPr>
          <w:rFonts w:cs="Arial"/>
        </w:rPr>
        <w:t xml:space="preserve">l valore </w:t>
      </w:r>
      <w:r>
        <w:rPr>
          <w:rFonts w:cs="Arial"/>
        </w:rPr>
        <w:t>dell’</w:t>
      </w:r>
      <w:r w:rsidR="00362DD0" w:rsidRPr="009B1BB5">
        <w:rPr>
          <w:rFonts w:cs="Arial"/>
          <w:i/>
        </w:rPr>
        <w:t xml:space="preserve">act/code </w:t>
      </w:r>
      <w:r w:rsidRPr="009B1BB5">
        <w:rPr>
          <w:rFonts w:cs="Arial"/>
          <w:b/>
        </w:rPr>
        <w:t>DEVE</w:t>
      </w:r>
      <w:r>
        <w:rPr>
          <w:rFonts w:cs="Arial"/>
        </w:rPr>
        <w:t xml:space="preserve"> essere utilizzato l’elemento @nullFlavor = “NA”. </w:t>
      </w:r>
    </w:p>
    <w:p w14:paraId="5F2E4F56" w14:textId="77777777" w:rsidR="0019097E" w:rsidRPr="007E147D" w:rsidRDefault="0019097E" w:rsidP="00765117">
      <w:pPr>
        <w:rPr>
          <w:rFonts w:cs="Arial"/>
        </w:rPr>
      </w:pPr>
      <w:r w:rsidRPr="007E147D">
        <w:rPr>
          <w:rFonts w:cs="Arial"/>
        </w:rPr>
        <w:t xml:space="preserve">Il valore per </w:t>
      </w:r>
      <w:r w:rsidRPr="003323D5">
        <w:rPr>
          <w:rFonts w:cs="Arial"/>
          <w:i/>
        </w:rPr>
        <w:t>act/statusCode</w:t>
      </w:r>
      <w:r w:rsidRPr="007E147D">
        <w:rPr>
          <w:rFonts w:cs="Arial"/>
        </w:rPr>
        <w:t xml:space="preserve"> </w:t>
      </w:r>
      <w:r w:rsidRPr="003323D5">
        <w:rPr>
          <w:rFonts w:cs="Arial"/>
          <w:b/>
        </w:rPr>
        <w:t>DEVE</w:t>
      </w:r>
      <w:r w:rsidRPr="007E147D">
        <w:rPr>
          <w:rFonts w:cs="Arial"/>
        </w:rPr>
        <w:t xml:space="preserve"> essere derivato dal ValueSet X_ActStatusActiveSuspendedAbortedCompleted STATIC.</w:t>
      </w:r>
      <w:r w:rsidR="00565DCB" w:rsidRPr="007E147D">
        <w:rPr>
          <w:rFonts w:cs="Arial"/>
        </w:rPr>
        <w:t xml:space="preserve"> </w:t>
      </w:r>
      <w:r w:rsidR="003A327B">
        <w:rPr>
          <w:rFonts w:cs="Arial"/>
        </w:rPr>
        <w:t xml:space="preserve">Si veda il paragrafo </w:t>
      </w:r>
      <w:r w:rsidR="003A327B">
        <w:rPr>
          <w:rFonts w:cs="Arial"/>
        </w:rPr>
        <w:fldChar w:fldCharType="begin"/>
      </w:r>
      <w:r w:rsidR="003A327B">
        <w:rPr>
          <w:rFonts w:cs="Arial"/>
        </w:rPr>
        <w:instrText xml:space="preserve"> REF _Ref430790689 \r \h </w:instrText>
      </w:r>
      <w:r w:rsidR="003A327B">
        <w:rPr>
          <w:rFonts w:cs="Arial"/>
        </w:rPr>
      </w:r>
      <w:r w:rsidR="003A327B">
        <w:rPr>
          <w:rFonts w:cs="Arial"/>
        </w:rPr>
        <w:fldChar w:fldCharType="separate"/>
      </w:r>
      <w:r w:rsidR="005E4E4E">
        <w:rPr>
          <w:rFonts w:cs="Arial"/>
        </w:rPr>
        <w:t>6.2.1.2</w:t>
      </w:r>
      <w:r w:rsidR="003A327B">
        <w:rPr>
          <w:rFonts w:cs="Arial"/>
        </w:rPr>
        <w:fldChar w:fldCharType="end"/>
      </w:r>
      <w:r w:rsidR="003A327B">
        <w:rPr>
          <w:rFonts w:cs="Arial"/>
        </w:rPr>
        <w:t>.</w:t>
      </w:r>
    </w:p>
    <w:p w14:paraId="0EA68F1B" w14:textId="77777777" w:rsidR="00992B0D" w:rsidRDefault="0019097E" w:rsidP="0019097E">
      <w:pPr>
        <w:rPr>
          <w:rFonts w:cs="Arial"/>
        </w:rPr>
      </w:pPr>
      <w:r w:rsidRPr="007E147D">
        <w:rPr>
          <w:rFonts w:cs="Arial"/>
        </w:rPr>
        <w:t>In generale in un Profil</w:t>
      </w:r>
      <w:r w:rsidR="00637421">
        <w:rPr>
          <w:rFonts w:cs="Arial"/>
        </w:rPr>
        <w:t xml:space="preserve">o Sanitario Sintetico lo </w:t>
      </w:r>
      <w:r w:rsidR="00637421" w:rsidRPr="00637421">
        <w:rPr>
          <w:rFonts w:cs="Arial"/>
          <w:i/>
        </w:rPr>
        <w:t>status</w:t>
      </w:r>
      <w:r w:rsidRPr="00637421">
        <w:rPr>
          <w:rFonts w:cs="Arial"/>
          <w:i/>
        </w:rPr>
        <w:t>Code</w:t>
      </w:r>
      <w:r w:rsidRPr="007E147D">
        <w:rPr>
          <w:rFonts w:cs="Arial"/>
        </w:rPr>
        <w:t xml:space="preserve"> è di tipo “active”.</w:t>
      </w:r>
      <w:r w:rsidR="00017771">
        <w:rPr>
          <w:rFonts w:cs="Arial"/>
        </w:rPr>
        <w:t xml:space="preserve"> </w:t>
      </w:r>
    </w:p>
    <w:p w14:paraId="26CCB1C3" w14:textId="77777777" w:rsidR="0019097E" w:rsidRPr="007E147D" w:rsidRDefault="00017771" w:rsidP="0019097E">
      <w:pPr>
        <w:rPr>
          <w:rFonts w:cs="Arial"/>
        </w:rPr>
      </w:pPr>
      <w:r>
        <w:rPr>
          <w:rFonts w:cs="Arial"/>
        </w:rPr>
        <w:t xml:space="preserve">Nel caso in cui si voglia esplicitare l’assenza di problemi, allora </w:t>
      </w:r>
      <w:r w:rsidR="00D3380A">
        <w:rPr>
          <w:rFonts w:cs="Arial"/>
        </w:rPr>
        <w:t xml:space="preserve">per lo </w:t>
      </w:r>
      <w:r w:rsidR="00D3380A" w:rsidRPr="009B1BB5">
        <w:rPr>
          <w:rFonts w:cs="Arial"/>
          <w:i/>
        </w:rPr>
        <w:t>statusCode</w:t>
      </w:r>
      <w:r w:rsidR="00D3380A">
        <w:rPr>
          <w:rFonts w:cs="Arial"/>
        </w:rPr>
        <w:t xml:space="preserve"> </w:t>
      </w:r>
      <w:r>
        <w:rPr>
          <w:rFonts w:cs="Arial"/>
        </w:rPr>
        <w:t xml:space="preserve">si utilizzerà </w:t>
      </w:r>
      <w:r w:rsidR="00992B0D">
        <w:rPr>
          <w:rFonts w:cs="Arial"/>
        </w:rPr>
        <w:t xml:space="preserve">un </w:t>
      </w:r>
      <w:r w:rsidR="00992B0D" w:rsidRPr="001C4AC6">
        <w:rPr>
          <w:rFonts w:cs="Arial"/>
          <w:i/>
        </w:rPr>
        <w:t>@nullFlavor</w:t>
      </w:r>
      <w:r w:rsidR="00992B0D">
        <w:rPr>
          <w:rFonts w:cs="Arial"/>
        </w:rPr>
        <w:t xml:space="preserve"> = “NA” ad indicare che non è applicabile il concetto di stato del problema.</w:t>
      </w:r>
    </w:p>
    <w:p w14:paraId="15CC4D19" w14:textId="77777777" w:rsidR="0019097E" w:rsidRPr="007E147D" w:rsidRDefault="0019097E" w:rsidP="0019097E">
      <w:pPr>
        <w:rPr>
          <w:rFonts w:cs="Arial"/>
        </w:rPr>
      </w:pPr>
      <w:r w:rsidRPr="007E147D">
        <w:rPr>
          <w:rFonts w:cs="Arial"/>
        </w:rPr>
        <w:t xml:space="preserve">L’elemento </w:t>
      </w:r>
      <w:r w:rsidRPr="003323D5">
        <w:rPr>
          <w:rFonts w:cs="Arial"/>
          <w:i/>
        </w:rPr>
        <w:t>effectiveTime</w:t>
      </w:r>
      <w:r w:rsidR="003B7513" w:rsidRPr="007E147D">
        <w:rPr>
          <w:rFonts w:cs="Arial"/>
        </w:rPr>
        <w:t xml:space="preserve"> </w:t>
      </w:r>
      <w:r w:rsidRPr="007E147D">
        <w:rPr>
          <w:rFonts w:cs="Arial"/>
        </w:rPr>
        <w:t>descrive l’intervallo di tempo in cui il “problema” è attivo.</w:t>
      </w:r>
    </w:p>
    <w:p w14:paraId="59B687F4" w14:textId="77777777" w:rsidR="00BA3230" w:rsidRPr="007E147D" w:rsidRDefault="00BA3230" w:rsidP="0019097E">
      <w:pPr>
        <w:rPr>
          <w:rFonts w:cs="Arial"/>
        </w:rPr>
      </w:pPr>
    </w:p>
    <w:p w14:paraId="4A8A8D9B" w14:textId="77777777" w:rsidR="0019097E" w:rsidRPr="007E147D" w:rsidRDefault="0019097E" w:rsidP="003323D5">
      <w:pPr>
        <w:pStyle w:val="CONF1"/>
        <w:tabs>
          <w:tab w:val="clear" w:pos="1701"/>
          <w:tab w:val="left" w:pos="1560"/>
        </w:tabs>
        <w:ind w:left="1560" w:hanging="1560"/>
        <w:rPr>
          <w:rFonts w:cs="Arial"/>
        </w:rPr>
      </w:pPr>
      <w:r w:rsidRPr="007E147D">
        <w:rPr>
          <w:rFonts w:cs="Arial"/>
        </w:rPr>
        <w:t xml:space="preserve">L’elemento </w:t>
      </w:r>
      <w:r w:rsidRPr="003323D5">
        <w:rPr>
          <w:rFonts w:cs="Arial"/>
          <w:i/>
        </w:rPr>
        <w:t>act/effectiveTime/</w:t>
      </w:r>
      <w:r w:rsidR="006B7C6C" w:rsidRPr="003323D5">
        <w:rPr>
          <w:rFonts w:cs="Arial"/>
          <w:i/>
        </w:rPr>
        <w:t>@</w:t>
      </w:r>
      <w:r w:rsidRPr="003323D5">
        <w:rPr>
          <w:rFonts w:cs="Arial"/>
          <w:i/>
        </w:rPr>
        <w:t>low</w:t>
      </w:r>
      <w:r w:rsidRPr="007E147D">
        <w:rPr>
          <w:rFonts w:cs="Arial"/>
        </w:rPr>
        <w:t xml:space="preserve"> </w:t>
      </w:r>
      <w:r w:rsidRPr="003323D5">
        <w:rPr>
          <w:rFonts w:cs="Arial"/>
          <w:b/>
        </w:rPr>
        <w:t>DEVE</w:t>
      </w:r>
      <w:r w:rsidRPr="007E147D">
        <w:rPr>
          <w:rFonts w:cs="Arial"/>
        </w:rPr>
        <w:t xml:space="preserve"> essere sempre presente, nel caso non se ne conosca il valore deve essere valorizzato con </w:t>
      </w:r>
      <w:r w:rsidR="001C4AC6" w:rsidRPr="001C4AC6">
        <w:rPr>
          <w:rFonts w:cs="Arial"/>
          <w:i/>
          <w:lang w:val="it-IT"/>
        </w:rPr>
        <w:t>@</w:t>
      </w:r>
      <w:r w:rsidR="00464FBA">
        <w:rPr>
          <w:rFonts w:cs="Arial"/>
          <w:i/>
          <w:lang w:val="it-IT"/>
        </w:rPr>
        <w:t>n</w:t>
      </w:r>
      <w:r w:rsidRPr="001C4AC6">
        <w:rPr>
          <w:rFonts w:cs="Arial"/>
          <w:i/>
        </w:rPr>
        <w:t>ullflavor</w:t>
      </w:r>
      <w:r w:rsidRPr="007E147D">
        <w:rPr>
          <w:rFonts w:cs="Arial"/>
        </w:rPr>
        <w:t xml:space="preserve"> = “</w:t>
      </w:r>
      <w:r w:rsidRPr="003323D5">
        <w:rPr>
          <w:rFonts w:cs="Arial"/>
          <w:i/>
        </w:rPr>
        <w:t>UNK</w:t>
      </w:r>
      <w:r w:rsidRPr="007E147D">
        <w:rPr>
          <w:rFonts w:cs="Arial"/>
        </w:rPr>
        <w:t>”</w:t>
      </w:r>
      <w:r w:rsidR="007E147D">
        <w:rPr>
          <w:rFonts w:cs="Arial"/>
          <w:lang w:val="it-IT"/>
        </w:rPr>
        <w:t>.</w:t>
      </w:r>
    </w:p>
    <w:p w14:paraId="406757B6" w14:textId="77777777" w:rsidR="00BA3230" w:rsidRPr="007E147D" w:rsidRDefault="00BA3230" w:rsidP="0019097E">
      <w:pPr>
        <w:rPr>
          <w:rFonts w:cs="Arial"/>
        </w:rPr>
      </w:pPr>
    </w:p>
    <w:p w14:paraId="579CCA3E" w14:textId="77777777" w:rsidR="0019097E" w:rsidRPr="007E147D" w:rsidRDefault="0019097E" w:rsidP="0019097E">
      <w:pPr>
        <w:rPr>
          <w:rFonts w:cs="Arial"/>
        </w:rPr>
      </w:pPr>
      <w:r w:rsidRPr="007E147D">
        <w:rPr>
          <w:rFonts w:cs="Arial"/>
        </w:rPr>
        <w:t xml:space="preserve">L’elemento </w:t>
      </w:r>
      <w:r w:rsidRPr="003323D5">
        <w:rPr>
          <w:rFonts w:cs="Arial"/>
          <w:i/>
        </w:rPr>
        <w:t>act/effectiveTime/</w:t>
      </w:r>
      <w:r w:rsidR="006B7C6C" w:rsidRPr="003323D5">
        <w:rPr>
          <w:rFonts w:cs="Arial"/>
          <w:i/>
        </w:rPr>
        <w:t>@</w:t>
      </w:r>
      <w:r w:rsidRPr="003323D5">
        <w:rPr>
          <w:rFonts w:cs="Arial"/>
          <w:i/>
        </w:rPr>
        <w:t>high</w:t>
      </w:r>
      <w:r w:rsidRPr="007E147D">
        <w:rPr>
          <w:rFonts w:cs="Arial"/>
        </w:rPr>
        <w:t xml:space="preserve"> </w:t>
      </w:r>
      <w:r w:rsidRPr="003323D5">
        <w:rPr>
          <w:rFonts w:cs="Arial"/>
          <w:b/>
        </w:rPr>
        <w:t>DEVE</w:t>
      </w:r>
      <w:r w:rsidRPr="007E147D">
        <w:rPr>
          <w:rFonts w:cs="Arial"/>
        </w:rPr>
        <w:t xml:space="preserve"> essere presente quando lo act/statusCode è “</w:t>
      </w:r>
      <w:r w:rsidRPr="007E147D">
        <w:rPr>
          <w:rFonts w:cs="Arial"/>
          <w:i/>
        </w:rPr>
        <w:t>completed</w:t>
      </w:r>
      <w:r w:rsidRPr="007E147D">
        <w:rPr>
          <w:rFonts w:cs="Arial"/>
        </w:rPr>
        <w:t>” o “</w:t>
      </w:r>
      <w:r w:rsidRPr="007E147D">
        <w:rPr>
          <w:rFonts w:cs="Arial"/>
          <w:i/>
        </w:rPr>
        <w:t>aborted</w:t>
      </w:r>
      <w:r w:rsidRPr="007E147D">
        <w:rPr>
          <w:rFonts w:cs="Arial"/>
        </w:rPr>
        <w:t xml:space="preserve">”; </w:t>
      </w:r>
      <w:r w:rsidRPr="003323D5">
        <w:rPr>
          <w:rFonts w:cs="Arial"/>
          <w:b/>
        </w:rPr>
        <w:t>NON DEVE</w:t>
      </w:r>
      <w:r w:rsidRPr="007E147D">
        <w:rPr>
          <w:rFonts w:cs="Arial"/>
        </w:rPr>
        <w:t xml:space="preserve"> essere presente negli altri casi.</w:t>
      </w:r>
    </w:p>
    <w:p w14:paraId="3507804B" w14:textId="77777777" w:rsidR="00BA3230" w:rsidRPr="007E147D" w:rsidRDefault="00BA3230" w:rsidP="0019097E">
      <w:pPr>
        <w:rPr>
          <w:rFonts w:cs="Arial"/>
        </w:rPr>
      </w:pPr>
    </w:p>
    <w:p w14:paraId="7BD199EE" w14:textId="77777777" w:rsidR="000368FC" w:rsidRPr="007E147D" w:rsidRDefault="007B38E7" w:rsidP="002D6593">
      <w:pPr>
        <w:rPr>
          <w:rFonts w:cs="Arial"/>
        </w:rPr>
      </w:pPr>
      <w:r w:rsidRPr="007E147D">
        <w:rPr>
          <w:rFonts w:cs="Arial"/>
        </w:rPr>
        <w:t xml:space="preserve">Per riportare i riferimenti interni al Problema viene utilizzato il template </w:t>
      </w:r>
      <w:r w:rsidR="0047671B" w:rsidRPr="0047671B">
        <w:rPr>
          <w:rFonts w:cs="Arial"/>
          <w:bCs/>
          <w:i/>
        </w:rPr>
        <w:t>2.16.840.1.113883.2.9.10.1.4.3.4.3</w:t>
      </w:r>
      <w:r w:rsidR="0047671B">
        <w:rPr>
          <w:rFonts w:cs="Arial"/>
        </w:rPr>
        <w:t xml:space="preserve">, </w:t>
      </w:r>
      <w:r w:rsidR="005B559A" w:rsidRPr="007E147D">
        <w:rPr>
          <w:rFonts w:cs="Arial"/>
        </w:rPr>
        <w:t xml:space="preserve">di cui viene fornita una descrizione nel § </w:t>
      </w:r>
      <w:r w:rsidR="00E84756" w:rsidRPr="007E147D">
        <w:rPr>
          <w:rFonts w:cs="Arial"/>
        </w:rPr>
        <w:fldChar w:fldCharType="begin"/>
      </w:r>
      <w:r w:rsidR="005B559A" w:rsidRPr="007E147D">
        <w:rPr>
          <w:rFonts w:cs="Arial"/>
        </w:rPr>
        <w:instrText xml:space="preserve"> REF _Ref281994673 \r \h </w:instrText>
      </w:r>
      <w:r w:rsidR="007E147D">
        <w:rPr>
          <w:rFonts w:cs="Arial"/>
        </w:rPr>
        <w:instrText xml:space="preserve"> \* MERGEFORMAT </w:instrText>
      </w:r>
      <w:r w:rsidR="00E84756" w:rsidRPr="007E147D">
        <w:rPr>
          <w:rFonts w:cs="Arial"/>
        </w:rPr>
      </w:r>
      <w:r w:rsidR="00E84756" w:rsidRPr="007E147D">
        <w:rPr>
          <w:rFonts w:cs="Arial"/>
        </w:rPr>
        <w:fldChar w:fldCharType="separate"/>
      </w:r>
      <w:r w:rsidR="005E4E4E">
        <w:rPr>
          <w:rFonts w:cs="Arial"/>
        </w:rPr>
        <w:t>4.6.3.5</w:t>
      </w:r>
      <w:r w:rsidR="00E84756" w:rsidRPr="007E147D">
        <w:rPr>
          <w:rFonts w:cs="Arial"/>
        </w:rPr>
        <w:fldChar w:fldCharType="end"/>
      </w:r>
      <w:r w:rsidR="005B559A" w:rsidRPr="007E147D">
        <w:rPr>
          <w:rFonts w:cs="Arial"/>
        </w:rPr>
        <w:t xml:space="preserve"> - </w:t>
      </w:r>
      <w:r w:rsidR="00E84756" w:rsidRPr="007E147D">
        <w:rPr>
          <w:rFonts w:cs="Arial"/>
        </w:rPr>
        <w:fldChar w:fldCharType="begin"/>
      </w:r>
      <w:r w:rsidR="005B559A" w:rsidRPr="007E147D">
        <w:rPr>
          <w:rFonts w:cs="Arial"/>
        </w:rPr>
        <w:instrText xml:space="preserve"> REF _Ref281994685 \h </w:instrText>
      </w:r>
      <w:r w:rsidR="007E147D">
        <w:rPr>
          <w:rFonts w:cs="Arial"/>
        </w:rPr>
        <w:instrText xml:space="preserve"> \* MERGEFORMAT </w:instrText>
      </w:r>
      <w:r w:rsidR="00E84756" w:rsidRPr="007E147D">
        <w:rPr>
          <w:rFonts w:cs="Arial"/>
        </w:rPr>
      </w:r>
      <w:r w:rsidR="00E84756" w:rsidRPr="007E147D">
        <w:rPr>
          <w:rFonts w:cs="Arial"/>
        </w:rPr>
        <w:fldChar w:fldCharType="separate"/>
      </w:r>
      <w:r w:rsidR="005E4E4E" w:rsidRPr="005E4E4E">
        <w:rPr>
          <w:rFonts w:cs="Arial"/>
        </w:rPr>
        <w:t>Riferimenti Interni</w:t>
      </w:r>
      <w:r w:rsidR="00E84756" w:rsidRPr="007E147D">
        <w:rPr>
          <w:rFonts w:cs="Arial"/>
        </w:rPr>
        <w:fldChar w:fldCharType="end"/>
      </w:r>
      <w:r w:rsidR="0047671B">
        <w:rPr>
          <w:rFonts w:cs="Arial"/>
        </w:rPr>
        <w:t>.</w:t>
      </w:r>
    </w:p>
    <w:p w14:paraId="330B33C0" w14:textId="77777777" w:rsidR="000368FC" w:rsidRPr="007E147D" w:rsidRDefault="000368FC" w:rsidP="002D6593">
      <w:pPr>
        <w:rPr>
          <w:rFonts w:cs="Arial"/>
        </w:rPr>
      </w:pPr>
    </w:p>
    <w:p w14:paraId="4FCD22FE" w14:textId="77777777" w:rsidR="00E973F3" w:rsidRPr="007E147D" w:rsidRDefault="00076448" w:rsidP="00076448">
      <w:pPr>
        <w:pStyle w:val="CONF1"/>
      </w:pPr>
      <w:r w:rsidRPr="00076448">
        <w:rPr>
          <w:rFonts w:cs="Arial"/>
        </w:rPr>
        <w:lastRenderedPageBreak/>
        <w:t xml:space="preserve">Un elemento </w:t>
      </w:r>
      <w:r w:rsidRPr="009B1BB5">
        <w:rPr>
          <w:rFonts w:cs="Arial"/>
          <w:i/>
        </w:rPr>
        <w:t xml:space="preserve">entry/act </w:t>
      </w:r>
      <w:r w:rsidRPr="00076448">
        <w:rPr>
          <w:rFonts w:cs="Arial"/>
        </w:rPr>
        <w:t xml:space="preserve">di tipo “Problema” </w:t>
      </w:r>
      <w:r w:rsidRPr="00B27FD7">
        <w:rPr>
          <w:rFonts w:cs="Arial"/>
          <w:b/>
        </w:rPr>
        <w:t>PUÒ</w:t>
      </w:r>
      <w:r w:rsidRPr="00076448">
        <w:rPr>
          <w:rFonts w:cs="Arial"/>
        </w:rPr>
        <w:t xml:space="preserve"> contenere una o più </w:t>
      </w:r>
      <w:r w:rsidRPr="009B1BB5">
        <w:rPr>
          <w:rFonts w:cs="Arial"/>
          <w:i/>
        </w:rPr>
        <w:t>entryRelationship/act</w:t>
      </w:r>
      <w:r w:rsidRPr="00076448">
        <w:rPr>
          <w:rFonts w:cs="Arial"/>
        </w:rPr>
        <w:t xml:space="preserve"> che</w:t>
      </w:r>
      <w:r w:rsidR="005B559A" w:rsidRPr="007E147D">
        <w:t xml:space="preserve"> descrivono i r</w:t>
      </w:r>
      <w:r w:rsidR="00E973F3" w:rsidRPr="007E147D">
        <w:t xml:space="preserve">iferimenti interni al Problema </w:t>
      </w:r>
      <w:r w:rsidR="005B559A" w:rsidRPr="007E147D">
        <w:t>(</w:t>
      </w:r>
      <w:r w:rsidR="005B559A" w:rsidRPr="007E147D">
        <w:rPr>
          <w:i/>
        </w:rPr>
        <w:t>1.3.6.1.4.1.19376.1.5.3.1.4.4.1</w:t>
      </w:r>
      <w:r w:rsidR="005B559A" w:rsidRPr="007E147D">
        <w:t>)</w:t>
      </w:r>
    </w:p>
    <w:p w14:paraId="0BC446BD" w14:textId="77777777" w:rsidR="0019097E" w:rsidRPr="007E147D" w:rsidRDefault="0019097E" w:rsidP="00E973F3">
      <w:pPr>
        <w:rPr>
          <w:rFonts w:cs="Arial"/>
        </w:rPr>
      </w:pPr>
    </w:p>
    <w:p w14:paraId="03DA79AF" w14:textId="77777777" w:rsidR="00E973F3" w:rsidRPr="007E147D" w:rsidRDefault="00E973F3" w:rsidP="00E973F3">
      <w:pPr>
        <w:rPr>
          <w:rFonts w:cs="Arial"/>
        </w:rPr>
      </w:pPr>
      <w:r w:rsidRPr="007E147D">
        <w:rPr>
          <w:rFonts w:cs="Arial"/>
        </w:rPr>
        <w:t>In base alle condizioni sopra espresse</w:t>
      </w:r>
      <w:r w:rsidR="005B559A" w:rsidRPr="007E147D">
        <w:rPr>
          <w:rFonts w:cs="Arial"/>
        </w:rPr>
        <w:t>,</w:t>
      </w:r>
      <w:r w:rsidRPr="007E147D">
        <w:rPr>
          <w:rFonts w:cs="Arial"/>
        </w:rPr>
        <w:t xml:space="preserve"> l’elemento dovrà essere così strutturato:</w:t>
      </w:r>
    </w:p>
    <w:p w14:paraId="6F7AEAD0" w14:textId="77777777" w:rsidR="00E973F3" w:rsidRDefault="00E973F3" w:rsidP="00277F34">
      <w:pPr>
        <w:pStyle w:val="XML0"/>
        <w:spacing w:line="240" w:lineRule="auto"/>
      </w:pPr>
      <w:r>
        <w:t>&lt;act classCode='ACT' moodCode='EVN'&gt;</w:t>
      </w:r>
    </w:p>
    <w:p w14:paraId="598F2F43" w14:textId="77777777" w:rsidR="00E973F3" w:rsidRPr="006368C6" w:rsidRDefault="00E973F3" w:rsidP="00277F34">
      <w:pPr>
        <w:pStyle w:val="XML0"/>
        <w:spacing w:line="240" w:lineRule="auto"/>
      </w:pPr>
      <w:r w:rsidRPr="006368C6">
        <w:t>&lt;templateId root=”</w:t>
      </w:r>
      <w:r w:rsidR="00FF6B9E" w:rsidRPr="006368C6">
        <w:rPr>
          <w:bCs/>
        </w:rPr>
        <w:t>2.16.840.1.113883.2.9.10.1.4.3.4.1</w:t>
      </w:r>
      <w:r w:rsidRPr="006368C6">
        <w:t>” /&gt;</w:t>
      </w:r>
    </w:p>
    <w:p w14:paraId="6515075D" w14:textId="77777777" w:rsidR="00E973F3" w:rsidRPr="006368C6" w:rsidRDefault="00E973F3" w:rsidP="00277F34">
      <w:pPr>
        <w:pStyle w:val="XML0"/>
        <w:spacing w:line="240" w:lineRule="auto"/>
      </w:pPr>
      <w:r w:rsidRPr="006368C6">
        <w:t>&lt;id root='</w:t>
      </w:r>
      <w:r w:rsidRPr="006368C6">
        <w:rPr>
          <w:b/>
          <w:color w:val="FF0000"/>
        </w:rPr>
        <w:t>$ID_SEZ’</w:t>
      </w:r>
      <w:r w:rsidRPr="006368C6">
        <w:t>/&gt;</w:t>
      </w:r>
    </w:p>
    <w:p w14:paraId="72C85572" w14:textId="77777777" w:rsidR="00E973F3" w:rsidRDefault="00E973F3" w:rsidP="00277F34">
      <w:pPr>
        <w:pStyle w:val="XML0"/>
        <w:spacing w:line="240" w:lineRule="auto"/>
        <w:rPr>
          <w:lang w:val="fr-FR"/>
        </w:rPr>
      </w:pPr>
      <w:r w:rsidRPr="006368C6">
        <w:t xml:space="preserve"> </w:t>
      </w:r>
      <w:r w:rsidRPr="006368C6">
        <w:rPr>
          <w:lang w:val="fr-FR"/>
        </w:rPr>
        <w:t>&lt;code nullFlavor='NA'/&gt;</w:t>
      </w:r>
    </w:p>
    <w:p w14:paraId="0A82EE61" w14:textId="77777777" w:rsidR="00E973F3" w:rsidRDefault="00E973F3" w:rsidP="00277F34">
      <w:pPr>
        <w:pStyle w:val="XML0"/>
        <w:spacing w:line="240" w:lineRule="auto"/>
        <w:rPr>
          <w:lang w:val="fr-FR"/>
        </w:rPr>
      </w:pPr>
    </w:p>
    <w:p w14:paraId="5BFFAB5F" w14:textId="77777777" w:rsidR="00E973F3" w:rsidRDefault="00E973F3" w:rsidP="00277F34">
      <w:pPr>
        <w:pStyle w:val="XML0"/>
        <w:spacing w:line="240" w:lineRule="auto"/>
        <w:rPr>
          <w:lang w:val="fr-FR"/>
        </w:rPr>
      </w:pPr>
      <w:r>
        <w:rPr>
          <w:lang w:val="fr-FR"/>
        </w:rPr>
        <w:t>&lt;!—OPZIONALE --&gt;</w:t>
      </w:r>
    </w:p>
    <w:p w14:paraId="7A5E34D3" w14:textId="77777777" w:rsidR="00E973F3" w:rsidRPr="00AB20C1" w:rsidRDefault="00E973F3" w:rsidP="00277F34">
      <w:pPr>
        <w:pStyle w:val="XML0"/>
        <w:spacing w:line="240" w:lineRule="auto"/>
        <w:rPr>
          <w:lang w:val="fr-FR"/>
        </w:rPr>
      </w:pPr>
      <w:r>
        <w:rPr>
          <w:lang w:val="fr-FR"/>
        </w:rPr>
        <w:t xml:space="preserve"> </w:t>
      </w:r>
      <w:r w:rsidRPr="00AB20C1">
        <w:rPr>
          <w:lang w:val="fr-FR"/>
        </w:rPr>
        <w:t>&lt;statusCode code='</w:t>
      </w:r>
      <w:r w:rsidRPr="00AB20C1">
        <w:rPr>
          <w:b/>
          <w:color w:val="FF0000"/>
          <w:lang w:val="fr-FR"/>
        </w:rPr>
        <w:t>$STATUS_CODE</w:t>
      </w:r>
      <w:r w:rsidRPr="00AB20C1">
        <w:rPr>
          <w:lang w:val="fr-FR"/>
        </w:rPr>
        <w:t>’ /&gt;</w:t>
      </w:r>
    </w:p>
    <w:p w14:paraId="0B1D7047" w14:textId="77777777" w:rsidR="00E973F3" w:rsidRPr="00AB20C1" w:rsidRDefault="00E973F3" w:rsidP="00277F34">
      <w:pPr>
        <w:pStyle w:val="XML0"/>
        <w:spacing w:line="240" w:lineRule="auto"/>
        <w:rPr>
          <w:lang w:val="fr-FR"/>
        </w:rPr>
      </w:pPr>
    </w:p>
    <w:p w14:paraId="0368FD62" w14:textId="77777777" w:rsidR="00E973F3" w:rsidRPr="00AB20C1" w:rsidRDefault="00E973F3" w:rsidP="00277F34">
      <w:pPr>
        <w:pStyle w:val="XML0"/>
        <w:spacing w:line="240" w:lineRule="auto"/>
        <w:rPr>
          <w:lang w:val="fr-FR"/>
        </w:rPr>
      </w:pPr>
      <w:r w:rsidRPr="00AB20C1">
        <w:rPr>
          <w:lang w:val="fr-FR"/>
        </w:rPr>
        <w:t xml:space="preserve"> &lt;effectiveTime&gt;</w:t>
      </w:r>
    </w:p>
    <w:p w14:paraId="6DCD44CF" w14:textId="77777777" w:rsidR="00E973F3" w:rsidRPr="00AB20C1" w:rsidRDefault="00E973F3" w:rsidP="00277F34">
      <w:pPr>
        <w:pStyle w:val="XML0"/>
        <w:spacing w:line="240" w:lineRule="auto"/>
      </w:pPr>
      <w:r w:rsidRPr="00AB20C1">
        <w:rPr>
          <w:lang w:val="fr-FR"/>
        </w:rPr>
        <w:tab/>
      </w:r>
      <w:r w:rsidRPr="00AB20C1">
        <w:rPr>
          <w:lang w:val="fr-FR"/>
        </w:rPr>
        <w:tab/>
      </w:r>
      <w:r w:rsidRPr="00AB20C1">
        <w:t>&lt;low ( value=</w:t>
      </w:r>
      <w:r w:rsidRPr="00AB20C1">
        <w:rPr>
          <w:color w:val="FF0000"/>
        </w:rPr>
        <w:t>’$LOW_TS’</w:t>
      </w:r>
      <w:r w:rsidRPr="00AB20C1">
        <w:t xml:space="preserve"> | nullFlavor="UNK" )/&gt;</w:t>
      </w:r>
    </w:p>
    <w:p w14:paraId="76D5997B" w14:textId="77777777" w:rsidR="00E973F3" w:rsidRPr="00AB20C1" w:rsidRDefault="00E973F3" w:rsidP="00277F34">
      <w:pPr>
        <w:pStyle w:val="XML0"/>
        <w:spacing w:line="240" w:lineRule="auto"/>
      </w:pPr>
      <w:r w:rsidRPr="00AB20C1">
        <w:tab/>
      </w:r>
      <w:r w:rsidRPr="00AB20C1">
        <w:tab/>
        <w:t>&lt;!- OPZIONALE --&gt;</w:t>
      </w:r>
    </w:p>
    <w:p w14:paraId="7B6DED41" w14:textId="77777777" w:rsidR="00E973F3" w:rsidRPr="00AB20C1" w:rsidRDefault="00E973F3" w:rsidP="00277F34">
      <w:pPr>
        <w:pStyle w:val="XML0"/>
        <w:spacing w:line="240" w:lineRule="auto"/>
      </w:pPr>
      <w:r w:rsidRPr="00AB20C1">
        <w:tab/>
      </w:r>
      <w:r w:rsidRPr="00AB20C1">
        <w:tab/>
        <w:t>&lt;high nullFlavor=’$</w:t>
      </w:r>
      <w:r w:rsidRPr="00AB20C1">
        <w:rPr>
          <w:color w:val="FF0000"/>
        </w:rPr>
        <w:t>HIGH</w:t>
      </w:r>
      <w:r w:rsidRPr="00AB20C1">
        <w:t>_</w:t>
      </w:r>
      <w:r w:rsidRPr="00AB20C1">
        <w:rPr>
          <w:color w:val="FF0000"/>
        </w:rPr>
        <w:t>TS’</w:t>
      </w:r>
      <w:r w:rsidRPr="00AB20C1">
        <w:t>/&gt;</w:t>
      </w:r>
    </w:p>
    <w:p w14:paraId="4333D445" w14:textId="77777777" w:rsidR="00E973F3" w:rsidRPr="00233C28" w:rsidRDefault="00E973F3" w:rsidP="00277F34">
      <w:pPr>
        <w:pStyle w:val="XML0"/>
        <w:spacing w:line="240" w:lineRule="auto"/>
        <w:rPr>
          <w:lang w:val="it-IT"/>
        </w:rPr>
      </w:pPr>
      <w:r w:rsidRPr="00AB20C1">
        <w:t xml:space="preserve"> </w:t>
      </w:r>
      <w:r w:rsidRPr="00233C28">
        <w:rPr>
          <w:lang w:val="it-IT"/>
        </w:rPr>
        <w:t>&lt;/effectiveTime&gt;</w:t>
      </w:r>
    </w:p>
    <w:p w14:paraId="36632612" w14:textId="77777777" w:rsidR="00E973F3" w:rsidRPr="00233C28" w:rsidRDefault="00E973F3" w:rsidP="00277F34">
      <w:pPr>
        <w:pStyle w:val="XML0"/>
        <w:spacing w:line="240" w:lineRule="auto"/>
        <w:rPr>
          <w:lang w:val="it-IT"/>
        </w:rPr>
      </w:pPr>
    </w:p>
    <w:p w14:paraId="14B85390" w14:textId="77777777" w:rsidR="00E973F3" w:rsidRPr="00365697" w:rsidRDefault="00E973F3" w:rsidP="00277F34">
      <w:pPr>
        <w:pStyle w:val="XML0"/>
        <w:spacing w:line="240" w:lineRule="auto"/>
        <w:rPr>
          <w:lang w:val="it-IT"/>
        </w:rPr>
      </w:pPr>
      <w:r w:rsidRPr="00233C28">
        <w:rPr>
          <w:lang w:val="it-IT"/>
        </w:rPr>
        <w:t xml:space="preserve"> </w:t>
      </w:r>
      <w:r w:rsidR="00365697" w:rsidRPr="00365697">
        <w:rPr>
          <w:lang w:val="it-IT"/>
        </w:rPr>
        <w:t xml:space="preserve">&lt;!—UNA SOLA </w:t>
      </w:r>
      <w:r w:rsidRPr="00365697">
        <w:rPr>
          <w:lang w:val="it-IT"/>
        </w:rPr>
        <w:t>entry relationships USATO PER INDICARE IL PROBLEMA PRINCIPALE--&gt;</w:t>
      </w:r>
    </w:p>
    <w:p w14:paraId="7E6A78AD" w14:textId="77777777" w:rsidR="00E973F3" w:rsidRDefault="00E973F3" w:rsidP="00277F34">
      <w:pPr>
        <w:pStyle w:val="XML0"/>
        <w:spacing w:line="240" w:lineRule="auto"/>
      </w:pPr>
      <w:r w:rsidRPr="00365697">
        <w:rPr>
          <w:lang w:val="it-IT"/>
        </w:rPr>
        <w:t xml:space="preserve"> </w:t>
      </w:r>
      <w:r>
        <w:t>&lt;entryRelationship type='SUBJ'</w:t>
      </w:r>
      <w:r w:rsidRPr="00AB20C1">
        <w:t xml:space="preserve"> </w:t>
      </w:r>
      <w:r>
        <w:t xml:space="preserve"> </w:t>
      </w:r>
      <w:r w:rsidRPr="00B33D1F">
        <w:t>inversionInd='false'</w:t>
      </w:r>
      <w:r>
        <w:t>&gt;</w:t>
      </w:r>
    </w:p>
    <w:p w14:paraId="55A47BFC" w14:textId="77777777" w:rsidR="00E973F3" w:rsidRPr="009B1BB5" w:rsidRDefault="00E973F3" w:rsidP="00277F34">
      <w:pPr>
        <w:pStyle w:val="XML0"/>
        <w:spacing w:line="240" w:lineRule="auto"/>
        <w:rPr>
          <w:b/>
          <w:color w:val="FF0000"/>
          <w:lang w:val="it-IT"/>
        </w:rPr>
      </w:pPr>
      <w:r>
        <w:tab/>
      </w:r>
      <w:r w:rsidRPr="009B1BB5">
        <w:rPr>
          <w:b/>
          <w:color w:val="FF0000"/>
          <w:lang w:val="it-IT"/>
        </w:rPr>
        <w:t>$PROBLEM_OBS</w:t>
      </w:r>
    </w:p>
    <w:p w14:paraId="22354532" w14:textId="77777777" w:rsidR="00E973F3" w:rsidRPr="009B1BB5" w:rsidRDefault="00E973F3" w:rsidP="00277F34">
      <w:pPr>
        <w:pStyle w:val="XML0"/>
        <w:spacing w:line="240" w:lineRule="auto"/>
        <w:rPr>
          <w:lang w:val="it-IT"/>
        </w:rPr>
      </w:pPr>
      <w:r w:rsidRPr="009B1BB5">
        <w:rPr>
          <w:lang w:val="it-IT"/>
        </w:rPr>
        <w:t>&lt;/entryRelationship&gt;</w:t>
      </w:r>
    </w:p>
    <w:p w14:paraId="70AC500D" w14:textId="77777777" w:rsidR="00E973F3" w:rsidRPr="009B1BB5" w:rsidRDefault="00E973F3" w:rsidP="00277F34">
      <w:pPr>
        <w:pStyle w:val="XML0"/>
        <w:spacing w:line="240" w:lineRule="auto"/>
        <w:rPr>
          <w:lang w:val="it-IT"/>
        </w:rPr>
      </w:pPr>
    </w:p>
    <w:p w14:paraId="1D87E81A" w14:textId="77777777" w:rsidR="00E973F3" w:rsidRPr="00233C28" w:rsidRDefault="00E973F3" w:rsidP="00277F34">
      <w:pPr>
        <w:pStyle w:val="XML0"/>
        <w:spacing w:line="240" w:lineRule="auto"/>
        <w:rPr>
          <w:lang w:val="it-IT"/>
        </w:rPr>
      </w:pPr>
    </w:p>
    <w:p w14:paraId="01DFFE26" w14:textId="77777777" w:rsidR="00E973F3" w:rsidRDefault="00E973F3" w:rsidP="00277F34">
      <w:pPr>
        <w:pStyle w:val="XML0"/>
        <w:spacing w:line="240" w:lineRule="auto"/>
        <w:rPr>
          <w:lang w:val="it-IT"/>
        </w:rPr>
      </w:pPr>
      <w:r w:rsidRPr="005B6C32">
        <w:rPr>
          <w:lang w:val="it-IT"/>
        </w:rPr>
        <w:t>&lt;!-- OPZIONALE usato per gestire le relazioni  molteplicità 0…N --&gt;</w:t>
      </w:r>
    </w:p>
    <w:p w14:paraId="09259CF9" w14:textId="77777777" w:rsidR="00E973F3" w:rsidRDefault="00E973F3" w:rsidP="00277F34">
      <w:pPr>
        <w:pStyle w:val="XML0"/>
        <w:spacing w:line="240" w:lineRule="auto"/>
      </w:pPr>
      <w:r w:rsidRPr="00E973F3">
        <w:rPr>
          <w:lang w:val="it-IT"/>
        </w:rPr>
        <w:t xml:space="preserve"> </w:t>
      </w:r>
      <w:r>
        <w:t>&lt;entryRelationship type='REFR' inversionInd='false'&gt;</w:t>
      </w:r>
    </w:p>
    <w:p w14:paraId="0303B389" w14:textId="77777777" w:rsidR="00E973F3" w:rsidRPr="0028502F" w:rsidRDefault="00E973F3" w:rsidP="00277F34">
      <w:pPr>
        <w:pStyle w:val="XML0"/>
        <w:spacing w:line="240" w:lineRule="auto"/>
        <w:rPr>
          <w:b/>
          <w:color w:val="FF0000"/>
          <w:lang w:val="it-IT"/>
        </w:rPr>
      </w:pPr>
      <w:r>
        <w:rPr>
          <w:b/>
          <w:color w:val="FF0000"/>
        </w:rPr>
        <w:tab/>
        <w:t xml:space="preserve"> </w:t>
      </w:r>
      <w:r w:rsidRPr="0028502F">
        <w:rPr>
          <w:b/>
          <w:color w:val="FF0000"/>
          <w:lang w:val="it-IT"/>
        </w:rPr>
        <w:t xml:space="preserve">$RIFERIMENTO </w:t>
      </w:r>
    </w:p>
    <w:p w14:paraId="400B4648" w14:textId="77777777" w:rsidR="00E973F3" w:rsidRPr="0028502F" w:rsidRDefault="00E973F3" w:rsidP="00277F34">
      <w:pPr>
        <w:pStyle w:val="XML0"/>
        <w:spacing w:line="240" w:lineRule="auto"/>
        <w:rPr>
          <w:lang w:val="it-IT"/>
        </w:rPr>
      </w:pPr>
      <w:r w:rsidRPr="0028502F">
        <w:rPr>
          <w:lang w:val="it-IT"/>
        </w:rPr>
        <w:t xml:space="preserve"> &lt;/entryRelationship&gt;</w:t>
      </w:r>
    </w:p>
    <w:p w14:paraId="0B941999" w14:textId="77777777" w:rsidR="00E973F3" w:rsidRPr="0028502F" w:rsidRDefault="00E973F3" w:rsidP="00277F34">
      <w:pPr>
        <w:pStyle w:val="XML0"/>
        <w:spacing w:line="240" w:lineRule="auto"/>
        <w:rPr>
          <w:lang w:val="it-IT"/>
        </w:rPr>
      </w:pPr>
      <w:r w:rsidRPr="0028502F">
        <w:rPr>
          <w:lang w:val="it-IT"/>
        </w:rPr>
        <w:t>&lt;/act&gt;</w:t>
      </w:r>
    </w:p>
    <w:p w14:paraId="4BA6B336" w14:textId="77777777" w:rsidR="00E973F3" w:rsidRDefault="00E973F3" w:rsidP="00E973F3">
      <w:r>
        <w:t xml:space="preserve">Descrizione: </w:t>
      </w:r>
    </w:p>
    <w:p w14:paraId="5535F409" w14:textId="77777777" w:rsidR="00E973F3" w:rsidRDefault="00E973F3" w:rsidP="00E973F3">
      <w:r w:rsidRPr="006D617A">
        <w:rPr>
          <w:b/>
        </w:rPr>
        <w:t>$</w:t>
      </w:r>
      <w:r>
        <w:rPr>
          <w:b/>
        </w:rPr>
        <w:t>ID_SEZ</w:t>
      </w:r>
      <w:r>
        <w:t xml:space="preserve">  =  Identificativo unico della sezione/componente (Data Type HL7 v3 Instance Identifier ). In generale può essere un UUID.</w:t>
      </w:r>
    </w:p>
    <w:p w14:paraId="11DFD9CF" w14:textId="77777777" w:rsidR="00E973F3" w:rsidRDefault="00E973F3" w:rsidP="00E973F3">
      <w:pPr>
        <w:rPr>
          <w:b/>
        </w:rPr>
      </w:pPr>
      <w:r>
        <w:rPr>
          <w:b/>
        </w:rPr>
        <w:t>$LOW_TS</w:t>
      </w:r>
      <w:r>
        <w:t xml:space="preserve"> = data di apertura del Problema. Se non noto valorizzare l’elemento col </w:t>
      </w:r>
      <w:r w:rsidR="001C4AC6" w:rsidRPr="001C4AC6">
        <w:rPr>
          <w:i/>
        </w:rPr>
        <w:t>@</w:t>
      </w:r>
      <w:r w:rsidRPr="001C4AC6">
        <w:rPr>
          <w:i/>
        </w:rPr>
        <w:t>nullFlavor</w:t>
      </w:r>
      <w:r>
        <w:t xml:space="preserve"> = </w:t>
      </w:r>
      <w:r w:rsidRPr="001C4AC6">
        <w:rPr>
          <w:i/>
        </w:rPr>
        <w:t>UNK</w:t>
      </w:r>
      <w:r>
        <w:rPr>
          <w:b/>
        </w:rPr>
        <w:t>.</w:t>
      </w:r>
    </w:p>
    <w:p w14:paraId="53B39A30" w14:textId="77777777" w:rsidR="00E973F3" w:rsidRDefault="00E973F3" w:rsidP="00E973F3">
      <w:r>
        <w:rPr>
          <w:b/>
        </w:rPr>
        <w:t>$HIGH_TS</w:t>
      </w:r>
      <w:r>
        <w:t xml:space="preserve"> = data di chiusura del Problema. Non presente se stato diverso da aborted o completed.</w:t>
      </w:r>
    </w:p>
    <w:p w14:paraId="2C2F01EC" w14:textId="77777777" w:rsidR="00E973F3" w:rsidRDefault="00E973F3" w:rsidP="00E973F3">
      <w:r>
        <w:rPr>
          <w:b/>
        </w:rPr>
        <w:t>$STATUS_CODE</w:t>
      </w:r>
      <w:r>
        <w:t xml:space="preserve"> = Stato dell’atto, valori ammessi 'active|suspended|aborted|completed'</w:t>
      </w:r>
    </w:p>
    <w:p w14:paraId="22699673" w14:textId="77777777" w:rsidR="00E973F3" w:rsidRDefault="00E973F3" w:rsidP="00E973F3">
      <w:pPr>
        <w:rPr>
          <w:b/>
        </w:rPr>
      </w:pPr>
      <w:r>
        <w:rPr>
          <w:b/>
        </w:rPr>
        <w:t xml:space="preserve">$PROBLEM_OBS </w:t>
      </w:r>
      <w:r>
        <w:t xml:space="preserve">=  Dettagli del Problema (specializzazione dei template </w:t>
      </w:r>
      <w:r>
        <w:rPr>
          <w:lang w:val="nl-NL"/>
        </w:rPr>
        <w:t>'2.16.840.1.113883.10.20.1.28'  e</w:t>
      </w:r>
      <w:r>
        <w:t xml:space="preserve"> </w:t>
      </w:r>
      <w:r>
        <w:rPr>
          <w:lang w:val="nl-NL"/>
        </w:rPr>
        <w:t xml:space="preserve">'1.3.6.1.4.1.19376.1.5.3.1.4.5' </w:t>
      </w:r>
      <w:r>
        <w:t xml:space="preserve">vedi § </w:t>
      </w:r>
      <w:r w:rsidR="00E84756">
        <w:fldChar w:fldCharType="begin"/>
      </w:r>
      <w:r w:rsidR="005B559A">
        <w:instrText xml:space="preserve"> REF _Ref281995110 \r \h </w:instrText>
      </w:r>
      <w:r w:rsidR="00E84756">
        <w:fldChar w:fldCharType="separate"/>
      </w:r>
      <w:r w:rsidR="005E4E4E">
        <w:t>4.6.3</w:t>
      </w:r>
      <w:r w:rsidR="00E84756">
        <w:fldChar w:fldCharType="end"/>
      </w:r>
      <w:r>
        <w:t xml:space="preserve"> - </w:t>
      </w:r>
      <w:r w:rsidR="00E84756">
        <w:fldChar w:fldCharType="begin"/>
      </w:r>
      <w:r w:rsidR="005B559A">
        <w:instrText xml:space="preserve"> REF _Ref281995117 \h </w:instrText>
      </w:r>
      <w:r w:rsidR="00E84756">
        <w:fldChar w:fldCharType="separate"/>
      </w:r>
      <w:r w:rsidR="005E4E4E">
        <w:t>Dettagli problema</w:t>
      </w:r>
      <w:r w:rsidR="00E84756">
        <w:fldChar w:fldCharType="end"/>
      </w:r>
      <w:r w:rsidR="005B559A">
        <w:t>)</w:t>
      </w:r>
    </w:p>
    <w:p w14:paraId="47BD79D7" w14:textId="77777777" w:rsidR="00E973F3" w:rsidRDefault="00E973F3" w:rsidP="00E973F3">
      <w:r>
        <w:rPr>
          <w:b/>
        </w:rPr>
        <w:t xml:space="preserve">$RIFERIMENTO = </w:t>
      </w:r>
      <w:r>
        <w:t xml:space="preserve">struttura usata per referenziare altri atti (atti, osservazioni, somministrazioni, piani di cura….). Utilizza il template </w:t>
      </w:r>
      <w:r w:rsidR="0047671B" w:rsidRPr="0047671B">
        <w:rPr>
          <w:i/>
        </w:rPr>
        <w:t>“</w:t>
      </w:r>
      <w:r w:rsidR="0047671B" w:rsidRPr="0047671B">
        <w:rPr>
          <w:rFonts w:cs="Arial"/>
          <w:bCs/>
          <w:i/>
        </w:rPr>
        <w:t>2.16.840.1.113883.2.9.10.1.4.3.4.4”</w:t>
      </w:r>
      <w:r w:rsidRPr="0047671B">
        <w:rPr>
          <w:i/>
          <w:lang w:val="nl-NL"/>
        </w:rPr>
        <w:t>.</w:t>
      </w:r>
      <w:r w:rsidR="0047671B">
        <w:rPr>
          <w:i/>
          <w:lang w:val="nl-NL"/>
        </w:rPr>
        <w:t xml:space="preserve"> </w:t>
      </w:r>
      <w:r>
        <w:rPr>
          <w:lang w:val="nl-NL"/>
        </w:rPr>
        <w:t xml:space="preserve"> Vedi § </w:t>
      </w:r>
      <w:r w:rsidR="00E84756">
        <w:fldChar w:fldCharType="begin"/>
      </w:r>
      <w:r w:rsidR="00E319DB">
        <w:instrText xml:space="preserve"> REF _Ref281994673 \r \h </w:instrText>
      </w:r>
      <w:r w:rsidR="00E84756">
        <w:fldChar w:fldCharType="separate"/>
      </w:r>
      <w:r w:rsidR="005E4E4E">
        <w:t>4.6.3.5</w:t>
      </w:r>
      <w:r w:rsidR="00E84756">
        <w:fldChar w:fldCharType="end"/>
      </w:r>
      <w:r w:rsidR="00E319DB">
        <w:t xml:space="preserve"> - </w:t>
      </w:r>
      <w:r w:rsidR="00E84756">
        <w:fldChar w:fldCharType="begin"/>
      </w:r>
      <w:r w:rsidR="00E319DB">
        <w:instrText xml:space="preserve"> REF _Ref281994685 \h </w:instrText>
      </w:r>
      <w:r w:rsidR="00E84756">
        <w:fldChar w:fldCharType="separate"/>
      </w:r>
      <w:r w:rsidR="005E4E4E" w:rsidRPr="008A393E">
        <w:t>Riferimenti Interni</w:t>
      </w:r>
      <w:r w:rsidR="00E84756">
        <w:fldChar w:fldCharType="end"/>
      </w:r>
      <w:r w:rsidR="00E319DB">
        <w:t>.</w:t>
      </w:r>
    </w:p>
    <w:p w14:paraId="4AF8128F" w14:textId="77777777" w:rsidR="00E973F3" w:rsidRDefault="00E973F3" w:rsidP="00E553F5">
      <w:pPr>
        <w:pStyle w:val="Titolo3"/>
      </w:pPr>
      <w:bookmarkStart w:id="5237" w:name="_Toc278208367"/>
      <w:bookmarkStart w:id="5238" w:name="_Ref281995110"/>
      <w:bookmarkStart w:id="5239" w:name="_Ref281995117"/>
      <w:bookmarkStart w:id="5240" w:name="_Toc283721698"/>
      <w:bookmarkStart w:id="5241" w:name="_Ref430946478"/>
      <w:bookmarkStart w:id="5242" w:name="_Ref430946487"/>
      <w:bookmarkStart w:id="5243" w:name="_Toc21968183"/>
      <w:r>
        <w:t>Dettagli problema</w:t>
      </w:r>
      <w:bookmarkEnd w:id="5237"/>
      <w:bookmarkEnd w:id="5238"/>
      <w:bookmarkEnd w:id="5239"/>
      <w:bookmarkEnd w:id="5240"/>
      <w:bookmarkEnd w:id="5241"/>
      <w:bookmarkEnd w:id="5242"/>
      <w:bookmarkEnd w:id="5243"/>
    </w:p>
    <w:p w14:paraId="29ECCF8B" w14:textId="77777777" w:rsidR="00E973F3" w:rsidRPr="007E147D" w:rsidRDefault="00E973F3" w:rsidP="00E973F3">
      <w:pPr>
        <w:rPr>
          <w:rFonts w:cs="Arial"/>
        </w:rPr>
      </w:pPr>
      <w:r w:rsidRPr="007E147D">
        <w:rPr>
          <w:rFonts w:cs="Arial"/>
        </w:rPr>
        <w:t>Il dettaglio di un Problema è descritto come una Observation.</w:t>
      </w:r>
    </w:p>
    <w:p w14:paraId="7CE2C7EE" w14:textId="77777777" w:rsidR="00365697" w:rsidRPr="0047671B" w:rsidRDefault="00E319DB" w:rsidP="00F31109">
      <w:pPr>
        <w:pStyle w:val="CONF1"/>
        <w:tabs>
          <w:tab w:val="clear" w:pos="1701"/>
          <w:tab w:val="left" w:pos="1560"/>
        </w:tabs>
        <w:ind w:left="1560" w:hanging="1560"/>
        <w:rPr>
          <w:rFonts w:cs="Arial"/>
        </w:rPr>
      </w:pPr>
      <w:r w:rsidRPr="0047671B">
        <w:rPr>
          <w:rFonts w:cs="Arial"/>
        </w:rPr>
        <w:lastRenderedPageBreak/>
        <w:t xml:space="preserve">L’elemento </w:t>
      </w:r>
      <w:r w:rsidRPr="0047671B">
        <w:rPr>
          <w:rFonts w:cs="Arial"/>
          <w:i/>
        </w:rPr>
        <w:t>di tipo “Dettagli Problema”</w:t>
      </w:r>
      <w:r w:rsidR="005B6798" w:rsidRPr="0047671B">
        <w:rPr>
          <w:rFonts w:cs="Arial"/>
          <w:lang w:val="it-IT"/>
        </w:rPr>
        <w:t xml:space="preserve"> </w:t>
      </w:r>
      <w:r w:rsidR="0047671B" w:rsidRPr="0047671B">
        <w:rPr>
          <w:rFonts w:cs="Arial"/>
          <w:b/>
          <w:lang w:val="it-IT"/>
        </w:rPr>
        <w:t>DEVE</w:t>
      </w:r>
      <w:r w:rsidR="0047671B" w:rsidRPr="0047671B">
        <w:rPr>
          <w:rFonts w:cs="Arial"/>
          <w:lang w:val="it-IT"/>
        </w:rPr>
        <w:t xml:space="preserve"> essere </w:t>
      </w:r>
      <w:r w:rsidR="005B6798" w:rsidRPr="0047671B">
        <w:rPr>
          <w:rFonts w:cs="Arial"/>
          <w:lang w:val="it-IT"/>
        </w:rPr>
        <w:t>c</w:t>
      </w:r>
      <w:r w:rsidR="00365697" w:rsidRPr="0047671B">
        <w:rPr>
          <w:rFonts w:cs="Arial"/>
          <w:lang w:val="it-IT"/>
        </w:rPr>
        <w:t>onforme al template “</w:t>
      </w:r>
      <w:r w:rsidR="00FF6B9E" w:rsidRPr="0047671B">
        <w:rPr>
          <w:rFonts w:cs="Arial"/>
          <w:bCs/>
          <w:i/>
        </w:rPr>
        <w:t>2.16.840.1.113883.2.9.10.1.4.3.4.2</w:t>
      </w:r>
      <w:r w:rsidR="00365697" w:rsidRPr="0047671B">
        <w:rPr>
          <w:rFonts w:cs="Arial"/>
          <w:lang w:val="it-IT"/>
        </w:rPr>
        <w:t>”</w:t>
      </w:r>
      <w:r w:rsidR="0047671B">
        <w:rPr>
          <w:rFonts w:cs="Arial"/>
          <w:lang w:val="it-IT"/>
        </w:rPr>
        <w:t>.</w:t>
      </w:r>
    </w:p>
    <w:p w14:paraId="231CFDC2" w14:textId="77777777" w:rsidR="00E973F3" w:rsidRPr="007E147D" w:rsidRDefault="00E973F3" w:rsidP="003323D5">
      <w:pPr>
        <w:pStyle w:val="CONF1"/>
        <w:tabs>
          <w:tab w:val="clear" w:pos="1701"/>
          <w:tab w:val="left" w:pos="1560"/>
        </w:tabs>
        <w:ind w:left="1560" w:hanging="1560"/>
        <w:rPr>
          <w:rFonts w:cs="Arial"/>
        </w:rPr>
      </w:pPr>
      <w:r w:rsidRPr="007E147D">
        <w:rPr>
          <w:rFonts w:cs="Arial"/>
        </w:rPr>
        <w:t xml:space="preserve">L’ elemento </w:t>
      </w:r>
      <w:r w:rsidRPr="007E147D">
        <w:rPr>
          <w:rFonts w:cs="Arial"/>
          <w:i/>
        </w:rPr>
        <w:t xml:space="preserve">observation/id </w:t>
      </w:r>
      <w:r w:rsidRPr="003323D5">
        <w:rPr>
          <w:rFonts w:cs="Arial"/>
          <w:b/>
        </w:rPr>
        <w:t>DEVE</w:t>
      </w:r>
      <w:r w:rsidRPr="007E147D">
        <w:rPr>
          <w:rFonts w:cs="Arial"/>
        </w:rPr>
        <w:t xml:space="preserve"> avere molteplicità 1</w:t>
      </w:r>
    </w:p>
    <w:p w14:paraId="2A3FBE8A" w14:textId="77777777" w:rsidR="00E973F3" w:rsidRPr="007E147D" w:rsidRDefault="00E973F3" w:rsidP="00E973F3">
      <w:pPr>
        <w:rPr>
          <w:rFonts w:cs="Arial"/>
        </w:rPr>
      </w:pPr>
    </w:p>
    <w:p w14:paraId="6A7D7D69" w14:textId="77777777" w:rsidR="00365697" w:rsidRPr="007E147D" w:rsidRDefault="00365697" w:rsidP="00365697">
      <w:pPr>
        <w:rPr>
          <w:rFonts w:cs="Arial"/>
        </w:rPr>
      </w:pPr>
      <w:r w:rsidRPr="007E147D">
        <w:rPr>
          <w:rFonts w:cs="Arial"/>
        </w:rPr>
        <w:t xml:space="preserve">Se viene usato l’attributo opzionale </w:t>
      </w:r>
      <w:r w:rsidRPr="007E147D">
        <w:rPr>
          <w:rFonts w:cs="Arial"/>
          <w:i/>
        </w:rPr>
        <w:t>@negationInd = true</w:t>
      </w:r>
      <w:r w:rsidRPr="007E147D">
        <w:rPr>
          <w:rFonts w:cs="Arial"/>
        </w:rPr>
        <w:t>, si afferma esplicitamente che il problema specifico non è in atto.</w:t>
      </w:r>
    </w:p>
    <w:p w14:paraId="6B4117B5" w14:textId="77777777" w:rsidR="00365697" w:rsidRPr="007E147D" w:rsidRDefault="00365697" w:rsidP="00E973F3">
      <w:pPr>
        <w:rPr>
          <w:rFonts w:cs="Arial"/>
        </w:rPr>
      </w:pPr>
    </w:p>
    <w:p w14:paraId="3B37708B" w14:textId="77777777" w:rsidR="00861FFF" w:rsidRDefault="00F53CA8" w:rsidP="00F53CA8">
      <w:pPr>
        <w:rPr>
          <w:rFonts w:cs="Arial"/>
        </w:rPr>
      </w:pPr>
      <w:r w:rsidRPr="007E147D">
        <w:rPr>
          <w:rFonts w:cs="Arial"/>
        </w:rPr>
        <w:t xml:space="preserve">Il valore di </w:t>
      </w:r>
      <w:r w:rsidRPr="003323D5">
        <w:rPr>
          <w:rFonts w:cs="Arial"/>
          <w:i/>
        </w:rPr>
        <w:t>observation/code/@code</w:t>
      </w:r>
      <w:r w:rsidRPr="007E147D">
        <w:rPr>
          <w:rFonts w:cs="Arial"/>
          <w:i/>
        </w:rPr>
        <w:t xml:space="preserve"> </w:t>
      </w:r>
      <w:r w:rsidRPr="003323D5">
        <w:rPr>
          <w:rFonts w:cs="Arial"/>
          <w:b/>
        </w:rPr>
        <w:t>DOVREBBE</w:t>
      </w:r>
      <w:r w:rsidRPr="007E147D">
        <w:rPr>
          <w:rFonts w:cs="Arial"/>
        </w:rPr>
        <w:t xml:space="preserve"> essere sempre il valore più rilevante dal punto di vista clinico tra quelli </w:t>
      </w:r>
      <w:r w:rsidR="00920E25">
        <w:rPr>
          <w:rFonts w:cs="Arial"/>
        </w:rPr>
        <w:t>indicati nel value set ProblemObservation_PSSIT DYNAMIC, derivato dal LOINC (“</w:t>
      </w:r>
      <w:r w:rsidR="00920E25" w:rsidRPr="003323D5">
        <w:rPr>
          <w:i/>
        </w:rPr>
        <w:t>2.16.840.1.113883.6.1</w:t>
      </w:r>
      <w:r w:rsidR="00920E25">
        <w:rPr>
          <w:i/>
        </w:rPr>
        <w:t>”</w:t>
      </w:r>
      <w:r w:rsidR="00920E25">
        <w:rPr>
          <w:rFonts w:cs="Arial"/>
        </w:rPr>
        <w:t xml:space="preserve">). </w:t>
      </w:r>
    </w:p>
    <w:p w14:paraId="58E54CA7" w14:textId="77777777" w:rsidR="00B61444" w:rsidRDefault="00920E25" w:rsidP="00F53CA8">
      <w:pPr>
        <w:rPr>
          <w:rFonts w:cs="Arial"/>
        </w:rPr>
      </w:pPr>
      <w:r>
        <w:rPr>
          <w:rFonts w:cs="Arial"/>
        </w:rPr>
        <w:t xml:space="preserve">Si veda il paragrafo </w:t>
      </w:r>
      <w:r>
        <w:rPr>
          <w:rFonts w:cs="Arial"/>
        </w:rPr>
        <w:fldChar w:fldCharType="begin"/>
      </w:r>
      <w:r>
        <w:rPr>
          <w:rFonts w:cs="Arial"/>
        </w:rPr>
        <w:instrText xml:space="preserve"> REF _Ref430877000 \r \h </w:instrText>
      </w:r>
      <w:r>
        <w:rPr>
          <w:rFonts w:cs="Arial"/>
        </w:rPr>
      </w:r>
      <w:r>
        <w:rPr>
          <w:rFonts w:cs="Arial"/>
        </w:rPr>
        <w:fldChar w:fldCharType="separate"/>
      </w:r>
      <w:r w:rsidR="005E4E4E">
        <w:rPr>
          <w:rFonts w:cs="Arial"/>
        </w:rPr>
        <w:t>6.2.1.12</w:t>
      </w:r>
      <w:r>
        <w:rPr>
          <w:rFonts w:cs="Arial"/>
        </w:rPr>
        <w:fldChar w:fldCharType="end"/>
      </w:r>
      <w:r>
        <w:rPr>
          <w:rFonts w:cs="Arial"/>
        </w:rPr>
        <w:t xml:space="preserve"> per i possibili valori.</w:t>
      </w:r>
      <w:r w:rsidR="00B61444">
        <w:rPr>
          <w:rFonts w:cs="Arial"/>
        </w:rPr>
        <w:t xml:space="preserve"> </w:t>
      </w:r>
    </w:p>
    <w:p w14:paraId="6FBA796F" w14:textId="77777777" w:rsidR="00B61444" w:rsidRDefault="00B61444" w:rsidP="00F53CA8">
      <w:pPr>
        <w:rPr>
          <w:rFonts w:cs="Arial"/>
        </w:rPr>
      </w:pPr>
      <w:r>
        <w:rPr>
          <w:rFonts w:cs="Arial"/>
        </w:rPr>
        <w:t>Si suggerisce di utilizzare sempre il valore “75326-9” – “Problema”, salvo nei casi in cui è specificato diversamente.</w:t>
      </w:r>
    </w:p>
    <w:p w14:paraId="5FD17E33" w14:textId="77777777" w:rsidR="007C07BB" w:rsidRPr="00BB49D4" w:rsidRDefault="007C07BB" w:rsidP="007C07BB">
      <w:pPr>
        <w:rPr>
          <w:rFonts w:cs="Arial"/>
        </w:rPr>
      </w:pPr>
    </w:p>
    <w:p w14:paraId="02E35382" w14:textId="1C09A977" w:rsidR="00B53CFE" w:rsidRPr="00BB49D4" w:rsidRDefault="007E0664" w:rsidP="00B53CFE">
      <w:pPr>
        <w:rPr>
          <w:rFonts w:cs="Arial"/>
        </w:rPr>
      </w:pPr>
      <w:r>
        <w:rPr>
          <w:rFonts w:cs="Arial"/>
        </w:rPr>
        <w:t>Se presente, l</w:t>
      </w:r>
      <w:r w:rsidR="00076448">
        <w:rPr>
          <w:rFonts w:cs="Arial"/>
        </w:rPr>
        <w:t>’attributo</w:t>
      </w:r>
      <w:r w:rsidR="00076448" w:rsidRPr="00BB49D4">
        <w:rPr>
          <w:rFonts w:cs="Arial"/>
        </w:rPr>
        <w:t xml:space="preserve"> </w:t>
      </w:r>
      <w:r w:rsidR="00B53CFE" w:rsidRPr="003323D5">
        <w:rPr>
          <w:rFonts w:cs="Arial"/>
          <w:i/>
        </w:rPr>
        <w:t>code/originalText/reference/@value</w:t>
      </w:r>
      <w:r w:rsidR="00B53CFE" w:rsidRPr="00BB49D4">
        <w:rPr>
          <w:rFonts w:cs="Arial"/>
        </w:rPr>
        <w:t xml:space="preserve"> </w:t>
      </w:r>
      <w:r w:rsidR="00B53CFE" w:rsidRPr="003323D5">
        <w:rPr>
          <w:rFonts w:cs="Arial"/>
          <w:b/>
        </w:rPr>
        <w:t>DEVE</w:t>
      </w:r>
      <w:r w:rsidR="00B53CFE" w:rsidRPr="00BB49D4">
        <w:rPr>
          <w:rFonts w:cs="Arial"/>
        </w:rPr>
        <w:t xml:space="preserve"> </w:t>
      </w:r>
      <w:r w:rsidR="00201D63">
        <w:rPr>
          <w:rFonts w:cs="Arial"/>
        </w:rPr>
        <w:t>e</w:t>
      </w:r>
      <w:r w:rsidR="00B53CFE" w:rsidRPr="00BB49D4">
        <w:rPr>
          <w:rFonts w:cs="Arial"/>
        </w:rPr>
        <w:t xml:space="preserve">ssere valorizzato con l’URI che punta alla descrizione testuale del problema o alla descrizione tratta dal </w:t>
      </w:r>
      <w:r w:rsidR="004652E1">
        <w:rPr>
          <w:rFonts w:cs="Arial"/>
        </w:rPr>
        <w:t>sistema di classificazione</w:t>
      </w:r>
      <w:r w:rsidR="004652E1" w:rsidRPr="00BB49D4">
        <w:rPr>
          <w:rFonts w:cs="Arial"/>
        </w:rPr>
        <w:t xml:space="preserve"> </w:t>
      </w:r>
      <w:r w:rsidR="00B53CFE" w:rsidRPr="00BB49D4">
        <w:rPr>
          <w:rFonts w:cs="Arial"/>
        </w:rPr>
        <w:t>ICD9</w:t>
      </w:r>
      <w:r w:rsidR="004652E1">
        <w:rPr>
          <w:rFonts w:cs="Arial"/>
        </w:rPr>
        <w:t>-</w:t>
      </w:r>
      <w:r w:rsidR="00B53CFE" w:rsidRPr="00BB49D4">
        <w:rPr>
          <w:rFonts w:cs="Arial"/>
        </w:rPr>
        <w:t>CM</w:t>
      </w:r>
      <w:r w:rsidR="00B53CFE" w:rsidRPr="00BB49D4" w:rsidDel="009C58D2">
        <w:rPr>
          <w:rFonts w:cs="Arial"/>
        </w:rPr>
        <w:t xml:space="preserve"> </w:t>
      </w:r>
      <w:r w:rsidR="00B53CFE" w:rsidRPr="00BB49D4">
        <w:rPr>
          <w:rFonts w:cs="Arial"/>
        </w:rPr>
        <w:t>contenuta all’interno del narrative block.</w:t>
      </w:r>
    </w:p>
    <w:p w14:paraId="660741B2" w14:textId="77777777" w:rsidR="00B53CFE" w:rsidRPr="00BB49D4" w:rsidRDefault="00B53CFE" w:rsidP="00E973F3">
      <w:pPr>
        <w:rPr>
          <w:rFonts w:cs="Arial"/>
        </w:rPr>
      </w:pPr>
    </w:p>
    <w:p w14:paraId="3F702E98" w14:textId="77777777" w:rsidR="00E973F3" w:rsidRPr="00BB49D4" w:rsidRDefault="007E0664" w:rsidP="00E973F3">
      <w:pPr>
        <w:rPr>
          <w:rFonts w:cs="Arial"/>
        </w:rPr>
      </w:pPr>
      <w:r>
        <w:rPr>
          <w:rFonts w:cs="Arial"/>
        </w:rPr>
        <w:t>Se presente, l’</w:t>
      </w:r>
      <w:r w:rsidR="00076448">
        <w:rPr>
          <w:rFonts w:cs="Arial"/>
        </w:rPr>
        <w:t>attributo</w:t>
      </w:r>
      <w:r w:rsidR="00076448" w:rsidRPr="00BB49D4">
        <w:rPr>
          <w:rFonts w:cs="Arial"/>
        </w:rPr>
        <w:t xml:space="preserve"> </w:t>
      </w:r>
      <w:r w:rsidR="00E973F3" w:rsidRPr="00BB49D4">
        <w:rPr>
          <w:rFonts w:cs="Arial"/>
        </w:rPr>
        <w:t xml:space="preserve">observation/text/reference/@value </w:t>
      </w:r>
      <w:r w:rsidR="00E973F3" w:rsidRPr="003323D5">
        <w:rPr>
          <w:rFonts w:cs="Arial"/>
          <w:b/>
        </w:rPr>
        <w:t>DEVE</w:t>
      </w:r>
      <w:r w:rsidR="00E973F3" w:rsidRPr="00BB49D4">
        <w:rPr>
          <w:rFonts w:cs="Arial"/>
        </w:rPr>
        <w:t xml:space="preserve"> essere valorizzato con l’URI che punta alla descrizione estesa del problema nel narrative block della sezione</w:t>
      </w:r>
      <w:r w:rsidR="00B93272" w:rsidRPr="00BB49D4">
        <w:rPr>
          <w:rFonts w:cs="Arial"/>
        </w:rPr>
        <w:t>.</w:t>
      </w:r>
    </w:p>
    <w:p w14:paraId="4DB86166" w14:textId="77777777" w:rsidR="00E973F3" w:rsidRPr="00BB49D4" w:rsidRDefault="00E319DB" w:rsidP="00E973F3">
      <w:pPr>
        <w:rPr>
          <w:rFonts w:cs="Arial"/>
        </w:rPr>
      </w:pPr>
      <w:r w:rsidRPr="00BB49D4">
        <w:rPr>
          <w:rFonts w:cs="Arial"/>
        </w:rPr>
        <w:t xml:space="preserve">L’elemento </w:t>
      </w:r>
      <w:r w:rsidRPr="003323D5">
        <w:rPr>
          <w:rFonts w:cs="Arial"/>
          <w:i/>
        </w:rPr>
        <w:t>effectiveTime</w:t>
      </w:r>
      <w:r w:rsidRPr="00BB49D4">
        <w:rPr>
          <w:rFonts w:cs="Arial"/>
          <w:i/>
        </w:rPr>
        <w:t>,</w:t>
      </w:r>
      <w:r w:rsidRPr="00BB49D4">
        <w:rPr>
          <w:rFonts w:cs="Arial"/>
        </w:rPr>
        <w:t xml:space="preserve"> di tipo IVL&lt;TS&gt;, descrive </w:t>
      </w:r>
      <w:r w:rsidR="00E973F3" w:rsidRPr="00BB49D4">
        <w:rPr>
          <w:rFonts w:cs="Arial"/>
        </w:rPr>
        <w:t>l’intervallo di tempo in cui ciò che viene osservato è attivo.</w:t>
      </w:r>
    </w:p>
    <w:p w14:paraId="357D5A46" w14:textId="77777777" w:rsidR="00E319DB" w:rsidRPr="00BB49D4" w:rsidRDefault="00E319DB" w:rsidP="00E973F3">
      <w:pPr>
        <w:rPr>
          <w:rFonts w:cs="Arial"/>
        </w:rPr>
      </w:pPr>
    </w:p>
    <w:p w14:paraId="24FD0F91" w14:textId="77777777" w:rsidR="00E973F3" w:rsidRPr="00BB49D4" w:rsidRDefault="00E973F3" w:rsidP="003323D5">
      <w:pPr>
        <w:pStyle w:val="CONF1"/>
        <w:tabs>
          <w:tab w:val="clear" w:pos="1701"/>
          <w:tab w:val="left" w:pos="1560"/>
        </w:tabs>
        <w:ind w:left="1560" w:hanging="1560"/>
        <w:rPr>
          <w:rFonts w:cs="Arial"/>
        </w:rPr>
      </w:pPr>
      <w:r w:rsidRPr="00BB49D4">
        <w:rPr>
          <w:rFonts w:cs="Arial"/>
        </w:rPr>
        <w:t xml:space="preserve">L’elemento </w:t>
      </w:r>
      <w:r w:rsidR="00365697" w:rsidRPr="00BB49D4">
        <w:rPr>
          <w:rFonts w:cs="Arial"/>
          <w:i/>
          <w:lang w:val="it-IT"/>
        </w:rPr>
        <w:t>effectiveTime</w:t>
      </w:r>
      <w:r w:rsidRPr="00BB49D4">
        <w:rPr>
          <w:rFonts w:cs="Arial"/>
          <w:i/>
        </w:rPr>
        <w:t xml:space="preserve">/low </w:t>
      </w:r>
      <w:r w:rsidR="00365697" w:rsidRPr="003323D5">
        <w:rPr>
          <w:rFonts w:cs="Arial"/>
          <w:b/>
        </w:rPr>
        <w:t>DEVE</w:t>
      </w:r>
      <w:r w:rsidR="00365697" w:rsidRPr="00BB49D4">
        <w:rPr>
          <w:rFonts w:cs="Arial"/>
        </w:rPr>
        <w:t xml:space="preserve"> essere sempre presente</w:t>
      </w:r>
      <w:r w:rsidR="00365697" w:rsidRPr="00BB49D4">
        <w:rPr>
          <w:rFonts w:cs="Arial"/>
          <w:lang w:val="it-IT"/>
        </w:rPr>
        <w:t>;</w:t>
      </w:r>
      <w:r w:rsidRPr="00BB49D4">
        <w:rPr>
          <w:rFonts w:cs="Arial"/>
        </w:rPr>
        <w:t xml:space="preserve"> nel caso non se ne conosca il valore </w:t>
      </w:r>
      <w:r w:rsidR="00BB49D4" w:rsidRPr="003323D5">
        <w:rPr>
          <w:rFonts w:cs="Arial"/>
          <w:b/>
          <w:lang w:val="it-IT"/>
        </w:rPr>
        <w:t>DEVE</w:t>
      </w:r>
      <w:r w:rsidR="00BB49D4" w:rsidRPr="00BB49D4">
        <w:rPr>
          <w:rFonts w:cs="Arial"/>
        </w:rPr>
        <w:t xml:space="preserve"> </w:t>
      </w:r>
      <w:r w:rsidRPr="00BB49D4">
        <w:rPr>
          <w:rFonts w:cs="Arial"/>
        </w:rPr>
        <w:t xml:space="preserve">essere valorizzato con </w:t>
      </w:r>
      <w:r w:rsidR="00BB49D4" w:rsidRPr="003323D5">
        <w:rPr>
          <w:rFonts w:cs="Arial"/>
          <w:i/>
          <w:lang w:val="it-IT"/>
        </w:rPr>
        <w:t>@n</w:t>
      </w:r>
      <w:r w:rsidRPr="003323D5">
        <w:rPr>
          <w:rFonts w:cs="Arial"/>
          <w:i/>
        </w:rPr>
        <w:t>ullflavor</w:t>
      </w:r>
      <w:r w:rsidRPr="00BB49D4">
        <w:rPr>
          <w:rFonts w:cs="Arial"/>
        </w:rPr>
        <w:t>=”</w:t>
      </w:r>
      <w:r w:rsidRPr="003323D5">
        <w:rPr>
          <w:rFonts w:cs="Arial"/>
          <w:i/>
        </w:rPr>
        <w:t>UNK</w:t>
      </w:r>
      <w:r w:rsidRPr="00BB49D4">
        <w:rPr>
          <w:rFonts w:cs="Arial"/>
        </w:rPr>
        <w:t xml:space="preserve">” </w:t>
      </w:r>
    </w:p>
    <w:p w14:paraId="1B4AE2E1" w14:textId="77777777" w:rsidR="00E973F3" w:rsidRPr="003323D5" w:rsidRDefault="00E973F3" w:rsidP="00E973F3">
      <w:pPr>
        <w:rPr>
          <w:rFonts w:cs="Arial"/>
          <w:lang w:val="x-none"/>
        </w:rPr>
      </w:pPr>
    </w:p>
    <w:p w14:paraId="22EE83DE" w14:textId="77777777" w:rsidR="00F83134" w:rsidRDefault="0036527C" w:rsidP="00795EDC">
      <w:pPr>
        <w:rPr>
          <w:rFonts w:cs="Arial"/>
        </w:rPr>
      </w:pPr>
      <w:r w:rsidRPr="00BB49D4">
        <w:rPr>
          <w:rFonts w:cs="Arial"/>
        </w:rPr>
        <w:t xml:space="preserve">Nel caso in cui i Dettagli Problema siano relativi alla Mancanza di organi, tessuti o insiemi complessi, </w:t>
      </w:r>
      <w:r w:rsidR="00F83134" w:rsidRPr="00BB49D4">
        <w:rPr>
          <w:rFonts w:cs="Arial"/>
        </w:rPr>
        <w:t xml:space="preserve">l’elemento </w:t>
      </w:r>
      <w:r w:rsidR="00F83134" w:rsidRPr="003323D5">
        <w:rPr>
          <w:rFonts w:cs="Arial"/>
          <w:i/>
        </w:rPr>
        <w:t>observation/value</w:t>
      </w:r>
      <w:r w:rsidR="00464FBA">
        <w:rPr>
          <w:rFonts w:cs="Arial"/>
          <w:i/>
        </w:rPr>
        <w:t>/</w:t>
      </w:r>
      <w:r w:rsidR="00F83134" w:rsidRPr="003323D5">
        <w:rPr>
          <w:rFonts w:cs="Arial"/>
          <w:i/>
        </w:rPr>
        <w:t>@code</w:t>
      </w:r>
      <w:r w:rsidR="00F83134" w:rsidRPr="00BB49D4">
        <w:rPr>
          <w:rFonts w:cs="Arial"/>
        </w:rPr>
        <w:t xml:space="preserve"> </w:t>
      </w:r>
      <w:r w:rsidR="00F83134" w:rsidRPr="00BB49D4">
        <w:rPr>
          <w:rFonts w:eastAsia="Batang" w:cs="Arial"/>
          <w:b/>
          <w:lang w:eastAsia="ko-KR"/>
        </w:rPr>
        <w:t>PUÒ</w:t>
      </w:r>
      <w:r w:rsidR="00F83134" w:rsidRPr="00BB49D4">
        <w:rPr>
          <w:rFonts w:cs="Arial"/>
        </w:rPr>
        <w:t xml:space="preserve"> </w:t>
      </w:r>
      <w:r w:rsidR="00F83134">
        <w:rPr>
          <w:rFonts w:cs="Arial"/>
        </w:rPr>
        <w:t xml:space="preserve">essere selezionato dal </w:t>
      </w:r>
      <w:r w:rsidRPr="00BB49D4">
        <w:rPr>
          <w:rFonts w:cs="Arial"/>
        </w:rPr>
        <w:t xml:space="preserve">Value Set </w:t>
      </w:r>
      <w:r w:rsidR="00617DDE" w:rsidRPr="00BB49D4">
        <w:rPr>
          <w:rFonts w:cs="Arial"/>
        </w:rPr>
        <w:t xml:space="preserve">OrganiMancanti_PSSIT </w:t>
      </w:r>
      <w:r w:rsidR="00D819E3" w:rsidRPr="00BB49D4">
        <w:rPr>
          <w:rFonts w:cs="Arial"/>
        </w:rPr>
        <w:t xml:space="preserve">DYNAMIC </w:t>
      </w:r>
      <w:r w:rsidRPr="00BB49D4">
        <w:rPr>
          <w:rFonts w:cs="Arial"/>
        </w:rPr>
        <w:t>definito a partire da ICD9-CM e ICD10.</w:t>
      </w:r>
      <w:r w:rsidR="00795EDC">
        <w:rPr>
          <w:rFonts w:cs="Arial"/>
        </w:rPr>
        <w:t xml:space="preserve"> </w:t>
      </w:r>
    </w:p>
    <w:p w14:paraId="3345A2FB" w14:textId="77777777" w:rsidR="00795EDC" w:rsidRPr="004C3F68" w:rsidRDefault="00795EDC" w:rsidP="00795EDC">
      <w:pPr>
        <w:rPr>
          <w:rFonts w:cs="Arial"/>
        </w:rPr>
      </w:pPr>
      <w:r>
        <w:rPr>
          <w:rFonts w:cs="Arial"/>
        </w:rPr>
        <w:t xml:space="preserve">Si veda il paragrafo </w:t>
      </w:r>
      <w:r>
        <w:rPr>
          <w:rFonts w:cs="Arial"/>
        </w:rPr>
        <w:fldChar w:fldCharType="begin"/>
      </w:r>
      <w:r>
        <w:rPr>
          <w:rFonts w:cs="Arial"/>
        </w:rPr>
        <w:instrText xml:space="preserve"> REF _Ref430877613 \r \h </w:instrText>
      </w:r>
      <w:r>
        <w:rPr>
          <w:rFonts w:cs="Arial"/>
        </w:rPr>
      </w:r>
      <w:r>
        <w:rPr>
          <w:rFonts w:cs="Arial"/>
        </w:rPr>
        <w:fldChar w:fldCharType="separate"/>
      </w:r>
      <w:r w:rsidR="005E4E4E">
        <w:rPr>
          <w:rFonts w:cs="Arial"/>
        </w:rPr>
        <w:t>6.2.1.13</w:t>
      </w:r>
      <w:r>
        <w:rPr>
          <w:rFonts w:cs="Arial"/>
        </w:rPr>
        <w:fldChar w:fldCharType="end"/>
      </w:r>
      <w:r>
        <w:rPr>
          <w:rFonts w:cs="Arial"/>
        </w:rPr>
        <w:t xml:space="preserve"> per i possibili valori.</w:t>
      </w:r>
    </w:p>
    <w:p w14:paraId="118A4E07" w14:textId="77777777" w:rsidR="0036527C" w:rsidRPr="00BB49D4" w:rsidRDefault="0036527C" w:rsidP="008F5DBD">
      <w:pPr>
        <w:rPr>
          <w:rFonts w:cs="Arial"/>
        </w:rPr>
      </w:pPr>
    </w:p>
    <w:p w14:paraId="01E02A07" w14:textId="77777777" w:rsidR="00F83134" w:rsidRDefault="00617DDE" w:rsidP="00617DDE">
      <w:pPr>
        <w:rPr>
          <w:rFonts w:cs="Arial"/>
        </w:rPr>
      </w:pPr>
      <w:r w:rsidRPr="00BB49D4">
        <w:rPr>
          <w:rFonts w:cs="Arial"/>
        </w:rPr>
        <w:t xml:space="preserve">Nel caso in cui i Dettagli Problema siano relativi </w:t>
      </w:r>
      <w:r w:rsidR="004652E1" w:rsidRPr="00BB49D4">
        <w:rPr>
          <w:rFonts w:cs="Arial"/>
        </w:rPr>
        <w:t>a</w:t>
      </w:r>
      <w:r w:rsidR="00D57EAE">
        <w:rPr>
          <w:rFonts w:cs="Arial"/>
        </w:rPr>
        <w:t xml:space="preserve"> diagnosi d</w:t>
      </w:r>
      <w:r w:rsidR="004652E1">
        <w:rPr>
          <w:rFonts w:cs="Arial"/>
        </w:rPr>
        <w:t>i</w:t>
      </w:r>
      <w:r w:rsidR="004652E1" w:rsidRPr="00BB49D4">
        <w:rPr>
          <w:rFonts w:cs="Arial"/>
        </w:rPr>
        <w:t xml:space="preserve"> </w:t>
      </w:r>
      <w:r w:rsidRPr="00BB49D4">
        <w:rPr>
          <w:rFonts w:cs="Arial"/>
        </w:rPr>
        <w:t xml:space="preserve">Trapianti effettuati, </w:t>
      </w:r>
      <w:r w:rsidR="00F83134" w:rsidRPr="00BB49D4">
        <w:rPr>
          <w:rFonts w:cs="Arial"/>
        </w:rPr>
        <w:t xml:space="preserve">l’elemento </w:t>
      </w:r>
      <w:r w:rsidR="00F83134" w:rsidRPr="003323D5">
        <w:rPr>
          <w:rFonts w:cs="Arial"/>
          <w:i/>
        </w:rPr>
        <w:t>observation/value</w:t>
      </w:r>
      <w:r w:rsidR="00464FBA">
        <w:rPr>
          <w:rFonts w:cs="Arial"/>
          <w:i/>
        </w:rPr>
        <w:t>/</w:t>
      </w:r>
      <w:r w:rsidR="00F83134" w:rsidRPr="003323D5">
        <w:rPr>
          <w:rFonts w:cs="Arial"/>
          <w:i/>
        </w:rPr>
        <w:t>@code</w:t>
      </w:r>
      <w:r w:rsidR="00F83134" w:rsidRPr="00BB49D4">
        <w:rPr>
          <w:rFonts w:cs="Arial"/>
        </w:rPr>
        <w:t xml:space="preserve"> </w:t>
      </w:r>
      <w:r w:rsidR="00F83134" w:rsidRPr="00BB49D4">
        <w:rPr>
          <w:rFonts w:eastAsia="Batang" w:cs="Arial"/>
          <w:b/>
          <w:lang w:eastAsia="ko-KR"/>
        </w:rPr>
        <w:t>PUÒ</w:t>
      </w:r>
      <w:r w:rsidR="00F83134" w:rsidRPr="00BB49D4">
        <w:rPr>
          <w:rFonts w:cs="Arial"/>
        </w:rPr>
        <w:t xml:space="preserve"> </w:t>
      </w:r>
      <w:r w:rsidR="00F83134">
        <w:rPr>
          <w:rFonts w:cs="Arial"/>
        </w:rPr>
        <w:t>essere selezionato dal</w:t>
      </w:r>
      <w:r w:rsidR="00F83134" w:rsidRPr="00BB49D4">
        <w:rPr>
          <w:rFonts w:cs="Arial"/>
        </w:rPr>
        <w:t xml:space="preserve"> </w:t>
      </w:r>
      <w:r w:rsidRPr="00BB49D4">
        <w:rPr>
          <w:rFonts w:cs="Arial"/>
        </w:rPr>
        <w:t xml:space="preserve">Value Set Trapianti_PSSIT </w:t>
      </w:r>
      <w:r w:rsidR="00D819E3" w:rsidRPr="00BB49D4">
        <w:rPr>
          <w:rFonts w:cs="Arial"/>
        </w:rPr>
        <w:t xml:space="preserve">DYNAMIC </w:t>
      </w:r>
      <w:r w:rsidRPr="00BB49D4">
        <w:rPr>
          <w:rFonts w:cs="Arial"/>
        </w:rPr>
        <w:t>definito a partire da ICD9-CM.</w:t>
      </w:r>
      <w:r w:rsidR="00795EDC">
        <w:rPr>
          <w:rFonts w:cs="Arial"/>
        </w:rPr>
        <w:t xml:space="preserve"> </w:t>
      </w:r>
    </w:p>
    <w:p w14:paraId="0FB90CF6" w14:textId="77777777" w:rsidR="00617DDE" w:rsidRPr="00BB49D4" w:rsidRDefault="00795EDC" w:rsidP="00617DDE">
      <w:pPr>
        <w:rPr>
          <w:rFonts w:cs="Arial"/>
        </w:rPr>
      </w:pPr>
      <w:r>
        <w:rPr>
          <w:rFonts w:cs="Arial"/>
        </w:rPr>
        <w:t xml:space="preserve">Si veda il paragrafo </w:t>
      </w:r>
      <w:r>
        <w:rPr>
          <w:rFonts w:cs="Arial"/>
        </w:rPr>
        <w:fldChar w:fldCharType="begin"/>
      </w:r>
      <w:r>
        <w:rPr>
          <w:rFonts w:cs="Arial"/>
        </w:rPr>
        <w:instrText xml:space="preserve"> REF _Ref430877915 \r \h </w:instrText>
      </w:r>
      <w:r>
        <w:rPr>
          <w:rFonts w:cs="Arial"/>
        </w:rPr>
      </w:r>
      <w:r>
        <w:rPr>
          <w:rFonts w:cs="Arial"/>
        </w:rPr>
        <w:fldChar w:fldCharType="separate"/>
      </w:r>
      <w:r w:rsidR="005E4E4E">
        <w:rPr>
          <w:rFonts w:cs="Arial"/>
        </w:rPr>
        <w:t>6.2.1.14</w:t>
      </w:r>
      <w:r>
        <w:rPr>
          <w:rFonts w:cs="Arial"/>
        </w:rPr>
        <w:fldChar w:fldCharType="end"/>
      </w:r>
      <w:r>
        <w:rPr>
          <w:rFonts w:cs="Arial"/>
        </w:rPr>
        <w:t xml:space="preserve"> per i possibili valori.</w:t>
      </w:r>
    </w:p>
    <w:p w14:paraId="4932F89C" w14:textId="77777777" w:rsidR="0036527C" w:rsidRPr="00BB49D4" w:rsidRDefault="0036527C" w:rsidP="008F5DBD">
      <w:pPr>
        <w:rPr>
          <w:rFonts w:cs="Arial"/>
        </w:rPr>
      </w:pPr>
    </w:p>
    <w:p w14:paraId="43784ED7" w14:textId="77777777" w:rsidR="00E63B3B" w:rsidRDefault="00E973F3" w:rsidP="00071DEE">
      <w:pPr>
        <w:rPr>
          <w:rFonts w:cs="Arial"/>
        </w:rPr>
      </w:pPr>
      <w:r w:rsidRPr="00BB49D4">
        <w:rPr>
          <w:rFonts w:cs="Arial"/>
        </w:rPr>
        <w:t>Nel caso in cui non siano presenti informazioni conosciute relative a problemi o il paziente non presenti nessuna tipologia di problema</w:t>
      </w:r>
      <w:r w:rsidR="000B3211">
        <w:rPr>
          <w:rFonts w:cs="Arial"/>
        </w:rPr>
        <w:t xml:space="preserve">, </w:t>
      </w:r>
      <w:r w:rsidRPr="00BB49D4">
        <w:rPr>
          <w:rFonts w:cs="Arial"/>
        </w:rPr>
        <w:t xml:space="preserve">l’elemento </w:t>
      </w:r>
      <w:r w:rsidRPr="003323D5">
        <w:rPr>
          <w:rFonts w:cs="Arial"/>
          <w:i/>
        </w:rPr>
        <w:t>observation/value</w:t>
      </w:r>
      <w:r w:rsidR="00464FBA">
        <w:rPr>
          <w:rFonts w:cs="Arial"/>
          <w:i/>
        </w:rPr>
        <w:t>/</w:t>
      </w:r>
      <w:r w:rsidR="00E63B3B" w:rsidRPr="003323D5">
        <w:rPr>
          <w:rFonts w:cs="Arial"/>
          <w:i/>
        </w:rPr>
        <w:t>@code</w:t>
      </w:r>
      <w:r w:rsidR="00E63B3B" w:rsidRPr="00BB49D4">
        <w:rPr>
          <w:rFonts w:cs="Arial"/>
        </w:rPr>
        <w:t xml:space="preserve"> </w:t>
      </w:r>
      <w:r w:rsidRPr="00795EDC">
        <w:rPr>
          <w:rFonts w:cs="Arial"/>
          <w:b/>
        </w:rPr>
        <w:t>DEVE</w:t>
      </w:r>
      <w:r w:rsidRPr="00BB49D4">
        <w:rPr>
          <w:rFonts w:cs="Arial"/>
        </w:rPr>
        <w:t xml:space="preserve"> essere </w:t>
      </w:r>
      <w:r w:rsidR="00071DEE">
        <w:rPr>
          <w:rFonts w:cs="Arial"/>
        </w:rPr>
        <w:t xml:space="preserve">selezionato dal value set </w:t>
      </w:r>
      <w:r w:rsidR="00D43E45" w:rsidRPr="00BB49D4">
        <w:rPr>
          <w:rFonts w:cs="Arial"/>
        </w:rPr>
        <w:t>UnknownProblems_PSSIT</w:t>
      </w:r>
      <w:r w:rsidR="003B61D6">
        <w:rPr>
          <w:rFonts w:cs="Arial"/>
        </w:rPr>
        <w:t>.</w:t>
      </w:r>
    </w:p>
    <w:p w14:paraId="79756398" w14:textId="77777777" w:rsidR="00795EDC" w:rsidRPr="00142B15" w:rsidRDefault="00795EDC" w:rsidP="00795EDC">
      <w:r>
        <w:lastRenderedPageBreak/>
        <w:t xml:space="preserve">Si veda </w:t>
      </w:r>
      <w:r w:rsidR="00F83134">
        <w:t xml:space="preserve">il paragrafo </w:t>
      </w:r>
      <w:r w:rsidR="00071DEE">
        <w:fldChar w:fldCharType="begin"/>
      </w:r>
      <w:r w:rsidR="00071DEE">
        <w:instrText xml:space="preserve"> REF _Ref430878267 \r \h </w:instrText>
      </w:r>
      <w:r w:rsidR="00071DEE">
        <w:fldChar w:fldCharType="separate"/>
      </w:r>
      <w:r w:rsidR="005E4E4E">
        <w:t>6.2.1.15</w:t>
      </w:r>
      <w:r w:rsidR="00071DEE">
        <w:fldChar w:fldCharType="end"/>
      </w:r>
      <w:r>
        <w:t xml:space="preserve"> per i possibili valori.</w:t>
      </w:r>
    </w:p>
    <w:p w14:paraId="277AC817" w14:textId="77777777" w:rsidR="003A68E5" w:rsidRPr="00BB49D4" w:rsidRDefault="003A68E5" w:rsidP="008F5DBD">
      <w:pPr>
        <w:rPr>
          <w:rFonts w:cs="Arial"/>
        </w:rPr>
      </w:pPr>
    </w:p>
    <w:p w14:paraId="2C5AD63A" w14:textId="77777777" w:rsidR="00E973F3" w:rsidRPr="00BB49D4" w:rsidRDefault="00E973F3" w:rsidP="00E973F3">
      <w:pPr>
        <w:rPr>
          <w:rFonts w:cs="Arial"/>
          <w:i/>
        </w:rPr>
      </w:pPr>
      <w:r w:rsidRPr="00BB49D4">
        <w:rPr>
          <w:rFonts w:cs="Arial"/>
        </w:rPr>
        <w:t>In generale è possibile fornire informazioni aggiuntive relative al Problema, come per esempio lo stato clinico del Problema,</w:t>
      </w:r>
      <w:r w:rsidR="00B27FD7">
        <w:rPr>
          <w:rFonts w:cs="Arial"/>
        </w:rPr>
        <w:t xml:space="preserve"> la sua cronicità,</w:t>
      </w:r>
      <w:r w:rsidRPr="00BB49D4">
        <w:rPr>
          <w:rFonts w:cs="Arial"/>
        </w:rPr>
        <w:t xml:space="preserve"> eventuali commenti o annotazioni</w:t>
      </w:r>
      <w:r w:rsidR="0030592C" w:rsidRPr="00BB49D4">
        <w:rPr>
          <w:rFonts w:cs="Arial"/>
        </w:rPr>
        <w:t xml:space="preserve"> che </w:t>
      </w:r>
      <w:r w:rsidRPr="00BB49D4">
        <w:rPr>
          <w:rFonts w:cs="Arial"/>
        </w:rPr>
        <w:t xml:space="preserve">vanno inseriti tramite delle opportune classi referenziate attraverso la relazione </w:t>
      </w:r>
      <w:r w:rsidRPr="00BB49D4">
        <w:rPr>
          <w:rFonts w:cs="Arial"/>
          <w:i/>
        </w:rPr>
        <w:t>entryRelationship.</w:t>
      </w:r>
    </w:p>
    <w:p w14:paraId="33D92791" w14:textId="77777777" w:rsidR="008834D5" w:rsidRPr="00BB49D4" w:rsidRDefault="008834D5" w:rsidP="00E973F3">
      <w:pPr>
        <w:rPr>
          <w:rFonts w:cs="Arial"/>
        </w:rPr>
      </w:pPr>
    </w:p>
    <w:p w14:paraId="2CCFBDDE" w14:textId="77777777" w:rsidR="00A22BA1" w:rsidRPr="00BB49D4" w:rsidRDefault="00E973F3" w:rsidP="00A22BA1">
      <w:pPr>
        <w:rPr>
          <w:rFonts w:cs="Arial"/>
        </w:rPr>
      </w:pPr>
      <w:r w:rsidRPr="00BB49D4">
        <w:rPr>
          <w:rFonts w:cs="Arial"/>
        </w:rPr>
        <w:t>In particolare</w:t>
      </w:r>
      <w:r w:rsidR="000B3211">
        <w:rPr>
          <w:rFonts w:cs="Arial"/>
        </w:rPr>
        <w:t>,</w:t>
      </w:r>
      <w:r w:rsidRPr="00BB49D4">
        <w:rPr>
          <w:rFonts w:cs="Arial"/>
        </w:rPr>
        <w:t xml:space="preserve"> per descrivere la </w:t>
      </w:r>
      <w:r w:rsidR="003804CB" w:rsidRPr="00BB49D4">
        <w:rPr>
          <w:rFonts w:cs="Arial"/>
        </w:rPr>
        <w:t xml:space="preserve">gravità </w:t>
      </w:r>
      <w:r w:rsidRPr="00BB49D4">
        <w:rPr>
          <w:rFonts w:cs="Arial"/>
        </w:rPr>
        <w:t>di un problema viene utilizzato il template</w:t>
      </w:r>
      <w:r w:rsidR="003B61D6">
        <w:rPr>
          <w:rFonts w:cs="Arial"/>
        </w:rPr>
        <w:t xml:space="preserve"> </w:t>
      </w:r>
      <w:r w:rsidR="0047671B" w:rsidRPr="003B61D6">
        <w:rPr>
          <w:rFonts w:cs="Arial"/>
          <w:bCs/>
          <w:i/>
        </w:rPr>
        <w:t>2.16.840.1.113883.2.9.10.1.4.3.4.4</w:t>
      </w:r>
      <w:r w:rsidRPr="00BB49D4">
        <w:rPr>
          <w:rFonts w:cs="Arial"/>
        </w:rPr>
        <w:t xml:space="preserve">, di cui viene fornita una descrizione nel </w:t>
      </w:r>
      <w:r w:rsidR="001076E9">
        <w:rPr>
          <w:rFonts w:cs="Arial"/>
        </w:rPr>
        <w:t xml:space="preserve">paragrafo </w:t>
      </w:r>
      <w:r w:rsidR="00E84756" w:rsidRPr="00BB49D4">
        <w:rPr>
          <w:rFonts w:cs="Arial"/>
        </w:rPr>
        <w:fldChar w:fldCharType="begin"/>
      </w:r>
      <w:r w:rsidR="00A22BA1" w:rsidRPr="00BB49D4">
        <w:rPr>
          <w:rFonts w:cs="Arial"/>
        </w:rPr>
        <w:instrText xml:space="preserve"> REF _Ref281998590 \r \h </w:instrText>
      </w:r>
      <w:r w:rsidR="00BB49D4">
        <w:rPr>
          <w:rFonts w:cs="Arial"/>
        </w:rPr>
        <w:instrText xml:space="preserve"> \* MERGEFORMAT </w:instrText>
      </w:r>
      <w:r w:rsidR="00E84756" w:rsidRPr="00BB49D4">
        <w:rPr>
          <w:rFonts w:cs="Arial"/>
        </w:rPr>
      </w:r>
      <w:r w:rsidR="00E84756" w:rsidRPr="00BB49D4">
        <w:rPr>
          <w:rFonts w:cs="Arial"/>
        </w:rPr>
        <w:fldChar w:fldCharType="separate"/>
      </w:r>
      <w:r w:rsidR="005E4E4E">
        <w:rPr>
          <w:rFonts w:cs="Arial"/>
        </w:rPr>
        <w:t>4.6.3.1</w:t>
      </w:r>
      <w:r w:rsidR="00E84756" w:rsidRPr="00BB49D4">
        <w:rPr>
          <w:rFonts w:cs="Arial"/>
        </w:rPr>
        <w:fldChar w:fldCharType="end"/>
      </w:r>
      <w:r w:rsidR="00A22BA1" w:rsidRPr="00BB49D4">
        <w:rPr>
          <w:rFonts w:cs="Arial"/>
        </w:rPr>
        <w:t xml:space="preserve"> - </w:t>
      </w:r>
      <w:r w:rsidR="00E84756" w:rsidRPr="00BB49D4">
        <w:rPr>
          <w:rFonts w:cs="Arial"/>
        </w:rPr>
        <w:fldChar w:fldCharType="begin"/>
      </w:r>
      <w:r w:rsidR="00A22BA1" w:rsidRPr="00BB49D4">
        <w:rPr>
          <w:rFonts w:cs="Arial"/>
        </w:rPr>
        <w:instrText xml:space="preserve"> REF _Ref281998590 \h </w:instrText>
      </w:r>
      <w:r w:rsidR="00BB49D4">
        <w:rPr>
          <w:rFonts w:cs="Arial"/>
        </w:rPr>
        <w:instrText xml:space="preserve"> \* MERGEFORMAT </w:instrText>
      </w:r>
      <w:r w:rsidR="00E84756" w:rsidRPr="00BB49D4">
        <w:rPr>
          <w:rFonts w:cs="Arial"/>
        </w:rPr>
      </w:r>
      <w:r w:rsidR="00E84756" w:rsidRPr="00BB49D4">
        <w:rPr>
          <w:rFonts w:cs="Arial"/>
        </w:rPr>
        <w:fldChar w:fldCharType="separate"/>
      </w:r>
      <w:r w:rsidR="005E4E4E" w:rsidRPr="005E4E4E">
        <w:rPr>
          <w:rFonts w:cs="Arial"/>
        </w:rPr>
        <w:t>Gravità del Problema</w:t>
      </w:r>
      <w:r w:rsidR="00E84756" w:rsidRPr="00BB49D4">
        <w:rPr>
          <w:rFonts w:cs="Arial"/>
        </w:rPr>
        <w:fldChar w:fldCharType="end"/>
      </w:r>
      <w:r w:rsidR="00A22BA1" w:rsidRPr="00BB49D4">
        <w:rPr>
          <w:rFonts w:cs="Arial"/>
        </w:rPr>
        <w:t>.</w:t>
      </w:r>
    </w:p>
    <w:p w14:paraId="38B3BF79" w14:textId="77777777" w:rsidR="00E973F3" w:rsidRPr="0047671B" w:rsidRDefault="00E973F3" w:rsidP="00765117">
      <w:pPr>
        <w:rPr>
          <w:rFonts w:cs="Arial"/>
        </w:rPr>
      </w:pPr>
      <w:r w:rsidRPr="00BB49D4">
        <w:rPr>
          <w:rFonts w:cs="Arial"/>
        </w:rPr>
        <w:t>U</w:t>
      </w:r>
      <w:r w:rsidR="00163099" w:rsidRPr="00BB49D4">
        <w:rPr>
          <w:rFonts w:cs="Arial"/>
        </w:rPr>
        <w:t xml:space="preserve">n Dettaglio </w:t>
      </w:r>
      <w:r w:rsidRPr="00BB49D4">
        <w:rPr>
          <w:rFonts w:cs="Arial"/>
        </w:rPr>
        <w:t xml:space="preserve">di un Problema </w:t>
      </w:r>
      <w:r w:rsidR="002730CF" w:rsidRPr="00D236FC">
        <w:rPr>
          <w:rFonts w:eastAsia="Batang" w:cs="Arial"/>
          <w:b/>
          <w:lang w:eastAsia="ko-KR"/>
        </w:rPr>
        <w:t>PUÒ</w:t>
      </w:r>
      <w:r w:rsidR="002730CF" w:rsidRPr="00BB49D4" w:rsidDel="002730CF">
        <w:rPr>
          <w:rFonts w:cs="Arial"/>
        </w:rPr>
        <w:t xml:space="preserve"> </w:t>
      </w:r>
      <w:r w:rsidRPr="00BB49D4">
        <w:rPr>
          <w:rFonts w:cs="Arial"/>
        </w:rPr>
        <w:t xml:space="preserve">includere una ed una sola </w:t>
      </w:r>
      <w:r w:rsidR="002E426C" w:rsidRPr="009B1BB5">
        <w:rPr>
          <w:rFonts w:cs="Arial"/>
          <w:i/>
        </w:rPr>
        <w:t>entryRelationship/observation</w:t>
      </w:r>
      <w:r w:rsidR="002E426C" w:rsidRPr="002E426C" w:rsidDel="002E426C">
        <w:rPr>
          <w:rFonts w:cs="Arial"/>
        </w:rPr>
        <w:t xml:space="preserve"> </w:t>
      </w:r>
      <w:r w:rsidRPr="00BB49D4">
        <w:rPr>
          <w:rFonts w:cs="Arial"/>
        </w:rPr>
        <w:t xml:space="preserve">che descrive la Gravità del </w:t>
      </w:r>
      <w:r w:rsidRPr="0047671B">
        <w:rPr>
          <w:rFonts w:cs="Arial"/>
        </w:rPr>
        <w:t>Problema (</w:t>
      </w:r>
      <w:r w:rsidR="0047671B">
        <w:rPr>
          <w:rFonts w:cs="Arial"/>
        </w:rPr>
        <w:t>“</w:t>
      </w:r>
      <w:r w:rsidR="0047671B" w:rsidRPr="0047671B">
        <w:rPr>
          <w:rFonts w:cs="Arial"/>
          <w:bCs/>
          <w:i/>
        </w:rPr>
        <w:t>2.16.840.1.113883.2.9.10.1.4.3.4.4”</w:t>
      </w:r>
      <w:r w:rsidRPr="0047671B">
        <w:rPr>
          <w:rFonts w:cs="Arial"/>
        </w:rPr>
        <w:t>).</w:t>
      </w:r>
    </w:p>
    <w:p w14:paraId="62C545EB" w14:textId="77777777" w:rsidR="00E973F3" w:rsidRPr="00BB49D4" w:rsidRDefault="00E973F3" w:rsidP="00765117">
      <w:pPr>
        <w:rPr>
          <w:rFonts w:cs="Arial"/>
        </w:rPr>
      </w:pPr>
      <w:r w:rsidRPr="00BB49D4">
        <w:rPr>
          <w:rFonts w:cs="Arial"/>
        </w:rPr>
        <w:t xml:space="preserve">Il valore di </w:t>
      </w:r>
      <w:r w:rsidRPr="003323D5">
        <w:rPr>
          <w:rFonts w:cs="Arial"/>
          <w:i/>
        </w:rPr>
        <w:t>entryRelationship/@inversionInd</w:t>
      </w:r>
      <w:r w:rsidRPr="00BB49D4">
        <w:rPr>
          <w:rFonts w:cs="Arial"/>
        </w:rPr>
        <w:t xml:space="preserve"> in una relazione fra </w:t>
      </w:r>
      <w:r w:rsidR="00163099" w:rsidRPr="00BB49D4">
        <w:rPr>
          <w:rFonts w:cs="Arial"/>
        </w:rPr>
        <w:t>un Dettaglio</w:t>
      </w:r>
      <w:r w:rsidRPr="00BB49D4">
        <w:rPr>
          <w:rFonts w:cs="Arial"/>
        </w:rPr>
        <w:t xml:space="preserve"> di un problema e la sua gravità </w:t>
      </w:r>
      <w:r w:rsidRPr="003323D5">
        <w:rPr>
          <w:rFonts w:cs="Arial"/>
          <w:b/>
        </w:rPr>
        <w:t>DEVE</w:t>
      </w:r>
      <w:r w:rsidRPr="00BB49D4">
        <w:rPr>
          <w:rFonts w:cs="Arial"/>
        </w:rPr>
        <w:t xml:space="preserve"> essere “true” </w:t>
      </w:r>
      <w:r w:rsidRPr="003323D5">
        <w:rPr>
          <w:rFonts w:cs="Arial"/>
          <w:i/>
        </w:rPr>
        <w:t>2.16.840.1.113883.5.1002</w:t>
      </w:r>
      <w:r w:rsidRPr="00BB49D4">
        <w:rPr>
          <w:rFonts w:cs="Arial"/>
        </w:rPr>
        <w:t xml:space="preserve"> ActRelationshipType STATIC.</w:t>
      </w:r>
    </w:p>
    <w:p w14:paraId="451834B8" w14:textId="77777777" w:rsidR="00E973F3" w:rsidRPr="00BB49D4" w:rsidRDefault="00E973F3" w:rsidP="00E973F3">
      <w:pPr>
        <w:rPr>
          <w:rFonts w:cs="Arial"/>
        </w:rPr>
      </w:pPr>
    </w:p>
    <w:p w14:paraId="4CAB4358" w14:textId="77777777" w:rsidR="008D74EA" w:rsidRPr="00BB49D4" w:rsidRDefault="00E973F3" w:rsidP="008D74EA">
      <w:pPr>
        <w:rPr>
          <w:rFonts w:cs="Arial"/>
        </w:rPr>
      </w:pPr>
      <w:r w:rsidRPr="00BB49D4">
        <w:rPr>
          <w:rFonts w:cs="Arial"/>
        </w:rPr>
        <w:t xml:space="preserve">Per descrivere invece lo stato ‘clinico’ di un Problema (attivo, in remissione, …) </w:t>
      </w:r>
      <w:r w:rsidR="002730CF" w:rsidRPr="00D236FC">
        <w:rPr>
          <w:rFonts w:eastAsia="Batang" w:cs="Arial"/>
          <w:b/>
          <w:lang w:eastAsia="ko-KR"/>
        </w:rPr>
        <w:t>PUÒ</w:t>
      </w:r>
      <w:r w:rsidR="002730CF" w:rsidRPr="00BB49D4" w:rsidDel="002730CF">
        <w:rPr>
          <w:rFonts w:cs="Arial"/>
        </w:rPr>
        <w:t xml:space="preserve"> </w:t>
      </w:r>
      <w:r w:rsidRPr="00BB49D4">
        <w:rPr>
          <w:rFonts w:cs="Arial"/>
        </w:rPr>
        <w:t>essere utilizzato il template “</w:t>
      </w:r>
      <w:r w:rsidR="00676866" w:rsidRPr="00BB49D4">
        <w:rPr>
          <w:rFonts w:cs="Arial"/>
          <w:i/>
        </w:rPr>
        <w:t>TemplateStatoProblema</w:t>
      </w:r>
      <w:r w:rsidRPr="00BB49D4">
        <w:rPr>
          <w:rFonts w:cs="Arial"/>
        </w:rPr>
        <w:t>” (</w:t>
      </w:r>
      <w:r w:rsidR="00676866" w:rsidRPr="003323D5">
        <w:rPr>
          <w:rFonts w:cs="Arial"/>
          <w:i/>
        </w:rPr>
        <w:t>2.16.840.1.113883.2.9.10.1.4.3.1.6</w:t>
      </w:r>
      <w:r w:rsidRPr="00BB49D4">
        <w:rPr>
          <w:rFonts w:cs="Arial"/>
        </w:rPr>
        <w:t xml:space="preserve">). Vedi § </w:t>
      </w:r>
      <w:r w:rsidR="008D74EA">
        <w:rPr>
          <w:rFonts w:cs="Arial"/>
        </w:rPr>
        <w:fldChar w:fldCharType="begin"/>
      </w:r>
      <w:r w:rsidR="008D74EA">
        <w:rPr>
          <w:rFonts w:cs="Arial"/>
        </w:rPr>
        <w:instrText xml:space="preserve"> REF _Ref17294781 \r \h </w:instrText>
      </w:r>
      <w:r w:rsidR="008D74EA">
        <w:rPr>
          <w:rFonts w:cs="Arial"/>
        </w:rPr>
      </w:r>
      <w:r w:rsidR="008D74EA">
        <w:rPr>
          <w:rFonts w:cs="Arial"/>
        </w:rPr>
        <w:fldChar w:fldCharType="separate"/>
      </w:r>
      <w:r w:rsidR="008D74EA">
        <w:rPr>
          <w:rFonts w:cs="Arial"/>
        </w:rPr>
        <w:t>4.6.3.2</w:t>
      </w:r>
      <w:r w:rsidR="008D74EA">
        <w:rPr>
          <w:rFonts w:cs="Arial"/>
        </w:rPr>
        <w:fldChar w:fldCharType="end"/>
      </w:r>
      <w:r w:rsidR="008D74EA">
        <w:rPr>
          <w:rFonts w:cs="Arial"/>
        </w:rPr>
        <w:t xml:space="preserve"> - </w:t>
      </w:r>
      <w:r w:rsidR="008D74EA">
        <w:rPr>
          <w:rFonts w:cs="Arial"/>
        </w:rPr>
        <w:fldChar w:fldCharType="begin"/>
      </w:r>
      <w:r w:rsidR="008D74EA">
        <w:rPr>
          <w:rFonts w:cs="Arial"/>
        </w:rPr>
        <w:instrText xml:space="preserve"> REF _Ref17294781 \h </w:instrText>
      </w:r>
      <w:r w:rsidR="008D74EA">
        <w:rPr>
          <w:rFonts w:cs="Arial"/>
        </w:rPr>
      </w:r>
      <w:r w:rsidR="008D74EA">
        <w:rPr>
          <w:rFonts w:cs="Arial"/>
        </w:rPr>
        <w:fldChar w:fldCharType="separate"/>
      </w:r>
      <w:r w:rsidR="008D74EA" w:rsidRPr="005F1F23">
        <w:t xml:space="preserve">Stato </w:t>
      </w:r>
      <w:r w:rsidR="008D74EA">
        <w:t>clinico</w:t>
      </w:r>
      <w:r w:rsidR="008D74EA" w:rsidRPr="005F1F23">
        <w:t xml:space="preserve"> del problema</w:t>
      </w:r>
      <w:r w:rsidR="008D74EA">
        <w:rPr>
          <w:rFonts w:cs="Arial"/>
        </w:rPr>
        <w:fldChar w:fldCharType="end"/>
      </w:r>
      <w:r w:rsidR="008D74EA">
        <w:rPr>
          <w:rFonts w:cs="Arial"/>
        </w:rPr>
        <w:t>.</w:t>
      </w:r>
    </w:p>
    <w:p w14:paraId="61437244" w14:textId="77777777" w:rsidR="00E973F3" w:rsidRDefault="00E973F3" w:rsidP="00765117">
      <w:pPr>
        <w:rPr>
          <w:rFonts w:cs="Arial"/>
        </w:rPr>
      </w:pPr>
      <w:r w:rsidRPr="00BB49D4">
        <w:rPr>
          <w:rFonts w:cs="Arial"/>
        </w:rPr>
        <w:t xml:space="preserve">Una Osservazione di un Problema </w:t>
      </w:r>
      <w:r w:rsidR="002730CF" w:rsidRPr="00D236FC">
        <w:rPr>
          <w:rFonts w:eastAsia="Batang" w:cs="Arial"/>
          <w:b/>
          <w:lang w:eastAsia="ko-KR"/>
        </w:rPr>
        <w:t>PUÒ</w:t>
      </w:r>
      <w:r w:rsidR="002730CF" w:rsidRPr="00BB49D4" w:rsidDel="002730CF">
        <w:rPr>
          <w:rFonts w:cs="Arial"/>
        </w:rPr>
        <w:t xml:space="preserve"> </w:t>
      </w:r>
      <w:r w:rsidRPr="00BB49D4">
        <w:rPr>
          <w:rFonts w:cs="Arial"/>
        </w:rPr>
        <w:t xml:space="preserve">includere una ed una sola </w:t>
      </w:r>
      <w:r w:rsidR="002E426C" w:rsidRPr="009B1BB5">
        <w:rPr>
          <w:rFonts w:cs="Arial"/>
          <w:i/>
        </w:rPr>
        <w:t>entryRelationship/observation</w:t>
      </w:r>
      <w:r w:rsidR="002E426C" w:rsidRPr="002E426C" w:rsidDel="002E426C">
        <w:rPr>
          <w:rFonts w:cs="Arial"/>
        </w:rPr>
        <w:t xml:space="preserve"> </w:t>
      </w:r>
      <w:r w:rsidRPr="00BB49D4">
        <w:rPr>
          <w:rFonts w:cs="Arial"/>
        </w:rPr>
        <w:t>che descrive lo stato clinico del Problema</w:t>
      </w:r>
      <w:r w:rsidR="00B27FD7">
        <w:rPr>
          <w:rFonts w:cs="Arial"/>
        </w:rPr>
        <w:t>.</w:t>
      </w:r>
    </w:p>
    <w:p w14:paraId="738378BC" w14:textId="77777777" w:rsidR="00BF4B00" w:rsidRDefault="00BF4B00" w:rsidP="00765117">
      <w:pPr>
        <w:rPr>
          <w:rFonts w:cs="Arial"/>
        </w:rPr>
      </w:pPr>
    </w:p>
    <w:p w14:paraId="15BBC2EE" w14:textId="7DE13987" w:rsidR="00794A5D" w:rsidRDefault="00BF4B00" w:rsidP="00BF4B00">
      <w:pPr>
        <w:rPr>
          <w:rFonts w:cs="Arial"/>
        </w:rPr>
      </w:pPr>
      <w:r w:rsidRPr="00BB49D4">
        <w:rPr>
          <w:rFonts w:cs="Arial"/>
        </w:rPr>
        <w:t>Per descrivere invece l</w:t>
      </w:r>
      <w:r>
        <w:rPr>
          <w:rFonts w:cs="Arial"/>
        </w:rPr>
        <w:t xml:space="preserve">a </w:t>
      </w:r>
      <w:r w:rsidR="00B27FD7">
        <w:rPr>
          <w:rFonts w:cs="Arial"/>
        </w:rPr>
        <w:t>cronicità</w:t>
      </w:r>
      <w:r>
        <w:rPr>
          <w:rFonts w:cs="Arial"/>
        </w:rPr>
        <w:t xml:space="preserve"> </w:t>
      </w:r>
      <w:r w:rsidRPr="00BB49D4">
        <w:rPr>
          <w:rFonts w:cs="Arial"/>
        </w:rPr>
        <w:t xml:space="preserve">di un Problema </w:t>
      </w:r>
      <w:r w:rsidRPr="00D236FC">
        <w:rPr>
          <w:rFonts w:eastAsia="Batang" w:cs="Arial"/>
          <w:b/>
          <w:lang w:eastAsia="ko-KR"/>
        </w:rPr>
        <w:t>PUÒ</w:t>
      </w:r>
      <w:r w:rsidRPr="00BB49D4" w:rsidDel="002730CF">
        <w:rPr>
          <w:rFonts w:cs="Arial"/>
        </w:rPr>
        <w:t xml:space="preserve"> </w:t>
      </w:r>
      <w:r w:rsidRPr="00BB49D4">
        <w:rPr>
          <w:rFonts w:cs="Arial"/>
        </w:rPr>
        <w:t>essere utilizzato il template “</w:t>
      </w:r>
      <w:r w:rsidRPr="00BB49D4">
        <w:rPr>
          <w:rFonts w:cs="Arial"/>
          <w:i/>
        </w:rPr>
        <w:t>Template</w:t>
      </w:r>
      <w:r w:rsidR="00B27FD7">
        <w:rPr>
          <w:rFonts w:cs="Arial"/>
          <w:i/>
        </w:rPr>
        <w:t>Cronicità</w:t>
      </w:r>
      <w:r w:rsidRPr="00BB49D4">
        <w:rPr>
          <w:rFonts w:cs="Arial"/>
          <w:i/>
        </w:rPr>
        <w:t>Problema</w:t>
      </w:r>
      <w:r w:rsidRPr="00BB49D4">
        <w:rPr>
          <w:rFonts w:cs="Arial"/>
        </w:rPr>
        <w:t>” (</w:t>
      </w:r>
      <w:r w:rsidR="00B27FD7" w:rsidRPr="0047671B">
        <w:rPr>
          <w:rFonts w:cs="Arial"/>
          <w:bCs/>
          <w:i/>
        </w:rPr>
        <w:t>2.16.840.1.113883.2.9.10.1.4.3.4.</w:t>
      </w:r>
      <w:r w:rsidR="007D567D">
        <w:rPr>
          <w:rFonts w:cs="Arial"/>
          <w:bCs/>
          <w:i/>
        </w:rPr>
        <w:t>5</w:t>
      </w:r>
      <w:r w:rsidRPr="00BB49D4">
        <w:rPr>
          <w:rFonts w:cs="Arial"/>
        </w:rPr>
        <w:t>).</w:t>
      </w:r>
      <w:r w:rsidR="00B27FD7">
        <w:rPr>
          <w:rFonts w:cs="Arial"/>
        </w:rPr>
        <w:t xml:space="preserve"> </w:t>
      </w:r>
    </w:p>
    <w:p w14:paraId="5F31D709" w14:textId="77777777" w:rsidR="00BF4B00" w:rsidRPr="00BB49D4" w:rsidRDefault="00B27FD7" w:rsidP="00BF4B00">
      <w:pPr>
        <w:rPr>
          <w:rFonts w:cs="Arial"/>
        </w:rPr>
      </w:pPr>
      <w:r>
        <w:t xml:space="preserve">Vedi </w:t>
      </w:r>
      <w:r w:rsidRPr="00BD2DF8">
        <w:t>§</w:t>
      </w:r>
      <w:r>
        <w:t xml:space="preserve"> </w:t>
      </w:r>
      <w:r>
        <w:fldChar w:fldCharType="begin"/>
      </w:r>
      <w:r>
        <w:instrText xml:space="preserve"> REF _Ref17456840 \r \h </w:instrText>
      </w:r>
      <w:r>
        <w:fldChar w:fldCharType="separate"/>
      </w:r>
      <w:r w:rsidR="005E4E4E">
        <w:t>4.6.3.3</w:t>
      </w:r>
      <w:r>
        <w:fldChar w:fldCharType="end"/>
      </w:r>
      <w:r>
        <w:t xml:space="preserve"> - </w:t>
      </w:r>
      <w:r>
        <w:fldChar w:fldCharType="begin"/>
      </w:r>
      <w:r>
        <w:instrText xml:space="preserve"> REF _Ref17456840 \h </w:instrText>
      </w:r>
      <w:r>
        <w:fldChar w:fldCharType="separate"/>
      </w:r>
      <w:r w:rsidR="005E4E4E">
        <w:t>Cronicità</w:t>
      </w:r>
      <w:r w:rsidR="005E4E4E" w:rsidRPr="005F1F23">
        <w:t xml:space="preserve"> del problema</w:t>
      </w:r>
      <w:r>
        <w:fldChar w:fldCharType="end"/>
      </w:r>
      <w:r>
        <w:t>, per dettagli.</w:t>
      </w:r>
    </w:p>
    <w:p w14:paraId="1613656A" w14:textId="77777777" w:rsidR="00BF4B00" w:rsidRPr="00BB49D4" w:rsidRDefault="00BF4B00" w:rsidP="00BF4B00">
      <w:pPr>
        <w:rPr>
          <w:rFonts w:cs="Arial"/>
        </w:rPr>
      </w:pPr>
      <w:r w:rsidRPr="00BB49D4">
        <w:rPr>
          <w:rFonts w:cs="Arial"/>
        </w:rPr>
        <w:t xml:space="preserve">Una Osservazione di un Problema </w:t>
      </w:r>
      <w:r w:rsidRPr="00D236FC">
        <w:rPr>
          <w:rFonts w:eastAsia="Batang" w:cs="Arial"/>
          <w:b/>
          <w:lang w:eastAsia="ko-KR"/>
        </w:rPr>
        <w:t>PUÒ</w:t>
      </w:r>
      <w:r w:rsidRPr="00BB49D4" w:rsidDel="002730CF">
        <w:rPr>
          <w:rFonts w:cs="Arial"/>
        </w:rPr>
        <w:t xml:space="preserve"> </w:t>
      </w:r>
      <w:r w:rsidRPr="00BB49D4">
        <w:rPr>
          <w:rFonts w:cs="Arial"/>
        </w:rPr>
        <w:t xml:space="preserve">includere una ed una sola </w:t>
      </w:r>
      <w:r w:rsidRPr="009B1BB5">
        <w:rPr>
          <w:rFonts w:cs="Arial"/>
          <w:i/>
        </w:rPr>
        <w:t>entryRelationship/observation</w:t>
      </w:r>
      <w:r w:rsidRPr="002E426C" w:rsidDel="002E426C">
        <w:rPr>
          <w:rFonts w:cs="Arial"/>
        </w:rPr>
        <w:t xml:space="preserve"> </w:t>
      </w:r>
      <w:r w:rsidRPr="00BB49D4">
        <w:rPr>
          <w:rFonts w:cs="Arial"/>
        </w:rPr>
        <w:t>che descrive l</w:t>
      </w:r>
      <w:r w:rsidR="00B27FD7">
        <w:rPr>
          <w:rFonts w:cs="Arial"/>
        </w:rPr>
        <w:t xml:space="preserve">a cronicità </w:t>
      </w:r>
      <w:r w:rsidRPr="00BB49D4">
        <w:rPr>
          <w:rFonts w:cs="Arial"/>
        </w:rPr>
        <w:t>del Problema</w:t>
      </w:r>
      <w:r w:rsidR="00B27FD7">
        <w:rPr>
          <w:rFonts w:cs="Arial"/>
        </w:rPr>
        <w:t>.</w:t>
      </w:r>
    </w:p>
    <w:p w14:paraId="012651A1" w14:textId="77777777" w:rsidR="00E973F3" w:rsidRPr="00BB49D4" w:rsidRDefault="00E973F3" w:rsidP="00E973F3">
      <w:pPr>
        <w:rPr>
          <w:rFonts w:cs="Arial"/>
        </w:rPr>
      </w:pPr>
    </w:p>
    <w:p w14:paraId="361630DB" w14:textId="77777777" w:rsidR="00E973F3" w:rsidRPr="00BB49D4" w:rsidRDefault="00E973F3" w:rsidP="00E973F3">
      <w:pPr>
        <w:rPr>
          <w:rFonts w:cs="Arial"/>
        </w:rPr>
      </w:pPr>
      <w:r w:rsidRPr="00BB49D4">
        <w:rPr>
          <w:rFonts w:cs="Arial"/>
        </w:rPr>
        <w:t xml:space="preserve">Un Dettaglio di un Problema </w:t>
      </w:r>
      <w:r w:rsidR="002730CF" w:rsidRPr="00D236FC">
        <w:rPr>
          <w:rFonts w:eastAsia="Batang" w:cs="Arial"/>
          <w:b/>
          <w:lang w:eastAsia="ko-KR"/>
        </w:rPr>
        <w:t>PUÒ</w:t>
      </w:r>
      <w:r w:rsidR="002730CF" w:rsidRPr="00BB49D4" w:rsidDel="002730CF">
        <w:rPr>
          <w:rFonts w:cs="Arial"/>
        </w:rPr>
        <w:t xml:space="preserve"> </w:t>
      </w:r>
      <w:r w:rsidRPr="00BB49D4">
        <w:rPr>
          <w:rFonts w:cs="Arial"/>
        </w:rPr>
        <w:t>infine contenere uno o più commenti e annotazioni, descritti attraverso un atto conforme al template “</w:t>
      </w:r>
      <w:r w:rsidRPr="00BB49D4">
        <w:rPr>
          <w:rFonts w:cs="Arial"/>
          <w:i/>
        </w:rPr>
        <w:t>Comment</w:t>
      </w:r>
      <w:r w:rsidR="003B61D6">
        <w:rPr>
          <w:rFonts w:cs="Arial"/>
          <w:i/>
        </w:rPr>
        <w:t>i</w:t>
      </w:r>
      <w:r w:rsidRPr="00BB49D4">
        <w:rPr>
          <w:rFonts w:cs="Arial"/>
        </w:rPr>
        <w:t xml:space="preserve">” </w:t>
      </w:r>
      <w:r w:rsidR="003B61D6" w:rsidRPr="0044582D">
        <w:rPr>
          <w:i/>
        </w:rPr>
        <w:t>2.16.840.1.113883.2.9.10.1.4.3.1.7</w:t>
      </w:r>
      <w:r w:rsidRPr="00BB49D4">
        <w:rPr>
          <w:rFonts w:cs="Arial"/>
        </w:rPr>
        <w:t xml:space="preserve">, di cui viene fornita una descrizione nel § </w:t>
      </w:r>
      <w:r w:rsidR="00E84756" w:rsidRPr="00BB49D4">
        <w:rPr>
          <w:rFonts w:cs="Arial"/>
        </w:rPr>
        <w:fldChar w:fldCharType="begin"/>
      </w:r>
      <w:r w:rsidR="00E84756" w:rsidRPr="00BB49D4">
        <w:rPr>
          <w:rFonts w:cs="Arial"/>
        </w:rPr>
        <w:instrText xml:space="preserve"> REF _Ref201484472 \r \h  \* MERGEFORMAT </w:instrText>
      </w:r>
      <w:r w:rsidR="00E84756" w:rsidRPr="00BB49D4">
        <w:rPr>
          <w:rFonts w:cs="Arial"/>
        </w:rPr>
      </w:r>
      <w:r w:rsidR="00E84756" w:rsidRPr="00BB49D4">
        <w:rPr>
          <w:rFonts w:cs="Arial"/>
        </w:rPr>
        <w:fldChar w:fldCharType="separate"/>
      </w:r>
      <w:r w:rsidR="005E4E4E">
        <w:rPr>
          <w:rFonts w:cs="Arial"/>
        </w:rPr>
        <w:t>4.3.3.5</w:t>
      </w:r>
      <w:r w:rsidR="00E84756" w:rsidRPr="00BB49D4">
        <w:rPr>
          <w:rFonts w:cs="Arial"/>
        </w:rPr>
        <w:fldChar w:fldCharType="end"/>
      </w:r>
      <w:r w:rsidRPr="00BB49D4">
        <w:rPr>
          <w:rFonts w:cs="Arial"/>
        </w:rPr>
        <w:t xml:space="preserve"> “</w:t>
      </w:r>
      <w:r w:rsidR="00E84756" w:rsidRPr="00BB49D4">
        <w:rPr>
          <w:rFonts w:cs="Arial"/>
        </w:rPr>
        <w:fldChar w:fldCharType="begin"/>
      </w:r>
      <w:r w:rsidR="00E84756" w:rsidRPr="00BB49D4">
        <w:rPr>
          <w:rFonts w:cs="Arial"/>
        </w:rPr>
        <w:instrText xml:space="preserve"> REF _Ref201484472 \h  \* MERGEFORMAT </w:instrText>
      </w:r>
      <w:r w:rsidR="00E84756" w:rsidRPr="00BB49D4">
        <w:rPr>
          <w:rFonts w:cs="Arial"/>
        </w:rPr>
      </w:r>
      <w:r w:rsidR="00E84756" w:rsidRPr="00BB49D4">
        <w:rPr>
          <w:rFonts w:cs="Arial"/>
        </w:rPr>
        <w:fldChar w:fldCharType="separate"/>
      </w:r>
      <w:r w:rsidR="005E4E4E" w:rsidRPr="005E4E4E">
        <w:rPr>
          <w:rFonts w:cs="Arial"/>
        </w:rPr>
        <w:t xml:space="preserve"> </w:t>
      </w:r>
      <w:r w:rsidR="005E4E4E" w:rsidRPr="0042391C">
        <w:t>Commenti</w:t>
      </w:r>
      <w:r w:rsidR="00E84756" w:rsidRPr="00BB49D4">
        <w:rPr>
          <w:rFonts w:cs="Arial"/>
        </w:rPr>
        <w:fldChar w:fldCharType="end"/>
      </w:r>
      <w:r w:rsidRPr="00BB49D4">
        <w:rPr>
          <w:rFonts w:cs="Arial"/>
        </w:rPr>
        <w:t>”.</w:t>
      </w:r>
    </w:p>
    <w:p w14:paraId="0C5D1136" w14:textId="77777777" w:rsidR="00E973F3" w:rsidRPr="00BB49D4" w:rsidRDefault="00E973F3" w:rsidP="00E973F3">
      <w:pPr>
        <w:rPr>
          <w:rFonts w:cs="Arial"/>
        </w:rPr>
      </w:pPr>
      <w:r w:rsidRPr="00BB49D4">
        <w:rPr>
          <w:rFonts w:cs="Arial"/>
        </w:rPr>
        <w:t>Un</w:t>
      </w:r>
      <w:r w:rsidR="003804CB" w:rsidRPr="00BB49D4">
        <w:rPr>
          <w:rFonts w:cs="Arial"/>
        </w:rPr>
        <w:t xml:space="preserve"> Dettaglio </w:t>
      </w:r>
      <w:r w:rsidRPr="00BB49D4">
        <w:rPr>
          <w:rFonts w:cs="Arial"/>
        </w:rPr>
        <w:t xml:space="preserve">di un Problema </w:t>
      </w:r>
      <w:r w:rsidR="002730CF" w:rsidRPr="00D236FC">
        <w:rPr>
          <w:rFonts w:eastAsia="Batang" w:cs="Arial"/>
          <w:b/>
          <w:lang w:eastAsia="ko-KR"/>
        </w:rPr>
        <w:t>PUÒ</w:t>
      </w:r>
      <w:r w:rsidR="002730CF" w:rsidRPr="00BB49D4" w:rsidDel="002730CF">
        <w:rPr>
          <w:rFonts w:cs="Arial"/>
        </w:rPr>
        <w:t xml:space="preserve"> </w:t>
      </w:r>
      <w:r w:rsidRPr="00BB49D4">
        <w:rPr>
          <w:rFonts w:cs="Arial"/>
        </w:rPr>
        <w:t xml:space="preserve">includere </w:t>
      </w:r>
      <w:r w:rsidR="008834D5" w:rsidRPr="00BB49D4">
        <w:rPr>
          <w:rFonts w:cs="Arial"/>
        </w:rPr>
        <w:t xml:space="preserve">una o più </w:t>
      </w:r>
      <w:r w:rsidR="002E426C" w:rsidRPr="009B1BB5">
        <w:rPr>
          <w:rFonts w:cs="Arial"/>
          <w:i/>
        </w:rPr>
        <w:t>entryRelationship/act</w:t>
      </w:r>
      <w:r w:rsidR="002E426C" w:rsidRPr="009B1BB5" w:rsidDel="002E426C">
        <w:rPr>
          <w:rFonts w:cs="Arial"/>
          <w:i/>
        </w:rPr>
        <w:t xml:space="preserve"> </w:t>
      </w:r>
      <w:r w:rsidR="008834D5" w:rsidRPr="00BB49D4">
        <w:rPr>
          <w:rFonts w:cs="Arial"/>
        </w:rPr>
        <w:t>che descrivono note e commenti associati</w:t>
      </w:r>
      <w:r w:rsidRPr="00BB49D4">
        <w:rPr>
          <w:rFonts w:cs="Arial"/>
        </w:rPr>
        <w:t xml:space="preserve"> al Problema</w:t>
      </w:r>
      <w:r w:rsidR="003B61D6">
        <w:rPr>
          <w:rFonts w:cs="Arial"/>
        </w:rPr>
        <w:t>.</w:t>
      </w:r>
    </w:p>
    <w:p w14:paraId="696A06C7" w14:textId="77777777" w:rsidR="00E973F3" w:rsidRPr="00BB49D4" w:rsidRDefault="00E973F3" w:rsidP="00E973F3">
      <w:pPr>
        <w:rPr>
          <w:rFonts w:cs="Arial"/>
        </w:rPr>
      </w:pPr>
      <w:r w:rsidRPr="00BB49D4">
        <w:rPr>
          <w:rFonts w:cs="Arial"/>
        </w:rPr>
        <w:t xml:space="preserve">Il valore di </w:t>
      </w:r>
      <w:r w:rsidRPr="003323D5">
        <w:rPr>
          <w:rFonts w:cs="Arial"/>
          <w:i/>
        </w:rPr>
        <w:t>entryRelationship/@typeCode</w:t>
      </w:r>
      <w:r w:rsidRPr="00BB49D4">
        <w:rPr>
          <w:rFonts w:cs="Arial"/>
        </w:rPr>
        <w:t xml:space="preserve"> in una relazione fra una osservazione di un Problema ed i suoi commenti (</w:t>
      </w:r>
      <w:r w:rsidR="003B61D6" w:rsidRPr="0044582D">
        <w:rPr>
          <w:i/>
        </w:rPr>
        <w:t>2.16.840.1.113883.2.9.10.1.4.3.1.7</w:t>
      </w:r>
      <w:r w:rsidRPr="00BB49D4">
        <w:rPr>
          <w:rFonts w:cs="Arial"/>
        </w:rPr>
        <w:t xml:space="preserve">) </w:t>
      </w:r>
      <w:r w:rsidRPr="003323D5">
        <w:rPr>
          <w:rFonts w:cs="Arial"/>
          <w:b/>
        </w:rPr>
        <w:t>DEVE</w:t>
      </w:r>
      <w:r w:rsidRPr="00BB49D4">
        <w:rPr>
          <w:rFonts w:cs="Arial"/>
        </w:rPr>
        <w:t xml:space="preserve"> essere “</w:t>
      </w:r>
      <w:r w:rsidRPr="00BB49D4">
        <w:rPr>
          <w:rFonts w:cs="Arial"/>
          <w:i/>
        </w:rPr>
        <w:t>SUBJ</w:t>
      </w:r>
      <w:r w:rsidRPr="00BB49D4">
        <w:rPr>
          <w:rFonts w:cs="Arial"/>
        </w:rPr>
        <w:t xml:space="preserve">”  </w:t>
      </w:r>
      <w:r w:rsidRPr="00BB49D4">
        <w:rPr>
          <w:rFonts w:cs="Arial"/>
          <w:i/>
        </w:rPr>
        <w:t>2.16.840.1.113883.5.1002 ActRelationshipType STATIC</w:t>
      </w:r>
      <w:r w:rsidRPr="00BB49D4">
        <w:rPr>
          <w:rFonts w:cs="Arial"/>
        </w:rPr>
        <w:t>.</w:t>
      </w:r>
    </w:p>
    <w:p w14:paraId="2392E90B" w14:textId="77777777" w:rsidR="00E973F3" w:rsidRPr="00BB49D4" w:rsidRDefault="00E973F3" w:rsidP="00765117">
      <w:pPr>
        <w:rPr>
          <w:rFonts w:cs="Arial"/>
        </w:rPr>
      </w:pPr>
      <w:r w:rsidRPr="00BB49D4">
        <w:rPr>
          <w:rFonts w:cs="Arial"/>
        </w:rPr>
        <w:t xml:space="preserve">Il valore di </w:t>
      </w:r>
      <w:r w:rsidRPr="00BB49D4">
        <w:rPr>
          <w:rFonts w:cs="Arial"/>
          <w:i/>
        </w:rPr>
        <w:t>entryRelationship/@inversionInd</w:t>
      </w:r>
      <w:r w:rsidRPr="00BB49D4">
        <w:rPr>
          <w:rFonts w:cs="Arial"/>
        </w:rPr>
        <w:t xml:space="preserve"> in una relazione fra problem observation ed una comment entry (</w:t>
      </w:r>
      <w:r w:rsidR="003B61D6" w:rsidRPr="0044582D">
        <w:rPr>
          <w:i/>
        </w:rPr>
        <w:t>2.16.840.1.113883.2.9.10.1.4.3.1.7</w:t>
      </w:r>
      <w:r w:rsidRPr="00BB49D4">
        <w:rPr>
          <w:rFonts w:cs="Arial"/>
        </w:rPr>
        <w:t xml:space="preserve">) </w:t>
      </w:r>
      <w:r w:rsidRPr="003323D5">
        <w:rPr>
          <w:rFonts w:cs="Arial"/>
          <w:b/>
        </w:rPr>
        <w:t>DEVE</w:t>
      </w:r>
      <w:r w:rsidRPr="00BB49D4">
        <w:rPr>
          <w:rFonts w:cs="Arial"/>
        </w:rPr>
        <w:t xml:space="preserve"> essere “</w:t>
      </w:r>
      <w:r w:rsidRPr="00BB49D4">
        <w:rPr>
          <w:rFonts w:cs="Arial"/>
          <w:i/>
        </w:rPr>
        <w:t>true</w:t>
      </w:r>
      <w:r w:rsidRPr="00BB49D4">
        <w:rPr>
          <w:rFonts w:cs="Arial"/>
        </w:rPr>
        <w:t xml:space="preserve">”  </w:t>
      </w:r>
      <w:r w:rsidRPr="00BB49D4">
        <w:rPr>
          <w:rFonts w:cs="Arial"/>
          <w:i/>
        </w:rPr>
        <w:t>2.16.840.1.113883.5.1002 ActRelationshipType STATIC</w:t>
      </w:r>
      <w:r w:rsidRPr="00BB49D4">
        <w:rPr>
          <w:rFonts w:cs="Arial"/>
        </w:rPr>
        <w:t>.</w:t>
      </w:r>
    </w:p>
    <w:p w14:paraId="56032249" w14:textId="77777777" w:rsidR="00E973F3" w:rsidRPr="00BB49D4" w:rsidRDefault="00E973F3" w:rsidP="00E973F3">
      <w:pPr>
        <w:rPr>
          <w:rFonts w:cs="Arial"/>
        </w:rPr>
      </w:pPr>
    </w:p>
    <w:p w14:paraId="51473BCF" w14:textId="77777777" w:rsidR="00E973F3" w:rsidRPr="00BB49D4" w:rsidRDefault="00E973F3" w:rsidP="00E973F3">
      <w:pPr>
        <w:rPr>
          <w:rFonts w:cs="Arial"/>
        </w:rPr>
      </w:pPr>
      <w:r w:rsidRPr="00BB49D4">
        <w:rPr>
          <w:rFonts w:cs="Arial"/>
        </w:rPr>
        <w:t>In base alle condizioni sopra espress</w:t>
      </w:r>
      <w:r w:rsidR="008834D5" w:rsidRPr="00BB49D4">
        <w:rPr>
          <w:rFonts w:cs="Arial"/>
        </w:rPr>
        <w:t>e,</w:t>
      </w:r>
      <w:r w:rsidRPr="00BB49D4">
        <w:rPr>
          <w:rFonts w:cs="Arial"/>
        </w:rPr>
        <w:t xml:space="preserve"> l’elemento sarà così strutturato:</w:t>
      </w:r>
    </w:p>
    <w:p w14:paraId="34CE669E" w14:textId="77777777" w:rsidR="00E973F3" w:rsidRDefault="00E973F3" w:rsidP="00277F34">
      <w:pPr>
        <w:pStyle w:val="XML0"/>
        <w:spacing w:line="240" w:lineRule="auto"/>
      </w:pPr>
      <w:r w:rsidRPr="003B20D6">
        <w:t>&lt;observation classCode='OBS' moodCode='EVN' negation</w:t>
      </w:r>
      <w:r>
        <w:t>Ind=</w:t>
      </w:r>
      <w:r>
        <w:rPr>
          <w:color w:val="FF0000"/>
        </w:rPr>
        <w:t>'</w:t>
      </w:r>
      <w:r>
        <w:rPr>
          <w:i/>
          <w:iCs/>
          <w:color w:val="FF0000"/>
        </w:rPr>
        <w:t>false|true</w:t>
      </w:r>
      <w:r>
        <w:rPr>
          <w:color w:val="FF0000"/>
        </w:rPr>
        <w:t xml:space="preserve"> </w:t>
      </w:r>
      <w:r>
        <w:t>'&gt;</w:t>
      </w:r>
    </w:p>
    <w:p w14:paraId="6D437CE2" w14:textId="77777777" w:rsidR="006368C6" w:rsidRDefault="006368C6" w:rsidP="00277F34">
      <w:pPr>
        <w:pStyle w:val="XML0"/>
        <w:spacing w:line="240" w:lineRule="auto"/>
        <w:rPr>
          <w:lang w:val="nl-NL"/>
        </w:rPr>
      </w:pPr>
      <w:r w:rsidRPr="006368C6">
        <w:rPr>
          <w:lang w:val="nl-NL"/>
        </w:rPr>
        <w:t>&lt;templateId root=</w:t>
      </w:r>
      <w:r>
        <w:rPr>
          <w:lang w:val="nl-NL"/>
        </w:rPr>
        <w:t>’</w:t>
      </w:r>
      <w:r w:rsidRPr="006368C6">
        <w:rPr>
          <w:bCs/>
        </w:rPr>
        <w:t>2.16.840.1.113883.2.9.10.1.4.3.4.2</w:t>
      </w:r>
      <w:r>
        <w:rPr>
          <w:bCs/>
        </w:rPr>
        <w:t>’</w:t>
      </w:r>
      <w:r w:rsidRPr="006368C6">
        <w:rPr>
          <w:lang w:val="nl-NL"/>
        </w:rPr>
        <w:t>/&gt;</w:t>
      </w:r>
    </w:p>
    <w:p w14:paraId="511AE0DD" w14:textId="77777777" w:rsidR="00E973F3" w:rsidRPr="006368C6" w:rsidRDefault="00E973F3" w:rsidP="00277F34">
      <w:pPr>
        <w:pStyle w:val="XML0"/>
        <w:spacing w:line="240" w:lineRule="auto"/>
      </w:pPr>
      <w:r w:rsidRPr="006368C6">
        <w:t>&lt;id root='</w:t>
      </w:r>
      <w:r w:rsidRPr="006368C6">
        <w:rPr>
          <w:b/>
          <w:color w:val="FF0000"/>
        </w:rPr>
        <w:t>$ID_SEZ’</w:t>
      </w:r>
      <w:r w:rsidRPr="006368C6">
        <w:t>/&gt;</w:t>
      </w:r>
    </w:p>
    <w:p w14:paraId="0F315462" w14:textId="77777777" w:rsidR="00E973F3" w:rsidRPr="006368C6" w:rsidRDefault="00E973F3" w:rsidP="00277F34">
      <w:pPr>
        <w:pStyle w:val="XML0"/>
        <w:spacing w:line="240" w:lineRule="auto"/>
        <w:rPr>
          <w:lang w:val="nl-NL"/>
        </w:rPr>
      </w:pPr>
      <w:r w:rsidRPr="006368C6">
        <w:rPr>
          <w:lang w:val="nl-NL"/>
        </w:rPr>
        <w:t xml:space="preserve"> &lt;code code='</w:t>
      </w:r>
      <w:r w:rsidRPr="006368C6">
        <w:rPr>
          <w:color w:val="FF0000"/>
          <w:lang w:val="nl-NL"/>
        </w:rPr>
        <w:t>$OBS_CODE'</w:t>
      </w:r>
      <w:r w:rsidRPr="006368C6">
        <w:rPr>
          <w:lang w:val="nl-NL"/>
        </w:rPr>
        <w:t xml:space="preserve"> displayName='</w:t>
      </w:r>
      <w:r w:rsidRPr="006368C6">
        <w:rPr>
          <w:color w:val="FF0000"/>
          <w:lang w:val="nl-NL"/>
        </w:rPr>
        <w:t>$OBS_DESC</w:t>
      </w:r>
      <w:r w:rsidRPr="006368C6">
        <w:rPr>
          <w:lang w:val="nl-NL"/>
        </w:rPr>
        <w:t>'</w:t>
      </w:r>
    </w:p>
    <w:p w14:paraId="727EDBC3" w14:textId="77777777" w:rsidR="00E973F3" w:rsidRPr="006368C6" w:rsidRDefault="00E973F3" w:rsidP="00277F34">
      <w:pPr>
        <w:pStyle w:val="XML0"/>
        <w:spacing w:line="240" w:lineRule="auto"/>
        <w:rPr>
          <w:lang w:val="nl-NL"/>
        </w:rPr>
      </w:pPr>
      <w:r w:rsidRPr="006368C6">
        <w:rPr>
          <w:lang w:val="nl-NL"/>
        </w:rPr>
        <w:t xml:space="preserve">   codeSystem=</w:t>
      </w:r>
      <w:r w:rsidR="00406A4A" w:rsidRPr="003323D5">
        <w:t xml:space="preserve">'2.16.840.1.113883.6.1' </w:t>
      </w:r>
      <w:r w:rsidRPr="006368C6">
        <w:rPr>
          <w:lang w:val="nl-NL"/>
        </w:rPr>
        <w:t>codeSystemName='</w:t>
      </w:r>
      <w:r w:rsidR="00406A4A">
        <w:rPr>
          <w:lang w:val="nl-NL"/>
        </w:rPr>
        <w:t>LOINC</w:t>
      </w:r>
      <w:r w:rsidRPr="006368C6">
        <w:rPr>
          <w:lang w:val="nl-NL"/>
        </w:rPr>
        <w:t>'/&gt;</w:t>
      </w:r>
    </w:p>
    <w:p w14:paraId="07C1AF78" w14:textId="77777777" w:rsidR="00E973F3" w:rsidRPr="006368C6" w:rsidRDefault="00E973F3" w:rsidP="00277F34">
      <w:pPr>
        <w:pStyle w:val="XML0"/>
        <w:spacing w:line="240" w:lineRule="auto"/>
      </w:pPr>
      <w:r w:rsidRPr="006368C6">
        <w:rPr>
          <w:lang w:val="nl-NL"/>
        </w:rPr>
        <w:t xml:space="preserve"> </w:t>
      </w:r>
      <w:r w:rsidRPr="006368C6">
        <w:t>&lt;statusCode code='completed'/&gt;</w:t>
      </w:r>
    </w:p>
    <w:p w14:paraId="2C754A2A" w14:textId="77777777" w:rsidR="00E973F3" w:rsidRDefault="00E973F3" w:rsidP="00277F34">
      <w:pPr>
        <w:pStyle w:val="XML0"/>
        <w:spacing w:line="240" w:lineRule="auto"/>
      </w:pPr>
      <w:r w:rsidRPr="006368C6">
        <w:t xml:space="preserve"> &lt;effectiveTime&gt;</w:t>
      </w:r>
    </w:p>
    <w:p w14:paraId="2AAAF03F" w14:textId="77777777" w:rsidR="00E973F3" w:rsidRDefault="00E973F3" w:rsidP="00277F34">
      <w:pPr>
        <w:pStyle w:val="XML0"/>
        <w:spacing w:line="240" w:lineRule="auto"/>
      </w:pPr>
      <w:r>
        <w:tab/>
      </w:r>
      <w:r>
        <w:tab/>
        <w:t>&lt;low ( value=</w:t>
      </w:r>
      <w:r>
        <w:rPr>
          <w:color w:val="FF0000"/>
        </w:rPr>
        <w:t>’$LOW_TS’</w:t>
      </w:r>
      <w:r>
        <w:t xml:space="preserve"> | nullFlavor="UNK" )/&gt;</w:t>
      </w:r>
    </w:p>
    <w:p w14:paraId="7ACF6332" w14:textId="77777777" w:rsidR="00E973F3" w:rsidRDefault="00E973F3" w:rsidP="00277F34">
      <w:pPr>
        <w:pStyle w:val="XML0"/>
        <w:spacing w:line="240" w:lineRule="auto"/>
      </w:pPr>
      <w:r>
        <w:tab/>
      </w:r>
      <w:r>
        <w:tab/>
        <w:t>&lt;!- OPZIONALE --&gt;</w:t>
      </w:r>
    </w:p>
    <w:p w14:paraId="011D6BDB" w14:textId="77777777" w:rsidR="00E973F3" w:rsidRDefault="00E973F3" w:rsidP="00277F34">
      <w:pPr>
        <w:pStyle w:val="XML0"/>
        <w:spacing w:line="240" w:lineRule="auto"/>
      </w:pPr>
      <w:r>
        <w:tab/>
      </w:r>
      <w:r>
        <w:tab/>
        <w:t xml:space="preserve">&lt;high </w:t>
      </w:r>
      <w:r w:rsidR="00EC590B">
        <w:t>low ( value=</w:t>
      </w:r>
      <w:r>
        <w:t>’</w:t>
      </w:r>
      <w:r>
        <w:rPr>
          <w:color w:val="FF0000"/>
        </w:rPr>
        <w:t>$HIGH</w:t>
      </w:r>
      <w:r>
        <w:t>_</w:t>
      </w:r>
      <w:r>
        <w:rPr>
          <w:color w:val="FF0000"/>
        </w:rPr>
        <w:t>TS</w:t>
      </w:r>
      <w:r w:rsidR="00EC590B">
        <w:rPr>
          <w:color w:val="FF0000"/>
        </w:rPr>
        <w:t xml:space="preserve">’ </w:t>
      </w:r>
      <w:r w:rsidR="00EC590B">
        <w:t>| nullFlavor="UNK" )</w:t>
      </w:r>
      <w:r w:rsidR="00EC590B">
        <w:rPr>
          <w:color w:val="FF0000"/>
        </w:rPr>
        <w:t xml:space="preserve"> </w:t>
      </w:r>
      <w:r>
        <w:t>/&gt;</w:t>
      </w:r>
    </w:p>
    <w:p w14:paraId="60BF593E" w14:textId="77777777" w:rsidR="00E973F3" w:rsidRDefault="00E973F3" w:rsidP="00277F34">
      <w:pPr>
        <w:pStyle w:val="XML0"/>
        <w:spacing w:line="240" w:lineRule="auto"/>
      </w:pPr>
      <w:r>
        <w:t xml:space="preserve">  &lt;/effectiveTime&gt;</w:t>
      </w:r>
    </w:p>
    <w:p w14:paraId="27CF9191" w14:textId="77777777" w:rsidR="00E973F3" w:rsidRDefault="00E973F3" w:rsidP="00277F34">
      <w:pPr>
        <w:pStyle w:val="XML0"/>
        <w:spacing w:line="240" w:lineRule="auto"/>
      </w:pPr>
    </w:p>
    <w:p w14:paraId="61103826" w14:textId="77777777" w:rsidR="00E973F3" w:rsidRDefault="00E973F3" w:rsidP="00277F34">
      <w:pPr>
        <w:pStyle w:val="XML0"/>
        <w:spacing w:line="240" w:lineRule="auto"/>
        <w:rPr>
          <w:b/>
        </w:rPr>
      </w:pPr>
      <w:r>
        <w:t xml:space="preserve"> &lt;value xsi:type='CD' ( code='</w:t>
      </w:r>
      <w:r>
        <w:rPr>
          <w:color w:val="FF0000"/>
        </w:rPr>
        <w:t>$</w:t>
      </w:r>
      <w:r>
        <w:rPr>
          <w:b/>
          <w:color w:val="FF0000"/>
        </w:rPr>
        <w:t>COD_PROB'</w:t>
      </w:r>
      <w:r>
        <w:t xml:space="preserve">  displayName='</w:t>
      </w:r>
      <w:r>
        <w:rPr>
          <w:b/>
          <w:color w:val="FF0000"/>
        </w:rPr>
        <w:t>$DESC_PROB</w:t>
      </w:r>
      <w:r>
        <w:rPr>
          <w:b/>
        </w:rPr>
        <w:t>'</w:t>
      </w:r>
    </w:p>
    <w:p w14:paraId="4646E6CA" w14:textId="77777777" w:rsidR="00E973F3" w:rsidRDefault="00E973F3" w:rsidP="00277F34">
      <w:pPr>
        <w:pStyle w:val="XML0"/>
        <w:spacing w:line="240" w:lineRule="auto"/>
      </w:pPr>
      <w:r>
        <w:t xml:space="preserve">   codeSystem="2.16.840.1.113883.6.103" codeSystemName="ICD-9CM (diagnosis codes)" ) | nullFlavor=”OTH”&gt;</w:t>
      </w:r>
    </w:p>
    <w:p w14:paraId="2910BD2F" w14:textId="77777777" w:rsidR="00E973F3" w:rsidRDefault="00E973F3" w:rsidP="00277F34">
      <w:pPr>
        <w:pStyle w:val="XML0"/>
        <w:spacing w:line="240" w:lineRule="auto"/>
      </w:pPr>
      <w:r>
        <w:t xml:space="preserve">   &lt;originalText&gt;&lt;reference value='</w:t>
      </w:r>
      <w:r>
        <w:rPr>
          <w:b/>
          <w:color w:val="FF0000"/>
        </w:rPr>
        <w:t>#$REF_PROBLEMA</w:t>
      </w:r>
      <w:r>
        <w:t>'/&gt;&lt;/originalText&gt;</w:t>
      </w:r>
    </w:p>
    <w:p w14:paraId="023679D6" w14:textId="77777777" w:rsidR="00E973F3" w:rsidRDefault="00E973F3" w:rsidP="00277F34">
      <w:pPr>
        <w:pStyle w:val="XML0"/>
        <w:spacing w:line="240" w:lineRule="auto"/>
        <w:rPr>
          <w:lang w:val="it-IT"/>
        </w:rPr>
      </w:pPr>
      <w:r>
        <w:t xml:space="preserve"> </w:t>
      </w:r>
      <w:r>
        <w:rPr>
          <w:lang w:val="it-IT"/>
        </w:rPr>
        <w:t>&lt;/value&gt;</w:t>
      </w:r>
    </w:p>
    <w:p w14:paraId="7EECBE56" w14:textId="77777777" w:rsidR="008834D5" w:rsidRPr="00841EB2" w:rsidRDefault="008834D5" w:rsidP="00277F34">
      <w:pPr>
        <w:pStyle w:val="XML0"/>
        <w:spacing w:line="240" w:lineRule="auto"/>
        <w:rPr>
          <w:lang w:val="it-IT"/>
        </w:rPr>
      </w:pPr>
      <w:r>
        <w:rPr>
          <w:lang w:val="it-IT"/>
        </w:rPr>
        <w:tab/>
      </w:r>
      <w:r>
        <w:rPr>
          <w:lang w:val="it-IT"/>
        </w:rPr>
        <w:tab/>
      </w:r>
      <w:r w:rsidRPr="00841EB2">
        <w:rPr>
          <w:lang w:val="it-IT"/>
        </w:rPr>
        <w:t xml:space="preserve">&lt;!-- Descrizione della </w:t>
      </w:r>
      <w:r>
        <w:rPr>
          <w:lang w:val="it-IT"/>
        </w:rPr>
        <w:t>gravità del problema</w:t>
      </w:r>
      <w:r w:rsidRPr="00841EB2">
        <w:rPr>
          <w:lang w:val="it-IT"/>
        </w:rPr>
        <w:t xml:space="preserve"> 0..1---&gt;</w:t>
      </w:r>
    </w:p>
    <w:p w14:paraId="5B4EE0E7" w14:textId="77777777" w:rsidR="008834D5" w:rsidRDefault="008834D5" w:rsidP="00277F34">
      <w:pPr>
        <w:pStyle w:val="XML0"/>
        <w:tabs>
          <w:tab w:val="clear" w:pos="4253"/>
          <w:tab w:val="clear" w:pos="4580"/>
          <w:tab w:val="clear" w:pos="4820"/>
          <w:tab w:val="clear" w:pos="5387"/>
          <w:tab w:val="clear" w:pos="5496"/>
          <w:tab w:val="clear" w:pos="5954"/>
          <w:tab w:val="clear" w:pos="6412"/>
          <w:tab w:val="clear" w:pos="6521"/>
          <w:tab w:val="clear" w:pos="7328"/>
          <w:tab w:val="clear" w:pos="8244"/>
          <w:tab w:val="clear" w:pos="9160"/>
          <w:tab w:val="clear" w:pos="10076"/>
          <w:tab w:val="clear" w:pos="10992"/>
          <w:tab w:val="clear" w:pos="11908"/>
          <w:tab w:val="clear" w:pos="12824"/>
          <w:tab w:val="clear" w:pos="13740"/>
          <w:tab w:val="clear" w:pos="14656"/>
        </w:tabs>
        <w:spacing w:line="240" w:lineRule="auto"/>
        <w:rPr>
          <w:b/>
          <w:color w:val="FF0000"/>
          <w:lang w:val="it-IT"/>
        </w:rPr>
      </w:pPr>
      <w:r w:rsidRPr="00841EB2">
        <w:rPr>
          <w:b/>
          <w:color w:val="FF0000"/>
          <w:lang w:val="it-IT"/>
        </w:rPr>
        <w:tab/>
      </w:r>
      <w:r w:rsidRPr="00841EB2">
        <w:rPr>
          <w:b/>
          <w:color w:val="FF0000"/>
          <w:lang w:val="it-IT"/>
        </w:rPr>
        <w:tab/>
      </w:r>
      <w:r w:rsidRPr="00841EB2">
        <w:rPr>
          <w:b/>
          <w:color w:val="FF0000"/>
          <w:lang w:val="it-IT"/>
        </w:rPr>
        <w:tab/>
        <w:t>$SEVERITY</w:t>
      </w:r>
    </w:p>
    <w:p w14:paraId="7C16F1D4" w14:textId="77777777" w:rsidR="008834D5" w:rsidRDefault="008834D5" w:rsidP="00277F34">
      <w:pPr>
        <w:pStyle w:val="XML0"/>
        <w:spacing w:line="240" w:lineRule="auto"/>
        <w:rPr>
          <w:lang w:val="it-IT"/>
        </w:rPr>
      </w:pPr>
    </w:p>
    <w:p w14:paraId="17485225" w14:textId="77777777" w:rsidR="00E973F3" w:rsidRDefault="00E973F3" w:rsidP="00277F34">
      <w:pPr>
        <w:pStyle w:val="XML0"/>
        <w:spacing w:line="240" w:lineRule="auto"/>
        <w:rPr>
          <w:lang w:val="it-IT"/>
        </w:rPr>
      </w:pPr>
      <w:r>
        <w:rPr>
          <w:lang w:val="it-IT"/>
        </w:rPr>
        <w:tab/>
      </w:r>
      <w:r>
        <w:rPr>
          <w:lang w:val="it-IT"/>
        </w:rPr>
        <w:tab/>
        <w:t>&lt;!—Stato  clinico del problema molteplicità 0..1--&gt;</w:t>
      </w:r>
    </w:p>
    <w:p w14:paraId="4C84204B" w14:textId="77777777" w:rsidR="00E973F3" w:rsidRDefault="00E973F3" w:rsidP="00277F34">
      <w:pPr>
        <w:pStyle w:val="XML0"/>
        <w:spacing w:line="240" w:lineRule="auto"/>
        <w:rPr>
          <w:b/>
          <w:color w:val="FF0000"/>
          <w:lang w:val="it-IT"/>
        </w:rPr>
      </w:pPr>
      <w:r>
        <w:rPr>
          <w:b/>
          <w:color w:val="FF0000"/>
          <w:lang w:val="it-IT"/>
        </w:rPr>
        <w:tab/>
      </w:r>
      <w:r>
        <w:rPr>
          <w:b/>
          <w:color w:val="FF0000"/>
          <w:lang w:val="it-IT"/>
        </w:rPr>
        <w:tab/>
      </w:r>
      <w:r>
        <w:rPr>
          <w:b/>
          <w:color w:val="FF0000"/>
          <w:lang w:val="it-IT"/>
        </w:rPr>
        <w:tab/>
        <w:t>$STATO_CLINICO_PROBLEMA</w:t>
      </w:r>
    </w:p>
    <w:p w14:paraId="03D7C8B2" w14:textId="77777777" w:rsidR="00BF4B00" w:rsidRDefault="00BF4B00" w:rsidP="00277F34">
      <w:pPr>
        <w:pStyle w:val="XML0"/>
        <w:spacing w:line="240" w:lineRule="auto"/>
        <w:rPr>
          <w:b/>
          <w:color w:val="FF0000"/>
          <w:lang w:val="it-IT"/>
        </w:rPr>
      </w:pPr>
    </w:p>
    <w:p w14:paraId="083B1A47" w14:textId="77777777" w:rsidR="00BF4B00" w:rsidRDefault="00BF4B00" w:rsidP="00BF4B00">
      <w:pPr>
        <w:pStyle w:val="XML0"/>
        <w:spacing w:line="240" w:lineRule="auto"/>
        <w:rPr>
          <w:lang w:val="it-IT"/>
        </w:rPr>
      </w:pPr>
      <w:r>
        <w:rPr>
          <w:lang w:val="it-IT"/>
        </w:rPr>
        <w:tab/>
      </w:r>
      <w:r>
        <w:rPr>
          <w:lang w:val="it-IT"/>
        </w:rPr>
        <w:tab/>
        <w:t>&lt;!—Stato  clinico del problema molteplicità 0..1--&gt;</w:t>
      </w:r>
    </w:p>
    <w:p w14:paraId="5E6BBF74" w14:textId="77777777" w:rsidR="00BF4B00" w:rsidRDefault="00BF4B00" w:rsidP="00BF4B00">
      <w:pPr>
        <w:pStyle w:val="XML0"/>
        <w:spacing w:line="240" w:lineRule="auto"/>
        <w:rPr>
          <w:b/>
          <w:color w:val="FF0000"/>
          <w:lang w:val="it-IT"/>
        </w:rPr>
      </w:pPr>
      <w:r>
        <w:rPr>
          <w:b/>
          <w:color w:val="FF0000"/>
          <w:lang w:val="it-IT"/>
        </w:rPr>
        <w:tab/>
      </w:r>
      <w:r>
        <w:rPr>
          <w:b/>
          <w:color w:val="FF0000"/>
          <w:lang w:val="it-IT"/>
        </w:rPr>
        <w:tab/>
      </w:r>
      <w:r>
        <w:rPr>
          <w:b/>
          <w:color w:val="FF0000"/>
          <w:lang w:val="it-IT"/>
        </w:rPr>
        <w:tab/>
        <w:t>$CRONICITA_PROBLEMA</w:t>
      </w:r>
    </w:p>
    <w:p w14:paraId="669C9EAE" w14:textId="77777777" w:rsidR="00BF4B00" w:rsidRDefault="00BF4B00" w:rsidP="00277F34">
      <w:pPr>
        <w:pStyle w:val="XML0"/>
        <w:spacing w:line="240" w:lineRule="auto"/>
        <w:rPr>
          <w:b/>
          <w:color w:val="FF0000"/>
          <w:lang w:val="it-IT"/>
        </w:rPr>
      </w:pPr>
    </w:p>
    <w:p w14:paraId="21805560" w14:textId="77777777" w:rsidR="00BF1783" w:rsidRPr="009B1BB5" w:rsidRDefault="00BF1783" w:rsidP="00277F34">
      <w:pPr>
        <w:pStyle w:val="XML0"/>
        <w:spacing w:line="240" w:lineRule="auto"/>
        <w:rPr>
          <w:b/>
          <w:strike/>
          <w:color w:val="FF0000"/>
          <w:lang w:val="it-IT"/>
        </w:rPr>
      </w:pPr>
    </w:p>
    <w:p w14:paraId="53580762" w14:textId="77777777" w:rsidR="00E973F3" w:rsidRDefault="00E973F3" w:rsidP="00277F34">
      <w:pPr>
        <w:pStyle w:val="XML0"/>
        <w:spacing w:line="240" w:lineRule="auto"/>
        <w:rPr>
          <w:lang w:val="it-IT"/>
        </w:rPr>
      </w:pPr>
      <w:r>
        <w:rPr>
          <w:lang w:val="it-IT"/>
        </w:rPr>
        <w:tab/>
      </w:r>
      <w:r>
        <w:rPr>
          <w:lang w:val="it-IT"/>
        </w:rPr>
        <w:tab/>
        <w:t>&lt;!-- Descrizione Commenti e Note molteplicità 0..</w:t>
      </w:r>
      <w:r w:rsidR="008834D5">
        <w:rPr>
          <w:lang w:val="it-IT"/>
        </w:rPr>
        <w:t>N</w:t>
      </w:r>
      <w:r>
        <w:rPr>
          <w:lang w:val="it-IT"/>
        </w:rPr>
        <w:t>---&gt;</w:t>
      </w:r>
    </w:p>
    <w:p w14:paraId="73202DB0" w14:textId="77777777" w:rsidR="00E973F3" w:rsidRDefault="00E973F3" w:rsidP="00277F34">
      <w:pPr>
        <w:pStyle w:val="XML0"/>
        <w:spacing w:line="240" w:lineRule="auto"/>
        <w:rPr>
          <w:b/>
          <w:color w:val="FF0000"/>
          <w:lang w:val="it-IT"/>
        </w:rPr>
      </w:pPr>
      <w:r>
        <w:rPr>
          <w:b/>
          <w:color w:val="FF0000"/>
          <w:lang w:val="it-IT"/>
        </w:rPr>
        <w:tab/>
      </w:r>
      <w:r>
        <w:rPr>
          <w:b/>
          <w:color w:val="FF0000"/>
          <w:lang w:val="it-IT"/>
        </w:rPr>
        <w:tab/>
      </w:r>
      <w:r>
        <w:rPr>
          <w:b/>
          <w:color w:val="FF0000"/>
          <w:lang w:val="it-IT"/>
        </w:rPr>
        <w:tab/>
        <w:t>$NOTE</w:t>
      </w:r>
    </w:p>
    <w:p w14:paraId="3485B924" w14:textId="77777777" w:rsidR="00E973F3" w:rsidRDefault="00E973F3" w:rsidP="00277F34">
      <w:pPr>
        <w:pStyle w:val="XML0"/>
        <w:spacing w:line="240" w:lineRule="auto"/>
        <w:rPr>
          <w:lang w:val="it-IT"/>
        </w:rPr>
      </w:pPr>
      <w:r>
        <w:rPr>
          <w:lang w:val="it-IT"/>
        </w:rPr>
        <w:t>&lt;/observation&gt;</w:t>
      </w:r>
    </w:p>
    <w:p w14:paraId="091C6BD4" w14:textId="77777777" w:rsidR="00E973F3" w:rsidRDefault="00E973F3" w:rsidP="00E973F3">
      <w:r>
        <w:t xml:space="preserve">Descrizione: </w:t>
      </w:r>
    </w:p>
    <w:p w14:paraId="22615E03" w14:textId="77777777" w:rsidR="00E973F3" w:rsidRDefault="00E973F3" w:rsidP="00E973F3">
      <w:r w:rsidRPr="007606F8">
        <w:rPr>
          <w:b/>
        </w:rPr>
        <w:t>$</w:t>
      </w:r>
      <w:r>
        <w:rPr>
          <w:b/>
        </w:rPr>
        <w:t>ID_SEZ</w:t>
      </w:r>
      <w:r>
        <w:t xml:space="preserve">  =  Identificativo unico della sezione/componente (Data Type HL7 v3 Instance Identifier ). In generale può essere un UUID.</w:t>
      </w:r>
    </w:p>
    <w:p w14:paraId="0C606333" w14:textId="77777777" w:rsidR="005C04FC" w:rsidRDefault="00E973F3" w:rsidP="00E973F3">
      <w:pPr>
        <w:rPr>
          <w:b/>
        </w:rPr>
      </w:pPr>
      <w:r>
        <w:rPr>
          <w:b/>
        </w:rPr>
        <w:t xml:space="preserve">$OBS_CODE , $OBS_DESC </w:t>
      </w:r>
      <w:r>
        <w:t xml:space="preserve">= Indica il tipo di problema osservato. </w:t>
      </w:r>
    </w:p>
    <w:p w14:paraId="68CA414A" w14:textId="77777777" w:rsidR="00E973F3" w:rsidRDefault="00E973F3" w:rsidP="00E973F3">
      <w:pPr>
        <w:rPr>
          <w:b/>
        </w:rPr>
      </w:pPr>
      <w:r>
        <w:rPr>
          <w:b/>
        </w:rPr>
        <w:t>$LOW_TS</w:t>
      </w:r>
      <w:r>
        <w:t xml:space="preserve"> = data di insorgenza del problema. Se non noto valorizzare l’elemento col nullFlavor = </w:t>
      </w:r>
      <w:r>
        <w:rPr>
          <w:b/>
        </w:rPr>
        <w:t>UNK.</w:t>
      </w:r>
    </w:p>
    <w:p w14:paraId="3237A2B4" w14:textId="77777777" w:rsidR="00E973F3" w:rsidRDefault="00E973F3" w:rsidP="00E973F3">
      <w:r>
        <w:rPr>
          <w:b/>
        </w:rPr>
        <w:t>$HIGH_TS</w:t>
      </w:r>
      <w:r>
        <w:t xml:space="preserve"> = data di risoluzione del problema. Se il problema è ancora attivo questo valore deve essere omesso.</w:t>
      </w:r>
    </w:p>
    <w:p w14:paraId="1B699FAC" w14:textId="77777777" w:rsidR="00E973F3" w:rsidRDefault="00E973F3" w:rsidP="00E973F3">
      <w:r>
        <w:rPr>
          <w:b/>
        </w:rPr>
        <w:t>$DESC_PROB</w:t>
      </w:r>
      <w:r>
        <w:t xml:space="preserve"> = descrizione del problema (e.g diagnosi) secondo la codifica ICD9</w:t>
      </w:r>
      <w:r w:rsidR="004652E1">
        <w:t>-</w:t>
      </w:r>
      <w:r>
        <w:t>CM</w:t>
      </w:r>
    </w:p>
    <w:p w14:paraId="3E1F3984" w14:textId="77777777" w:rsidR="00E973F3" w:rsidRDefault="00E973F3" w:rsidP="00E973F3">
      <w:r>
        <w:rPr>
          <w:b/>
        </w:rPr>
        <w:t>$COD_ PROB</w:t>
      </w:r>
      <w:r>
        <w:t xml:space="preserve"> = codice del problema (e.g diagnosi) secondo la codifica ICD9</w:t>
      </w:r>
      <w:r w:rsidR="004652E1">
        <w:t>-</w:t>
      </w:r>
      <w:r>
        <w:t>CM</w:t>
      </w:r>
    </w:p>
    <w:p w14:paraId="4EEE40FD" w14:textId="77777777" w:rsidR="00E973F3" w:rsidRDefault="00E973F3" w:rsidP="00E973F3">
      <w:r>
        <w:rPr>
          <w:b/>
        </w:rPr>
        <w:t>$REF_PROBLEMA</w:t>
      </w:r>
      <w:r>
        <w:t xml:space="preserve"> </w:t>
      </w:r>
      <w:r>
        <w:rPr>
          <w:b/>
        </w:rPr>
        <w:t>=</w:t>
      </w:r>
      <w:r>
        <w:t xml:space="preserve"> riferimento incrociato al testo presente nella parte narrativa</w:t>
      </w:r>
    </w:p>
    <w:p w14:paraId="2540010E" w14:textId="77777777" w:rsidR="008834D5" w:rsidRPr="00A736B2" w:rsidRDefault="008834D5" w:rsidP="008834D5">
      <w:r w:rsidRPr="00A736B2">
        <w:rPr>
          <w:b/>
        </w:rPr>
        <w:t xml:space="preserve">$SEVERITY </w:t>
      </w:r>
      <w:r w:rsidRPr="00A736B2">
        <w:t xml:space="preserve">= Indicazione del livello </w:t>
      </w:r>
      <w:r w:rsidR="000B3211">
        <w:t>gravità del problema</w:t>
      </w:r>
      <w:r w:rsidRPr="0085074D">
        <w:t>. Vedi §</w:t>
      </w:r>
      <w:r w:rsidR="00A22BA1">
        <w:t xml:space="preserve"> </w:t>
      </w:r>
      <w:r w:rsidR="00E84756">
        <w:fldChar w:fldCharType="begin"/>
      </w:r>
      <w:r w:rsidR="00A22BA1">
        <w:instrText xml:space="preserve"> REF _Ref281998590 \r \h </w:instrText>
      </w:r>
      <w:r w:rsidR="00E84756">
        <w:fldChar w:fldCharType="separate"/>
      </w:r>
      <w:r w:rsidR="005E4E4E">
        <w:t>4.6.3.1</w:t>
      </w:r>
      <w:r w:rsidR="00E84756">
        <w:fldChar w:fldCharType="end"/>
      </w:r>
      <w:r w:rsidR="00A22BA1">
        <w:t xml:space="preserve"> -</w:t>
      </w:r>
      <w:r w:rsidRPr="0085074D">
        <w:t xml:space="preserve"> </w:t>
      </w:r>
      <w:r w:rsidR="00E84756">
        <w:fldChar w:fldCharType="begin"/>
      </w:r>
      <w:r w:rsidR="00A22BA1">
        <w:instrText xml:space="preserve"> REF _Ref281998590 \h </w:instrText>
      </w:r>
      <w:r w:rsidR="00E84756">
        <w:fldChar w:fldCharType="separate"/>
      </w:r>
      <w:r w:rsidR="005E4E4E">
        <w:t>Gravità del Problema</w:t>
      </w:r>
      <w:r w:rsidR="00E84756">
        <w:fldChar w:fldCharType="end"/>
      </w:r>
      <w:r>
        <w:t>.</w:t>
      </w:r>
    </w:p>
    <w:p w14:paraId="23753314" w14:textId="77777777" w:rsidR="00E973F3" w:rsidRDefault="00E973F3" w:rsidP="00E973F3">
      <w:r>
        <w:rPr>
          <w:b/>
        </w:rPr>
        <w:t xml:space="preserve">$STATO_CLINICO_PROBLEMA = </w:t>
      </w:r>
      <w:r w:rsidRPr="007348F9">
        <w:t xml:space="preserve">Indicazione dello stato del problema rilevato. </w:t>
      </w:r>
      <w:r>
        <w:t xml:space="preserve">Vedi </w:t>
      </w:r>
      <w:r w:rsidRPr="00BD2DF8">
        <w:t>§</w:t>
      </w:r>
      <w:r w:rsidR="003B61D6">
        <w:t xml:space="preserve"> </w:t>
      </w:r>
      <w:r w:rsidR="003B61D6">
        <w:fldChar w:fldCharType="begin"/>
      </w:r>
      <w:r w:rsidR="003B61D6">
        <w:instrText xml:space="preserve"> REF _Ref17294781 \r \h </w:instrText>
      </w:r>
      <w:r w:rsidR="003B61D6">
        <w:fldChar w:fldCharType="separate"/>
      </w:r>
      <w:r w:rsidR="005E4E4E">
        <w:t>4.6.3.2</w:t>
      </w:r>
      <w:r w:rsidR="003B61D6">
        <w:fldChar w:fldCharType="end"/>
      </w:r>
      <w:r w:rsidR="003B61D6">
        <w:t xml:space="preserve"> - </w:t>
      </w:r>
      <w:r w:rsidR="003B61D6">
        <w:fldChar w:fldCharType="begin"/>
      </w:r>
      <w:r w:rsidR="003B61D6">
        <w:instrText xml:space="preserve"> REF _Ref17294781 \h </w:instrText>
      </w:r>
      <w:r w:rsidR="003B61D6">
        <w:fldChar w:fldCharType="separate"/>
      </w:r>
      <w:r w:rsidR="005E4E4E" w:rsidRPr="005F1F23">
        <w:t xml:space="preserve">Stato </w:t>
      </w:r>
      <w:r w:rsidR="005E4E4E">
        <w:t>clinico</w:t>
      </w:r>
      <w:r w:rsidR="005E4E4E" w:rsidRPr="005F1F23">
        <w:t xml:space="preserve"> del problema</w:t>
      </w:r>
      <w:r w:rsidR="003B61D6">
        <w:fldChar w:fldCharType="end"/>
      </w:r>
    </w:p>
    <w:p w14:paraId="62355A8F" w14:textId="77777777" w:rsidR="00BF4B00" w:rsidRDefault="00BF4B00" w:rsidP="00BF4B00">
      <w:r>
        <w:rPr>
          <w:b/>
        </w:rPr>
        <w:t xml:space="preserve">$CRONICITA_PROBLEMA = </w:t>
      </w:r>
      <w:r w:rsidRPr="007348F9">
        <w:t xml:space="preserve">Indicazione dello stato </w:t>
      </w:r>
      <w:r>
        <w:t>di cronicità de</w:t>
      </w:r>
      <w:r w:rsidRPr="007348F9">
        <w:t xml:space="preserve">l problema rilevato. </w:t>
      </w:r>
      <w:r>
        <w:t xml:space="preserve">Vedi </w:t>
      </w:r>
      <w:r w:rsidRPr="00BD2DF8">
        <w:t>§</w:t>
      </w:r>
      <w:r>
        <w:t xml:space="preserve"> </w:t>
      </w:r>
      <w:r>
        <w:fldChar w:fldCharType="begin"/>
      </w:r>
      <w:r>
        <w:instrText xml:space="preserve"> REF _Ref17456840 \r \h </w:instrText>
      </w:r>
      <w:r>
        <w:fldChar w:fldCharType="separate"/>
      </w:r>
      <w:r w:rsidR="005E4E4E">
        <w:t>4.6.3.3</w:t>
      </w:r>
      <w:r>
        <w:fldChar w:fldCharType="end"/>
      </w:r>
      <w:r>
        <w:t xml:space="preserve"> - </w:t>
      </w:r>
      <w:r>
        <w:fldChar w:fldCharType="begin"/>
      </w:r>
      <w:r>
        <w:instrText xml:space="preserve"> REF _Ref17456840 \h </w:instrText>
      </w:r>
      <w:r>
        <w:fldChar w:fldCharType="separate"/>
      </w:r>
      <w:r w:rsidR="005E4E4E">
        <w:t>Cronicità</w:t>
      </w:r>
      <w:r w:rsidR="005E4E4E" w:rsidRPr="005F1F23">
        <w:t xml:space="preserve"> del problema</w:t>
      </w:r>
      <w:r>
        <w:fldChar w:fldCharType="end"/>
      </w:r>
    </w:p>
    <w:p w14:paraId="33E0070D" w14:textId="77777777" w:rsidR="00E973F3" w:rsidRPr="00CC20D6" w:rsidRDefault="00E973F3" w:rsidP="00E973F3">
      <w:pPr>
        <w:rPr>
          <w:b/>
        </w:rPr>
      </w:pPr>
      <w:r w:rsidRPr="00CC20D6">
        <w:rPr>
          <w:b/>
        </w:rPr>
        <w:lastRenderedPageBreak/>
        <w:t xml:space="preserve">$NOTE </w:t>
      </w:r>
      <w:r>
        <w:rPr>
          <w:b/>
        </w:rPr>
        <w:t xml:space="preserve">= </w:t>
      </w:r>
      <w:r w:rsidRPr="0029082E">
        <w:t xml:space="preserve">permette di refenziare eventuali </w:t>
      </w:r>
      <w:r>
        <w:t xml:space="preserve">note e </w:t>
      </w:r>
      <w:r w:rsidRPr="0029082E">
        <w:t xml:space="preserve">commenti </w:t>
      </w:r>
      <w:r>
        <w:t xml:space="preserve">inseriti </w:t>
      </w:r>
      <w:r w:rsidRPr="0029082E">
        <w:t>alla parte narrativa.</w:t>
      </w:r>
      <w:r w:rsidR="008834D5">
        <w:t xml:space="preserve">Vedi </w:t>
      </w:r>
      <w:r w:rsidR="008834D5" w:rsidRPr="00F33DC5">
        <w:t xml:space="preserve">§ </w:t>
      </w:r>
      <w:r w:rsidR="00E84756">
        <w:fldChar w:fldCharType="begin"/>
      </w:r>
      <w:r w:rsidR="00E84756">
        <w:instrText xml:space="preserve"> REF _Ref201484472 \r \h  \* MERGEFORMAT </w:instrText>
      </w:r>
      <w:r w:rsidR="00E84756">
        <w:fldChar w:fldCharType="separate"/>
      </w:r>
      <w:r w:rsidR="005E4E4E">
        <w:t>4.3.3.5</w:t>
      </w:r>
      <w:r w:rsidR="00E84756">
        <w:fldChar w:fldCharType="end"/>
      </w:r>
      <w:r w:rsidR="008834D5" w:rsidRPr="00F33DC5">
        <w:t xml:space="preserve"> </w:t>
      </w:r>
      <w:r w:rsidR="008834D5">
        <w:t xml:space="preserve">- </w:t>
      </w:r>
      <w:r w:rsidR="00E84756">
        <w:fldChar w:fldCharType="begin"/>
      </w:r>
      <w:r w:rsidR="00E84756">
        <w:instrText xml:space="preserve"> REF _Ref201484472 \h  \* MERGEFORMAT </w:instrText>
      </w:r>
      <w:r w:rsidR="00E84756">
        <w:fldChar w:fldCharType="separate"/>
      </w:r>
      <w:r w:rsidR="005E4E4E">
        <w:t xml:space="preserve"> </w:t>
      </w:r>
      <w:r w:rsidR="005E4E4E" w:rsidRPr="0042391C">
        <w:t>Commenti</w:t>
      </w:r>
      <w:r w:rsidR="00E84756">
        <w:fldChar w:fldCharType="end"/>
      </w:r>
      <w:r w:rsidR="008834D5">
        <w:t>.</w:t>
      </w:r>
    </w:p>
    <w:p w14:paraId="347B552A" w14:textId="77777777" w:rsidR="00E973F3" w:rsidRDefault="00E973F3" w:rsidP="00837C4A">
      <w:pPr>
        <w:pStyle w:val="Titolo4"/>
      </w:pPr>
      <w:bookmarkStart w:id="5244" w:name="_Ref281998590"/>
      <w:bookmarkStart w:id="5245" w:name="_Toc283721699"/>
      <w:r>
        <w:t>Gravità del Problema</w:t>
      </w:r>
      <w:bookmarkEnd w:id="5244"/>
      <w:bookmarkEnd w:id="5245"/>
    </w:p>
    <w:p w14:paraId="7A7F051F" w14:textId="77777777" w:rsidR="0047671B" w:rsidRDefault="003B61D6" w:rsidP="0047671B">
      <w:pPr>
        <w:rPr>
          <w:rFonts w:cs="Arial"/>
          <w:bCs/>
          <w:i/>
        </w:rPr>
      </w:pPr>
      <w:r>
        <w:t>La g</w:t>
      </w:r>
      <w:r w:rsidR="00E973F3">
        <w:t>ravità del Problema è indicat</w:t>
      </w:r>
      <w:r>
        <w:t>a</w:t>
      </w:r>
      <w:r w:rsidR="00E973F3">
        <w:t xml:space="preserve"> utilizzando un elemento conforme al template </w:t>
      </w:r>
      <w:r w:rsidR="0047671B" w:rsidRPr="0047671B">
        <w:rPr>
          <w:rFonts w:cs="Arial"/>
          <w:bCs/>
          <w:i/>
        </w:rPr>
        <w:t>2.16.840.1.113883.2.9.10.1.4.3.4.4</w:t>
      </w:r>
      <w:r w:rsidR="0047671B">
        <w:rPr>
          <w:rFonts w:cs="Arial"/>
          <w:bCs/>
          <w:i/>
        </w:rPr>
        <w:t>.</w:t>
      </w:r>
      <w:bookmarkStart w:id="5246" w:name="_Toc278208368"/>
      <w:bookmarkStart w:id="5247" w:name="_Ref281997490"/>
      <w:bookmarkStart w:id="5248" w:name="_Ref281997496"/>
      <w:bookmarkStart w:id="5249" w:name="_Toc283721700"/>
    </w:p>
    <w:p w14:paraId="75F4606F" w14:textId="77777777" w:rsidR="00D16E49" w:rsidRPr="00DC0D08" w:rsidRDefault="00D16E49" w:rsidP="00D16E49"/>
    <w:p w14:paraId="3B246B00" w14:textId="77777777" w:rsidR="00D16E49" w:rsidRDefault="00D16E49" w:rsidP="00D16E49">
      <w:pPr>
        <w:pStyle w:val="CONF1"/>
        <w:tabs>
          <w:tab w:val="clear" w:pos="1701"/>
          <w:tab w:val="left" w:pos="1560"/>
        </w:tabs>
        <w:ind w:left="1560" w:hanging="1560"/>
      </w:pPr>
      <w:r>
        <w:t xml:space="preserve">La rappresentazione </w:t>
      </w:r>
      <w:r w:rsidR="003B61D6">
        <w:rPr>
          <w:lang w:val="it-IT"/>
        </w:rPr>
        <w:t>della gravità</w:t>
      </w:r>
      <w:r>
        <w:rPr>
          <w:lang w:val="it-IT"/>
        </w:rPr>
        <w:t xml:space="preserve"> </w:t>
      </w:r>
      <w:r w:rsidR="003B61D6">
        <w:rPr>
          <w:lang w:val="it-IT"/>
        </w:rPr>
        <w:t xml:space="preserve">di un problema </w:t>
      </w:r>
      <w:r w:rsidRPr="003323D5">
        <w:rPr>
          <w:b/>
        </w:rPr>
        <w:t>DEVE</w:t>
      </w:r>
      <w:r>
        <w:t xml:space="preserve"> includere </w:t>
      </w:r>
      <w:r>
        <w:rPr>
          <w:lang w:val="it-IT"/>
        </w:rPr>
        <w:t>l’identificativo di</w:t>
      </w:r>
      <w:r>
        <w:t xml:space="preserve"> template</w:t>
      </w:r>
      <w:r>
        <w:rPr>
          <w:lang w:val="it-IT"/>
        </w:rPr>
        <w:t xml:space="preserve"> </w:t>
      </w:r>
      <w:r w:rsidR="003B61D6">
        <w:rPr>
          <w:lang w:val="it-IT"/>
        </w:rPr>
        <w:t>“</w:t>
      </w:r>
      <w:r w:rsidR="003B61D6" w:rsidRPr="0047671B">
        <w:rPr>
          <w:rFonts w:cs="Arial"/>
          <w:bCs/>
          <w:i/>
        </w:rPr>
        <w:t>2.16.840.1.113883.2.9.10.1.4.3.4.4</w:t>
      </w:r>
      <w:r>
        <w:t>”</w:t>
      </w:r>
      <w:r>
        <w:rPr>
          <w:lang w:val="it-IT"/>
        </w:rPr>
        <w:t>.</w:t>
      </w:r>
    </w:p>
    <w:p w14:paraId="7F29AF65" w14:textId="77777777" w:rsidR="00D16E49" w:rsidRPr="00771148" w:rsidRDefault="00D16E49" w:rsidP="00D16E49"/>
    <w:p w14:paraId="7D3AB212" w14:textId="77777777" w:rsidR="00D16E49" w:rsidRDefault="00D16E49" w:rsidP="00D16E49">
      <w:pPr>
        <w:pStyle w:val="CONF1"/>
        <w:tabs>
          <w:tab w:val="clear" w:pos="1701"/>
          <w:tab w:val="left" w:pos="1560"/>
        </w:tabs>
        <w:ind w:left="1560" w:hanging="1560"/>
      </w:pPr>
      <w:r w:rsidRPr="007C1DB2">
        <w:t xml:space="preserve">L’elemento </w:t>
      </w:r>
      <w:r w:rsidRPr="007C1DB2">
        <w:rPr>
          <w:i/>
        </w:rPr>
        <w:t>observation/valu</w:t>
      </w:r>
      <w:r w:rsidRPr="007C1DB2">
        <w:t xml:space="preserve">e </w:t>
      </w:r>
      <w:r w:rsidRPr="003323D5">
        <w:rPr>
          <w:b/>
        </w:rPr>
        <w:t>DEVE</w:t>
      </w:r>
      <w:r w:rsidRPr="007C1DB2">
        <w:t xml:space="preserve"> essere sempre un valore codificato (xsi:type=</w:t>
      </w:r>
      <w:r w:rsidRPr="008C7E2A">
        <w:rPr>
          <w:i/>
        </w:rPr>
        <w:t>'CD'</w:t>
      </w:r>
      <w:r w:rsidRPr="007C1DB2">
        <w:t>).</w:t>
      </w:r>
    </w:p>
    <w:p w14:paraId="4FCE4A75" w14:textId="77777777" w:rsidR="00D16E49" w:rsidRDefault="00D16E49" w:rsidP="00D16E49"/>
    <w:p w14:paraId="380B5654" w14:textId="77777777" w:rsidR="00D16E49" w:rsidRPr="00791272" w:rsidRDefault="00D16E49" w:rsidP="00D16E49">
      <w:pPr>
        <w:pStyle w:val="CONF1"/>
        <w:tabs>
          <w:tab w:val="clear" w:pos="1701"/>
          <w:tab w:val="left" w:pos="1560"/>
        </w:tabs>
        <w:ind w:left="1560" w:hanging="1560"/>
      </w:pPr>
      <w:r w:rsidRPr="00791272">
        <w:t xml:space="preserve">Il valore di </w:t>
      </w:r>
      <w:r w:rsidRPr="00791272">
        <w:rPr>
          <w:i/>
        </w:rPr>
        <w:t>observation/valu</w:t>
      </w:r>
      <w:r w:rsidRPr="00791272">
        <w:t xml:space="preserve">e </w:t>
      </w:r>
      <w:r w:rsidRPr="003323D5">
        <w:rPr>
          <w:b/>
        </w:rPr>
        <w:t>DEVE</w:t>
      </w:r>
      <w:r w:rsidRPr="00791272">
        <w:t xml:space="preserve"> essere derivato dal ValueSet </w:t>
      </w:r>
      <w:r w:rsidR="003B61D6">
        <w:rPr>
          <w:lang w:val="it-IT"/>
        </w:rPr>
        <w:t>Severi</w:t>
      </w:r>
      <w:r>
        <w:rPr>
          <w:lang w:val="it-IT"/>
        </w:rPr>
        <w:t>ty</w:t>
      </w:r>
      <w:r w:rsidRPr="00791272">
        <w:t xml:space="preserve">Observation </w:t>
      </w:r>
      <w:r w:rsidRPr="00791272">
        <w:rPr>
          <w:i/>
        </w:rPr>
        <w:t>2.16.840.1.113883.5.1063</w:t>
      </w:r>
      <w:r w:rsidRPr="00791272">
        <w:rPr>
          <w:i/>
          <w:lang w:val="it-IT"/>
        </w:rPr>
        <w:t xml:space="preserve"> </w:t>
      </w:r>
      <w:r w:rsidRPr="00791272">
        <w:t>DYNAMIC.</w:t>
      </w:r>
      <w:r w:rsidRPr="00791272">
        <w:rPr>
          <w:lang w:val="it-IT"/>
        </w:rPr>
        <w:t xml:space="preserve"> </w:t>
      </w:r>
      <w:r w:rsidRPr="00791272">
        <w:t xml:space="preserve"> </w:t>
      </w:r>
    </w:p>
    <w:p w14:paraId="25FB969B" w14:textId="77777777" w:rsidR="00D16E49" w:rsidRPr="00A92153" w:rsidRDefault="00D16E49" w:rsidP="00D16E49">
      <w:pPr>
        <w:rPr>
          <w:lang w:val="x-none"/>
        </w:rPr>
      </w:pPr>
    </w:p>
    <w:p w14:paraId="3FCD73BA" w14:textId="77777777" w:rsidR="00D16E49" w:rsidRDefault="00D16E49" w:rsidP="00D16E49">
      <w:r w:rsidRPr="002A00EC">
        <w:t xml:space="preserve">Per il value set </w:t>
      </w:r>
      <w:r w:rsidR="003B61D6">
        <w:t>Sever</w:t>
      </w:r>
      <w:r>
        <w:t xml:space="preserve">ityObservation </w:t>
      </w:r>
      <w:r w:rsidRPr="002A00EC">
        <w:t>si veda il paragrafo</w:t>
      </w:r>
      <w:r w:rsidR="003B61D6">
        <w:t xml:space="preserve"> </w:t>
      </w:r>
      <w:r w:rsidR="003B61D6">
        <w:fldChar w:fldCharType="begin"/>
      </w:r>
      <w:r w:rsidR="003B61D6">
        <w:instrText xml:space="preserve"> REF _Ref17294443 \r \h </w:instrText>
      </w:r>
      <w:r w:rsidR="003B61D6">
        <w:fldChar w:fldCharType="separate"/>
      </w:r>
      <w:r w:rsidR="005E4E4E">
        <w:t>6.2.1.8</w:t>
      </w:r>
      <w:r w:rsidR="003B61D6">
        <w:fldChar w:fldCharType="end"/>
      </w:r>
      <w:r w:rsidR="003B61D6">
        <w:t xml:space="preserve"> - </w:t>
      </w:r>
      <w:r w:rsidR="003B61D6">
        <w:fldChar w:fldCharType="begin"/>
      </w:r>
      <w:r w:rsidR="003B61D6">
        <w:instrText xml:space="preserve"> REF _Ref17294443 \h </w:instrText>
      </w:r>
      <w:r w:rsidR="003B61D6">
        <w:fldChar w:fldCharType="separate"/>
      </w:r>
      <w:r w:rsidR="005E4E4E" w:rsidRPr="00791272">
        <w:t>Severity</w:t>
      </w:r>
      <w:r w:rsidR="005E4E4E">
        <w:t>Observation</w:t>
      </w:r>
      <w:r w:rsidR="003B61D6">
        <w:fldChar w:fldCharType="end"/>
      </w:r>
      <w:r>
        <w:t>.</w:t>
      </w:r>
    </w:p>
    <w:p w14:paraId="47DD81FC" w14:textId="77777777" w:rsidR="00D16E49" w:rsidRDefault="00D16E49" w:rsidP="0047671B">
      <w:pPr>
        <w:rPr>
          <w:rFonts w:cs="Arial"/>
          <w:bCs/>
          <w:i/>
        </w:rPr>
      </w:pPr>
    </w:p>
    <w:p w14:paraId="17D06B1A" w14:textId="77777777" w:rsidR="00E973F3" w:rsidRPr="005F1F23" w:rsidRDefault="003B61D6" w:rsidP="00837C4A">
      <w:pPr>
        <w:pStyle w:val="Titolo4"/>
      </w:pPr>
      <w:r>
        <w:rPr>
          <w:lang w:val="it-IT"/>
        </w:rPr>
        <w:t xml:space="preserve"> </w:t>
      </w:r>
      <w:bookmarkStart w:id="5250" w:name="_Ref17294781"/>
      <w:r w:rsidR="00E973F3" w:rsidRPr="005F1F23">
        <w:t xml:space="preserve">Stato </w:t>
      </w:r>
      <w:r w:rsidR="00E973F3">
        <w:t>clinico</w:t>
      </w:r>
      <w:r w:rsidR="00E973F3" w:rsidRPr="005F1F23">
        <w:t xml:space="preserve"> del problema</w:t>
      </w:r>
      <w:bookmarkEnd w:id="5246"/>
      <w:bookmarkEnd w:id="5247"/>
      <w:bookmarkEnd w:id="5248"/>
      <w:bookmarkEnd w:id="5249"/>
      <w:bookmarkEnd w:id="5250"/>
    </w:p>
    <w:p w14:paraId="31A99405" w14:textId="77777777" w:rsidR="00A22BA1" w:rsidRDefault="00A22BA1" w:rsidP="00A22BA1">
      <w:pPr>
        <w:rPr>
          <w:rFonts w:cs="Arial"/>
          <w:color w:val="000000"/>
          <w:sz w:val="25"/>
          <w:szCs w:val="25"/>
        </w:rPr>
      </w:pPr>
      <w:r w:rsidRPr="00AA71F5">
        <w:t xml:space="preserve">Le informazioni riguardanti lo stato </w:t>
      </w:r>
      <w:r>
        <w:t>clinico d</w:t>
      </w:r>
      <w:r w:rsidRPr="00AA71F5">
        <w:t xml:space="preserve">i un problema sono descritte tramite </w:t>
      </w:r>
      <w:r>
        <w:t>un elemento observation conforme al template “</w:t>
      </w:r>
      <w:r w:rsidR="00676866">
        <w:rPr>
          <w:rFonts w:cs="Arial"/>
          <w:i/>
          <w:color w:val="000000"/>
          <w:sz w:val="25"/>
          <w:szCs w:val="25"/>
        </w:rPr>
        <w:t>TemplateStatoProblema</w:t>
      </w:r>
      <w:r>
        <w:rPr>
          <w:rFonts w:cs="Arial"/>
          <w:color w:val="000000"/>
          <w:sz w:val="25"/>
          <w:szCs w:val="25"/>
        </w:rPr>
        <w:t>” (</w:t>
      </w:r>
      <w:r w:rsidR="00676866" w:rsidRPr="003222CE">
        <w:t>2.16.840.1.113883.2.9.10.1.4.3.1.</w:t>
      </w:r>
      <w:r w:rsidR="00676866">
        <w:t>6</w:t>
      </w:r>
      <w:r>
        <w:rPr>
          <w:rFonts w:cs="Arial"/>
          <w:color w:val="000000"/>
          <w:sz w:val="25"/>
          <w:szCs w:val="25"/>
        </w:rPr>
        <w:t>)</w:t>
      </w:r>
      <w:r w:rsidR="002730CF">
        <w:rPr>
          <w:rFonts w:cs="Arial"/>
          <w:color w:val="000000"/>
          <w:sz w:val="25"/>
          <w:szCs w:val="25"/>
        </w:rPr>
        <w:t>.</w:t>
      </w:r>
    </w:p>
    <w:p w14:paraId="51A059E9" w14:textId="77777777" w:rsidR="00D57091" w:rsidRDefault="00D57091" w:rsidP="00A22BA1">
      <w:pPr>
        <w:rPr>
          <w:rFonts w:cs="Arial"/>
          <w:color w:val="000000"/>
          <w:sz w:val="25"/>
          <w:szCs w:val="25"/>
        </w:rPr>
      </w:pPr>
      <w:r>
        <w:rPr>
          <w:rFonts w:cs="Arial"/>
          <w:color w:val="000000"/>
          <w:sz w:val="25"/>
          <w:szCs w:val="25"/>
        </w:rPr>
        <w:t>I possibili valori definiscono un problema come attivo o inattivo.</w:t>
      </w:r>
    </w:p>
    <w:p w14:paraId="0FA60E2C" w14:textId="77777777" w:rsidR="002407ED" w:rsidRDefault="002407ED" w:rsidP="002407ED">
      <w:r>
        <w:t>Tramite questo elemento è possibile riportare</w:t>
      </w:r>
      <w:r w:rsidR="00D57091">
        <w:t xml:space="preserve"> nella parte testuale (elemento </w:t>
      </w:r>
      <w:r w:rsidR="00D57091" w:rsidRPr="00D57091">
        <w:rPr>
          <w:i/>
        </w:rPr>
        <w:t>text</w:t>
      </w:r>
      <w:r w:rsidR="00D57091">
        <w:t>)</w:t>
      </w:r>
      <w:r>
        <w:t xml:space="preserve"> le informazioni legate alle circostanze di risoluzione (resolution circumstances) del problema riportato.</w:t>
      </w:r>
    </w:p>
    <w:p w14:paraId="707A6F3F" w14:textId="77777777" w:rsidR="00A22BA1" w:rsidRDefault="00A22BA1" w:rsidP="00E973F3">
      <w:r>
        <w:t xml:space="preserve">Tale elemento è già stato descritto nel </w:t>
      </w:r>
      <w:r w:rsidRPr="00BD2DF8">
        <w:t>§</w:t>
      </w:r>
      <w:r>
        <w:t xml:space="preserve"> </w:t>
      </w:r>
      <w:r w:rsidR="00E84756">
        <w:fldChar w:fldCharType="begin"/>
      </w:r>
      <w:r>
        <w:instrText xml:space="preserve"> REF _Ref248568701 \r \h </w:instrText>
      </w:r>
      <w:r w:rsidR="00E84756">
        <w:fldChar w:fldCharType="separate"/>
      </w:r>
      <w:r w:rsidR="005E4E4E">
        <w:t>4.3.3.4</w:t>
      </w:r>
      <w:r w:rsidR="00E84756">
        <w:fldChar w:fldCharType="end"/>
      </w:r>
      <w:r>
        <w:t xml:space="preserve"> – “</w:t>
      </w:r>
      <w:r w:rsidR="00E84756">
        <w:fldChar w:fldCharType="begin"/>
      </w:r>
      <w:r>
        <w:instrText xml:space="preserve"> REF _Ref248568701 \h </w:instrText>
      </w:r>
      <w:r w:rsidR="00E84756">
        <w:fldChar w:fldCharType="separate"/>
      </w:r>
      <w:r w:rsidR="005E4E4E">
        <w:t xml:space="preserve"> Stato dell’allergia</w:t>
      </w:r>
      <w:r w:rsidR="00E84756">
        <w:fldChar w:fldCharType="end"/>
      </w:r>
      <w:r>
        <w:t>” a cui si rimanda per ulteriori dettagli.</w:t>
      </w:r>
    </w:p>
    <w:p w14:paraId="240AA5BF" w14:textId="77777777" w:rsidR="00EF7678" w:rsidRDefault="00EF7678" w:rsidP="00E973F3"/>
    <w:p w14:paraId="47854C8E" w14:textId="77777777" w:rsidR="00EF7678" w:rsidRPr="005F1F23" w:rsidRDefault="00EF7678" w:rsidP="00837C4A">
      <w:pPr>
        <w:pStyle w:val="Titolo4"/>
      </w:pPr>
      <w:bookmarkStart w:id="5251" w:name="_Ref17456840"/>
      <w:r>
        <w:rPr>
          <w:lang w:val="it-IT"/>
        </w:rPr>
        <w:t>Cronicità</w:t>
      </w:r>
      <w:r w:rsidRPr="005F1F23">
        <w:t xml:space="preserve"> del problema</w:t>
      </w:r>
      <w:bookmarkEnd w:id="5251"/>
    </w:p>
    <w:p w14:paraId="5FD6B7F4" w14:textId="77777777" w:rsidR="00EF7678" w:rsidRDefault="00EF7678" w:rsidP="00EF7678">
      <w:pPr>
        <w:rPr>
          <w:rFonts w:cs="Arial"/>
          <w:color w:val="000000"/>
          <w:sz w:val="25"/>
          <w:szCs w:val="25"/>
        </w:rPr>
      </w:pPr>
      <w:r w:rsidRPr="00EF7678">
        <w:t>Le informazioni riguardanti lo stato di cronicità di un problema sono descritte tramite un elemento observation conforme al template “</w:t>
      </w:r>
      <w:r w:rsidRPr="00EF7678">
        <w:rPr>
          <w:rFonts w:cs="Arial"/>
          <w:i/>
          <w:color w:val="000000"/>
          <w:sz w:val="25"/>
          <w:szCs w:val="25"/>
        </w:rPr>
        <w:t>TemplateCronicitàProblema</w:t>
      </w:r>
      <w:r w:rsidRPr="00EF7678">
        <w:rPr>
          <w:rFonts w:cs="Arial"/>
          <w:color w:val="000000"/>
          <w:sz w:val="25"/>
          <w:szCs w:val="25"/>
        </w:rPr>
        <w:t>” (</w:t>
      </w:r>
      <w:r w:rsidRPr="00EF7678">
        <w:rPr>
          <w:rFonts w:cs="Arial"/>
          <w:bCs/>
          <w:i/>
        </w:rPr>
        <w:t>2.16.840.1.113883.2.9.10.1.4.3.4.5</w:t>
      </w:r>
      <w:r w:rsidRPr="00EF7678">
        <w:rPr>
          <w:rFonts w:cs="Arial"/>
          <w:color w:val="000000"/>
          <w:sz w:val="25"/>
          <w:szCs w:val="25"/>
        </w:rPr>
        <w:t>).</w:t>
      </w:r>
    </w:p>
    <w:p w14:paraId="4B5BF9B6" w14:textId="77777777" w:rsidR="00EF7678" w:rsidRDefault="00EF7678" w:rsidP="00EF7678">
      <w:pPr>
        <w:rPr>
          <w:rFonts w:cs="Arial"/>
          <w:color w:val="000000"/>
          <w:sz w:val="25"/>
          <w:szCs w:val="25"/>
        </w:rPr>
      </w:pPr>
      <w:r>
        <w:rPr>
          <w:rFonts w:cs="Arial"/>
          <w:color w:val="000000"/>
          <w:sz w:val="25"/>
          <w:szCs w:val="25"/>
        </w:rPr>
        <w:t>I possibili valori definiscono un problema come cronico o non cronico.</w:t>
      </w:r>
    </w:p>
    <w:p w14:paraId="22878E71" w14:textId="77777777" w:rsidR="00EF7678" w:rsidRPr="00AA71F5" w:rsidRDefault="00EF7678" w:rsidP="00EF7678">
      <w:pPr>
        <w:pStyle w:val="CONF1"/>
        <w:tabs>
          <w:tab w:val="clear" w:pos="1701"/>
          <w:tab w:val="left" w:pos="1560"/>
        </w:tabs>
        <w:ind w:left="1560" w:hanging="1560"/>
      </w:pPr>
      <w:r>
        <w:t xml:space="preserve">Lo stato di </w:t>
      </w:r>
      <w:r>
        <w:rPr>
          <w:lang w:val="it-IT"/>
        </w:rPr>
        <w:t xml:space="preserve">cronicità </w:t>
      </w:r>
      <w:r>
        <w:t xml:space="preserve">un problema </w:t>
      </w:r>
      <w:r w:rsidRPr="003323D5">
        <w:rPr>
          <w:b/>
        </w:rPr>
        <w:t>DEVE</w:t>
      </w:r>
      <w:r>
        <w:t xml:space="preserve"> essere rappresentato attraverso un</w:t>
      </w:r>
      <w:r>
        <w:rPr>
          <w:lang w:val="it-IT"/>
        </w:rPr>
        <w:t>a</w:t>
      </w:r>
      <w:r>
        <w:t xml:space="preserve"> </w:t>
      </w:r>
      <w:r w:rsidRPr="00FA1AF2">
        <w:rPr>
          <w:i/>
        </w:rPr>
        <w:t>observation</w:t>
      </w:r>
      <w:r>
        <w:t xml:space="preserve"> conforme al template</w:t>
      </w:r>
      <w:r>
        <w:rPr>
          <w:lang w:val="it-IT"/>
        </w:rPr>
        <w:t xml:space="preserve"> “TemplateCronicitàProblema” “</w:t>
      </w:r>
      <w:r w:rsidRPr="00EF7678">
        <w:rPr>
          <w:rFonts w:cs="Arial"/>
          <w:bCs/>
          <w:i/>
        </w:rPr>
        <w:t>2.16.840.1.113883.2.9.10.1.4.3.4.5</w:t>
      </w:r>
      <w:r>
        <w:rPr>
          <w:lang w:val="it-IT"/>
        </w:rPr>
        <w:t>”.</w:t>
      </w:r>
      <w:r>
        <w:t xml:space="preserve"> </w:t>
      </w:r>
    </w:p>
    <w:p w14:paraId="457037ED" w14:textId="77777777" w:rsidR="00EF7678" w:rsidRDefault="00EF7678" w:rsidP="00EF7678">
      <w:pPr>
        <w:rPr>
          <w:lang w:val="x-none"/>
        </w:rPr>
      </w:pPr>
    </w:p>
    <w:p w14:paraId="7D1E65BF" w14:textId="77777777" w:rsidR="00DF60AD" w:rsidRDefault="00DF60AD" w:rsidP="00DF60AD">
      <w:r>
        <w:lastRenderedPageBreak/>
        <w:t xml:space="preserve">Il valore dell’observation/code </w:t>
      </w:r>
      <w:r w:rsidRPr="003323D5">
        <w:rPr>
          <w:b/>
        </w:rPr>
        <w:t>DEVE</w:t>
      </w:r>
      <w:r>
        <w:t xml:space="preserve"> essere </w:t>
      </w:r>
      <w:r w:rsidRPr="009B1BB5">
        <w:rPr>
          <w:i/>
        </w:rPr>
        <w:t>@code</w:t>
      </w:r>
      <w:r w:rsidRPr="00791272">
        <w:t xml:space="preserve"> = </w:t>
      </w:r>
      <w:r>
        <w:t>“</w:t>
      </w:r>
      <w:r w:rsidRPr="00D146BC">
        <w:t>ASSERTION</w:t>
      </w:r>
      <w:r>
        <w:t xml:space="preserve">”, </w:t>
      </w:r>
      <w:r w:rsidRPr="00B54D7A">
        <w:rPr>
          <w:i/>
        </w:rPr>
        <w:t>@codeSystem</w:t>
      </w:r>
      <w:r w:rsidRPr="00791272">
        <w:t xml:space="preserve"> = “</w:t>
      </w:r>
      <w:r w:rsidRPr="00D146BC">
        <w:t>2.16.840.1.113883.5.4</w:t>
      </w:r>
      <w:r w:rsidRPr="00791272">
        <w:t>” STATIC</w:t>
      </w:r>
      <w:r>
        <w:t>.</w:t>
      </w:r>
    </w:p>
    <w:p w14:paraId="12324ABF" w14:textId="77777777" w:rsidR="00DF60AD" w:rsidRPr="00791272" w:rsidRDefault="00DF60AD" w:rsidP="00DF60AD">
      <w:pPr>
        <w:pStyle w:val="CONF1"/>
      </w:pPr>
      <w:r w:rsidRPr="00324974">
        <w:t xml:space="preserve">Per la </w:t>
      </w:r>
      <w:r w:rsidRPr="009B1BB5">
        <w:rPr>
          <w:i/>
        </w:rPr>
        <w:t>observation</w:t>
      </w:r>
      <w:r w:rsidRPr="00324974">
        <w:t xml:space="preserve"> relativa a</w:t>
      </w:r>
      <w:r>
        <w:rPr>
          <w:lang w:val="it-IT"/>
        </w:rPr>
        <w:t>lla cronicità del problema, il</w:t>
      </w:r>
      <w:r w:rsidRPr="00791272">
        <w:t xml:space="preserve"> valore di </w:t>
      </w:r>
      <w:r w:rsidRPr="00B54D7A">
        <w:rPr>
          <w:i/>
        </w:rPr>
        <w:t>observation/code</w:t>
      </w:r>
      <w:r w:rsidRPr="00791272">
        <w:t xml:space="preserve"> </w:t>
      </w:r>
      <w:r w:rsidRPr="003323D5">
        <w:rPr>
          <w:b/>
          <w:lang w:val="it-IT"/>
        </w:rPr>
        <w:t>DOVREBBE</w:t>
      </w:r>
      <w:r w:rsidRPr="00791272">
        <w:t xml:space="preserve"> essere </w:t>
      </w:r>
      <w:r w:rsidRPr="009B1BB5">
        <w:rPr>
          <w:i/>
        </w:rPr>
        <w:t>@code</w:t>
      </w:r>
      <w:r w:rsidRPr="00791272">
        <w:t xml:space="preserve"> = </w:t>
      </w:r>
      <w:r>
        <w:rPr>
          <w:lang w:val="it-IT"/>
        </w:rPr>
        <w:t>“</w:t>
      </w:r>
      <w:r w:rsidRPr="00D146BC">
        <w:t>ASSERTION</w:t>
      </w:r>
      <w:r>
        <w:rPr>
          <w:lang w:val="it-IT"/>
        </w:rPr>
        <w:t xml:space="preserve">”, </w:t>
      </w:r>
      <w:r w:rsidRPr="00B54D7A">
        <w:rPr>
          <w:i/>
        </w:rPr>
        <w:t>@codeSystem</w:t>
      </w:r>
      <w:r w:rsidRPr="00791272">
        <w:t xml:space="preserve"> = “</w:t>
      </w:r>
      <w:r w:rsidRPr="00D146BC">
        <w:t>2.16.840.1.113883.5.4</w:t>
      </w:r>
      <w:r w:rsidRPr="00791272">
        <w:t>” STATIC.</w:t>
      </w:r>
    </w:p>
    <w:p w14:paraId="2E6A4CB1" w14:textId="77777777" w:rsidR="00DF60AD" w:rsidRPr="00DF60AD" w:rsidRDefault="00DF60AD" w:rsidP="00EF7678">
      <w:pPr>
        <w:rPr>
          <w:lang w:val="x-none"/>
        </w:rPr>
      </w:pPr>
    </w:p>
    <w:p w14:paraId="3F0CEAD5" w14:textId="642D0D3B" w:rsidR="00DF60AD" w:rsidRDefault="00EF7678" w:rsidP="00EF7678">
      <w:r>
        <w:t xml:space="preserve">I possibili stati </w:t>
      </w:r>
      <w:r w:rsidR="007D567D">
        <w:t>di cronicità</w:t>
      </w:r>
      <w:r>
        <w:t xml:space="preserve"> di un problema (</w:t>
      </w:r>
      <w:r w:rsidRPr="00CF27D9">
        <w:rPr>
          <w:i/>
        </w:rPr>
        <w:t>observation/value</w:t>
      </w:r>
      <w:r>
        <w:rPr>
          <w:i/>
        </w:rPr>
        <w:t>/</w:t>
      </w:r>
      <w:r w:rsidRPr="00CF27D9">
        <w:rPr>
          <w:i/>
        </w:rPr>
        <w:t>@code</w:t>
      </w:r>
      <w:r>
        <w:t xml:space="preserve">) </w:t>
      </w:r>
      <w:r w:rsidRPr="003323D5">
        <w:rPr>
          <w:b/>
        </w:rPr>
        <w:t>DEVONO</w:t>
      </w:r>
      <w:r>
        <w:t xml:space="preserve"> essere selezionati dal Value Set </w:t>
      </w:r>
      <w:r w:rsidR="00837C4A">
        <w:t>Cronicità</w:t>
      </w:r>
      <w:r>
        <w:t xml:space="preserve">Problema_PSSIT DYNAMIC derivato dal LOINC </w:t>
      </w:r>
      <w:r w:rsidRPr="000C1EF0">
        <w:rPr>
          <w:i/>
        </w:rPr>
        <w:t>(@codeSystem</w:t>
      </w:r>
      <w:r>
        <w:t xml:space="preserve"> </w:t>
      </w:r>
      <w:r w:rsidRPr="000C1EF0">
        <w:t>“2.16.840.1.113883.6.1”).</w:t>
      </w:r>
      <w:r>
        <w:t xml:space="preserve"> </w:t>
      </w:r>
    </w:p>
    <w:p w14:paraId="6D99C09F" w14:textId="77777777" w:rsidR="00EF7678" w:rsidRDefault="00EF7678" w:rsidP="00EF7678">
      <w:r>
        <w:t>Vedi</w:t>
      </w:r>
      <w:r w:rsidR="00837C4A">
        <w:t xml:space="preserve"> </w:t>
      </w:r>
      <w:r w:rsidR="00BF4B00">
        <w:fldChar w:fldCharType="begin"/>
      </w:r>
      <w:r w:rsidR="00BF4B00">
        <w:instrText xml:space="preserve"> REF _Ref17456544 \r \h </w:instrText>
      </w:r>
      <w:r w:rsidR="00BF4B00">
        <w:fldChar w:fldCharType="separate"/>
      </w:r>
      <w:r w:rsidR="005E4E4E">
        <w:t>6.2.1</w:t>
      </w:r>
      <w:r w:rsidR="005E4E4E">
        <w:t>.</w:t>
      </w:r>
      <w:r w:rsidR="005E4E4E">
        <w:t>26</w:t>
      </w:r>
      <w:r w:rsidR="00BF4B00">
        <w:fldChar w:fldCharType="end"/>
      </w:r>
      <w:r>
        <w:t xml:space="preserve"> </w:t>
      </w:r>
      <w:r w:rsidR="00837C4A">
        <w:t xml:space="preserve">- </w:t>
      </w:r>
      <w:r w:rsidR="00BF4B00">
        <w:fldChar w:fldCharType="begin"/>
      </w:r>
      <w:r w:rsidR="00BF4B00">
        <w:instrText xml:space="preserve"> REF _Ref17456544 \h </w:instrText>
      </w:r>
      <w:r w:rsidR="00BF4B00">
        <w:fldChar w:fldCharType="separate"/>
      </w:r>
      <w:r w:rsidR="005E4E4E">
        <w:t>Cronicità</w:t>
      </w:r>
      <w:r w:rsidR="005E4E4E" w:rsidRPr="000C1EF0">
        <w:t>Problema</w:t>
      </w:r>
      <w:r w:rsidR="005E4E4E">
        <w:t>_PSSIT</w:t>
      </w:r>
      <w:r w:rsidR="00BF4B00">
        <w:fldChar w:fldCharType="end"/>
      </w:r>
      <w:r w:rsidR="00837C4A">
        <w:t>.</w:t>
      </w:r>
    </w:p>
    <w:p w14:paraId="3E7F8C66" w14:textId="2AC518BB" w:rsidR="00EF7678" w:rsidRPr="003323D5" w:rsidRDefault="00EF7678" w:rsidP="00EF7678">
      <w:pPr>
        <w:pStyle w:val="CONF1"/>
        <w:tabs>
          <w:tab w:val="clear" w:pos="1701"/>
          <w:tab w:val="left" w:pos="1560"/>
        </w:tabs>
        <w:ind w:left="1560" w:hanging="1560"/>
      </w:pPr>
      <w:r>
        <w:rPr>
          <w:lang w:val="it-IT"/>
        </w:rPr>
        <w:t xml:space="preserve">L’elemento </w:t>
      </w:r>
      <w:r w:rsidRPr="00CF27D9">
        <w:rPr>
          <w:i/>
        </w:rPr>
        <w:t>observation/value</w:t>
      </w:r>
      <w:r>
        <w:rPr>
          <w:i/>
          <w:lang w:val="it-IT"/>
        </w:rPr>
        <w:t>/</w:t>
      </w:r>
      <w:r w:rsidRPr="00CF27D9">
        <w:rPr>
          <w:i/>
        </w:rPr>
        <w:t>@code</w:t>
      </w:r>
      <w:r>
        <w:rPr>
          <w:i/>
          <w:lang w:val="it-IT"/>
        </w:rPr>
        <w:t xml:space="preserve"> </w:t>
      </w:r>
      <w:r w:rsidRPr="003323D5">
        <w:rPr>
          <w:lang w:val="it-IT"/>
        </w:rPr>
        <w:t xml:space="preserve">che esprime lo stato </w:t>
      </w:r>
      <w:r w:rsidR="007D567D">
        <w:rPr>
          <w:lang w:val="it-IT"/>
        </w:rPr>
        <w:t>di cronicità</w:t>
      </w:r>
      <w:r w:rsidRPr="00111798">
        <w:rPr>
          <w:i/>
          <w:lang w:val="it-IT"/>
        </w:rPr>
        <w:t xml:space="preserve"> </w:t>
      </w:r>
      <w:r>
        <w:rPr>
          <w:lang w:val="it-IT"/>
        </w:rPr>
        <w:t>di un problema</w:t>
      </w:r>
      <w:r w:rsidRPr="003323D5">
        <w:rPr>
          <w:lang w:val="it-IT"/>
        </w:rPr>
        <w:t xml:space="preserve"> </w:t>
      </w:r>
      <w:r w:rsidRPr="00111798">
        <w:rPr>
          <w:b/>
        </w:rPr>
        <w:t>DEVE</w:t>
      </w:r>
      <w:r w:rsidRPr="00111798">
        <w:t xml:space="preserve"> essere</w:t>
      </w:r>
      <w:r>
        <w:t xml:space="preserve"> </w:t>
      </w:r>
      <w:r>
        <w:rPr>
          <w:lang w:val="it-IT"/>
        </w:rPr>
        <w:t xml:space="preserve">selezionato dal </w:t>
      </w:r>
      <w:r>
        <w:t xml:space="preserve">Value Set </w:t>
      </w:r>
      <w:r w:rsidR="00BF4B00">
        <w:t xml:space="preserve">CronicitàProblema_PSSIT DYNAMIC </w:t>
      </w:r>
      <w:r>
        <w:rPr>
          <w:lang w:val="it-IT"/>
        </w:rPr>
        <w:t>derivato dal LOINC.</w:t>
      </w:r>
    </w:p>
    <w:p w14:paraId="3E39E99D" w14:textId="77777777" w:rsidR="00794A5D" w:rsidRPr="00794A5D" w:rsidRDefault="00794A5D" w:rsidP="00EF7678"/>
    <w:p w14:paraId="4EC40D97" w14:textId="77777777" w:rsidR="00EF7678" w:rsidRPr="002E609C" w:rsidRDefault="00EF7678" w:rsidP="00EF7678">
      <w:pPr>
        <w:rPr>
          <w:lang w:val="en-US"/>
        </w:rPr>
      </w:pPr>
      <w:r w:rsidRPr="002E609C">
        <w:rPr>
          <w:lang w:val="en-US"/>
        </w:rPr>
        <w:t>Segue un esempio.</w:t>
      </w:r>
    </w:p>
    <w:p w14:paraId="524A46BA" w14:textId="77777777" w:rsidR="00EF7678" w:rsidRPr="0003349F" w:rsidRDefault="00EF7678" w:rsidP="00EF7678">
      <w:pPr>
        <w:pStyle w:val="XML0"/>
      </w:pPr>
      <w:r>
        <w:t>&lt;</w:t>
      </w:r>
      <w:r w:rsidRPr="0003349F">
        <w:t>entryRelationship typeCode='REFR' inversionInd='false'&gt;</w:t>
      </w:r>
    </w:p>
    <w:p w14:paraId="0688247E" w14:textId="77777777" w:rsidR="00EF7678" w:rsidRDefault="00EF7678" w:rsidP="00EF7678">
      <w:pPr>
        <w:pStyle w:val="XML0"/>
      </w:pPr>
      <w:r w:rsidRPr="0003349F">
        <w:t xml:space="preserve">   </w:t>
      </w:r>
      <w:r>
        <w:t>&lt;</w:t>
      </w:r>
      <w:r w:rsidRPr="004A7720">
        <w:t>observation classCode='OBS' moodCode='EVN'&gt;</w:t>
      </w:r>
    </w:p>
    <w:p w14:paraId="2FEC9DDD" w14:textId="77777777" w:rsidR="00EF7678" w:rsidRPr="004A7720" w:rsidRDefault="00EF7678" w:rsidP="00EF7678">
      <w:pPr>
        <w:pStyle w:val="XML0"/>
      </w:pPr>
      <w:r>
        <w:tab/>
        <w:t>&lt;</w:t>
      </w:r>
      <w:r w:rsidRPr="004A7720">
        <w:t>templateId root=</w:t>
      </w:r>
      <w:r>
        <w:t>”</w:t>
      </w:r>
      <w:r w:rsidR="00BF4B00" w:rsidRPr="00BF4B00">
        <w:t>2.16.840.1.113883.2.9.10.1.4.3.4.5</w:t>
      </w:r>
      <w:r>
        <w:t>”</w:t>
      </w:r>
      <w:r w:rsidRPr="00853B98">
        <w:t> </w:t>
      </w:r>
      <w:r w:rsidRPr="004A7720">
        <w:t>/&gt;</w:t>
      </w:r>
    </w:p>
    <w:p w14:paraId="2370E195" w14:textId="77777777" w:rsidR="00D44C2B" w:rsidRPr="006368C6" w:rsidRDefault="00D44C2B" w:rsidP="00D44C2B">
      <w:pPr>
        <w:pStyle w:val="XML0"/>
      </w:pPr>
      <w:r w:rsidRPr="006368C6">
        <w:t xml:space="preserve">           &lt;code code="ASSERTION" codeSystem="2.16.840.1.113883.5.4"/&gt;</w:t>
      </w:r>
    </w:p>
    <w:p w14:paraId="3C8AD0BE" w14:textId="77777777" w:rsidR="00EF7678" w:rsidRPr="004A7720" w:rsidRDefault="00EF7678" w:rsidP="00EF7678">
      <w:pPr>
        <w:pStyle w:val="XML0"/>
      </w:pPr>
      <w:r w:rsidRPr="004A7720">
        <w:t xml:space="preserve">     </w:t>
      </w:r>
      <w:r>
        <w:tab/>
        <w:t>&lt;text&gt;&lt;reference value=”</w:t>
      </w:r>
      <w:r>
        <w:rPr>
          <w:b/>
          <w:color w:val="FF0000"/>
        </w:rPr>
        <w:t>#$REF_</w:t>
      </w:r>
      <w:r w:rsidR="00D44C2B">
        <w:rPr>
          <w:b/>
          <w:color w:val="FF0000"/>
        </w:rPr>
        <w:t>CRON</w:t>
      </w:r>
      <w:r>
        <w:rPr>
          <w:b/>
          <w:color w:val="FF0000"/>
        </w:rPr>
        <w:t>”</w:t>
      </w:r>
      <w:r w:rsidRPr="004A7720">
        <w:t>/&gt;&lt;/text&gt;</w:t>
      </w:r>
    </w:p>
    <w:p w14:paraId="3476EB08" w14:textId="77777777" w:rsidR="00EF7678" w:rsidRPr="004A7720" w:rsidRDefault="00EF7678" w:rsidP="00EF7678">
      <w:pPr>
        <w:pStyle w:val="XML0"/>
      </w:pPr>
      <w:r w:rsidRPr="004A7720">
        <w:t xml:space="preserve">     </w:t>
      </w:r>
      <w:r>
        <w:tab/>
        <w:t>&lt;</w:t>
      </w:r>
      <w:r w:rsidRPr="004A7720">
        <w:t>statusCode code='completed'/&gt;</w:t>
      </w:r>
    </w:p>
    <w:p w14:paraId="51235BDC" w14:textId="77777777" w:rsidR="00EF7678" w:rsidRPr="005D5212" w:rsidRDefault="00EF7678" w:rsidP="00EF7678">
      <w:pPr>
        <w:pStyle w:val="XML0"/>
        <w:rPr>
          <w:lang w:val="en-GB"/>
        </w:rPr>
      </w:pPr>
      <w:r w:rsidRPr="005D5212">
        <w:rPr>
          <w:lang w:val="en-GB"/>
        </w:rPr>
        <w:t xml:space="preserve">       </w:t>
      </w:r>
      <w:r>
        <w:rPr>
          <w:lang w:val="en-GB"/>
        </w:rPr>
        <w:tab/>
      </w:r>
      <w:r w:rsidRPr="005D5212">
        <w:rPr>
          <w:lang w:val="en-GB"/>
        </w:rPr>
        <w:t>&lt;value xsi:type="CE" code="</w:t>
      </w:r>
      <w:r w:rsidRPr="00D87F9F">
        <w:rPr>
          <w:color w:val="FF0000"/>
          <w:lang w:val="en-GB"/>
        </w:rPr>
        <w:t>$COD_</w:t>
      </w:r>
      <w:r w:rsidR="00D44C2B">
        <w:rPr>
          <w:color w:val="FF0000"/>
          <w:lang w:val="en-GB"/>
        </w:rPr>
        <w:t>CRON</w:t>
      </w:r>
      <w:r w:rsidRPr="005D5212">
        <w:rPr>
          <w:lang w:val="en-GB"/>
        </w:rPr>
        <w:t>"</w:t>
      </w:r>
    </w:p>
    <w:p w14:paraId="5487EB7A" w14:textId="77777777" w:rsidR="00EF7678" w:rsidRPr="005D5212" w:rsidRDefault="00EF7678" w:rsidP="00EF7678">
      <w:pPr>
        <w:pStyle w:val="XML0"/>
        <w:rPr>
          <w:lang w:val="en-GB"/>
        </w:rPr>
      </w:pPr>
      <w:r w:rsidRPr="005D5212">
        <w:rPr>
          <w:lang w:val="en-GB"/>
        </w:rPr>
        <w:t xml:space="preserve">            codeSystem="</w:t>
      </w:r>
      <w:r w:rsidRPr="003323D5">
        <w:rPr>
          <w:i/>
        </w:rPr>
        <w:t>2.16.840.1.113883.6.1</w:t>
      </w:r>
      <w:r w:rsidRPr="005D5212">
        <w:rPr>
          <w:lang w:val="en-GB"/>
        </w:rPr>
        <w:t>"</w:t>
      </w:r>
    </w:p>
    <w:p w14:paraId="7D617804" w14:textId="77777777" w:rsidR="00EF7678" w:rsidRPr="005D5212" w:rsidRDefault="00EF7678" w:rsidP="00EF7678">
      <w:pPr>
        <w:pStyle w:val="XML0"/>
        <w:rPr>
          <w:lang w:val="en-GB"/>
        </w:rPr>
      </w:pPr>
      <w:r w:rsidRPr="005D5212">
        <w:rPr>
          <w:lang w:val="en-GB"/>
        </w:rPr>
        <w:t xml:space="preserve">            displayName="</w:t>
      </w:r>
      <w:r>
        <w:rPr>
          <w:lang w:val="en-GB"/>
        </w:rPr>
        <w:t>$</w:t>
      </w:r>
      <w:r w:rsidRPr="00D87F9F">
        <w:rPr>
          <w:color w:val="FF0000"/>
          <w:lang w:val="en-GB"/>
        </w:rPr>
        <w:t>DESC_</w:t>
      </w:r>
      <w:r w:rsidR="00D44C2B">
        <w:rPr>
          <w:color w:val="FF0000"/>
          <w:lang w:val="en-GB"/>
        </w:rPr>
        <w:t>CRON</w:t>
      </w:r>
      <w:r w:rsidRPr="005D5212">
        <w:rPr>
          <w:lang w:val="en-GB"/>
        </w:rPr>
        <w:t>"/&gt;</w:t>
      </w:r>
    </w:p>
    <w:p w14:paraId="1F462359" w14:textId="77777777" w:rsidR="00EF7678" w:rsidRPr="004A7720" w:rsidRDefault="00EF7678" w:rsidP="00EF7678">
      <w:pPr>
        <w:pStyle w:val="XML0"/>
      </w:pPr>
      <w:r w:rsidRPr="004A7720">
        <w:t xml:space="preserve">   </w:t>
      </w:r>
      <w:r>
        <w:t>&lt;</w:t>
      </w:r>
      <w:r w:rsidRPr="004A7720">
        <w:t>/observation&gt;</w:t>
      </w:r>
    </w:p>
    <w:p w14:paraId="60C6C467" w14:textId="77777777" w:rsidR="00EF7678" w:rsidRPr="004A7720" w:rsidRDefault="00EF7678" w:rsidP="00EF7678">
      <w:pPr>
        <w:pStyle w:val="XML0"/>
      </w:pPr>
      <w:r>
        <w:t xml:space="preserve"> &lt;/entryRelationship&gt;</w:t>
      </w:r>
    </w:p>
    <w:p w14:paraId="446990AA" w14:textId="77777777" w:rsidR="00EF7678" w:rsidRDefault="00EF7678" w:rsidP="00EF7678">
      <w:pPr>
        <w:rPr>
          <w:lang w:val="nl-NL"/>
        </w:rPr>
      </w:pPr>
      <w:r>
        <w:rPr>
          <w:lang w:val="nl-NL"/>
        </w:rPr>
        <w:t>Descrizione:</w:t>
      </w:r>
    </w:p>
    <w:p w14:paraId="20DF9D28" w14:textId="77777777" w:rsidR="00EF7678" w:rsidRDefault="00EF7678" w:rsidP="00EF7678">
      <w:pPr>
        <w:rPr>
          <w:lang w:val="nl-NL"/>
        </w:rPr>
      </w:pPr>
      <w:r w:rsidRPr="005A5EE5">
        <w:rPr>
          <w:b/>
        </w:rPr>
        <w:t>$REF_</w:t>
      </w:r>
      <w:r w:rsidR="00D44C2B">
        <w:rPr>
          <w:b/>
        </w:rPr>
        <w:t>CRON</w:t>
      </w:r>
      <w:r w:rsidRPr="00DA5567">
        <w:rPr>
          <w:b/>
        </w:rPr>
        <w:t xml:space="preserve"> </w:t>
      </w:r>
      <w:r>
        <w:t xml:space="preserve">= riferimento incrociato alla descrizione dello stato </w:t>
      </w:r>
      <w:r w:rsidR="00BF4B00">
        <w:t xml:space="preserve">di cronicità </w:t>
      </w:r>
      <w:r>
        <w:t>nella parte narrativa.</w:t>
      </w:r>
    </w:p>
    <w:p w14:paraId="3D9CC160" w14:textId="77777777" w:rsidR="00EF7678" w:rsidRPr="00EE3E9B" w:rsidRDefault="00EF7678" w:rsidP="00EF7678">
      <w:r w:rsidRPr="00EE3E9B">
        <w:rPr>
          <w:b/>
        </w:rPr>
        <w:t>$DESC_</w:t>
      </w:r>
      <w:r w:rsidR="00D44C2B" w:rsidRPr="00D44C2B">
        <w:rPr>
          <w:b/>
        </w:rPr>
        <w:t xml:space="preserve"> </w:t>
      </w:r>
      <w:r w:rsidR="00D44C2B">
        <w:rPr>
          <w:b/>
        </w:rPr>
        <w:t>CRON</w:t>
      </w:r>
      <w:r w:rsidR="00D44C2B" w:rsidRPr="00DA5567">
        <w:rPr>
          <w:b/>
        </w:rPr>
        <w:t xml:space="preserve"> </w:t>
      </w:r>
      <w:r w:rsidRPr="00EE3E9B">
        <w:t xml:space="preserve">= </w:t>
      </w:r>
      <w:r>
        <w:t xml:space="preserve">descrizione </w:t>
      </w:r>
      <w:r w:rsidRPr="00EE3E9B">
        <w:t xml:space="preserve">stato </w:t>
      </w:r>
      <w:r w:rsidR="00BF4B00">
        <w:t>di cronicità</w:t>
      </w:r>
      <w:r>
        <w:t>.</w:t>
      </w:r>
    </w:p>
    <w:p w14:paraId="41B36268" w14:textId="77777777" w:rsidR="00EF7678" w:rsidRDefault="00EF7678" w:rsidP="00EF7678">
      <w:r w:rsidRPr="00EE3E9B">
        <w:rPr>
          <w:b/>
        </w:rPr>
        <w:t>$COD_</w:t>
      </w:r>
      <w:r w:rsidR="00D44C2B" w:rsidRPr="00D44C2B">
        <w:rPr>
          <w:b/>
        </w:rPr>
        <w:t xml:space="preserve"> </w:t>
      </w:r>
      <w:r w:rsidR="00D44C2B">
        <w:rPr>
          <w:b/>
        </w:rPr>
        <w:t>CRON</w:t>
      </w:r>
      <w:r w:rsidR="00D44C2B" w:rsidRPr="00DA5567">
        <w:rPr>
          <w:b/>
        </w:rPr>
        <w:t xml:space="preserve"> </w:t>
      </w:r>
      <w:r w:rsidRPr="00EE3E9B">
        <w:t xml:space="preserve">= </w:t>
      </w:r>
      <w:r>
        <w:t xml:space="preserve">codice </w:t>
      </w:r>
      <w:r w:rsidRPr="00EE3E9B">
        <w:t xml:space="preserve">stato </w:t>
      </w:r>
      <w:r w:rsidR="00BF4B00">
        <w:t>di cronicità</w:t>
      </w:r>
      <w:r w:rsidRPr="00125431">
        <w:t>.</w:t>
      </w:r>
      <w:r>
        <w:t xml:space="preserve"> </w:t>
      </w:r>
    </w:p>
    <w:p w14:paraId="19D30427" w14:textId="77777777" w:rsidR="00EF7678" w:rsidRDefault="00EF7678" w:rsidP="00E973F3"/>
    <w:p w14:paraId="4F5313E0" w14:textId="77777777" w:rsidR="00E973F3" w:rsidRDefault="00E973F3" w:rsidP="00E973F3"/>
    <w:p w14:paraId="412E4BB2" w14:textId="77777777" w:rsidR="00E973F3" w:rsidRDefault="00E973F3" w:rsidP="00837C4A">
      <w:pPr>
        <w:pStyle w:val="Titolo4"/>
      </w:pPr>
      <w:r w:rsidRPr="00C00E89">
        <w:t xml:space="preserve"> </w:t>
      </w:r>
      <w:bookmarkStart w:id="5252" w:name="_Toc278208369"/>
      <w:bookmarkStart w:id="5253" w:name="_Toc283721701"/>
      <w:bookmarkStart w:id="5254" w:name="_Ref17291874"/>
      <w:bookmarkStart w:id="5255" w:name="_Ref17291880"/>
      <w:r>
        <w:t>Note</w:t>
      </w:r>
      <w:bookmarkEnd w:id="5252"/>
      <w:r w:rsidR="00A22BA1">
        <w:t xml:space="preserve"> e Commenti</w:t>
      </w:r>
      <w:bookmarkEnd w:id="5253"/>
      <w:bookmarkEnd w:id="5254"/>
      <w:bookmarkEnd w:id="5255"/>
    </w:p>
    <w:p w14:paraId="281AC4E8" w14:textId="77777777" w:rsidR="00E973F3" w:rsidRDefault="00E973F3" w:rsidP="00E973F3">
      <w:r>
        <w:t>Per ogni problema è possibile gestire eventuali riferimenti a note e commenti di vario genere che il medico ritiene opportuno inserire nel CDA-P</w:t>
      </w:r>
      <w:r w:rsidR="003939D6">
        <w:t>S</w:t>
      </w:r>
      <w:r>
        <w:t>S.</w:t>
      </w:r>
    </w:p>
    <w:p w14:paraId="2600B892" w14:textId="77777777" w:rsidR="003939D6" w:rsidRDefault="003939D6" w:rsidP="003939D6">
      <w:r>
        <w:t xml:space="preserve">Tale elemento è già stato descritto nel </w:t>
      </w:r>
      <w:r w:rsidRPr="00BD2DF8">
        <w:t>§</w:t>
      </w:r>
      <w:r>
        <w:t xml:space="preserve"> </w:t>
      </w:r>
      <w:r w:rsidR="00E84756">
        <w:fldChar w:fldCharType="begin"/>
      </w:r>
      <w:r>
        <w:instrText xml:space="preserve"> REF _Ref201484472 \r \h </w:instrText>
      </w:r>
      <w:r w:rsidR="00E84756">
        <w:fldChar w:fldCharType="separate"/>
      </w:r>
      <w:r w:rsidR="005E4E4E">
        <w:t>4.3.3.5</w:t>
      </w:r>
      <w:r w:rsidR="00E84756">
        <w:fldChar w:fldCharType="end"/>
      </w:r>
      <w:r>
        <w:t xml:space="preserve"> – “</w:t>
      </w:r>
      <w:r w:rsidR="00E84756">
        <w:fldChar w:fldCharType="begin"/>
      </w:r>
      <w:r>
        <w:instrText xml:space="preserve"> REF _Ref201484472 \h </w:instrText>
      </w:r>
      <w:r w:rsidR="00E84756">
        <w:fldChar w:fldCharType="separate"/>
      </w:r>
      <w:r w:rsidR="005E4E4E">
        <w:t xml:space="preserve"> </w:t>
      </w:r>
      <w:r w:rsidR="005E4E4E" w:rsidRPr="0042391C">
        <w:t>Commenti</w:t>
      </w:r>
      <w:r w:rsidR="00E84756">
        <w:fldChar w:fldCharType="end"/>
      </w:r>
      <w:r>
        <w:t>” a cui si rimanda per ulteriori dettagli.</w:t>
      </w:r>
    </w:p>
    <w:p w14:paraId="04B58D0A" w14:textId="77777777" w:rsidR="00E973F3" w:rsidRPr="008E7821" w:rsidRDefault="00E973F3" w:rsidP="00E973F3"/>
    <w:p w14:paraId="43F05D7F" w14:textId="77777777" w:rsidR="0019097E" w:rsidRPr="0019097E" w:rsidRDefault="00E973F3" w:rsidP="00837C4A">
      <w:pPr>
        <w:pStyle w:val="Titolo4"/>
      </w:pPr>
      <w:r w:rsidRPr="00E8787E">
        <w:lastRenderedPageBreak/>
        <w:t xml:space="preserve">  </w:t>
      </w:r>
      <w:bookmarkStart w:id="5256" w:name="_Toc278208371"/>
      <w:bookmarkStart w:id="5257" w:name="_Ref281994673"/>
      <w:bookmarkStart w:id="5258" w:name="_Ref281994685"/>
      <w:bookmarkStart w:id="5259" w:name="_Toc283721703"/>
      <w:bookmarkStart w:id="5260" w:name="_Ref289783626"/>
      <w:r w:rsidRPr="008A393E">
        <w:t>Riferimenti Interni</w:t>
      </w:r>
      <w:bookmarkEnd w:id="5256"/>
      <w:bookmarkEnd w:id="5257"/>
      <w:bookmarkEnd w:id="5258"/>
      <w:bookmarkEnd w:id="5259"/>
      <w:bookmarkEnd w:id="5260"/>
      <w:r w:rsidRPr="008A393E">
        <w:t xml:space="preserve"> </w:t>
      </w:r>
    </w:p>
    <w:p w14:paraId="773FB90F" w14:textId="77777777" w:rsidR="00E973F3" w:rsidRDefault="00E973F3" w:rsidP="00E973F3">
      <w:r>
        <w:t>Il CDA permette l’uso di riferimenti ad altre informazioni presenti in altri componenti/entry dello stesso documento.</w:t>
      </w:r>
    </w:p>
    <w:p w14:paraId="62AB722D" w14:textId="77777777" w:rsidR="00E973F3" w:rsidRDefault="00E973F3" w:rsidP="00E973F3">
      <w:r>
        <w:t>Per gestire tali riferimenti</w:t>
      </w:r>
      <w:r w:rsidR="00C269B3">
        <w:t xml:space="preserve"> si d</w:t>
      </w:r>
      <w:r>
        <w:t xml:space="preserve">efinisce il template </w:t>
      </w:r>
      <w:r w:rsidR="0047671B">
        <w:t>Riferimenti Interni (“</w:t>
      </w:r>
      <w:r w:rsidR="0047671B" w:rsidRPr="0047671B">
        <w:rPr>
          <w:rFonts w:cs="Arial"/>
          <w:bCs/>
          <w:i/>
        </w:rPr>
        <w:t>2.16.840.1.113883.2.9.10.1.4.3.4.3</w:t>
      </w:r>
      <w:r w:rsidR="0047671B">
        <w:t>”).</w:t>
      </w:r>
    </w:p>
    <w:p w14:paraId="664820C1" w14:textId="77777777" w:rsidR="003939D6" w:rsidRPr="003939D6" w:rsidRDefault="003939D6" w:rsidP="003939D6">
      <w:r w:rsidRPr="003939D6">
        <w:t>Segue un esempio.</w:t>
      </w:r>
    </w:p>
    <w:p w14:paraId="781D8857" w14:textId="77777777" w:rsidR="00E973F3" w:rsidRPr="003939D6" w:rsidRDefault="00E973F3" w:rsidP="00E973F3">
      <w:pPr>
        <w:pStyle w:val="XML0"/>
        <w:rPr>
          <w:lang w:val="it-IT"/>
        </w:rPr>
      </w:pPr>
      <w:r w:rsidRPr="003939D6">
        <w:rPr>
          <w:lang w:val="it-IT"/>
        </w:rPr>
        <w:t xml:space="preserve">  &lt;entryRelationship typeCode='</w:t>
      </w:r>
      <w:r w:rsidRPr="003939D6">
        <w:rPr>
          <w:color w:val="FF0000"/>
          <w:lang w:val="it-IT"/>
        </w:rPr>
        <w:t>$TIPO_REL'</w:t>
      </w:r>
      <w:r w:rsidRPr="003939D6">
        <w:rPr>
          <w:lang w:val="it-IT"/>
        </w:rPr>
        <w:t xml:space="preserve"> inversionInd=</w:t>
      </w:r>
      <w:r w:rsidRPr="003939D6">
        <w:rPr>
          <w:color w:val="FF0000"/>
          <w:lang w:val="it-IT"/>
        </w:rPr>
        <w:t>'true|false'</w:t>
      </w:r>
      <w:r w:rsidRPr="003939D6">
        <w:rPr>
          <w:lang w:val="it-IT"/>
        </w:rPr>
        <w:t>&gt;</w:t>
      </w:r>
    </w:p>
    <w:p w14:paraId="200477F4" w14:textId="77777777" w:rsidR="00E973F3" w:rsidRDefault="00E973F3" w:rsidP="00E973F3">
      <w:pPr>
        <w:pStyle w:val="XML0"/>
      </w:pPr>
      <w:r w:rsidRPr="003939D6">
        <w:rPr>
          <w:lang w:val="it-IT"/>
        </w:rPr>
        <w:t xml:space="preserve">      </w:t>
      </w:r>
      <w:r>
        <w:t>&lt;act classCode='ACT' moodCode='</w:t>
      </w:r>
      <w:r>
        <w:rPr>
          <w:color w:val="FF0000"/>
        </w:rPr>
        <w:t>$ACT_MOOD'</w:t>
      </w:r>
      <w:r>
        <w:t>&gt;</w:t>
      </w:r>
    </w:p>
    <w:p w14:paraId="667A9957" w14:textId="77777777" w:rsidR="00E973F3" w:rsidRDefault="00E973F3" w:rsidP="00E973F3">
      <w:pPr>
        <w:pStyle w:val="XML0"/>
        <w:rPr>
          <w:lang w:val="nl-NL"/>
        </w:rPr>
      </w:pPr>
      <w:r>
        <w:t xml:space="preserve">        </w:t>
      </w:r>
      <w:r>
        <w:rPr>
          <w:lang w:val="nl-NL"/>
        </w:rPr>
        <w:t>&lt;templateId root=</w:t>
      </w:r>
      <w:r w:rsidR="0047671B">
        <w:rPr>
          <w:lang w:val="nl-NL"/>
        </w:rPr>
        <w:t>”</w:t>
      </w:r>
      <w:r w:rsidR="0047671B" w:rsidRPr="0047671B">
        <w:rPr>
          <w:rFonts w:ascii="Arial" w:hAnsi="Arial" w:cs="Arial"/>
          <w:bCs/>
          <w:i/>
        </w:rPr>
        <w:t>2.16.840.1.113883.2.9.10.1.4.3.4.3</w:t>
      </w:r>
      <w:r w:rsidR="0047671B">
        <w:rPr>
          <w:rFonts w:cs="Arial"/>
        </w:rPr>
        <w:t>,</w:t>
      </w:r>
      <w:r w:rsidR="0047671B">
        <w:rPr>
          <w:lang w:val="nl-NL"/>
        </w:rPr>
        <w:t>”</w:t>
      </w:r>
      <w:r>
        <w:rPr>
          <w:lang w:val="nl-NL"/>
        </w:rPr>
        <w:t>/&gt;</w:t>
      </w:r>
    </w:p>
    <w:p w14:paraId="0859864F" w14:textId="77777777" w:rsidR="00E973F3" w:rsidRDefault="00E973F3" w:rsidP="00E973F3">
      <w:pPr>
        <w:pStyle w:val="XML0"/>
      </w:pPr>
      <w:r>
        <w:rPr>
          <w:lang w:val="nl-NL"/>
        </w:rPr>
        <w:t xml:space="preserve">        </w:t>
      </w:r>
      <w:r>
        <w:t>&lt;id root='</w:t>
      </w:r>
      <w:r>
        <w:rPr>
          <w:b/>
          <w:color w:val="FF0000"/>
        </w:rPr>
        <w:t>$ID_REF’</w:t>
      </w:r>
      <w:r>
        <w:t>/&gt;</w:t>
      </w:r>
    </w:p>
    <w:p w14:paraId="6D824728" w14:textId="77777777" w:rsidR="00E973F3" w:rsidRDefault="00E973F3" w:rsidP="00E973F3">
      <w:pPr>
        <w:pStyle w:val="XML0"/>
        <w:rPr>
          <w:lang w:val="it-IT"/>
        </w:rPr>
      </w:pPr>
      <w:r>
        <w:rPr>
          <w:lang w:val="it-IT"/>
        </w:rPr>
        <w:t xml:space="preserve">&lt;!- Obbligatorio coincide col codice presente nell’elemento referenziato; se </w:t>
      </w:r>
      <w:r w:rsidR="0019097E">
        <w:rPr>
          <w:lang w:val="it-IT"/>
        </w:rPr>
        <w:t xml:space="preserve">l’elemento referenziato non ha un code deve essere valorizzato l’attributo nullFlavor con </w:t>
      </w:r>
      <w:r>
        <w:rPr>
          <w:lang w:val="it-IT"/>
        </w:rPr>
        <w:t xml:space="preserve"> “NA” --&gt;</w:t>
      </w:r>
    </w:p>
    <w:p w14:paraId="39F0CE28" w14:textId="77777777" w:rsidR="00E973F3" w:rsidRDefault="00E973F3" w:rsidP="00E973F3">
      <w:pPr>
        <w:pStyle w:val="XML0"/>
        <w:rPr>
          <w:b/>
        </w:rPr>
      </w:pPr>
      <w:r>
        <w:rPr>
          <w:lang w:val="nl-NL"/>
        </w:rPr>
        <w:t xml:space="preserve">       </w:t>
      </w:r>
      <w:r>
        <w:rPr>
          <w:b/>
        </w:rPr>
        <w:t>&lt;code  ( code=</w:t>
      </w:r>
      <w:r>
        <w:t>'</w:t>
      </w:r>
      <w:r>
        <w:rPr>
          <w:b/>
          <w:color w:val="FF0000"/>
        </w:rPr>
        <w:t>$COD_ACT</w:t>
      </w:r>
      <w:r>
        <w:rPr>
          <w:color w:val="FF0000"/>
        </w:rPr>
        <w:t>'</w:t>
      </w:r>
      <w:r>
        <w:t xml:space="preserve"> </w:t>
      </w:r>
      <w:r>
        <w:rPr>
          <w:b/>
        </w:rPr>
        <w:t>codeSystem=</w:t>
      </w:r>
      <w:r>
        <w:rPr>
          <w:color w:val="FF0000"/>
        </w:rPr>
        <w:t>'</w:t>
      </w:r>
      <w:r>
        <w:rPr>
          <w:b/>
          <w:color w:val="FF0000"/>
        </w:rPr>
        <w:t>$COD_SYS_ACT</w:t>
      </w:r>
      <w:r>
        <w:rPr>
          <w:color w:val="FF0000"/>
        </w:rPr>
        <w:t>'</w:t>
      </w:r>
      <w:r>
        <w:t xml:space="preserve"> </w:t>
      </w:r>
      <w:r>
        <w:rPr>
          <w:b/>
        </w:rPr>
        <w:t>codeSystemName="</w:t>
      </w:r>
      <w:r>
        <w:rPr>
          <w:b/>
          <w:color w:val="FF0000"/>
        </w:rPr>
        <w:t>$DESC_COD_SYS_ACT</w:t>
      </w:r>
      <w:r>
        <w:t>"</w:t>
      </w:r>
      <w:r>
        <w:rPr>
          <w:b/>
        </w:rPr>
        <w:t xml:space="preserve"> displayName</w:t>
      </w:r>
      <w:r>
        <w:t>=’</w:t>
      </w:r>
      <w:r>
        <w:rPr>
          <w:b/>
          <w:color w:val="FF0000"/>
        </w:rPr>
        <w:t xml:space="preserve">$DESC_ACT | </w:t>
      </w:r>
      <w:r>
        <w:rPr>
          <w:b/>
        </w:rPr>
        <w:t>nullFlavor=”</w:t>
      </w:r>
      <w:r>
        <w:rPr>
          <w:b/>
          <w:color w:val="FF0000"/>
        </w:rPr>
        <w:t>NA”</w:t>
      </w:r>
      <w:r>
        <w:rPr>
          <w:b/>
        </w:rPr>
        <w:t>)&gt;</w:t>
      </w:r>
    </w:p>
    <w:p w14:paraId="66219B7D" w14:textId="77777777" w:rsidR="00E973F3" w:rsidRDefault="00E973F3" w:rsidP="00E973F3">
      <w:pPr>
        <w:pStyle w:val="XML0"/>
        <w:rPr>
          <w:lang w:val="it-IT"/>
        </w:rPr>
      </w:pPr>
      <w:r>
        <w:t xml:space="preserve">      </w:t>
      </w:r>
      <w:r>
        <w:rPr>
          <w:lang w:val="it-IT"/>
        </w:rPr>
        <w:t>&lt;/act&gt;</w:t>
      </w:r>
    </w:p>
    <w:p w14:paraId="3256E4C6" w14:textId="77777777" w:rsidR="00E973F3" w:rsidRDefault="00E973F3" w:rsidP="00E973F3">
      <w:pPr>
        <w:pStyle w:val="XML0"/>
        <w:rPr>
          <w:lang w:val="it-IT"/>
        </w:rPr>
      </w:pPr>
      <w:r>
        <w:rPr>
          <w:lang w:val="it-IT"/>
        </w:rPr>
        <w:t xml:space="preserve">  &lt;/entryRelationship&gt;</w:t>
      </w:r>
    </w:p>
    <w:p w14:paraId="4A935C04" w14:textId="77777777" w:rsidR="00E973F3" w:rsidRDefault="00E973F3" w:rsidP="00E973F3">
      <w:r>
        <w:t>Descrizione:</w:t>
      </w:r>
    </w:p>
    <w:p w14:paraId="123DE85D" w14:textId="77777777" w:rsidR="00E973F3" w:rsidRDefault="00E973F3" w:rsidP="00E973F3">
      <w:r>
        <w:rPr>
          <w:b/>
        </w:rPr>
        <w:t>$ID_REF</w:t>
      </w:r>
      <w:r>
        <w:t xml:space="preserve"> = ID Unico della sezione/elemento da referenziare (data type HL7 II )</w:t>
      </w:r>
    </w:p>
    <w:p w14:paraId="6C07E244" w14:textId="77777777" w:rsidR="00E973F3" w:rsidRDefault="00E973F3" w:rsidP="00E973F3">
      <w:pPr>
        <w:pStyle w:val="NormaleWeb"/>
        <w:spacing w:before="0" w:beforeAutospacing="0" w:after="120" w:afterAutospacing="0"/>
        <w:rPr>
          <w:rFonts w:ascii="Calibri" w:hAnsi="Calibri"/>
          <w:sz w:val="24"/>
        </w:rPr>
      </w:pPr>
      <w:r w:rsidRPr="00F13FC8">
        <w:rPr>
          <w:rFonts w:ascii="Arial" w:hAnsi="Arial"/>
          <w:b/>
          <w:sz w:val="24"/>
          <w:szCs w:val="24"/>
          <w:lang w:eastAsia="ar-SA"/>
        </w:rPr>
        <w:t>$TIPO_REL</w:t>
      </w:r>
      <w:r>
        <w:rPr>
          <w:rFonts w:ascii="Calibri" w:hAnsi="Calibri"/>
          <w:color w:val="000000"/>
          <w:sz w:val="24"/>
        </w:rPr>
        <w:t xml:space="preserve"> </w:t>
      </w:r>
      <w:r w:rsidRPr="00F13FC8">
        <w:rPr>
          <w:rFonts w:ascii="Arial" w:hAnsi="Arial"/>
          <w:sz w:val="24"/>
          <w:szCs w:val="24"/>
          <w:lang w:eastAsia="ar-SA"/>
        </w:rPr>
        <w:t>= indica il tipo di relazione, definito a livello di singola entry. Codice derivato dalla tabella ActRelationshipType</w:t>
      </w:r>
    </w:p>
    <w:p w14:paraId="05804A89" w14:textId="77777777" w:rsidR="00E973F3" w:rsidRDefault="00E973F3" w:rsidP="00E973F3">
      <w:pPr>
        <w:pStyle w:val="NormaleWeb"/>
        <w:spacing w:before="0" w:beforeAutospacing="0" w:after="120" w:afterAutospacing="0"/>
        <w:rPr>
          <w:rFonts w:ascii="Calibri" w:hAnsi="Calibri"/>
          <w:sz w:val="24"/>
        </w:rPr>
      </w:pPr>
      <w:r w:rsidRPr="00F13FC8">
        <w:rPr>
          <w:rFonts w:ascii="Arial" w:hAnsi="Arial"/>
          <w:b/>
          <w:sz w:val="24"/>
          <w:szCs w:val="24"/>
          <w:lang w:eastAsia="ar-SA"/>
        </w:rPr>
        <w:t>$ACT_MOOD</w:t>
      </w:r>
      <w:r>
        <w:rPr>
          <w:rFonts w:ascii="Calibri" w:hAnsi="Calibri"/>
          <w:b/>
          <w:sz w:val="24"/>
        </w:rPr>
        <w:t xml:space="preserve"> </w:t>
      </w:r>
      <w:r w:rsidRPr="00F13FC8">
        <w:rPr>
          <w:rFonts w:ascii="Arial" w:hAnsi="Arial"/>
          <w:sz w:val="24"/>
          <w:szCs w:val="24"/>
          <w:lang w:eastAsia="ar-SA"/>
        </w:rPr>
        <w:t>= Indica se l’atto è concepito come un fatto, una intenzione, una richiesta una aspettativa, et</w:t>
      </w:r>
      <w:r w:rsidR="00A2770B">
        <w:rPr>
          <w:rFonts w:ascii="Arial" w:hAnsi="Arial"/>
          <w:sz w:val="24"/>
          <w:szCs w:val="24"/>
          <w:lang w:eastAsia="ar-SA"/>
        </w:rPr>
        <w:t>c</w:t>
      </w:r>
      <w:r w:rsidRPr="00F13FC8">
        <w:rPr>
          <w:rFonts w:ascii="Arial" w:hAnsi="Arial"/>
          <w:sz w:val="24"/>
          <w:szCs w:val="24"/>
          <w:lang w:eastAsia="ar-SA"/>
        </w:rPr>
        <w:t>. Derivato dal vocabolario di HL7 ActMood.</w:t>
      </w:r>
      <w:r>
        <w:rPr>
          <w:rFonts w:ascii="Calibri" w:hAnsi="Calibri"/>
          <w:sz w:val="24"/>
        </w:rPr>
        <w:t xml:space="preserve"> </w:t>
      </w:r>
    </w:p>
    <w:p w14:paraId="25B818C0" w14:textId="77777777" w:rsidR="00E973F3" w:rsidRDefault="00E973F3" w:rsidP="00E973F3">
      <w:r>
        <w:rPr>
          <w:b/>
        </w:rPr>
        <w:t>$COD_ACT</w:t>
      </w:r>
      <w:r>
        <w:t xml:space="preserve"> = codice dell’atto referenziato</w:t>
      </w:r>
    </w:p>
    <w:p w14:paraId="229A5352" w14:textId="77777777" w:rsidR="00E973F3" w:rsidRDefault="00E973F3" w:rsidP="00E973F3">
      <w:r>
        <w:rPr>
          <w:b/>
        </w:rPr>
        <w:t>$DESC_ACT</w:t>
      </w:r>
      <w:r>
        <w:t xml:space="preserve"> = descrizione dell’atto referenziato </w:t>
      </w:r>
    </w:p>
    <w:p w14:paraId="157B34E7" w14:textId="77777777" w:rsidR="00E973F3" w:rsidRDefault="00E973F3" w:rsidP="00E973F3">
      <w:r>
        <w:rPr>
          <w:b/>
        </w:rPr>
        <w:t>$DESC_COD_SYS_ACT</w:t>
      </w:r>
      <w:r>
        <w:t xml:space="preserve"> = descrizione del sistema di codifica utilizzato</w:t>
      </w:r>
    </w:p>
    <w:p w14:paraId="32A939AA" w14:textId="77777777" w:rsidR="00E973F3" w:rsidRDefault="00E973F3" w:rsidP="00E973F3">
      <w:r>
        <w:rPr>
          <w:b/>
        </w:rPr>
        <w:t>$COD_SYS_ACT</w:t>
      </w:r>
      <w:r>
        <w:t xml:space="preserve"> = OID dello schema di codifica utilizzato.</w:t>
      </w:r>
    </w:p>
    <w:p w14:paraId="21160DFE" w14:textId="77777777" w:rsidR="001D2A87" w:rsidRDefault="00E973F3" w:rsidP="00E553F5">
      <w:pPr>
        <w:pStyle w:val="Titolo2"/>
      </w:pPr>
      <w:r w:rsidRPr="00E8787E">
        <w:br w:type="page"/>
      </w:r>
      <w:bookmarkStart w:id="5261" w:name="_Toc280630625"/>
      <w:bookmarkStart w:id="5262" w:name="_Toc280631422"/>
      <w:bookmarkStart w:id="5263" w:name="_Toc280688105"/>
      <w:bookmarkStart w:id="5264" w:name="_Toc280688724"/>
      <w:bookmarkStart w:id="5265" w:name="_Toc281311795"/>
      <w:bookmarkStart w:id="5266" w:name="_Toc281319485"/>
      <w:bookmarkStart w:id="5267" w:name="_Toc281495439"/>
      <w:bookmarkStart w:id="5268" w:name="_Toc281992121"/>
      <w:bookmarkStart w:id="5269" w:name="_Toc281994121"/>
      <w:bookmarkStart w:id="5270" w:name="_Toc281996264"/>
      <w:bookmarkStart w:id="5271" w:name="_Toc281999672"/>
      <w:bookmarkStart w:id="5272" w:name="_Toc282000311"/>
      <w:bookmarkStart w:id="5273" w:name="_Toc282000941"/>
      <w:bookmarkStart w:id="5274" w:name="_Toc282680657"/>
      <w:bookmarkStart w:id="5275" w:name="_Toc282694487"/>
      <w:bookmarkStart w:id="5276" w:name="_Toc282695942"/>
      <w:bookmarkStart w:id="5277" w:name="_Toc283721708"/>
      <w:bookmarkStart w:id="5278" w:name="_Toc283726547"/>
      <w:bookmarkStart w:id="5279" w:name="_Toc280630627"/>
      <w:bookmarkStart w:id="5280" w:name="_Toc280631424"/>
      <w:bookmarkStart w:id="5281" w:name="_Toc280688107"/>
      <w:bookmarkStart w:id="5282" w:name="_Toc280688726"/>
      <w:bookmarkStart w:id="5283" w:name="_Toc281311797"/>
      <w:bookmarkStart w:id="5284" w:name="_Toc281319487"/>
      <w:bookmarkStart w:id="5285" w:name="_Toc281495441"/>
      <w:bookmarkStart w:id="5286" w:name="_Toc281992123"/>
      <w:bookmarkStart w:id="5287" w:name="_Toc281994123"/>
      <w:bookmarkStart w:id="5288" w:name="_Toc281996266"/>
      <w:bookmarkStart w:id="5289" w:name="_Toc281999674"/>
      <w:bookmarkStart w:id="5290" w:name="_Toc282000313"/>
      <w:bookmarkStart w:id="5291" w:name="_Toc282000943"/>
      <w:bookmarkStart w:id="5292" w:name="_Toc282680659"/>
      <w:bookmarkStart w:id="5293" w:name="_Toc282694489"/>
      <w:bookmarkStart w:id="5294" w:name="_Toc282695944"/>
      <w:bookmarkStart w:id="5295" w:name="_Toc283721710"/>
      <w:bookmarkStart w:id="5296" w:name="_Toc283726549"/>
      <w:bookmarkStart w:id="5297" w:name="_Toc280630629"/>
      <w:bookmarkStart w:id="5298" w:name="_Toc280631426"/>
      <w:bookmarkStart w:id="5299" w:name="_Toc280688109"/>
      <w:bookmarkStart w:id="5300" w:name="_Toc280688728"/>
      <w:bookmarkStart w:id="5301" w:name="_Toc281311799"/>
      <w:bookmarkStart w:id="5302" w:name="_Toc281319489"/>
      <w:bookmarkStart w:id="5303" w:name="_Toc281495443"/>
      <w:bookmarkStart w:id="5304" w:name="_Toc281992125"/>
      <w:bookmarkStart w:id="5305" w:name="_Toc281994125"/>
      <w:bookmarkStart w:id="5306" w:name="_Toc281996268"/>
      <w:bookmarkStart w:id="5307" w:name="_Toc281999676"/>
      <w:bookmarkStart w:id="5308" w:name="_Toc282000315"/>
      <w:bookmarkStart w:id="5309" w:name="_Toc282000945"/>
      <w:bookmarkStart w:id="5310" w:name="_Toc282680661"/>
      <w:bookmarkStart w:id="5311" w:name="_Toc282694491"/>
      <w:bookmarkStart w:id="5312" w:name="_Toc282695946"/>
      <w:bookmarkStart w:id="5313" w:name="_Toc283721712"/>
      <w:bookmarkStart w:id="5314" w:name="_Toc283726551"/>
      <w:bookmarkStart w:id="5315" w:name="_Toc280630631"/>
      <w:bookmarkStart w:id="5316" w:name="_Toc280631428"/>
      <w:bookmarkStart w:id="5317" w:name="_Toc280688111"/>
      <w:bookmarkStart w:id="5318" w:name="_Toc280688730"/>
      <w:bookmarkStart w:id="5319" w:name="_Toc281311801"/>
      <w:bookmarkStart w:id="5320" w:name="_Toc281319491"/>
      <w:bookmarkStart w:id="5321" w:name="_Toc281495445"/>
      <w:bookmarkStart w:id="5322" w:name="_Toc281992127"/>
      <w:bookmarkStart w:id="5323" w:name="_Toc281994127"/>
      <w:bookmarkStart w:id="5324" w:name="_Toc281996270"/>
      <w:bookmarkStart w:id="5325" w:name="_Toc281999678"/>
      <w:bookmarkStart w:id="5326" w:name="_Toc282000317"/>
      <w:bookmarkStart w:id="5327" w:name="_Toc282000947"/>
      <w:bookmarkStart w:id="5328" w:name="_Toc282680663"/>
      <w:bookmarkStart w:id="5329" w:name="_Toc282694493"/>
      <w:bookmarkStart w:id="5330" w:name="_Toc282695948"/>
      <w:bookmarkStart w:id="5331" w:name="_Toc283721714"/>
      <w:bookmarkStart w:id="5332" w:name="_Toc283726553"/>
      <w:bookmarkStart w:id="5333" w:name="_Toc280630633"/>
      <w:bookmarkStart w:id="5334" w:name="_Toc280631430"/>
      <w:bookmarkStart w:id="5335" w:name="_Toc280688113"/>
      <w:bookmarkStart w:id="5336" w:name="_Toc280688732"/>
      <w:bookmarkStart w:id="5337" w:name="_Toc281311803"/>
      <w:bookmarkStart w:id="5338" w:name="_Toc281319493"/>
      <w:bookmarkStart w:id="5339" w:name="_Toc281495447"/>
      <w:bookmarkStart w:id="5340" w:name="_Toc281992129"/>
      <w:bookmarkStart w:id="5341" w:name="_Toc281994129"/>
      <w:bookmarkStart w:id="5342" w:name="_Toc281996272"/>
      <w:bookmarkStart w:id="5343" w:name="_Toc281999680"/>
      <w:bookmarkStart w:id="5344" w:name="_Toc282000319"/>
      <w:bookmarkStart w:id="5345" w:name="_Toc282000949"/>
      <w:bookmarkStart w:id="5346" w:name="_Toc282680665"/>
      <w:bookmarkStart w:id="5347" w:name="_Toc282694495"/>
      <w:bookmarkStart w:id="5348" w:name="_Toc282695950"/>
      <w:bookmarkStart w:id="5349" w:name="_Toc283721716"/>
      <w:bookmarkStart w:id="5350" w:name="_Toc283726555"/>
      <w:bookmarkStart w:id="5351" w:name="_Toc280630635"/>
      <w:bookmarkStart w:id="5352" w:name="_Toc280631432"/>
      <w:bookmarkStart w:id="5353" w:name="_Toc280688115"/>
      <w:bookmarkStart w:id="5354" w:name="_Toc280688734"/>
      <w:bookmarkStart w:id="5355" w:name="_Toc281311805"/>
      <w:bookmarkStart w:id="5356" w:name="_Toc281319495"/>
      <w:bookmarkStart w:id="5357" w:name="_Toc281495449"/>
      <w:bookmarkStart w:id="5358" w:name="_Toc281992131"/>
      <w:bookmarkStart w:id="5359" w:name="_Toc281994131"/>
      <w:bookmarkStart w:id="5360" w:name="_Toc281996274"/>
      <w:bookmarkStart w:id="5361" w:name="_Toc281999682"/>
      <w:bookmarkStart w:id="5362" w:name="_Toc282000321"/>
      <w:bookmarkStart w:id="5363" w:name="_Toc282000951"/>
      <w:bookmarkStart w:id="5364" w:name="_Toc282680667"/>
      <w:bookmarkStart w:id="5365" w:name="_Toc282694497"/>
      <w:bookmarkStart w:id="5366" w:name="_Toc282695952"/>
      <w:bookmarkStart w:id="5367" w:name="_Toc283721718"/>
      <w:bookmarkStart w:id="5368" w:name="_Toc283726557"/>
      <w:bookmarkStart w:id="5369" w:name="_Toc280630652"/>
      <w:bookmarkStart w:id="5370" w:name="_Toc280631449"/>
      <w:bookmarkStart w:id="5371" w:name="_Toc280688132"/>
      <w:bookmarkStart w:id="5372" w:name="_Toc280688751"/>
      <w:bookmarkStart w:id="5373" w:name="_Toc281311822"/>
      <w:bookmarkStart w:id="5374" w:name="_Toc281319512"/>
      <w:bookmarkStart w:id="5375" w:name="_Toc281495466"/>
      <w:bookmarkStart w:id="5376" w:name="_Toc281992148"/>
      <w:bookmarkStart w:id="5377" w:name="_Toc281994148"/>
      <w:bookmarkStart w:id="5378" w:name="_Toc281996291"/>
      <w:bookmarkStart w:id="5379" w:name="_Toc281999699"/>
      <w:bookmarkStart w:id="5380" w:name="_Toc282000338"/>
      <w:bookmarkStart w:id="5381" w:name="_Toc282000968"/>
      <w:bookmarkStart w:id="5382" w:name="_Toc282680684"/>
      <w:bookmarkStart w:id="5383" w:name="_Toc282694514"/>
      <w:bookmarkStart w:id="5384" w:name="_Toc282695969"/>
      <w:bookmarkStart w:id="5385" w:name="_Toc283721735"/>
      <w:bookmarkStart w:id="5386" w:name="_Toc283726574"/>
      <w:bookmarkStart w:id="5387" w:name="_Toc280630653"/>
      <w:bookmarkStart w:id="5388" w:name="_Toc280631450"/>
      <w:bookmarkStart w:id="5389" w:name="_Toc280688133"/>
      <w:bookmarkStart w:id="5390" w:name="_Toc280688752"/>
      <w:bookmarkStart w:id="5391" w:name="_Toc281311823"/>
      <w:bookmarkStart w:id="5392" w:name="_Toc281319513"/>
      <w:bookmarkStart w:id="5393" w:name="_Toc281495467"/>
      <w:bookmarkStart w:id="5394" w:name="_Toc281992149"/>
      <w:bookmarkStart w:id="5395" w:name="_Toc281994149"/>
      <w:bookmarkStart w:id="5396" w:name="_Toc281996292"/>
      <w:bookmarkStart w:id="5397" w:name="_Toc281999700"/>
      <w:bookmarkStart w:id="5398" w:name="_Toc282000339"/>
      <w:bookmarkStart w:id="5399" w:name="_Toc282000969"/>
      <w:bookmarkStart w:id="5400" w:name="_Toc282680685"/>
      <w:bookmarkStart w:id="5401" w:name="_Toc282694515"/>
      <w:bookmarkStart w:id="5402" w:name="_Toc282695970"/>
      <w:bookmarkStart w:id="5403" w:name="_Toc283721736"/>
      <w:bookmarkStart w:id="5404" w:name="_Toc283726575"/>
      <w:bookmarkStart w:id="5405" w:name="_Toc280630655"/>
      <w:bookmarkStart w:id="5406" w:name="_Toc280631452"/>
      <w:bookmarkStart w:id="5407" w:name="_Toc280688135"/>
      <w:bookmarkStart w:id="5408" w:name="_Toc280688754"/>
      <w:bookmarkStart w:id="5409" w:name="_Toc281311825"/>
      <w:bookmarkStart w:id="5410" w:name="_Toc281319515"/>
      <w:bookmarkStart w:id="5411" w:name="_Toc281495469"/>
      <w:bookmarkStart w:id="5412" w:name="_Toc281992151"/>
      <w:bookmarkStart w:id="5413" w:name="_Toc281994151"/>
      <w:bookmarkStart w:id="5414" w:name="_Toc281996294"/>
      <w:bookmarkStart w:id="5415" w:name="_Toc281999702"/>
      <w:bookmarkStart w:id="5416" w:name="_Toc282000341"/>
      <w:bookmarkStart w:id="5417" w:name="_Toc282000971"/>
      <w:bookmarkStart w:id="5418" w:name="_Toc282680687"/>
      <w:bookmarkStart w:id="5419" w:name="_Toc282694517"/>
      <w:bookmarkStart w:id="5420" w:name="_Toc282695972"/>
      <w:bookmarkStart w:id="5421" w:name="_Toc283721738"/>
      <w:bookmarkStart w:id="5422" w:name="_Toc283726577"/>
      <w:bookmarkStart w:id="5423" w:name="_Toc280630660"/>
      <w:bookmarkStart w:id="5424" w:name="_Toc280631457"/>
      <w:bookmarkStart w:id="5425" w:name="_Toc280688140"/>
      <w:bookmarkStart w:id="5426" w:name="_Toc280688759"/>
      <w:bookmarkStart w:id="5427" w:name="_Toc281311830"/>
      <w:bookmarkStart w:id="5428" w:name="_Toc281319520"/>
      <w:bookmarkStart w:id="5429" w:name="_Toc281495474"/>
      <w:bookmarkStart w:id="5430" w:name="_Toc281992156"/>
      <w:bookmarkStart w:id="5431" w:name="_Toc281994156"/>
      <w:bookmarkStart w:id="5432" w:name="_Toc281996299"/>
      <w:bookmarkStart w:id="5433" w:name="_Toc281999707"/>
      <w:bookmarkStart w:id="5434" w:name="_Toc282000346"/>
      <w:bookmarkStart w:id="5435" w:name="_Toc282000976"/>
      <w:bookmarkStart w:id="5436" w:name="_Toc282680692"/>
      <w:bookmarkStart w:id="5437" w:name="_Toc282694522"/>
      <w:bookmarkStart w:id="5438" w:name="_Toc282695977"/>
      <w:bookmarkStart w:id="5439" w:name="_Toc283721743"/>
      <w:bookmarkStart w:id="5440" w:name="_Toc283726582"/>
      <w:bookmarkStart w:id="5441" w:name="_Toc280630670"/>
      <w:bookmarkStart w:id="5442" w:name="_Toc280631467"/>
      <w:bookmarkStart w:id="5443" w:name="_Toc280688150"/>
      <w:bookmarkStart w:id="5444" w:name="_Toc280688769"/>
      <w:bookmarkStart w:id="5445" w:name="_Toc281311840"/>
      <w:bookmarkStart w:id="5446" w:name="_Toc281319530"/>
      <w:bookmarkStart w:id="5447" w:name="_Toc281495484"/>
      <w:bookmarkStart w:id="5448" w:name="_Toc281992166"/>
      <w:bookmarkStart w:id="5449" w:name="_Toc281994166"/>
      <w:bookmarkStart w:id="5450" w:name="_Toc281996309"/>
      <w:bookmarkStart w:id="5451" w:name="_Toc281999717"/>
      <w:bookmarkStart w:id="5452" w:name="_Toc282000356"/>
      <w:bookmarkStart w:id="5453" w:name="_Toc282000986"/>
      <w:bookmarkStart w:id="5454" w:name="_Toc282680702"/>
      <w:bookmarkStart w:id="5455" w:name="_Toc282694532"/>
      <w:bookmarkStart w:id="5456" w:name="_Toc282695987"/>
      <w:bookmarkStart w:id="5457" w:name="_Toc283721753"/>
      <w:bookmarkStart w:id="5458" w:name="_Toc283726592"/>
      <w:bookmarkStart w:id="5459" w:name="_Toc280630673"/>
      <w:bookmarkStart w:id="5460" w:name="_Toc280631470"/>
      <w:bookmarkStart w:id="5461" w:name="_Toc280688153"/>
      <w:bookmarkStart w:id="5462" w:name="_Toc280688772"/>
      <w:bookmarkStart w:id="5463" w:name="_Toc281311843"/>
      <w:bookmarkStart w:id="5464" w:name="_Toc281319533"/>
      <w:bookmarkStart w:id="5465" w:name="_Toc281495487"/>
      <w:bookmarkStart w:id="5466" w:name="_Toc281992169"/>
      <w:bookmarkStart w:id="5467" w:name="_Toc281994169"/>
      <w:bookmarkStart w:id="5468" w:name="_Toc281996312"/>
      <w:bookmarkStart w:id="5469" w:name="_Toc281999720"/>
      <w:bookmarkStart w:id="5470" w:name="_Toc282000359"/>
      <w:bookmarkStart w:id="5471" w:name="_Toc282000989"/>
      <w:bookmarkStart w:id="5472" w:name="_Toc282680705"/>
      <w:bookmarkStart w:id="5473" w:name="_Toc282694535"/>
      <w:bookmarkStart w:id="5474" w:name="_Toc282695990"/>
      <w:bookmarkStart w:id="5475" w:name="_Toc283721756"/>
      <w:bookmarkStart w:id="5476" w:name="_Toc283726595"/>
      <w:bookmarkStart w:id="5477" w:name="_Toc280630676"/>
      <w:bookmarkStart w:id="5478" w:name="_Toc280631473"/>
      <w:bookmarkStart w:id="5479" w:name="_Toc280688156"/>
      <w:bookmarkStart w:id="5480" w:name="_Toc280688775"/>
      <w:bookmarkStart w:id="5481" w:name="_Toc281311846"/>
      <w:bookmarkStart w:id="5482" w:name="_Toc281319536"/>
      <w:bookmarkStart w:id="5483" w:name="_Toc281495490"/>
      <w:bookmarkStart w:id="5484" w:name="_Toc281992172"/>
      <w:bookmarkStart w:id="5485" w:name="_Toc281994172"/>
      <w:bookmarkStart w:id="5486" w:name="_Toc281996315"/>
      <w:bookmarkStart w:id="5487" w:name="_Toc281999723"/>
      <w:bookmarkStart w:id="5488" w:name="_Toc282000362"/>
      <w:bookmarkStart w:id="5489" w:name="_Toc282000992"/>
      <w:bookmarkStart w:id="5490" w:name="_Toc282680708"/>
      <w:bookmarkStart w:id="5491" w:name="_Toc282694538"/>
      <w:bookmarkStart w:id="5492" w:name="_Toc282695993"/>
      <w:bookmarkStart w:id="5493" w:name="_Toc283721759"/>
      <w:bookmarkStart w:id="5494" w:name="_Toc283726598"/>
      <w:bookmarkStart w:id="5495" w:name="_Toc280630680"/>
      <w:bookmarkStart w:id="5496" w:name="_Toc280631477"/>
      <w:bookmarkStart w:id="5497" w:name="_Toc280688160"/>
      <w:bookmarkStart w:id="5498" w:name="_Toc280688779"/>
      <w:bookmarkStart w:id="5499" w:name="_Toc281311850"/>
      <w:bookmarkStart w:id="5500" w:name="_Toc281319540"/>
      <w:bookmarkStart w:id="5501" w:name="_Toc281495494"/>
      <w:bookmarkStart w:id="5502" w:name="_Toc281992176"/>
      <w:bookmarkStart w:id="5503" w:name="_Toc281994176"/>
      <w:bookmarkStart w:id="5504" w:name="_Toc281996319"/>
      <w:bookmarkStart w:id="5505" w:name="_Toc281999727"/>
      <w:bookmarkStart w:id="5506" w:name="_Toc282000366"/>
      <w:bookmarkStart w:id="5507" w:name="_Toc282000996"/>
      <w:bookmarkStart w:id="5508" w:name="_Toc282680712"/>
      <w:bookmarkStart w:id="5509" w:name="_Toc282694542"/>
      <w:bookmarkStart w:id="5510" w:name="_Toc282695997"/>
      <w:bookmarkStart w:id="5511" w:name="_Toc283721763"/>
      <w:bookmarkStart w:id="5512" w:name="_Toc283726602"/>
      <w:bookmarkStart w:id="5513" w:name="_Toc280630682"/>
      <w:bookmarkStart w:id="5514" w:name="_Toc280631479"/>
      <w:bookmarkStart w:id="5515" w:name="_Toc280688162"/>
      <w:bookmarkStart w:id="5516" w:name="_Toc280688781"/>
      <w:bookmarkStart w:id="5517" w:name="_Toc281311852"/>
      <w:bookmarkStart w:id="5518" w:name="_Toc281319542"/>
      <w:bookmarkStart w:id="5519" w:name="_Toc281495496"/>
      <w:bookmarkStart w:id="5520" w:name="_Toc281992178"/>
      <w:bookmarkStart w:id="5521" w:name="_Toc281994178"/>
      <w:bookmarkStart w:id="5522" w:name="_Toc281996321"/>
      <w:bookmarkStart w:id="5523" w:name="_Toc281999729"/>
      <w:bookmarkStart w:id="5524" w:name="_Toc282000368"/>
      <w:bookmarkStart w:id="5525" w:name="_Toc282000998"/>
      <w:bookmarkStart w:id="5526" w:name="_Toc282680714"/>
      <w:bookmarkStart w:id="5527" w:name="_Toc282694544"/>
      <w:bookmarkStart w:id="5528" w:name="_Toc282695999"/>
      <w:bookmarkStart w:id="5529" w:name="_Toc283721765"/>
      <w:bookmarkStart w:id="5530" w:name="_Toc283726604"/>
      <w:bookmarkStart w:id="5531" w:name="_Toc280630687"/>
      <w:bookmarkStart w:id="5532" w:name="_Toc280631484"/>
      <w:bookmarkStart w:id="5533" w:name="_Toc280688167"/>
      <w:bookmarkStart w:id="5534" w:name="_Toc280688786"/>
      <w:bookmarkStart w:id="5535" w:name="_Toc281311857"/>
      <w:bookmarkStart w:id="5536" w:name="_Toc281319547"/>
      <w:bookmarkStart w:id="5537" w:name="_Toc281495501"/>
      <w:bookmarkStart w:id="5538" w:name="_Toc281992183"/>
      <w:bookmarkStart w:id="5539" w:name="_Toc281994183"/>
      <w:bookmarkStart w:id="5540" w:name="_Toc281996326"/>
      <w:bookmarkStart w:id="5541" w:name="_Toc281999734"/>
      <w:bookmarkStart w:id="5542" w:name="_Toc282000373"/>
      <w:bookmarkStart w:id="5543" w:name="_Toc282001003"/>
      <w:bookmarkStart w:id="5544" w:name="_Toc282680719"/>
      <w:bookmarkStart w:id="5545" w:name="_Toc282694549"/>
      <w:bookmarkStart w:id="5546" w:name="_Toc282696004"/>
      <w:bookmarkStart w:id="5547" w:name="_Toc283721770"/>
      <w:bookmarkStart w:id="5548" w:name="_Toc283726609"/>
      <w:bookmarkStart w:id="5549" w:name="_Toc280630692"/>
      <w:bookmarkStart w:id="5550" w:name="_Toc280631489"/>
      <w:bookmarkStart w:id="5551" w:name="_Toc280688172"/>
      <w:bookmarkStart w:id="5552" w:name="_Toc280688791"/>
      <w:bookmarkStart w:id="5553" w:name="_Toc281311862"/>
      <w:bookmarkStart w:id="5554" w:name="_Toc281319552"/>
      <w:bookmarkStart w:id="5555" w:name="_Toc281495506"/>
      <w:bookmarkStart w:id="5556" w:name="_Toc281992188"/>
      <w:bookmarkStart w:id="5557" w:name="_Toc281994188"/>
      <w:bookmarkStart w:id="5558" w:name="_Toc281996331"/>
      <w:bookmarkStart w:id="5559" w:name="_Toc281999739"/>
      <w:bookmarkStart w:id="5560" w:name="_Toc282000378"/>
      <w:bookmarkStart w:id="5561" w:name="_Toc282001008"/>
      <w:bookmarkStart w:id="5562" w:name="_Toc282680724"/>
      <w:bookmarkStart w:id="5563" w:name="_Toc282694554"/>
      <w:bookmarkStart w:id="5564" w:name="_Toc282696009"/>
      <w:bookmarkStart w:id="5565" w:name="_Toc283721775"/>
      <w:bookmarkStart w:id="5566" w:name="_Toc283726614"/>
      <w:bookmarkStart w:id="5567" w:name="_Toc280630698"/>
      <w:bookmarkStart w:id="5568" w:name="_Toc280631495"/>
      <w:bookmarkStart w:id="5569" w:name="_Toc280688178"/>
      <w:bookmarkStart w:id="5570" w:name="_Toc280688797"/>
      <w:bookmarkStart w:id="5571" w:name="_Toc281311868"/>
      <w:bookmarkStart w:id="5572" w:name="_Toc281319558"/>
      <w:bookmarkStart w:id="5573" w:name="_Toc281495512"/>
      <w:bookmarkStart w:id="5574" w:name="_Toc281992194"/>
      <w:bookmarkStart w:id="5575" w:name="_Toc281994194"/>
      <w:bookmarkStart w:id="5576" w:name="_Toc281996337"/>
      <w:bookmarkStart w:id="5577" w:name="_Toc281999745"/>
      <w:bookmarkStart w:id="5578" w:name="_Toc282000384"/>
      <w:bookmarkStart w:id="5579" w:name="_Toc282001014"/>
      <w:bookmarkStart w:id="5580" w:name="_Toc282680730"/>
      <w:bookmarkStart w:id="5581" w:name="_Toc282694560"/>
      <w:bookmarkStart w:id="5582" w:name="_Toc282696015"/>
      <w:bookmarkStart w:id="5583" w:name="_Toc283721781"/>
      <w:bookmarkStart w:id="5584" w:name="_Toc283726620"/>
      <w:bookmarkStart w:id="5585" w:name="_Toc280630704"/>
      <w:bookmarkStart w:id="5586" w:name="_Toc280631501"/>
      <w:bookmarkStart w:id="5587" w:name="_Toc280688184"/>
      <w:bookmarkStart w:id="5588" w:name="_Toc280688803"/>
      <w:bookmarkStart w:id="5589" w:name="_Toc281311874"/>
      <w:bookmarkStart w:id="5590" w:name="_Toc281319564"/>
      <w:bookmarkStart w:id="5591" w:name="_Toc281495518"/>
      <w:bookmarkStart w:id="5592" w:name="_Toc281992200"/>
      <w:bookmarkStart w:id="5593" w:name="_Toc281994200"/>
      <w:bookmarkStart w:id="5594" w:name="_Toc281996343"/>
      <w:bookmarkStart w:id="5595" w:name="_Toc281999751"/>
      <w:bookmarkStart w:id="5596" w:name="_Toc282000390"/>
      <w:bookmarkStart w:id="5597" w:name="_Toc282001020"/>
      <w:bookmarkStart w:id="5598" w:name="_Toc282680736"/>
      <w:bookmarkStart w:id="5599" w:name="_Toc282694566"/>
      <w:bookmarkStart w:id="5600" w:name="_Toc282696021"/>
      <w:bookmarkStart w:id="5601" w:name="_Toc283721787"/>
      <w:bookmarkStart w:id="5602" w:name="_Toc283726626"/>
      <w:bookmarkStart w:id="5603" w:name="_Toc280630706"/>
      <w:bookmarkStart w:id="5604" w:name="_Toc280631503"/>
      <w:bookmarkStart w:id="5605" w:name="_Toc280688186"/>
      <w:bookmarkStart w:id="5606" w:name="_Toc280688805"/>
      <w:bookmarkStart w:id="5607" w:name="_Toc281311876"/>
      <w:bookmarkStart w:id="5608" w:name="_Toc281319566"/>
      <w:bookmarkStart w:id="5609" w:name="_Toc281495520"/>
      <w:bookmarkStart w:id="5610" w:name="_Toc281992202"/>
      <w:bookmarkStart w:id="5611" w:name="_Toc281994202"/>
      <w:bookmarkStart w:id="5612" w:name="_Toc281996345"/>
      <w:bookmarkStart w:id="5613" w:name="_Toc281999753"/>
      <w:bookmarkStart w:id="5614" w:name="_Toc282000392"/>
      <w:bookmarkStart w:id="5615" w:name="_Toc282001022"/>
      <w:bookmarkStart w:id="5616" w:name="_Toc282680738"/>
      <w:bookmarkStart w:id="5617" w:name="_Toc282694568"/>
      <w:bookmarkStart w:id="5618" w:name="_Toc282696023"/>
      <w:bookmarkStart w:id="5619" w:name="_Toc283721789"/>
      <w:bookmarkStart w:id="5620" w:name="_Toc283726628"/>
      <w:bookmarkStart w:id="5621" w:name="_Toc280630707"/>
      <w:bookmarkStart w:id="5622" w:name="_Toc280631504"/>
      <w:bookmarkStart w:id="5623" w:name="_Toc280688187"/>
      <w:bookmarkStart w:id="5624" w:name="_Toc280688806"/>
      <w:bookmarkStart w:id="5625" w:name="_Toc281311877"/>
      <w:bookmarkStart w:id="5626" w:name="_Toc281319567"/>
      <w:bookmarkStart w:id="5627" w:name="_Toc281495521"/>
      <w:bookmarkStart w:id="5628" w:name="_Toc281992203"/>
      <w:bookmarkStart w:id="5629" w:name="_Toc281994203"/>
      <w:bookmarkStart w:id="5630" w:name="_Toc281996346"/>
      <w:bookmarkStart w:id="5631" w:name="_Toc281999754"/>
      <w:bookmarkStart w:id="5632" w:name="_Toc282000393"/>
      <w:bookmarkStart w:id="5633" w:name="_Toc282001023"/>
      <w:bookmarkStart w:id="5634" w:name="_Toc282680739"/>
      <w:bookmarkStart w:id="5635" w:name="_Toc282694569"/>
      <w:bookmarkStart w:id="5636" w:name="_Toc282696024"/>
      <w:bookmarkStart w:id="5637" w:name="_Toc283721790"/>
      <w:bookmarkStart w:id="5638" w:name="_Toc283726629"/>
      <w:bookmarkStart w:id="5639" w:name="_Toc280630711"/>
      <w:bookmarkStart w:id="5640" w:name="_Toc280631508"/>
      <w:bookmarkStart w:id="5641" w:name="_Toc280688191"/>
      <w:bookmarkStart w:id="5642" w:name="_Toc280688810"/>
      <w:bookmarkStart w:id="5643" w:name="_Toc281311881"/>
      <w:bookmarkStart w:id="5644" w:name="_Toc281319571"/>
      <w:bookmarkStart w:id="5645" w:name="_Toc281495525"/>
      <w:bookmarkStart w:id="5646" w:name="_Toc281992207"/>
      <w:bookmarkStart w:id="5647" w:name="_Toc281994207"/>
      <w:bookmarkStart w:id="5648" w:name="_Toc281996350"/>
      <w:bookmarkStart w:id="5649" w:name="_Toc281999758"/>
      <w:bookmarkStart w:id="5650" w:name="_Toc282000397"/>
      <w:bookmarkStart w:id="5651" w:name="_Toc282001027"/>
      <w:bookmarkStart w:id="5652" w:name="_Toc282680743"/>
      <w:bookmarkStart w:id="5653" w:name="_Toc282694573"/>
      <w:bookmarkStart w:id="5654" w:name="_Toc282696028"/>
      <w:bookmarkStart w:id="5655" w:name="_Toc283721794"/>
      <w:bookmarkStart w:id="5656" w:name="_Toc283726633"/>
      <w:bookmarkStart w:id="5657" w:name="_Toc280630716"/>
      <w:bookmarkStart w:id="5658" w:name="_Toc280631513"/>
      <w:bookmarkStart w:id="5659" w:name="_Toc280688196"/>
      <w:bookmarkStart w:id="5660" w:name="_Toc280688815"/>
      <w:bookmarkStart w:id="5661" w:name="_Toc281311886"/>
      <w:bookmarkStart w:id="5662" w:name="_Toc281319576"/>
      <w:bookmarkStart w:id="5663" w:name="_Toc281495530"/>
      <w:bookmarkStart w:id="5664" w:name="_Toc281992212"/>
      <w:bookmarkStart w:id="5665" w:name="_Toc281994212"/>
      <w:bookmarkStart w:id="5666" w:name="_Toc281996355"/>
      <w:bookmarkStart w:id="5667" w:name="_Toc281999763"/>
      <w:bookmarkStart w:id="5668" w:name="_Toc282000402"/>
      <w:bookmarkStart w:id="5669" w:name="_Toc282001032"/>
      <w:bookmarkStart w:id="5670" w:name="_Toc282680748"/>
      <w:bookmarkStart w:id="5671" w:name="_Toc282694578"/>
      <w:bookmarkStart w:id="5672" w:name="_Toc282696033"/>
      <w:bookmarkStart w:id="5673" w:name="_Toc283721799"/>
      <w:bookmarkStart w:id="5674" w:name="_Toc283726638"/>
      <w:bookmarkStart w:id="5675" w:name="_Toc280630718"/>
      <w:bookmarkStart w:id="5676" w:name="_Toc280631515"/>
      <w:bookmarkStart w:id="5677" w:name="_Toc280688198"/>
      <w:bookmarkStart w:id="5678" w:name="_Toc280688817"/>
      <w:bookmarkStart w:id="5679" w:name="_Toc281311888"/>
      <w:bookmarkStart w:id="5680" w:name="_Toc281319578"/>
      <w:bookmarkStart w:id="5681" w:name="_Toc281495532"/>
      <w:bookmarkStart w:id="5682" w:name="_Toc281992214"/>
      <w:bookmarkStart w:id="5683" w:name="_Toc281994214"/>
      <w:bookmarkStart w:id="5684" w:name="_Toc281996357"/>
      <w:bookmarkStart w:id="5685" w:name="_Toc281999765"/>
      <w:bookmarkStart w:id="5686" w:name="_Toc282000404"/>
      <w:bookmarkStart w:id="5687" w:name="_Toc282001034"/>
      <w:bookmarkStart w:id="5688" w:name="_Toc282680750"/>
      <w:bookmarkStart w:id="5689" w:name="_Toc282694580"/>
      <w:bookmarkStart w:id="5690" w:name="_Toc282696035"/>
      <w:bookmarkStart w:id="5691" w:name="_Toc283721801"/>
      <w:bookmarkStart w:id="5692" w:name="_Toc283726640"/>
      <w:bookmarkStart w:id="5693" w:name="_Toc280630720"/>
      <w:bookmarkStart w:id="5694" w:name="_Toc280631517"/>
      <w:bookmarkStart w:id="5695" w:name="_Toc280688200"/>
      <w:bookmarkStart w:id="5696" w:name="_Toc280688819"/>
      <w:bookmarkStart w:id="5697" w:name="_Toc281311890"/>
      <w:bookmarkStart w:id="5698" w:name="_Toc281319580"/>
      <w:bookmarkStart w:id="5699" w:name="_Toc281495534"/>
      <w:bookmarkStart w:id="5700" w:name="_Toc281992216"/>
      <w:bookmarkStart w:id="5701" w:name="_Toc281994216"/>
      <w:bookmarkStart w:id="5702" w:name="_Toc281996359"/>
      <w:bookmarkStart w:id="5703" w:name="_Toc281999767"/>
      <w:bookmarkStart w:id="5704" w:name="_Toc282000406"/>
      <w:bookmarkStart w:id="5705" w:name="_Toc282001036"/>
      <w:bookmarkStart w:id="5706" w:name="_Toc282680752"/>
      <w:bookmarkStart w:id="5707" w:name="_Toc282694582"/>
      <w:bookmarkStart w:id="5708" w:name="_Toc282696037"/>
      <w:bookmarkStart w:id="5709" w:name="_Toc283721803"/>
      <w:bookmarkStart w:id="5710" w:name="_Toc283726642"/>
      <w:bookmarkStart w:id="5711" w:name="_Toc280630722"/>
      <w:bookmarkStart w:id="5712" w:name="_Toc280631519"/>
      <w:bookmarkStart w:id="5713" w:name="_Toc280688202"/>
      <w:bookmarkStart w:id="5714" w:name="_Toc280688821"/>
      <w:bookmarkStart w:id="5715" w:name="_Toc281311892"/>
      <w:bookmarkStart w:id="5716" w:name="_Toc281319582"/>
      <w:bookmarkStart w:id="5717" w:name="_Toc281495536"/>
      <w:bookmarkStart w:id="5718" w:name="_Toc281992218"/>
      <w:bookmarkStart w:id="5719" w:name="_Toc281994218"/>
      <w:bookmarkStart w:id="5720" w:name="_Toc281996361"/>
      <w:bookmarkStart w:id="5721" w:name="_Toc281999769"/>
      <w:bookmarkStart w:id="5722" w:name="_Toc282000408"/>
      <w:bookmarkStart w:id="5723" w:name="_Toc282001038"/>
      <w:bookmarkStart w:id="5724" w:name="_Toc282680754"/>
      <w:bookmarkStart w:id="5725" w:name="_Toc282694584"/>
      <w:bookmarkStart w:id="5726" w:name="_Toc282696039"/>
      <w:bookmarkStart w:id="5727" w:name="_Toc283721805"/>
      <w:bookmarkStart w:id="5728" w:name="_Toc283726644"/>
      <w:bookmarkStart w:id="5729" w:name="_Toc280630725"/>
      <w:bookmarkStart w:id="5730" w:name="_Toc280631522"/>
      <w:bookmarkStart w:id="5731" w:name="_Toc280688205"/>
      <w:bookmarkStart w:id="5732" w:name="_Toc280688824"/>
      <w:bookmarkStart w:id="5733" w:name="_Toc281311895"/>
      <w:bookmarkStart w:id="5734" w:name="_Toc281319585"/>
      <w:bookmarkStart w:id="5735" w:name="_Toc281495539"/>
      <w:bookmarkStart w:id="5736" w:name="_Toc281992221"/>
      <w:bookmarkStart w:id="5737" w:name="_Toc281994221"/>
      <w:bookmarkStart w:id="5738" w:name="_Toc281996364"/>
      <w:bookmarkStart w:id="5739" w:name="_Toc281999772"/>
      <w:bookmarkStart w:id="5740" w:name="_Toc282000411"/>
      <w:bookmarkStart w:id="5741" w:name="_Toc282001041"/>
      <w:bookmarkStart w:id="5742" w:name="_Toc282680757"/>
      <w:bookmarkStart w:id="5743" w:name="_Toc282694587"/>
      <w:bookmarkStart w:id="5744" w:name="_Toc282696042"/>
      <w:bookmarkStart w:id="5745" w:name="_Toc283721808"/>
      <w:bookmarkStart w:id="5746" w:name="_Toc283726647"/>
      <w:bookmarkStart w:id="5747" w:name="_Toc280630727"/>
      <w:bookmarkStart w:id="5748" w:name="_Toc280631524"/>
      <w:bookmarkStart w:id="5749" w:name="_Toc280688207"/>
      <w:bookmarkStart w:id="5750" w:name="_Toc280688826"/>
      <w:bookmarkStart w:id="5751" w:name="_Toc281311897"/>
      <w:bookmarkStart w:id="5752" w:name="_Toc281319587"/>
      <w:bookmarkStart w:id="5753" w:name="_Toc281495541"/>
      <w:bookmarkStart w:id="5754" w:name="_Toc281992223"/>
      <w:bookmarkStart w:id="5755" w:name="_Toc281994223"/>
      <w:bookmarkStart w:id="5756" w:name="_Toc281996366"/>
      <w:bookmarkStart w:id="5757" w:name="_Toc281999774"/>
      <w:bookmarkStart w:id="5758" w:name="_Toc282000413"/>
      <w:bookmarkStart w:id="5759" w:name="_Toc282001043"/>
      <w:bookmarkStart w:id="5760" w:name="_Toc282680759"/>
      <w:bookmarkStart w:id="5761" w:name="_Toc282694589"/>
      <w:bookmarkStart w:id="5762" w:name="_Toc282696044"/>
      <w:bookmarkStart w:id="5763" w:name="_Toc283721810"/>
      <w:bookmarkStart w:id="5764" w:name="_Toc283726649"/>
      <w:bookmarkStart w:id="5765" w:name="_Toc280630729"/>
      <w:bookmarkStart w:id="5766" w:name="_Toc280631526"/>
      <w:bookmarkStart w:id="5767" w:name="_Toc280688209"/>
      <w:bookmarkStart w:id="5768" w:name="_Toc280688828"/>
      <w:bookmarkStart w:id="5769" w:name="_Toc281311899"/>
      <w:bookmarkStart w:id="5770" w:name="_Toc281319589"/>
      <w:bookmarkStart w:id="5771" w:name="_Toc281495543"/>
      <w:bookmarkStart w:id="5772" w:name="_Toc281992225"/>
      <w:bookmarkStart w:id="5773" w:name="_Toc281994225"/>
      <w:bookmarkStart w:id="5774" w:name="_Toc281996368"/>
      <w:bookmarkStart w:id="5775" w:name="_Toc281999776"/>
      <w:bookmarkStart w:id="5776" w:name="_Toc282000415"/>
      <w:bookmarkStart w:id="5777" w:name="_Toc282001045"/>
      <w:bookmarkStart w:id="5778" w:name="_Toc282680761"/>
      <w:bookmarkStart w:id="5779" w:name="_Toc282694591"/>
      <w:bookmarkStart w:id="5780" w:name="_Toc282696046"/>
      <w:bookmarkStart w:id="5781" w:name="_Toc283721812"/>
      <w:bookmarkStart w:id="5782" w:name="_Toc283726651"/>
      <w:bookmarkStart w:id="5783" w:name="_Toc280630730"/>
      <w:bookmarkStart w:id="5784" w:name="_Toc280631527"/>
      <w:bookmarkStart w:id="5785" w:name="_Toc280688210"/>
      <w:bookmarkStart w:id="5786" w:name="_Toc280688829"/>
      <w:bookmarkStart w:id="5787" w:name="_Toc281311900"/>
      <w:bookmarkStart w:id="5788" w:name="_Toc281319590"/>
      <w:bookmarkStart w:id="5789" w:name="_Toc281495544"/>
      <w:bookmarkStart w:id="5790" w:name="_Toc281992226"/>
      <w:bookmarkStart w:id="5791" w:name="_Toc281994226"/>
      <w:bookmarkStart w:id="5792" w:name="_Toc281996369"/>
      <w:bookmarkStart w:id="5793" w:name="_Toc281999777"/>
      <w:bookmarkStart w:id="5794" w:name="_Toc282000416"/>
      <w:bookmarkStart w:id="5795" w:name="_Toc282001046"/>
      <w:bookmarkStart w:id="5796" w:name="_Toc282680762"/>
      <w:bookmarkStart w:id="5797" w:name="_Toc282694592"/>
      <w:bookmarkStart w:id="5798" w:name="_Toc282696047"/>
      <w:bookmarkStart w:id="5799" w:name="_Toc283721813"/>
      <w:bookmarkStart w:id="5800" w:name="_Toc283726652"/>
      <w:bookmarkStart w:id="5801" w:name="_Toc280630732"/>
      <w:bookmarkStart w:id="5802" w:name="_Toc280631529"/>
      <w:bookmarkStart w:id="5803" w:name="_Toc280688212"/>
      <w:bookmarkStart w:id="5804" w:name="_Toc280688831"/>
      <w:bookmarkStart w:id="5805" w:name="_Toc281311902"/>
      <w:bookmarkStart w:id="5806" w:name="_Toc281319592"/>
      <w:bookmarkStart w:id="5807" w:name="_Toc281495546"/>
      <w:bookmarkStart w:id="5808" w:name="_Toc281992228"/>
      <w:bookmarkStart w:id="5809" w:name="_Toc281994228"/>
      <w:bookmarkStart w:id="5810" w:name="_Toc281996371"/>
      <w:bookmarkStart w:id="5811" w:name="_Toc281999779"/>
      <w:bookmarkStart w:id="5812" w:name="_Toc282000418"/>
      <w:bookmarkStart w:id="5813" w:name="_Toc282001048"/>
      <w:bookmarkStart w:id="5814" w:name="_Toc282680764"/>
      <w:bookmarkStart w:id="5815" w:name="_Toc282694594"/>
      <w:bookmarkStart w:id="5816" w:name="_Toc282696049"/>
      <w:bookmarkStart w:id="5817" w:name="_Toc283721815"/>
      <w:bookmarkStart w:id="5818" w:name="_Toc283726654"/>
      <w:bookmarkStart w:id="5819" w:name="_Toc280630735"/>
      <w:bookmarkStart w:id="5820" w:name="_Toc280631532"/>
      <w:bookmarkStart w:id="5821" w:name="_Toc280688215"/>
      <w:bookmarkStart w:id="5822" w:name="_Toc280688834"/>
      <w:bookmarkStart w:id="5823" w:name="_Toc281311905"/>
      <w:bookmarkStart w:id="5824" w:name="_Toc281319595"/>
      <w:bookmarkStart w:id="5825" w:name="_Toc281495549"/>
      <w:bookmarkStart w:id="5826" w:name="_Toc281992231"/>
      <w:bookmarkStart w:id="5827" w:name="_Toc281994231"/>
      <w:bookmarkStart w:id="5828" w:name="_Toc281996374"/>
      <w:bookmarkStart w:id="5829" w:name="_Toc281999782"/>
      <w:bookmarkStart w:id="5830" w:name="_Toc282000421"/>
      <w:bookmarkStart w:id="5831" w:name="_Toc282001051"/>
      <w:bookmarkStart w:id="5832" w:name="_Toc282680767"/>
      <w:bookmarkStart w:id="5833" w:name="_Toc282694597"/>
      <w:bookmarkStart w:id="5834" w:name="_Toc282696052"/>
      <w:bookmarkStart w:id="5835" w:name="_Toc283721818"/>
      <w:bookmarkStart w:id="5836" w:name="_Toc283726657"/>
      <w:bookmarkStart w:id="5837" w:name="_Toc280630737"/>
      <w:bookmarkStart w:id="5838" w:name="_Toc280631534"/>
      <w:bookmarkStart w:id="5839" w:name="_Toc280688217"/>
      <w:bookmarkStart w:id="5840" w:name="_Toc280688836"/>
      <w:bookmarkStart w:id="5841" w:name="_Toc281311907"/>
      <w:bookmarkStart w:id="5842" w:name="_Toc281319597"/>
      <w:bookmarkStart w:id="5843" w:name="_Toc281495551"/>
      <w:bookmarkStart w:id="5844" w:name="_Toc281992233"/>
      <w:bookmarkStart w:id="5845" w:name="_Toc281994233"/>
      <w:bookmarkStart w:id="5846" w:name="_Toc281996376"/>
      <w:bookmarkStart w:id="5847" w:name="_Toc281999784"/>
      <w:bookmarkStart w:id="5848" w:name="_Toc282000423"/>
      <w:bookmarkStart w:id="5849" w:name="_Toc282001053"/>
      <w:bookmarkStart w:id="5850" w:name="_Toc282680769"/>
      <w:bookmarkStart w:id="5851" w:name="_Toc282694599"/>
      <w:bookmarkStart w:id="5852" w:name="_Toc282696054"/>
      <w:bookmarkStart w:id="5853" w:name="_Toc283721820"/>
      <w:bookmarkStart w:id="5854" w:name="_Toc283726659"/>
      <w:bookmarkStart w:id="5855" w:name="_Toc280630739"/>
      <w:bookmarkStart w:id="5856" w:name="_Toc280631536"/>
      <w:bookmarkStart w:id="5857" w:name="_Toc280688219"/>
      <w:bookmarkStart w:id="5858" w:name="_Toc280688838"/>
      <w:bookmarkStart w:id="5859" w:name="_Toc281311909"/>
      <w:bookmarkStart w:id="5860" w:name="_Toc281319599"/>
      <w:bookmarkStart w:id="5861" w:name="_Toc281495553"/>
      <w:bookmarkStart w:id="5862" w:name="_Toc281992235"/>
      <w:bookmarkStart w:id="5863" w:name="_Toc281994235"/>
      <w:bookmarkStart w:id="5864" w:name="_Toc281996378"/>
      <w:bookmarkStart w:id="5865" w:name="_Toc281999786"/>
      <w:bookmarkStart w:id="5866" w:name="_Toc282000425"/>
      <w:bookmarkStart w:id="5867" w:name="_Toc282001055"/>
      <w:bookmarkStart w:id="5868" w:name="_Toc282680771"/>
      <w:bookmarkStart w:id="5869" w:name="_Toc282694601"/>
      <w:bookmarkStart w:id="5870" w:name="_Toc282696056"/>
      <w:bookmarkStart w:id="5871" w:name="_Toc283721822"/>
      <w:bookmarkStart w:id="5872" w:name="_Toc283726661"/>
      <w:bookmarkStart w:id="5873" w:name="_Toc280630741"/>
      <w:bookmarkStart w:id="5874" w:name="_Toc280631538"/>
      <w:bookmarkStart w:id="5875" w:name="_Toc280688221"/>
      <w:bookmarkStart w:id="5876" w:name="_Toc280688840"/>
      <w:bookmarkStart w:id="5877" w:name="_Toc281311911"/>
      <w:bookmarkStart w:id="5878" w:name="_Toc281319601"/>
      <w:bookmarkStart w:id="5879" w:name="_Toc281495555"/>
      <w:bookmarkStart w:id="5880" w:name="_Toc281992237"/>
      <w:bookmarkStart w:id="5881" w:name="_Toc281994237"/>
      <w:bookmarkStart w:id="5882" w:name="_Toc281996380"/>
      <w:bookmarkStart w:id="5883" w:name="_Toc281999788"/>
      <w:bookmarkStart w:id="5884" w:name="_Toc282000427"/>
      <w:bookmarkStart w:id="5885" w:name="_Toc282001057"/>
      <w:bookmarkStart w:id="5886" w:name="_Toc282680773"/>
      <w:bookmarkStart w:id="5887" w:name="_Toc282694603"/>
      <w:bookmarkStart w:id="5888" w:name="_Toc282696058"/>
      <w:bookmarkStart w:id="5889" w:name="_Toc283721824"/>
      <w:bookmarkStart w:id="5890" w:name="_Toc283726663"/>
      <w:bookmarkStart w:id="5891" w:name="_Toc280630743"/>
      <w:bookmarkStart w:id="5892" w:name="_Toc280631540"/>
      <w:bookmarkStart w:id="5893" w:name="_Toc280688223"/>
      <w:bookmarkStart w:id="5894" w:name="_Toc280688842"/>
      <w:bookmarkStart w:id="5895" w:name="_Toc281311913"/>
      <w:bookmarkStart w:id="5896" w:name="_Toc281319603"/>
      <w:bookmarkStart w:id="5897" w:name="_Toc281495557"/>
      <w:bookmarkStart w:id="5898" w:name="_Toc281992239"/>
      <w:bookmarkStart w:id="5899" w:name="_Toc281994239"/>
      <w:bookmarkStart w:id="5900" w:name="_Toc281996382"/>
      <w:bookmarkStart w:id="5901" w:name="_Toc281999790"/>
      <w:bookmarkStart w:id="5902" w:name="_Toc282000429"/>
      <w:bookmarkStart w:id="5903" w:name="_Toc282001059"/>
      <w:bookmarkStart w:id="5904" w:name="_Toc282680775"/>
      <w:bookmarkStart w:id="5905" w:name="_Toc282694605"/>
      <w:bookmarkStart w:id="5906" w:name="_Toc282696060"/>
      <w:bookmarkStart w:id="5907" w:name="_Toc283721826"/>
      <w:bookmarkStart w:id="5908" w:name="_Toc283726665"/>
      <w:bookmarkStart w:id="5909" w:name="_Toc280630745"/>
      <w:bookmarkStart w:id="5910" w:name="_Toc280631542"/>
      <w:bookmarkStart w:id="5911" w:name="_Toc280688225"/>
      <w:bookmarkStart w:id="5912" w:name="_Toc280688844"/>
      <w:bookmarkStart w:id="5913" w:name="_Toc281311915"/>
      <w:bookmarkStart w:id="5914" w:name="_Toc281319605"/>
      <w:bookmarkStart w:id="5915" w:name="_Toc281495559"/>
      <w:bookmarkStart w:id="5916" w:name="_Toc281992241"/>
      <w:bookmarkStart w:id="5917" w:name="_Toc281994241"/>
      <w:bookmarkStart w:id="5918" w:name="_Toc281996384"/>
      <w:bookmarkStart w:id="5919" w:name="_Toc281999792"/>
      <w:bookmarkStart w:id="5920" w:name="_Toc282000431"/>
      <w:bookmarkStart w:id="5921" w:name="_Toc282001061"/>
      <w:bookmarkStart w:id="5922" w:name="_Toc282680777"/>
      <w:bookmarkStart w:id="5923" w:name="_Toc282694607"/>
      <w:bookmarkStart w:id="5924" w:name="_Toc282696062"/>
      <w:bookmarkStart w:id="5925" w:name="_Toc283721828"/>
      <w:bookmarkStart w:id="5926" w:name="_Toc283726667"/>
      <w:bookmarkStart w:id="5927" w:name="_Toc280630747"/>
      <w:bookmarkStart w:id="5928" w:name="_Toc280631544"/>
      <w:bookmarkStart w:id="5929" w:name="_Toc280688227"/>
      <w:bookmarkStart w:id="5930" w:name="_Toc280688846"/>
      <w:bookmarkStart w:id="5931" w:name="_Toc281311917"/>
      <w:bookmarkStart w:id="5932" w:name="_Toc281319607"/>
      <w:bookmarkStart w:id="5933" w:name="_Toc281495561"/>
      <w:bookmarkStart w:id="5934" w:name="_Toc281992243"/>
      <w:bookmarkStart w:id="5935" w:name="_Toc281994243"/>
      <w:bookmarkStart w:id="5936" w:name="_Toc281996386"/>
      <w:bookmarkStart w:id="5937" w:name="_Toc281999794"/>
      <w:bookmarkStart w:id="5938" w:name="_Toc282000433"/>
      <w:bookmarkStart w:id="5939" w:name="_Toc282001063"/>
      <w:bookmarkStart w:id="5940" w:name="_Toc282680779"/>
      <w:bookmarkStart w:id="5941" w:name="_Toc282694609"/>
      <w:bookmarkStart w:id="5942" w:name="_Toc282696064"/>
      <w:bookmarkStart w:id="5943" w:name="_Toc283721830"/>
      <w:bookmarkStart w:id="5944" w:name="_Toc283726669"/>
      <w:bookmarkStart w:id="5945" w:name="_Toc280630749"/>
      <w:bookmarkStart w:id="5946" w:name="_Toc280631546"/>
      <w:bookmarkStart w:id="5947" w:name="_Toc280688229"/>
      <w:bookmarkStart w:id="5948" w:name="_Toc280688848"/>
      <w:bookmarkStart w:id="5949" w:name="_Toc281311919"/>
      <w:bookmarkStart w:id="5950" w:name="_Toc281319609"/>
      <w:bookmarkStart w:id="5951" w:name="_Toc281495563"/>
      <w:bookmarkStart w:id="5952" w:name="_Toc281992245"/>
      <w:bookmarkStart w:id="5953" w:name="_Toc281994245"/>
      <w:bookmarkStart w:id="5954" w:name="_Toc281996388"/>
      <w:bookmarkStart w:id="5955" w:name="_Toc281999796"/>
      <w:bookmarkStart w:id="5956" w:name="_Toc282000435"/>
      <w:bookmarkStart w:id="5957" w:name="_Toc282001065"/>
      <w:bookmarkStart w:id="5958" w:name="_Toc282680781"/>
      <w:bookmarkStart w:id="5959" w:name="_Toc282694611"/>
      <w:bookmarkStart w:id="5960" w:name="_Toc282696066"/>
      <w:bookmarkStart w:id="5961" w:name="_Toc283721832"/>
      <w:bookmarkStart w:id="5962" w:name="_Toc283726671"/>
      <w:bookmarkStart w:id="5963" w:name="_Toc280630751"/>
      <w:bookmarkStart w:id="5964" w:name="_Toc280631548"/>
      <w:bookmarkStart w:id="5965" w:name="_Toc280688231"/>
      <w:bookmarkStart w:id="5966" w:name="_Toc280688850"/>
      <w:bookmarkStart w:id="5967" w:name="_Toc281311921"/>
      <w:bookmarkStart w:id="5968" w:name="_Toc281319611"/>
      <w:bookmarkStart w:id="5969" w:name="_Toc281495565"/>
      <w:bookmarkStart w:id="5970" w:name="_Toc281992247"/>
      <w:bookmarkStart w:id="5971" w:name="_Toc281994247"/>
      <w:bookmarkStart w:id="5972" w:name="_Toc281996390"/>
      <w:bookmarkStart w:id="5973" w:name="_Toc281999798"/>
      <w:bookmarkStart w:id="5974" w:name="_Toc282000437"/>
      <w:bookmarkStart w:id="5975" w:name="_Toc282001067"/>
      <w:bookmarkStart w:id="5976" w:name="_Toc282680783"/>
      <w:bookmarkStart w:id="5977" w:name="_Toc282694613"/>
      <w:bookmarkStart w:id="5978" w:name="_Toc282696068"/>
      <w:bookmarkStart w:id="5979" w:name="_Toc283721834"/>
      <w:bookmarkStart w:id="5980" w:name="_Toc283726673"/>
      <w:bookmarkStart w:id="5981" w:name="_Toc280630752"/>
      <w:bookmarkStart w:id="5982" w:name="_Toc280631549"/>
      <w:bookmarkStart w:id="5983" w:name="_Toc280688232"/>
      <w:bookmarkStart w:id="5984" w:name="_Toc280688851"/>
      <w:bookmarkStart w:id="5985" w:name="_Toc281311922"/>
      <w:bookmarkStart w:id="5986" w:name="_Toc281319612"/>
      <w:bookmarkStart w:id="5987" w:name="_Toc281495566"/>
      <w:bookmarkStart w:id="5988" w:name="_Toc281992248"/>
      <w:bookmarkStart w:id="5989" w:name="_Toc281994248"/>
      <w:bookmarkStart w:id="5990" w:name="_Toc281996391"/>
      <w:bookmarkStart w:id="5991" w:name="_Toc281999799"/>
      <w:bookmarkStart w:id="5992" w:name="_Toc282000438"/>
      <w:bookmarkStart w:id="5993" w:name="_Toc282001068"/>
      <w:bookmarkStart w:id="5994" w:name="_Toc282680784"/>
      <w:bookmarkStart w:id="5995" w:name="_Toc282694614"/>
      <w:bookmarkStart w:id="5996" w:name="_Toc282696069"/>
      <w:bookmarkStart w:id="5997" w:name="_Toc283721835"/>
      <w:bookmarkStart w:id="5998" w:name="_Toc283726674"/>
      <w:bookmarkStart w:id="5999" w:name="_Toc280630753"/>
      <w:bookmarkStart w:id="6000" w:name="_Toc280631550"/>
      <w:bookmarkStart w:id="6001" w:name="_Toc280688233"/>
      <w:bookmarkStart w:id="6002" w:name="_Toc280688852"/>
      <w:bookmarkStart w:id="6003" w:name="_Toc281311923"/>
      <w:bookmarkStart w:id="6004" w:name="_Toc281319613"/>
      <w:bookmarkStart w:id="6005" w:name="_Toc281495567"/>
      <w:bookmarkStart w:id="6006" w:name="_Toc281992249"/>
      <w:bookmarkStart w:id="6007" w:name="_Toc281994249"/>
      <w:bookmarkStart w:id="6008" w:name="_Toc281996392"/>
      <w:bookmarkStart w:id="6009" w:name="_Toc281999800"/>
      <w:bookmarkStart w:id="6010" w:name="_Toc282000439"/>
      <w:bookmarkStart w:id="6011" w:name="_Toc282001069"/>
      <w:bookmarkStart w:id="6012" w:name="_Toc282680785"/>
      <w:bookmarkStart w:id="6013" w:name="_Toc282694615"/>
      <w:bookmarkStart w:id="6014" w:name="_Toc282696070"/>
      <w:bookmarkStart w:id="6015" w:name="_Toc283721836"/>
      <w:bookmarkStart w:id="6016" w:name="_Toc283726675"/>
      <w:bookmarkStart w:id="6017" w:name="_Toc280630755"/>
      <w:bookmarkStart w:id="6018" w:name="_Toc280631552"/>
      <w:bookmarkStart w:id="6019" w:name="_Toc280688235"/>
      <w:bookmarkStart w:id="6020" w:name="_Toc280688854"/>
      <w:bookmarkStart w:id="6021" w:name="_Toc281311925"/>
      <w:bookmarkStart w:id="6022" w:name="_Toc281319615"/>
      <w:bookmarkStart w:id="6023" w:name="_Toc281495569"/>
      <w:bookmarkStart w:id="6024" w:name="_Toc281992251"/>
      <w:bookmarkStart w:id="6025" w:name="_Toc281994251"/>
      <w:bookmarkStart w:id="6026" w:name="_Toc281996394"/>
      <w:bookmarkStart w:id="6027" w:name="_Toc281999802"/>
      <w:bookmarkStart w:id="6028" w:name="_Toc282000441"/>
      <w:bookmarkStart w:id="6029" w:name="_Toc282001071"/>
      <w:bookmarkStart w:id="6030" w:name="_Toc282680787"/>
      <w:bookmarkStart w:id="6031" w:name="_Toc282694617"/>
      <w:bookmarkStart w:id="6032" w:name="_Toc282696072"/>
      <w:bookmarkStart w:id="6033" w:name="_Toc283721838"/>
      <w:bookmarkStart w:id="6034" w:name="_Toc283726677"/>
      <w:bookmarkStart w:id="6035" w:name="_Toc280630762"/>
      <w:bookmarkStart w:id="6036" w:name="_Toc280631559"/>
      <w:bookmarkStart w:id="6037" w:name="_Toc280688242"/>
      <w:bookmarkStart w:id="6038" w:name="_Toc280688861"/>
      <w:bookmarkStart w:id="6039" w:name="_Toc281311932"/>
      <w:bookmarkStart w:id="6040" w:name="_Toc281319622"/>
      <w:bookmarkStart w:id="6041" w:name="_Toc281495576"/>
      <w:bookmarkStart w:id="6042" w:name="_Toc281992258"/>
      <w:bookmarkStart w:id="6043" w:name="_Toc281994258"/>
      <w:bookmarkStart w:id="6044" w:name="_Toc281996401"/>
      <w:bookmarkStart w:id="6045" w:name="_Toc281999809"/>
      <w:bookmarkStart w:id="6046" w:name="_Toc282000448"/>
      <w:bookmarkStart w:id="6047" w:name="_Toc282001078"/>
      <w:bookmarkStart w:id="6048" w:name="_Toc282680794"/>
      <w:bookmarkStart w:id="6049" w:name="_Toc282694624"/>
      <w:bookmarkStart w:id="6050" w:name="_Toc282696079"/>
      <w:bookmarkStart w:id="6051" w:name="_Toc283721845"/>
      <w:bookmarkStart w:id="6052" w:name="_Toc283726684"/>
      <w:bookmarkStart w:id="6053" w:name="_Toc280630772"/>
      <w:bookmarkStart w:id="6054" w:name="_Toc280631569"/>
      <w:bookmarkStart w:id="6055" w:name="_Toc280688252"/>
      <w:bookmarkStart w:id="6056" w:name="_Toc280688871"/>
      <w:bookmarkStart w:id="6057" w:name="_Toc281311942"/>
      <w:bookmarkStart w:id="6058" w:name="_Toc281319632"/>
      <w:bookmarkStart w:id="6059" w:name="_Toc281495586"/>
      <w:bookmarkStart w:id="6060" w:name="_Toc281992268"/>
      <w:bookmarkStart w:id="6061" w:name="_Toc281994268"/>
      <w:bookmarkStart w:id="6062" w:name="_Toc281996411"/>
      <w:bookmarkStart w:id="6063" w:name="_Toc281999819"/>
      <w:bookmarkStart w:id="6064" w:name="_Toc282000458"/>
      <w:bookmarkStart w:id="6065" w:name="_Toc282001088"/>
      <w:bookmarkStart w:id="6066" w:name="_Toc282680804"/>
      <w:bookmarkStart w:id="6067" w:name="_Toc282694634"/>
      <w:bookmarkStart w:id="6068" w:name="_Toc282696089"/>
      <w:bookmarkStart w:id="6069" w:name="_Toc283721855"/>
      <w:bookmarkStart w:id="6070" w:name="_Toc283726694"/>
      <w:bookmarkStart w:id="6071" w:name="_Toc280630782"/>
      <w:bookmarkStart w:id="6072" w:name="_Toc280631579"/>
      <w:bookmarkStart w:id="6073" w:name="_Toc280688262"/>
      <w:bookmarkStart w:id="6074" w:name="_Toc280688881"/>
      <w:bookmarkStart w:id="6075" w:name="_Toc281311952"/>
      <w:bookmarkStart w:id="6076" w:name="_Toc281319642"/>
      <w:bookmarkStart w:id="6077" w:name="_Toc281495596"/>
      <w:bookmarkStart w:id="6078" w:name="_Toc281992278"/>
      <w:bookmarkStart w:id="6079" w:name="_Toc281994278"/>
      <w:bookmarkStart w:id="6080" w:name="_Toc281996421"/>
      <w:bookmarkStart w:id="6081" w:name="_Toc281999829"/>
      <w:bookmarkStart w:id="6082" w:name="_Toc282000468"/>
      <w:bookmarkStart w:id="6083" w:name="_Toc282001098"/>
      <w:bookmarkStart w:id="6084" w:name="_Toc282680814"/>
      <w:bookmarkStart w:id="6085" w:name="_Toc282694644"/>
      <w:bookmarkStart w:id="6086" w:name="_Toc282696099"/>
      <w:bookmarkStart w:id="6087" w:name="_Toc283721865"/>
      <w:bookmarkStart w:id="6088" w:name="_Toc283726704"/>
      <w:bookmarkStart w:id="6089" w:name="_Toc280630784"/>
      <w:bookmarkStart w:id="6090" w:name="_Toc280631581"/>
      <w:bookmarkStart w:id="6091" w:name="_Toc280688264"/>
      <w:bookmarkStart w:id="6092" w:name="_Toc280688883"/>
      <w:bookmarkStart w:id="6093" w:name="_Toc281311954"/>
      <w:bookmarkStart w:id="6094" w:name="_Toc281319644"/>
      <w:bookmarkStart w:id="6095" w:name="_Toc281495598"/>
      <w:bookmarkStart w:id="6096" w:name="_Toc281992280"/>
      <w:bookmarkStart w:id="6097" w:name="_Toc281994280"/>
      <w:bookmarkStart w:id="6098" w:name="_Toc281996423"/>
      <w:bookmarkStart w:id="6099" w:name="_Toc281999831"/>
      <w:bookmarkStart w:id="6100" w:name="_Toc282000470"/>
      <w:bookmarkStart w:id="6101" w:name="_Toc282001100"/>
      <w:bookmarkStart w:id="6102" w:name="_Toc282680816"/>
      <w:bookmarkStart w:id="6103" w:name="_Toc282694646"/>
      <w:bookmarkStart w:id="6104" w:name="_Toc282696101"/>
      <w:bookmarkStart w:id="6105" w:name="_Toc283721867"/>
      <w:bookmarkStart w:id="6106" w:name="_Toc283726706"/>
      <w:bookmarkStart w:id="6107" w:name="_Toc280630795"/>
      <w:bookmarkStart w:id="6108" w:name="_Toc280631592"/>
      <w:bookmarkStart w:id="6109" w:name="_Toc280688275"/>
      <w:bookmarkStart w:id="6110" w:name="_Toc280688894"/>
      <w:bookmarkStart w:id="6111" w:name="_Toc281311965"/>
      <w:bookmarkStart w:id="6112" w:name="_Toc281319655"/>
      <w:bookmarkStart w:id="6113" w:name="_Toc281495609"/>
      <w:bookmarkStart w:id="6114" w:name="_Toc281992291"/>
      <w:bookmarkStart w:id="6115" w:name="_Toc281994291"/>
      <w:bookmarkStart w:id="6116" w:name="_Toc281996434"/>
      <w:bookmarkStart w:id="6117" w:name="_Toc281999842"/>
      <w:bookmarkStart w:id="6118" w:name="_Toc282000481"/>
      <w:bookmarkStart w:id="6119" w:name="_Toc282001111"/>
      <w:bookmarkStart w:id="6120" w:name="_Toc282680827"/>
      <w:bookmarkStart w:id="6121" w:name="_Toc282694657"/>
      <w:bookmarkStart w:id="6122" w:name="_Toc282696112"/>
      <w:bookmarkStart w:id="6123" w:name="_Toc283721878"/>
      <w:bookmarkStart w:id="6124" w:name="_Toc283726717"/>
      <w:bookmarkStart w:id="6125" w:name="_Toc280630818"/>
      <w:bookmarkStart w:id="6126" w:name="_Toc280631615"/>
      <w:bookmarkStart w:id="6127" w:name="_Toc280688298"/>
      <w:bookmarkStart w:id="6128" w:name="_Toc280688917"/>
      <w:bookmarkStart w:id="6129" w:name="_Toc281311988"/>
      <w:bookmarkStart w:id="6130" w:name="_Toc281319678"/>
      <w:bookmarkStart w:id="6131" w:name="_Toc281495632"/>
      <w:bookmarkStart w:id="6132" w:name="_Toc281992314"/>
      <w:bookmarkStart w:id="6133" w:name="_Toc281994314"/>
      <w:bookmarkStart w:id="6134" w:name="_Toc281996457"/>
      <w:bookmarkStart w:id="6135" w:name="_Toc281999865"/>
      <w:bookmarkStart w:id="6136" w:name="_Toc282000504"/>
      <w:bookmarkStart w:id="6137" w:name="_Toc282001134"/>
      <w:bookmarkStart w:id="6138" w:name="_Toc282680850"/>
      <w:bookmarkStart w:id="6139" w:name="_Toc282694680"/>
      <w:bookmarkStart w:id="6140" w:name="_Toc282696135"/>
      <w:bookmarkStart w:id="6141" w:name="_Toc283721901"/>
      <w:bookmarkStart w:id="6142" w:name="_Toc283726740"/>
      <w:bookmarkStart w:id="6143" w:name="_Toc280630830"/>
      <w:bookmarkStart w:id="6144" w:name="_Toc280631627"/>
      <w:bookmarkStart w:id="6145" w:name="_Toc280688310"/>
      <w:bookmarkStart w:id="6146" w:name="_Toc280688929"/>
      <w:bookmarkStart w:id="6147" w:name="_Toc281312000"/>
      <w:bookmarkStart w:id="6148" w:name="_Toc281319690"/>
      <w:bookmarkStart w:id="6149" w:name="_Toc281495644"/>
      <w:bookmarkStart w:id="6150" w:name="_Toc281992326"/>
      <w:bookmarkStart w:id="6151" w:name="_Toc281994326"/>
      <w:bookmarkStart w:id="6152" w:name="_Toc281996469"/>
      <w:bookmarkStart w:id="6153" w:name="_Toc281999877"/>
      <w:bookmarkStart w:id="6154" w:name="_Toc282000516"/>
      <w:bookmarkStart w:id="6155" w:name="_Toc282001146"/>
      <w:bookmarkStart w:id="6156" w:name="_Toc282680862"/>
      <w:bookmarkStart w:id="6157" w:name="_Toc282694692"/>
      <w:bookmarkStart w:id="6158" w:name="_Toc282696147"/>
      <w:bookmarkStart w:id="6159" w:name="_Toc283721913"/>
      <w:bookmarkStart w:id="6160" w:name="_Toc283726752"/>
      <w:bookmarkStart w:id="6161" w:name="_Toc280630831"/>
      <w:bookmarkStart w:id="6162" w:name="_Toc280631628"/>
      <w:bookmarkStart w:id="6163" w:name="_Toc280688311"/>
      <w:bookmarkStart w:id="6164" w:name="_Toc280688930"/>
      <w:bookmarkStart w:id="6165" w:name="_Toc281312001"/>
      <w:bookmarkStart w:id="6166" w:name="_Toc281319691"/>
      <w:bookmarkStart w:id="6167" w:name="_Toc281495645"/>
      <w:bookmarkStart w:id="6168" w:name="_Toc281992327"/>
      <w:bookmarkStart w:id="6169" w:name="_Toc281994327"/>
      <w:bookmarkStart w:id="6170" w:name="_Toc281996470"/>
      <w:bookmarkStart w:id="6171" w:name="_Toc281999878"/>
      <w:bookmarkStart w:id="6172" w:name="_Toc282000517"/>
      <w:bookmarkStart w:id="6173" w:name="_Toc282001147"/>
      <w:bookmarkStart w:id="6174" w:name="_Toc282680863"/>
      <w:bookmarkStart w:id="6175" w:name="_Toc282694693"/>
      <w:bookmarkStart w:id="6176" w:name="_Toc282696148"/>
      <w:bookmarkStart w:id="6177" w:name="_Toc283721914"/>
      <w:bookmarkStart w:id="6178" w:name="_Toc283726753"/>
      <w:bookmarkStart w:id="6179" w:name="_Toc280630832"/>
      <w:bookmarkStart w:id="6180" w:name="_Toc280631629"/>
      <w:bookmarkStart w:id="6181" w:name="_Toc280688312"/>
      <w:bookmarkStart w:id="6182" w:name="_Toc280688931"/>
      <w:bookmarkStart w:id="6183" w:name="_Toc281312002"/>
      <w:bookmarkStart w:id="6184" w:name="_Toc281319692"/>
      <w:bookmarkStart w:id="6185" w:name="_Toc281495646"/>
      <w:bookmarkStart w:id="6186" w:name="_Toc281992328"/>
      <w:bookmarkStart w:id="6187" w:name="_Toc281994328"/>
      <w:bookmarkStart w:id="6188" w:name="_Toc281996471"/>
      <w:bookmarkStart w:id="6189" w:name="_Toc281999879"/>
      <w:bookmarkStart w:id="6190" w:name="_Toc282000518"/>
      <w:bookmarkStart w:id="6191" w:name="_Toc282001148"/>
      <w:bookmarkStart w:id="6192" w:name="_Toc282680864"/>
      <w:bookmarkStart w:id="6193" w:name="_Toc282694694"/>
      <w:bookmarkStart w:id="6194" w:name="_Toc282696149"/>
      <w:bookmarkStart w:id="6195" w:name="_Toc283721915"/>
      <w:bookmarkStart w:id="6196" w:name="_Toc283726754"/>
      <w:bookmarkStart w:id="6197" w:name="_Toc280630853"/>
      <w:bookmarkStart w:id="6198" w:name="_Toc280631650"/>
      <w:bookmarkStart w:id="6199" w:name="_Toc280688333"/>
      <w:bookmarkStart w:id="6200" w:name="_Toc280688952"/>
      <w:bookmarkStart w:id="6201" w:name="_Toc281312023"/>
      <w:bookmarkStart w:id="6202" w:name="_Toc281319713"/>
      <w:bookmarkStart w:id="6203" w:name="_Toc281495667"/>
      <w:bookmarkStart w:id="6204" w:name="_Toc281992349"/>
      <w:bookmarkStart w:id="6205" w:name="_Toc281994349"/>
      <w:bookmarkStart w:id="6206" w:name="_Toc281996492"/>
      <w:bookmarkStart w:id="6207" w:name="_Toc281999900"/>
      <w:bookmarkStart w:id="6208" w:name="_Toc282000539"/>
      <w:bookmarkStart w:id="6209" w:name="_Toc282001169"/>
      <w:bookmarkStart w:id="6210" w:name="_Toc282680885"/>
      <w:bookmarkStart w:id="6211" w:name="_Toc282694715"/>
      <w:bookmarkStart w:id="6212" w:name="_Toc282696170"/>
      <w:bookmarkStart w:id="6213" w:name="_Toc283721936"/>
      <w:bookmarkStart w:id="6214" w:name="_Toc283726775"/>
      <w:bookmarkStart w:id="6215" w:name="_Toc280630857"/>
      <w:bookmarkStart w:id="6216" w:name="_Toc280631654"/>
      <w:bookmarkStart w:id="6217" w:name="_Toc280688337"/>
      <w:bookmarkStart w:id="6218" w:name="_Toc280688956"/>
      <w:bookmarkStart w:id="6219" w:name="_Toc281312027"/>
      <w:bookmarkStart w:id="6220" w:name="_Toc281319717"/>
      <w:bookmarkStart w:id="6221" w:name="_Toc281495671"/>
      <w:bookmarkStart w:id="6222" w:name="_Toc281992353"/>
      <w:bookmarkStart w:id="6223" w:name="_Toc281994353"/>
      <w:bookmarkStart w:id="6224" w:name="_Toc281996496"/>
      <w:bookmarkStart w:id="6225" w:name="_Toc281999904"/>
      <w:bookmarkStart w:id="6226" w:name="_Toc282000543"/>
      <w:bookmarkStart w:id="6227" w:name="_Toc282001173"/>
      <w:bookmarkStart w:id="6228" w:name="_Toc282680889"/>
      <w:bookmarkStart w:id="6229" w:name="_Toc282694719"/>
      <w:bookmarkStart w:id="6230" w:name="_Toc282696174"/>
      <w:bookmarkStart w:id="6231" w:name="_Toc283721940"/>
      <w:bookmarkStart w:id="6232" w:name="_Toc283726779"/>
      <w:bookmarkStart w:id="6233" w:name="_Toc280630858"/>
      <w:bookmarkStart w:id="6234" w:name="_Toc280631655"/>
      <w:bookmarkStart w:id="6235" w:name="_Toc280688338"/>
      <w:bookmarkStart w:id="6236" w:name="_Toc280688957"/>
      <w:bookmarkStart w:id="6237" w:name="_Toc281312028"/>
      <w:bookmarkStart w:id="6238" w:name="_Toc281319718"/>
      <w:bookmarkStart w:id="6239" w:name="_Toc281495672"/>
      <w:bookmarkStart w:id="6240" w:name="_Toc281992354"/>
      <w:bookmarkStart w:id="6241" w:name="_Toc281994354"/>
      <w:bookmarkStart w:id="6242" w:name="_Toc281996497"/>
      <w:bookmarkStart w:id="6243" w:name="_Toc281999905"/>
      <w:bookmarkStart w:id="6244" w:name="_Toc282000544"/>
      <w:bookmarkStart w:id="6245" w:name="_Toc282001174"/>
      <w:bookmarkStart w:id="6246" w:name="_Toc282680890"/>
      <w:bookmarkStart w:id="6247" w:name="_Toc282694720"/>
      <w:bookmarkStart w:id="6248" w:name="_Toc282696175"/>
      <w:bookmarkStart w:id="6249" w:name="_Toc283721941"/>
      <w:bookmarkStart w:id="6250" w:name="_Toc283726780"/>
      <w:bookmarkStart w:id="6251" w:name="_Toc280630860"/>
      <w:bookmarkStart w:id="6252" w:name="_Toc280631657"/>
      <w:bookmarkStart w:id="6253" w:name="_Toc280688340"/>
      <w:bookmarkStart w:id="6254" w:name="_Toc280688959"/>
      <w:bookmarkStart w:id="6255" w:name="_Toc281312030"/>
      <w:bookmarkStart w:id="6256" w:name="_Toc281319720"/>
      <w:bookmarkStart w:id="6257" w:name="_Toc281495674"/>
      <w:bookmarkStart w:id="6258" w:name="_Toc281992356"/>
      <w:bookmarkStart w:id="6259" w:name="_Toc281994356"/>
      <w:bookmarkStart w:id="6260" w:name="_Toc281996499"/>
      <w:bookmarkStart w:id="6261" w:name="_Toc281999907"/>
      <w:bookmarkStart w:id="6262" w:name="_Toc282000546"/>
      <w:bookmarkStart w:id="6263" w:name="_Toc282001176"/>
      <w:bookmarkStart w:id="6264" w:name="_Toc282680892"/>
      <w:bookmarkStart w:id="6265" w:name="_Toc282694722"/>
      <w:bookmarkStart w:id="6266" w:name="_Toc282696177"/>
      <w:bookmarkStart w:id="6267" w:name="_Toc283721943"/>
      <w:bookmarkStart w:id="6268" w:name="_Toc283726782"/>
      <w:bookmarkStart w:id="6269" w:name="_Toc280630863"/>
      <w:bookmarkStart w:id="6270" w:name="_Toc280631660"/>
      <w:bookmarkStart w:id="6271" w:name="_Toc280688343"/>
      <w:bookmarkStart w:id="6272" w:name="_Toc280688962"/>
      <w:bookmarkStart w:id="6273" w:name="_Toc281312033"/>
      <w:bookmarkStart w:id="6274" w:name="_Toc281319723"/>
      <w:bookmarkStart w:id="6275" w:name="_Toc281495677"/>
      <w:bookmarkStart w:id="6276" w:name="_Toc281992359"/>
      <w:bookmarkStart w:id="6277" w:name="_Toc281994359"/>
      <w:bookmarkStart w:id="6278" w:name="_Toc281996502"/>
      <w:bookmarkStart w:id="6279" w:name="_Toc281999910"/>
      <w:bookmarkStart w:id="6280" w:name="_Toc282000549"/>
      <w:bookmarkStart w:id="6281" w:name="_Toc282001179"/>
      <w:bookmarkStart w:id="6282" w:name="_Toc282680895"/>
      <w:bookmarkStart w:id="6283" w:name="_Toc282694725"/>
      <w:bookmarkStart w:id="6284" w:name="_Toc282696180"/>
      <w:bookmarkStart w:id="6285" w:name="_Toc283721946"/>
      <w:bookmarkStart w:id="6286" w:name="_Toc283726785"/>
      <w:bookmarkStart w:id="6287" w:name="_Toc280630865"/>
      <w:bookmarkStart w:id="6288" w:name="_Toc280631662"/>
      <w:bookmarkStart w:id="6289" w:name="_Toc280688345"/>
      <w:bookmarkStart w:id="6290" w:name="_Toc280688964"/>
      <w:bookmarkStart w:id="6291" w:name="_Toc281312035"/>
      <w:bookmarkStart w:id="6292" w:name="_Toc281319725"/>
      <w:bookmarkStart w:id="6293" w:name="_Toc281495679"/>
      <w:bookmarkStart w:id="6294" w:name="_Toc281992361"/>
      <w:bookmarkStart w:id="6295" w:name="_Toc281994361"/>
      <w:bookmarkStart w:id="6296" w:name="_Toc281996504"/>
      <w:bookmarkStart w:id="6297" w:name="_Toc281999912"/>
      <w:bookmarkStart w:id="6298" w:name="_Toc282000551"/>
      <w:bookmarkStart w:id="6299" w:name="_Toc282001181"/>
      <w:bookmarkStart w:id="6300" w:name="_Toc282680897"/>
      <w:bookmarkStart w:id="6301" w:name="_Toc282694727"/>
      <w:bookmarkStart w:id="6302" w:name="_Toc282696182"/>
      <w:bookmarkStart w:id="6303" w:name="_Toc283721948"/>
      <w:bookmarkStart w:id="6304" w:name="_Toc283726787"/>
      <w:bookmarkStart w:id="6305" w:name="_Toc280630867"/>
      <w:bookmarkStart w:id="6306" w:name="_Toc280631664"/>
      <w:bookmarkStart w:id="6307" w:name="_Toc280688347"/>
      <w:bookmarkStart w:id="6308" w:name="_Toc280688966"/>
      <w:bookmarkStart w:id="6309" w:name="_Toc281312037"/>
      <w:bookmarkStart w:id="6310" w:name="_Toc281319727"/>
      <w:bookmarkStart w:id="6311" w:name="_Toc281495681"/>
      <w:bookmarkStart w:id="6312" w:name="_Toc281992363"/>
      <w:bookmarkStart w:id="6313" w:name="_Toc281994363"/>
      <w:bookmarkStart w:id="6314" w:name="_Toc281996506"/>
      <w:bookmarkStart w:id="6315" w:name="_Toc281999914"/>
      <w:bookmarkStart w:id="6316" w:name="_Toc282000553"/>
      <w:bookmarkStart w:id="6317" w:name="_Toc282001183"/>
      <w:bookmarkStart w:id="6318" w:name="_Toc282680899"/>
      <w:bookmarkStart w:id="6319" w:name="_Toc282694729"/>
      <w:bookmarkStart w:id="6320" w:name="_Toc282696184"/>
      <w:bookmarkStart w:id="6321" w:name="_Toc283721950"/>
      <w:bookmarkStart w:id="6322" w:name="_Toc283726789"/>
      <w:bookmarkStart w:id="6323" w:name="_Toc280630869"/>
      <w:bookmarkStart w:id="6324" w:name="_Toc280631666"/>
      <w:bookmarkStart w:id="6325" w:name="_Toc280688349"/>
      <w:bookmarkStart w:id="6326" w:name="_Toc280688968"/>
      <w:bookmarkStart w:id="6327" w:name="_Toc281312039"/>
      <w:bookmarkStart w:id="6328" w:name="_Toc281319729"/>
      <w:bookmarkStart w:id="6329" w:name="_Toc281495683"/>
      <w:bookmarkStart w:id="6330" w:name="_Toc281992365"/>
      <w:bookmarkStart w:id="6331" w:name="_Toc281994365"/>
      <w:bookmarkStart w:id="6332" w:name="_Toc281996508"/>
      <w:bookmarkStart w:id="6333" w:name="_Toc281999916"/>
      <w:bookmarkStart w:id="6334" w:name="_Toc282000555"/>
      <w:bookmarkStart w:id="6335" w:name="_Toc282001185"/>
      <w:bookmarkStart w:id="6336" w:name="_Toc282680901"/>
      <w:bookmarkStart w:id="6337" w:name="_Toc282694731"/>
      <w:bookmarkStart w:id="6338" w:name="_Toc282696186"/>
      <w:bookmarkStart w:id="6339" w:name="_Toc283721952"/>
      <w:bookmarkStart w:id="6340" w:name="_Toc283726791"/>
      <w:bookmarkStart w:id="6341" w:name="_Toc280630871"/>
      <w:bookmarkStart w:id="6342" w:name="_Toc280631668"/>
      <w:bookmarkStart w:id="6343" w:name="_Toc280688351"/>
      <w:bookmarkStart w:id="6344" w:name="_Toc280688970"/>
      <w:bookmarkStart w:id="6345" w:name="_Toc281312041"/>
      <w:bookmarkStart w:id="6346" w:name="_Toc281319731"/>
      <w:bookmarkStart w:id="6347" w:name="_Toc281495685"/>
      <w:bookmarkStart w:id="6348" w:name="_Toc281992367"/>
      <w:bookmarkStart w:id="6349" w:name="_Toc281994367"/>
      <w:bookmarkStart w:id="6350" w:name="_Toc281996510"/>
      <w:bookmarkStart w:id="6351" w:name="_Toc281999918"/>
      <w:bookmarkStart w:id="6352" w:name="_Toc282000557"/>
      <w:bookmarkStart w:id="6353" w:name="_Toc282001187"/>
      <w:bookmarkStart w:id="6354" w:name="_Toc282680903"/>
      <w:bookmarkStart w:id="6355" w:name="_Toc282694733"/>
      <w:bookmarkStart w:id="6356" w:name="_Toc282696188"/>
      <w:bookmarkStart w:id="6357" w:name="_Toc283721954"/>
      <w:bookmarkStart w:id="6358" w:name="_Toc283726793"/>
      <w:bookmarkStart w:id="6359" w:name="_Toc280630873"/>
      <w:bookmarkStart w:id="6360" w:name="_Toc280631670"/>
      <w:bookmarkStart w:id="6361" w:name="_Toc280688353"/>
      <w:bookmarkStart w:id="6362" w:name="_Toc280688972"/>
      <w:bookmarkStart w:id="6363" w:name="_Toc281312043"/>
      <w:bookmarkStart w:id="6364" w:name="_Toc281319733"/>
      <w:bookmarkStart w:id="6365" w:name="_Toc281495687"/>
      <w:bookmarkStart w:id="6366" w:name="_Toc281992369"/>
      <w:bookmarkStart w:id="6367" w:name="_Toc281994369"/>
      <w:bookmarkStart w:id="6368" w:name="_Toc281996512"/>
      <w:bookmarkStart w:id="6369" w:name="_Toc281999920"/>
      <w:bookmarkStart w:id="6370" w:name="_Toc282000559"/>
      <w:bookmarkStart w:id="6371" w:name="_Toc282001189"/>
      <w:bookmarkStart w:id="6372" w:name="_Toc282680905"/>
      <w:bookmarkStart w:id="6373" w:name="_Toc282694735"/>
      <w:bookmarkStart w:id="6374" w:name="_Toc282696190"/>
      <w:bookmarkStart w:id="6375" w:name="_Toc283721956"/>
      <w:bookmarkStart w:id="6376" w:name="_Toc283726795"/>
      <w:bookmarkStart w:id="6377" w:name="_Toc280630875"/>
      <w:bookmarkStart w:id="6378" w:name="_Toc280631672"/>
      <w:bookmarkStart w:id="6379" w:name="_Toc280688355"/>
      <w:bookmarkStart w:id="6380" w:name="_Toc280688974"/>
      <w:bookmarkStart w:id="6381" w:name="_Toc281312045"/>
      <w:bookmarkStart w:id="6382" w:name="_Toc281319735"/>
      <w:bookmarkStart w:id="6383" w:name="_Toc281495689"/>
      <w:bookmarkStart w:id="6384" w:name="_Toc281992371"/>
      <w:bookmarkStart w:id="6385" w:name="_Toc281994371"/>
      <w:bookmarkStart w:id="6386" w:name="_Toc281996514"/>
      <w:bookmarkStart w:id="6387" w:name="_Toc281999922"/>
      <w:bookmarkStart w:id="6388" w:name="_Toc282000561"/>
      <w:bookmarkStart w:id="6389" w:name="_Toc282001191"/>
      <w:bookmarkStart w:id="6390" w:name="_Toc282680907"/>
      <w:bookmarkStart w:id="6391" w:name="_Toc282694737"/>
      <w:bookmarkStart w:id="6392" w:name="_Toc282696192"/>
      <w:bookmarkStart w:id="6393" w:name="_Toc283721958"/>
      <w:bookmarkStart w:id="6394" w:name="_Toc283726797"/>
      <w:bookmarkStart w:id="6395" w:name="_Toc280630879"/>
      <w:bookmarkStart w:id="6396" w:name="_Toc280631676"/>
      <w:bookmarkStart w:id="6397" w:name="_Toc280688359"/>
      <w:bookmarkStart w:id="6398" w:name="_Toc280688978"/>
      <w:bookmarkStart w:id="6399" w:name="_Toc281312049"/>
      <w:bookmarkStart w:id="6400" w:name="_Toc281319739"/>
      <w:bookmarkStart w:id="6401" w:name="_Toc281495693"/>
      <w:bookmarkStart w:id="6402" w:name="_Toc281992375"/>
      <w:bookmarkStart w:id="6403" w:name="_Toc281994375"/>
      <w:bookmarkStart w:id="6404" w:name="_Toc281996518"/>
      <w:bookmarkStart w:id="6405" w:name="_Toc281999926"/>
      <w:bookmarkStart w:id="6406" w:name="_Toc282000565"/>
      <w:bookmarkStart w:id="6407" w:name="_Toc282001195"/>
      <w:bookmarkStart w:id="6408" w:name="_Toc282680911"/>
      <w:bookmarkStart w:id="6409" w:name="_Toc282694741"/>
      <w:bookmarkStart w:id="6410" w:name="_Toc282696196"/>
      <w:bookmarkStart w:id="6411" w:name="_Toc283721962"/>
      <w:bookmarkStart w:id="6412" w:name="_Toc283726801"/>
      <w:bookmarkStart w:id="6413" w:name="_Toc280630889"/>
      <w:bookmarkStart w:id="6414" w:name="_Toc280631686"/>
      <w:bookmarkStart w:id="6415" w:name="_Toc280688369"/>
      <w:bookmarkStart w:id="6416" w:name="_Toc280688988"/>
      <w:bookmarkStart w:id="6417" w:name="_Toc281312059"/>
      <w:bookmarkStart w:id="6418" w:name="_Toc281319749"/>
      <w:bookmarkStart w:id="6419" w:name="_Toc281495703"/>
      <w:bookmarkStart w:id="6420" w:name="_Toc281992385"/>
      <w:bookmarkStart w:id="6421" w:name="_Toc281994385"/>
      <w:bookmarkStart w:id="6422" w:name="_Toc281996528"/>
      <w:bookmarkStart w:id="6423" w:name="_Toc281999936"/>
      <w:bookmarkStart w:id="6424" w:name="_Toc282000575"/>
      <w:bookmarkStart w:id="6425" w:name="_Toc282001205"/>
      <w:bookmarkStart w:id="6426" w:name="_Toc282680921"/>
      <w:bookmarkStart w:id="6427" w:name="_Toc282694751"/>
      <w:bookmarkStart w:id="6428" w:name="_Toc282696206"/>
      <w:bookmarkStart w:id="6429" w:name="_Toc283721972"/>
      <w:bookmarkStart w:id="6430" w:name="_Toc283726811"/>
      <w:bookmarkStart w:id="6431" w:name="_Toc280630891"/>
      <w:bookmarkStart w:id="6432" w:name="_Toc280631688"/>
      <w:bookmarkStart w:id="6433" w:name="_Toc280688371"/>
      <w:bookmarkStart w:id="6434" w:name="_Toc280688990"/>
      <w:bookmarkStart w:id="6435" w:name="_Toc281312061"/>
      <w:bookmarkStart w:id="6436" w:name="_Toc281319751"/>
      <w:bookmarkStart w:id="6437" w:name="_Toc281495705"/>
      <w:bookmarkStart w:id="6438" w:name="_Toc281992387"/>
      <w:bookmarkStart w:id="6439" w:name="_Toc281994387"/>
      <w:bookmarkStart w:id="6440" w:name="_Toc281996530"/>
      <w:bookmarkStart w:id="6441" w:name="_Toc281999938"/>
      <w:bookmarkStart w:id="6442" w:name="_Toc282000577"/>
      <w:bookmarkStart w:id="6443" w:name="_Toc282001207"/>
      <w:bookmarkStart w:id="6444" w:name="_Toc282680923"/>
      <w:bookmarkStart w:id="6445" w:name="_Toc282694753"/>
      <w:bookmarkStart w:id="6446" w:name="_Toc282696208"/>
      <w:bookmarkStart w:id="6447" w:name="_Toc283721974"/>
      <w:bookmarkStart w:id="6448" w:name="_Toc283726813"/>
      <w:bookmarkStart w:id="6449" w:name="_Toc280630893"/>
      <w:bookmarkStart w:id="6450" w:name="_Toc280631690"/>
      <w:bookmarkStart w:id="6451" w:name="_Toc280688373"/>
      <w:bookmarkStart w:id="6452" w:name="_Toc280688992"/>
      <w:bookmarkStart w:id="6453" w:name="_Toc281312063"/>
      <w:bookmarkStart w:id="6454" w:name="_Toc281319753"/>
      <w:bookmarkStart w:id="6455" w:name="_Toc281495707"/>
      <w:bookmarkStart w:id="6456" w:name="_Toc281992389"/>
      <w:bookmarkStart w:id="6457" w:name="_Toc281994389"/>
      <w:bookmarkStart w:id="6458" w:name="_Toc281996532"/>
      <w:bookmarkStart w:id="6459" w:name="_Toc281999940"/>
      <w:bookmarkStart w:id="6460" w:name="_Toc282000579"/>
      <w:bookmarkStart w:id="6461" w:name="_Toc282001209"/>
      <w:bookmarkStart w:id="6462" w:name="_Toc282680925"/>
      <w:bookmarkStart w:id="6463" w:name="_Toc282694755"/>
      <w:bookmarkStart w:id="6464" w:name="_Toc282696210"/>
      <w:bookmarkStart w:id="6465" w:name="_Toc283721976"/>
      <w:bookmarkStart w:id="6466" w:name="_Toc283726815"/>
      <w:bookmarkStart w:id="6467" w:name="_Toc280630908"/>
      <w:bookmarkStart w:id="6468" w:name="_Toc280631705"/>
      <w:bookmarkStart w:id="6469" w:name="_Toc280688388"/>
      <w:bookmarkStart w:id="6470" w:name="_Toc280689007"/>
      <w:bookmarkStart w:id="6471" w:name="_Toc281312078"/>
      <w:bookmarkStart w:id="6472" w:name="_Toc281319768"/>
      <w:bookmarkStart w:id="6473" w:name="_Toc281495722"/>
      <w:bookmarkStart w:id="6474" w:name="_Toc281992404"/>
      <w:bookmarkStart w:id="6475" w:name="_Toc281994404"/>
      <w:bookmarkStart w:id="6476" w:name="_Toc281996547"/>
      <w:bookmarkStart w:id="6477" w:name="_Toc281999955"/>
      <w:bookmarkStart w:id="6478" w:name="_Toc282000594"/>
      <w:bookmarkStart w:id="6479" w:name="_Toc282001224"/>
      <w:bookmarkStart w:id="6480" w:name="_Toc282680940"/>
      <w:bookmarkStart w:id="6481" w:name="_Toc282694770"/>
      <w:bookmarkStart w:id="6482" w:name="_Toc282696225"/>
      <w:bookmarkStart w:id="6483" w:name="_Toc283721991"/>
      <w:bookmarkStart w:id="6484" w:name="_Toc283726830"/>
      <w:bookmarkStart w:id="6485" w:name="_Toc280630911"/>
      <w:bookmarkStart w:id="6486" w:name="_Toc280631708"/>
      <w:bookmarkStart w:id="6487" w:name="_Toc280688391"/>
      <w:bookmarkStart w:id="6488" w:name="_Toc280689010"/>
      <w:bookmarkStart w:id="6489" w:name="_Toc281312081"/>
      <w:bookmarkStart w:id="6490" w:name="_Toc281319771"/>
      <w:bookmarkStart w:id="6491" w:name="_Toc281495725"/>
      <w:bookmarkStart w:id="6492" w:name="_Toc281992407"/>
      <w:bookmarkStart w:id="6493" w:name="_Toc281994407"/>
      <w:bookmarkStart w:id="6494" w:name="_Toc281996550"/>
      <w:bookmarkStart w:id="6495" w:name="_Toc281999958"/>
      <w:bookmarkStart w:id="6496" w:name="_Toc282000597"/>
      <w:bookmarkStart w:id="6497" w:name="_Toc282001227"/>
      <w:bookmarkStart w:id="6498" w:name="_Toc282680943"/>
      <w:bookmarkStart w:id="6499" w:name="_Toc282694773"/>
      <w:bookmarkStart w:id="6500" w:name="_Toc282696228"/>
      <w:bookmarkStart w:id="6501" w:name="_Toc283721994"/>
      <w:bookmarkStart w:id="6502" w:name="_Toc283726833"/>
      <w:bookmarkStart w:id="6503" w:name="_Toc280630912"/>
      <w:bookmarkStart w:id="6504" w:name="_Toc280631709"/>
      <w:bookmarkStart w:id="6505" w:name="_Toc280688392"/>
      <w:bookmarkStart w:id="6506" w:name="_Toc280689011"/>
      <w:bookmarkStart w:id="6507" w:name="_Toc281312082"/>
      <w:bookmarkStart w:id="6508" w:name="_Toc281319772"/>
      <w:bookmarkStart w:id="6509" w:name="_Toc281495726"/>
      <w:bookmarkStart w:id="6510" w:name="_Toc281992408"/>
      <w:bookmarkStart w:id="6511" w:name="_Toc281994408"/>
      <w:bookmarkStart w:id="6512" w:name="_Toc281996551"/>
      <w:bookmarkStart w:id="6513" w:name="_Toc281999959"/>
      <w:bookmarkStart w:id="6514" w:name="_Toc282000598"/>
      <w:bookmarkStart w:id="6515" w:name="_Toc282001228"/>
      <w:bookmarkStart w:id="6516" w:name="_Toc282680944"/>
      <w:bookmarkStart w:id="6517" w:name="_Toc282694774"/>
      <w:bookmarkStart w:id="6518" w:name="_Toc282696229"/>
      <w:bookmarkStart w:id="6519" w:name="_Toc283721995"/>
      <w:bookmarkStart w:id="6520" w:name="_Toc283726834"/>
      <w:bookmarkStart w:id="6521" w:name="_Toc280630915"/>
      <w:bookmarkStart w:id="6522" w:name="_Toc280631712"/>
      <w:bookmarkStart w:id="6523" w:name="_Toc280688395"/>
      <w:bookmarkStart w:id="6524" w:name="_Toc280689014"/>
      <w:bookmarkStart w:id="6525" w:name="_Toc281312085"/>
      <w:bookmarkStart w:id="6526" w:name="_Toc281319775"/>
      <w:bookmarkStart w:id="6527" w:name="_Toc281495729"/>
      <w:bookmarkStart w:id="6528" w:name="_Toc281992411"/>
      <w:bookmarkStart w:id="6529" w:name="_Toc281994411"/>
      <w:bookmarkStart w:id="6530" w:name="_Toc281996554"/>
      <w:bookmarkStart w:id="6531" w:name="_Toc281999962"/>
      <w:bookmarkStart w:id="6532" w:name="_Toc282000601"/>
      <w:bookmarkStart w:id="6533" w:name="_Toc282001231"/>
      <w:bookmarkStart w:id="6534" w:name="_Toc282680947"/>
      <w:bookmarkStart w:id="6535" w:name="_Toc282694777"/>
      <w:bookmarkStart w:id="6536" w:name="_Toc282696232"/>
      <w:bookmarkStart w:id="6537" w:name="_Toc283721998"/>
      <w:bookmarkStart w:id="6538" w:name="_Toc283726837"/>
      <w:bookmarkStart w:id="6539" w:name="_Toc280630930"/>
      <w:bookmarkStart w:id="6540" w:name="_Toc280631727"/>
      <w:bookmarkStart w:id="6541" w:name="_Toc280688410"/>
      <w:bookmarkStart w:id="6542" w:name="_Toc280689029"/>
      <w:bookmarkStart w:id="6543" w:name="_Toc281312100"/>
      <w:bookmarkStart w:id="6544" w:name="_Toc281319790"/>
      <w:bookmarkStart w:id="6545" w:name="_Toc281495744"/>
      <w:bookmarkStart w:id="6546" w:name="_Toc281992426"/>
      <w:bookmarkStart w:id="6547" w:name="_Toc281994426"/>
      <w:bookmarkStart w:id="6548" w:name="_Toc281996569"/>
      <w:bookmarkStart w:id="6549" w:name="_Toc281999977"/>
      <w:bookmarkStart w:id="6550" w:name="_Toc282000616"/>
      <w:bookmarkStart w:id="6551" w:name="_Toc282001246"/>
      <w:bookmarkStart w:id="6552" w:name="_Toc282680962"/>
      <w:bookmarkStart w:id="6553" w:name="_Toc282694792"/>
      <w:bookmarkStart w:id="6554" w:name="_Toc282696247"/>
      <w:bookmarkStart w:id="6555" w:name="_Toc283722013"/>
      <w:bookmarkStart w:id="6556" w:name="_Toc283726852"/>
      <w:bookmarkStart w:id="6557" w:name="_Toc280630934"/>
      <w:bookmarkStart w:id="6558" w:name="_Toc280631731"/>
      <w:bookmarkStart w:id="6559" w:name="_Toc280688414"/>
      <w:bookmarkStart w:id="6560" w:name="_Toc280689033"/>
      <w:bookmarkStart w:id="6561" w:name="_Toc281312104"/>
      <w:bookmarkStart w:id="6562" w:name="_Toc281319794"/>
      <w:bookmarkStart w:id="6563" w:name="_Toc281495748"/>
      <w:bookmarkStart w:id="6564" w:name="_Toc281992430"/>
      <w:bookmarkStart w:id="6565" w:name="_Toc281994430"/>
      <w:bookmarkStart w:id="6566" w:name="_Toc281996573"/>
      <w:bookmarkStart w:id="6567" w:name="_Toc281999981"/>
      <w:bookmarkStart w:id="6568" w:name="_Toc282000620"/>
      <w:bookmarkStart w:id="6569" w:name="_Toc282001250"/>
      <w:bookmarkStart w:id="6570" w:name="_Toc282680966"/>
      <w:bookmarkStart w:id="6571" w:name="_Toc282694796"/>
      <w:bookmarkStart w:id="6572" w:name="_Toc282696251"/>
      <w:bookmarkStart w:id="6573" w:name="_Toc283722017"/>
      <w:bookmarkStart w:id="6574" w:name="_Toc283726856"/>
      <w:bookmarkStart w:id="6575" w:name="_Toc280630970"/>
      <w:bookmarkStart w:id="6576" w:name="_Toc280631767"/>
      <w:bookmarkStart w:id="6577" w:name="_Toc280688450"/>
      <w:bookmarkStart w:id="6578" w:name="_Toc280689069"/>
      <w:bookmarkStart w:id="6579" w:name="_Toc281312140"/>
      <w:bookmarkStart w:id="6580" w:name="_Toc281319830"/>
      <w:bookmarkStart w:id="6581" w:name="_Toc281495784"/>
      <w:bookmarkStart w:id="6582" w:name="_Toc281992466"/>
      <w:bookmarkStart w:id="6583" w:name="_Toc281994466"/>
      <w:bookmarkStart w:id="6584" w:name="_Toc281996609"/>
      <w:bookmarkStart w:id="6585" w:name="_Toc282000017"/>
      <w:bookmarkStart w:id="6586" w:name="_Toc282000656"/>
      <w:bookmarkStart w:id="6587" w:name="_Toc282001286"/>
      <w:bookmarkStart w:id="6588" w:name="_Toc282681002"/>
      <w:bookmarkStart w:id="6589" w:name="_Toc282694832"/>
      <w:bookmarkStart w:id="6590" w:name="_Toc282696287"/>
      <w:bookmarkStart w:id="6591" w:name="_Toc283722053"/>
      <w:bookmarkStart w:id="6592" w:name="_Toc283726892"/>
      <w:bookmarkStart w:id="6593" w:name="_Toc280630972"/>
      <w:bookmarkStart w:id="6594" w:name="_Toc280631769"/>
      <w:bookmarkStart w:id="6595" w:name="_Toc280688452"/>
      <w:bookmarkStart w:id="6596" w:name="_Toc280689071"/>
      <w:bookmarkStart w:id="6597" w:name="_Toc281312142"/>
      <w:bookmarkStart w:id="6598" w:name="_Toc281319832"/>
      <w:bookmarkStart w:id="6599" w:name="_Toc281495786"/>
      <w:bookmarkStart w:id="6600" w:name="_Toc281992468"/>
      <w:bookmarkStart w:id="6601" w:name="_Toc281994468"/>
      <w:bookmarkStart w:id="6602" w:name="_Toc281996611"/>
      <w:bookmarkStart w:id="6603" w:name="_Toc282000019"/>
      <w:bookmarkStart w:id="6604" w:name="_Toc282000658"/>
      <w:bookmarkStart w:id="6605" w:name="_Toc282001288"/>
      <w:bookmarkStart w:id="6606" w:name="_Toc282681004"/>
      <w:bookmarkStart w:id="6607" w:name="_Toc282694834"/>
      <w:bookmarkStart w:id="6608" w:name="_Toc282696289"/>
      <w:bookmarkStart w:id="6609" w:name="_Toc283722055"/>
      <w:bookmarkStart w:id="6610" w:name="_Toc283726894"/>
      <w:bookmarkStart w:id="6611" w:name="_Toc280630975"/>
      <w:bookmarkStart w:id="6612" w:name="_Toc280631772"/>
      <w:bookmarkStart w:id="6613" w:name="_Toc280688455"/>
      <w:bookmarkStart w:id="6614" w:name="_Toc280689074"/>
      <w:bookmarkStart w:id="6615" w:name="_Toc281312145"/>
      <w:bookmarkStart w:id="6616" w:name="_Toc281319835"/>
      <w:bookmarkStart w:id="6617" w:name="_Toc281495789"/>
      <w:bookmarkStart w:id="6618" w:name="_Toc281992471"/>
      <w:bookmarkStart w:id="6619" w:name="_Toc281994471"/>
      <w:bookmarkStart w:id="6620" w:name="_Toc281996614"/>
      <w:bookmarkStart w:id="6621" w:name="_Toc282000022"/>
      <w:bookmarkStart w:id="6622" w:name="_Toc282000661"/>
      <w:bookmarkStart w:id="6623" w:name="_Toc282001291"/>
      <w:bookmarkStart w:id="6624" w:name="_Toc282681007"/>
      <w:bookmarkStart w:id="6625" w:name="_Toc282694837"/>
      <w:bookmarkStart w:id="6626" w:name="_Toc282696292"/>
      <w:bookmarkStart w:id="6627" w:name="_Toc283722058"/>
      <w:bookmarkStart w:id="6628" w:name="_Toc283726897"/>
      <w:bookmarkStart w:id="6629" w:name="_Toc280630988"/>
      <w:bookmarkStart w:id="6630" w:name="_Toc280631785"/>
      <w:bookmarkStart w:id="6631" w:name="_Toc280688468"/>
      <w:bookmarkStart w:id="6632" w:name="_Toc280689087"/>
      <w:bookmarkStart w:id="6633" w:name="_Toc281312158"/>
      <w:bookmarkStart w:id="6634" w:name="_Toc281319848"/>
      <w:bookmarkStart w:id="6635" w:name="_Toc281495802"/>
      <w:bookmarkStart w:id="6636" w:name="_Toc281992484"/>
      <w:bookmarkStart w:id="6637" w:name="_Toc281994484"/>
      <w:bookmarkStart w:id="6638" w:name="_Toc281996627"/>
      <w:bookmarkStart w:id="6639" w:name="_Toc282000035"/>
      <w:bookmarkStart w:id="6640" w:name="_Toc282000674"/>
      <w:bookmarkStart w:id="6641" w:name="_Toc282001304"/>
      <w:bookmarkStart w:id="6642" w:name="_Toc282681020"/>
      <w:bookmarkStart w:id="6643" w:name="_Toc282694850"/>
      <w:bookmarkStart w:id="6644" w:name="_Toc282696305"/>
      <w:bookmarkStart w:id="6645" w:name="_Toc283722071"/>
      <w:bookmarkStart w:id="6646" w:name="_Toc283726910"/>
      <w:bookmarkStart w:id="6647" w:name="_Toc280630990"/>
      <w:bookmarkStart w:id="6648" w:name="_Toc280631787"/>
      <w:bookmarkStart w:id="6649" w:name="_Toc280688470"/>
      <w:bookmarkStart w:id="6650" w:name="_Toc280689089"/>
      <w:bookmarkStart w:id="6651" w:name="_Toc281312160"/>
      <w:bookmarkStart w:id="6652" w:name="_Toc281319850"/>
      <w:bookmarkStart w:id="6653" w:name="_Toc281495804"/>
      <w:bookmarkStart w:id="6654" w:name="_Toc281992486"/>
      <w:bookmarkStart w:id="6655" w:name="_Toc281994486"/>
      <w:bookmarkStart w:id="6656" w:name="_Toc281996629"/>
      <w:bookmarkStart w:id="6657" w:name="_Toc282000037"/>
      <w:bookmarkStart w:id="6658" w:name="_Toc282000676"/>
      <w:bookmarkStart w:id="6659" w:name="_Toc282001306"/>
      <w:bookmarkStart w:id="6660" w:name="_Toc282681022"/>
      <w:bookmarkStart w:id="6661" w:name="_Toc282694852"/>
      <w:bookmarkStart w:id="6662" w:name="_Toc282696307"/>
      <w:bookmarkStart w:id="6663" w:name="_Toc283722073"/>
      <w:bookmarkStart w:id="6664" w:name="_Toc283726912"/>
      <w:bookmarkStart w:id="6665" w:name="_Toc280630993"/>
      <w:bookmarkStart w:id="6666" w:name="_Toc280631790"/>
      <w:bookmarkStart w:id="6667" w:name="_Toc280688473"/>
      <w:bookmarkStart w:id="6668" w:name="_Toc280689092"/>
      <w:bookmarkStart w:id="6669" w:name="_Toc281312163"/>
      <w:bookmarkStart w:id="6670" w:name="_Toc281319853"/>
      <w:bookmarkStart w:id="6671" w:name="_Toc281495807"/>
      <w:bookmarkStart w:id="6672" w:name="_Toc281992489"/>
      <w:bookmarkStart w:id="6673" w:name="_Toc281994489"/>
      <w:bookmarkStart w:id="6674" w:name="_Toc281996632"/>
      <w:bookmarkStart w:id="6675" w:name="_Toc282000040"/>
      <w:bookmarkStart w:id="6676" w:name="_Toc282000679"/>
      <w:bookmarkStart w:id="6677" w:name="_Toc282001309"/>
      <w:bookmarkStart w:id="6678" w:name="_Toc282681025"/>
      <w:bookmarkStart w:id="6679" w:name="_Toc282694855"/>
      <w:bookmarkStart w:id="6680" w:name="_Toc282696310"/>
      <w:bookmarkStart w:id="6681" w:name="_Toc283722076"/>
      <w:bookmarkStart w:id="6682" w:name="_Toc283726915"/>
      <w:bookmarkStart w:id="6683" w:name="_Toc280630995"/>
      <w:bookmarkStart w:id="6684" w:name="_Toc280631792"/>
      <w:bookmarkStart w:id="6685" w:name="_Toc280688475"/>
      <w:bookmarkStart w:id="6686" w:name="_Toc280689094"/>
      <w:bookmarkStart w:id="6687" w:name="_Toc281312165"/>
      <w:bookmarkStart w:id="6688" w:name="_Toc281319855"/>
      <w:bookmarkStart w:id="6689" w:name="_Toc281495809"/>
      <w:bookmarkStart w:id="6690" w:name="_Toc281992491"/>
      <w:bookmarkStart w:id="6691" w:name="_Toc281994491"/>
      <w:bookmarkStart w:id="6692" w:name="_Toc281996634"/>
      <w:bookmarkStart w:id="6693" w:name="_Toc282000042"/>
      <w:bookmarkStart w:id="6694" w:name="_Toc282000681"/>
      <w:bookmarkStart w:id="6695" w:name="_Toc282001311"/>
      <w:bookmarkStart w:id="6696" w:name="_Toc282681027"/>
      <w:bookmarkStart w:id="6697" w:name="_Toc282694857"/>
      <w:bookmarkStart w:id="6698" w:name="_Toc282696312"/>
      <w:bookmarkStart w:id="6699" w:name="_Toc283722078"/>
      <w:bookmarkStart w:id="6700" w:name="_Toc283726917"/>
      <w:bookmarkStart w:id="6701" w:name="_Toc280630996"/>
      <w:bookmarkStart w:id="6702" w:name="_Toc280631793"/>
      <w:bookmarkStart w:id="6703" w:name="_Toc280688476"/>
      <w:bookmarkStart w:id="6704" w:name="_Toc280689095"/>
      <w:bookmarkStart w:id="6705" w:name="_Toc281312166"/>
      <w:bookmarkStart w:id="6706" w:name="_Toc281319856"/>
      <w:bookmarkStart w:id="6707" w:name="_Toc281495810"/>
      <w:bookmarkStart w:id="6708" w:name="_Toc281992492"/>
      <w:bookmarkStart w:id="6709" w:name="_Toc281994492"/>
      <w:bookmarkStart w:id="6710" w:name="_Toc281996635"/>
      <w:bookmarkStart w:id="6711" w:name="_Toc282000043"/>
      <w:bookmarkStart w:id="6712" w:name="_Toc282000682"/>
      <w:bookmarkStart w:id="6713" w:name="_Toc282001312"/>
      <w:bookmarkStart w:id="6714" w:name="_Toc282681028"/>
      <w:bookmarkStart w:id="6715" w:name="_Toc282694858"/>
      <w:bookmarkStart w:id="6716" w:name="_Toc282696313"/>
      <w:bookmarkStart w:id="6717" w:name="_Toc283722079"/>
      <w:bookmarkStart w:id="6718" w:name="_Toc283726918"/>
      <w:bookmarkStart w:id="6719" w:name="_Toc280630997"/>
      <w:bookmarkStart w:id="6720" w:name="_Toc280631794"/>
      <w:bookmarkStart w:id="6721" w:name="_Toc280688477"/>
      <w:bookmarkStart w:id="6722" w:name="_Toc280689096"/>
      <w:bookmarkStart w:id="6723" w:name="_Toc281312167"/>
      <w:bookmarkStart w:id="6724" w:name="_Toc281319857"/>
      <w:bookmarkStart w:id="6725" w:name="_Toc281495811"/>
      <w:bookmarkStart w:id="6726" w:name="_Toc281992493"/>
      <w:bookmarkStart w:id="6727" w:name="_Toc281994493"/>
      <w:bookmarkStart w:id="6728" w:name="_Toc281996636"/>
      <w:bookmarkStart w:id="6729" w:name="_Toc282000044"/>
      <w:bookmarkStart w:id="6730" w:name="_Toc282000683"/>
      <w:bookmarkStart w:id="6731" w:name="_Toc282001313"/>
      <w:bookmarkStart w:id="6732" w:name="_Toc282681029"/>
      <w:bookmarkStart w:id="6733" w:name="_Toc282694859"/>
      <w:bookmarkStart w:id="6734" w:name="_Toc282696314"/>
      <w:bookmarkStart w:id="6735" w:name="_Toc283722080"/>
      <w:bookmarkStart w:id="6736" w:name="_Toc283726919"/>
      <w:bookmarkStart w:id="6737" w:name="_Toc280631001"/>
      <w:bookmarkStart w:id="6738" w:name="_Toc280631798"/>
      <w:bookmarkStart w:id="6739" w:name="_Toc280688481"/>
      <w:bookmarkStart w:id="6740" w:name="_Toc280689100"/>
      <w:bookmarkStart w:id="6741" w:name="_Toc281312171"/>
      <w:bookmarkStart w:id="6742" w:name="_Toc281319861"/>
      <w:bookmarkStart w:id="6743" w:name="_Toc281495815"/>
      <w:bookmarkStart w:id="6744" w:name="_Toc281992497"/>
      <w:bookmarkStart w:id="6745" w:name="_Toc281994497"/>
      <w:bookmarkStart w:id="6746" w:name="_Toc281996640"/>
      <w:bookmarkStart w:id="6747" w:name="_Toc282000048"/>
      <w:bookmarkStart w:id="6748" w:name="_Toc282000687"/>
      <w:bookmarkStart w:id="6749" w:name="_Toc282001317"/>
      <w:bookmarkStart w:id="6750" w:name="_Toc282681033"/>
      <w:bookmarkStart w:id="6751" w:name="_Toc282694863"/>
      <w:bookmarkStart w:id="6752" w:name="_Toc282696318"/>
      <w:bookmarkStart w:id="6753" w:name="_Toc283722084"/>
      <w:bookmarkStart w:id="6754" w:name="_Toc283726923"/>
      <w:bookmarkStart w:id="6755" w:name="_Toc280631010"/>
      <w:bookmarkStart w:id="6756" w:name="_Toc280631807"/>
      <w:bookmarkStart w:id="6757" w:name="_Toc280688490"/>
      <w:bookmarkStart w:id="6758" w:name="_Toc280689109"/>
      <w:bookmarkStart w:id="6759" w:name="_Toc281312180"/>
      <w:bookmarkStart w:id="6760" w:name="_Toc281319870"/>
      <w:bookmarkStart w:id="6761" w:name="_Toc281495824"/>
      <w:bookmarkStart w:id="6762" w:name="_Toc281992506"/>
      <w:bookmarkStart w:id="6763" w:name="_Toc281994506"/>
      <w:bookmarkStart w:id="6764" w:name="_Toc281996649"/>
      <w:bookmarkStart w:id="6765" w:name="_Toc282000057"/>
      <w:bookmarkStart w:id="6766" w:name="_Toc282000696"/>
      <w:bookmarkStart w:id="6767" w:name="_Toc282001326"/>
      <w:bookmarkStart w:id="6768" w:name="_Toc282681042"/>
      <w:bookmarkStart w:id="6769" w:name="_Toc282694872"/>
      <w:bookmarkStart w:id="6770" w:name="_Toc282696327"/>
      <w:bookmarkStart w:id="6771" w:name="_Toc283722093"/>
      <w:bookmarkStart w:id="6772" w:name="_Toc283726932"/>
      <w:bookmarkStart w:id="6773" w:name="_Toc280631013"/>
      <w:bookmarkStart w:id="6774" w:name="_Toc280631810"/>
      <w:bookmarkStart w:id="6775" w:name="_Toc280688493"/>
      <w:bookmarkStart w:id="6776" w:name="_Toc280689112"/>
      <w:bookmarkStart w:id="6777" w:name="_Toc281312183"/>
      <w:bookmarkStart w:id="6778" w:name="_Toc281319873"/>
      <w:bookmarkStart w:id="6779" w:name="_Toc281495827"/>
      <w:bookmarkStart w:id="6780" w:name="_Toc281992509"/>
      <w:bookmarkStart w:id="6781" w:name="_Toc281994509"/>
      <w:bookmarkStart w:id="6782" w:name="_Toc281996652"/>
      <w:bookmarkStart w:id="6783" w:name="_Toc282000060"/>
      <w:bookmarkStart w:id="6784" w:name="_Toc282000699"/>
      <w:bookmarkStart w:id="6785" w:name="_Toc282001329"/>
      <w:bookmarkStart w:id="6786" w:name="_Toc282681045"/>
      <w:bookmarkStart w:id="6787" w:name="_Toc282694875"/>
      <w:bookmarkStart w:id="6788" w:name="_Toc282696330"/>
      <w:bookmarkStart w:id="6789" w:name="_Toc283722096"/>
      <w:bookmarkStart w:id="6790" w:name="_Toc283726935"/>
      <w:bookmarkStart w:id="6791" w:name="_Toc280631019"/>
      <w:bookmarkStart w:id="6792" w:name="_Toc280631816"/>
      <w:bookmarkStart w:id="6793" w:name="_Toc280688499"/>
      <w:bookmarkStart w:id="6794" w:name="_Toc280689118"/>
      <w:bookmarkStart w:id="6795" w:name="_Toc281312189"/>
      <w:bookmarkStart w:id="6796" w:name="_Toc281319879"/>
      <w:bookmarkStart w:id="6797" w:name="_Toc281495833"/>
      <w:bookmarkStart w:id="6798" w:name="_Toc281992515"/>
      <w:bookmarkStart w:id="6799" w:name="_Toc281994515"/>
      <w:bookmarkStart w:id="6800" w:name="_Toc281996658"/>
      <w:bookmarkStart w:id="6801" w:name="_Toc282000066"/>
      <w:bookmarkStart w:id="6802" w:name="_Toc282000705"/>
      <w:bookmarkStart w:id="6803" w:name="_Toc282001335"/>
      <w:bookmarkStart w:id="6804" w:name="_Toc282681051"/>
      <w:bookmarkStart w:id="6805" w:name="_Toc282694881"/>
      <w:bookmarkStart w:id="6806" w:name="_Toc282696336"/>
      <w:bookmarkStart w:id="6807" w:name="_Toc283722102"/>
      <w:bookmarkStart w:id="6808" w:name="_Toc283726941"/>
      <w:bookmarkStart w:id="6809" w:name="_Toc280631020"/>
      <w:bookmarkStart w:id="6810" w:name="_Toc280631817"/>
      <w:bookmarkStart w:id="6811" w:name="_Toc280688500"/>
      <w:bookmarkStart w:id="6812" w:name="_Toc280689119"/>
      <w:bookmarkStart w:id="6813" w:name="_Toc281312190"/>
      <w:bookmarkStart w:id="6814" w:name="_Toc281319880"/>
      <w:bookmarkStart w:id="6815" w:name="_Toc281495834"/>
      <w:bookmarkStart w:id="6816" w:name="_Toc281992516"/>
      <w:bookmarkStart w:id="6817" w:name="_Toc281994516"/>
      <w:bookmarkStart w:id="6818" w:name="_Toc281996659"/>
      <w:bookmarkStart w:id="6819" w:name="_Toc282000067"/>
      <w:bookmarkStart w:id="6820" w:name="_Toc282000706"/>
      <w:bookmarkStart w:id="6821" w:name="_Toc282001336"/>
      <w:bookmarkStart w:id="6822" w:name="_Toc282681052"/>
      <w:bookmarkStart w:id="6823" w:name="_Toc282694882"/>
      <w:bookmarkStart w:id="6824" w:name="_Toc282696337"/>
      <w:bookmarkStart w:id="6825" w:name="_Toc283722103"/>
      <w:bookmarkStart w:id="6826" w:name="_Toc283726942"/>
      <w:bookmarkStart w:id="6827" w:name="_Toc276640489"/>
      <w:bookmarkStart w:id="6828" w:name="_Toc276644308"/>
      <w:bookmarkStart w:id="6829" w:name="_Toc276644648"/>
      <w:bookmarkStart w:id="6830" w:name="_Toc276644866"/>
      <w:bookmarkStart w:id="6831" w:name="_Toc276645084"/>
      <w:bookmarkStart w:id="6832" w:name="_Toc276645302"/>
      <w:bookmarkStart w:id="6833" w:name="_Toc277060333"/>
      <w:bookmarkStart w:id="6834" w:name="_Toc277060548"/>
      <w:bookmarkStart w:id="6835" w:name="_Toc277855291"/>
      <w:bookmarkStart w:id="6836" w:name="_Toc277855511"/>
      <w:bookmarkStart w:id="6837" w:name="_Toc277927563"/>
      <w:bookmarkStart w:id="6838" w:name="_Toc277929194"/>
      <w:bookmarkStart w:id="6839" w:name="_Toc277929803"/>
      <w:bookmarkStart w:id="6840" w:name="_Toc277930385"/>
      <w:bookmarkStart w:id="6841" w:name="_Toc277931051"/>
      <w:bookmarkStart w:id="6842" w:name="_Toc277931713"/>
      <w:bookmarkStart w:id="6843" w:name="_Toc277942533"/>
      <w:bookmarkStart w:id="6844" w:name="_Toc277942744"/>
      <w:bookmarkStart w:id="6845" w:name="_Toc277944851"/>
      <w:bookmarkStart w:id="6846" w:name="_Toc277945064"/>
      <w:bookmarkStart w:id="6847" w:name="_Toc277945755"/>
      <w:bookmarkStart w:id="6848" w:name="_Toc278187216"/>
      <w:bookmarkStart w:id="6849" w:name="_Toc278187601"/>
      <w:bookmarkStart w:id="6850" w:name="_Toc278187815"/>
      <w:bookmarkStart w:id="6851" w:name="_Toc278188923"/>
      <w:bookmarkStart w:id="6852" w:name="_Toc278201482"/>
      <w:bookmarkStart w:id="6853" w:name="_Toc278202348"/>
      <w:bookmarkStart w:id="6854" w:name="_Toc278207446"/>
      <w:bookmarkStart w:id="6855" w:name="_Toc278208156"/>
      <w:bookmarkStart w:id="6856" w:name="_Toc278208372"/>
      <w:bookmarkStart w:id="6857" w:name="_Toc280623312"/>
      <w:bookmarkStart w:id="6858" w:name="_Toc280625110"/>
      <w:bookmarkStart w:id="6859" w:name="_Toc280629834"/>
      <w:bookmarkStart w:id="6860" w:name="_Toc280630064"/>
      <w:bookmarkStart w:id="6861" w:name="_Toc280630299"/>
      <w:bookmarkStart w:id="6862" w:name="_toc2581"/>
      <w:bookmarkStart w:id="6863" w:name="_toc2612"/>
      <w:bookmarkStart w:id="6864" w:name="_toc2623"/>
      <w:bookmarkStart w:id="6865" w:name="_toc2676"/>
      <w:bookmarkStart w:id="6866" w:name="_toc2802"/>
      <w:bookmarkStart w:id="6867" w:name="_toc2909"/>
      <w:bookmarkStart w:id="6868" w:name="_toc3015"/>
      <w:bookmarkStart w:id="6869" w:name="_toc3020"/>
      <w:bookmarkStart w:id="6870" w:name="_toc3042"/>
      <w:bookmarkStart w:id="6871" w:name="_toc3045"/>
      <w:bookmarkStart w:id="6872" w:name="_Toc276132755"/>
      <w:bookmarkStart w:id="6873" w:name="_Toc277930386"/>
      <w:bookmarkStart w:id="6874" w:name="_Toc277942745"/>
      <w:bookmarkStart w:id="6875" w:name="_Toc283722104"/>
      <w:bookmarkStart w:id="6876" w:name="_Toc204575364"/>
      <w:bookmarkStart w:id="6877" w:name="_Toc21968184"/>
      <w:bookmarkEnd w:id="660"/>
      <w:bookmarkEnd w:id="5232"/>
      <w:bookmarkEnd w:id="5233"/>
      <w:bookmarkEnd w:id="5234"/>
      <w:bookmarkEnd w:id="5235"/>
      <w:bookmarkEnd w:id="5236"/>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r w:rsidR="001D2A87">
        <w:lastRenderedPageBreak/>
        <w:t>Anamnesi Familiare (Family History)</w:t>
      </w:r>
      <w:bookmarkEnd w:id="6872"/>
      <w:bookmarkEnd w:id="6873"/>
      <w:bookmarkEnd w:id="6874"/>
      <w:bookmarkEnd w:id="6875"/>
      <w:bookmarkEnd w:id="6877"/>
    </w:p>
    <w:p w14:paraId="66239DF1" w14:textId="77777777" w:rsidR="009F0562" w:rsidRDefault="009F0562" w:rsidP="001D2A87"/>
    <w:p w14:paraId="7F6F0A20" w14:textId="77777777" w:rsidR="00223FA0" w:rsidRPr="00273B13" w:rsidRDefault="00223FA0" w:rsidP="00C307EE">
      <w:r>
        <w:t>La sezione Anamnesi Familiare è individuata dal codice LOINC “</w:t>
      </w:r>
      <w:r w:rsidRPr="003B7513">
        <w:rPr>
          <w:i/>
        </w:rPr>
        <w:t>10157-6</w:t>
      </w:r>
      <w:r>
        <w:t>” (“</w:t>
      </w:r>
      <w:r w:rsidR="00A2770B">
        <w:rPr>
          <w:i/>
        </w:rPr>
        <w:t>Storia di malattie di membri familiari</w:t>
      </w:r>
      <w:r>
        <w:t>”). Qui vengono riportate informazioni mediche relative ai parenti biologici del paziente, nella misura in cui sono conosciute, con particolare riferimento alle malattie di cui hanno sofferto. Se necessario, vengono indicate l’età di morte e la causa di morte. Tali informazioni servono a qualificare potenziali fattori di rischio per il paziente.</w:t>
      </w:r>
    </w:p>
    <w:p w14:paraId="61E47D30" w14:textId="77777777" w:rsidR="00223FA0" w:rsidRDefault="00223FA0" w:rsidP="00C307EE"/>
    <w:p w14:paraId="15A3752E" w14:textId="77777777" w:rsidR="00223FA0" w:rsidRDefault="00223FA0" w:rsidP="00C307EE">
      <w:r>
        <w:t>Esempi di asserzioni sulla familiarità possono essere  :</w:t>
      </w:r>
    </w:p>
    <w:p w14:paraId="3AD317EA" w14:textId="77777777" w:rsidR="0045586F" w:rsidRDefault="00223FA0" w:rsidP="00FD2E23">
      <w:pPr>
        <w:widowControl w:val="0"/>
        <w:numPr>
          <w:ilvl w:val="0"/>
          <w:numId w:val="59"/>
        </w:numPr>
        <w:suppressAutoHyphens w:val="0"/>
        <w:adjustRightInd w:val="0"/>
        <w:spacing w:after="0"/>
        <w:jc w:val="left"/>
        <w:textAlignment w:val="baseline"/>
      </w:pPr>
      <w:r>
        <w:t xml:space="preserve">Familiarità per ASMA (439.9): </w:t>
      </w:r>
      <w:r w:rsidRPr="00E6324D">
        <w:t xml:space="preserve">ASSENTE </w:t>
      </w:r>
    </w:p>
    <w:p w14:paraId="4F493A4F" w14:textId="77777777" w:rsidR="0045586F" w:rsidRDefault="00223FA0" w:rsidP="00FD2E23">
      <w:pPr>
        <w:widowControl w:val="0"/>
        <w:numPr>
          <w:ilvl w:val="0"/>
          <w:numId w:val="59"/>
        </w:numPr>
        <w:suppressAutoHyphens w:val="0"/>
        <w:adjustRightInd w:val="0"/>
        <w:spacing w:after="0"/>
        <w:jc w:val="left"/>
        <w:textAlignment w:val="baseline"/>
      </w:pPr>
      <w:r w:rsidRPr="00E6324D">
        <w:t>Familiarità per K SISTEMA NERVOSO (129.9) [senza altra informazione]</w:t>
      </w:r>
    </w:p>
    <w:p w14:paraId="474EBB6C" w14:textId="77777777" w:rsidR="0045586F" w:rsidRDefault="00223FA0" w:rsidP="00FD2E23">
      <w:pPr>
        <w:widowControl w:val="0"/>
        <w:numPr>
          <w:ilvl w:val="0"/>
          <w:numId w:val="59"/>
        </w:numPr>
        <w:suppressAutoHyphens w:val="0"/>
        <w:adjustRightInd w:val="0"/>
        <w:spacing w:after="0"/>
        <w:jc w:val="left"/>
        <w:textAlignment w:val="baseline"/>
      </w:pPr>
      <w:r w:rsidRPr="00E6324D">
        <w:t>Familiarità per DEFICIT VISIVI (369.2): padre, nonna paterna, zio</w:t>
      </w:r>
    </w:p>
    <w:p w14:paraId="3278E617" w14:textId="77777777" w:rsidR="0045586F" w:rsidRDefault="00223FA0" w:rsidP="00FD2E23">
      <w:pPr>
        <w:widowControl w:val="0"/>
        <w:numPr>
          <w:ilvl w:val="0"/>
          <w:numId w:val="59"/>
        </w:numPr>
        <w:suppressAutoHyphens w:val="0"/>
        <w:adjustRightInd w:val="0"/>
        <w:spacing w:after="0"/>
        <w:jc w:val="left"/>
        <w:textAlignment w:val="baseline"/>
      </w:pPr>
      <w:r w:rsidRPr="00E6324D">
        <w:t>Familiarità per IMA PRECOCE: padre morto</w:t>
      </w:r>
      <w:r>
        <w:t xml:space="preserve"> prima dei</w:t>
      </w:r>
      <w:r w:rsidRPr="00E6324D">
        <w:t xml:space="preserve"> 51 anni di IMA [Inf. Mioc. Acuto, ma non esiste un codice per IMA PRECOCE] </w:t>
      </w:r>
    </w:p>
    <w:p w14:paraId="631FE19C" w14:textId="77777777" w:rsidR="0045586F" w:rsidRDefault="00223FA0" w:rsidP="00FD2E23">
      <w:pPr>
        <w:widowControl w:val="0"/>
        <w:numPr>
          <w:ilvl w:val="0"/>
          <w:numId w:val="59"/>
        </w:numPr>
        <w:suppressAutoHyphens w:val="0"/>
        <w:adjustRightInd w:val="0"/>
        <w:spacing w:after="0"/>
        <w:jc w:val="left"/>
        <w:textAlignment w:val="baseline"/>
      </w:pPr>
      <w:r w:rsidRPr="00E6324D">
        <w:t>Familiarità per Diabet</w:t>
      </w:r>
      <w:r>
        <w:t>e: padre insorgenza a 15 anni.</w:t>
      </w:r>
    </w:p>
    <w:p w14:paraId="591F1508" w14:textId="77777777" w:rsidR="0045586F" w:rsidRDefault="00223FA0" w:rsidP="00FD2E23">
      <w:pPr>
        <w:widowControl w:val="0"/>
        <w:numPr>
          <w:ilvl w:val="0"/>
          <w:numId w:val="59"/>
        </w:numPr>
        <w:suppressAutoHyphens w:val="0"/>
        <w:adjustRightInd w:val="0"/>
        <w:spacing w:after="0"/>
        <w:jc w:val="left"/>
        <w:textAlignment w:val="baseline"/>
      </w:pPr>
      <w:r w:rsidRPr="00E6324D">
        <w:t>Familiarità per Diabet</w:t>
      </w:r>
      <w:r>
        <w:t xml:space="preserve">e: </w:t>
      </w:r>
      <w:r w:rsidRPr="00E6324D">
        <w:t>nonna paterna</w:t>
      </w:r>
      <w:r>
        <w:t xml:space="preserve"> NON DIABETICA</w:t>
      </w:r>
    </w:p>
    <w:p w14:paraId="1876BB4F" w14:textId="77777777" w:rsidR="0045586F" w:rsidRDefault="00223FA0" w:rsidP="00FD2E23">
      <w:pPr>
        <w:widowControl w:val="0"/>
        <w:numPr>
          <w:ilvl w:val="0"/>
          <w:numId w:val="59"/>
        </w:numPr>
        <w:suppressAutoHyphens w:val="0"/>
        <w:adjustRightInd w:val="0"/>
        <w:spacing w:after="0"/>
        <w:jc w:val="left"/>
        <w:textAlignment w:val="baseline"/>
      </w:pPr>
      <w:r w:rsidRPr="001065EC">
        <w:t>Il paziente non ricorda casi di diabete in famiglia, ma sa che qualcuno ha avuto problemi di ipertensione.</w:t>
      </w:r>
    </w:p>
    <w:p w14:paraId="1DFC92A7" w14:textId="77777777" w:rsidR="00223FA0" w:rsidRDefault="00223FA0" w:rsidP="00C307EE">
      <w:pPr>
        <w:suppressAutoHyphens w:val="0"/>
      </w:pPr>
    </w:p>
    <w:p w14:paraId="7D92D90C" w14:textId="77777777" w:rsidR="0032575E" w:rsidRDefault="0032575E" w:rsidP="0032575E">
      <w:r>
        <w:t>La sezione è opzionale.</w:t>
      </w:r>
    </w:p>
    <w:p w14:paraId="059D8D09" w14:textId="77777777" w:rsidR="00223FA0" w:rsidRPr="006368C6" w:rsidRDefault="00223FA0" w:rsidP="003323D5">
      <w:pPr>
        <w:pStyle w:val="CONF1"/>
        <w:tabs>
          <w:tab w:val="clear" w:pos="1701"/>
          <w:tab w:val="left" w:pos="1560"/>
        </w:tabs>
        <w:ind w:left="1560" w:hanging="1560"/>
      </w:pPr>
      <w:r>
        <w:t xml:space="preserve">La sezione </w:t>
      </w:r>
      <w:r w:rsidRPr="006368C6">
        <w:t>Anamnesi Familiare (“10157-6” – “</w:t>
      </w:r>
      <w:r w:rsidR="00A2770B">
        <w:rPr>
          <w:i/>
        </w:rPr>
        <w:t>Storia di malattie di membri familiari</w:t>
      </w:r>
      <w:r w:rsidRPr="006368C6">
        <w:t xml:space="preserve">”) </w:t>
      </w:r>
      <w:r w:rsidRPr="005E0796">
        <w:rPr>
          <w:b/>
        </w:rPr>
        <w:t>DEVE</w:t>
      </w:r>
      <w:r w:rsidRPr="006368C6">
        <w:t xml:space="preserve"> includere un identificativo del template di sezione valorizzato a </w:t>
      </w:r>
      <w:r w:rsidR="00150537">
        <w:rPr>
          <w:bCs/>
        </w:rPr>
        <w:t>2.16.840.1.113883.2.9.10.1.4.2.16</w:t>
      </w:r>
      <w:r w:rsidRPr="006368C6">
        <w:rPr>
          <w:bCs/>
        </w:rPr>
        <w:t>.</w:t>
      </w:r>
    </w:p>
    <w:p w14:paraId="08384680" w14:textId="77777777" w:rsidR="00F15B09" w:rsidRPr="00F15B09" w:rsidRDefault="00F15B09" w:rsidP="00F15B09">
      <w:bookmarkStart w:id="6878" w:name="_Toc283809422"/>
    </w:p>
    <w:p w14:paraId="71F540C3" w14:textId="77777777" w:rsidR="00C307EE" w:rsidRDefault="00C307EE" w:rsidP="00C307EE">
      <w:r>
        <w:t>In appendice A (</w:t>
      </w:r>
      <w:r w:rsidR="00E84756">
        <w:fldChar w:fldCharType="begin"/>
      </w:r>
      <w:r w:rsidR="00E84756">
        <w:instrText xml:space="preserve"> REF _Ref287013449 \r \h  \* MERGEFORMAT </w:instrText>
      </w:r>
      <w:r w:rsidR="00E84756">
        <w:fldChar w:fldCharType="separate"/>
      </w:r>
      <w:r w:rsidR="005E4E4E">
        <w:t>5.5</w:t>
      </w:r>
      <w:r w:rsidR="00E84756">
        <w:fldChar w:fldCharType="end"/>
      </w:r>
      <w:r>
        <w:t>) è riportata la tabella di sintesti di questa sezione.</w:t>
      </w:r>
    </w:p>
    <w:p w14:paraId="68C275BE" w14:textId="77777777" w:rsidR="00223FA0" w:rsidRDefault="00C307EE" w:rsidP="00E553F5">
      <w:pPr>
        <w:pStyle w:val="Titolo3"/>
      </w:pPr>
      <w:bookmarkStart w:id="6879" w:name="_Toc21968185"/>
      <w:r>
        <w:rPr>
          <w:lang w:val="it-IT"/>
        </w:rPr>
        <w:t>R</w:t>
      </w:r>
      <w:r w:rsidR="00223FA0">
        <w:t>equisiti di sezione</w:t>
      </w:r>
      <w:bookmarkEnd w:id="6878"/>
      <w:bookmarkEnd w:id="6879"/>
    </w:p>
    <w:p w14:paraId="072BF270" w14:textId="77777777" w:rsidR="008D1BA4" w:rsidRPr="008D1BA4" w:rsidRDefault="00C7122B" w:rsidP="003323D5">
      <w:pPr>
        <w:pStyle w:val="CONF1"/>
        <w:tabs>
          <w:tab w:val="clear" w:pos="1701"/>
          <w:tab w:val="left" w:pos="1560"/>
        </w:tabs>
        <w:ind w:left="1560" w:hanging="1560"/>
        <w:rPr>
          <w:bCs/>
        </w:rPr>
      </w:pPr>
      <w:bookmarkStart w:id="6880" w:name="_Ref285527613"/>
      <w:r w:rsidRPr="00C307EE">
        <w:rPr>
          <w:bCs/>
        </w:rPr>
        <w:t>L</w:t>
      </w:r>
      <w:r>
        <w:t>a sezione Anamnesi Familiare</w:t>
      </w:r>
      <w:r w:rsidRPr="00BA3046">
        <w:t xml:space="preserve"> </w:t>
      </w:r>
      <w:r w:rsidRPr="001219DC">
        <w:t>(“</w:t>
      </w:r>
      <w:r w:rsidRPr="003B7513">
        <w:rPr>
          <w:i/>
        </w:rPr>
        <w:t>LOINC Code 10</w:t>
      </w:r>
      <w:r w:rsidRPr="003B7513">
        <w:rPr>
          <w:bCs/>
          <w:i/>
        </w:rPr>
        <w:t>157-6</w:t>
      </w:r>
      <w:r w:rsidRPr="00C307EE">
        <w:rPr>
          <w:bCs/>
        </w:rPr>
        <w:t xml:space="preserve">”) </w:t>
      </w:r>
      <w:r w:rsidR="00A46B32" w:rsidRPr="003323D5">
        <w:rPr>
          <w:b/>
          <w:lang w:val="it-IT"/>
        </w:rPr>
        <w:t>DEVE</w:t>
      </w:r>
      <w:r w:rsidR="00A46B32" w:rsidRPr="002227DC">
        <w:t xml:space="preserve"> </w:t>
      </w:r>
      <w:r w:rsidRPr="00C307EE">
        <w:rPr>
          <w:bCs/>
        </w:rPr>
        <w:t xml:space="preserve">avere un </w:t>
      </w:r>
      <w:r w:rsidRPr="00C307EE">
        <w:rPr>
          <w:bCs/>
          <w:i/>
        </w:rPr>
        <w:t>section/title</w:t>
      </w:r>
      <w:r w:rsidRPr="00C307EE">
        <w:rPr>
          <w:bCs/>
        </w:rPr>
        <w:t xml:space="preserve"> valorizzato a “</w:t>
      </w:r>
      <w:r w:rsidRPr="003B7513">
        <w:rPr>
          <w:bCs/>
          <w:i/>
        </w:rPr>
        <w:t>Anamnesi Familiare</w:t>
      </w:r>
      <w:r w:rsidRPr="00C307EE">
        <w:rPr>
          <w:bCs/>
        </w:rPr>
        <w:t>”</w:t>
      </w:r>
      <w:r w:rsidR="008D1BA4">
        <w:rPr>
          <w:bCs/>
          <w:lang w:val="it-IT"/>
        </w:rPr>
        <w:t>.</w:t>
      </w:r>
    </w:p>
    <w:bookmarkEnd w:id="6880"/>
    <w:p w14:paraId="3C006231" w14:textId="77777777" w:rsidR="00C7122B" w:rsidRPr="00C307EE" w:rsidRDefault="00C7122B" w:rsidP="008D1BA4">
      <w:pPr>
        <w:rPr>
          <w:bCs/>
        </w:rPr>
      </w:pPr>
    </w:p>
    <w:p w14:paraId="75C3D1C8" w14:textId="77777777" w:rsidR="008D1BA4" w:rsidRPr="006368C6" w:rsidRDefault="00B27FD7" w:rsidP="003323D5">
      <w:pPr>
        <w:pStyle w:val="CONF1"/>
        <w:tabs>
          <w:tab w:val="clear" w:pos="1701"/>
          <w:tab w:val="left" w:pos="1560"/>
        </w:tabs>
        <w:ind w:left="1560" w:hanging="1560"/>
      </w:pPr>
      <w:r>
        <w:rPr>
          <w:lang w:val="it-IT"/>
        </w:rPr>
        <w:t>L</w:t>
      </w:r>
      <w:r w:rsidR="008D1BA4" w:rsidRPr="0092356F">
        <w:rPr>
          <w:lang w:val="it-IT"/>
        </w:rPr>
        <w:t>a</w:t>
      </w:r>
      <w:r w:rsidR="008D1BA4" w:rsidRPr="0092356F">
        <w:t xml:space="preserve"> sezione</w:t>
      </w:r>
      <w:r w:rsidR="008D1BA4" w:rsidRPr="0092356F">
        <w:rPr>
          <w:lang w:val="it-IT"/>
        </w:rPr>
        <w:t xml:space="preserve"> “</w:t>
      </w:r>
      <w:r w:rsidR="008D1BA4" w:rsidRPr="00C307EE">
        <w:rPr>
          <w:bCs/>
          <w:lang w:val="it-IT"/>
        </w:rPr>
        <w:t>Anamnesi Familiare</w:t>
      </w:r>
      <w:r w:rsidR="008D1BA4" w:rsidRPr="0092356F">
        <w:rPr>
          <w:lang w:val="it-IT"/>
        </w:rPr>
        <w:t>”</w:t>
      </w:r>
      <w:r w:rsidR="008D1BA4" w:rsidRPr="0092356F">
        <w:t xml:space="preserve"> (“</w:t>
      </w:r>
      <w:r w:rsidR="008D1BA4" w:rsidRPr="003B7513">
        <w:rPr>
          <w:bCs/>
          <w:i/>
        </w:rPr>
        <w:t>10157-6</w:t>
      </w:r>
      <w:r w:rsidR="008D1BA4" w:rsidRPr="003B7513">
        <w:rPr>
          <w:i/>
        </w:rPr>
        <w:t>”</w:t>
      </w:r>
      <w:r w:rsidR="008D1BA4" w:rsidRPr="0092356F">
        <w:t xml:space="preserve">) </w:t>
      </w:r>
      <w:r w:rsidRPr="00B27FD7">
        <w:rPr>
          <w:rFonts w:cs="Arial"/>
          <w:b/>
        </w:rPr>
        <w:t>PUÒ</w:t>
      </w:r>
      <w:r w:rsidR="008D1BA4" w:rsidRPr="006368C6">
        <w:t xml:space="preserve"> contenere una</w:t>
      </w:r>
      <w:r>
        <w:rPr>
          <w:lang w:val="it-IT"/>
        </w:rPr>
        <w:t xml:space="preserve"> o più</w:t>
      </w:r>
      <w:r w:rsidR="008D1BA4" w:rsidRPr="006368C6">
        <w:t xml:space="preserve"> </w:t>
      </w:r>
      <w:r w:rsidR="008D1BA4" w:rsidRPr="006368C6">
        <w:rPr>
          <w:i/>
        </w:rPr>
        <w:t>entry</w:t>
      </w:r>
      <w:r w:rsidR="008D1BA4" w:rsidRPr="006368C6">
        <w:t xml:space="preserve"> di tipo “</w:t>
      </w:r>
      <w:r w:rsidR="008D1BA4" w:rsidRPr="001D2CD0">
        <w:rPr>
          <w:i/>
          <w:lang w:val="it-IT"/>
        </w:rPr>
        <w:t>Organizer Anamnesi Familiare</w:t>
      </w:r>
      <w:r w:rsidR="008D1BA4" w:rsidRPr="006368C6">
        <w:t>” conforme al template “</w:t>
      </w:r>
      <w:r w:rsidR="00150537">
        <w:rPr>
          <w:bCs/>
        </w:rPr>
        <w:t>2.16.840.1.113883.2.9.10.1.4.3.16.1</w:t>
      </w:r>
      <w:r w:rsidR="008D1BA4" w:rsidRPr="006368C6">
        <w:t>”.</w:t>
      </w:r>
    </w:p>
    <w:p w14:paraId="7453D9A4" w14:textId="77777777" w:rsidR="00C7122B" w:rsidRPr="008D1BA4" w:rsidRDefault="00C7122B" w:rsidP="00C307EE">
      <w:pPr>
        <w:rPr>
          <w:bCs/>
        </w:rPr>
      </w:pPr>
    </w:p>
    <w:p w14:paraId="4FD16FAC" w14:textId="77777777" w:rsidR="00C7122B" w:rsidRDefault="00B43F0F" w:rsidP="00C307EE">
      <w:r>
        <w:rPr>
          <w:bCs/>
        </w:rPr>
        <w:t>La</w:t>
      </w:r>
      <w:r w:rsidR="00C7122B" w:rsidRPr="0016384F">
        <w:t xml:space="preserve"> sezione </w:t>
      </w:r>
      <w:r w:rsidR="00C7122B">
        <w:t>può</w:t>
      </w:r>
      <w:r w:rsidR="00C7122B" w:rsidRPr="0016384F">
        <w:t xml:space="preserve"> essere strutturata</w:t>
      </w:r>
      <w:r w:rsidR="00C7122B">
        <w:t xml:space="preserve"> in due modi: se la sezione ha contenuto solo testuale (</w:t>
      </w:r>
      <w:r w:rsidR="00C7122B" w:rsidRPr="001D2CD0">
        <w:rPr>
          <w:i/>
          <w:szCs w:val="16"/>
        </w:rPr>
        <w:t>Family Medical History Section</w:t>
      </w:r>
      <w:r w:rsidR="00C7122B">
        <w:rPr>
          <w:szCs w:val="16"/>
        </w:rPr>
        <w:t>), sarà normalmente strutturata come segue:</w:t>
      </w:r>
    </w:p>
    <w:p w14:paraId="30B60682" w14:textId="77777777" w:rsidR="00223FA0" w:rsidRPr="001219DC" w:rsidRDefault="00223FA0" w:rsidP="00C307EE">
      <w:pPr>
        <w:pStyle w:val="XML0"/>
        <w:spacing w:line="240" w:lineRule="auto"/>
      </w:pPr>
      <w:r w:rsidRPr="001219DC">
        <w:lastRenderedPageBreak/>
        <w:t>&lt;component&gt;</w:t>
      </w:r>
    </w:p>
    <w:p w14:paraId="522467B7" w14:textId="77777777" w:rsidR="00223FA0" w:rsidRPr="001219DC" w:rsidRDefault="00223FA0" w:rsidP="00C307EE">
      <w:pPr>
        <w:pStyle w:val="XML0"/>
        <w:spacing w:line="240" w:lineRule="auto"/>
      </w:pPr>
      <w:r w:rsidRPr="001219DC">
        <w:tab/>
        <w:t>&lt;section&gt;</w:t>
      </w:r>
    </w:p>
    <w:p w14:paraId="59ABC40D" w14:textId="77777777" w:rsidR="00223FA0" w:rsidRPr="006368C6" w:rsidRDefault="00223FA0" w:rsidP="00C307EE">
      <w:pPr>
        <w:pStyle w:val="XML0"/>
        <w:spacing w:line="240" w:lineRule="auto"/>
      </w:pPr>
      <w:r w:rsidRPr="006368C6">
        <w:tab/>
      </w:r>
      <w:r w:rsidRPr="006368C6">
        <w:tab/>
        <w:t>&lt;templateId root=”</w:t>
      </w:r>
      <w:r w:rsidR="00150537">
        <w:rPr>
          <w:bCs/>
        </w:rPr>
        <w:t>2.16.840.1.113883.2.9.10.1.4.2.16</w:t>
      </w:r>
      <w:r w:rsidRPr="006368C6">
        <w:t>”/&gt;</w:t>
      </w:r>
    </w:p>
    <w:p w14:paraId="2D8D0822" w14:textId="77777777" w:rsidR="00223FA0" w:rsidRPr="006368C6" w:rsidRDefault="00223FA0" w:rsidP="00C307EE">
      <w:pPr>
        <w:pStyle w:val="XML0"/>
        <w:spacing w:line="240" w:lineRule="auto"/>
      </w:pPr>
      <w:r w:rsidRPr="006368C6">
        <w:t xml:space="preserve">    </w:t>
      </w:r>
      <w:r w:rsidRPr="006368C6">
        <w:tab/>
      </w:r>
      <w:r w:rsidRPr="006368C6">
        <w:tab/>
        <w:t>&lt;id root='</w:t>
      </w:r>
      <w:r w:rsidRPr="006368C6">
        <w:rPr>
          <w:color w:val="FF0000"/>
        </w:rPr>
        <w:t>$ID_SEZIONE</w:t>
      </w:r>
      <w:r w:rsidRPr="006368C6">
        <w:t>' extension=' '/&gt;</w:t>
      </w:r>
    </w:p>
    <w:p w14:paraId="167DB8ED" w14:textId="77777777" w:rsidR="00223FA0" w:rsidRPr="003323D5" w:rsidRDefault="00223FA0" w:rsidP="00C307EE">
      <w:pPr>
        <w:pStyle w:val="XML0"/>
        <w:spacing w:line="240" w:lineRule="auto"/>
        <w:rPr>
          <w:lang w:val="it-IT"/>
        </w:rPr>
      </w:pPr>
      <w:r w:rsidRPr="006368C6">
        <w:t xml:space="preserve">    </w:t>
      </w:r>
      <w:r w:rsidRPr="006368C6">
        <w:tab/>
      </w:r>
      <w:r w:rsidRPr="006368C6">
        <w:tab/>
      </w:r>
      <w:r w:rsidRPr="003323D5">
        <w:rPr>
          <w:lang w:val="it-IT"/>
        </w:rPr>
        <w:t>&lt;code code='10157-6' displayName='</w:t>
      </w:r>
      <w:r w:rsidR="00A2770B" w:rsidRPr="00A2770B">
        <w:rPr>
          <w:lang w:val="it-IT"/>
        </w:rPr>
        <w:t>Storia di malattie di membri familiari</w:t>
      </w:r>
      <w:r w:rsidRPr="003323D5">
        <w:rPr>
          <w:lang w:val="it-IT"/>
        </w:rPr>
        <w:t>'  codeSystem='2.16.840.1.113883.6.1' codeSystemName='LOINC'/&gt;</w:t>
      </w:r>
    </w:p>
    <w:p w14:paraId="702C14E4" w14:textId="77777777" w:rsidR="00223FA0" w:rsidRPr="006368C6" w:rsidRDefault="00223FA0" w:rsidP="00C307EE">
      <w:pPr>
        <w:pStyle w:val="XML0"/>
        <w:spacing w:line="240" w:lineRule="auto"/>
      </w:pPr>
      <w:r w:rsidRPr="003323D5">
        <w:rPr>
          <w:lang w:val="it-IT"/>
        </w:rPr>
        <w:t xml:space="preserve">   </w:t>
      </w:r>
      <w:r w:rsidRPr="003323D5">
        <w:rPr>
          <w:lang w:val="it-IT"/>
        </w:rPr>
        <w:tab/>
      </w:r>
      <w:r w:rsidRPr="003323D5">
        <w:rPr>
          <w:lang w:val="it-IT"/>
        </w:rPr>
        <w:tab/>
        <w:t xml:space="preserve"> </w:t>
      </w:r>
      <w:r w:rsidRPr="006368C6">
        <w:t>&lt;text&gt;</w:t>
      </w:r>
    </w:p>
    <w:p w14:paraId="662A62E4" w14:textId="77777777" w:rsidR="00223FA0" w:rsidRPr="001219DC" w:rsidRDefault="00223FA0" w:rsidP="00C307EE">
      <w:pPr>
        <w:pStyle w:val="XML0"/>
        <w:spacing w:line="240" w:lineRule="auto"/>
        <w:rPr>
          <w:color w:val="FF0000"/>
        </w:rPr>
      </w:pPr>
      <w:r w:rsidRPr="006368C6">
        <w:t xml:space="preserve">      </w:t>
      </w:r>
      <w:r w:rsidRPr="006368C6">
        <w:tab/>
      </w:r>
      <w:r w:rsidRPr="006368C6">
        <w:tab/>
      </w:r>
      <w:r w:rsidRPr="006368C6">
        <w:tab/>
      </w:r>
      <w:r w:rsidRPr="006368C6">
        <w:rPr>
          <w:color w:val="FF0000"/>
        </w:rPr>
        <w:t>$NARRATIVE_BLOCK</w:t>
      </w:r>
    </w:p>
    <w:p w14:paraId="0320AC9C" w14:textId="77777777" w:rsidR="00223FA0" w:rsidRPr="001219DC" w:rsidRDefault="00223FA0" w:rsidP="00C307EE">
      <w:pPr>
        <w:pStyle w:val="XML0"/>
        <w:spacing w:line="240" w:lineRule="auto"/>
      </w:pPr>
      <w:r w:rsidRPr="001219DC">
        <w:t xml:space="preserve">    </w:t>
      </w:r>
      <w:r w:rsidRPr="001219DC">
        <w:tab/>
      </w:r>
      <w:r w:rsidRPr="001219DC">
        <w:tab/>
        <w:t>&lt;/text&gt;</w:t>
      </w:r>
    </w:p>
    <w:p w14:paraId="178A7FBE" w14:textId="77777777" w:rsidR="00223FA0" w:rsidRPr="001219DC" w:rsidRDefault="00223FA0" w:rsidP="00C307EE">
      <w:pPr>
        <w:pStyle w:val="XML0"/>
        <w:spacing w:line="240" w:lineRule="auto"/>
      </w:pPr>
      <w:r w:rsidRPr="001219DC">
        <w:t xml:space="preserve">  </w:t>
      </w:r>
      <w:r w:rsidRPr="001219DC">
        <w:tab/>
        <w:t>&lt;/section&gt;</w:t>
      </w:r>
    </w:p>
    <w:p w14:paraId="37534FCD" w14:textId="77777777" w:rsidR="00223FA0" w:rsidRPr="00312565" w:rsidRDefault="00223FA0" w:rsidP="00C307EE">
      <w:pPr>
        <w:pStyle w:val="XML0"/>
        <w:spacing w:line="240" w:lineRule="auto"/>
        <w:rPr>
          <w:lang w:val="it-IT"/>
        </w:rPr>
      </w:pPr>
      <w:r w:rsidRPr="00312565">
        <w:rPr>
          <w:lang w:val="it-IT"/>
        </w:rPr>
        <w:t>&lt;/component&gt;</w:t>
      </w:r>
    </w:p>
    <w:p w14:paraId="122949A9" w14:textId="77777777" w:rsidR="0045586F" w:rsidRDefault="0088130E" w:rsidP="00C307EE">
      <w:pPr>
        <w:rPr>
          <w:szCs w:val="16"/>
        </w:rPr>
      </w:pPr>
      <w:r w:rsidRPr="0088130E">
        <w:rPr>
          <w:szCs w:val="16"/>
        </w:rPr>
        <w:t>Dove:</w:t>
      </w:r>
    </w:p>
    <w:p w14:paraId="54FB983C" w14:textId="77777777" w:rsidR="0045586F" w:rsidRDefault="00223FA0" w:rsidP="00FD2E23">
      <w:pPr>
        <w:pStyle w:val="Paragrafoelenco"/>
        <w:widowControl w:val="0"/>
        <w:numPr>
          <w:ilvl w:val="0"/>
          <w:numId w:val="21"/>
        </w:numPr>
        <w:adjustRightInd w:val="0"/>
        <w:textAlignment w:val="baseline"/>
      </w:pPr>
      <w:r w:rsidRPr="001219DC">
        <w:rPr>
          <w:b/>
        </w:rPr>
        <w:t>$ID_SEZ</w:t>
      </w:r>
      <w:r>
        <w:t xml:space="preserve">  =  ID Unico della sezione (data type HL7 II )</w:t>
      </w:r>
    </w:p>
    <w:p w14:paraId="530C0658" w14:textId="77777777" w:rsidR="0045586F" w:rsidRDefault="00223FA0" w:rsidP="00FD2E23">
      <w:pPr>
        <w:pStyle w:val="Paragrafoelenco"/>
        <w:widowControl w:val="0"/>
        <w:numPr>
          <w:ilvl w:val="0"/>
          <w:numId w:val="21"/>
        </w:numPr>
        <w:adjustRightInd w:val="0"/>
        <w:textAlignment w:val="baseline"/>
      </w:pPr>
      <w:r w:rsidRPr="001219DC">
        <w:rPr>
          <w:b/>
        </w:rPr>
        <w:t>$NARRATIVE_BLOCK</w:t>
      </w:r>
      <w:r w:rsidRPr="000C0FD5">
        <w:t xml:space="preserve"> </w:t>
      </w:r>
      <w:r>
        <w:t xml:space="preserve">= contenuto della sezione &lt;text&gt; </w:t>
      </w:r>
    </w:p>
    <w:p w14:paraId="0F5C41ED" w14:textId="77777777" w:rsidR="00223FA0" w:rsidRDefault="00223FA0" w:rsidP="00C307EE">
      <w:pPr>
        <w:shd w:val="clear" w:color="auto" w:fill="FFFFFF"/>
      </w:pPr>
    </w:p>
    <w:p w14:paraId="6159E069" w14:textId="77777777" w:rsidR="00223FA0" w:rsidRDefault="00223FA0" w:rsidP="00C307EE">
      <w:pPr>
        <w:shd w:val="clear" w:color="auto" w:fill="FFFFFF"/>
      </w:pPr>
      <w:r>
        <w:t>Nel caso in cui la sezione abbia anche del contenuto codificato</w:t>
      </w:r>
      <w:r w:rsidR="000F568B">
        <w:t>,</w:t>
      </w:r>
      <w:r>
        <w:t xml:space="preserve"> questa sarà strutturata come segue:</w:t>
      </w:r>
    </w:p>
    <w:p w14:paraId="500308A4" w14:textId="77777777" w:rsidR="00223FA0" w:rsidRPr="00ED1CCB" w:rsidRDefault="00223FA0" w:rsidP="00C307EE">
      <w:pPr>
        <w:pStyle w:val="XML0"/>
        <w:spacing w:line="240" w:lineRule="auto"/>
      </w:pPr>
      <w:r w:rsidRPr="00ED1CCB">
        <w:t>&lt;component&gt;</w:t>
      </w:r>
    </w:p>
    <w:p w14:paraId="1F6F5605" w14:textId="77777777" w:rsidR="00223FA0" w:rsidRPr="00595D20" w:rsidRDefault="00223FA0" w:rsidP="00C307EE">
      <w:pPr>
        <w:pStyle w:val="XML0"/>
        <w:spacing w:line="240" w:lineRule="auto"/>
        <w:rPr>
          <w:szCs w:val="16"/>
        </w:rPr>
      </w:pPr>
      <w:r w:rsidRPr="006313D6">
        <w:rPr>
          <w:szCs w:val="16"/>
        </w:rPr>
        <w:t xml:space="preserve">  &lt;section&gt;</w:t>
      </w:r>
      <w:r w:rsidRPr="006313D6">
        <w:rPr>
          <w:szCs w:val="16"/>
        </w:rPr>
        <w:br/>
        <w:t xml:space="preserve"> </w:t>
      </w:r>
      <w:r>
        <w:tab/>
      </w:r>
      <w:r w:rsidRPr="00312565">
        <w:t xml:space="preserve">&lt;templateId </w:t>
      </w:r>
      <w:r w:rsidRPr="006368C6">
        <w:t>root=”</w:t>
      </w:r>
      <w:r w:rsidR="00150537">
        <w:rPr>
          <w:bCs/>
        </w:rPr>
        <w:t>2.16.840.1.113883.2.9.10.1.4.2.16</w:t>
      </w:r>
      <w:r w:rsidRPr="006368C6">
        <w:t>”/&gt;</w:t>
      </w:r>
    </w:p>
    <w:p w14:paraId="0D43BA83" w14:textId="77777777" w:rsidR="00223FA0" w:rsidRDefault="00223FA0" w:rsidP="00C307EE">
      <w:pPr>
        <w:pStyle w:val="XML0"/>
        <w:spacing w:line="240" w:lineRule="auto"/>
      </w:pPr>
      <w:r w:rsidRPr="00C906C2">
        <w:rPr>
          <w:szCs w:val="16"/>
        </w:rPr>
        <w:t xml:space="preserve">  </w:t>
      </w:r>
      <w:r w:rsidRPr="00087369">
        <w:t xml:space="preserve"> </w:t>
      </w:r>
      <w:r>
        <w:tab/>
      </w:r>
      <w:r w:rsidRPr="00020FA7">
        <w:t xml:space="preserve">&lt;id </w:t>
      </w:r>
      <w:r w:rsidRPr="009F528E">
        <w:rPr>
          <w:color w:val="auto"/>
        </w:rPr>
        <w:t>root='</w:t>
      </w:r>
      <w:r w:rsidRPr="00BA5A0A">
        <w:rPr>
          <w:b/>
          <w:color w:val="FF0000"/>
        </w:rPr>
        <w:t>$ID_SEZ’</w:t>
      </w:r>
      <w:r w:rsidRPr="00020FA7">
        <w:t>/&gt;</w:t>
      </w:r>
    </w:p>
    <w:p w14:paraId="7A56EC02" w14:textId="77777777" w:rsidR="00223FA0" w:rsidRPr="003323D5" w:rsidRDefault="00223FA0" w:rsidP="00C307EE">
      <w:pPr>
        <w:pStyle w:val="XML0"/>
        <w:spacing w:line="240" w:lineRule="auto"/>
        <w:rPr>
          <w:szCs w:val="16"/>
          <w:lang w:val="it-IT"/>
        </w:rPr>
      </w:pPr>
      <w:r w:rsidRPr="00E81352">
        <w:rPr>
          <w:szCs w:val="16"/>
        </w:rPr>
        <w:t xml:space="preserve"> </w:t>
      </w:r>
      <w:r>
        <w:rPr>
          <w:szCs w:val="16"/>
        </w:rPr>
        <w:tab/>
      </w:r>
      <w:r w:rsidRPr="003323D5">
        <w:rPr>
          <w:szCs w:val="16"/>
        </w:rPr>
        <w:t xml:space="preserve"> </w:t>
      </w:r>
      <w:r w:rsidRPr="003323D5">
        <w:rPr>
          <w:szCs w:val="16"/>
          <w:lang w:val="it-IT"/>
        </w:rPr>
        <w:t>&lt;code code='10157-6' displayName="</w:t>
      </w:r>
      <w:r w:rsidR="00A2770B" w:rsidRPr="003323D5">
        <w:rPr>
          <w:szCs w:val="16"/>
          <w:lang w:val="it-IT"/>
        </w:rPr>
        <w:t>Storia di malattie di membri familiari</w:t>
      </w:r>
      <w:r w:rsidRPr="003323D5">
        <w:rPr>
          <w:szCs w:val="16"/>
          <w:lang w:val="it-IT"/>
        </w:rPr>
        <w:t>"  codeSystem="2.16.840.1.113883.6.1" codeSystemName="LOINC"/&gt;</w:t>
      </w:r>
      <w:r w:rsidRPr="003323D5">
        <w:rPr>
          <w:szCs w:val="16"/>
          <w:lang w:val="it-IT"/>
        </w:rPr>
        <w:tab/>
      </w:r>
    </w:p>
    <w:p w14:paraId="73A9004F" w14:textId="77777777" w:rsidR="00223FA0" w:rsidRPr="006313D6" w:rsidRDefault="00223FA0" w:rsidP="00C307EE">
      <w:pPr>
        <w:pStyle w:val="XML0"/>
        <w:spacing w:line="240" w:lineRule="auto"/>
        <w:rPr>
          <w:szCs w:val="16"/>
        </w:rPr>
      </w:pPr>
      <w:r w:rsidRPr="003323D5">
        <w:rPr>
          <w:szCs w:val="16"/>
          <w:lang w:val="it-IT"/>
        </w:rPr>
        <w:t xml:space="preserve">   </w:t>
      </w:r>
      <w:r w:rsidRPr="003323D5">
        <w:rPr>
          <w:szCs w:val="16"/>
          <w:lang w:val="it-IT"/>
        </w:rPr>
        <w:tab/>
        <w:t xml:space="preserve"> </w:t>
      </w:r>
      <w:r>
        <w:rPr>
          <w:szCs w:val="16"/>
        </w:rPr>
        <w:t>&lt;title&gt;Family History&lt;/title&gt;</w:t>
      </w:r>
    </w:p>
    <w:p w14:paraId="357DD302" w14:textId="77777777" w:rsidR="00223FA0" w:rsidRPr="006313D6" w:rsidRDefault="00223FA0" w:rsidP="00C307EE">
      <w:pPr>
        <w:pStyle w:val="XML0"/>
        <w:spacing w:line="240" w:lineRule="auto"/>
        <w:rPr>
          <w:szCs w:val="16"/>
        </w:rPr>
      </w:pPr>
      <w:r w:rsidRPr="006313D6">
        <w:rPr>
          <w:szCs w:val="16"/>
        </w:rPr>
        <w:t xml:space="preserve">    </w:t>
      </w:r>
      <w:r>
        <w:rPr>
          <w:szCs w:val="16"/>
        </w:rPr>
        <w:tab/>
      </w:r>
      <w:r w:rsidRPr="006313D6">
        <w:rPr>
          <w:szCs w:val="16"/>
        </w:rPr>
        <w:t>&lt;text&gt;</w:t>
      </w:r>
    </w:p>
    <w:p w14:paraId="3714B464" w14:textId="77777777" w:rsidR="00223FA0" w:rsidRPr="0053747C" w:rsidRDefault="00223FA0" w:rsidP="00C307EE">
      <w:pPr>
        <w:pStyle w:val="XML0"/>
        <w:spacing w:line="240" w:lineRule="auto"/>
        <w:rPr>
          <w:b/>
          <w:color w:val="FF0000"/>
          <w:szCs w:val="16"/>
        </w:rPr>
      </w:pPr>
      <w:r w:rsidRPr="006313D6">
        <w:rPr>
          <w:szCs w:val="16"/>
        </w:rPr>
        <w:t xml:space="preserve">      </w:t>
      </w:r>
      <w:r w:rsidRPr="00E32CD5">
        <w:rPr>
          <w:b/>
          <w:color w:val="FF0000"/>
          <w:szCs w:val="16"/>
        </w:rPr>
        <w:t>$NARRATIVE_BLOCK</w:t>
      </w:r>
    </w:p>
    <w:p w14:paraId="305930CD" w14:textId="77777777" w:rsidR="00223FA0" w:rsidRPr="0053747C" w:rsidRDefault="00223FA0" w:rsidP="00C307EE">
      <w:pPr>
        <w:pStyle w:val="XML0"/>
        <w:spacing w:line="240" w:lineRule="auto"/>
        <w:rPr>
          <w:szCs w:val="16"/>
        </w:rPr>
      </w:pPr>
      <w:r w:rsidRPr="00E32CD5">
        <w:rPr>
          <w:szCs w:val="16"/>
        </w:rPr>
        <w:t xml:space="preserve">    </w:t>
      </w:r>
      <w:r w:rsidRPr="00E32CD5">
        <w:rPr>
          <w:szCs w:val="16"/>
        </w:rPr>
        <w:tab/>
        <w:t xml:space="preserve">&lt;/text&gt;  </w:t>
      </w:r>
    </w:p>
    <w:p w14:paraId="68B20575" w14:textId="77777777" w:rsidR="00223FA0" w:rsidRPr="0053747C" w:rsidRDefault="00223FA0" w:rsidP="00C307EE">
      <w:pPr>
        <w:pStyle w:val="XML0"/>
        <w:spacing w:line="240" w:lineRule="auto"/>
        <w:rPr>
          <w:szCs w:val="16"/>
        </w:rPr>
      </w:pPr>
      <w:r w:rsidRPr="00E32CD5">
        <w:rPr>
          <w:szCs w:val="16"/>
        </w:rPr>
        <w:t xml:space="preserve">    </w:t>
      </w:r>
      <w:r w:rsidRPr="00E32CD5">
        <w:rPr>
          <w:szCs w:val="16"/>
        </w:rPr>
        <w:tab/>
        <w:t xml:space="preserve">&lt;!—  Organizer delle entry codificate da 1 a N  --&gt; </w:t>
      </w:r>
    </w:p>
    <w:p w14:paraId="1088434E" w14:textId="77777777" w:rsidR="00223FA0" w:rsidRPr="0053747C" w:rsidRDefault="00223FA0" w:rsidP="00C307EE">
      <w:pPr>
        <w:pStyle w:val="XML0"/>
        <w:spacing w:line="240" w:lineRule="auto"/>
        <w:rPr>
          <w:szCs w:val="16"/>
        </w:rPr>
      </w:pPr>
      <w:r w:rsidRPr="00E32CD5">
        <w:rPr>
          <w:szCs w:val="16"/>
        </w:rPr>
        <w:t xml:space="preserve">    </w:t>
      </w:r>
      <w:r w:rsidRPr="00E32CD5">
        <w:rPr>
          <w:szCs w:val="16"/>
        </w:rPr>
        <w:tab/>
      </w:r>
      <w:r w:rsidRPr="0053747C">
        <w:rPr>
          <w:szCs w:val="16"/>
        </w:rPr>
        <w:t>&lt;entry&gt;</w:t>
      </w:r>
    </w:p>
    <w:p w14:paraId="568ACD18" w14:textId="77777777" w:rsidR="00223FA0" w:rsidRDefault="00223FA0" w:rsidP="00C307EE">
      <w:pPr>
        <w:pStyle w:val="XML0"/>
        <w:spacing w:line="240" w:lineRule="auto"/>
      </w:pPr>
      <w:r w:rsidRPr="0053747C">
        <w:rPr>
          <w:szCs w:val="16"/>
        </w:rPr>
        <w:tab/>
      </w:r>
      <w:r w:rsidRPr="0053747C">
        <w:rPr>
          <w:szCs w:val="16"/>
        </w:rPr>
        <w:tab/>
      </w:r>
      <w:r w:rsidRPr="0053747C">
        <w:t xml:space="preserve">  </w:t>
      </w:r>
      <w:r w:rsidRPr="00E81352">
        <w:t>&lt;organizer classCode='CLUSTER' moodCode='EVN'&gt;</w:t>
      </w:r>
    </w:p>
    <w:p w14:paraId="25EAEFAE" w14:textId="77777777" w:rsidR="00223FA0" w:rsidRPr="00794A5D" w:rsidRDefault="00223FA0" w:rsidP="00C307EE">
      <w:pPr>
        <w:pStyle w:val="XML0"/>
        <w:spacing w:line="240" w:lineRule="auto"/>
      </w:pPr>
      <w:r w:rsidRPr="00B27FD7">
        <w:tab/>
      </w:r>
      <w:r w:rsidRPr="00B27FD7">
        <w:tab/>
        <w:t xml:space="preserve">  </w:t>
      </w:r>
      <w:r w:rsidRPr="00B27FD7">
        <w:tab/>
      </w:r>
      <w:r w:rsidRPr="00794A5D">
        <w:t>&lt;templateId root=</w:t>
      </w:r>
      <w:r w:rsidR="00B27FD7" w:rsidRPr="00794A5D">
        <w:t>”</w:t>
      </w:r>
      <w:r w:rsidR="00B27FD7" w:rsidRPr="00B27FD7">
        <w:rPr>
          <w:rFonts w:ascii="Arial" w:hAnsi="Arial" w:cs="Arial"/>
          <w:bCs/>
        </w:rPr>
        <w:t>2.16.840.1.113883.2.9.10.1.4.3.16.1</w:t>
      </w:r>
      <w:r w:rsidR="00B27FD7" w:rsidRPr="00794A5D">
        <w:t>”</w:t>
      </w:r>
      <w:r w:rsidRPr="00794A5D">
        <w:t>/&gt;</w:t>
      </w:r>
    </w:p>
    <w:p w14:paraId="40F9B782" w14:textId="77777777" w:rsidR="00223FA0" w:rsidRPr="00794A5D" w:rsidRDefault="00223FA0" w:rsidP="00C307EE">
      <w:pPr>
        <w:pStyle w:val="XML0"/>
        <w:spacing w:line="240" w:lineRule="auto"/>
      </w:pPr>
      <w:r w:rsidRPr="00794A5D">
        <w:tab/>
      </w:r>
      <w:r w:rsidRPr="00794A5D">
        <w:tab/>
      </w:r>
      <w:r w:rsidRPr="00794A5D">
        <w:tab/>
        <w:t>…..</w:t>
      </w:r>
    </w:p>
    <w:p w14:paraId="4701D323" w14:textId="77777777" w:rsidR="00223FA0" w:rsidRPr="00794A5D" w:rsidRDefault="00223FA0" w:rsidP="00C307EE">
      <w:pPr>
        <w:pStyle w:val="XML0"/>
        <w:spacing w:line="240" w:lineRule="auto"/>
      </w:pPr>
      <w:r w:rsidRPr="00794A5D">
        <w:rPr>
          <w:szCs w:val="16"/>
        </w:rPr>
        <w:t xml:space="preserve">      </w:t>
      </w:r>
      <w:r w:rsidRPr="00794A5D">
        <w:rPr>
          <w:szCs w:val="16"/>
        </w:rPr>
        <w:tab/>
      </w:r>
      <w:r w:rsidRPr="00794A5D">
        <w:rPr>
          <w:szCs w:val="16"/>
        </w:rPr>
        <w:tab/>
      </w:r>
      <w:r w:rsidRPr="00794A5D">
        <w:t xml:space="preserve">    &lt;!—1..* Familiarità --&gt;</w:t>
      </w:r>
    </w:p>
    <w:p w14:paraId="2C0DC88C" w14:textId="77777777" w:rsidR="00223FA0" w:rsidRPr="00794A5D" w:rsidRDefault="00223FA0" w:rsidP="00C307EE">
      <w:pPr>
        <w:pStyle w:val="XML0"/>
        <w:spacing w:line="240" w:lineRule="auto"/>
      </w:pPr>
      <w:r w:rsidRPr="00794A5D">
        <w:t xml:space="preserve"> </w:t>
      </w:r>
      <w:r w:rsidRPr="00794A5D">
        <w:tab/>
      </w:r>
      <w:r w:rsidRPr="00794A5D">
        <w:tab/>
        <w:t xml:space="preserve">  </w:t>
      </w:r>
      <w:r w:rsidRPr="00794A5D">
        <w:tab/>
        <w:t xml:space="preserve"> &lt;component&gt;</w:t>
      </w:r>
    </w:p>
    <w:p w14:paraId="27D36CBE" w14:textId="77777777" w:rsidR="00223FA0" w:rsidRPr="00E81352" w:rsidRDefault="00223FA0" w:rsidP="00C307EE">
      <w:pPr>
        <w:pStyle w:val="XML0"/>
        <w:spacing w:line="240" w:lineRule="auto"/>
        <w:rPr>
          <w:b/>
          <w:color w:val="FF0000"/>
        </w:rPr>
      </w:pPr>
      <w:r w:rsidRPr="00794A5D">
        <w:rPr>
          <w:b/>
          <w:color w:val="FF0000"/>
        </w:rPr>
        <w:tab/>
      </w:r>
      <w:r w:rsidRPr="00794A5D">
        <w:rPr>
          <w:b/>
          <w:color w:val="FF0000"/>
        </w:rPr>
        <w:tab/>
      </w:r>
      <w:r w:rsidRPr="00794A5D">
        <w:rPr>
          <w:b/>
          <w:color w:val="FF0000"/>
        </w:rPr>
        <w:tab/>
      </w:r>
      <w:r w:rsidRPr="00794A5D">
        <w:rPr>
          <w:b/>
          <w:color w:val="FF0000"/>
        </w:rPr>
        <w:tab/>
      </w:r>
      <w:r w:rsidRPr="00E81352">
        <w:rPr>
          <w:b/>
          <w:color w:val="FF0000"/>
        </w:rPr>
        <w:t>$FAM_OBS</w:t>
      </w:r>
    </w:p>
    <w:p w14:paraId="74FF6C3E" w14:textId="77777777" w:rsidR="00223FA0" w:rsidRPr="006242C8" w:rsidRDefault="00223FA0" w:rsidP="00C307EE">
      <w:pPr>
        <w:pStyle w:val="XML0"/>
        <w:spacing w:line="240" w:lineRule="auto"/>
      </w:pPr>
      <w:r w:rsidRPr="00E81352">
        <w:t xml:space="preserve">    </w:t>
      </w:r>
      <w:r>
        <w:tab/>
      </w:r>
      <w:r>
        <w:tab/>
      </w:r>
      <w:r>
        <w:tab/>
      </w:r>
      <w:r w:rsidRPr="00E81352">
        <w:t>&lt;/component&gt;</w:t>
      </w:r>
    </w:p>
    <w:p w14:paraId="05E881B6" w14:textId="77777777" w:rsidR="00223FA0" w:rsidRPr="00836ECE" w:rsidRDefault="00223FA0" w:rsidP="00C307EE">
      <w:pPr>
        <w:pStyle w:val="XML0"/>
        <w:spacing w:line="240" w:lineRule="auto"/>
      </w:pPr>
      <w:r>
        <w:rPr>
          <w:b/>
          <w:color w:val="FF0000"/>
          <w:szCs w:val="16"/>
        </w:rPr>
        <w:tab/>
      </w:r>
      <w:r>
        <w:rPr>
          <w:b/>
          <w:color w:val="FF0000"/>
          <w:szCs w:val="16"/>
        </w:rPr>
        <w:tab/>
      </w:r>
      <w:r>
        <w:t xml:space="preserve">  &lt;/organizer</w:t>
      </w:r>
      <w:r w:rsidRPr="00E81352">
        <w:t>&gt;</w:t>
      </w:r>
    </w:p>
    <w:p w14:paraId="43C4C7E8" w14:textId="77777777" w:rsidR="00223FA0" w:rsidRPr="00942876" w:rsidRDefault="00223FA0" w:rsidP="00C307EE">
      <w:pPr>
        <w:pStyle w:val="XML0"/>
        <w:spacing w:line="240" w:lineRule="auto"/>
        <w:rPr>
          <w:szCs w:val="16"/>
        </w:rPr>
      </w:pPr>
      <w:r w:rsidRPr="00942876">
        <w:rPr>
          <w:szCs w:val="16"/>
        </w:rPr>
        <w:t xml:space="preserve">    </w:t>
      </w:r>
      <w:r w:rsidRPr="00942876">
        <w:rPr>
          <w:szCs w:val="16"/>
        </w:rPr>
        <w:tab/>
        <w:t xml:space="preserve">&lt;/entry&gt;  </w:t>
      </w:r>
    </w:p>
    <w:p w14:paraId="6F35F03C" w14:textId="77777777" w:rsidR="00223FA0" w:rsidRPr="00942876" w:rsidRDefault="00223FA0" w:rsidP="00C307EE">
      <w:pPr>
        <w:pStyle w:val="XML0"/>
        <w:spacing w:line="240" w:lineRule="auto"/>
        <w:rPr>
          <w:szCs w:val="16"/>
        </w:rPr>
      </w:pPr>
      <w:r w:rsidRPr="00942876">
        <w:rPr>
          <w:szCs w:val="16"/>
        </w:rPr>
        <w:t xml:space="preserve">      </w:t>
      </w:r>
      <w:r w:rsidRPr="001D2A87">
        <w:rPr>
          <w:szCs w:val="16"/>
        </w:rPr>
        <w:t xml:space="preserve"> </w:t>
      </w:r>
      <w:r w:rsidRPr="00942876">
        <w:rPr>
          <w:szCs w:val="16"/>
        </w:rPr>
        <w:t>&lt;/section&gt;</w:t>
      </w:r>
    </w:p>
    <w:p w14:paraId="034E2FA7" w14:textId="77777777" w:rsidR="00223FA0" w:rsidRPr="0053747C" w:rsidRDefault="00223FA0" w:rsidP="00C307EE">
      <w:pPr>
        <w:pStyle w:val="XML0"/>
        <w:spacing w:line="240" w:lineRule="auto"/>
        <w:rPr>
          <w:szCs w:val="16"/>
        </w:rPr>
      </w:pPr>
      <w:r w:rsidRPr="00E32CD5">
        <w:rPr>
          <w:szCs w:val="16"/>
        </w:rPr>
        <w:t>&lt;/component&gt;</w:t>
      </w:r>
    </w:p>
    <w:p w14:paraId="6986C4E6" w14:textId="77777777" w:rsidR="0045586F" w:rsidRDefault="00223FA0" w:rsidP="00C307EE">
      <w:pPr>
        <w:rPr>
          <w:szCs w:val="16"/>
        </w:rPr>
      </w:pPr>
      <w:r w:rsidRPr="00350CC6">
        <w:rPr>
          <w:szCs w:val="16"/>
        </w:rPr>
        <w:t>Dove:</w:t>
      </w:r>
    </w:p>
    <w:p w14:paraId="723CA457" w14:textId="77777777" w:rsidR="0045586F" w:rsidRDefault="00223FA0" w:rsidP="00FD2E23">
      <w:pPr>
        <w:pStyle w:val="Paragrafoelenco"/>
        <w:widowControl w:val="0"/>
        <w:numPr>
          <w:ilvl w:val="0"/>
          <w:numId w:val="21"/>
        </w:numPr>
        <w:adjustRightInd w:val="0"/>
        <w:textAlignment w:val="baseline"/>
      </w:pPr>
      <w:r w:rsidRPr="001219DC">
        <w:rPr>
          <w:b/>
        </w:rPr>
        <w:t>$ID_SEZ</w:t>
      </w:r>
      <w:r>
        <w:t xml:space="preserve">  =  ID Unico della sezione (data type HL7 II )</w:t>
      </w:r>
    </w:p>
    <w:p w14:paraId="1B7986F5" w14:textId="77777777" w:rsidR="0045586F" w:rsidRDefault="00223FA0" w:rsidP="00FD2E23">
      <w:pPr>
        <w:pStyle w:val="Paragrafoelenco"/>
        <w:widowControl w:val="0"/>
        <w:numPr>
          <w:ilvl w:val="0"/>
          <w:numId w:val="21"/>
        </w:numPr>
        <w:adjustRightInd w:val="0"/>
        <w:textAlignment w:val="baseline"/>
      </w:pPr>
      <w:r w:rsidRPr="001219DC">
        <w:rPr>
          <w:b/>
        </w:rPr>
        <w:t>$NARRATIVE_BLOCK</w:t>
      </w:r>
      <w:r w:rsidRPr="000C0FD5">
        <w:t xml:space="preserve"> </w:t>
      </w:r>
      <w:r>
        <w:t>= contenuto della sezione &lt;text&gt; vedi esempio</w:t>
      </w:r>
    </w:p>
    <w:p w14:paraId="203B2778" w14:textId="77777777" w:rsidR="0045586F" w:rsidRDefault="00223FA0" w:rsidP="00FD2E23">
      <w:pPr>
        <w:pStyle w:val="Paragrafoelenco"/>
        <w:widowControl w:val="0"/>
        <w:numPr>
          <w:ilvl w:val="0"/>
          <w:numId w:val="21"/>
        </w:numPr>
        <w:adjustRightInd w:val="0"/>
        <w:textAlignment w:val="baseline"/>
      </w:pPr>
      <w:r w:rsidRPr="001219DC">
        <w:rPr>
          <w:b/>
        </w:rPr>
        <w:t>$</w:t>
      </w:r>
      <w:r>
        <w:rPr>
          <w:b/>
        </w:rPr>
        <w:t>FAM_OBS</w:t>
      </w:r>
      <w:r w:rsidRPr="001219DC">
        <w:rPr>
          <w:b/>
        </w:rPr>
        <w:t xml:space="preserve"> </w:t>
      </w:r>
      <w:r w:rsidRPr="00AB4E81">
        <w:t xml:space="preserve">= </w:t>
      </w:r>
      <w:r>
        <w:t xml:space="preserve"> contenuto codificato anamnesi familiare.</w:t>
      </w:r>
    </w:p>
    <w:p w14:paraId="1865DE7E" w14:textId="77777777" w:rsidR="0045586F" w:rsidRDefault="0045586F" w:rsidP="00C307EE"/>
    <w:p w14:paraId="17154E95" w14:textId="77777777" w:rsidR="00223FA0" w:rsidRDefault="00223FA0" w:rsidP="00C307EE">
      <w:pPr>
        <w:rPr>
          <w:bCs/>
        </w:rPr>
      </w:pPr>
      <w:r>
        <w:rPr>
          <w:bCs/>
        </w:rPr>
        <w:t>Nel seguito vengono descritte la struttura dell’</w:t>
      </w:r>
      <w:r w:rsidRPr="001D2CD0">
        <w:rPr>
          <w:bCs/>
          <w:i/>
        </w:rPr>
        <w:t>organizer</w:t>
      </w:r>
      <w:r>
        <w:rPr>
          <w:bCs/>
        </w:rPr>
        <w:t xml:space="preserve"> e delle observation da usare nel caso si scelga di rappresentare le informazioni di familiarietà per mezzo di dati strutturati.</w:t>
      </w:r>
    </w:p>
    <w:p w14:paraId="2774768F" w14:textId="77777777" w:rsidR="00223FA0" w:rsidRDefault="00223FA0" w:rsidP="00E553F5">
      <w:pPr>
        <w:pStyle w:val="Titolo3"/>
      </w:pPr>
      <w:r w:rsidRPr="00E8787E">
        <w:lastRenderedPageBreak/>
        <w:t xml:space="preserve"> </w:t>
      </w:r>
      <w:bookmarkStart w:id="6881" w:name="_Toc283809423"/>
      <w:bookmarkStart w:id="6882" w:name="_Toc21968186"/>
      <w:r>
        <w:t>Organizer</w:t>
      </w:r>
      <w:bookmarkEnd w:id="6881"/>
      <w:r w:rsidR="000F568B">
        <w:t xml:space="preserve"> Anamnesi Familiare</w:t>
      </w:r>
      <w:bookmarkEnd w:id="6882"/>
    </w:p>
    <w:p w14:paraId="39F509EA" w14:textId="77777777" w:rsidR="00C7122B" w:rsidRDefault="00C7122B" w:rsidP="00C7122B">
      <w:r>
        <w:t>Le entry codificate sono rappresentate da</w:t>
      </w:r>
      <w:r w:rsidR="000F568B">
        <w:t xml:space="preserve"> elementi </w:t>
      </w:r>
      <w:r w:rsidR="002E426C" w:rsidRPr="002E426C">
        <w:t xml:space="preserve">component/observation </w:t>
      </w:r>
      <w:r w:rsidR="000F568B">
        <w:t>“Dettaglio Anamnesi Familiare”</w:t>
      </w:r>
      <w:r>
        <w:t xml:space="preserve"> che devono essere strutturat</w:t>
      </w:r>
      <w:r w:rsidR="000F568B">
        <w:t>i</w:t>
      </w:r>
      <w:r>
        <w:t xml:space="preserve"> entro appositi “</w:t>
      </w:r>
      <w:r w:rsidRPr="001D2CD0">
        <w:rPr>
          <w:i/>
        </w:rPr>
        <w:t>organizer</w:t>
      </w:r>
      <w:r>
        <w:t>”; gli organizer servono a raggruppare le osservazioni cliniche relative ad uno stesso parente biologico.</w:t>
      </w:r>
    </w:p>
    <w:p w14:paraId="088A382B" w14:textId="77777777" w:rsidR="000F568B" w:rsidRDefault="000F568B" w:rsidP="00C7122B"/>
    <w:p w14:paraId="39997B26" w14:textId="77777777" w:rsidR="00C7122B" w:rsidRPr="006368C6" w:rsidRDefault="00C7122B" w:rsidP="00B27FD7">
      <w:pPr>
        <w:pStyle w:val="CONF1"/>
        <w:tabs>
          <w:tab w:val="clear" w:pos="1701"/>
          <w:tab w:val="left" w:pos="1560"/>
        </w:tabs>
        <w:ind w:left="1560" w:hanging="1560"/>
      </w:pPr>
      <w:r w:rsidRPr="00795CBC">
        <w:rPr>
          <w:lang w:val="it-IT"/>
        </w:rPr>
        <w:t xml:space="preserve">L’elemento </w:t>
      </w:r>
      <w:r w:rsidR="00C95776">
        <w:rPr>
          <w:lang w:val="it-IT"/>
        </w:rPr>
        <w:t>“</w:t>
      </w:r>
      <w:r w:rsidRPr="001D2CD0">
        <w:rPr>
          <w:i/>
          <w:lang w:val="it-IT"/>
        </w:rPr>
        <w:t>Organizer</w:t>
      </w:r>
      <w:r w:rsidR="000F568B" w:rsidRPr="001D2CD0">
        <w:rPr>
          <w:i/>
          <w:lang w:val="it-IT"/>
        </w:rPr>
        <w:t xml:space="preserve"> Anamnesi Familiare</w:t>
      </w:r>
      <w:r w:rsidR="00C95776" w:rsidRPr="006368C6">
        <w:rPr>
          <w:lang w:val="it-IT"/>
        </w:rPr>
        <w:t>”</w:t>
      </w:r>
      <w:r w:rsidRPr="006368C6">
        <w:rPr>
          <w:lang w:val="it-IT"/>
        </w:rPr>
        <w:t xml:space="preserve"> </w:t>
      </w:r>
      <w:r w:rsidR="00C95776" w:rsidRPr="003323D5">
        <w:rPr>
          <w:b/>
          <w:lang w:val="it-IT"/>
        </w:rPr>
        <w:t>DEVE</w:t>
      </w:r>
      <w:r w:rsidR="00C95776" w:rsidRPr="006368C6">
        <w:rPr>
          <w:lang w:val="it-IT"/>
        </w:rPr>
        <w:t xml:space="preserve"> includere i</w:t>
      </w:r>
      <w:r w:rsidR="00B27FD7">
        <w:rPr>
          <w:lang w:val="it-IT"/>
        </w:rPr>
        <w:t>l</w:t>
      </w:r>
      <w:r w:rsidR="00C95776" w:rsidRPr="006368C6">
        <w:rPr>
          <w:lang w:val="it-IT"/>
        </w:rPr>
        <w:t xml:space="preserve"> seguent</w:t>
      </w:r>
      <w:r w:rsidR="00B27FD7">
        <w:rPr>
          <w:lang w:val="it-IT"/>
        </w:rPr>
        <w:t>e</w:t>
      </w:r>
      <w:r w:rsidR="00C95776" w:rsidRPr="006368C6">
        <w:rPr>
          <w:lang w:val="it-IT"/>
        </w:rPr>
        <w:t xml:space="preserve"> identificativ</w:t>
      </w:r>
      <w:r w:rsidR="00B27FD7">
        <w:rPr>
          <w:lang w:val="it-IT"/>
        </w:rPr>
        <w:t>o</w:t>
      </w:r>
      <w:r w:rsidR="00C95776" w:rsidRPr="006368C6">
        <w:rPr>
          <w:lang w:val="it-IT"/>
        </w:rPr>
        <w:t xml:space="preserve"> di template: </w:t>
      </w:r>
      <w:r w:rsidR="00150537">
        <w:rPr>
          <w:bCs/>
          <w:i/>
        </w:rPr>
        <w:t>2.16.840.1.113883.2.9.10.1.4.3.16.1</w:t>
      </w:r>
      <w:r w:rsidR="00B27FD7">
        <w:rPr>
          <w:bCs/>
          <w:lang w:val="it-IT"/>
        </w:rPr>
        <w:t>.</w:t>
      </w:r>
    </w:p>
    <w:p w14:paraId="50163D1E" w14:textId="77777777" w:rsidR="00B27FD7" w:rsidRDefault="00B27FD7" w:rsidP="00C7122B"/>
    <w:p w14:paraId="0033795A" w14:textId="77777777" w:rsidR="002E426C" w:rsidRPr="009B1BB5" w:rsidRDefault="002E426C" w:rsidP="00C7122B">
      <w:r w:rsidRPr="009937D0">
        <w:t>Il valore dell’attributo o</w:t>
      </w:r>
      <w:r w:rsidRPr="009B1BB5">
        <w:t xml:space="preserve">rganizer/@classCode” DEVE essere “CLUSTER” </w:t>
      </w:r>
      <w:r>
        <w:t>.</w:t>
      </w:r>
    </w:p>
    <w:p w14:paraId="51C30FD1" w14:textId="77777777" w:rsidR="00C7122B" w:rsidRPr="006368C6" w:rsidRDefault="00C7122B" w:rsidP="00C7122B">
      <w:r w:rsidRPr="006368C6">
        <w:t xml:space="preserve">L’organizer conterrà una o più </w:t>
      </w:r>
      <w:r w:rsidRPr="006368C6">
        <w:rPr>
          <w:i/>
        </w:rPr>
        <w:t>component</w:t>
      </w:r>
      <w:r w:rsidRPr="006368C6">
        <w:t>, che a loro volta conterranno un</w:t>
      </w:r>
      <w:r w:rsidR="000F568B" w:rsidRPr="006368C6">
        <w:t>’</w:t>
      </w:r>
      <w:r w:rsidRPr="006368C6">
        <w:rPr>
          <w:i/>
        </w:rPr>
        <w:t>observation</w:t>
      </w:r>
      <w:r w:rsidR="000F568B" w:rsidRPr="006368C6">
        <w:t>.</w:t>
      </w:r>
    </w:p>
    <w:p w14:paraId="43429F84" w14:textId="77777777" w:rsidR="00C7122B" w:rsidRPr="006368C6" w:rsidRDefault="00C7122B" w:rsidP="003323D5">
      <w:pPr>
        <w:pStyle w:val="CONF1"/>
        <w:tabs>
          <w:tab w:val="clear" w:pos="1701"/>
          <w:tab w:val="left" w:pos="1560"/>
        </w:tabs>
        <w:ind w:left="1560" w:hanging="1560"/>
      </w:pPr>
      <w:r w:rsidRPr="006368C6">
        <w:t xml:space="preserve">L’elemento </w:t>
      </w:r>
      <w:r w:rsidR="008E40F3">
        <w:rPr>
          <w:lang w:val="it-IT"/>
        </w:rPr>
        <w:t>“</w:t>
      </w:r>
      <w:r w:rsidRPr="008E40F3">
        <w:rPr>
          <w:i/>
        </w:rPr>
        <w:t>Organizer</w:t>
      </w:r>
      <w:r w:rsidR="0072476A" w:rsidRPr="008E40F3">
        <w:rPr>
          <w:i/>
          <w:lang w:val="it-IT"/>
        </w:rPr>
        <w:t xml:space="preserve"> Anamnesi Familiare</w:t>
      </w:r>
      <w:r w:rsidR="008E40F3">
        <w:rPr>
          <w:i/>
          <w:lang w:val="it-IT"/>
        </w:rPr>
        <w:t>”</w:t>
      </w:r>
      <w:r w:rsidRPr="006368C6">
        <w:t xml:space="preserve"> </w:t>
      </w:r>
      <w:r w:rsidRPr="003323D5">
        <w:rPr>
          <w:b/>
          <w:lang w:val="it-IT"/>
        </w:rPr>
        <w:t>DEVE</w:t>
      </w:r>
      <w:r w:rsidRPr="006368C6">
        <w:rPr>
          <w:lang w:val="it-IT"/>
        </w:rPr>
        <w:t xml:space="preserve"> </w:t>
      </w:r>
      <w:r w:rsidR="0072476A" w:rsidRPr="006368C6">
        <w:rPr>
          <w:lang w:val="it-IT"/>
        </w:rPr>
        <w:t>includere almeno un elemento “</w:t>
      </w:r>
      <w:r w:rsidR="0072476A" w:rsidRPr="001D2CD0">
        <w:rPr>
          <w:i/>
          <w:lang w:val="it-IT"/>
        </w:rPr>
        <w:t>Dettaglio Anamnesi Familiare</w:t>
      </w:r>
      <w:r w:rsidR="0072476A" w:rsidRPr="006368C6">
        <w:rPr>
          <w:lang w:val="it-IT"/>
        </w:rPr>
        <w:t>” conforme al</w:t>
      </w:r>
      <w:r w:rsidRPr="006368C6">
        <w:rPr>
          <w:lang w:val="it-IT"/>
        </w:rPr>
        <w:t xml:space="preserve"> template </w:t>
      </w:r>
      <w:r w:rsidR="00150537">
        <w:rPr>
          <w:bCs/>
          <w:i/>
        </w:rPr>
        <w:t>2.16.840.1.113883.2.9.10.1.4.3.16.2</w:t>
      </w:r>
      <w:r w:rsidRPr="006368C6">
        <w:rPr>
          <w:bCs/>
          <w:lang w:val="it-IT"/>
        </w:rPr>
        <w:t>.</w:t>
      </w:r>
    </w:p>
    <w:p w14:paraId="6DEE63F7" w14:textId="77777777" w:rsidR="00C7122B" w:rsidRPr="0072476A" w:rsidRDefault="00C7122B" w:rsidP="00C7122B"/>
    <w:p w14:paraId="6D7DF2D7" w14:textId="77777777" w:rsidR="00F103B4" w:rsidRDefault="00C7122B" w:rsidP="00C7122B">
      <w:pPr>
        <w:rPr>
          <w:i/>
        </w:rPr>
      </w:pPr>
      <w:r>
        <w:t xml:space="preserve">L’organizer conterrà uno e un solo </w:t>
      </w:r>
      <w:r w:rsidRPr="00E32CD5">
        <w:rPr>
          <w:i/>
        </w:rPr>
        <w:t>subject</w:t>
      </w:r>
      <w:r>
        <w:t xml:space="preserve"> che è il soggetto cui si riferiscono le </w:t>
      </w:r>
      <w:r w:rsidRPr="00E32CD5">
        <w:rPr>
          <w:i/>
        </w:rPr>
        <w:t>observation</w:t>
      </w:r>
      <w:r>
        <w:t xml:space="preserve"> (es. padre, madre, ecc.), tenuto conto che le </w:t>
      </w:r>
      <w:r w:rsidRPr="00E32CD5">
        <w:rPr>
          <w:i/>
        </w:rPr>
        <w:t>participation</w:t>
      </w:r>
      <w:r>
        <w:t xml:space="preserve"> si propagano agli elementi contenuti, </w:t>
      </w:r>
      <w:r w:rsidRPr="00E32CD5">
        <w:rPr>
          <w:i/>
        </w:rPr>
        <w:t>subject</w:t>
      </w:r>
      <w:r>
        <w:t xml:space="preserve"> è implicitamente già definito nelle </w:t>
      </w:r>
      <w:r w:rsidRPr="00E32CD5">
        <w:rPr>
          <w:i/>
        </w:rPr>
        <w:t>observation</w:t>
      </w:r>
      <w:r w:rsidR="0072476A">
        <w:rPr>
          <w:i/>
        </w:rPr>
        <w:t>.</w:t>
      </w:r>
      <w:r>
        <w:rPr>
          <w:i/>
        </w:rPr>
        <w:t xml:space="preserve"> </w:t>
      </w:r>
    </w:p>
    <w:p w14:paraId="13DA028B" w14:textId="77777777" w:rsidR="00DA0868" w:rsidRDefault="00C7122B" w:rsidP="00C7122B">
      <w:r>
        <w:t xml:space="preserve">All’interno del </w:t>
      </w:r>
      <w:r w:rsidRPr="00E32CD5">
        <w:rPr>
          <w:i/>
        </w:rPr>
        <w:t>subject</w:t>
      </w:r>
      <w:r>
        <w:t xml:space="preserve"> </w:t>
      </w:r>
      <w:r w:rsidR="00D62449" w:rsidRPr="00D62449">
        <w:rPr>
          <w:b/>
        </w:rPr>
        <w:t>DEVE</w:t>
      </w:r>
      <w:r>
        <w:t xml:space="preserve"> essere specificato un </w:t>
      </w:r>
      <w:r w:rsidRPr="00E32CD5">
        <w:rPr>
          <w:i/>
        </w:rPr>
        <w:t>relatedSubject</w:t>
      </w:r>
      <w:r>
        <w:t xml:space="preserve"> ad indicare la relazione di parentela con il soggetto cui si riferisce il documento PSS. </w:t>
      </w:r>
    </w:p>
    <w:p w14:paraId="2DA03948" w14:textId="77777777" w:rsidR="002E426C" w:rsidRDefault="00C7122B" w:rsidP="00D62449">
      <w:pPr>
        <w:pStyle w:val="CONF1"/>
        <w:tabs>
          <w:tab w:val="clear" w:pos="1701"/>
          <w:tab w:val="left" w:pos="1560"/>
        </w:tabs>
        <w:ind w:left="1560" w:hanging="1560"/>
      </w:pPr>
      <w:r>
        <w:t xml:space="preserve">Il </w:t>
      </w:r>
      <w:r w:rsidRPr="00E32CD5">
        <w:rPr>
          <w:i/>
        </w:rPr>
        <w:t>relatedSubject</w:t>
      </w:r>
      <w:r>
        <w:t xml:space="preserve"> </w:t>
      </w:r>
      <w:r w:rsidR="00F103B4" w:rsidRPr="005E0796">
        <w:rPr>
          <w:b/>
        </w:rPr>
        <w:t>DEVE</w:t>
      </w:r>
      <w:r>
        <w:t xml:space="preserve"> avere un attributo </w:t>
      </w:r>
      <w:r w:rsidR="00F103B4" w:rsidRPr="00F103B4">
        <w:rPr>
          <w:i/>
        </w:rPr>
        <w:t>@</w:t>
      </w:r>
      <w:r w:rsidRPr="00F103B4">
        <w:rPr>
          <w:i/>
        </w:rPr>
        <w:t>classCode</w:t>
      </w:r>
      <w:r>
        <w:t xml:space="preserve"> valorizzato a “PRS” - personal relationship</w:t>
      </w:r>
      <w:r w:rsidR="00D62449">
        <w:t>.</w:t>
      </w:r>
    </w:p>
    <w:p w14:paraId="76C24E21" w14:textId="77777777" w:rsidR="00D62449" w:rsidRDefault="00D62449" w:rsidP="00C7122B">
      <w:pPr>
        <w:rPr>
          <w:b/>
        </w:rPr>
      </w:pPr>
    </w:p>
    <w:p w14:paraId="173C3310" w14:textId="77777777" w:rsidR="002E426C" w:rsidRDefault="00D62449" w:rsidP="00D62449">
      <w:pPr>
        <w:pStyle w:val="CONF1"/>
        <w:tabs>
          <w:tab w:val="clear" w:pos="1701"/>
          <w:tab w:val="left" w:pos="1560"/>
        </w:tabs>
        <w:ind w:left="1560" w:hanging="1560"/>
      </w:pPr>
      <w:r w:rsidRPr="00D62449">
        <w:t>Il relatedSubject</w:t>
      </w:r>
      <w:r>
        <w:rPr>
          <w:b/>
        </w:rPr>
        <w:t xml:space="preserve"> </w:t>
      </w:r>
      <w:r w:rsidR="00F103B4" w:rsidRPr="005E0796">
        <w:rPr>
          <w:b/>
        </w:rPr>
        <w:t>DEVE</w:t>
      </w:r>
      <w:r w:rsidR="00C7122B">
        <w:t xml:space="preserve"> inoltre contenere il </w:t>
      </w:r>
      <w:r w:rsidR="00C7122B" w:rsidRPr="00E32CD5">
        <w:rPr>
          <w:i/>
        </w:rPr>
        <w:t>code</w:t>
      </w:r>
      <w:r w:rsidR="00C7122B">
        <w:t xml:space="preserve"> (CCD_CONF-214), il cui contenuto deve essere relativo ad un value</w:t>
      </w:r>
      <w:r w:rsidR="0086761D">
        <w:t xml:space="preserve"> </w:t>
      </w:r>
      <w:r w:rsidR="00C7122B">
        <w:t xml:space="preserve">set atto a specificare il grado di parentela. </w:t>
      </w:r>
    </w:p>
    <w:p w14:paraId="7B7FB604" w14:textId="77777777" w:rsidR="00D62449" w:rsidRDefault="00D62449" w:rsidP="00C7122B"/>
    <w:p w14:paraId="6D76A30C" w14:textId="77777777" w:rsidR="00C7122B" w:rsidRDefault="00C7122B" w:rsidP="00D62449">
      <w:pPr>
        <w:pStyle w:val="CONF1"/>
        <w:tabs>
          <w:tab w:val="clear" w:pos="1701"/>
          <w:tab w:val="left" w:pos="1560"/>
        </w:tabs>
        <w:ind w:left="1560" w:hanging="1560"/>
      </w:pPr>
      <w:r>
        <w:t xml:space="preserve">Il </w:t>
      </w:r>
      <w:r w:rsidRPr="00D62449">
        <w:t>relatedSubject</w:t>
      </w:r>
      <w:r>
        <w:t xml:space="preserve"> </w:t>
      </w:r>
      <w:r w:rsidR="00F103B4" w:rsidRPr="005E0796">
        <w:rPr>
          <w:b/>
        </w:rPr>
        <w:t>DOVREBBE</w:t>
      </w:r>
      <w:r>
        <w:t xml:space="preserve"> contenere uno e un solo </w:t>
      </w:r>
      <w:r w:rsidRPr="00E32CD5">
        <w:rPr>
          <w:i/>
        </w:rPr>
        <w:t>subject</w:t>
      </w:r>
      <w:r>
        <w:t xml:space="preserve"> contenente a sua volta uno e un solo </w:t>
      </w:r>
      <w:r w:rsidRPr="00E32CD5">
        <w:rPr>
          <w:i/>
        </w:rPr>
        <w:t>administrativeGenderCode</w:t>
      </w:r>
      <w:r>
        <w:t xml:space="preserve"> ad </w:t>
      </w:r>
      <w:r w:rsidRPr="0072476A">
        <w:t>indicare il sesso del parente biologico.</w:t>
      </w:r>
    </w:p>
    <w:p w14:paraId="7B59FD44" w14:textId="77777777" w:rsidR="00D62449" w:rsidRDefault="00D62449" w:rsidP="00C7122B"/>
    <w:p w14:paraId="465607EC" w14:textId="77777777" w:rsidR="00C7122B" w:rsidRDefault="00C7122B" w:rsidP="00C7122B">
      <w:r w:rsidRPr="0016384F">
        <w:t>In base alle condizioni sopra espress</w:t>
      </w:r>
      <w:r>
        <w:t>e</w:t>
      </w:r>
      <w:r w:rsidRPr="0016384F">
        <w:t xml:space="preserve"> la </w:t>
      </w:r>
      <w:r w:rsidR="00CD02EC">
        <w:t>entry</w:t>
      </w:r>
      <w:r w:rsidRPr="0016384F">
        <w:t xml:space="preserve"> </w:t>
      </w:r>
      <w:r>
        <w:t>potrà</w:t>
      </w:r>
      <w:r w:rsidRPr="0016384F">
        <w:t xml:space="preserve"> essere così strutturata:</w:t>
      </w:r>
    </w:p>
    <w:p w14:paraId="6D7ACA10" w14:textId="77777777" w:rsidR="00223FA0" w:rsidRDefault="00223FA0" w:rsidP="00223FA0">
      <w:pPr>
        <w:pStyle w:val="XML0"/>
      </w:pPr>
      <w:r>
        <w:t>&lt;entry&gt;</w:t>
      </w:r>
    </w:p>
    <w:p w14:paraId="1AA6C625" w14:textId="77777777" w:rsidR="00223FA0" w:rsidRPr="00E81352" w:rsidRDefault="00223FA0" w:rsidP="00223FA0">
      <w:pPr>
        <w:pStyle w:val="XML0"/>
      </w:pPr>
      <w:r w:rsidRPr="00E81352">
        <w:t xml:space="preserve">  &lt;organizer classCode='CLUSTER' moodCode='EVN'&gt;</w:t>
      </w:r>
    </w:p>
    <w:p w14:paraId="0B0C3683" w14:textId="77777777" w:rsidR="00484898" w:rsidRPr="006368C6" w:rsidRDefault="00223FA0" w:rsidP="00484898">
      <w:pPr>
        <w:pStyle w:val="XML0"/>
      </w:pPr>
      <w:r w:rsidRPr="00E81352">
        <w:t xml:space="preserve">   </w:t>
      </w:r>
      <w:r w:rsidR="00484898" w:rsidRPr="006368C6">
        <w:t xml:space="preserve"> &lt;templateId root=’</w:t>
      </w:r>
      <w:r w:rsidR="00150537">
        <w:rPr>
          <w:bCs/>
        </w:rPr>
        <w:t>2.16.840.1.113883.2.9.10.1.4.3.16.1</w:t>
      </w:r>
      <w:r w:rsidR="00484898" w:rsidRPr="006368C6">
        <w:t>‘/&gt;</w:t>
      </w:r>
    </w:p>
    <w:p w14:paraId="6E93F47D" w14:textId="77777777" w:rsidR="00223FA0" w:rsidRPr="006368C6" w:rsidRDefault="00223FA0" w:rsidP="00223FA0">
      <w:pPr>
        <w:pStyle w:val="XML0"/>
      </w:pPr>
      <w:r w:rsidRPr="006368C6">
        <w:t xml:space="preserve">    &lt;id </w:t>
      </w:r>
      <w:r w:rsidRPr="006368C6">
        <w:rPr>
          <w:color w:val="auto"/>
        </w:rPr>
        <w:t>root='</w:t>
      </w:r>
      <w:r w:rsidRPr="006368C6">
        <w:rPr>
          <w:b/>
          <w:color w:val="FF0000"/>
        </w:rPr>
        <w:t>$ID_SEZ’</w:t>
      </w:r>
      <w:r w:rsidRPr="006368C6">
        <w:t>/&gt;</w:t>
      </w:r>
    </w:p>
    <w:p w14:paraId="3D174264" w14:textId="77777777" w:rsidR="00223FA0" w:rsidRPr="003323D5" w:rsidRDefault="00223FA0" w:rsidP="00223FA0">
      <w:pPr>
        <w:pStyle w:val="XML0"/>
        <w:rPr>
          <w:lang w:val="it-IT"/>
        </w:rPr>
      </w:pPr>
      <w:r w:rsidRPr="003323D5">
        <w:t xml:space="preserve">   </w:t>
      </w:r>
      <w:r w:rsidRPr="003323D5">
        <w:rPr>
          <w:lang w:val="it-IT"/>
        </w:rPr>
        <w:t>&lt;code code="10157-6" displayName="</w:t>
      </w:r>
      <w:r w:rsidR="008B1174" w:rsidRPr="00747082">
        <w:rPr>
          <w:szCs w:val="16"/>
          <w:lang w:val="it-IT"/>
        </w:rPr>
        <w:t>Storia di malattie di membri familiari</w:t>
      </w:r>
      <w:r w:rsidRPr="003323D5">
        <w:rPr>
          <w:lang w:val="it-IT"/>
        </w:rPr>
        <w:t>" codeSystem="2.16.840.1.113883.6.1" codeSystemName="LOINC"/&gt;</w:t>
      </w:r>
    </w:p>
    <w:p w14:paraId="405ACE38" w14:textId="77777777" w:rsidR="00223FA0" w:rsidRPr="006368C6" w:rsidRDefault="00223FA0" w:rsidP="00223FA0">
      <w:pPr>
        <w:pStyle w:val="XML0"/>
      </w:pPr>
      <w:r w:rsidRPr="003323D5">
        <w:rPr>
          <w:lang w:val="it-IT"/>
        </w:rPr>
        <w:t xml:space="preserve">    </w:t>
      </w:r>
      <w:r w:rsidRPr="006368C6">
        <w:t>&lt;statusCode code="completed"/&gt;</w:t>
      </w:r>
    </w:p>
    <w:p w14:paraId="76A616A7" w14:textId="77777777" w:rsidR="00223FA0" w:rsidRPr="006368C6" w:rsidRDefault="00223FA0" w:rsidP="00223FA0">
      <w:pPr>
        <w:pStyle w:val="XML0"/>
      </w:pPr>
      <w:r w:rsidRPr="006368C6">
        <w:t xml:space="preserve">    &lt;subject typeCode='SBJ'&gt;</w:t>
      </w:r>
    </w:p>
    <w:p w14:paraId="5CBFFC7A" w14:textId="77777777" w:rsidR="00223FA0" w:rsidRPr="006368C6" w:rsidRDefault="00223FA0" w:rsidP="00223FA0">
      <w:pPr>
        <w:pStyle w:val="XML0"/>
      </w:pPr>
      <w:r w:rsidRPr="006368C6">
        <w:t xml:space="preserve">      &lt;relatedSubject classCode='PRS'&gt;</w:t>
      </w:r>
    </w:p>
    <w:p w14:paraId="4C45BF3E" w14:textId="77777777" w:rsidR="00223FA0" w:rsidRPr="006368C6" w:rsidRDefault="00223FA0" w:rsidP="00223FA0">
      <w:pPr>
        <w:pStyle w:val="XML0"/>
      </w:pPr>
      <w:r w:rsidRPr="006368C6">
        <w:t xml:space="preserve">        &lt;code code='</w:t>
      </w:r>
      <w:r w:rsidRPr="006368C6">
        <w:rPr>
          <w:b/>
          <w:color w:val="FF0000"/>
        </w:rPr>
        <w:t>$COD_PAR'</w:t>
      </w:r>
      <w:r w:rsidRPr="006368C6">
        <w:t xml:space="preserve"> displayName='</w:t>
      </w:r>
      <w:r w:rsidRPr="006368C6">
        <w:rPr>
          <w:b/>
          <w:color w:val="FF0000"/>
        </w:rPr>
        <w:t>$DESC_PAR</w:t>
      </w:r>
      <w:r w:rsidRPr="006368C6">
        <w:t>'  codeSystem='2.16.840.1.113883.5.111' codeSystemName='RoleCode'/&gt;</w:t>
      </w:r>
    </w:p>
    <w:p w14:paraId="2AC68F15" w14:textId="77777777" w:rsidR="00223FA0" w:rsidRPr="006368C6" w:rsidRDefault="00223FA0" w:rsidP="00223FA0">
      <w:pPr>
        <w:pStyle w:val="XML0"/>
      </w:pPr>
      <w:r w:rsidRPr="006368C6">
        <w:lastRenderedPageBreak/>
        <w:t xml:space="preserve">      &lt;/relatedSubject&gt;</w:t>
      </w:r>
    </w:p>
    <w:p w14:paraId="1E6BDF24" w14:textId="77777777" w:rsidR="00223FA0" w:rsidRPr="006368C6" w:rsidRDefault="00223FA0" w:rsidP="00223FA0">
      <w:pPr>
        <w:pStyle w:val="XML0"/>
      </w:pPr>
      <w:r w:rsidRPr="006368C6">
        <w:t xml:space="preserve">    &lt;/subject&gt;</w:t>
      </w:r>
    </w:p>
    <w:p w14:paraId="2B5C18A2" w14:textId="77777777" w:rsidR="00223FA0" w:rsidRPr="006368C6" w:rsidRDefault="00223FA0" w:rsidP="00223FA0">
      <w:pPr>
        <w:pStyle w:val="XML0"/>
      </w:pPr>
      <w:r w:rsidRPr="006368C6">
        <w:t xml:space="preserve">    &lt;!-- zero or più participants linking to other relations --&gt;</w:t>
      </w:r>
    </w:p>
    <w:p w14:paraId="0729CD4E" w14:textId="77777777" w:rsidR="00223FA0" w:rsidRPr="00E81352" w:rsidRDefault="00223FA0" w:rsidP="00223FA0">
      <w:pPr>
        <w:pStyle w:val="XML0"/>
      </w:pPr>
      <w:r w:rsidRPr="006368C6">
        <w:t xml:space="preserve">    &lt;!—1..* Familiarità (Organizer)--&gt;</w:t>
      </w:r>
    </w:p>
    <w:p w14:paraId="69B5E3A1" w14:textId="77777777" w:rsidR="00223FA0" w:rsidRPr="00E81352" w:rsidRDefault="00223FA0" w:rsidP="00223FA0">
      <w:pPr>
        <w:pStyle w:val="XML0"/>
      </w:pPr>
      <w:r w:rsidRPr="00E81352">
        <w:t xml:space="preserve">    &lt;component&gt;</w:t>
      </w:r>
    </w:p>
    <w:p w14:paraId="01EA7D78" w14:textId="77777777" w:rsidR="00223FA0" w:rsidRPr="00E81352" w:rsidRDefault="00223FA0" w:rsidP="00223FA0">
      <w:pPr>
        <w:pStyle w:val="XML0"/>
        <w:rPr>
          <w:b/>
          <w:color w:val="FF0000"/>
        </w:rPr>
      </w:pPr>
      <w:r w:rsidRPr="00E81352">
        <w:rPr>
          <w:b/>
          <w:color w:val="FF0000"/>
        </w:rPr>
        <w:tab/>
        <w:t>$FAM_OBS</w:t>
      </w:r>
    </w:p>
    <w:p w14:paraId="1BDC203D" w14:textId="77777777" w:rsidR="00223FA0" w:rsidRPr="00E81352" w:rsidRDefault="00223FA0" w:rsidP="00223FA0">
      <w:pPr>
        <w:pStyle w:val="XML0"/>
      </w:pPr>
      <w:r w:rsidRPr="00E81352">
        <w:t xml:space="preserve">    &lt;/component&gt;</w:t>
      </w:r>
    </w:p>
    <w:p w14:paraId="66CD8E1D" w14:textId="77777777" w:rsidR="00223FA0" w:rsidRPr="00E81352" w:rsidRDefault="00223FA0" w:rsidP="00223FA0">
      <w:pPr>
        <w:pStyle w:val="XML0"/>
      </w:pPr>
      <w:r w:rsidRPr="00E81352">
        <w:t xml:space="preserve">  &lt;/organizer&gt;</w:t>
      </w:r>
    </w:p>
    <w:p w14:paraId="76D1EA17" w14:textId="77777777" w:rsidR="00223FA0" w:rsidRPr="00194B5C" w:rsidRDefault="00223FA0" w:rsidP="00223FA0">
      <w:pPr>
        <w:pStyle w:val="XML0"/>
      </w:pPr>
      <w:r w:rsidRPr="00194B5C">
        <w:t>&lt;/entry&gt;</w:t>
      </w:r>
    </w:p>
    <w:p w14:paraId="6E0E6259" w14:textId="77777777" w:rsidR="0045586F" w:rsidRDefault="00350CC6">
      <w:r>
        <w:t>Dove:</w:t>
      </w:r>
    </w:p>
    <w:p w14:paraId="38DFE30C" w14:textId="77777777" w:rsidR="00223FA0" w:rsidRDefault="00223FA0" w:rsidP="00223FA0">
      <w:r w:rsidRPr="006E5D34">
        <w:rPr>
          <w:b/>
        </w:rPr>
        <w:t>$</w:t>
      </w:r>
      <w:r w:rsidRPr="00105CA2">
        <w:rPr>
          <w:b/>
        </w:rPr>
        <w:t>ID_SEZ</w:t>
      </w:r>
      <w:r>
        <w:t xml:space="preserve">  =  ID Unico della sezione (data type HL7 II)</w:t>
      </w:r>
    </w:p>
    <w:p w14:paraId="001620CD" w14:textId="77777777" w:rsidR="00223FA0" w:rsidRDefault="00223FA0" w:rsidP="00223FA0">
      <w:r w:rsidRPr="00280833">
        <w:rPr>
          <w:b/>
        </w:rPr>
        <w:t xml:space="preserve">$COD_PAR </w:t>
      </w:r>
      <w:r>
        <w:rPr>
          <w:b/>
        </w:rPr>
        <w:t xml:space="preserve"> </w:t>
      </w:r>
      <w:r w:rsidRPr="00280833">
        <w:rPr>
          <w:b/>
        </w:rPr>
        <w:t>($DESC_PAR)  =</w:t>
      </w:r>
      <w:r>
        <w:t xml:space="preserve"> codice che identifica il grado di parentela con il paziente. Tale valore DEVE essere derivato dalla tabella </w:t>
      </w:r>
      <w:r w:rsidRPr="00CB3150">
        <w:t>PersonalRelationshipRoleType</w:t>
      </w:r>
      <w:r>
        <w:t xml:space="preserve"> (</w:t>
      </w:r>
      <w:r w:rsidRPr="00E81352">
        <w:t>'RoleCode'</w:t>
      </w:r>
      <w:r>
        <w:t>)</w:t>
      </w:r>
    </w:p>
    <w:p w14:paraId="6BF4F8FD" w14:textId="77777777" w:rsidR="00223FA0" w:rsidRDefault="00223FA0" w:rsidP="00223FA0">
      <w:r w:rsidRPr="00AB4E81">
        <w:rPr>
          <w:b/>
        </w:rPr>
        <w:t>$</w:t>
      </w:r>
      <w:r w:rsidR="00DA0868" w:rsidRPr="00AB4E81" w:rsidDel="00DA0868">
        <w:rPr>
          <w:b/>
        </w:rPr>
        <w:t xml:space="preserve"> </w:t>
      </w:r>
      <w:r w:rsidRPr="00AB4E81">
        <w:rPr>
          <w:b/>
        </w:rPr>
        <w:t>FAM</w:t>
      </w:r>
      <w:r w:rsidR="00DA0868">
        <w:rPr>
          <w:b/>
        </w:rPr>
        <w:t>_OBS</w:t>
      </w:r>
      <w:r w:rsidRPr="00AB4E81">
        <w:rPr>
          <w:b/>
        </w:rPr>
        <w:t xml:space="preserve"> </w:t>
      </w:r>
      <w:r w:rsidRPr="00AB4E81">
        <w:t xml:space="preserve">= </w:t>
      </w:r>
      <w:r>
        <w:t xml:space="preserve"> </w:t>
      </w:r>
      <w:r w:rsidR="00DA0868">
        <w:t>Dettaglio Anamnesi Familiare</w:t>
      </w:r>
      <w:r>
        <w:t xml:space="preserve"> per il parente in oggetto</w:t>
      </w:r>
      <w:r w:rsidR="00DA0868">
        <w:t>.</w:t>
      </w:r>
    </w:p>
    <w:p w14:paraId="3000FBAC" w14:textId="77777777" w:rsidR="00223FA0" w:rsidRDefault="00BD3551" w:rsidP="00E553F5">
      <w:pPr>
        <w:pStyle w:val="Titolo3"/>
      </w:pPr>
      <w:r>
        <w:rPr>
          <w:lang w:val="it-IT"/>
        </w:rPr>
        <w:t xml:space="preserve"> </w:t>
      </w:r>
      <w:bookmarkStart w:id="6883" w:name="_Toc21968187"/>
      <w:r w:rsidR="0072476A">
        <w:t>Dettaglio Anamnesi Familiare</w:t>
      </w:r>
      <w:bookmarkEnd w:id="6883"/>
    </w:p>
    <w:p w14:paraId="30C3BD0B" w14:textId="77777777" w:rsidR="0072476A" w:rsidRPr="006368C6" w:rsidRDefault="0072476A" w:rsidP="00C7122B">
      <w:r>
        <w:t xml:space="preserve">Le informazioni codificate circa il </w:t>
      </w:r>
      <w:r w:rsidRPr="006368C6">
        <w:t>dettaglio delle osservazioni cliniche relative ad un parente biologico sono definite attraverso un elemento di tipo observation (</w:t>
      </w:r>
      <w:r w:rsidR="00150537">
        <w:rPr>
          <w:bCs/>
          <w:i/>
        </w:rPr>
        <w:t>2.16.840.1.113883.2.9.10.1.4.3.16.2</w:t>
      </w:r>
      <w:r w:rsidRPr="006368C6">
        <w:t>).</w:t>
      </w:r>
    </w:p>
    <w:p w14:paraId="60381461" w14:textId="77777777" w:rsidR="003A4B8A" w:rsidRPr="006368C6" w:rsidRDefault="003A4B8A" w:rsidP="00C7122B"/>
    <w:p w14:paraId="6272AEB8" w14:textId="77777777" w:rsidR="003A4B8A" w:rsidRPr="001D2CD0" w:rsidRDefault="00C7122B" w:rsidP="003323D5">
      <w:pPr>
        <w:pStyle w:val="CONF1"/>
        <w:tabs>
          <w:tab w:val="clear" w:pos="1701"/>
          <w:tab w:val="left" w:pos="1560"/>
        </w:tabs>
        <w:ind w:left="1560" w:hanging="1560"/>
        <w:rPr>
          <w:i/>
        </w:rPr>
      </w:pPr>
      <w:r w:rsidRPr="003323D5">
        <w:t>L’elemento</w:t>
      </w:r>
      <w:r w:rsidRPr="006368C6">
        <w:rPr>
          <w:lang w:val="it-IT"/>
        </w:rPr>
        <w:t xml:space="preserve"> </w:t>
      </w:r>
      <w:r w:rsidR="003A4B8A" w:rsidRPr="006368C6">
        <w:rPr>
          <w:lang w:val="it-IT"/>
        </w:rPr>
        <w:t>”</w:t>
      </w:r>
      <w:r w:rsidR="003A4B8A" w:rsidRPr="001D2CD0">
        <w:rPr>
          <w:i/>
          <w:lang w:val="it-IT"/>
        </w:rPr>
        <w:t>Dettaglio Anamnesi Familiare</w:t>
      </w:r>
      <w:r w:rsidR="003A4B8A" w:rsidRPr="006368C6">
        <w:rPr>
          <w:lang w:val="it-IT"/>
        </w:rPr>
        <w:t xml:space="preserve">” </w:t>
      </w:r>
      <w:r w:rsidR="003A4B8A" w:rsidRPr="003323D5">
        <w:rPr>
          <w:b/>
          <w:lang w:val="it-IT"/>
        </w:rPr>
        <w:t>DEVE</w:t>
      </w:r>
      <w:r w:rsidR="003A4B8A" w:rsidRPr="006368C6">
        <w:rPr>
          <w:lang w:val="it-IT"/>
        </w:rPr>
        <w:t xml:space="preserve"> includere i</w:t>
      </w:r>
      <w:r w:rsidR="00D62449">
        <w:rPr>
          <w:lang w:val="it-IT"/>
        </w:rPr>
        <w:t>l</w:t>
      </w:r>
      <w:r w:rsidR="003A4B8A" w:rsidRPr="006368C6">
        <w:rPr>
          <w:lang w:val="it-IT"/>
        </w:rPr>
        <w:t xml:space="preserve"> seguent</w:t>
      </w:r>
      <w:r w:rsidR="00D62449">
        <w:rPr>
          <w:lang w:val="it-IT"/>
        </w:rPr>
        <w:t>e</w:t>
      </w:r>
      <w:r w:rsidR="003A4B8A" w:rsidRPr="006368C6">
        <w:rPr>
          <w:lang w:val="it-IT"/>
        </w:rPr>
        <w:t xml:space="preserve"> identificativ</w:t>
      </w:r>
      <w:r w:rsidR="00D62449">
        <w:rPr>
          <w:lang w:val="it-IT"/>
        </w:rPr>
        <w:t>o</w:t>
      </w:r>
      <w:r w:rsidR="003A4B8A" w:rsidRPr="006368C6">
        <w:rPr>
          <w:lang w:val="it-IT"/>
        </w:rPr>
        <w:t xml:space="preserve"> di template:</w:t>
      </w:r>
      <w:r w:rsidRPr="006368C6">
        <w:rPr>
          <w:lang w:val="it-IT"/>
        </w:rPr>
        <w:t xml:space="preserve"> </w:t>
      </w:r>
      <w:r w:rsidR="00150537">
        <w:rPr>
          <w:bCs/>
          <w:i/>
        </w:rPr>
        <w:t>2.16.840.1.113883.2.9.10.1.4.3.16.2</w:t>
      </w:r>
      <w:r w:rsidR="00D62449">
        <w:rPr>
          <w:bCs/>
          <w:i/>
          <w:lang w:val="it-IT"/>
        </w:rPr>
        <w:t>.</w:t>
      </w:r>
    </w:p>
    <w:p w14:paraId="64A5AEBF" w14:textId="77777777" w:rsidR="003A4B8A" w:rsidRPr="00640B37" w:rsidRDefault="003A4B8A" w:rsidP="00640B37"/>
    <w:p w14:paraId="432DB06D" w14:textId="77777777" w:rsidR="00917AC9" w:rsidRPr="007E147D" w:rsidRDefault="00582C48" w:rsidP="00917AC9">
      <w:pPr>
        <w:rPr>
          <w:rFonts w:cs="Arial"/>
        </w:rPr>
      </w:pPr>
      <w:r w:rsidRPr="00531417">
        <w:t xml:space="preserve">Il valore </w:t>
      </w:r>
      <w:r w:rsidRPr="00917AC9">
        <w:rPr>
          <w:i/>
        </w:rPr>
        <w:t>dell’observation/code</w:t>
      </w:r>
      <w:r w:rsidRPr="00531417">
        <w:t xml:space="preserve"> identifica il tipo di dettaglio sull’anamnesi familiare e </w:t>
      </w:r>
      <w:r w:rsidR="00C20A6A" w:rsidRPr="00D236FC">
        <w:rPr>
          <w:rFonts w:eastAsia="Batang" w:cs="Arial"/>
          <w:b/>
          <w:lang w:eastAsia="ko-KR"/>
        </w:rPr>
        <w:t>PUÒ</w:t>
      </w:r>
      <w:r w:rsidR="00C20A6A" w:rsidDel="00AA188B">
        <w:t xml:space="preserve"> </w:t>
      </w:r>
      <w:r w:rsidR="00917AC9">
        <w:t xml:space="preserve">essere descritta tramite il value set </w:t>
      </w:r>
      <w:r w:rsidR="00917AC9">
        <w:rPr>
          <w:rFonts w:cs="Arial"/>
        </w:rPr>
        <w:t>ProblemObservation_PSSIT DYNAMIC, derivato dal LOINC (“</w:t>
      </w:r>
      <w:r w:rsidR="00917AC9" w:rsidRPr="003323D5">
        <w:rPr>
          <w:i/>
        </w:rPr>
        <w:t>2.16.840.1.113883.6.1</w:t>
      </w:r>
      <w:r w:rsidR="00917AC9">
        <w:rPr>
          <w:i/>
        </w:rPr>
        <w:t>”</w:t>
      </w:r>
      <w:r w:rsidR="00917AC9">
        <w:rPr>
          <w:rFonts w:cs="Arial"/>
        </w:rPr>
        <w:t>). Si veda</w:t>
      </w:r>
      <w:r w:rsidR="00D62449" w:rsidRPr="00D62449">
        <w:t xml:space="preserve"> </w:t>
      </w:r>
      <w:r w:rsidR="00D62449" w:rsidRPr="00BD2DF8">
        <w:t>§</w:t>
      </w:r>
      <w:r w:rsidR="00917AC9">
        <w:rPr>
          <w:rFonts w:cs="Arial"/>
        </w:rPr>
        <w:t xml:space="preserve"> </w:t>
      </w:r>
      <w:r w:rsidR="00917AC9">
        <w:rPr>
          <w:rFonts w:cs="Arial"/>
        </w:rPr>
        <w:fldChar w:fldCharType="begin"/>
      </w:r>
      <w:r w:rsidR="00917AC9">
        <w:rPr>
          <w:rFonts w:cs="Arial"/>
        </w:rPr>
        <w:instrText xml:space="preserve"> REF _Ref430877000 \r \h </w:instrText>
      </w:r>
      <w:r w:rsidR="00917AC9">
        <w:rPr>
          <w:rFonts w:cs="Arial"/>
        </w:rPr>
      </w:r>
      <w:r w:rsidR="00917AC9">
        <w:rPr>
          <w:rFonts w:cs="Arial"/>
        </w:rPr>
        <w:fldChar w:fldCharType="separate"/>
      </w:r>
      <w:r w:rsidR="005E4E4E">
        <w:rPr>
          <w:rFonts w:cs="Arial"/>
        </w:rPr>
        <w:t>6.2.1.12</w:t>
      </w:r>
      <w:r w:rsidR="00917AC9">
        <w:rPr>
          <w:rFonts w:cs="Arial"/>
        </w:rPr>
        <w:fldChar w:fldCharType="end"/>
      </w:r>
      <w:r w:rsidR="00917AC9">
        <w:rPr>
          <w:rFonts w:cs="Arial"/>
        </w:rPr>
        <w:t xml:space="preserve"> per i possibili valori.</w:t>
      </w:r>
    </w:p>
    <w:p w14:paraId="4AD613AC" w14:textId="77777777" w:rsidR="00582C48" w:rsidRDefault="00582C48" w:rsidP="00C7122B"/>
    <w:p w14:paraId="11BD91AB" w14:textId="77777777" w:rsidR="00C46B35" w:rsidRDefault="00640B37" w:rsidP="00640B37">
      <w:r w:rsidRPr="00DF3313">
        <w:t xml:space="preserve">Per  fornire informazioni circa l’eta di insorgenza o morte del soggetto, il Dettaglio Anamnesi Familiare conterrà una </w:t>
      </w:r>
      <w:r w:rsidRPr="008E40F3">
        <w:rPr>
          <w:i/>
        </w:rPr>
        <w:t>entryRelationship</w:t>
      </w:r>
      <w:r w:rsidRPr="00DF3313">
        <w:t xml:space="preserve"> conforme al template </w:t>
      </w:r>
      <w:r w:rsidR="00DF3313">
        <w:t>“</w:t>
      </w:r>
      <w:r w:rsidR="00C46B35" w:rsidRPr="00DF3313">
        <w:rPr>
          <w:bCs/>
          <w:i/>
        </w:rPr>
        <w:t>2.1</w:t>
      </w:r>
      <w:r w:rsidR="00342194">
        <w:rPr>
          <w:bCs/>
          <w:i/>
        </w:rPr>
        <w:t>6.840.1.113883.2.9.10.1.4.3.16.3</w:t>
      </w:r>
      <w:r w:rsidR="00DF3313">
        <w:rPr>
          <w:bCs/>
          <w:i/>
        </w:rPr>
        <w:t>” (Template</w:t>
      </w:r>
      <w:r w:rsidR="008E40F3">
        <w:rPr>
          <w:bCs/>
          <w:i/>
        </w:rPr>
        <w:t xml:space="preserve"> Età </w:t>
      </w:r>
      <w:r w:rsidR="00DF3313">
        <w:rPr>
          <w:bCs/>
          <w:i/>
        </w:rPr>
        <w:t>Insorgenza</w:t>
      </w:r>
      <w:r w:rsidR="008E40F3">
        <w:rPr>
          <w:bCs/>
          <w:i/>
        </w:rPr>
        <w:t>).</w:t>
      </w:r>
    </w:p>
    <w:p w14:paraId="3089FAFA" w14:textId="77777777" w:rsidR="00640B37" w:rsidRDefault="00640B37" w:rsidP="00C7122B"/>
    <w:p w14:paraId="386E28F4" w14:textId="77777777" w:rsidR="008E40F3" w:rsidRPr="006368C6" w:rsidRDefault="008E40F3" w:rsidP="008E40F3">
      <w:pPr>
        <w:pStyle w:val="CONF1"/>
        <w:tabs>
          <w:tab w:val="clear" w:pos="1701"/>
          <w:tab w:val="left" w:pos="1560"/>
        </w:tabs>
        <w:ind w:left="1560" w:hanging="1560"/>
      </w:pPr>
      <w:r w:rsidRPr="006368C6">
        <w:t xml:space="preserve">L’elemento </w:t>
      </w:r>
      <w:r w:rsidRPr="008E40F3">
        <w:rPr>
          <w:i/>
          <w:lang w:val="it-IT"/>
        </w:rPr>
        <w:t>“Dettaglio Anamnesi Familiare</w:t>
      </w:r>
      <w:r>
        <w:rPr>
          <w:i/>
          <w:lang w:val="it-IT"/>
        </w:rPr>
        <w:t>”</w:t>
      </w:r>
      <w:r w:rsidRPr="006368C6">
        <w:t xml:space="preserve"> </w:t>
      </w:r>
      <w:r w:rsidRPr="00D236FC">
        <w:rPr>
          <w:rFonts w:eastAsia="Batang" w:cs="Arial"/>
          <w:b/>
          <w:lang w:eastAsia="ko-KR"/>
        </w:rPr>
        <w:t>PUÒ</w:t>
      </w:r>
      <w:r w:rsidDel="00AA188B">
        <w:t xml:space="preserve"> </w:t>
      </w:r>
      <w:r w:rsidRPr="006368C6">
        <w:rPr>
          <w:lang w:val="it-IT"/>
        </w:rPr>
        <w:t>includere un elemento “</w:t>
      </w:r>
      <w:r>
        <w:rPr>
          <w:i/>
          <w:lang w:val="it-IT"/>
        </w:rPr>
        <w:t>Età Insorgenza</w:t>
      </w:r>
      <w:r w:rsidRPr="006368C6">
        <w:rPr>
          <w:lang w:val="it-IT"/>
        </w:rPr>
        <w:t xml:space="preserve">” conforme al template </w:t>
      </w:r>
      <w:r>
        <w:rPr>
          <w:bCs/>
          <w:i/>
        </w:rPr>
        <w:t>2.16.840.1.113883.2.9.10.1.4.3.16.</w:t>
      </w:r>
      <w:r w:rsidR="00342194">
        <w:rPr>
          <w:bCs/>
          <w:i/>
          <w:lang w:val="it-IT"/>
        </w:rPr>
        <w:t>3</w:t>
      </w:r>
      <w:r w:rsidRPr="006368C6">
        <w:rPr>
          <w:bCs/>
          <w:lang w:val="it-IT"/>
        </w:rPr>
        <w:t>.</w:t>
      </w:r>
    </w:p>
    <w:p w14:paraId="7525F433" w14:textId="77777777" w:rsidR="008E40F3" w:rsidRDefault="008E40F3" w:rsidP="008E40F3"/>
    <w:p w14:paraId="4C164761" w14:textId="77777777" w:rsidR="008E40F3" w:rsidRPr="008E40F3" w:rsidRDefault="008E40F3" w:rsidP="002E426C">
      <w:pPr>
        <w:pStyle w:val="CONF1"/>
      </w:pPr>
      <w:r>
        <w:t xml:space="preserve">L’Età Insorgenza (templateId </w:t>
      </w:r>
      <w:r w:rsidRPr="00DF3313">
        <w:rPr>
          <w:bCs/>
          <w:i/>
        </w:rPr>
        <w:t>2.16.840.1.113883.2.9.10.1.4.3.16.</w:t>
      </w:r>
      <w:r w:rsidR="00342194">
        <w:rPr>
          <w:bCs/>
          <w:i/>
        </w:rPr>
        <w:t>3</w:t>
      </w:r>
      <w:r>
        <w:t xml:space="preserve">) </w:t>
      </w:r>
      <w:r w:rsidRPr="00342194">
        <w:rPr>
          <w:b/>
        </w:rPr>
        <w:t>DEVE</w:t>
      </w:r>
      <w:r>
        <w:t xml:space="preserve"> essere rappresentata attraverso una </w:t>
      </w:r>
      <w:r w:rsidR="002E426C" w:rsidRPr="002E426C">
        <w:rPr>
          <w:rFonts w:cs="Arial"/>
          <w:i/>
          <w:lang w:val="it-IT"/>
        </w:rPr>
        <w:t>entryRelationship/observation</w:t>
      </w:r>
      <w:r>
        <w:t>.</w:t>
      </w:r>
    </w:p>
    <w:p w14:paraId="0DBD4203" w14:textId="77777777" w:rsidR="008E40F3" w:rsidRPr="008E40F3" w:rsidRDefault="008E40F3" w:rsidP="008E40F3">
      <w:pPr>
        <w:rPr>
          <w:lang w:val="x-none"/>
        </w:rPr>
      </w:pPr>
    </w:p>
    <w:p w14:paraId="309A248A" w14:textId="77777777" w:rsidR="008E40F3" w:rsidRPr="008E40F3" w:rsidRDefault="008E40F3" w:rsidP="008E40F3">
      <w:pPr>
        <w:pStyle w:val="CONF1"/>
        <w:tabs>
          <w:tab w:val="clear" w:pos="1701"/>
          <w:tab w:val="left" w:pos="1560"/>
        </w:tabs>
        <w:ind w:left="1560" w:hanging="1560"/>
        <w:rPr>
          <w:rFonts w:cs="Arial"/>
        </w:rPr>
      </w:pPr>
      <w:r w:rsidRPr="004C3F68">
        <w:rPr>
          <w:rFonts w:cs="Arial"/>
        </w:rPr>
        <w:lastRenderedPageBreak/>
        <w:t xml:space="preserve">Il valore di </w:t>
      </w:r>
      <w:r w:rsidRPr="003323D5">
        <w:rPr>
          <w:rFonts w:cs="Arial"/>
          <w:i/>
        </w:rPr>
        <w:t>entryRelationship/@typeCode</w:t>
      </w:r>
      <w:r w:rsidRPr="004C3F68">
        <w:rPr>
          <w:rFonts w:cs="Arial"/>
        </w:rPr>
        <w:t xml:space="preserve"> in una relazione fra una </w:t>
      </w:r>
      <w:r>
        <w:rPr>
          <w:rFonts w:cs="Arial"/>
        </w:rPr>
        <w:t>observation</w:t>
      </w:r>
      <w:r w:rsidRPr="008E40F3">
        <w:t xml:space="preserve"> </w:t>
      </w:r>
      <w:r w:rsidRPr="006368C6">
        <w:t>Dettaglio Anamnesi Familiare</w:t>
      </w:r>
      <w:r>
        <w:t>”</w:t>
      </w:r>
      <w:r>
        <w:rPr>
          <w:rFonts w:cs="Arial"/>
        </w:rPr>
        <w:t xml:space="preserve"> </w:t>
      </w:r>
      <w:r w:rsidRPr="004C3F68">
        <w:rPr>
          <w:rFonts w:cs="Arial"/>
        </w:rPr>
        <w:t xml:space="preserve"> </w:t>
      </w:r>
      <w:r>
        <w:rPr>
          <w:rFonts w:cs="Arial"/>
        </w:rPr>
        <w:t>ed l’</w:t>
      </w:r>
      <w:r w:rsidRPr="008E40F3">
        <w:rPr>
          <w:rFonts w:cs="Arial"/>
          <w:i/>
        </w:rPr>
        <w:t>observation</w:t>
      </w:r>
      <w:r>
        <w:rPr>
          <w:rFonts w:cs="Arial"/>
        </w:rPr>
        <w:t xml:space="preserve"> “Età Insorgenza” </w:t>
      </w:r>
      <w:r w:rsidRPr="00D236FC">
        <w:rPr>
          <w:rFonts w:eastAsia="Batang" w:cs="Arial"/>
          <w:b/>
          <w:lang w:eastAsia="ko-KR"/>
        </w:rPr>
        <w:t>PUÒ</w:t>
      </w:r>
      <w:r w:rsidDel="00AA188B">
        <w:t xml:space="preserve"> </w:t>
      </w:r>
      <w:r w:rsidRPr="004C3F68">
        <w:rPr>
          <w:rFonts w:cs="Arial"/>
        </w:rPr>
        <w:t>essere “</w:t>
      </w:r>
      <w:r w:rsidRPr="004C3F68">
        <w:rPr>
          <w:rFonts w:cs="Arial"/>
          <w:i/>
        </w:rPr>
        <w:t>SUBJ</w:t>
      </w:r>
      <w:r w:rsidRPr="004C3F68">
        <w:rPr>
          <w:rFonts w:cs="Arial"/>
        </w:rPr>
        <w:t xml:space="preserve">”  </w:t>
      </w:r>
      <w:r w:rsidRPr="004C3F68">
        <w:rPr>
          <w:rFonts w:cs="Arial"/>
          <w:i/>
        </w:rPr>
        <w:t>2.16.840.1.113883.5.1002</w:t>
      </w:r>
      <w:r w:rsidRPr="004C3F68">
        <w:rPr>
          <w:rFonts w:cs="Arial"/>
        </w:rPr>
        <w:t xml:space="preserve"> ActRelationshipType STATIC.</w:t>
      </w:r>
    </w:p>
    <w:p w14:paraId="2478857F" w14:textId="77777777" w:rsidR="008E40F3" w:rsidRDefault="008E40F3" w:rsidP="008E40F3">
      <w:pPr>
        <w:pStyle w:val="Paragrafoelenco"/>
        <w:rPr>
          <w:rFonts w:cs="Arial"/>
        </w:rPr>
      </w:pPr>
    </w:p>
    <w:p w14:paraId="3EA617ED" w14:textId="77777777" w:rsidR="008E40F3" w:rsidRPr="00342194" w:rsidRDefault="008E40F3" w:rsidP="00342194">
      <w:pPr>
        <w:pStyle w:val="CONF1"/>
        <w:rPr>
          <w:rFonts w:cs="Arial"/>
          <w:szCs w:val="22"/>
        </w:rPr>
      </w:pPr>
      <w:r>
        <w:rPr>
          <w:rFonts w:cs="Arial"/>
          <w:lang w:val="it-IT"/>
        </w:rPr>
        <w:t xml:space="preserve">Il valore di </w:t>
      </w:r>
      <w:r w:rsidRPr="00342194">
        <w:rPr>
          <w:rFonts w:cs="Arial"/>
          <w:i/>
          <w:lang w:val="it-IT"/>
        </w:rPr>
        <w:t>observation/@classCode</w:t>
      </w:r>
      <w:r w:rsidR="00342194">
        <w:rPr>
          <w:rFonts w:cs="Arial"/>
          <w:lang w:val="it-IT"/>
        </w:rPr>
        <w:t xml:space="preserve"> in un’</w:t>
      </w:r>
      <w:r>
        <w:rPr>
          <w:rFonts w:cs="Arial"/>
          <w:lang w:val="it-IT"/>
        </w:rPr>
        <w:t xml:space="preserve">Età Insorgenza </w:t>
      </w:r>
      <w:r w:rsidRPr="00342194">
        <w:rPr>
          <w:rFonts w:cs="Arial"/>
          <w:b/>
          <w:lang w:val="it-IT"/>
        </w:rPr>
        <w:t>DEVE</w:t>
      </w:r>
      <w:r>
        <w:rPr>
          <w:rFonts w:cs="Arial"/>
          <w:lang w:val="it-IT"/>
        </w:rPr>
        <w:t xml:space="preserve"> essere </w:t>
      </w:r>
      <w:r w:rsidR="00342194" w:rsidRPr="00DE3262">
        <w:rPr>
          <w:rFonts w:cs="Arial"/>
          <w:szCs w:val="22"/>
        </w:rPr>
        <w:t xml:space="preserve">valorizzato con </w:t>
      </w:r>
      <w:r w:rsidR="00342194">
        <w:rPr>
          <w:rFonts w:cs="Arial"/>
          <w:szCs w:val="22"/>
          <w:lang w:val="it-IT"/>
        </w:rPr>
        <w:t>“</w:t>
      </w:r>
      <w:r w:rsidR="00342194">
        <w:rPr>
          <w:rStyle w:val="CostantiCarattereCarattere"/>
          <w:rFonts w:cs="Arial"/>
          <w:sz w:val="22"/>
          <w:szCs w:val="22"/>
        </w:rPr>
        <w:t>OBS”</w:t>
      </w:r>
      <w:r w:rsidR="00342194" w:rsidRPr="00DE3262">
        <w:rPr>
          <w:rFonts w:cs="Arial"/>
          <w:szCs w:val="22"/>
        </w:rPr>
        <w:t xml:space="preserve"> e l’attributo </w:t>
      </w:r>
      <w:r w:rsidR="00342194" w:rsidRPr="00342194">
        <w:rPr>
          <w:rFonts w:cs="Arial"/>
          <w:i/>
          <w:lang w:val="it-IT"/>
        </w:rPr>
        <w:t>observation</w:t>
      </w:r>
      <w:r w:rsidR="00342194" w:rsidRPr="00342194">
        <w:rPr>
          <w:rStyle w:val="ElementiCarattere"/>
          <w:rFonts w:ascii="Arial" w:hAnsi="Arial" w:cs="Arial"/>
          <w:i w:val="0"/>
          <w:sz w:val="22"/>
          <w:szCs w:val="22"/>
        </w:rPr>
        <w:t>/@moodCode</w:t>
      </w:r>
      <w:r w:rsidR="00342194" w:rsidRPr="00DE3262">
        <w:rPr>
          <w:rFonts w:cs="Arial"/>
          <w:i/>
          <w:szCs w:val="22"/>
        </w:rPr>
        <w:t xml:space="preserve"> </w:t>
      </w:r>
      <w:r w:rsidR="00342194" w:rsidRPr="00DE3262">
        <w:rPr>
          <w:rFonts w:cs="Arial"/>
          <w:szCs w:val="22"/>
        </w:rPr>
        <w:t xml:space="preserve">valorizzato con </w:t>
      </w:r>
      <w:r w:rsidR="00342194">
        <w:rPr>
          <w:rFonts w:cs="Arial"/>
          <w:szCs w:val="22"/>
          <w:lang w:val="it-IT"/>
        </w:rPr>
        <w:t>“</w:t>
      </w:r>
      <w:r w:rsidR="00342194" w:rsidRPr="00DE3262">
        <w:rPr>
          <w:rStyle w:val="CostantiCarattereCarattere"/>
          <w:rFonts w:cs="Arial"/>
          <w:sz w:val="22"/>
          <w:szCs w:val="22"/>
        </w:rPr>
        <w:t>EVN</w:t>
      </w:r>
      <w:r w:rsidR="00342194">
        <w:rPr>
          <w:rStyle w:val="CostantiCarattereCarattere"/>
          <w:rFonts w:cs="Arial"/>
          <w:sz w:val="22"/>
          <w:szCs w:val="22"/>
        </w:rPr>
        <w:t>”</w:t>
      </w:r>
      <w:r w:rsidR="00342194" w:rsidRPr="00DE3262">
        <w:rPr>
          <w:rStyle w:val="CostantiCarattereCarattere"/>
          <w:rFonts w:cs="Arial"/>
          <w:sz w:val="22"/>
          <w:szCs w:val="22"/>
        </w:rPr>
        <w:t>.</w:t>
      </w:r>
      <w:r w:rsidR="00342194">
        <w:rPr>
          <w:rFonts w:cs="Arial"/>
          <w:szCs w:val="22"/>
        </w:rPr>
        <w:t xml:space="preserve"> </w:t>
      </w:r>
    </w:p>
    <w:p w14:paraId="04F0C12F" w14:textId="77777777" w:rsidR="00342194" w:rsidRDefault="00342194" w:rsidP="00342194">
      <w:pPr>
        <w:pStyle w:val="Paragrafoelenco"/>
        <w:rPr>
          <w:rFonts w:cs="Arial"/>
          <w:szCs w:val="22"/>
        </w:rPr>
      </w:pPr>
    </w:p>
    <w:p w14:paraId="232FD2A3" w14:textId="77777777" w:rsidR="00342194" w:rsidRPr="00342194" w:rsidRDefault="00342194" w:rsidP="00342194">
      <w:pPr>
        <w:pStyle w:val="CONF1"/>
        <w:rPr>
          <w:rFonts w:cs="Arial"/>
          <w:szCs w:val="22"/>
        </w:rPr>
      </w:pPr>
      <w:r>
        <w:rPr>
          <w:rFonts w:cs="Arial"/>
          <w:szCs w:val="22"/>
          <w:lang w:val="it-IT"/>
        </w:rPr>
        <w:t xml:space="preserve">Il valore di </w:t>
      </w:r>
      <w:r>
        <w:rPr>
          <w:rFonts w:cs="Arial"/>
          <w:i/>
          <w:szCs w:val="22"/>
          <w:lang w:val="it-IT"/>
        </w:rPr>
        <w:t>o</w:t>
      </w:r>
      <w:r w:rsidRPr="00342194">
        <w:rPr>
          <w:rFonts w:cs="Arial"/>
          <w:i/>
          <w:szCs w:val="22"/>
          <w:lang w:val="it-IT"/>
        </w:rPr>
        <w:t>bservation/code</w:t>
      </w:r>
      <w:r>
        <w:rPr>
          <w:rFonts w:cs="Arial"/>
          <w:szCs w:val="22"/>
          <w:lang w:val="it-IT"/>
        </w:rPr>
        <w:t xml:space="preserve"> in un’Età Insorgenza </w:t>
      </w:r>
      <w:r w:rsidRPr="00342194">
        <w:rPr>
          <w:rFonts w:cs="Arial"/>
          <w:b/>
          <w:szCs w:val="22"/>
          <w:lang w:val="it-IT"/>
        </w:rPr>
        <w:t>DEVE</w:t>
      </w:r>
      <w:r>
        <w:rPr>
          <w:rFonts w:cs="Arial"/>
          <w:szCs w:val="22"/>
          <w:lang w:val="it-IT"/>
        </w:rPr>
        <w:t xml:space="preserve"> essere derivato dal value set EtàInsorgenza_PSSIT DYNAMIC, derivato dal LOINC </w:t>
      </w:r>
      <w:r>
        <w:rPr>
          <w:rFonts w:cs="Arial"/>
        </w:rPr>
        <w:t>(“</w:t>
      </w:r>
      <w:r w:rsidRPr="003323D5">
        <w:rPr>
          <w:i/>
        </w:rPr>
        <w:t>2.16.840.1.113883.6.1</w:t>
      </w:r>
      <w:r>
        <w:rPr>
          <w:i/>
        </w:rPr>
        <w:t>”</w:t>
      </w:r>
      <w:r>
        <w:rPr>
          <w:rFonts w:cs="Arial"/>
        </w:rPr>
        <w:t>)</w:t>
      </w:r>
      <w:r>
        <w:rPr>
          <w:rFonts w:cs="Arial"/>
          <w:szCs w:val="22"/>
          <w:lang w:val="it-IT"/>
        </w:rPr>
        <w:t>.</w:t>
      </w:r>
    </w:p>
    <w:p w14:paraId="7CB07148" w14:textId="77777777" w:rsidR="007B38A1" w:rsidRDefault="007B38A1" w:rsidP="008E40F3"/>
    <w:p w14:paraId="17F6CE98" w14:textId="77777777" w:rsidR="00342194" w:rsidRDefault="00342194" w:rsidP="008E40F3">
      <w:r>
        <w:t xml:space="preserve">Si veda </w:t>
      </w:r>
      <w:r>
        <w:fldChar w:fldCharType="begin"/>
      </w:r>
      <w:r>
        <w:instrText xml:space="preserve"> REF _Ref431218565 \r \h </w:instrText>
      </w:r>
      <w:r>
        <w:fldChar w:fldCharType="separate"/>
      </w:r>
      <w:r w:rsidR="005E4E4E">
        <w:t>6.2.1.16</w:t>
      </w:r>
      <w:r>
        <w:fldChar w:fldCharType="end"/>
      </w:r>
      <w:r>
        <w:t xml:space="preserve"> per i possibili valori.</w:t>
      </w:r>
    </w:p>
    <w:p w14:paraId="7260655F" w14:textId="77777777" w:rsidR="007B38A1" w:rsidRPr="00342194" w:rsidRDefault="007B38A1" w:rsidP="008E40F3"/>
    <w:p w14:paraId="771DEAA4" w14:textId="77777777" w:rsidR="00342194" w:rsidRPr="00342194" w:rsidRDefault="00342194" w:rsidP="002E426C">
      <w:pPr>
        <w:pStyle w:val="CONF1"/>
      </w:pPr>
      <w:r w:rsidRPr="00342194">
        <w:rPr>
          <w:b/>
        </w:rPr>
        <w:t>DEVE</w:t>
      </w:r>
      <w:r w:rsidRPr="00215F7E">
        <w:t xml:space="preserve"> essere presente un unico </w:t>
      </w:r>
      <w:r w:rsidRPr="00342194">
        <w:rPr>
          <w:i/>
        </w:rPr>
        <w:t>observation/statusCode</w:t>
      </w:r>
      <w:r w:rsidRPr="00215F7E">
        <w:t xml:space="preserve"> che </w:t>
      </w:r>
      <w:r w:rsidRPr="00342194">
        <w:rPr>
          <w:b/>
        </w:rPr>
        <w:t>DEVE</w:t>
      </w:r>
      <w:r w:rsidRPr="00215F7E">
        <w:t xml:space="preserve"> essere valorizzato con </w:t>
      </w:r>
      <w:r w:rsidR="002E426C" w:rsidRPr="002E426C">
        <w:rPr>
          <w:rFonts w:cs="Arial"/>
          <w:i/>
        </w:rPr>
        <w:t>@code=“completed”</w:t>
      </w:r>
      <w:r w:rsidRPr="00342194">
        <w:t>2.16.840.1.113883.5.14 ActStatus STATIC</w:t>
      </w:r>
      <w:r w:rsidRPr="00215F7E">
        <w:t>.</w:t>
      </w:r>
    </w:p>
    <w:p w14:paraId="51BF7C9B" w14:textId="77777777" w:rsidR="00342194" w:rsidRDefault="00342194" w:rsidP="00342194">
      <w:pPr>
        <w:pStyle w:val="Paragrafoelenco"/>
        <w:rPr>
          <w:rFonts w:cs="Arial"/>
        </w:rPr>
      </w:pPr>
    </w:p>
    <w:p w14:paraId="3A1C16DB" w14:textId="77777777" w:rsidR="00342194" w:rsidRPr="00215F7E" w:rsidRDefault="00342194" w:rsidP="00342194">
      <w:pPr>
        <w:pStyle w:val="CONF1"/>
        <w:rPr>
          <w:rFonts w:cs="Arial"/>
        </w:rPr>
      </w:pPr>
      <w:r w:rsidRPr="00342194">
        <w:rPr>
          <w:rFonts w:cs="Arial"/>
          <w:b/>
          <w:lang w:val="it-IT"/>
        </w:rPr>
        <w:t>DEVE</w:t>
      </w:r>
      <w:r>
        <w:rPr>
          <w:rFonts w:cs="Arial"/>
          <w:lang w:val="it-IT"/>
        </w:rPr>
        <w:t xml:space="preserve"> essere presente un unico </w:t>
      </w:r>
      <w:r w:rsidRPr="00342194">
        <w:rPr>
          <w:rFonts w:cs="Arial"/>
          <w:i/>
          <w:lang w:val="it-IT"/>
        </w:rPr>
        <w:t>observation/value</w:t>
      </w:r>
      <w:r>
        <w:rPr>
          <w:rFonts w:cs="Arial"/>
          <w:lang w:val="it-IT"/>
        </w:rPr>
        <w:t>, da valorizzare con opportuno data type.</w:t>
      </w:r>
    </w:p>
    <w:p w14:paraId="62A5B383" w14:textId="77777777" w:rsidR="008E40F3" w:rsidRDefault="008E40F3" w:rsidP="00C7122B"/>
    <w:p w14:paraId="09E48E45" w14:textId="77777777" w:rsidR="00C7122B" w:rsidRDefault="00C7122B" w:rsidP="00C7122B">
      <w:r>
        <w:t xml:space="preserve">L’assenza di familiarità di una patologia si esprime impostando la proprietà </w:t>
      </w:r>
      <w:r w:rsidRPr="00656AE5">
        <w:rPr>
          <w:i/>
        </w:rPr>
        <w:t>negationInd</w:t>
      </w:r>
      <w:r>
        <w:t xml:space="preserve"> a “true”, e specificando la patologia in relazione al parente, come se la patologia fosse esistente. Difatti la proprietà </w:t>
      </w:r>
      <w:r w:rsidRPr="00656AE5">
        <w:rPr>
          <w:i/>
        </w:rPr>
        <w:t>negationInd</w:t>
      </w:r>
      <w:r>
        <w:t xml:space="preserve"> impostato a “true” inverte il significato della associazione.</w:t>
      </w:r>
    </w:p>
    <w:p w14:paraId="2032B334" w14:textId="77777777" w:rsidR="00C7122B" w:rsidRDefault="00C7122B" w:rsidP="00C7122B"/>
    <w:p w14:paraId="541185F7" w14:textId="77777777" w:rsidR="00C7122B" w:rsidRDefault="00C7122B" w:rsidP="00C7122B">
      <w:r w:rsidRPr="0016384F">
        <w:t>In base alle condizioni sopra espress</w:t>
      </w:r>
      <w:r w:rsidR="00CD02EC">
        <w:t>e,</w:t>
      </w:r>
      <w:r w:rsidRPr="0016384F">
        <w:t xml:space="preserve"> la </w:t>
      </w:r>
      <w:r w:rsidR="00CD02EC">
        <w:t>entry</w:t>
      </w:r>
      <w:r w:rsidRPr="0016384F">
        <w:t xml:space="preserve"> </w:t>
      </w:r>
      <w:r>
        <w:t>potrà</w:t>
      </w:r>
      <w:r w:rsidRPr="0016384F">
        <w:t xml:space="preserve"> essere così strutturata:</w:t>
      </w:r>
    </w:p>
    <w:p w14:paraId="3F4D37C9" w14:textId="77777777" w:rsidR="00223FA0" w:rsidRPr="00E81352" w:rsidRDefault="00223FA0" w:rsidP="00223FA0">
      <w:pPr>
        <w:pStyle w:val="XML0"/>
      </w:pPr>
      <w:r w:rsidRPr="00E81352">
        <w:t xml:space="preserve">&lt;observation </w:t>
      </w:r>
      <w:r>
        <w:t>type</w:t>
      </w:r>
      <w:r w:rsidRPr="00E81352">
        <w:t>Code='OBS' moodCode='EVN'&gt;</w:t>
      </w:r>
    </w:p>
    <w:p w14:paraId="1061F8CF" w14:textId="77777777" w:rsidR="00484898" w:rsidRPr="006368C6" w:rsidRDefault="00484898" w:rsidP="00484898">
      <w:pPr>
        <w:pStyle w:val="XML0"/>
      </w:pPr>
      <w:r w:rsidRPr="006368C6">
        <w:tab/>
        <w:t>&lt;templateId root=’</w:t>
      </w:r>
      <w:r w:rsidR="00150537">
        <w:rPr>
          <w:bCs/>
        </w:rPr>
        <w:t>2.16.840.1.113883.2.9.10.1.4.3.16.2</w:t>
      </w:r>
      <w:r w:rsidRPr="006368C6">
        <w:t>'/&gt;</w:t>
      </w:r>
    </w:p>
    <w:p w14:paraId="1992C810" w14:textId="77777777" w:rsidR="00223FA0" w:rsidRPr="006368C6" w:rsidRDefault="00223FA0" w:rsidP="00223FA0">
      <w:pPr>
        <w:pStyle w:val="XML0"/>
      </w:pPr>
      <w:r w:rsidRPr="006368C6">
        <w:rPr>
          <w:lang w:val="nl-NL"/>
        </w:rPr>
        <w:tab/>
      </w:r>
      <w:r w:rsidRPr="006368C6">
        <w:t xml:space="preserve">&lt;id </w:t>
      </w:r>
      <w:r w:rsidRPr="006368C6">
        <w:rPr>
          <w:color w:val="auto"/>
        </w:rPr>
        <w:t>root='</w:t>
      </w:r>
      <w:r w:rsidRPr="006368C6">
        <w:rPr>
          <w:b/>
          <w:color w:val="FF0000"/>
        </w:rPr>
        <w:t>$ID_OBS’</w:t>
      </w:r>
      <w:r w:rsidRPr="006368C6">
        <w:t>/&gt;</w:t>
      </w:r>
    </w:p>
    <w:p w14:paraId="2F11BD65" w14:textId="77777777" w:rsidR="00223FA0" w:rsidRPr="00E81352" w:rsidRDefault="00223FA0" w:rsidP="00223FA0">
      <w:pPr>
        <w:pStyle w:val="XML0"/>
      </w:pPr>
      <w:r w:rsidRPr="006368C6">
        <w:t xml:space="preserve"> </w:t>
      </w:r>
      <w:r w:rsidRPr="006368C6">
        <w:tab/>
        <w:t>&lt;code code="</w:t>
      </w:r>
      <w:r w:rsidRPr="006368C6">
        <w:rPr>
          <w:color w:val="FF0000"/>
        </w:rPr>
        <w:t>$OBS_TYPE</w:t>
      </w:r>
      <w:r w:rsidRPr="006368C6">
        <w:t>" displayName=’’</w:t>
      </w:r>
      <w:r w:rsidRPr="00E81352">
        <w:t xml:space="preserve"> </w:t>
      </w:r>
      <w:r w:rsidRPr="00FA70A8">
        <w:t>codeSystem=</w:t>
      </w:r>
      <w:r w:rsidR="00620650">
        <w:t>”</w:t>
      </w:r>
      <w:r w:rsidR="00620650" w:rsidRPr="00620650">
        <w:t>2.16.840.1.113883.6.1</w:t>
      </w:r>
      <w:r w:rsidR="00620650">
        <w:t>”</w:t>
      </w:r>
      <w:r w:rsidR="00406A4A" w:rsidRPr="003323D5">
        <w:t xml:space="preserve"> </w:t>
      </w:r>
      <w:r w:rsidRPr="00FA70A8">
        <w:t>codeSystemName=</w:t>
      </w:r>
      <w:r w:rsidR="00620650">
        <w:t>”</w:t>
      </w:r>
      <w:r w:rsidR="00406A4A">
        <w:t>LOINC</w:t>
      </w:r>
      <w:r w:rsidR="00620650">
        <w:t>”</w:t>
      </w:r>
      <w:r>
        <w:t xml:space="preserve"> /&gt;</w:t>
      </w:r>
    </w:p>
    <w:p w14:paraId="569B8C47" w14:textId="77777777" w:rsidR="00223FA0" w:rsidRPr="00E81352" w:rsidRDefault="00223FA0" w:rsidP="00223FA0">
      <w:pPr>
        <w:pStyle w:val="XML0"/>
      </w:pPr>
      <w:r w:rsidRPr="00E81352">
        <w:t xml:space="preserve"> </w:t>
      </w:r>
      <w:r w:rsidRPr="00E81352">
        <w:tab/>
        <w:t>&lt;text&gt;&lt;reference value='</w:t>
      </w:r>
      <w:r w:rsidRPr="001D66FC">
        <w:rPr>
          <w:b/>
          <w:color w:val="FF0000"/>
        </w:rPr>
        <w:t>#$REF_OBS’</w:t>
      </w:r>
      <w:r w:rsidRPr="00E81352">
        <w:t>/&gt;&lt;/text&gt;</w:t>
      </w:r>
    </w:p>
    <w:p w14:paraId="28616FAA" w14:textId="77777777" w:rsidR="00223FA0" w:rsidRPr="00924C27" w:rsidRDefault="00223FA0" w:rsidP="00223FA0">
      <w:pPr>
        <w:pStyle w:val="XML0"/>
      </w:pPr>
      <w:r w:rsidRPr="00E81352">
        <w:t xml:space="preserve"> </w:t>
      </w:r>
      <w:r w:rsidRPr="00E81352">
        <w:tab/>
      </w:r>
      <w:r w:rsidRPr="00924C27">
        <w:t>&lt;statusCode code='completed'/&gt;</w:t>
      </w:r>
    </w:p>
    <w:p w14:paraId="3D058781" w14:textId="77777777" w:rsidR="00223FA0" w:rsidRDefault="00223FA0" w:rsidP="00223FA0">
      <w:pPr>
        <w:pStyle w:val="XML0"/>
      </w:pPr>
      <w:r w:rsidRPr="00924C27">
        <w:t xml:space="preserve"> </w:t>
      </w:r>
      <w:r w:rsidRPr="00924C27">
        <w:tab/>
      </w:r>
      <w:r>
        <w:t xml:space="preserve">&lt;effectiveTime </w:t>
      </w:r>
      <w:r w:rsidRPr="004559D4">
        <w:t xml:space="preserve"> </w:t>
      </w:r>
      <w:r>
        <w:t>(</w:t>
      </w:r>
      <w:r w:rsidRPr="004559D4">
        <w:t>value=”</w:t>
      </w:r>
      <w:r w:rsidRPr="004559D4">
        <w:rPr>
          <w:b/>
          <w:color w:val="FF0000"/>
        </w:rPr>
        <w:t>$DT_OBS</w:t>
      </w:r>
      <w:r w:rsidRPr="004559D4">
        <w:t>” | nullFlavor=”UNK” ) /&gt;</w:t>
      </w:r>
    </w:p>
    <w:p w14:paraId="182C22ED" w14:textId="77777777" w:rsidR="00223FA0" w:rsidRDefault="00223FA0" w:rsidP="00223FA0">
      <w:pPr>
        <w:pStyle w:val="XML0"/>
      </w:pPr>
      <w:r>
        <w:tab/>
        <w:t xml:space="preserve">&lt;value xsi:type=’CD’ </w:t>
      </w:r>
      <w:r w:rsidRPr="0010472C">
        <w:t>code='</w:t>
      </w:r>
      <w:r>
        <w:t>$</w:t>
      </w:r>
      <w:r w:rsidRPr="00404BE8">
        <w:rPr>
          <w:color w:val="FF0000"/>
        </w:rPr>
        <w:t>OBS_CODE</w:t>
      </w:r>
      <w:r w:rsidRPr="0010472C">
        <w:t> ' displayName='</w:t>
      </w:r>
      <w:r>
        <w:t>$</w:t>
      </w:r>
      <w:r w:rsidRPr="00404BE8">
        <w:rPr>
          <w:color w:val="FF0000"/>
        </w:rPr>
        <w:t>OBS_DISPLAY_NAME</w:t>
      </w:r>
      <w:r w:rsidRPr="0010472C">
        <w:t> ' codeSystem=' </w:t>
      </w:r>
      <w:r w:rsidRPr="0010472C">
        <w:rPr>
          <w:color w:val="FF0000"/>
        </w:rPr>
        <w:t>$COD_SYS</w:t>
      </w:r>
      <w:r w:rsidRPr="0010472C">
        <w:t>'</w:t>
      </w:r>
    </w:p>
    <w:p w14:paraId="7044A760" w14:textId="77777777" w:rsidR="00223FA0" w:rsidRPr="00AC646E" w:rsidRDefault="00223FA0" w:rsidP="00223FA0">
      <w:pPr>
        <w:pStyle w:val="XML0"/>
      </w:pPr>
      <w:r>
        <w:tab/>
      </w:r>
      <w:r>
        <w:tab/>
      </w:r>
      <w:r>
        <w:tab/>
      </w:r>
      <w:r w:rsidRPr="00AC646E">
        <w:t xml:space="preserve"> codeSystemName='</w:t>
      </w:r>
      <w:r w:rsidRPr="00AC646E">
        <w:rPr>
          <w:color w:val="FF0000"/>
        </w:rPr>
        <w:t>$COD_SYS_NAME</w:t>
      </w:r>
      <w:r w:rsidRPr="00AC646E">
        <w:t> '/&gt;</w:t>
      </w:r>
    </w:p>
    <w:p w14:paraId="14D60071" w14:textId="77777777" w:rsidR="00223FA0" w:rsidRPr="001556CB" w:rsidRDefault="00223FA0" w:rsidP="00223FA0">
      <w:pPr>
        <w:pStyle w:val="XML0"/>
        <w:rPr>
          <w:lang w:val="it-IT" w:eastAsia="en-US"/>
        </w:rPr>
      </w:pPr>
      <w:r w:rsidRPr="00DE5C84">
        <w:tab/>
      </w:r>
      <w:r w:rsidRPr="001556CB">
        <w:rPr>
          <w:lang w:val="it-IT" w:eastAsia="en-US"/>
        </w:rPr>
        <w:t>&lt;!—</w:t>
      </w:r>
      <w:r>
        <w:rPr>
          <w:lang w:val="it-IT" w:eastAsia="en-US"/>
        </w:rPr>
        <w:t xml:space="preserve"> </w:t>
      </w:r>
      <w:r w:rsidRPr="001556CB">
        <w:rPr>
          <w:lang w:val="it-IT" w:eastAsia="en-US"/>
        </w:rPr>
        <w:t>Opzionale Età Insorgenza --&gt;</w:t>
      </w:r>
    </w:p>
    <w:p w14:paraId="70DBBE8C" w14:textId="77777777" w:rsidR="00223FA0" w:rsidRPr="001556CB" w:rsidRDefault="00223FA0" w:rsidP="00223FA0">
      <w:pPr>
        <w:pStyle w:val="XML0"/>
        <w:rPr>
          <w:b/>
          <w:color w:val="FF0000"/>
          <w:lang w:val="it-IT" w:eastAsia="en-US"/>
        </w:rPr>
      </w:pPr>
      <w:r w:rsidRPr="001556CB">
        <w:rPr>
          <w:lang w:val="it-IT"/>
        </w:rPr>
        <w:tab/>
      </w:r>
      <w:r w:rsidRPr="001556CB">
        <w:rPr>
          <w:b/>
          <w:color w:val="FF0000"/>
          <w:lang w:val="it-IT"/>
        </w:rPr>
        <w:t>$</w:t>
      </w:r>
      <w:r w:rsidRPr="001556CB">
        <w:rPr>
          <w:b/>
          <w:color w:val="FF0000"/>
          <w:lang w:val="it-IT" w:eastAsia="en-US"/>
        </w:rPr>
        <w:t>ETA</w:t>
      </w:r>
    </w:p>
    <w:p w14:paraId="3929F659" w14:textId="77777777" w:rsidR="00223FA0" w:rsidRDefault="00223FA0" w:rsidP="00223FA0">
      <w:pPr>
        <w:pStyle w:val="XML0"/>
        <w:rPr>
          <w:lang w:val="it-IT"/>
        </w:rPr>
      </w:pPr>
      <w:r w:rsidRPr="001556CB">
        <w:rPr>
          <w:lang w:val="it-IT"/>
        </w:rPr>
        <w:t>&lt;/observation &gt;</w:t>
      </w:r>
    </w:p>
    <w:p w14:paraId="19DC86FB" w14:textId="77777777" w:rsidR="00223FA0" w:rsidRPr="005D62FB" w:rsidRDefault="00350CC6" w:rsidP="00223FA0">
      <w:r>
        <w:t>Dove:</w:t>
      </w:r>
    </w:p>
    <w:p w14:paraId="3C330C12" w14:textId="77777777" w:rsidR="00223FA0" w:rsidRDefault="00223FA0" w:rsidP="00223FA0">
      <w:r w:rsidRPr="00026795">
        <w:rPr>
          <w:b/>
        </w:rPr>
        <w:t>$ID_</w:t>
      </w:r>
      <w:r>
        <w:rPr>
          <w:b/>
        </w:rPr>
        <w:t>OBS</w:t>
      </w:r>
      <w:r>
        <w:t xml:space="preserve"> = ID Unico dell’osservazione (data type HL7 II)</w:t>
      </w:r>
    </w:p>
    <w:p w14:paraId="0D62F3EC" w14:textId="77777777" w:rsidR="00582C48" w:rsidRDefault="00223FA0" w:rsidP="00223FA0">
      <w:r w:rsidRPr="00AC646E">
        <w:rPr>
          <w:b/>
        </w:rPr>
        <w:t>$OBS_TYP</w:t>
      </w:r>
      <w:r w:rsidR="00404BE8">
        <w:rPr>
          <w:b/>
        </w:rPr>
        <w:t>E</w:t>
      </w:r>
      <w:r>
        <w:rPr>
          <w:b/>
        </w:rPr>
        <w:t xml:space="preserve"> </w:t>
      </w:r>
      <w:r w:rsidRPr="00AC646E">
        <w:t>= tipologia</w:t>
      </w:r>
      <w:r>
        <w:t xml:space="preserve"> di osservazione</w:t>
      </w:r>
      <w:r w:rsidR="00582C48">
        <w:t>.</w:t>
      </w:r>
    </w:p>
    <w:p w14:paraId="28344EFF" w14:textId="77777777" w:rsidR="00223FA0" w:rsidRPr="00EA1153" w:rsidRDefault="00223FA0" w:rsidP="00223FA0">
      <w:r w:rsidRPr="00EA1153">
        <w:rPr>
          <w:b/>
        </w:rPr>
        <w:t xml:space="preserve">$DT_OBS </w:t>
      </w:r>
      <w:r w:rsidRPr="00EA1153">
        <w:t xml:space="preserve">= data </w:t>
      </w:r>
      <w:r>
        <w:t xml:space="preserve">a </w:t>
      </w:r>
      <w:r w:rsidRPr="00EA1153">
        <w:t xml:space="preserve">cui </w:t>
      </w:r>
      <w:r>
        <w:t>l’osservazione di riferisce</w:t>
      </w:r>
      <w:r w:rsidRPr="00EA1153">
        <w:t xml:space="preserve">. </w:t>
      </w:r>
    </w:p>
    <w:p w14:paraId="79C75131" w14:textId="77777777" w:rsidR="00223FA0" w:rsidRDefault="00223FA0" w:rsidP="00223FA0">
      <w:r w:rsidRPr="004841E1">
        <w:rPr>
          <w:b/>
        </w:rPr>
        <w:lastRenderedPageBreak/>
        <w:t>$COD_</w:t>
      </w:r>
      <w:r w:rsidR="00404BE8">
        <w:rPr>
          <w:b/>
        </w:rPr>
        <w:t>CODE</w:t>
      </w:r>
      <w:r w:rsidR="00404BE8">
        <w:t xml:space="preserve"> </w:t>
      </w:r>
      <w:r w:rsidRPr="00404BE8">
        <w:rPr>
          <w:b/>
        </w:rPr>
        <w:t>($</w:t>
      </w:r>
      <w:r w:rsidR="00404BE8" w:rsidRPr="00404BE8">
        <w:rPr>
          <w:b/>
        </w:rPr>
        <w:t>OBS_DISPLAY_NAME</w:t>
      </w:r>
      <w:r>
        <w:t xml:space="preserve">) = codice (descrizione) della </w:t>
      </w:r>
      <w:r w:rsidR="00404BE8">
        <w:t xml:space="preserve">osservazione </w:t>
      </w:r>
      <w:r>
        <w:t xml:space="preserve">secondo la </w:t>
      </w:r>
      <w:r w:rsidRPr="00404BE8">
        <w:t>codifica ICD-9</w:t>
      </w:r>
      <w:r w:rsidR="008B1174">
        <w:t>-</w:t>
      </w:r>
      <w:r w:rsidRPr="00404BE8">
        <w:t>CM</w:t>
      </w:r>
      <w:r w:rsidR="00D92B19">
        <w:t>.</w:t>
      </w:r>
    </w:p>
    <w:p w14:paraId="6E82CCB8" w14:textId="77777777" w:rsidR="00223FA0" w:rsidRDefault="00223FA0" w:rsidP="00223FA0">
      <w:pPr>
        <w:rPr>
          <w:b/>
          <w:color w:val="FF0000"/>
        </w:rPr>
      </w:pPr>
      <w:r w:rsidRPr="001F18BC">
        <w:rPr>
          <w:b/>
        </w:rPr>
        <w:t xml:space="preserve">$REF_OBS </w:t>
      </w:r>
      <w:r w:rsidRPr="001F18BC">
        <w:t>=</w:t>
      </w:r>
      <w:r w:rsidRPr="001F18BC">
        <w:rPr>
          <w:color w:val="FF0000"/>
        </w:rPr>
        <w:t xml:space="preserve"> </w:t>
      </w:r>
      <w:r>
        <w:t>riferimento incrociato alla descrizione della familiarità nella parte narrativa</w:t>
      </w:r>
      <w:r w:rsidR="001D00A5">
        <w:t>.</w:t>
      </w:r>
    </w:p>
    <w:p w14:paraId="2AF49BDE" w14:textId="77777777" w:rsidR="00223FA0" w:rsidRDefault="00223FA0" w:rsidP="00223FA0">
      <w:r w:rsidRPr="0047686E">
        <w:rPr>
          <w:b/>
        </w:rPr>
        <w:t>$</w:t>
      </w:r>
      <w:r w:rsidRPr="0047686E">
        <w:rPr>
          <w:b/>
          <w:lang w:eastAsia="en-US"/>
        </w:rPr>
        <w:t xml:space="preserve">ETA </w:t>
      </w:r>
      <w:r w:rsidRPr="0047686E">
        <w:t>=</w:t>
      </w:r>
      <w:r w:rsidRPr="003072A0">
        <w:t xml:space="preserve"> st</w:t>
      </w:r>
      <w:r>
        <w:t xml:space="preserve">ruttura usata per indicare </w:t>
      </w:r>
      <w:r w:rsidR="00BD3551">
        <w:t>le</w:t>
      </w:r>
      <w:r>
        <w:t xml:space="preserve"> informazioni circa l’et</w:t>
      </w:r>
      <w:r w:rsidR="0086761D">
        <w:t>à</w:t>
      </w:r>
      <w:r>
        <w:t xml:space="preserve"> di insorgenza o morte del soggetto (template</w:t>
      </w:r>
      <w:r w:rsidR="005E0796">
        <w:t xml:space="preserve"> </w:t>
      </w:r>
      <w:r w:rsidR="00342194" w:rsidRPr="00DF3313">
        <w:rPr>
          <w:bCs/>
          <w:i/>
        </w:rPr>
        <w:t>1</w:t>
      </w:r>
      <w:r w:rsidR="00342194">
        <w:rPr>
          <w:bCs/>
          <w:i/>
        </w:rPr>
        <w:t>6.840.1.113883.2.9.10.1.4.3.16.3</w:t>
      </w:r>
      <w:r>
        <w:t>)</w:t>
      </w:r>
      <w:r w:rsidR="00BD7AE1">
        <w:t>.</w:t>
      </w:r>
    </w:p>
    <w:p w14:paraId="050C5238" w14:textId="77777777" w:rsidR="00223FA0" w:rsidRDefault="00223FA0" w:rsidP="001D00A5">
      <w:pPr>
        <w:pStyle w:val="Paragrafoelenco"/>
        <w:ind w:left="0"/>
      </w:pPr>
    </w:p>
    <w:p w14:paraId="44BAD528" w14:textId="77777777" w:rsidR="00223FA0" w:rsidRPr="006C2C0E" w:rsidRDefault="00BD7AE1" w:rsidP="00223FA0">
      <w:r>
        <w:t xml:space="preserve">Segue un esempio della </w:t>
      </w:r>
      <w:r w:rsidRPr="00BD7AE1">
        <w:rPr>
          <w:i/>
        </w:rPr>
        <w:t>entryRelatio</w:t>
      </w:r>
      <w:r w:rsidR="00D92B19">
        <w:rPr>
          <w:i/>
        </w:rPr>
        <w:t>n</w:t>
      </w:r>
      <w:r w:rsidRPr="00BD7AE1">
        <w:rPr>
          <w:i/>
        </w:rPr>
        <w:t>ship</w:t>
      </w:r>
      <w:r>
        <w:t xml:space="preserve"> relativa alle informazioni circa l’eta di insorgenza o morte del soggetto</w:t>
      </w:r>
      <w:r w:rsidR="00342194">
        <w:t xml:space="preserve"> (observation Età Insorgenza)</w:t>
      </w:r>
      <w:r w:rsidR="00F8297A">
        <w:t>.</w:t>
      </w:r>
    </w:p>
    <w:p w14:paraId="4E903CD1" w14:textId="77777777" w:rsidR="00223FA0" w:rsidRPr="00E81352" w:rsidRDefault="00223FA0" w:rsidP="00223FA0">
      <w:pPr>
        <w:pStyle w:val="XML0"/>
      </w:pPr>
      <w:r w:rsidRPr="00E81352">
        <w:t>&lt;entryRelationship typeCode="SUBJ" inversionInd="true"&gt;</w:t>
      </w:r>
    </w:p>
    <w:p w14:paraId="0E79FD3D" w14:textId="77777777" w:rsidR="00223FA0" w:rsidRPr="00E81352" w:rsidRDefault="00223FA0" w:rsidP="00223FA0">
      <w:pPr>
        <w:pStyle w:val="XML0"/>
      </w:pPr>
      <w:r w:rsidRPr="00E81352">
        <w:tab/>
        <w:t>&lt;observation classCode="OBS" moodCode="EVN"&gt;</w:t>
      </w:r>
    </w:p>
    <w:p w14:paraId="78F4C26E" w14:textId="77777777" w:rsidR="00223FA0" w:rsidRPr="005E0796" w:rsidRDefault="00223FA0" w:rsidP="00223FA0">
      <w:pPr>
        <w:pStyle w:val="XML0"/>
        <w:rPr>
          <w:lang w:val="it-IT"/>
        </w:rPr>
      </w:pPr>
      <w:r w:rsidRPr="00E81352">
        <w:tab/>
      </w:r>
      <w:r w:rsidRPr="00E81352">
        <w:tab/>
      </w:r>
      <w:r w:rsidRPr="007B38A1">
        <w:rPr>
          <w:lang w:val="it-IT"/>
        </w:rPr>
        <w:t>&lt;templateId root="</w:t>
      </w:r>
      <w:r w:rsidR="00342194" w:rsidRPr="005E0796">
        <w:rPr>
          <w:bCs/>
          <w:i/>
          <w:lang w:val="it-IT"/>
        </w:rPr>
        <w:t>2.16.840.1.113883.2.9.10.1.4.3.16.3</w:t>
      </w:r>
      <w:r w:rsidRPr="005E0796">
        <w:rPr>
          <w:lang w:val="it-IT"/>
        </w:rPr>
        <w:t>"/&gt;</w:t>
      </w:r>
    </w:p>
    <w:p w14:paraId="60D3FBC8" w14:textId="77777777" w:rsidR="00223FA0" w:rsidRPr="005E0796" w:rsidRDefault="00223FA0" w:rsidP="00223FA0">
      <w:pPr>
        <w:pStyle w:val="XML0"/>
        <w:rPr>
          <w:lang w:val="it-IT"/>
        </w:rPr>
      </w:pPr>
      <w:r w:rsidRPr="005E0796">
        <w:rPr>
          <w:lang w:val="it-IT"/>
        </w:rPr>
        <w:tab/>
      </w:r>
      <w:r w:rsidRPr="005E0796">
        <w:rPr>
          <w:lang w:val="it-IT"/>
        </w:rPr>
        <w:tab/>
        <w:t>&lt;code code="</w:t>
      </w:r>
      <w:r w:rsidR="007B38A1" w:rsidRPr="005E0796">
        <w:rPr>
          <w:color w:val="1F497D"/>
          <w:lang w:val="it-IT"/>
        </w:rPr>
        <w:t xml:space="preserve">35267-4 </w:t>
      </w:r>
      <w:r w:rsidRPr="005E0796">
        <w:rPr>
          <w:lang w:val="it-IT"/>
        </w:rPr>
        <w:t>" codeSystem="</w:t>
      </w:r>
      <w:r w:rsidR="007B38A1" w:rsidRPr="005E0796">
        <w:rPr>
          <w:i/>
          <w:lang w:val="it-IT"/>
        </w:rPr>
        <w:t>2.16.840.1.113883.6.1</w:t>
      </w:r>
      <w:r w:rsidRPr="005E0796">
        <w:rPr>
          <w:lang w:val="it-IT"/>
        </w:rPr>
        <w:t>" displayName="Età</w:t>
      </w:r>
      <w:r w:rsidR="007B38A1" w:rsidRPr="005E0796">
        <w:rPr>
          <w:lang w:val="it-IT"/>
        </w:rPr>
        <w:t xml:space="preserve"> diagnosi patologia</w:t>
      </w:r>
      <w:r w:rsidRPr="005E0796">
        <w:rPr>
          <w:lang w:val="it-IT"/>
        </w:rPr>
        <w:t>"/&gt;</w:t>
      </w:r>
    </w:p>
    <w:p w14:paraId="3F6F1161" w14:textId="77777777" w:rsidR="00223FA0" w:rsidRPr="00924C27" w:rsidRDefault="00223FA0" w:rsidP="00223FA0">
      <w:pPr>
        <w:pStyle w:val="XML0"/>
        <w:rPr>
          <w:lang w:val="it-IT"/>
        </w:rPr>
      </w:pPr>
      <w:r w:rsidRPr="005E0796">
        <w:rPr>
          <w:lang w:val="it-IT"/>
        </w:rPr>
        <w:tab/>
      </w:r>
      <w:r w:rsidRPr="005E0796">
        <w:rPr>
          <w:lang w:val="it-IT"/>
        </w:rPr>
        <w:tab/>
        <w:t>&lt;statusCode code="completed"/&gt;</w:t>
      </w:r>
    </w:p>
    <w:p w14:paraId="22FA9B65" w14:textId="77777777" w:rsidR="00223FA0" w:rsidRDefault="00223FA0" w:rsidP="00223FA0">
      <w:pPr>
        <w:pStyle w:val="XML0"/>
        <w:rPr>
          <w:lang w:val="it-IT"/>
        </w:rPr>
      </w:pPr>
      <w:r w:rsidRPr="004E3F38">
        <w:rPr>
          <w:lang w:val="it-IT"/>
        </w:rPr>
        <w:t xml:space="preserve">&lt;!—indicazione non precisa dell’eta: </w:t>
      </w:r>
      <w:r>
        <w:rPr>
          <w:lang w:val="it-IT"/>
        </w:rPr>
        <w:t xml:space="preserve">e.g. </w:t>
      </w:r>
      <w:r w:rsidRPr="004E3F38">
        <w:rPr>
          <w:lang w:val="it-IT"/>
        </w:rPr>
        <w:t>dopo i…; prima dei …; fra I ed I --&gt;</w:t>
      </w:r>
    </w:p>
    <w:p w14:paraId="03282D6A" w14:textId="77777777" w:rsidR="00223FA0" w:rsidRPr="004E3F38" w:rsidRDefault="00223FA0" w:rsidP="00223FA0">
      <w:pPr>
        <w:pStyle w:val="XML0"/>
        <w:rPr>
          <w:lang w:val="it-IT"/>
        </w:rPr>
      </w:pPr>
      <w:r>
        <w:rPr>
          <w:lang w:val="it-IT"/>
        </w:rPr>
        <w:t>&lt;!— ALMENO UNO dei DUE co</w:t>
      </w:r>
      <w:r w:rsidR="00913A01">
        <w:rPr>
          <w:lang w:val="it-IT"/>
        </w:rPr>
        <w:t>m</w:t>
      </w:r>
      <w:r>
        <w:rPr>
          <w:lang w:val="it-IT"/>
        </w:rPr>
        <w:t>ponenti deve essere presente --&gt;</w:t>
      </w:r>
    </w:p>
    <w:p w14:paraId="3762E611" w14:textId="77777777" w:rsidR="00223FA0" w:rsidRPr="004E3F38" w:rsidRDefault="0086761D" w:rsidP="00223FA0">
      <w:pPr>
        <w:pStyle w:val="XML0"/>
        <w:rPr>
          <w:color w:val="auto"/>
        </w:rPr>
      </w:pPr>
      <w:r>
        <w:rPr>
          <w:color w:val="auto"/>
          <w:lang w:val="it-IT"/>
        </w:rPr>
        <w:tab/>
      </w:r>
      <w:r w:rsidR="00223FA0" w:rsidRPr="004E3F38">
        <w:rPr>
          <w:color w:val="auto"/>
          <w:lang w:val="it-IT"/>
        </w:rPr>
        <w:tab/>
      </w:r>
      <w:r w:rsidR="00223FA0" w:rsidRPr="004E3F38">
        <w:rPr>
          <w:color w:val="auto"/>
        </w:rPr>
        <w:t xml:space="preserve">&lt;value xsi:type="IVL_PQ"&gt; </w:t>
      </w:r>
    </w:p>
    <w:p w14:paraId="6820FA9C" w14:textId="77777777" w:rsidR="00223FA0" w:rsidRPr="004E3F38" w:rsidRDefault="00223FA0" w:rsidP="00223FA0">
      <w:pPr>
        <w:pStyle w:val="XML0"/>
        <w:rPr>
          <w:color w:val="auto"/>
        </w:rPr>
      </w:pPr>
      <w:r w:rsidRPr="004E3F38">
        <w:rPr>
          <w:color w:val="auto"/>
        </w:rPr>
        <w:tab/>
      </w:r>
      <w:r w:rsidRPr="004E3F38">
        <w:rPr>
          <w:color w:val="auto"/>
        </w:rPr>
        <w:tab/>
      </w:r>
      <w:r w:rsidRPr="004E3F38">
        <w:rPr>
          <w:color w:val="auto"/>
        </w:rPr>
        <w:tab/>
        <w:t>&lt;low value="</w:t>
      </w:r>
      <w:r w:rsidRPr="006447CD">
        <w:rPr>
          <w:color w:val="FF0000"/>
        </w:rPr>
        <w:t xml:space="preserve">$L_ETA" </w:t>
      </w:r>
      <w:r w:rsidRPr="004E3F38">
        <w:rPr>
          <w:color w:val="auto"/>
        </w:rPr>
        <w:t>unit="</w:t>
      </w:r>
      <w:r w:rsidRPr="006447CD">
        <w:rPr>
          <w:color w:val="FF0000"/>
        </w:rPr>
        <w:t>$ETA_UNIT</w:t>
      </w:r>
      <w:r w:rsidRPr="004E3F38">
        <w:rPr>
          <w:color w:val="auto"/>
        </w:rPr>
        <w:t>"/&gt;</w:t>
      </w:r>
    </w:p>
    <w:p w14:paraId="543B1ABF" w14:textId="77777777" w:rsidR="00223FA0" w:rsidRPr="004E3F38" w:rsidRDefault="00223FA0" w:rsidP="00223FA0">
      <w:pPr>
        <w:pStyle w:val="XML0"/>
        <w:rPr>
          <w:color w:val="auto"/>
        </w:rPr>
      </w:pPr>
      <w:r w:rsidRPr="004E3F38">
        <w:rPr>
          <w:color w:val="auto"/>
        </w:rPr>
        <w:tab/>
      </w:r>
      <w:r w:rsidRPr="004E3F38">
        <w:rPr>
          <w:color w:val="auto"/>
        </w:rPr>
        <w:tab/>
      </w:r>
      <w:r w:rsidRPr="004E3F38">
        <w:rPr>
          <w:color w:val="auto"/>
        </w:rPr>
        <w:tab/>
        <w:t>&lt;high value="</w:t>
      </w:r>
      <w:r w:rsidRPr="006447CD">
        <w:rPr>
          <w:color w:val="FF0000"/>
        </w:rPr>
        <w:t>$H_ETA</w:t>
      </w:r>
      <w:r w:rsidRPr="004E3F38">
        <w:rPr>
          <w:color w:val="auto"/>
        </w:rPr>
        <w:t>" unit="</w:t>
      </w:r>
      <w:r w:rsidRPr="006447CD">
        <w:rPr>
          <w:color w:val="FF0000"/>
        </w:rPr>
        <w:t>$ETA_UNIT</w:t>
      </w:r>
      <w:r w:rsidRPr="004E3F38">
        <w:rPr>
          <w:color w:val="auto"/>
        </w:rPr>
        <w:t>"/&gt;</w:t>
      </w:r>
    </w:p>
    <w:p w14:paraId="7A7DF6B0" w14:textId="77777777" w:rsidR="00223FA0" w:rsidRPr="00924C27" w:rsidRDefault="0086761D" w:rsidP="00223FA0">
      <w:pPr>
        <w:pStyle w:val="XML0"/>
        <w:rPr>
          <w:color w:val="auto"/>
          <w:lang w:val="it-IT"/>
        </w:rPr>
      </w:pPr>
      <w:r>
        <w:rPr>
          <w:color w:val="auto"/>
        </w:rPr>
        <w:tab/>
      </w:r>
      <w:r w:rsidR="00223FA0" w:rsidRPr="004E3F38">
        <w:rPr>
          <w:color w:val="auto"/>
        </w:rPr>
        <w:tab/>
      </w:r>
      <w:r w:rsidR="00223FA0" w:rsidRPr="00924C27">
        <w:rPr>
          <w:color w:val="auto"/>
          <w:lang w:val="it-IT"/>
        </w:rPr>
        <w:t xml:space="preserve">&lt;/value&gt; </w:t>
      </w:r>
    </w:p>
    <w:p w14:paraId="4D6DADF4" w14:textId="77777777" w:rsidR="00223FA0" w:rsidRPr="00924C27" w:rsidRDefault="00223FA0" w:rsidP="00223FA0">
      <w:pPr>
        <w:pStyle w:val="XML0"/>
        <w:rPr>
          <w:color w:val="auto"/>
          <w:lang w:val="it-IT"/>
        </w:rPr>
      </w:pPr>
      <w:r w:rsidRPr="00E2551F">
        <w:rPr>
          <w:color w:val="auto"/>
          <w:lang w:val="it-IT"/>
        </w:rPr>
        <w:t>&lt;!-- OR --&gt;</w:t>
      </w:r>
    </w:p>
    <w:p w14:paraId="03B758C3" w14:textId="77777777" w:rsidR="00223FA0" w:rsidRPr="006447CD" w:rsidRDefault="0086761D" w:rsidP="00223FA0">
      <w:pPr>
        <w:pStyle w:val="XML0"/>
        <w:rPr>
          <w:color w:val="auto"/>
          <w:lang w:val="it-IT"/>
        </w:rPr>
      </w:pPr>
      <w:r>
        <w:rPr>
          <w:color w:val="auto"/>
          <w:lang w:val="it-IT"/>
        </w:rPr>
        <w:tab/>
      </w:r>
      <w:r>
        <w:rPr>
          <w:color w:val="auto"/>
          <w:lang w:val="it-IT"/>
        </w:rPr>
        <w:tab/>
      </w:r>
      <w:r w:rsidR="00223FA0" w:rsidRPr="006447CD">
        <w:rPr>
          <w:color w:val="auto"/>
          <w:lang w:val="it-IT"/>
        </w:rPr>
        <w:t>&lt;!—Indicazione precisa dell’età --&gt;</w:t>
      </w:r>
    </w:p>
    <w:p w14:paraId="2BD4F2A1" w14:textId="77777777" w:rsidR="00223FA0" w:rsidRPr="00194B5C" w:rsidRDefault="0086761D" w:rsidP="00223FA0">
      <w:pPr>
        <w:pStyle w:val="XML0"/>
        <w:rPr>
          <w:color w:val="auto"/>
        </w:rPr>
      </w:pPr>
      <w:r>
        <w:rPr>
          <w:color w:val="auto"/>
          <w:lang w:val="it-IT"/>
        </w:rPr>
        <w:tab/>
      </w:r>
      <w:r w:rsidR="00223FA0" w:rsidRPr="006447CD">
        <w:rPr>
          <w:color w:val="auto"/>
          <w:lang w:val="it-IT"/>
        </w:rPr>
        <w:tab/>
      </w:r>
      <w:r w:rsidR="00223FA0" w:rsidRPr="00194B5C">
        <w:rPr>
          <w:color w:val="auto"/>
        </w:rPr>
        <w:t>&lt;value xsi:type="PQ" value="</w:t>
      </w:r>
      <w:r w:rsidR="0088130E" w:rsidRPr="00194B5C">
        <w:rPr>
          <w:color w:val="FF0000"/>
        </w:rPr>
        <w:t>$V_ETA</w:t>
      </w:r>
      <w:r w:rsidR="0088130E" w:rsidRPr="00194B5C">
        <w:rPr>
          <w:color w:val="auto"/>
        </w:rPr>
        <w:t>" unit="</w:t>
      </w:r>
      <w:r w:rsidR="0088130E" w:rsidRPr="00194B5C">
        <w:rPr>
          <w:color w:val="FF0000"/>
        </w:rPr>
        <w:t>$ETA_UNIT</w:t>
      </w:r>
      <w:r w:rsidR="0088130E" w:rsidRPr="00194B5C">
        <w:rPr>
          <w:color w:val="auto"/>
        </w:rPr>
        <w:t xml:space="preserve">"/&gt; </w:t>
      </w:r>
    </w:p>
    <w:p w14:paraId="236CD066" w14:textId="77777777" w:rsidR="00223FA0" w:rsidRPr="000B4837" w:rsidRDefault="0086761D" w:rsidP="00223FA0">
      <w:pPr>
        <w:pStyle w:val="XML0"/>
        <w:rPr>
          <w:lang w:val="it-IT"/>
        </w:rPr>
      </w:pPr>
      <w:r w:rsidRPr="00194B5C">
        <w:tab/>
      </w:r>
      <w:r w:rsidR="00223FA0" w:rsidRPr="000B4837">
        <w:rPr>
          <w:lang w:val="it-IT"/>
        </w:rPr>
        <w:t>&lt;/observation&gt;</w:t>
      </w:r>
    </w:p>
    <w:p w14:paraId="20839E97" w14:textId="77777777" w:rsidR="00223FA0" w:rsidRPr="000B4837" w:rsidRDefault="00223FA0" w:rsidP="00223FA0">
      <w:pPr>
        <w:pStyle w:val="XML0"/>
        <w:rPr>
          <w:lang w:val="it-IT"/>
        </w:rPr>
      </w:pPr>
      <w:r w:rsidRPr="000B4837">
        <w:rPr>
          <w:lang w:val="it-IT"/>
        </w:rPr>
        <w:t>&lt;/entryRelationship&gt;</w:t>
      </w:r>
    </w:p>
    <w:p w14:paraId="7467CFE8" w14:textId="77777777" w:rsidR="0045586F" w:rsidRDefault="00350CC6">
      <w:r>
        <w:t>Dove:</w:t>
      </w:r>
    </w:p>
    <w:p w14:paraId="4D9FFB4E" w14:textId="77777777" w:rsidR="00223FA0" w:rsidRDefault="00223FA0" w:rsidP="00223FA0">
      <w:r w:rsidRPr="0047686E">
        <w:rPr>
          <w:b/>
        </w:rPr>
        <w:t>$</w:t>
      </w:r>
      <w:r>
        <w:rPr>
          <w:b/>
        </w:rPr>
        <w:t>V_</w:t>
      </w:r>
      <w:r w:rsidRPr="0047686E">
        <w:rPr>
          <w:b/>
          <w:lang w:eastAsia="en-US"/>
        </w:rPr>
        <w:t xml:space="preserve">ETA </w:t>
      </w:r>
      <w:r>
        <w:rPr>
          <w:b/>
          <w:lang w:eastAsia="en-US"/>
        </w:rPr>
        <w:t>(</w:t>
      </w:r>
      <w:r w:rsidRPr="0047686E">
        <w:rPr>
          <w:b/>
        </w:rPr>
        <w:t>$</w:t>
      </w:r>
      <w:r>
        <w:rPr>
          <w:b/>
        </w:rPr>
        <w:t>L_</w:t>
      </w:r>
      <w:r w:rsidRPr="0047686E">
        <w:rPr>
          <w:b/>
          <w:lang w:eastAsia="en-US"/>
        </w:rPr>
        <w:t xml:space="preserve">ETA </w:t>
      </w:r>
      <w:r>
        <w:rPr>
          <w:b/>
          <w:lang w:eastAsia="en-US"/>
        </w:rPr>
        <w:t xml:space="preserve">; </w:t>
      </w:r>
      <w:r w:rsidRPr="0047686E">
        <w:rPr>
          <w:b/>
        </w:rPr>
        <w:t>$</w:t>
      </w:r>
      <w:r>
        <w:rPr>
          <w:b/>
        </w:rPr>
        <w:t>H_</w:t>
      </w:r>
      <w:r w:rsidRPr="0047686E">
        <w:rPr>
          <w:b/>
          <w:lang w:eastAsia="en-US"/>
        </w:rPr>
        <w:t>ETA</w:t>
      </w:r>
      <w:r>
        <w:rPr>
          <w:b/>
          <w:lang w:eastAsia="en-US"/>
        </w:rPr>
        <w:t xml:space="preserve">) </w:t>
      </w:r>
      <w:r w:rsidRPr="0047686E">
        <w:t>=</w:t>
      </w:r>
      <w:r w:rsidRPr="003072A0">
        <w:t xml:space="preserve"> </w:t>
      </w:r>
      <w:r>
        <w:t>eta (limite inferiore; limite superiore) di insorgenza o morte del soggetto</w:t>
      </w:r>
    </w:p>
    <w:p w14:paraId="0D78BB47" w14:textId="77777777" w:rsidR="00223FA0" w:rsidRDefault="00223FA0" w:rsidP="00223FA0">
      <w:r w:rsidRPr="006D44E0">
        <w:rPr>
          <w:b/>
        </w:rPr>
        <w:t>$ETA_UNIT</w:t>
      </w:r>
      <w:r>
        <w:t xml:space="preserve"> = unità di misura usata per l’indicazione dell’età secon</w:t>
      </w:r>
      <w:r w:rsidR="00BD7AE1">
        <w:t>do</w:t>
      </w:r>
      <w:r>
        <w:t xml:space="preserve"> la seguente tabella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20" w:firstRow="1" w:lastRow="0" w:firstColumn="0" w:lastColumn="0" w:noHBand="0" w:noVBand="1"/>
      </w:tblPr>
      <w:tblGrid>
        <w:gridCol w:w="1811"/>
        <w:gridCol w:w="1811"/>
      </w:tblGrid>
      <w:tr w:rsidR="00385F3A" w:rsidRPr="001D2CD0" w14:paraId="02A3C73C" w14:textId="77777777" w:rsidTr="00217767">
        <w:trPr>
          <w:jc w:val="center"/>
        </w:trPr>
        <w:tc>
          <w:tcPr>
            <w:tcW w:w="1811" w:type="dxa"/>
            <w:shd w:val="clear" w:color="auto" w:fill="D9D9D9"/>
          </w:tcPr>
          <w:p w14:paraId="6BB54165" w14:textId="77777777" w:rsidR="00385F3A" w:rsidRPr="001D2CD0" w:rsidRDefault="00385F3A" w:rsidP="00D76C61">
            <w:pPr>
              <w:rPr>
                <w:b/>
                <w:bCs/>
                <w:color w:val="000000"/>
                <w:sz w:val="22"/>
                <w:szCs w:val="22"/>
              </w:rPr>
            </w:pPr>
            <w:r>
              <w:rPr>
                <w:b/>
                <w:bCs/>
                <w:color w:val="000000"/>
                <w:sz w:val="22"/>
                <w:szCs w:val="22"/>
              </w:rPr>
              <w:t>Codice</w:t>
            </w:r>
          </w:p>
        </w:tc>
        <w:tc>
          <w:tcPr>
            <w:tcW w:w="1811" w:type="dxa"/>
            <w:shd w:val="clear" w:color="auto" w:fill="D9D9D9"/>
          </w:tcPr>
          <w:p w14:paraId="239ABF26" w14:textId="77777777" w:rsidR="00385F3A" w:rsidRPr="001D2CD0" w:rsidRDefault="00385F3A" w:rsidP="00D76C61">
            <w:pPr>
              <w:rPr>
                <w:b/>
                <w:bCs/>
                <w:color w:val="000000"/>
                <w:sz w:val="22"/>
                <w:szCs w:val="22"/>
              </w:rPr>
            </w:pPr>
            <w:r>
              <w:rPr>
                <w:b/>
                <w:bCs/>
                <w:color w:val="000000"/>
                <w:sz w:val="22"/>
                <w:szCs w:val="22"/>
              </w:rPr>
              <w:t>Designazione</w:t>
            </w:r>
          </w:p>
        </w:tc>
      </w:tr>
      <w:tr w:rsidR="00385F3A" w:rsidRPr="001D2CD0" w14:paraId="1D04192C" w14:textId="77777777" w:rsidTr="00217767">
        <w:trPr>
          <w:jc w:val="center"/>
        </w:trPr>
        <w:tc>
          <w:tcPr>
            <w:tcW w:w="1811" w:type="dxa"/>
            <w:shd w:val="clear" w:color="auto" w:fill="FFFFFF"/>
          </w:tcPr>
          <w:p w14:paraId="601F05A3" w14:textId="77777777" w:rsidR="00385F3A" w:rsidRPr="001D2CD0" w:rsidRDefault="00385F3A" w:rsidP="00D76C61">
            <w:pPr>
              <w:rPr>
                <w:color w:val="000000"/>
                <w:sz w:val="22"/>
                <w:szCs w:val="22"/>
              </w:rPr>
            </w:pPr>
            <w:r w:rsidRPr="001D2CD0">
              <w:rPr>
                <w:color w:val="000000"/>
                <w:sz w:val="22"/>
                <w:szCs w:val="22"/>
              </w:rPr>
              <w:t>a</w:t>
            </w:r>
          </w:p>
        </w:tc>
        <w:tc>
          <w:tcPr>
            <w:tcW w:w="1811" w:type="dxa"/>
            <w:shd w:val="clear" w:color="auto" w:fill="FFFFFF"/>
          </w:tcPr>
          <w:p w14:paraId="21282AF1" w14:textId="77777777" w:rsidR="00385F3A" w:rsidRPr="001D2CD0" w:rsidRDefault="00385F3A" w:rsidP="00D76C61">
            <w:pPr>
              <w:rPr>
                <w:color w:val="000000"/>
                <w:sz w:val="22"/>
                <w:szCs w:val="22"/>
              </w:rPr>
            </w:pPr>
            <w:r w:rsidRPr="001D2CD0">
              <w:rPr>
                <w:color w:val="000000"/>
                <w:sz w:val="22"/>
                <w:szCs w:val="22"/>
              </w:rPr>
              <w:t>Anni</w:t>
            </w:r>
          </w:p>
        </w:tc>
      </w:tr>
      <w:tr w:rsidR="00385F3A" w:rsidRPr="001D2CD0" w14:paraId="2755C35E" w14:textId="77777777" w:rsidTr="00217767">
        <w:trPr>
          <w:jc w:val="center"/>
        </w:trPr>
        <w:tc>
          <w:tcPr>
            <w:tcW w:w="1811" w:type="dxa"/>
            <w:shd w:val="clear" w:color="auto" w:fill="FFFFFF"/>
          </w:tcPr>
          <w:p w14:paraId="41467A9C" w14:textId="77777777" w:rsidR="00385F3A" w:rsidRPr="001D2CD0" w:rsidRDefault="00385F3A" w:rsidP="00D76C61">
            <w:pPr>
              <w:rPr>
                <w:color w:val="000000"/>
                <w:sz w:val="22"/>
                <w:szCs w:val="22"/>
              </w:rPr>
            </w:pPr>
            <w:r w:rsidRPr="001D2CD0">
              <w:rPr>
                <w:color w:val="000000"/>
                <w:sz w:val="22"/>
                <w:szCs w:val="22"/>
              </w:rPr>
              <w:t>mo</w:t>
            </w:r>
          </w:p>
        </w:tc>
        <w:tc>
          <w:tcPr>
            <w:tcW w:w="1811" w:type="dxa"/>
            <w:shd w:val="clear" w:color="auto" w:fill="FFFFFF"/>
          </w:tcPr>
          <w:p w14:paraId="47DA9367" w14:textId="77777777" w:rsidR="00385F3A" w:rsidRPr="001D2CD0" w:rsidRDefault="00385F3A" w:rsidP="00D76C61">
            <w:pPr>
              <w:rPr>
                <w:color w:val="000000"/>
                <w:sz w:val="22"/>
                <w:szCs w:val="22"/>
              </w:rPr>
            </w:pPr>
            <w:r w:rsidRPr="001D2CD0">
              <w:rPr>
                <w:color w:val="000000"/>
                <w:sz w:val="22"/>
                <w:szCs w:val="22"/>
              </w:rPr>
              <w:t>Mesi</w:t>
            </w:r>
          </w:p>
        </w:tc>
      </w:tr>
      <w:tr w:rsidR="00385F3A" w:rsidRPr="001D2CD0" w14:paraId="33F72098" w14:textId="77777777" w:rsidTr="00217767">
        <w:trPr>
          <w:jc w:val="center"/>
        </w:trPr>
        <w:tc>
          <w:tcPr>
            <w:tcW w:w="1811" w:type="dxa"/>
            <w:shd w:val="clear" w:color="auto" w:fill="FFFFFF"/>
          </w:tcPr>
          <w:p w14:paraId="2034A4AC" w14:textId="77777777" w:rsidR="00385F3A" w:rsidRPr="001D2CD0" w:rsidRDefault="00385F3A" w:rsidP="00D76C61">
            <w:pPr>
              <w:rPr>
                <w:color w:val="000000"/>
                <w:sz w:val="22"/>
                <w:szCs w:val="22"/>
              </w:rPr>
            </w:pPr>
            <w:r w:rsidRPr="001D2CD0">
              <w:rPr>
                <w:color w:val="000000"/>
                <w:sz w:val="22"/>
                <w:szCs w:val="22"/>
              </w:rPr>
              <w:t>wk</w:t>
            </w:r>
          </w:p>
        </w:tc>
        <w:tc>
          <w:tcPr>
            <w:tcW w:w="1811" w:type="dxa"/>
            <w:shd w:val="clear" w:color="auto" w:fill="FFFFFF"/>
          </w:tcPr>
          <w:p w14:paraId="1E9E24D1" w14:textId="77777777" w:rsidR="00385F3A" w:rsidRPr="001D2CD0" w:rsidRDefault="00385F3A" w:rsidP="00D76C61">
            <w:pPr>
              <w:rPr>
                <w:color w:val="000000"/>
                <w:sz w:val="22"/>
                <w:szCs w:val="22"/>
              </w:rPr>
            </w:pPr>
            <w:r w:rsidRPr="001D2CD0">
              <w:rPr>
                <w:color w:val="000000"/>
                <w:sz w:val="22"/>
                <w:szCs w:val="22"/>
              </w:rPr>
              <w:t>Settimane</w:t>
            </w:r>
          </w:p>
        </w:tc>
      </w:tr>
      <w:tr w:rsidR="00385F3A" w:rsidRPr="001D2CD0" w14:paraId="665C4613" w14:textId="77777777" w:rsidTr="00217767">
        <w:trPr>
          <w:jc w:val="center"/>
        </w:trPr>
        <w:tc>
          <w:tcPr>
            <w:tcW w:w="1811" w:type="dxa"/>
            <w:shd w:val="clear" w:color="auto" w:fill="FFFFFF"/>
          </w:tcPr>
          <w:p w14:paraId="2AAA49AD" w14:textId="77777777" w:rsidR="00385F3A" w:rsidRPr="001D2CD0" w:rsidRDefault="00385F3A" w:rsidP="00D76C61">
            <w:pPr>
              <w:rPr>
                <w:color w:val="000000"/>
                <w:sz w:val="22"/>
                <w:szCs w:val="22"/>
              </w:rPr>
            </w:pPr>
            <w:r w:rsidRPr="001D2CD0">
              <w:rPr>
                <w:color w:val="000000"/>
                <w:sz w:val="22"/>
                <w:szCs w:val="22"/>
              </w:rPr>
              <w:t>d</w:t>
            </w:r>
          </w:p>
        </w:tc>
        <w:tc>
          <w:tcPr>
            <w:tcW w:w="1811" w:type="dxa"/>
            <w:shd w:val="clear" w:color="auto" w:fill="FFFFFF"/>
          </w:tcPr>
          <w:p w14:paraId="61D93F3F" w14:textId="77777777" w:rsidR="00385F3A" w:rsidRPr="001D2CD0" w:rsidRDefault="00385F3A" w:rsidP="00D76C61">
            <w:pPr>
              <w:rPr>
                <w:color w:val="000000"/>
                <w:sz w:val="22"/>
                <w:szCs w:val="22"/>
              </w:rPr>
            </w:pPr>
            <w:r w:rsidRPr="001D2CD0">
              <w:rPr>
                <w:color w:val="000000"/>
                <w:sz w:val="22"/>
                <w:szCs w:val="22"/>
              </w:rPr>
              <w:t>Giorni</w:t>
            </w:r>
          </w:p>
        </w:tc>
      </w:tr>
      <w:tr w:rsidR="00385F3A" w:rsidRPr="001D2CD0" w14:paraId="71E34247" w14:textId="77777777" w:rsidTr="00217767">
        <w:trPr>
          <w:jc w:val="center"/>
        </w:trPr>
        <w:tc>
          <w:tcPr>
            <w:tcW w:w="1811" w:type="dxa"/>
            <w:shd w:val="clear" w:color="auto" w:fill="FFFFFF"/>
          </w:tcPr>
          <w:p w14:paraId="7CF94035" w14:textId="77777777" w:rsidR="00385F3A" w:rsidRPr="001D2CD0" w:rsidRDefault="00385F3A" w:rsidP="00D76C61">
            <w:pPr>
              <w:rPr>
                <w:color w:val="000000"/>
                <w:sz w:val="22"/>
                <w:szCs w:val="22"/>
              </w:rPr>
            </w:pPr>
            <w:r w:rsidRPr="001D2CD0">
              <w:rPr>
                <w:color w:val="000000"/>
                <w:sz w:val="22"/>
                <w:szCs w:val="22"/>
              </w:rPr>
              <w:t>h</w:t>
            </w:r>
          </w:p>
        </w:tc>
        <w:tc>
          <w:tcPr>
            <w:tcW w:w="1811" w:type="dxa"/>
            <w:shd w:val="clear" w:color="auto" w:fill="FFFFFF"/>
          </w:tcPr>
          <w:p w14:paraId="01213462" w14:textId="77777777" w:rsidR="00385F3A" w:rsidRPr="001D2CD0" w:rsidRDefault="00385F3A" w:rsidP="00D76C61">
            <w:pPr>
              <w:rPr>
                <w:color w:val="000000"/>
                <w:sz w:val="22"/>
                <w:szCs w:val="22"/>
              </w:rPr>
            </w:pPr>
            <w:r w:rsidRPr="001D2CD0">
              <w:rPr>
                <w:color w:val="000000"/>
                <w:sz w:val="22"/>
                <w:szCs w:val="22"/>
              </w:rPr>
              <w:t>Ore</w:t>
            </w:r>
          </w:p>
        </w:tc>
      </w:tr>
    </w:tbl>
    <w:p w14:paraId="3672A437" w14:textId="77777777" w:rsidR="00BD7AE1" w:rsidRDefault="00BD7AE1" w:rsidP="00BD7AE1">
      <w:pPr>
        <w:pStyle w:val="WW-Didascalia"/>
        <w:jc w:val="center"/>
      </w:pPr>
      <w:r>
        <w:t xml:space="preserve">Tabella </w:t>
      </w:r>
      <w:fldSimple w:instr=" SEQ &quot;Tabella&quot; \*Arabic ">
        <w:r w:rsidR="005E4E4E">
          <w:rPr>
            <w:noProof/>
          </w:rPr>
          <w:t>5</w:t>
        </w:r>
      </w:fldSimple>
      <w:r>
        <w:t xml:space="preserve"> </w:t>
      </w:r>
      <w:r w:rsidR="00455A6F">
        <w:t>–</w:t>
      </w:r>
      <w:r>
        <w:t xml:space="preserve"> </w:t>
      </w:r>
      <w:r w:rsidR="00455A6F">
        <w:t>Unità di misura età</w:t>
      </w:r>
    </w:p>
    <w:p w14:paraId="6712B21D" w14:textId="77777777" w:rsidR="00223FA0" w:rsidRDefault="00223FA0" w:rsidP="00223FA0"/>
    <w:p w14:paraId="5347DE19" w14:textId="77777777" w:rsidR="00223FA0" w:rsidRPr="000B4837" w:rsidRDefault="00223FA0" w:rsidP="00223FA0">
      <w:r>
        <w:t>Nota</w:t>
      </w:r>
      <w:r w:rsidR="007A5EFF">
        <w:t>:</w:t>
      </w:r>
      <w:r>
        <w:t xml:space="preserve"> gli elementi </w:t>
      </w:r>
      <w:r w:rsidRPr="0086761D">
        <w:rPr>
          <w:i/>
        </w:rPr>
        <w:t>high</w:t>
      </w:r>
      <w:r>
        <w:t xml:space="preserve"> o </w:t>
      </w:r>
      <w:r w:rsidRPr="0086761D">
        <w:rPr>
          <w:i/>
        </w:rPr>
        <w:t>low</w:t>
      </w:r>
      <w:r>
        <w:t xml:space="preserve"> possono essere usati per indicare intervalli di et</w:t>
      </w:r>
      <w:r w:rsidR="001D00A5">
        <w:t>à</w:t>
      </w:r>
      <w:r>
        <w:t>:</w:t>
      </w:r>
      <w:r w:rsidR="00455A6F">
        <w:t xml:space="preserve"> </w:t>
      </w:r>
      <w:r>
        <w:t>e.g</w:t>
      </w:r>
      <w:r w:rsidR="008B1174">
        <w:t>.</w:t>
      </w:r>
      <w:r>
        <w:t xml:space="preserve"> prima dei 15 anni potrà essere rappresentato usando l’elemento &lt;</w:t>
      </w:r>
      <w:r w:rsidRPr="001D2CD0">
        <w:rPr>
          <w:i/>
        </w:rPr>
        <w:t>high value=”15” unit=”a”&gt;</w:t>
      </w:r>
      <w:r>
        <w:t>; dopo le due settimane &lt;</w:t>
      </w:r>
      <w:r w:rsidRPr="001D2CD0">
        <w:rPr>
          <w:i/>
        </w:rPr>
        <w:t>low value=”2” unit=”wk</w:t>
      </w:r>
      <w:r>
        <w:t>”&gt;</w:t>
      </w:r>
    </w:p>
    <w:p w14:paraId="07203D93" w14:textId="77777777" w:rsidR="00223FA0" w:rsidRDefault="00223FA0" w:rsidP="00223FA0"/>
    <w:p w14:paraId="7AE6F7BB" w14:textId="77777777" w:rsidR="0045586F" w:rsidRDefault="00223FA0">
      <w:r>
        <w:t>Esempio di Narrative Block</w:t>
      </w:r>
      <w:r w:rsidR="00350CC6">
        <w:t>:</w:t>
      </w:r>
    </w:p>
    <w:p w14:paraId="09BABE24" w14:textId="77777777" w:rsidR="00223FA0" w:rsidRPr="00E679E7" w:rsidRDefault="00223FA0" w:rsidP="00277F34">
      <w:pPr>
        <w:pStyle w:val="XML0"/>
        <w:spacing w:line="240" w:lineRule="auto"/>
        <w:rPr>
          <w:lang w:val="it-IT"/>
        </w:rPr>
      </w:pPr>
      <w:r w:rsidRPr="00E679E7">
        <w:rPr>
          <w:lang w:val="it-IT"/>
        </w:rPr>
        <w:t>&lt;text&gt;</w:t>
      </w:r>
    </w:p>
    <w:p w14:paraId="5C1D32A2" w14:textId="77777777" w:rsidR="00223FA0" w:rsidRPr="00E679E7" w:rsidRDefault="00223FA0" w:rsidP="00277F34">
      <w:pPr>
        <w:pStyle w:val="XML0"/>
        <w:spacing w:line="240" w:lineRule="auto"/>
      </w:pPr>
      <w:r w:rsidRPr="00E679E7">
        <w:rPr>
          <w:lang w:val="it-IT"/>
        </w:rPr>
        <w:tab/>
      </w:r>
      <w:r w:rsidRPr="00E679E7">
        <w:rPr>
          <w:lang w:val="it-IT"/>
        </w:rPr>
        <w:tab/>
      </w:r>
      <w:r w:rsidRPr="00E679E7">
        <w:t>&lt;table border="1" width="100%"&gt;</w:t>
      </w:r>
    </w:p>
    <w:p w14:paraId="672C5C99" w14:textId="77777777" w:rsidR="00223FA0" w:rsidRPr="00E679E7" w:rsidRDefault="00223FA0" w:rsidP="00277F34">
      <w:pPr>
        <w:pStyle w:val="XML0"/>
        <w:spacing w:line="240" w:lineRule="auto"/>
      </w:pPr>
      <w:r w:rsidRPr="00E679E7">
        <w:tab/>
      </w:r>
      <w:r w:rsidRPr="00E679E7">
        <w:tab/>
      </w:r>
      <w:r w:rsidRPr="00E679E7">
        <w:tab/>
        <w:t>&lt;tbody&gt;</w:t>
      </w:r>
    </w:p>
    <w:p w14:paraId="2BE93B11" w14:textId="77777777" w:rsidR="00223FA0" w:rsidRPr="00E679E7" w:rsidRDefault="00223FA0" w:rsidP="00277F34">
      <w:pPr>
        <w:pStyle w:val="XML0"/>
        <w:spacing w:line="240" w:lineRule="auto"/>
      </w:pPr>
      <w:r w:rsidRPr="00E679E7">
        <w:tab/>
      </w:r>
      <w:r w:rsidRPr="00E679E7">
        <w:tab/>
      </w:r>
      <w:r w:rsidRPr="00E679E7">
        <w:tab/>
      </w:r>
      <w:r w:rsidRPr="00E679E7">
        <w:tab/>
        <w:t>&lt;tr&gt;</w:t>
      </w:r>
    </w:p>
    <w:p w14:paraId="2D8BBAB7" w14:textId="77777777" w:rsidR="00223FA0" w:rsidRPr="00E679E7" w:rsidRDefault="00223FA0" w:rsidP="00277F34">
      <w:pPr>
        <w:pStyle w:val="XML0"/>
        <w:spacing w:line="240" w:lineRule="auto"/>
      </w:pPr>
      <w:r w:rsidRPr="00E679E7">
        <w:tab/>
      </w:r>
      <w:r w:rsidRPr="00E679E7">
        <w:tab/>
      </w:r>
      <w:r w:rsidRPr="00E679E7">
        <w:tab/>
      </w:r>
      <w:r w:rsidRPr="00E679E7">
        <w:tab/>
      </w:r>
      <w:r w:rsidRPr="00E679E7">
        <w:tab/>
        <w:t>&lt;td ID="fam_str_1"&gt;Familiarità per &lt;content ID="fam_1"&gt; ASMA (439.9)&lt;/content&gt; : ASSENTE &lt;/td&gt;</w:t>
      </w:r>
    </w:p>
    <w:p w14:paraId="6486D984" w14:textId="77777777" w:rsidR="00223FA0" w:rsidRPr="00E679E7" w:rsidRDefault="00223FA0" w:rsidP="00277F34">
      <w:pPr>
        <w:pStyle w:val="XML0"/>
        <w:spacing w:line="240" w:lineRule="auto"/>
      </w:pPr>
      <w:r w:rsidRPr="00E679E7">
        <w:tab/>
      </w:r>
      <w:r w:rsidRPr="00E679E7">
        <w:tab/>
      </w:r>
      <w:r w:rsidRPr="00E679E7">
        <w:tab/>
      </w:r>
      <w:r w:rsidRPr="00E679E7">
        <w:tab/>
        <w:t>&lt;/tr&gt;</w:t>
      </w:r>
    </w:p>
    <w:p w14:paraId="24539165" w14:textId="77777777" w:rsidR="00223FA0" w:rsidRPr="00E679E7" w:rsidRDefault="00223FA0" w:rsidP="00277F34">
      <w:pPr>
        <w:pStyle w:val="XML0"/>
        <w:spacing w:line="240" w:lineRule="auto"/>
      </w:pPr>
      <w:r w:rsidRPr="00E679E7">
        <w:tab/>
      </w:r>
      <w:r w:rsidRPr="00E679E7">
        <w:tab/>
      </w:r>
      <w:r w:rsidRPr="00E679E7">
        <w:tab/>
      </w:r>
      <w:r w:rsidRPr="00E679E7">
        <w:tab/>
        <w:t>&lt;tr&gt;</w:t>
      </w:r>
    </w:p>
    <w:p w14:paraId="34FD8D82" w14:textId="77777777" w:rsidR="00223FA0" w:rsidRPr="00E679E7" w:rsidRDefault="00223FA0" w:rsidP="00277F34">
      <w:pPr>
        <w:pStyle w:val="XML0"/>
        <w:spacing w:line="240" w:lineRule="auto"/>
      </w:pPr>
      <w:r w:rsidRPr="00E679E7">
        <w:tab/>
      </w:r>
      <w:r w:rsidRPr="00E679E7">
        <w:tab/>
      </w:r>
      <w:r w:rsidRPr="00E679E7">
        <w:tab/>
      </w:r>
      <w:r w:rsidRPr="00E679E7">
        <w:tab/>
      </w:r>
      <w:r w:rsidRPr="00E679E7">
        <w:tab/>
        <w:t>&lt;td ID="fam_str_2"&gt;Familiarità per &lt;content ID="fam_2"&gt;K SISTEMA NERVOSO (129.9) &lt;/content&gt;</w:t>
      </w:r>
    </w:p>
    <w:p w14:paraId="7E2A8871" w14:textId="77777777" w:rsidR="00223FA0" w:rsidRPr="00924C27" w:rsidRDefault="00223FA0" w:rsidP="00277F34">
      <w:pPr>
        <w:pStyle w:val="XML0"/>
        <w:spacing w:line="240" w:lineRule="auto"/>
        <w:rPr>
          <w:lang w:val="it-IT"/>
        </w:rPr>
      </w:pPr>
      <w:r w:rsidRPr="00E679E7">
        <w:tab/>
      </w:r>
      <w:r w:rsidRPr="00E679E7">
        <w:tab/>
      </w:r>
      <w:r w:rsidRPr="00E679E7">
        <w:tab/>
      </w:r>
      <w:r w:rsidRPr="00E679E7">
        <w:tab/>
      </w:r>
      <w:r w:rsidRPr="00E679E7">
        <w:tab/>
      </w:r>
      <w:r w:rsidRPr="00924C27">
        <w:rPr>
          <w:lang w:val="it-IT"/>
        </w:rPr>
        <w:t>&lt;/td&gt;</w:t>
      </w:r>
    </w:p>
    <w:p w14:paraId="40C15D8C"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t>&lt;/tr&gt;</w:t>
      </w:r>
    </w:p>
    <w:p w14:paraId="552E9F7F"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t>&lt;tr&gt;</w:t>
      </w:r>
    </w:p>
    <w:p w14:paraId="78A9AA98"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r>
      <w:r w:rsidRPr="00924C27">
        <w:rPr>
          <w:lang w:val="it-IT"/>
        </w:rPr>
        <w:tab/>
        <w:t>&lt;td ID="fam_str_3"&gt;Familiarità per &lt;content ID="fam_3"&gt;DEFICIT VISIVI (369.2)&lt;/content&gt; : padre, nonna paterna, zio&lt;/td&gt;</w:t>
      </w:r>
    </w:p>
    <w:p w14:paraId="200272CC"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t>&lt;/tr&gt;</w:t>
      </w:r>
    </w:p>
    <w:p w14:paraId="18FAAD0A"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t>&lt;tr&gt;</w:t>
      </w:r>
    </w:p>
    <w:p w14:paraId="63CD238F"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r>
      <w:r w:rsidRPr="00924C27">
        <w:rPr>
          <w:lang w:val="it-IT"/>
        </w:rPr>
        <w:tab/>
        <w:t>&lt;td ID="fam_str_4"&gt;Familiarità per &lt;content ID="fam_4"&gt;IMA PRECOCE&lt;/content&gt; : padre morto prima dei 51 anni di IMA&lt;/td&gt;</w:t>
      </w:r>
    </w:p>
    <w:p w14:paraId="4FDA175D"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t>&lt;/tr&gt;</w:t>
      </w:r>
    </w:p>
    <w:p w14:paraId="7CBF32A2"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t>&lt;tr&gt;</w:t>
      </w:r>
    </w:p>
    <w:p w14:paraId="4E06679D"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r>
      <w:r w:rsidRPr="00924C27">
        <w:rPr>
          <w:lang w:val="it-IT"/>
        </w:rPr>
        <w:tab/>
        <w:t>&lt;td ID="fam_str_5"&gt;Familiarità per &lt;content ID="fam_5"&gt;Diabete&lt;/content&gt; : padre insorgenza a 15 anni.&lt;/td&gt;</w:t>
      </w:r>
    </w:p>
    <w:p w14:paraId="66C1C820"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t>&lt;/tr&gt;</w:t>
      </w:r>
    </w:p>
    <w:p w14:paraId="33276884"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t>&lt;tr&gt;</w:t>
      </w:r>
    </w:p>
    <w:p w14:paraId="09E15138"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r>
      <w:r w:rsidRPr="00924C27">
        <w:rPr>
          <w:lang w:val="it-IT"/>
        </w:rPr>
        <w:tab/>
        <w:t>&lt;td ID="fam_str_6"&gt;Familiarità per &lt;content ID="fam_7"&gt;Diabete &lt;/content&gt;: Nonna paterna NON DIABETICA&lt;/td&gt;</w:t>
      </w:r>
    </w:p>
    <w:p w14:paraId="23F58CD7"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t>&lt;/tr&gt;</w:t>
      </w:r>
    </w:p>
    <w:p w14:paraId="1E28D020"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t>&lt;tr&gt;</w:t>
      </w:r>
    </w:p>
    <w:p w14:paraId="1EC5220F" w14:textId="77777777" w:rsidR="00223FA0" w:rsidRPr="00924C27" w:rsidRDefault="00223FA0" w:rsidP="00277F34">
      <w:pPr>
        <w:pStyle w:val="XML0"/>
        <w:spacing w:line="240" w:lineRule="auto"/>
        <w:rPr>
          <w:lang w:val="it-IT"/>
        </w:rPr>
      </w:pPr>
      <w:r w:rsidRPr="00924C27">
        <w:rPr>
          <w:lang w:val="it-IT"/>
        </w:rPr>
        <w:tab/>
      </w:r>
      <w:r w:rsidRPr="00924C27">
        <w:rPr>
          <w:lang w:val="it-IT"/>
        </w:rPr>
        <w:tab/>
      </w:r>
      <w:r w:rsidRPr="00924C27">
        <w:rPr>
          <w:lang w:val="it-IT"/>
        </w:rPr>
        <w:tab/>
      </w:r>
      <w:r w:rsidRPr="00924C27">
        <w:rPr>
          <w:lang w:val="it-IT"/>
        </w:rPr>
        <w:tab/>
      </w:r>
      <w:r w:rsidRPr="00924C27">
        <w:rPr>
          <w:lang w:val="it-IT"/>
        </w:rPr>
        <w:tab/>
        <w:t>&lt;td ID="fam_str_7"&gt;paziente non ricorda casi di diabete in famiglia, ma sa che qualcuno ha avuto problemi di ipertensione&lt;/td&gt;</w:t>
      </w:r>
    </w:p>
    <w:p w14:paraId="0BB86967" w14:textId="77777777" w:rsidR="00223FA0" w:rsidRPr="00FF6B9E" w:rsidRDefault="00223FA0" w:rsidP="00277F34">
      <w:pPr>
        <w:pStyle w:val="XML0"/>
        <w:spacing w:line="240" w:lineRule="auto"/>
      </w:pPr>
      <w:r w:rsidRPr="00924C27">
        <w:rPr>
          <w:lang w:val="it-IT"/>
        </w:rPr>
        <w:tab/>
      </w:r>
      <w:r w:rsidRPr="00924C27">
        <w:rPr>
          <w:lang w:val="it-IT"/>
        </w:rPr>
        <w:tab/>
      </w:r>
      <w:r w:rsidRPr="00924C27">
        <w:rPr>
          <w:lang w:val="it-IT"/>
        </w:rPr>
        <w:tab/>
      </w:r>
      <w:r w:rsidRPr="00924C27">
        <w:rPr>
          <w:lang w:val="it-IT"/>
        </w:rPr>
        <w:tab/>
      </w:r>
      <w:r w:rsidRPr="00FF6B9E">
        <w:t>&lt;/tr&gt;</w:t>
      </w:r>
    </w:p>
    <w:p w14:paraId="3CB040A0" w14:textId="77777777" w:rsidR="00223FA0" w:rsidRPr="00FF6B9E" w:rsidRDefault="00223FA0" w:rsidP="00277F34">
      <w:pPr>
        <w:pStyle w:val="XML0"/>
        <w:spacing w:line="240" w:lineRule="auto"/>
      </w:pPr>
      <w:r w:rsidRPr="00FF6B9E">
        <w:tab/>
      </w:r>
      <w:r w:rsidRPr="00FF6B9E">
        <w:tab/>
      </w:r>
      <w:r w:rsidRPr="00FF6B9E">
        <w:tab/>
        <w:t>&lt;/tbody&gt;</w:t>
      </w:r>
    </w:p>
    <w:p w14:paraId="50AC1A68" w14:textId="77777777" w:rsidR="00223FA0" w:rsidRPr="00FF6B9E" w:rsidRDefault="00223FA0" w:rsidP="00277F34">
      <w:pPr>
        <w:pStyle w:val="XML0"/>
        <w:spacing w:line="240" w:lineRule="auto"/>
      </w:pPr>
      <w:r w:rsidRPr="00FF6B9E">
        <w:tab/>
      </w:r>
      <w:r w:rsidRPr="00FF6B9E">
        <w:tab/>
        <w:t>&lt;/table&gt;</w:t>
      </w:r>
    </w:p>
    <w:p w14:paraId="757DF147" w14:textId="77777777" w:rsidR="00223FA0" w:rsidRPr="00FF6B9E" w:rsidRDefault="00223FA0" w:rsidP="00277F34">
      <w:pPr>
        <w:pStyle w:val="XML0"/>
        <w:spacing w:line="240" w:lineRule="auto"/>
      </w:pPr>
      <w:r w:rsidRPr="00FF6B9E">
        <w:t>&lt;/text&gt;</w:t>
      </w:r>
    </w:p>
    <w:p w14:paraId="7B9E2767" w14:textId="77777777" w:rsidR="00223FA0" w:rsidRPr="00FF6B9E" w:rsidRDefault="00223FA0" w:rsidP="00350CC6">
      <w:pPr>
        <w:rPr>
          <w:lang w:val="en-US"/>
        </w:rPr>
      </w:pPr>
    </w:p>
    <w:p w14:paraId="7D5A88EF" w14:textId="77777777" w:rsidR="0045586F" w:rsidRPr="00FF6B9E" w:rsidRDefault="00223FA0">
      <w:pPr>
        <w:rPr>
          <w:lang w:val="en-US"/>
        </w:rPr>
      </w:pPr>
      <w:r w:rsidRPr="00FF6B9E">
        <w:rPr>
          <w:lang w:val="en-US"/>
        </w:rPr>
        <w:t>Esempio di Family History Organizer</w:t>
      </w:r>
      <w:r w:rsidR="00AF3B9A">
        <w:rPr>
          <w:lang w:val="en-US"/>
        </w:rPr>
        <w:t>.</w:t>
      </w:r>
    </w:p>
    <w:p w14:paraId="15443608" w14:textId="77777777" w:rsidR="00223FA0" w:rsidRPr="00E679E7" w:rsidRDefault="00223FA0" w:rsidP="00223FA0">
      <w:pPr>
        <w:pStyle w:val="XML0"/>
        <w:rPr>
          <w:lang w:val="it-IT"/>
        </w:rPr>
      </w:pPr>
      <w:r w:rsidRPr="00E679E7">
        <w:rPr>
          <w:lang w:val="it-IT"/>
        </w:rPr>
        <w:t>&lt;!--</w:t>
      </w:r>
      <w:r w:rsidRPr="00E679E7">
        <w:rPr>
          <w:color w:val="808080"/>
          <w:lang w:val="it-IT"/>
        </w:rPr>
        <w:t>++++++++++++++++++++++++++++++++++++++</w:t>
      </w:r>
      <w:r w:rsidRPr="00E679E7">
        <w:rPr>
          <w:lang w:val="it-IT"/>
        </w:rPr>
        <w:t>--&gt;</w:t>
      </w:r>
    </w:p>
    <w:p w14:paraId="74D99876" w14:textId="77777777" w:rsidR="00223FA0" w:rsidRPr="00924C27" w:rsidRDefault="00223FA0" w:rsidP="00223FA0">
      <w:pPr>
        <w:pStyle w:val="XML0"/>
        <w:rPr>
          <w:lang w:val="it-IT"/>
        </w:rPr>
      </w:pPr>
      <w:r w:rsidRPr="00924C27">
        <w:rPr>
          <w:lang w:val="it-IT"/>
        </w:rPr>
        <w:t>&lt;!--</w:t>
      </w:r>
      <w:r w:rsidR="007A5EFF">
        <w:rPr>
          <w:color w:val="808080"/>
          <w:lang w:val="it-IT"/>
        </w:rPr>
        <w:t xml:space="preserve">  PADRE  CON più</w:t>
      </w:r>
      <w:r w:rsidRPr="00924C27">
        <w:rPr>
          <w:color w:val="808080"/>
          <w:lang w:val="it-IT"/>
        </w:rPr>
        <w:t xml:space="preserve"> PATOLOGIE Età Insorgenza e Morte</w:t>
      </w:r>
      <w:r w:rsidRPr="00924C27">
        <w:rPr>
          <w:lang w:val="it-IT"/>
        </w:rPr>
        <w:t>--&gt;</w:t>
      </w:r>
    </w:p>
    <w:p w14:paraId="5ABAD29D" w14:textId="77777777" w:rsidR="00223FA0" w:rsidRPr="004C3E85" w:rsidRDefault="00223FA0" w:rsidP="00223FA0">
      <w:pPr>
        <w:pStyle w:val="XML0"/>
      </w:pPr>
      <w:r w:rsidRPr="004C3E85">
        <w:t>&lt;!--</w:t>
      </w:r>
      <w:r w:rsidRPr="004C3E85">
        <w:rPr>
          <w:color w:val="808080"/>
        </w:rPr>
        <w:t>++++++++++++++++++++++++++++++++++++++</w:t>
      </w:r>
      <w:r w:rsidRPr="004C3E85">
        <w:t>--&gt;</w:t>
      </w:r>
    </w:p>
    <w:p w14:paraId="4C2EB2AB" w14:textId="77777777" w:rsidR="00223FA0" w:rsidRPr="004C3E85" w:rsidRDefault="00223FA0" w:rsidP="00223FA0">
      <w:pPr>
        <w:pStyle w:val="XML0"/>
      </w:pPr>
      <w:r w:rsidRPr="004C3E85">
        <w:t>&lt;</w:t>
      </w:r>
      <w:r w:rsidRPr="004C3E85">
        <w:rPr>
          <w:color w:val="800000"/>
        </w:rPr>
        <w:t>entry</w:t>
      </w:r>
      <w:r w:rsidRPr="004C3E85">
        <w:rPr>
          <w:color w:val="FF0000"/>
        </w:rPr>
        <w:t xml:space="preserve"> typeCode</w:t>
      </w:r>
      <w:r w:rsidRPr="004C3E85">
        <w:t>="DRIV"&gt;</w:t>
      </w:r>
    </w:p>
    <w:p w14:paraId="36891799" w14:textId="77777777" w:rsidR="00223FA0" w:rsidRDefault="00223FA0" w:rsidP="00EA062F">
      <w:pPr>
        <w:pStyle w:val="XML0"/>
      </w:pPr>
      <w:r w:rsidRPr="004C3E85">
        <w:tab/>
        <w:t>&lt;</w:t>
      </w:r>
      <w:r w:rsidRPr="004C3E85">
        <w:rPr>
          <w:color w:val="800000"/>
        </w:rPr>
        <w:t>organizer</w:t>
      </w:r>
      <w:r w:rsidRPr="004C3E85">
        <w:rPr>
          <w:color w:val="FF0000"/>
        </w:rPr>
        <w:t xml:space="preserve"> moodCode</w:t>
      </w:r>
      <w:r w:rsidRPr="004C3E85">
        <w:t>="EVN"</w:t>
      </w:r>
      <w:r w:rsidRPr="004C3E85">
        <w:rPr>
          <w:color w:val="FF0000"/>
        </w:rPr>
        <w:t xml:space="preserve"> classCode</w:t>
      </w:r>
      <w:r w:rsidRPr="004C3E85">
        <w:t>="CLUSTER"&gt;</w:t>
      </w:r>
    </w:p>
    <w:p w14:paraId="445B1B61" w14:textId="77777777" w:rsidR="00484898" w:rsidRPr="006368C6" w:rsidRDefault="00484898" w:rsidP="00484898">
      <w:pPr>
        <w:pStyle w:val="XML0"/>
      </w:pPr>
      <w:r>
        <w:tab/>
      </w:r>
      <w:r>
        <w:tab/>
      </w:r>
      <w:r w:rsidRPr="00E81352">
        <w:t xml:space="preserve"> &lt;templateId </w:t>
      </w:r>
      <w:r w:rsidRPr="006368C6">
        <w:t>root=’</w:t>
      </w:r>
      <w:r w:rsidR="00150537">
        <w:rPr>
          <w:bCs/>
        </w:rPr>
        <w:t>2.16.840.1.113883.2.9.10.1.4.3.16.1</w:t>
      </w:r>
      <w:r w:rsidRPr="006368C6">
        <w:t>‘/&gt;</w:t>
      </w:r>
    </w:p>
    <w:p w14:paraId="7636270F" w14:textId="77777777" w:rsidR="00223FA0" w:rsidRPr="006368C6" w:rsidRDefault="00223FA0" w:rsidP="00223FA0">
      <w:pPr>
        <w:pStyle w:val="XML0"/>
      </w:pPr>
      <w:r w:rsidRPr="006368C6">
        <w:tab/>
      </w:r>
      <w:r w:rsidRPr="006368C6">
        <w:tab/>
        <w:t>&lt;</w:t>
      </w:r>
      <w:r w:rsidRPr="006368C6">
        <w:rPr>
          <w:color w:val="800000"/>
        </w:rPr>
        <w:t>id</w:t>
      </w:r>
      <w:r w:rsidRPr="006368C6">
        <w:rPr>
          <w:color w:val="FF0000"/>
        </w:rPr>
        <w:t xml:space="preserve"> root</w:t>
      </w:r>
      <w:r w:rsidRPr="006368C6">
        <w:t>="d42ecf70-5c99-11db-b0de-0800201c9a66"/&gt;</w:t>
      </w:r>
    </w:p>
    <w:p w14:paraId="16856DF4" w14:textId="77777777" w:rsidR="00223FA0" w:rsidRPr="003323D5" w:rsidRDefault="00223FA0" w:rsidP="00223FA0">
      <w:pPr>
        <w:pStyle w:val="XML0"/>
        <w:rPr>
          <w:lang w:val="it-IT"/>
        </w:rPr>
      </w:pPr>
      <w:r w:rsidRPr="006368C6">
        <w:tab/>
      </w:r>
      <w:r w:rsidRPr="006368C6">
        <w:tab/>
      </w:r>
      <w:r w:rsidRPr="003323D5">
        <w:rPr>
          <w:lang w:val="it-IT"/>
        </w:rPr>
        <w:t>&lt;</w:t>
      </w:r>
      <w:r w:rsidRPr="003323D5">
        <w:rPr>
          <w:color w:val="800000"/>
          <w:lang w:val="it-IT"/>
        </w:rPr>
        <w:t>code</w:t>
      </w:r>
      <w:r w:rsidRPr="003323D5">
        <w:rPr>
          <w:color w:val="FF0000"/>
          <w:lang w:val="it-IT"/>
        </w:rPr>
        <w:t xml:space="preserve"> code</w:t>
      </w:r>
      <w:r w:rsidRPr="003323D5">
        <w:rPr>
          <w:lang w:val="it-IT"/>
        </w:rPr>
        <w:t>="10157-6"</w:t>
      </w:r>
      <w:r w:rsidRPr="003323D5">
        <w:rPr>
          <w:color w:val="FF0000"/>
          <w:lang w:val="it-IT"/>
        </w:rPr>
        <w:t xml:space="preserve"> displayName</w:t>
      </w:r>
      <w:r w:rsidRPr="003323D5">
        <w:rPr>
          <w:lang w:val="it-IT"/>
        </w:rPr>
        <w:t>="</w:t>
      </w:r>
      <w:r w:rsidR="008B1174" w:rsidRPr="00747082">
        <w:rPr>
          <w:szCs w:val="16"/>
          <w:lang w:val="it-IT"/>
        </w:rPr>
        <w:t>Storia di malattie di membri familiari</w:t>
      </w:r>
      <w:r w:rsidRPr="003323D5">
        <w:rPr>
          <w:lang w:val="it-IT"/>
        </w:rPr>
        <w:t>"</w:t>
      </w:r>
      <w:r w:rsidRPr="003323D5">
        <w:rPr>
          <w:color w:val="FF0000"/>
          <w:lang w:val="it-IT"/>
        </w:rPr>
        <w:t xml:space="preserve"> codeSystem</w:t>
      </w:r>
      <w:r w:rsidRPr="003323D5">
        <w:rPr>
          <w:lang w:val="it-IT"/>
        </w:rPr>
        <w:t>="2.16.840.1.113883.6.1"</w:t>
      </w:r>
      <w:r w:rsidRPr="003323D5">
        <w:rPr>
          <w:color w:val="FF0000"/>
          <w:lang w:val="it-IT"/>
        </w:rPr>
        <w:t xml:space="preserve"> codeSystemName</w:t>
      </w:r>
      <w:r w:rsidRPr="003323D5">
        <w:rPr>
          <w:lang w:val="it-IT"/>
        </w:rPr>
        <w:t>="LOINC"/&gt;</w:t>
      </w:r>
    </w:p>
    <w:p w14:paraId="17D7D4BA" w14:textId="77777777" w:rsidR="00223FA0" w:rsidRPr="006368C6" w:rsidRDefault="00223FA0" w:rsidP="00223FA0">
      <w:pPr>
        <w:pStyle w:val="XML0"/>
      </w:pPr>
      <w:r w:rsidRPr="003323D5">
        <w:rPr>
          <w:lang w:val="it-IT"/>
        </w:rPr>
        <w:tab/>
      </w:r>
      <w:r w:rsidRPr="003323D5">
        <w:rPr>
          <w:lang w:val="it-IT"/>
        </w:rPr>
        <w:tab/>
      </w:r>
      <w:r w:rsidRPr="006368C6">
        <w:t>&lt;</w:t>
      </w:r>
      <w:r w:rsidRPr="006368C6">
        <w:rPr>
          <w:color w:val="800000"/>
        </w:rPr>
        <w:t>statusCode</w:t>
      </w:r>
      <w:r w:rsidRPr="006368C6">
        <w:rPr>
          <w:color w:val="FF0000"/>
        </w:rPr>
        <w:t xml:space="preserve"> code</w:t>
      </w:r>
      <w:r w:rsidRPr="006368C6">
        <w:t>="completed"/&gt;</w:t>
      </w:r>
    </w:p>
    <w:p w14:paraId="4E08A80E" w14:textId="77777777" w:rsidR="00223FA0" w:rsidRPr="006368C6" w:rsidRDefault="00223FA0" w:rsidP="00223FA0">
      <w:pPr>
        <w:pStyle w:val="XML0"/>
      </w:pPr>
      <w:r w:rsidRPr="006368C6">
        <w:tab/>
      </w:r>
      <w:r w:rsidRPr="006368C6">
        <w:tab/>
        <w:t>&lt;</w:t>
      </w:r>
      <w:r w:rsidRPr="006368C6">
        <w:rPr>
          <w:color w:val="800000"/>
        </w:rPr>
        <w:t>subject</w:t>
      </w:r>
      <w:r w:rsidRPr="006368C6">
        <w:rPr>
          <w:color w:val="FF0000"/>
        </w:rPr>
        <w:t xml:space="preserve"> typeCode</w:t>
      </w:r>
      <w:r w:rsidRPr="006368C6">
        <w:t>="SBJ"&gt;</w:t>
      </w:r>
    </w:p>
    <w:p w14:paraId="3D23FBAD" w14:textId="77777777" w:rsidR="00223FA0" w:rsidRPr="006368C6" w:rsidRDefault="00223FA0" w:rsidP="00223FA0">
      <w:pPr>
        <w:pStyle w:val="XML0"/>
      </w:pPr>
      <w:r w:rsidRPr="006368C6">
        <w:tab/>
      </w:r>
      <w:r w:rsidRPr="006368C6">
        <w:tab/>
      </w:r>
      <w:r w:rsidRPr="006368C6">
        <w:tab/>
        <w:t>&lt;</w:t>
      </w:r>
      <w:r w:rsidRPr="006368C6">
        <w:rPr>
          <w:color w:val="800000"/>
        </w:rPr>
        <w:t>relatedSubject</w:t>
      </w:r>
      <w:r w:rsidRPr="006368C6">
        <w:rPr>
          <w:color w:val="FF0000"/>
        </w:rPr>
        <w:t xml:space="preserve"> classCode</w:t>
      </w:r>
      <w:r w:rsidRPr="006368C6">
        <w:t>="PRS"&gt;</w:t>
      </w:r>
    </w:p>
    <w:p w14:paraId="287AE67A" w14:textId="77777777" w:rsidR="00223FA0" w:rsidRPr="006368C6" w:rsidRDefault="00223FA0" w:rsidP="00223FA0">
      <w:pPr>
        <w:pStyle w:val="XML0"/>
      </w:pPr>
      <w:r w:rsidRPr="006368C6">
        <w:tab/>
      </w:r>
      <w:r w:rsidRPr="006368C6">
        <w:tab/>
      </w:r>
      <w:r w:rsidRPr="006368C6">
        <w:tab/>
      </w:r>
      <w:r w:rsidRPr="006368C6">
        <w:tab/>
        <w:t>&lt;</w:t>
      </w:r>
      <w:r w:rsidRPr="006368C6">
        <w:rPr>
          <w:color w:val="800000"/>
        </w:rPr>
        <w:t>code</w:t>
      </w:r>
      <w:r w:rsidRPr="006368C6">
        <w:rPr>
          <w:color w:val="FF0000"/>
        </w:rPr>
        <w:t xml:space="preserve"> code</w:t>
      </w:r>
      <w:r w:rsidRPr="006368C6">
        <w:t>="NFTH"</w:t>
      </w:r>
      <w:r w:rsidRPr="006368C6">
        <w:rPr>
          <w:color w:val="FF0000"/>
        </w:rPr>
        <w:t xml:space="preserve"> displayName</w:t>
      </w:r>
      <w:r w:rsidRPr="006368C6">
        <w:t>="Padre Naturale"</w:t>
      </w:r>
      <w:r w:rsidRPr="006368C6">
        <w:rPr>
          <w:color w:val="FF0000"/>
        </w:rPr>
        <w:t xml:space="preserve"> codeSystem</w:t>
      </w:r>
      <w:r w:rsidRPr="006368C6">
        <w:t>="2.16.840.1.113883.5.111"</w:t>
      </w:r>
      <w:r w:rsidRPr="006368C6">
        <w:rPr>
          <w:color w:val="FF0000"/>
        </w:rPr>
        <w:t xml:space="preserve"> codeSystemName</w:t>
      </w:r>
      <w:r w:rsidRPr="006368C6">
        <w:t>="RoleCode"/&gt;</w:t>
      </w:r>
    </w:p>
    <w:p w14:paraId="0DE8ACDE" w14:textId="77777777" w:rsidR="00223FA0" w:rsidRPr="006368C6" w:rsidRDefault="00223FA0" w:rsidP="00223FA0">
      <w:pPr>
        <w:pStyle w:val="XML0"/>
      </w:pPr>
      <w:r w:rsidRPr="006368C6">
        <w:tab/>
      </w:r>
      <w:r w:rsidRPr="006368C6">
        <w:tab/>
      </w:r>
      <w:r w:rsidRPr="006368C6">
        <w:tab/>
        <w:t>&lt;/</w:t>
      </w:r>
      <w:r w:rsidRPr="006368C6">
        <w:rPr>
          <w:color w:val="800000"/>
        </w:rPr>
        <w:t>relatedSubject</w:t>
      </w:r>
      <w:r w:rsidRPr="006368C6">
        <w:t>&gt;</w:t>
      </w:r>
    </w:p>
    <w:p w14:paraId="323C6C42" w14:textId="77777777" w:rsidR="00223FA0" w:rsidRPr="006368C6" w:rsidRDefault="00223FA0" w:rsidP="00223FA0">
      <w:pPr>
        <w:pStyle w:val="XML0"/>
      </w:pPr>
      <w:r w:rsidRPr="006368C6">
        <w:tab/>
      </w:r>
      <w:r w:rsidRPr="006368C6">
        <w:tab/>
        <w:t>&lt;/subject&gt;</w:t>
      </w:r>
    </w:p>
    <w:p w14:paraId="5311EEE0" w14:textId="77777777" w:rsidR="005E781D" w:rsidRPr="006368C6" w:rsidRDefault="005E781D" w:rsidP="005E781D">
      <w:pPr>
        <w:pStyle w:val="XML0"/>
      </w:pPr>
      <w:r w:rsidRPr="006368C6">
        <w:tab/>
      </w:r>
      <w:r w:rsidRPr="006368C6">
        <w:tab/>
        <w:t>&lt;component&gt;</w:t>
      </w:r>
    </w:p>
    <w:p w14:paraId="7205EB7A" w14:textId="77777777" w:rsidR="005E781D" w:rsidRPr="006368C6" w:rsidRDefault="005E781D" w:rsidP="005E781D">
      <w:pPr>
        <w:pStyle w:val="XML0"/>
      </w:pPr>
      <w:r w:rsidRPr="006368C6">
        <w:t xml:space="preserve">   </w:t>
      </w:r>
      <w:r w:rsidRPr="006368C6">
        <w:tab/>
      </w:r>
      <w:r w:rsidRPr="006368C6">
        <w:tab/>
        <w:t xml:space="preserve">      &lt;observation classCode="OBS" moodCode="EVN"&gt;</w:t>
      </w:r>
    </w:p>
    <w:p w14:paraId="68279AEF" w14:textId="77777777" w:rsidR="00CE645E" w:rsidRPr="006368C6" w:rsidRDefault="005E781D" w:rsidP="00EA062F">
      <w:pPr>
        <w:pStyle w:val="XML0"/>
      </w:pPr>
      <w:r w:rsidRPr="006368C6">
        <w:tab/>
      </w:r>
      <w:r w:rsidRPr="006368C6">
        <w:tab/>
        <w:t xml:space="preserve">        </w:t>
      </w:r>
      <w:r w:rsidR="00F25E23" w:rsidRPr="006368C6">
        <w:t xml:space="preserve"> </w:t>
      </w:r>
      <w:r w:rsidR="00F25E23">
        <w:t xml:space="preserve">  </w:t>
      </w:r>
      <w:r w:rsidR="00F25E23" w:rsidRPr="006368C6">
        <w:t>&lt;!-- Family history cause of death observation template --&gt;</w:t>
      </w:r>
      <w:r w:rsidRPr="006368C6">
        <w:t xml:space="preserve"> </w:t>
      </w:r>
    </w:p>
    <w:p w14:paraId="526FA727" w14:textId="77777777" w:rsidR="005E781D" w:rsidRPr="006368C6" w:rsidRDefault="005E781D" w:rsidP="005E781D">
      <w:pPr>
        <w:pStyle w:val="XML0"/>
      </w:pPr>
      <w:r w:rsidRPr="006368C6">
        <w:tab/>
      </w:r>
      <w:r w:rsidRPr="006368C6">
        <w:tab/>
      </w:r>
      <w:r w:rsidRPr="006368C6">
        <w:tab/>
      </w:r>
      <w:r w:rsidR="00F25E23">
        <w:t xml:space="preserve">   </w:t>
      </w:r>
      <w:r w:rsidRPr="006368C6">
        <w:t>&lt;templateId root=’</w:t>
      </w:r>
      <w:r w:rsidR="00150537">
        <w:rPr>
          <w:bCs/>
        </w:rPr>
        <w:t>2.16.840.1.113883.2.9.10.1.4.3.16.2</w:t>
      </w:r>
      <w:r w:rsidRPr="006368C6">
        <w:t>'/&gt;</w:t>
      </w:r>
    </w:p>
    <w:p w14:paraId="206C6554" w14:textId="77777777" w:rsidR="005E781D" w:rsidRPr="006368C6" w:rsidRDefault="005E781D" w:rsidP="005E781D">
      <w:pPr>
        <w:pStyle w:val="XML0"/>
      </w:pPr>
      <w:r w:rsidRPr="006368C6">
        <w:lastRenderedPageBreak/>
        <w:tab/>
      </w:r>
      <w:r w:rsidRPr="006368C6">
        <w:tab/>
        <w:t xml:space="preserve">           &lt;id root="d42ebf70-5c89-11db-b0de-0800200c9a66"/&gt;</w:t>
      </w:r>
    </w:p>
    <w:p w14:paraId="7977F90A" w14:textId="77777777" w:rsidR="005E781D" w:rsidRPr="006368C6" w:rsidRDefault="005E781D" w:rsidP="005E781D">
      <w:pPr>
        <w:pStyle w:val="XML0"/>
      </w:pPr>
      <w:r w:rsidRPr="006368C6">
        <w:tab/>
      </w:r>
      <w:r w:rsidRPr="006368C6">
        <w:tab/>
        <w:t xml:space="preserve">           &lt;code code="ASSERTION" codeSystem="2.16.840.1.113883.5.4"/&gt;</w:t>
      </w:r>
    </w:p>
    <w:p w14:paraId="0A99F750" w14:textId="77777777" w:rsidR="005E781D" w:rsidRPr="006368C6" w:rsidRDefault="005E781D" w:rsidP="005E781D">
      <w:pPr>
        <w:pStyle w:val="XML0"/>
      </w:pPr>
      <w:r w:rsidRPr="006368C6">
        <w:t xml:space="preserve"> </w:t>
      </w:r>
      <w:r w:rsidRPr="006368C6">
        <w:tab/>
      </w:r>
      <w:r w:rsidRPr="006368C6">
        <w:tab/>
        <w:t xml:space="preserve">          &lt;statusCode code="completed"/&gt;</w:t>
      </w:r>
    </w:p>
    <w:p w14:paraId="4FB16325" w14:textId="77777777" w:rsidR="005E781D" w:rsidRDefault="005E781D" w:rsidP="005E781D">
      <w:pPr>
        <w:pStyle w:val="XML0"/>
      </w:pPr>
      <w:r w:rsidRPr="006368C6">
        <w:tab/>
      </w:r>
      <w:r w:rsidRPr="006368C6">
        <w:tab/>
        <w:t xml:space="preserve">           &lt;value xsi:type="CD" code="</w:t>
      </w:r>
      <w:r w:rsidR="007A5EFF">
        <w:t>410.9</w:t>
      </w:r>
      <w:r w:rsidRPr="006368C6">
        <w:t>"  codeSystem="</w:t>
      </w:r>
      <w:r w:rsidR="007A5EFF" w:rsidRPr="001D00A5">
        <w:t>2.16.840.1.113883.6.104</w:t>
      </w:r>
      <w:r w:rsidRPr="005E781D">
        <w:t>" displayName="</w:t>
      </w:r>
      <w:r w:rsidR="007A5EFF">
        <w:t>infarto miocardio</w:t>
      </w:r>
      <w:r w:rsidRPr="005E781D">
        <w:t>"/&gt;</w:t>
      </w:r>
    </w:p>
    <w:p w14:paraId="63356D4A" w14:textId="77777777" w:rsidR="00EA062F" w:rsidRDefault="00EA062F" w:rsidP="005E781D">
      <w:pPr>
        <w:pStyle w:val="XML0"/>
      </w:pPr>
    </w:p>
    <w:p w14:paraId="13AE8A79" w14:textId="77777777" w:rsidR="005E781D" w:rsidRPr="005E781D" w:rsidRDefault="005E781D" w:rsidP="005E781D">
      <w:pPr>
        <w:pStyle w:val="XML0"/>
      </w:pPr>
      <w:r>
        <w:tab/>
      </w:r>
      <w:r>
        <w:tab/>
      </w:r>
      <w:r>
        <w:tab/>
      </w:r>
      <w:r w:rsidRPr="005E781D">
        <w:t xml:space="preserve">    &lt;entryRelationship typeCode="SUBJ" inversionInd="true"&gt;</w:t>
      </w:r>
    </w:p>
    <w:p w14:paraId="2A030E96" w14:textId="77777777" w:rsidR="00CF1C0E" w:rsidRPr="004C3E85" w:rsidRDefault="005E781D" w:rsidP="00DF3313">
      <w:pPr>
        <w:pStyle w:val="XML0"/>
      </w:pPr>
      <w:r w:rsidRPr="005E781D">
        <w:t xml:space="preserve">           </w:t>
      </w:r>
      <w:r>
        <w:tab/>
      </w:r>
      <w:r>
        <w:tab/>
      </w:r>
      <w:r>
        <w:tab/>
      </w:r>
      <w:r>
        <w:tab/>
      </w:r>
      <w:r w:rsidR="00CF1C0E" w:rsidRPr="004C3E85">
        <w:t>&lt;</w:t>
      </w:r>
      <w:r w:rsidR="00CF1C0E" w:rsidRPr="004C3E85">
        <w:rPr>
          <w:color w:val="800000"/>
        </w:rPr>
        <w:t>observation</w:t>
      </w:r>
      <w:r w:rsidR="00CF1C0E" w:rsidRPr="004C3E85">
        <w:rPr>
          <w:color w:val="FF0000"/>
        </w:rPr>
        <w:t xml:space="preserve"> classCode</w:t>
      </w:r>
      <w:r w:rsidR="00CF1C0E" w:rsidRPr="004C3E85">
        <w:t>="OBS"</w:t>
      </w:r>
      <w:r w:rsidR="00CF1C0E" w:rsidRPr="004C3E85">
        <w:rPr>
          <w:color w:val="FF0000"/>
        </w:rPr>
        <w:t xml:space="preserve"> moodCode</w:t>
      </w:r>
      <w:r w:rsidR="00CF1C0E" w:rsidRPr="004C3E85">
        <w:t>="EVN"&gt;</w:t>
      </w:r>
    </w:p>
    <w:p w14:paraId="52536709" w14:textId="77777777" w:rsidR="00CF1C0E" w:rsidRPr="004C3E85" w:rsidRDefault="00CF1C0E" w:rsidP="00DF3313">
      <w:pPr>
        <w:pStyle w:val="XML0"/>
      </w:pPr>
      <w:r w:rsidRPr="004C3E85">
        <w:tab/>
      </w:r>
      <w:r w:rsidRPr="004C3E85">
        <w:tab/>
      </w:r>
      <w:r w:rsidRPr="004C3E85">
        <w:tab/>
      </w:r>
      <w:r w:rsidRPr="004C3E85">
        <w:tab/>
      </w:r>
      <w:r w:rsidRPr="004C3E85">
        <w:tab/>
      </w:r>
      <w:r w:rsidRPr="004C3E85">
        <w:tab/>
      </w:r>
      <w:r w:rsidRPr="004C3E85">
        <w:tab/>
        <w:t>&lt;</w:t>
      </w:r>
      <w:r w:rsidRPr="004C3E85">
        <w:rPr>
          <w:color w:val="800000"/>
        </w:rPr>
        <w:t>templateId</w:t>
      </w:r>
      <w:r w:rsidRPr="004C3E85">
        <w:rPr>
          <w:color w:val="FF0000"/>
        </w:rPr>
        <w:t xml:space="preserve"> root</w:t>
      </w:r>
      <w:r w:rsidRPr="004C3E85">
        <w:t>="</w:t>
      </w:r>
      <w:r w:rsidR="00342194" w:rsidRPr="00DF3313">
        <w:rPr>
          <w:bCs/>
          <w:i/>
        </w:rPr>
        <w:t>2.1</w:t>
      </w:r>
      <w:r w:rsidR="00342194">
        <w:rPr>
          <w:bCs/>
          <w:i/>
        </w:rPr>
        <w:t>6.840.1.113883.2.9.10.1.4.3.16.3</w:t>
      </w:r>
      <w:r w:rsidRPr="004C3E85">
        <w:t>"/&gt;</w:t>
      </w:r>
    </w:p>
    <w:p w14:paraId="64A4963D" w14:textId="77777777" w:rsidR="00CF1C0E" w:rsidRPr="004C3E85" w:rsidRDefault="00CF1C0E" w:rsidP="00DF3313">
      <w:pPr>
        <w:pStyle w:val="XML0"/>
      </w:pPr>
      <w:r w:rsidRPr="004C3E85">
        <w:tab/>
      </w:r>
      <w:r w:rsidRPr="004C3E85">
        <w:tab/>
      </w:r>
      <w:r w:rsidRPr="004C3E85">
        <w:tab/>
      </w:r>
      <w:r w:rsidRPr="004C3E85">
        <w:tab/>
      </w:r>
      <w:r w:rsidRPr="004C3E85">
        <w:tab/>
      </w:r>
      <w:r w:rsidRPr="004C3E85">
        <w:tab/>
      </w:r>
      <w:r w:rsidRPr="004C3E85">
        <w:tab/>
        <w:t>&lt;!--</w:t>
      </w:r>
      <w:r w:rsidRPr="004C3E85">
        <w:rPr>
          <w:color w:val="808080"/>
        </w:rPr>
        <w:t xml:space="preserve"> Age observation template </w:t>
      </w:r>
      <w:r w:rsidRPr="004C3E85">
        <w:t>--&gt;</w:t>
      </w:r>
    </w:p>
    <w:p w14:paraId="1924976D" w14:textId="77777777" w:rsidR="007B38A1" w:rsidRPr="007B38A1" w:rsidRDefault="00CF1C0E" w:rsidP="007B38A1">
      <w:pPr>
        <w:pStyle w:val="XML0"/>
        <w:rPr>
          <w:lang w:val="it-IT"/>
        </w:rPr>
      </w:pPr>
      <w:r w:rsidRPr="004C3E85">
        <w:tab/>
      </w:r>
      <w:r w:rsidRPr="004C3E85">
        <w:tab/>
      </w:r>
      <w:r w:rsidRPr="004C3E85">
        <w:tab/>
      </w:r>
      <w:r w:rsidRPr="004C3E85">
        <w:tab/>
      </w:r>
      <w:r w:rsidRPr="004C3E85">
        <w:tab/>
      </w:r>
      <w:r w:rsidRPr="004C3E85">
        <w:tab/>
      </w:r>
      <w:r w:rsidRPr="004C3E85">
        <w:tab/>
      </w:r>
      <w:r w:rsidR="007B38A1" w:rsidRPr="005E0796">
        <w:rPr>
          <w:lang w:val="it-IT"/>
        </w:rPr>
        <w:t>&lt;code code="</w:t>
      </w:r>
      <w:r w:rsidR="007B38A1" w:rsidRPr="005E0796">
        <w:rPr>
          <w:color w:val="1F497D"/>
          <w:lang w:val="it-IT"/>
        </w:rPr>
        <w:t xml:space="preserve">39016-1 </w:t>
      </w:r>
      <w:r w:rsidR="007B38A1" w:rsidRPr="005E0796">
        <w:rPr>
          <w:lang w:val="it-IT"/>
        </w:rPr>
        <w:t>" codeSystem="</w:t>
      </w:r>
      <w:r w:rsidR="007B38A1" w:rsidRPr="005E0796">
        <w:rPr>
          <w:i/>
          <w:lang w:val="it-IT"/>
        </w:rPr>
        <w:t>2.16.840.1.113883.6.1</w:t>
      </w:r>
      <w:r w:rsidR="007B38A1" w:rsidRPr="005E0796">
        <w:rPr>
          <w:lang w:val="it-IT"/>
        </w:rPr>
        <w:t>" displayName="Età morte"/&gt;</w:t>
      </w:r>
    </w:p>
    <w:p w14:paraId="2BD1EE57" w14:textId="77777777" w:rsidR="00CF1C0E" w:rsidRPr="004C3E85" w:rsidRDefault="00CF1C0E" w:rsidP="00DF3313">
      <w:pPr>
        <w:pStyle w:val="XML0"/>
      </w:pPr>
      <w:r w:rsidRPr="007B38A1">
        <w:rPr>
          <w:lang w:val="it-IT"/>
        </w:rPr>
        <w:tab/>
      </w:r>
      <w:r w:rsidRPr="007B38A1">
        <w:rPr>
          <w:lang w:val="it-IT"/>
        </w:rPr>
        <w:tab/>
      </w:r>
      <w:r w:rsidRPr="007B38A1">
        <w:rPr>
          <w:lang w:val="it-IT"/>
        </w:rPr>
        <w:tab/>
      </w:r>
      <w:r w:rsidRPr="007B38A1">
        <w:rPr>
          <w:lang w:val="it-IT"/>
        </w:rPr>
        <w:tab/>
      </w:r>
      <w:r w:rsidRPr="007B38A1">
        <w:rPr>
          <w:lang w:val="it-IT"/>
        </w:rPr>
        <w:tab/>
      </w:r>
      <w:r w:rsidRPr="007B38A1">
        <w:rPr>
          <w:lang w:val="it-IT"/>
        </w:rPr>
        <w:tab/>
      </w:r>
      <w:r w:rsidRPr="007B38A1">
        <w:rPr>
          <w:lang w:val="it-IT"/>
        </w:rPr>
        <w:tab/>
      </w:r>
      <w:r w:rsidRPr="004C3E85">
        <w:t>&lt;</w:t>
      </w:r>
      <w:r w:rsidRPr="004C3E85">
        <w:rPr>
          <w:color w:val="800000"/>
        </w:rPr>
        <w:t>statusCode</w:t>
      </w:r>
      <w:r w:rsidRPr="004C3E85">
        <w:rPr>
          <w:color w:val="FF0000"/>
        </w:rPr>
        <w:t xml:space="preserve"> code</w:t>
      </w:r>
      <w:r w:rsidRPr="004C3E85">
        <w:t>="completed"/&gt;</w:t>
      </w:r>
    </w:p>
    <w:p w14:paraId="2FB14CDC" w14:textId="77777777" w:rsidR="00CF1C0E" w:rsidRPr="004C3E85" w:rsidRDefault="00CF1C0E" w:rsidP="00DF3313">
      <w:pPr>
        <w:pStyle w:val="XML0"/>
      </w:pPr>
      <w:r w:rsidRPr="004C3E85">
        <w:tab/>
      </w:r>
      <w:r w:rsidRPr="004C3E85">
        <w:tab/>
      </w:r>
      <w:r w:rsidRPr="004C3E85">
        <w:tab/>
      </w:r>
      <w:r w:rsidRPr="004C3E85">
        <w:tab/>
      </w:r>
      <w:r w:rsidRPr="004C3E85">
        <w:tab/>
      </w:r>
      <w:r w:rsidRPr="004C3E85">
        <w:tab/>
      </w:r>
      <w:r w:rsidRPr="004C3E85">
        <w:tab/>
        <w:t>&lt;</w:t>
      </w:r>
      <w:r w:rsidRPr="004C3E85">
        <w:rPr>
          <w:color w:val="800000"/>
        </w:rPr>
        <w:t>value</w:t>
      </w:r>
      <w:r w:rsidRPr="004C3E85">
        <w:rPr>
          <w:color w:val="FF0000"/>
        </w:rPr>
        <w:t xml:space="preserve"> xsi:type</w:t>
      </w:r>
      <w:r w:rsidRPr="004C3E85">
        <w:t>="IVL_PQ"&gt;</w:t>
      </w:r>
    </w:p>
    <w:p w14:paraId="3FDE51D0" w14:textId="77777777" w:rsidR="00CF1C0E" w:rsidRPr="004C3E85" w:rsidRDefault="00CF1C0E" w:rsidP="00DF3313">
      <w:pPr>
        <w:pStyle w:val="XML0"/>
      </w:pPr>
      <w:r>
        <w:tab/>
      </w:r>
      <w:r>
        <w:tab/>
      </w:r>
      <w:r>
        <w:tab/>
      </w:r>
      <w:r>
        <w:tab/>
      </w:r>
      <w:r>
        <w:tab/>
      </w:r>
      <w:r>
        <w:tab/>
      </w:r>
      <w:r>
        <w:tab/>
        <w:t xml:space="preserve">    </w:t>
      </w:r>
      <w:r w:rsidRPr="004C3E85">
        <w:t>&lt;</w:t>
      </w:r>
      <w:r w:rsidRPr="004C3E85">
        <w:rPr>
          <w:color w:val="800000"/>
        </w:rPr>
        <w:t>high</w:t>
      </w:r>
      <w:r w:rsidRPr="004C3E85">
        <w:rPr>
          <w:color w:val="FF0000"/>
        </w:rPr>
        <w:t xml:space="preserve"> value</w:t>
      </w:r>
      <w:r w:rsidRPr="004C3E85">
        <w:t>="51"</w:t>
      </w:r>
      <w:r w:rsidRPr="004C3E85">
        <w:rPr>
          <w:color w:val="FF0000"/>
        </w:rPr>
        <w:t xml:space="preserve"> unit</w:t>
      </w:r>
      <w:r w:rsidRPr="004C3E85">
        <w:t>="a"/&gt;</w:t>
      </w:r>
    </w:p>
    <w:p w14:paraId="4EF573C0" w14:textId="77777777" w:rsidR="00CF1C0E" w:rsidRPr="004C3E85" w:rsidRDefault="00CF1C0E" w:rsidP="00DF3313">
      <w:pPr>
        <w:pStyle w:val="XML0"/>
      </w:pPr>
      <w:r w:rsidRPr="004C3E85">
        <w:tab/>
      </w:r>
      <w:r w:rsidRPr="004C3E85">
        <w:tab/>
      </w:r>
      <w:r w:rsidRPr="004C3E85">
        <w:tab/>
      </w:r>
      <w:r w:rsidRPr="004C3E85">
        <w:tab/>
      </w:r>
      <w:r w:rsidRPr="004C3E85">
        <w:tab/>
      </w:r>
      <w:r w:rsidRPr="004C3E85">
        <w:tab/>
      </w:r>
      <w:r w:rsidRPr="004C3E85">
        <w:tab/>
        <w:t>&lt;/</w:t>
      </w:r>
      <w:r w:rsidRPr="004C3E85">
        <w:rPr>
          <w:color w:val="800000"/>
        </w:rPr>
        <w:t>value</w:t>
      </w:r>
      <w:r w:rsidRPr="004C3E85">
        <w:t>&gt;</w:t>
      </w:r>
    </w:p>
    <w:p w14:paraId="396668C3" w14:textId="77777777" w:rsidR="00CF1C0E" w:rsidRPr="004C3E85" w:rsidRDefault="00CF1C0E" w:rsidP="00DF3313">
      <w:pPr>
        <w:pStyle w:val="XML0"/>
      </w:pPr>
      <w:r w:rsidRPr="004C3E85">
        <w:tab/>
      </w:r>
      <w:r w:rsidRPr="004C3E85">
        <w:tab/>
      </w:r>
      <w:r w:rsidRPr="004C3E85">
        <w:tab/>
      </w:r>
      <w:r w:rsidRPr="004C3E85">
        <w:tab/>
      </w:r>
      <w:r w:rsidRPr="004C3E85">
        <w:tab/>
        <w:t>&lt;/</w:t>
      </w:r>
      <w:r w:rsidRPr="004C3E85">
        <w:rPr>
          <w:color w:val="800000"/>
        </w:rPr>
        <w:t>observation</w:t>
      </w:r>
      <w:r w:rsidRPr="004C3E85">
        <w:t>&gt;</w:t>
      </w:r>
    </w:p>
    <w:p w14:paraId="28CDDCC7" w14:textId="77777777" w:rsidR="005E781D" w:rsidRPr="005E781D" w:rsidRDefault="005E781D" w:rsidP="00CF1C0E">
      <w:pPr>
        <w:pStyle w:val="XML0"/>
      </w:pPr>
      <w:r w:rsidRPr="005E781D">
        <w:t xml:space="preserve">         </w:t>
      </w:r>
      <w:r>
        <w:tab/>
      </w:r>
      <w:r>
        <w:tab/>
      </w:r>
      <w:r w:rsidRPr="005E781D">
        <w:t xml:space="preserve">  &lt;/entryRelationship&gt;</w:t>
      </w:r>
    </w:p>
    <w:p w14:paraId="7C9B9342" w14:textId="77777777" w:rsidR="005E781D" w:rsidRPr="005E781D" w:rsidRDefault="005E781D" w:rsidP="00DF3313">
      <w:pPr>
        <w:pStyle w:val="XML0"/>
        <w:tabs>
          <w:tab w:val="left" w:pos="774"/>
        </w:tabs>
      </w:pPr>
      <w:r w:rsidRPr="005E781D">
        <w:t xml:space="preserve">         </w:t>
      </w:r>
      <w:r>
        <w:tab/>
      </w:r>
      <w:r>
        <w:tab/>
      </w:r>
      <w:r w:rsidRPr="005E781D">
        <w:t>&lt;/observation&gt;</w:t>
      </w:r>
    </w:p>
    <w:p w14:paraId="776D4A6D" w14:textId="77777777" w:rsidR="005E781D" w:rsidRPr="005E781D" w:rsidRDefault="005E781D" w:rsidP="005E781D">
      <w:pPr>
        <w:pStyle w:val="XML0"/>
      </w:pPr>
      <w:r w:rsidRPr="005E781D">
        <w:t xml:space="preserve">     </w:t>
      </w:r>
      <w:r>
        <w:tab/>
      </w:r>
      <w:r>
        <w:tab/>
      </w:r>
      <w:r w:rsidRPr="005E781D">
        <w:t>&lt;/component&gt;</w:t>
      </w:r>
    </w:p>
    <w:p w14:paraId="36CD36C0" w14:textId="77777777" w:rsidR="00223FA0" w:rsidRPr="004C3E85" w:rsidRDefault="00223FA0" w:rsidP="00CF1C0E">
      <w:pPr>
        <w:pStyle w:val="XML0"/>
      </w:pPr>
      <w:r w:rsidRPr="005E781D">
        <w:tab/>
      </w:r>
    </w:p>
    <w:p w14:paraId="79BA4707" w14:textId="77777777" w:rsidR="00223FA0" w:rsidRPr="004C3E85" w:rsidRDefault="00223FA0" w:rsidP="00223FA0">
      <w:pPr>
        <w:pStyle w:val="XML0"/>
      </w:pPr>
      <w:r w:rsidRPr="004C3E85">
        <w:tab/>
      </w:r>
      <w:r w:rsidRPr="004C3E85">
        <w:tab/>
        <w:t>&lt;!--</w:t>
      </w:r>
      <w:r w:rsidRPr="004C3E85">
        <w:rPr>
          <w:color w:val="808080"/>
        </w:rPr>
        <w:t>================================</w:t>
      </w:r>
      <w:r w:rsidRPr="004C3E85">
        <w:t>--&gt;</w:t>
      </w:r>
    </w:p>
    <w:p w14:paraId="7A43CB3B" w14:textId="77777777" w:rsidR="00223FA0" w:rsidRPr="004C3E85" w:rsidRDefault="00223FA0" w:rsidP="00223FA0">
      <w:pPr>
        <w:pStyle w:val="XML0"/>
      </w:pPr>
      <w:r w:rsidRPr="004C3E85">
        <w:tab/>
      </w:r>
      <w:r w:rsidRPr="004C3E85">
        <w:tab/>
        <w:t>&lt;!--</w:t>
      </w:r>
      <w:r w:rsidRPr="004C3E85">
        <w:rPr>
          <w:color w:val="808080"/>
        </w:rPr>
        <w:t xml:space="preserve">Deficit Visivo   </w:t>
      </w:r>
      <w:r w:rsidRPr="004C3E85">
        <w:t>--&gt;</w:t>
      </w:r>
    </w:p>
    <w:p w14:paraId="15D881A9" w14:textId="77777777" w:rsidR="00223FA0" w:rsidRPr="004C3E85" w:rsidRDefault="00223FA0" w:rsidP="00223FA0">
      <w:pPr>
        <w:pStyle w:val="XML0"/>
      </w:pPr>
      <w:r w:rsidRPr="004C3E85">
        <w:tab/>
      </w:r>
      <w:r w:rsidRPr="004C3E85">
        <w:tab/>
        <w:t>&lt;!--</w:t>
      </w:r>
      <w:r w:rsidRPr="004C3E85">
        <w:rPr>
          <w:color w:val="808080"/>
        </w:rPr>
        <w:t>================================</w:t>
      </w:r>
      <w:r w:rsidRPr="004C3E85">
        <w:t>--&gt;</w:t>
      </w:r>
    </w:p>
    <w:p w14:paraId="2DF2E12D" w14:textId="77777777" w:rsidR="00223FA0" w:rsidRPr="004C3E85" w:rsidRDefault="00223FA0" w:rsidP="00223FA0">
      <w:pPr>
        <w:pStyle w:val="XML0"/>
      </w:pPr>
      <w:r w:rsidRPr="004C3E85">
        <w:tab/>
      </w:r>
      <w:r w:rsidRPr="004C3E85">
        <w:tab/>
        <w:t>&lt;</w:t>
      </w:r>
      <w:r w:rsidRPr="004C3E85">
        <w:rPr>
          <w:color w:val="800000"/>
        </w:rPr>
        <w:t>component</w:t>
      </w:r>
      <w:r w:rsidRPr="004C3E85">
        <w:t>&gt;</w:t>
      </w:r>
    </w:p>
    <w:p w14:paraId="59B53857" w14:textId="77777777" w:rsidR="00223FA0" w:rsidRPr="006368C6" w:rsidRDefault="00223FA0" w:rsidP="00EA062F">
      <w:pPr>
        <w:pStyle w:val="XML0"/>
      </w:pPr>
      <w:r w:rsidRPr="004C3E85">
        <w:tab/>
      </w:r>
      <w:r w:rsidRPr="004C3E85">
        <w:tab/>
      </w:r>
      <w:r w:rsidRPr="004C3E85">
        <w:tab/>
        <w:t>&lt;</w:t>
      </w:r>
      <w:r w:rsidRPr="004C3E85">
        <w:rPr>
          <w:color w:val="800000"/>
        </w:rPr>
        <w:t>observation</w:t>
      </w:r>
      <w:r w:rsidRPr="004C3E85">
        <w:rPr>
          <w:color w:val="FF0000"/>
        </w:rPr>
        <w:t xml:space="preserve"> classCode</w:t>
      </w:r>
      <w:r w:rsidRPr="004C3E85">
        <w:t>="OBS"</w:t>
      </w:r>
      <w:r w:rsidRPr="004C3E85">
        <w:rPr>
          <w:color w:val="FF0000"/>
        </w:rPr>
        <w:t xml:space="preserve"> moodCode</w:t>
      </w:r>
      <w:r w:rsidRPr="004C3E85">
        <w:t>="EVN"&gt;</w:t>
      </w:r>
    </w:p>
    <w:p w14:paraId="183F35E7" w14:textId="77777777" w:rsidR="00CF1C0E" w:rsidRPr="006368C6" w:rsidRDefault="00CF1C0E" w:rsidP="00CF1C0E">
      <w:pPr>
        <w:pStyle w:val="XML0"/>
      </w:pPr>
      <w:r w:rsidRPr="006368C6">
        <w:tab/>
      </w:r>
      <w:r w:rsidRPr="006368C6">
        <w:tab/>
      </w:r>
      <w:r w:rsidRPr="006368C6">
        <w:tab/>
      </w:r>
      <w:r w:rsidRPr="006368C6">
        <w:tab/>
        <w:t>&lt;templateId root=’</w:t>
      </w:r>
      <w:r w:rsidR="00150537">
        <w:rPr>
          <w:bCs/>
        </w:rPr>
        <w:t>2.16.840.1.113883.2.9.10.1.4.3.16.2</w:t>
      </w:r>
      <w:r w:rsidRPr="006368C6">
        <w:t>'/&gt;</w:t>
      </w:r>
    </w:p>
    <w:p w14:paraId="4C039FA8" w14:textId="77777777" w:rsidR="00223FA0" w:rsidRPr="006368C6" w:rsidRDefault="00223FA0" w:rsidP="00223FA0">
      <w:pPr>
        <w:pStyle w:val="XML0"/>
      </w:pPr>
      <w:r w:rsidRPr="006368C6">
        <w:tab/>
      </w:r>
      <w:r w:rsidRPr="006368C6">
        <w:tab/>
      </w:r>
      <w:r w:rsidRPr="006368C6">
        <w:tab/>
      </w:r>
      <w:r w:rsidRPr="006368C6">
        <w:tab/>
        <w:t>&lt;</w:t>
      </w:r>
      <w:r w:rsidRPr="006368C6">
        <w:rPr>
          <w:color w:val="800000"/>
        </w:rPr>
        <w:t>id</w:t>
      </w:r>
      <w:r w:rsidRPr="006368C6">
        <w:rPr>
          <w:color w:val="FF0000"/>
        </w:rPr>
        <w:t xml:space="preserve"> root</w:t>
      </w:r>
      <w:r w:rsidRPr="006368C6">
        <w:t>="d42ebf70-5c89-11db-b0de-0800200c9b66"/&gt;</w:t>
      </w:r>
    </w:p>
    <w:p w14:paraId="4210C779" w14:textId="77777777" w:rsidR="00223FA0" w:rsidRPr="006368C6" w:rsidRDefault="00223FA0" w:rsidP="00223FA0">
      <w:pPr>
        <w:pStyle w:val="XML0"/>
      </w:pPr>
      <w:r w:rsidRPr="006368C6">
        <w:tab/>
      </w:r>
      <w:r w:rsidRPr="006368C6">
        <w:tab/>
      </w:r>
      <w:r w:rsidRPr="006368C6">
        <w:tab/>
      </w:r>
      <w:r w:rsidRPr="006368C6">
        <w:tab/>
        <w:t>&lt;</w:t>
      </w:r>
      <w:r w:rsidRPr="006368C6">
        <w:rPr>
          <w:color w:val="800000"/>
        </w:rPr>
        <w:t>code</w:t>
      </w:r>
      <w:r w:rsidRPr="006368C6">
        <w:rPr>
          <w:color w:val="FF0000"/>
        </w:rPr>
        <w:t xml:space="preserve"> code</w:t>
      </w:r>
      <w:r w:rsidRPr="006368C6">
        <w:t>="</w:t>
      </w:r>
      <w:r w:rsidR="00406A4A">
        <w:t>52797-8</w:t>
      </w:r>
      <w:r w:rsidRPr="006368C6">
        <w:t>"</w:t>
      </w:r>
      <w:r w:rsidRPr="006368C6">
        <w:rPr>
          <w:color w:val="FF0000"/>
        </w:rPr>
        <w:t xml:space="preserve"> displayName</w:t>
      </w:r>
      <w:r w:rsidRPr="006368C6">
        <w:t>="Co</w:t>
      </w:r>
      <w:r w:rsidR="00406A4A">
        <w:t>dice diagnosi ICD</w:t>
      </w:r>
      <w:r w:rsidRPr="006368C6">
        <w:t>"</w:t>
      </w:r>
      <w:r w:rsidRPr="006368C6">
        <w:rPr>
          <w:color w:val="FF0000"/>
        </w:rPr>
        <w:t xml:space="preserve"> codeSystem</w:t>
      </w:r>
      <w:r w:rsidRPr="006368C6">
        <w:t>="</w:t>
      </w:r>
      <w:r w:rsidR="00620650" w:rsidRPr="00620650">
        <w:t>2.16.840.1.113883.6.1</w:t>
      </w:r>
      <w:r w:rsidRPr="006368C6">
        <w:t>"</w:t>
      </w:r>
      <w:r w:rsidRPr="006368C6">
        <w:rPr>
          <w:color w:val="FF0000"/>
        </w:rPr>
        <w:t xml:space="preserve"> codeSystemName</w:t>
      </w:r>
      <w:r w:rsidRPr="006368C6">
        <w:t>="</w:t>
      </w:r>
      <w:r w:rsidR="00620650">
        <w:t>LOINC</w:t>
      </w:r>
      <w:r w:rsidRPr="006368C6">
        <w:t>"/&gt;</w:t>
      </w:r>
    </w:p>
    <w:p w14:paraId="18C145D3" w14:textId="77777777" w:rsidR="00223FA0" w:rsidRPr="006368C6" w:rsidRDefault="00223FA0" w:rsidP="00223FA0">
      <w:pPr>
        <w:pStyle w:val="XML0"/>
      </w:pPr>
      <w:r w:rsidRPr="006368C6">
        <w:tab/>
      </w:r>
      <w:r w:rsidRPr="006368C6">
        <w:tab/>
      </w:r>
      <w:r w:rsidRPr="006368C6">
        <w:tab/>
      </w:r>
      <w:r w:rsidRPr="006368C6">
        <w:tab/>
        <w:t>&lt;</w:t>
      </w:r>
      <w:r w:rsidRPr="006368C6">
        <w:rPr>
          <w:color w:val="800000"/>
        </w:rPr>
        <w:t>text</w:t>
      </w:r>
      <w:r w:rsidRPr="006368C6">
        <w:t>&gt;</w:t>
      </w:r>
    </w:p>
    <w:p w14:paraId="49A07376" w14:textId="77777777" w:rsidR="00223FA0" w:rsidRPr="006368C6" w:rsidRDefault="00223FA0" w:rsidP="00223FA0">
      <w:pPr>
        <w:pStyle w:val="XML0"/>
      </w:pPr>
      <w:r w:rsidRPr="006368C6">
        <w:tab/>
      </w:r>
      <w:r w:rsidRPr="006368C6">
        <w:tab/>
      </w:r>
      <w:r w:rsidRPr="006368C6">
        <w:tab/>
      </w:r>
      <w:r w:rsidRPr="006368C6">
        <w:tab/>
      </w:r>
      <w:r w:rsidRPr="006368C6">
        <w:tab/>
        <w:t>&lt;</w:t>
      </w:r>
      <w:r w:rsidRPr="006368C6">
        <w:rPr>
          <w:color w:val="800000"/>
        </w:rPr>
        <w:t>reference</w:t>
      </w:r>
      <w:r w:rsidRPr="006368C6">
        <w:rPr>
          <w:color w:val="FF0000"/>
        </w:rPr>
        <w:t xml:space="preserve"> value</w:t>
      </w:r>
      <w:r w:rsidRPr="006368C6">
        <w:t>="#fam_str_4"/&gt;</w:t>
      </w:r>
    </w:p>
    <w:p w14:paraId="2B7A5E78" w14:textId="77777777" w:rsidR="00223FA0" w:rsidRPr="006368C6" w:rsidRDefault="00223FA0" w:rsidP="00223FA0">
      <w:pPr>
        <w:pStyle w:val="XML0"/>
      </w:pPr>
      <w:r w:rsidRPr="006368C6">
        <w:tab/>
      </w:r>
      <w:r w:rsidRPr="006368C6">
        <w:tab/>
      </w:r>
      <w:r w:rsidRPr="006368C6">
        <w:tab/>
      </w:r>
      <w:r w:rsidRPr="006368C6">
        <w:tab/>
        <w:t>&lt;/</w:t>
      </w:r>
      <w:r w:rsidRPr="006368C6">
        <w:rPr>
          <w:color w:val="800000"/>
        </w:rPr>
        <w:t>text</w:t>
      </w:r>
      <w:r w:rsidRPr="006368C6">
        <w:t>&gt;</w:t>
      </w:r>
    </w:p>
    <w:p w14:paraId="1086EAF4" w14:textId="77777777" w:rsidR="00223FA0" w:rsidRPr="004C3E85" w:rsidRDefault="00223FA0" w:rsidP="00223FA0">
      <w:pPr>
        <w:pStyle w:val="XML0"/>
      </w:pPr>
      <w:r w:rsidRPr="006368C6">
        <w:tab/>
      </w:r>
      <w:r w:rsidRPr="006368C6">
        <w:tab/>
      </w:r>
      <w:r w:rsidRPr="006368C6">
        <w:tab/>
      </w:r>
      <w:r w:rsidRPr="006368C6">
        <w:tab/>
        <w:t>&lt;</w:t>
      </w:r>
      <w:r w:rsidRPr="006368C6">
        <w:rPr>
          <w:color w:val="800000"/>
        </w:rPr>
        <w:t>statusCode</w:t>
      </w:r>
      <w:r w:rsidRPr="006368C6">
        <w:rPr>
          <w:color w:val="FF0000"/>
        </w:rPr>
        <w:t xml:space="preserve"> code</w:t>
      </w:r>
      <w:r w:rsidRPr="006368C6">
        <w:t>="completed"/&gt;</w:t>
      </w:r>
    </w:p>
    <w:p w14:paraId="22F03F73"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effectiveTime</w:t>
      </w:r>
      <w:r w:rsidRPr="004C3E85">
        <w:rPr>
          <w:color w:val="FF0000"/>
        </w:rPr>
        <w:t xml:space="preserve"> nullFlavor</w:t>
      </w:r>
      <w:r w:rsidRPr="004C3E85">
        <w:t>="UNK"/&gt;</w:t>
      </w:r>
    </w:p>
    <w:p w14:paraId="75BEEA14"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value</w:t>
      </w:r>
      <w:r w:rsidRPr="004C3E85">
        <w:rPr>
          <w:color w:val="FF0000"/>
        </w:rPr>
        <w:t xml:space="preserve"> xsi:type</w:t>
      </w:r>
      <w:r w:rsidRPr="004C3E85">
        <w:t>="CD"</w:t>
      </w:r>
      <w:r w:rsidRPr="004C3E85">
        <w:rPr>
          <w:color w:val="FF0000"/>
        </w:rPr>
        <w:t xml:space="preserve"> code</w:t>
      </w:r>
      <w:r w:rsidRPr="004C3E85">
        <w:t>="369.2"</w:t>
      </w:r>
      <w:r w:rsidRPr="004C3E85">
        <w:rPr>
          <w:color w:val="FF0000"/>
        </w:rPr>
        <w:t xml:space="preserve"> codeSystem</w:t>
      </w:r>
      <w:r w:rsidRPr="004C3E85">
        <w:t>="2.16.840.1.113883.6.103"</w:t>
      </w:r>
      <w:r w:rsidRPr="004C3E85">
        <w:rPr>
          <w:color w:val="FF0000"/>
        </w:rPr>
        <w:t xml:space="preserve"> codeSystemName</w:t>
      </w:r>
      <w:r w:rsidRPr="004C3E85">
        <w:t>="ICD-9</w:t>
      </w:r>
      <w:r w:rsidR="008B1174">
        <w:t>-</w:t>
      </w:r>
      <w:r w:rsidRPr="004C3E85">
        <w:t>CM (diagnosis codes)"</w:t>
      </w:r>
      <w:r w:rsidRPr="004C3E85">
        <w:rPr>
          <w:color w:val="FF0000"/>
        </w:rPr>
        <w:t xml:space="preserve"> displayName</w:t>
      </w:r>
      <w:r w:rsidRPr="004C3E85">
        <w:t>="Deficit Visivi"&gt;</w:t>
      </w:r>
    </w:p>
    <w:p w14:paraId="3826F029" w14:textId="77777777" w:rsidR="00223FA0" w:rsidRPr="004C3E85" w:rsidRDefault="00223FA0" w:rsidP="00223FA0">
      <w:pPr>
        <w:pStyle w:val="XML0"/>
      </w:pPr>
      <w:r w:rsidRPr="004C3E85">
        <w:tab/>
      </w:r>
      <w:r w:rsidRPr="004C3E85">
        <w:tab/>
      </w:r>
      <w:r w:rsidRPr="004C3E85">
        <w:tab/>
      </w:r>
      <w:r w:rsidRPr="004C3E85">
        <w:tab/>
      </w:r>
      <w:r w:rsidRPr="004C3E85">
        <w:tab/>
        <w:t>&lt;</w:t>
      </w:r>
      <w:r w:rsidRPr="004C3E85">
        <w:rPr>
          <w:color w:val="800000"/>
        </w:rPr>
        <w:t>originalText</w:t>
      </w:r>
      <w:r w:rsidRPr="004C3E85">
        <w:t>&gt;</w:t>
      </w:r>
    </w:p>
    <w:p w14:paraId="48D82824" w14:textId="77777777" w:rsidR="00223FA0" w:rsidRPr="004C3E85" w:rsidRDefault="00223FA0" w:rsidP="00223FA0">
      <w:pPr>
        <w:pStyle w:val="XML0"/>
      </w:pPr>
      <w:r w:rsidRPr="004C3E85">
        <w:tab/>
      </w:r>
      <w:r w:rsidRPr="004C3E85">
        <w:tab/>
      </w:r>
      <w:r w:rsidRPr="004C3E85">
        <w:tab/>
      </w:r>
      <w:r w:rsidRPr="004C3E85">
        <w:tab/>
      </w:r>
      <w:r w:rsidRPr="004C3E85">
        <w:tab/>
      </w:r>
      <w:r w:rsidRPr="004C3E85">
        <w:tab/>
        <w:t>&lt;</w:t>
      </w:r>
      <w:r w:rsidRPr="004C3E85">
        <w:rPr>
          <w:color w:val="800000"/>
        </w:rPr>
        <w:t>reference</w:t>
      </w:r>
      <w:r w:rsidRPr="004C3E85">
        <w:rPr>
          <w:color w:val="FF0000"/>
        </w:rPr>
        <w:t xml:space="preserve"> value</w:t>
      </w:r>
      <w:r w:rsidRPr="004C3E85">
        <w:t>="#fam_4"/&gt;</w:t>
      </w:r>
    </w:p>
    <w:p w14:paraId="2788BF5A" w14:textId="77777777" w:rsidR="00223FA0" w:rsidRPr="004C3E85" w:rsidRDefault="00223FA0" w:rsidP="00223FA0">
      <w:pPr>
        <w:pStyle w:val="XML0"/>
      </w:pPr>
      <w:r w:rsidRPr="004C3E85">
        <w:tab/>
      </w:r>
      <w:r w:rsidRPr="004C3E85">
        <w:tab/>
      </w:r>
      <w:r w:rsidRPr="004C3E85">
        <w:tab/>
      </w:r>
      <w:r w:rsidRPr="004C3E85">
        <w:tab/>
      </w:r>
      <w:r w:rsidRPr="004C3E85">
        <w:tab/>
        <w:t>&lt;/</w:t>
      </w:r>
      <w:r w:rsidRPr="004C3E85">
        <w:rPr>
          <w:color w:val="800000"/>
        </w:rPr>
        <w:t>originalText</w:t>
      </w:r>
      <w:r w:rsidRPr="004C3E85">
        <w:t>&gt;</w:t>
      </w:r>
    </w:p>
    <w:p w14:paraId="4421A41B"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value</w:t>
      </w:r>
      <w:r w:rsidRPr="004C3E85">
        <w:t>&gt;</w:t>
      </w:r>
    </w:p>
    <w:p w14:paraId="59A1736D" w14:textId="77777777" w:rsidR="00223FA0" w:rsidRPr="004C3E85" w:rsidRDefault="00223FA0" w:rsidP="00223FA0">
      <w:pPr>
        <w:pStyle w:val="XML0"/>
      </w:pPr>
      <w:r w:rsidRPr="004C3E85">
        <w:tab/>
      </w:r>
      <w:r w:rsidRPr="004C3E85">
        <w:tab/>
      </w:r>
      <w:r w:rsidRPr="004C3E85">
        <w:tab/>
        <w:t>&lt;/</w:t>
      </w:r>
      <w:r w:rsidRPr="004C3E85">
        <w:rPr>
          <w:color w:val="800000"/>
        </w:rPr>
        <w:t>observation</w:t>
      </w:r>
      <w:r w:rsidRPr="004C3E85">
        <w:t>&gt;</w:t>
      </w:r>
    </w:p>
    <w:p w14:paraId="21D611B6" w14:textId="77777777" w:rsidR="00223FA0" w:rsidRPr="004C3E85" w:rsidRDefault="00223FA0" w:rsidP="00223FA0">
      <w:pPr>
        <w:pStyle w:val="XML0"/>
      </w:pPr>
      <w:r w:rsidRPr="004C3E85">
        <w:tab/>
      </w:r>
      <w:r w:rsidRPr="004C3E85">
        <w:tab/>
        <w:t>&lt;/</w:t>
      </w:r>
      <w:r w:rsidRPr="004C3E85">
        <w:rPr>
          <w:color w:val="800000"/>
        </w:rPr>
        <w:t>component</w:t>
      </w:r>
      <w:r w:rsidRPr="004C3E85">
        <w:t>&gt;</w:t>
      </w:r>
    </w:p>
    <w:p w14:paraId="2C724949" w14:textId="77777777" w:rsidR="00223FA0" w:rsidRPr="004C3E85" w:rsidRDefault="00223FA0" w:rsidP="00223FA0">
      <w:pPr>
        <w:pStyle w:val="XML0"/>
      </w:pPr>
      <w:r w:rsidRPr="004C3E85">
        <w:tab/>
      </w:r>
      <w:r w:rsidRPr="004C3E85">
        <w:tab/>
        <w:t>&lt;!--</w:t>
      </w:r>
      <w:r w:rsidRPr="004C3E85">
        <w:rPr>
          <w:color w:val="808080"/>
        </w:rPr>
        <w:t>================================</w:t>
      </w:r>
      <w:r w:rsidRPr="004C3E85">
        <w:t>--&gt;</w:t>
      </w:r>
    </w:p>
    <w:p w14:paraId="37724B03" w14:textId="77777777" w:rsidR="00223FA0" w:rsidRPr="001D2A87" w:rsidRDefault="00223FA0" w:rsidP="00223FA0">
      <w:pPr>
        <w:pStyle w:val="XML0"/>
      </w:pPr>
      <w:r w:rsidRPr="004C3E85">
        <w:tab/>
      </w:r>
      <w:r w:rsidRPr="004C3E85">
        <w:tab/>
      </w:r>
      <w:r w:rsidRPr="001D2A87">
        <w:t>&lt;!--</w:t>
      </w:r>
      <w:r w:rsidRPr="001D2A87">
        <w:rPr>
          <w:color w:val="808080"/>
        </w:rPr>
        <w:t xml:space="preserve">  Diabete comparso a 15 anni   </w:t>
      </w:r>
      <w:r w:rsidRPr="001D2A87">
        <w:t>--&gt;</w:t>
      </w:r>
    </w:p>
    <w:p w14:paraId="36B49598" w14:textId="77777777" w:rsidR="00223FA0" w:rsidRPr="001D2A87" w:rsidRDefault="00223FA0" w:rsidP="00223FA0">
      <w:pPr>
        <w:pStyle w:val="XML0"/>
      </w:pPr>
      <w:r w:rsidRPr="001D2A87">
        <w:tab/>
      </w:r>
      <w:r w:rsidRPr="001D2A87">
        <w:tab/>
        <w:t>&lt;!--</w:t>
      </w:r>
      <w:r w:rsidRPr="001D2A87">
        <w:rPr>
          <w:color w:val="808080"/>
        </w:rPr>
        <w:t>================================</w:t>
      </w:r>
      <w:r w:rsidRPr="001D2A87">
        <w:t>--&gt;</w:t>
      </w:r>
    </w:p>
    <w:p w14:paraId="48DBCA73" w14:textId="77777777" w:rsidR="00223FA0" w:rsidRPr="001D2A87" w:rsidRDefault="00223FA0" w:rsidP="00223FA0">
      <w:pPr>
        <w:pStyle w:val="XML0"/>
      </w:pPr>
      <w:r w:rsidRPr="001D2A87">
        <w:tab/>
      </w:r>
      <w:r w:rsidRPr="001D2A87">
        <w:tab/>
        <w:t>&lt;</w:t>
      </w:r>
      <w:r w:rsidRPr="001D2A87">
        <w:rPr>
          <w:color w:val="800000"/>
        </w:rPr>
        <w:t>component</w:t>
      </w:r>
      <w:r w:rsidRPr="001D2A87">
        <w:t>&gt;</w:t>
      </w:r>
    </w:p>
    <w:p w14:paraId="32F27CA3" w14:textId="77777777" w:rsidR="00223FA0" w:rsidRPr="004C3E85" w:rsidRDefault="00223FA0" w:rsidP="00223FA0">
      <w:pPr>
        <w:pStyle w:val="XML0"/>
      </w:pPr>
      <w:r w:rsidRPr="001D2A87">
        <w:tab/>
      </w:r>
      <w:r w:rsidRPr="001D2A87">
        <w:tab/>
      </w:r>
      <w:r w:rsidRPr="001D2A87">
        <w:tab/>
      </w:r>
      <w:r w:rsidRPr="004C3E85">
        <w:t>&lt;</w:t>
      </w:r>
      <w:r w:rsidRPr="004C3E85">
        <w:rPr>
          <w:color w:val="800000"/>
        </w:rPr>
        <w:t>observation</w:t>
      </w:r>
      <w:r w:rsidRPr="004C3E85">
        <w:rPr>
          <w:color w:val="FF0000"/>
        </w:rPr>
        <w:t xml:space="preserve"> classCode</w:t>
      </w:r>
      <w:r w:rsidRPr="004C3E85">
        <w:t>="OBS"</w:t>
      </w:r>
      <w:r w:rsidRPr="004C3E85">
        <w:rPr>
          <w:color w:val="FF0000"/>
        </w:rPr>
        <w:t xml:space="preserve"> moodCode</w:t>
      </w:r>
      <w:r w:rsidRPr="004C3E85">
        <w:t>="EVN"&gt;</w:t>
      </w:r>
    </w:p>
    <w:p w14:paraId="1BA45168" w14:textId="77777777" w:rsidR="00223FA0" w:rsidRPr="004C3E85" w:rsidRDefault="00223FA0" w:rsidP="00223FA0">
      <w:pPr>
        <w:pStyle w:val="XML0"/>
      </w:pPr>
      <w:r w:rsidRPr="004C3E85">
        <w:tab/>
      </w:r>
      <w:r w:rsidRPr="004C3E85">
        <w:tab/>
      </w:r>
      <w:r w:rsidRPr="004C3E85">
        <w:tab/>
      </w:r>
      <w:r w:rsidRPr="004C3E85">
        <w:tab/>
      </w:r>
      <w:r w:rsidR="00F25E23" w:rsidRPr="006368C6">
        <w:t>&lt;templateId root=’</w:t>
      </w:r>
      <w:r w:rsidR="00F25E23">
        <w:rPr>
          <w:bCs/>
        </w:rPr>
        <w:t>2.16.840.1.113883.2.9.10.1.4.3.16.2</w:t>
      </w:r>
      <w:r w:rsidR="00F25E23" w:rsidRPr="006368C6">
        <w:t>'/&gt;</w:t>
      </w:r>
    </w:p>
    <w:p w14:paraId="09D3D49B"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id</w:t>
      </w:r>
      <w:r w:rsidRPr="004C3E85">
        <w:rPr>
          <w:color w:val="FF0000"/>
        </w:rPr>
        <w:t xml:space="preserve"> root</w:t>
      </w:r>
      <w:r w:rsidRPr="004C3E85">
        <w:t>="d42ebf70-5c89-11db-b0df-0800200c9b66"/&gt;</w:t>
      </w:r>
    </w:p>
    <w:p w14:paraId="1E8FFF46"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code</w:t>
      </w:r>
      <w:r w:rsidRPr="004C3E85">
        <w:rPr>
          <w:color w:val="FF0000"/>
        </w:rPr>
        <w:t xml:space="preserve"> code</w:t>
      </w:r>
      <w:r w:rsidRPr="004C3E85">
        <w:t>="</w:t>
      </w:r>
      <w:r w:rsidR="00620650">
        <w:t>52797-8</w:t>
      </w:r>
      <w:r w:rsidRPr="004C3E85">
        <w:t>"</w:t>
      </w:r>
      <w:r w:rsidRPr="004C3E85">
        <w:rPr>
          <w:color w:val="FF0000"/>
        </w:rPr>
        <w:t xml:space="preserve"> displayName</w:t>
      </w:r>
      <w:r w:rsidRPr="004C3E85">
        <w:t>="</w:t>
      </w:r>
      <w:r w:rsidR="00620650" w:rsidRPr="004C3E85">
        <w:t>Co</w:t>
      </w:r>
      <w:r w:rsidR="00620650">
        <w:t>dice diagnosi ICD</w:t>
      </w:r>
      <w:r w:rsidRPr="004C3E85">
        <w:t>"</w:t>
      </w:r>
      <w:r w:rsidRPr="004C3E85">
        <w:rPr>
          <w:color w:val="FF0000"/>
        </w:rPr>
        <w:t xml:space="preserve"> codeSystem</w:t>
      </w:r>
      <w:r w:rsidRPr="004C3E85">
        <w:t>="</w:t>
      </w:r>
      <w:r w:rsidR="00620650" w:rsidRPr="00620650">
        <w:t>2.16.840.1.113883.6.1</w:t>
      </w:r>
      <w:r w:rsidRPr="004C3E85">
        <w:t>"</w:t>
      </w:r>
      <w:r w:rsidRPr="004C3E85">
        <w:rPr>
          <w:color w:val="FF0000"/>
        </w:rPr>
        <w:t xml:space="preserve"> codeSystemName</w:t>
      </w:r>
      <w:r w:rsidRPr="004C3E85">
        <w:t>="</w:t>
      </w:r>
      <w:r w:rsidR="00620650">
        <w:t>LOINC</w:t>
      </w:r>
      <w:r w:rsidRPr="004C3E85">
        <w:t>"/&gt;</w:t>
      </w:r>
    </w:p>
    <w:p w14:paraId="1540E66A"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text</w:t>
      </w:r>
      <w:r w:rsidRPr="004C3E85">
        <w:t>&gt;</w:t>
      </w:r>
    </w:p>
    <w:p w14:paraId="75D43D02" w14:textId="77777777" w:rsidR="00223FA0" w:rsidRPr="004C3E85" w:rsidRDefault="00223FA0" w:rsidP="00223FA0">
      <w:pPr>
        <w:pStyle w:val="XML0"/>
      </w:pPr>
      <w:r w:rsidRPr="004C3E85">
        <w:tab/>
      </w:r>
      <w:r w:rsidRPr="004C3E85">
        <w:tab/>
      </w:r>
      <w:r w:rsidRPr="004C3E85">
        <w:tab/>
      </w:r>
      <w:r w:rsidRPr="004C3E85">
        <w:tab/>
      </w:r>
      <w:r w:rsidRPr="004C3E85">
        <w:tab/>
        <w:t>&lt;</w:t>
      </w:r>
      <w:r w:rsidRPr="004C3E85">
        <w:rPr>
          <w:color w:val="800000"/>
        </w:rPr>
        <w:t>reference</w:t>
      </w:r>
      <w:r w:rsidRPr="004C3E85">
        <w:rPr>
          <w:color w:val="FF0000"/>
        </w:rPr>
        <w:t xml:space="preserve"> value</w:t>
      </w:r>
      <w:r w:rsidRPr="004C3E85">
        <w:t>="#fam_str_5"/&gt;</w:t>
      </w:r>
    </w:p>
    <w:p w14:paraId="6A356106" w14:textId="77777777" w:rsidR="00223FA0" w:rsidRPr="004C3E85" w:rsidRDefault="00223FA0" w:rsidP="00223FA0">
      <w:pPr>
        <w:pStyle w:val="XML0"/>
      </w:pPr>
      <w:r w:rsidRPr="004C3E85">
        <w:lastRenderedPageBreak/>
        <w:tab/>
      </w:r>
      <w:r w:rsidRPr="004C3E85">
        <w:tab/>
      </w:r>
      <w:r w:rsidRPr="004C3E85">
        <w:tab/>
      </w:r>
      <w:r w:rsidRPr="004C3E85">
        <w:tab/>
        <w:t>&lt;/</w:t>
      </w:r>
      <w:r w:rsidRPr="004C3E85">
        <w:rPr>
          <w:color w:val="800000"/>
        </w:rPr>
        <w:t>text</w:t>
      </w:r>
      <w:r w:rsidRPr="004C3E85">
        <w:t>&gt;</w:t>
      </w:r>
    </w:p>
    <w:p w14:paraId="1CD80138"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statusCode</w:t>
      </w:r>
      <w:r w:rsidRPr="004C3E85">
        <w:rPr>
          <w:color w:val="FF0000"/>
        </w:rPr>
        <w:t xml:space="preserve"> code</w:t>
      </w:r>
      <w:r w:rsidRPr="004C3E85">
        <w:t>="completed"/&gt;</w:t>
      </w:r>
    </w:p>
    <w:p w14:paraId="25B3733F"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effectiveTime</w:t>
      </w:r>
      <w:r w:rsidRPr="004C3E85">
        <w:rPr>
          <w:color w:val="FF0000"/>
        </w:rPr>
        <w:t xml:space="preserve"> nullFlavor</w:t>
      </w:r>
      <w:r w:rsidRPr="004C3E85">
        <w:t>="UNK"/&gt;</w:t>
      </w:r>
    </w:p>
    <w:p w14:paraId="705910AD"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value</w:t>
      </w:r>
      <w:r w:rsidRPr="004C3E85">
        <w:rPr>
          <w:color w:val="FF0000"/>
        </w:rPr>
        <w:t xml:space="preserve"> xsi:type</w:t>
      </w:r>
      <w:r w:rsidRPr="004C3E85">
        <w:t>="CD"</w:t>
      </w:r>
      <w:r w:rsidRPr="004C3E85">
        <w:rPr>
          <w:color w:val="FF0000"/>
        </w:rPr>
        <w:t xml:space="preserve"> code</w:t>
      </w:r>
      <w:r w:rsidRPr="004C3E85">
        <w:t>="250"</w:t>
      </w:r>
      <w:r w:rsidRPr="004C3E85">
        <w:rPr>
          <w:color w:val="FF0000"/>
        </w:rPr>
        <w:t xml:space="preserve"> codeSystem</w:t>
      </w:r>
      <w:r w:rsidRPr="004C3E85">
        <w:t>="2.16.840.1.113883.6.103"</w:t>
      </w:r>
      <w:r w:rsidRPr="004C3E85">
        <w:rPr>
          <w:color w:val="FF0000"/>
        </w:rPr>
        <w:t xml:space="preserve"> codeSystemName</w:t>
      </w:r>
      <w:r w:rsidRPr="004C3E85">
        <w:t>="ICD-9</w:t>
      </w:r>
      <w:r w:rsidR="008B1174">
        <w:t>-</w:t>
      </w:r>
      <w:r w:rsidRPr="004C3E85">
        <w:t>CM (diagnosis codes)"</w:t>
      </w:r>
      <w:r w:rsidRPr="004C3E85">
        <w:rPr>
          <w:color w:val="FF0000"/>
        </w:rPr>
        <w:t xml:space="preserve"> displayName</w:t>
      </w:r>
      <w:r w:rsidRPr="004C3E85">
        <w:t>="Diabete"&gt;</w:t>
      </w:r>
    </w:p>
    <w:p w14:paraId="23E1A00E" w14:textId="77777777" w:rsidR="00223FA0" w:rsidRPr="004C3E85" w:rsidRDefault="00223FA0" w:rsidP="00223FA0">
      <w:pPr>
        <w:pStyle w:val="XML0"/>
      </w:pPr>
      <w:r w:rsidRPr="004C3E85">
        <w:tab/>
      </w:r>
      <w:r w:rsidRPr="004C3E85">
        <w:tab/>
      </w:r>
      <w:r w:rsidRPr="004C3E85">
        <w:tab/>
      </w:r>
      <w:r w:rsidRPr="004C3E85">
        <w:tab/>
      </w:r>
      <w:r w:rsidRPr="004C3E85">
        <w:tab/>
        <w:t>&lt;</w:t>
      </w:r>
      <w:r w:rsidRPr="004C3E85">
        <w:rPr>
          <w:color w:val="800000"/>
        </w:rPr>
        <w:t>originalText</w:t>
      </w:r>
      <w:r w:rsidRPr="004C3E85">
        <w:t>&gt;</w:t>
      </w:r>
    </w:p>
    <w:p w14:paraId="21C5FF72" w14:textId="77777777" w:rsidR="00223FA0" w:rsidRPr="004C3E85" w:rsidRDefault="00223FA0" w:rsidP="00223FA0">
      <w:pPr>
        <w:pStyle w:val="XML0"/>
      </w:pPr>
      <w:r w:rsidRPr="004C3E85">
        <w:tab/>
      </w:r>
      <w:r w:rsidRPr="004C3E85">
        <w:tab/>
      </w:r>
      <w:r w:rsidRPr="004C3E85">
        <w:tab/>
      </w:r>
      <w:r w:rsidRPr="004C3E85">
        <w:tab/>
      </w:r>
      <w:r w:rsidRPr="004C3E85">
        <w:tab/>
      </w:r>
      <w:r w:rsidRPr="004C3E85">
        <w:tab/>
        <w:t>&lt;</w:t>
      </w:r>
      <w:r w:rsidRPr="004C3E85">
        <w:rPr>
          <w:color w:val="800000"/>
        </w:rPr>
        <w:t>reference</w:t>
      </w:r>
      <w:r w:rsidRPr="004C3E85">
        <w:rPr>
          <w:color w:val="FF0000"/>
        </w:rPr>
        <w:t xml:space="preserve"> value</w:t>
      </w:r>
      <w:r w:rsidRPr="004C3E85">
        <w:t>="#fam_5"/&gt;</w:t>
      </w:r>
    </w:p>
    <w:p w14:paraId="43E58165" w14:textId="77777777" w:rsidR="00223FA0" w:rsidRPr="004C3E85" w:rsidRDefault="00223FA0" w:rsidP="00223FA0">
      <w:pPr>
        <w:pStyle w:val="XML0"/>
      </w:pPr>
      <w:r w:rsidRPr="004C3E85">
        <w:tab/>
      </w:r>
      <w:r w:rsidRPr="004C3E85">
        <w:tab/>
      </w:r>
      <w:r w:rsidRPr="004C3E85">
        <w:tab/>
      </w:r>
      <w:r w:rsidRPr="004C3E85">
        <w:tab/>
      </w:r>
      <w:r w:rsidRPr="004C3E85">
        <w:tab/>
        <w:t>&lt;/</w:t>
      </w:r>
      <w:r w:rsidRPr="004C3E85">
        <w:rPr>
          <w:color w:val="800000"/>
        </w:rPr>
        <w:t>originalText</w:t>
      </w:r>
      <w:r w:rsidRPr="004C3E85">
        <w:t>&gt;</w:t>
      </w:r>
    </w:p>
    <w:p w14:paraId="56A1D662"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value</w:t>
      </w:r>
      <w:r w:rsidRPr="004C3E85">
        <w:t>&gt;</w:t>
      </w:r>
    </w:p>
    <w:p w14:paraId="19AA4D83" w14:textId="77777777" w:rsidR="00223FA0" w:rsidRPr="004C3E85" w:rsidRDefault="00223FA0" w:rsidP="00223FA0">
      <w:pPr>
        <w:pStyle w:val="XML0"/>
      </w:pPr>
      <w:r w:rsidRPr="004C3E85">
        <w:tab/>
      </w:r>
      <w:r w:rsidRPr="004C3E85">
        <w:tab/>
      </w:r>
      <w:r w:rsidRPr="004C3E85">
        <w:tab/>
      </w:r>
      <w:r w:rsidRPr="004C3E85">
        <w:tab/>
        <w:t>&lt;!--</w:t>
      </w:r>
      <w:r w:rsidRPr="004C3E85">
        <w:rPr>
          <w:color w:val="808080"/>
        </w:rPr>
        <w:t xml:space="preserve"> Indicazione Età insorgenza </w:t>
      </w:r>
      <w:r w:rsidRPr="004C3E85">
        <w:t>--&gt;</w:t>
      </w:r>
    </w:p>
    <w:p w14:paraId="356C6140"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entryRelationship</w:t>
      </w:r>
      <w:r w:rsidRPr="004C3E85">
        <w:rPr>
          <w:color w:val="FF0000"/>
        </w:rPr>
        <w:t xml:space="preserve"> typeCode</w:t>
      </w:r>
      <w:r w:rsidRPr="004C3E85">
        <w:t>="SUBJ"</w:t>
      </w:r>
      <w:r w:rsidRPr="004C3E85">
        <w:rPr>
          <w:color w:val="FF0000"/>
        </w:rPr>
        <w:t xml:space="preserve"> inversionInd</w:t>
      </w:r>
      <w:r w:rsidRPr="004C3E85">
        <w:t>="true"&gt;</w:t>
      </w:r>
    </w:p>
    <w:p w14:paraId="19DB92BE" w14:textId="77777777" w:rsidR="00223FA0" w:rsidRPr="004C3E85" w:rsidRDefault="00223FA0" w:rsidP="00223FA0">
      <w:pPr>
        <w:pStyle w:val="XML0"/>
      </w:pPr>
      <w:r w:rsidRPr="004C3E85">
        <w:tab/>
      </w:r>
      <w:r w:rsidRPr="004C3E85">
        <w:tab/>
      </w:r>
      <w:r w:rsidRPr="004C3E85">
        <w:tab/>
      </w:r>
      <w:r w:rsidRPr="004C3E85">
        <w:tab/>
      </w:r>
      <w:r w:rsidRPr="004C3E85">
        <w:tab/>
        <w:t>&lt;</w:t>
      </w:r>
      <w:r w:rsidRPr="004C3E85">
        <w:rPr>
          <w:color w:val="800000"/>
        </w:rPr>
        <w:t>observation</w:t>
      </w:r>
      <w:r w:rsidRPr="004C3E85">
        <w:rPr>
          <w:color w:val="FF0000"/>
        </w:rPr>
        <w:t xml:space="preserve"> classCode</w:t>
      </w:r>
      <w:r w:rsidRPr="004C3E85">
        <w:t>="OBS"</w:t>
      </w:r>
      <w:r w:rsidRPr="004C3E85">
        <w:rPr>
          <w:color w:val="FF0000"/>
        </w:rPr>
        <w:t xml:space="preserve"> moodCode</w:t>
      </w:r>
      <w:r w:rsidRPr="004C3E85">
        <w:t>="EVN"&gt;</w:t>
      </w:r>
    </w:p>
    <w:p w14:paraId="1799493C" w14:textId="77777777" w:rsidR="00223FA0" w:rsidRPr="004C3E85" w:rsidRDefault="00223FA0" w:rsidP="00223FA0">
      <w:pPr>
        <w:pStyle w:val="XML0"/>
      </w:pPr>
      <w:r w:rsidRPr="004C3E85">
        <w:tab/>
      </w:r>
      <w:r w:rsidRPr="004C3E85">
        <w:tab/>
      </w:r>
      <w:r w:rsidRPr="004C3E85">
        <w:tab/>
      </w:r>
      <w:r w:rsidRPr="004C3E85">
        <w:tab/>
      </w:r>
      <w:r w:rsidRPr="004C3E85">
        <w:tab/>
      </w:r>
      <w:r w:rsidRPr="004C3E85">
        <w:tab/>
        <w:t>&lt;</w:t>
      </w:r>
      <w:r w:rsidRPr="004C3E85">
        <w:rPr>
          <w:color w:val="800000"/>
        </w:rPr>
        <w:t>templateId</w:t>
      </w:r>
      <w:r w:rsidRPr="004C3E85">
        <w:rPr>
          <w:color w:val="FF0000"/>
        </w:rPr>
        <w:t xml:space="preserve"> root</w:t>
      </w:r>
      <w:r w:rsidRPr="004C3E85">
        <w:t>="</w:t>
      </w:r>
      <w:r w:rsidR="00342194" w:rsidRPr="00DF3313">
        <w:rPr>
          <w:bCs/>
          <w:i/>
        </w:rPr>
        <w:t>2.1</w:t>
      </w:r>
      <w:r w:rsidR="00342194">
        <w:rPr>
          <w:bCs/>
          <w:i/>
        </w:rPr>
        <w:t>6.840.1.113883.2.9.10.1.4.3.16.3</w:t>
      </w:r>
      <w:r w:rsidRPr="004C3E85">
        <w:t>"/&gt;</w:t>
      </w:r>
    </w:p>
    <w:p w14:paraId="6E9B3DD6" w14:textId="77777777" w:rsidR="00223FA0" w:rsidRPr="005E0796" w:rsidRDefault="00223FA0" w:rsidP="00223FA0">
      <w:pPr>
        <w:pStyle w:val="XML0"/>
      </w:pPr>
      <w:r w:rsidRPr="004C3E85">
        <w:tab/>
      </w:r>
      <w:r w:rsidRPr="004C3E85">
        <w:tab/>
      </w:r>
      <w:r w:rsidRPr="004C3E85">
        <w:tab/>
      </w:r>
      <w:r w:rsidRPr="004C3E85">
        <w:tab/>
      </w:r>
      <w:r w:rsidRPr="004C3E85">
        <w:tab/>
      </w:r>
      <w:r w:rsidRPr="004C3E85">
        <w:tab/>
        <w:t>&lt;!--</w:t>
      </w:r>
      <w:r w:rsidRPr="004C3E85">
        <w:rPr>
          <w:color w:val="808080"/>
        </w:rPr>
        <w:t xml:space="preserve"> Age observation </w:t>
      </w:r>
      <w:r w:rsidRPr="005E0796">
        <w:rPr>
          <w:color w:val="808080"/>
        </w:rPr>
        <w:t xml:space="preserve">template </w:t>
      </w:r>
      <w:r w:rsidRPr="005E0796">
        <w:t>--&gt;</w:t>
      </w:r>
    </w:p>
    <w:p w14:paraId="54A0400A" w14:textId="77777777" w:rsidR="007B38A1" w:rsidRPr="007B38A1" w:rsidRDefault="007B38A1" w:rsidP="007B38A1">
      <w:pPr>
        <w:pStyle w:val="XML0"/>
        <w:rPr>
          <w:lang w:val="it-IT"/>
        </w:rPr>
      </w:pPr>
      <w:r w:rsidRPr="0022099A">
        <w:tab/>
      </w:r>
      <w:r w:rsidRPr="0022099A">
        <w:tab/>
      </w:r>
      <w:r w:rsidRPr="0022099A">
        <w:tab/>
      </w:r>
      <w:r w:rsidRPr="0022099A">
        <w:tab/>
      </w:r>
      <w:r w:rsidRPr="0022099A">
        <w:tab/>
      </w:r>
      <w:r w:rsidRPr="0022099A">
        <w:tab/>
      </w:r>
      <w:r w:rsidRPr="005E0796">
        <w:rPr>
          <w:lang w:val="it-IT"/>
        </w:rPr>
        <w:t>&lt;code code="</w:t>
      </w:r>
      <w:r w:rsidRPr="005E0796">
        <w:rPr>
          <w:color w:val="1F497D"/>
          <w:lang w:val="it-IT"/>
        </w:rPr>
        <w:t xml:space="preserve">35267-4 </w:t>
      </w:r>
      <w:r w:rsidRPr="005E0796">
        <w:rPr>
          <w:lang w:val="it-IT"/>
        </w:rPr>
        <w:t>" codeSystem="</w:t>
      </w:r>
      <w:r w:rsidRPr="005E0796">
        <w:rPr>
          <w:i/>
          <w:lang w:val="it-IT"/>
        </w:rPr>
        <w:t>2.16.840.1.113883.6.1</w:t>
      </w:r>
      <w:r w:rsidRPr="005E0796">
        <w:rPr>
          <w:lang w:val="it-IT"/>
        </w:rPr>
        <w:t>" displayName="Età diagnosi patologia"/&gt;</w:t>
      </w:r>
    </w:p>
    <w:p w14:paraId="22C59EDE" w14:textId="77777777" w:rsidR="00223FA0" w:rsidRPr="0022099A" w:rsidRDefault="00223FA0" w:rsidP="00223FA0">
      <w:pPr>
        <w:pStyle w:val="XML0"/>
      </w:pPr>
      <w:r w:rsidRPr="007B38A1">
        <w:rPr>
          <w:lang w:val="it-IT"/>
        </w:rPr>
        <w:tab/>
      </w:r>
      <w:r w:rsidRPr="007B38A1">
        <w:rPr>
          <w:lang w:val="it-IT"/>
        </w:rPr>
        <w:tab/>
      </w:r>
      <w:r w:rsidRPr="007B38A1">
        <w:rPr>
          <w:lang w:val="it-IT"/>
        </w:rPr>
        <w:tab/>
      </w:r>
      <w:r w:rsidRPr="007B38A1">
        <w:rPr>
          <w:lang w:val="it-IT"/>
        </w:rPr>
        <w:tab/>
      </w:r>
      <w:r w:rsidRPr="007B38A1">
        <w:rPr>
          <w:lang w:val="it-IT"/>
        </w:rPr>
        <w:tab/>
      </w:r>
      <w:r w:rsidRPr="007B38A1">
        <w:rPr>
          <w:lang w:val="it-IT"/>
        </w:rPr>
        <w:tab/>
      </w:r>
      <w:r w:rsidRPr="0022099A">
        <w:t>&lt;</w:t>
      </w:r>
      <w:r w:rsidRPr="0022099A">
        <w:rPr>
          <w:color w:val="800000"/>
        </w:rPr>
        <w:t>statusCode</w:t>
      </w:r>
      <w:r w:rsidRPr="0022099A">
        <w:rPr>
          <w:color w:val="FF0000"/>
        </w:rPr>
        <w:t xml:space="preserve"> code</w:t>
      </w:r>
      <w:r w:rsidRPr="0022099A">
        <w:t>="completed"/&gt;</w:t>
      </w:r>
    </w:p>
    <w:p w14:paraId="126C7F52" w14:textId="77777777" w:rsidR="00223FA0" w:rsidRPr="004C3E85" w:rsidRDefault="00223FA0" w:rsidP="00223FA0">
      <w:pPr>
        <w:pStyle w:val="XML0"/>
      </w:pPr>
      <w:r w:rsidRPr="0022099A">
        <w:tab/>
      </w:r>
      <w:r w:rsidRPr="0022099A">
        <w:tab/>
      </w:r>
      <w:r w:rsidRPr="0022099A">
        <w:tab/>
      </w:r>
      <w:r w:rsidRPr="0022099A">
        <w:tab/>
      </w:r>
      <w:r w:rsidRPr="0022099A">
        <w:tab/>
      </w:r>
      <w:r w:rsidRPr="0022099A">
        <w:tab/>
      </w:r>
      <w:r w:rsidRPr="004C3E85">
        <w:t>&lt;</w:t>
      </w:r>
      <w:r w:rsidRPr="004C3E85">
        <w:rPr>
          <w:color w:val="800000"/>
        </w:rPr>
        <w:t>value</w:t>
      </w:r>
      <w:r w:rsidRPr="004C3E85">
        <w:rPr>
          <w:color w:val="FF0000"/>
        </w:rPr>
        <w:t xml:space="preserve"> xsi:type</w:t>
      </w:r>
      <w:r w:rsidRPr="004C3E85">
        <w:t>="PQ"</w:t>
      </w:r>
      <w:r w:rsidRPr="004C3E85">
        <w:rPr>
          <w:color w:val="FF0000"/>
        </w:rPr>
        <w:t xml:space="preserve"> value</w:t>
      </w:r>
      <w:r w:rsidRPr="004C3E85">
        <w:t>="15"</w:t>
      </w:r>
      <w:r w:rsidRPr="004C3E85">
        <w:rPr>
          <w:color w:val="FF0000"/>
        </w:rPr>
        <w:t xml:space="preserve"> unit</w:t>
      </w:r>
      <w:r w:rsidRPr="004C3E85">
        <w:t>="a"/&gt;</w:t>
      </w:r>
    </w:p>
    <w:p w14:paraId="675D2A01" w14:textId="77777777" w:rsidR="00223FA0" w:rsidRPr="004C3E85" w:rsidRDefault="00223FA0" w:rsidP="00223FA0">
      <w:pPr>
        <w:pStyle w:val="XML0"/>
      </w:pPr>
      <w:r w:rsidRPr="004C3E85">
        <w:tab/>
      </w:r>
      <w:r w:rsidRPr="004C3E85">
        <w:tab/>
      </w:r>
      <w:r w:rsidRPr="004C3E85">
        <w:tab/>
      </w:r>
      <w:r w:rsidRPr="004C3E85">
        <w:tab/>
      </w:r>
      <w:r w:rsidRPr="004C3E85">
        <w:tab/>
        <w:t>&lt;/</w:t>
      </w:r>
      <w:r w:rsidRPr="004C3E85">
        <w:rPr>
          <w:color w:val="800000"/>
        </w:rPr>
        <w:t>observation</w:t>
      </w:r>
      <w:r w:rsidRPr="004C3E85">
        <w:t>&gt;</w:t>
      </w:r>
    </w:p>
    <w:p w14:paraId="7C21518F" w14:textId="77777777" w:rsidR="00223FA0" w:rsidRPr="004C3E85" w:rsidRDefault="00223FA0" w:rsidP="00223FA0">
      <w:pPr>
        <w:pStyle w:val="XML0"/>
      </w:pPr>
      <w:r w:rsidRPr="004C3E85">
        <w:tab/>
      </w:r>
      <w:r w:rsidRPr="004C3E85">
        <w:tab/>
      </w:r>
      <w:r w:rsidRPr="004C3E85">
        <w:tab/>
      </w:r>
      <w:r w:rsidRPr="004C3E85">
        <w:tab/>
        <w:t>&lt;/</w:t>
      </w:r>
      <w:r w:rsidRPr="004C3E85">
        <w:rPr>
          <w:color w:val="800000"/>
        </w:rPr>
        <w:t>entryRelationship</w:t>
      </w:r>
      <w:r w:rsidRPr="004C3E85">
        <w:t>&gt;</w:t>
      </w:r>
    </w:p>
    <w:p w14:paraId="2542DC0D" w14:textId="77777777" w:rsidR="00223FA0" w:rsidRPr="004C3E85" w:rsidRDefault="00223FA0" w:rsidP="00223FA0">
      <w:pPr>
        <w:pStyle w:val="XML0"/>
      </w:pPr>
      <w:r w:rsidRPr="004C3E85">
        <w:tab/>
      </w:r>
      <w:r w:rsidRPr="004C3E85">
        <w:tab/>
      </w:r>
      <w:r w:rsidRPr="004C3E85">
        <w:tab/>
        <w:t>&lt;/</w:t>
      </w:r>
      <w:r w:rsidRPr="004C3E85">
        <w:rPr>
          <w:color w:val="800000"/>
        </w:rPr>
        <w:t>observation</w:t>
      </w:r>
      <w:r w:rsidRPr="004C3E85">
        <w:t>&gt;</w:t>
      </w:r>
    </w:p>
    <w:p w14:paraId="1100B75E" w14:textId="77777777" w:rsidR="00223FA0" w:rsidRPr="004C3E85" w:rsidRDefault="00223FA0" w:rsidP="00223FA0">
      <w:pPr>
        <w:pStyle w:val="XML0"/>
      </w:pPr>
      <w:r w:rsidRPr="004C3E85">
        <w:tab/>
      </w:r>
      <w:r w:rsidRPr="004C3E85">
        <w:tab/>
        <w:t>&lt;/</w:t>
      </w:r>
      <w:r w:rsidRPr="004C3E85">
        <w:rPr>
          <w:color w:val="800000"/>
        </w:rPr>
        <w:t>component</w:t>
      </w:r>
      <w:r w:rsidRPr="004C3E85">
        <w:t>&gt;</w:t>
      </w:r>
    </w:p>
    <w:p w14:paraId="6387400D" w14:textId="77777777" w:rsidR="00223FA0" w:rsidRPr="004C3E85" w:rsidRDefault="00223FA0" w:rsidP="00223FA0">
      <w:pPr>
        <w:pStyle w:val="XML0"/>
      </w:pPr>
      <w:r w:rsidRPr="004C3E85">
        <w:tab/>
        <w:t>&lt;/</w:t>
      </w:r>
      <w:r w:rsidRPr="004C3E85">
        <w:rPr>
          <w:color w:val="800000"/>
        </w:rPr>
        <w:t>organizer</w:t>
      </w:r>
      <w:r w:rsidRPr="004C3E85">
        <w:t>&gt;</w:t>
      </w:r>
    </w:p>
    <w:p w14:paraId="56B127AF" w14:textId="77777777" w:rsidR="00223FA0" w:rsidRPr="00656AE5" w:rsidRDefault="00223FA0" w:rsidP="00223FA0">
      <w:pPr>
        <w:pStyle w:val="XML0"/>
      </w:pPr>
      <w:r w:rsidRPr="004C3E85">
        <w:t>&lt;/</w:t>
      </w:r>
      <w:r w:rsidRPr="004C3E85">
        <w:rPr>
          <w:color w:val="800000"/>
        </w:rPr>
        <w:t>entry</w:t>
      </w:r>
      <w:r w:rsidRPr="004C3E85">
        <w:t>&gt;</w:t>
      </w:r>
    </w:p>
    <w:p w14:paraId="654C532B" w14:textId="77777777" w:rsidR="00A75142" w:rsidRDefault="004A3394" w:rsidP="00E553F5">
      <w:pPr>
        <w:pStyle w:val="Titolo2"/>
      </w:pPr>
      <w:bookmarkStart w:id="6884" w:name="_Toc289167944"/>
      <w:bookmarkStart w:id="6885" w:name="_Toc289168309"/>
      <w:bookmarkStart w:id="6886" w:name="_Toc289169330"/>
      <w:bookmarkStart w:id="6887" w:name="_Toc289171363"/>
      <w:bookmarkStart w:id="6888" w:name="_Toc289173379"/>
      <w:bookmarkStart w:id="6889" w:name="_Toc289173929"/>
      <w:bookmarkStart w:id="6890" w:name="_Toc289174215"/>
      <w:bookmarkStart w:id="6891" w:name="_Toc289175293"/>
      <w:bookmarkStart w:id="6892" w:name="_Toc289348489"/>
      <w:bookmarkStart w:id="6893" w:name="_Toc289350821"/>
      <w:bookmarkStart w:id="6894" w:name="_Toc289351626"/>
      <w:bookmarkStart w:id="6895" w:name="_Toc289167954"/>
      <w:bookmarkStart w:id="6896" w:name="_Toc289168319"/>
      <w:bookmarkStart w:id="6897" w:name="_Toc289169340"/>
      <w:bookmarkStart w:id="6898" w:name="_Toc289171373"/>
      <w:bookmarkStart w:id="6899" w:name="_Toc289173389"/>
      <w:bookmarkStart w:id="6900" w:name="_Toc289173939"/>
      <w:bookmarkStart w:id="6901" w:name="_Toc289174225"/>
      <w:bookmarkStart w:id="6902" w:name="_Toc289175303"/>
      <w:bookmarkStart w:id="6903" w:name="_Toc289348499"/>
      <w:bookmarkStart w:id="6904" w:name="_Toc289350831"/>
      <w:bookmarkStart w:id="6905" w:name="_Toc289351636"/>
      <w:bookmarkStart w:id="6906" w:name="_Toc289167966"/>
      <w:bookmarkStart w:id="6907" w:name="_Toc289168331"/>
      <w:bookmarkStart w:id="6908" w:name="_Toc289169352"/>
      <w:bookmarkStart w:id="6909" w:name="_Toc289171385"/>
      <w:bookmarkStart w:id="6910" w:name="_Toc289173401"/>
      <w:bookmarkStart w:id="6911" w:name="_Toc289173951"/>
      <w:bookmarkStart w:id="6912" w:name="_Toc289174237"/>
      <w:bookmarkStart w:id="6913" w:name="_Toc289175315"/>
      <w:bookmarkStart w:id="6914" w:name="_Toc289348511"/>
      <w:bookmarkStart w:id="6915" w:name="_Toc289350843"/>
      <w:bookmarkStart w:id="6916" w:name="_Toc289351648"/>
      <w:bookmarkStart w:id="6917" w:name="_Toc289167980"/>
      <w:bookmarkStart w:id="6918" w:name="_Toc289168345"/>
      <w:bookmarkStart w:id="6919" w:name="_Toc289169366"/>
      <w:bookmarkStart w:id="6920" w:name="_Toc289171399"/>
      <w:bookmarkStart w:id="6921" w:name="_Toc289173415"/>
      <w:bookmarkStart w:id="6922" w:name="_Toc289173965"/>
      <w:bookmarkStart w:id="6923" w:name="_Toc289174251"/>
      <w:bookmarkStart w:id="6924" w:name="_Toc289175329"/>
      <w:bookmarkStart w:id="6925" w:name="_Toc289348525"/>
      <w:bookmarkStart w:id="6926" w:name="_Toc289350857"/>
      <w:bookmarkStart w:id="6927" w:name="_Toc289351662"/>
      <w:bookmarkStart w:id="6928" w:name="_Toc285113843"/>
      <w:bookmarkStart w:id="6929" w:name="_Toc285113844"/>
      <w:bookmarkStart w:id="6930" w:name="_Toc285113852"/>
      <w:bookmarkStart w:id="6931" w:name="_Toc285113853"/>
      <w:bookmarkStart w:id="6932" w:name="_Toc285113854"/>
      <w:bookmarkStart w:id="6933" w:name="_Toc285113855"/>
      <w:bookmarkStart w:id="6934" w:name="_Toc285113860"/>
      <w:bookmarkStart w:id="6935" w:name="_Toc285113861"/>
      <w:bookmarkStart w:id="6936" w:name="_Toc285113862"/>
      <w:bookmarkStart w:id="6937" w:name="_Toc285113864"/>
      <w:bookmarkStart w:id="6938" w:name="_Toc285113865"/>
      <w:bookmarkStart w:id="6939" w:name="_Toc285113866"/>
      <w:bookmarkStart w:id="6940" w:name="_Toc285113867"/>
      <w:bookmarkStart w:id="6941" w:name="_Toc285113871"/>
      <w:bookmarkStart w:id="6942" w:name="_Toc285113872"/>
      <w:bookmarkStart w:id="6943" w:name="_Toc285113880"/>
      <w:bookmarkStart w:id="6944" w:name="_Toc285113884"/>
      <w:bookmarkStart w:id="6945" w:name="_Toc285113889"/>
      <w:bookmarkStart w:id="6946" w:name="_Toc285113890"/>
      <w:bookmarkStart w:id="6947" w:name="_Toc285113891"/>
      <w:bookmarkStart w:id="6948" w:name="_Toc285113893"/>
      <w:bookmarkStart w:id="6949" w:name="_Toc285113897"/>
      <w:bookmarkStart w:id="6950" w:name="_Toc285113903"/>
      <w:bookmarkStart w:id="6951" w:name="_Toc285113908"/>
      <w:bookmarkStart w:id="6952" w:name="_Toc285113909"/>
      <w:bookmarkStart w:id="6953" w:name="_Toc285113911"/>
      <w:bookmarkStart w:id="6954" w:name="_Toc285113912"/>
      <w:bookmarkStart w:id="6955" w:name="_Toc285113913"/>
      <w:bookmarkStart w:id="6956" w:name="_Toc285113914"/>
      <w:bookmarkStart w:id="6957" w:name="_Toc285113915"/>
      <w:bookmarkStart w:id="6958" w:name="_Toc285113917"/>
      <w:bookmarkStart w:id="6959" w:name="_Toc285113918"/>
      <w:bookmarkStart w:id="6960" w:name="_Toc285113923"/>
      <w:bookmarkStart w:id="6961" w:name="_Toc285113930"/>
      <w:bookmarkStart w:id="6962" w:name="_Toc285113931"/>
      <w:bookmarkStart w:id="6963" w:name="_Toc285113938"/>
      <w:bookmarkStart w:id="6964" w:name="_Toc285113940"/>
      <w:bookmarkStart w:id="6965" w:name="_Toc285113943"/>
      <w:bookmarkStart w:id="6966" w:name="_Toc285113944"/>
      <w:bookmarkStart w:id="6967" w:name="_Toc285113946"/>
      <w:bookmarkStart w:id="6968" w:name="_Toc285113948"/>
      <w:bookmarkStart w:id="6969" w:name="_Toc285113949"/>
      <w:bookmarkStart w:id="6970" w:name="_Toc285113950"/>
      <w:bookmarkStart w:id="6971" w:name="_Toc285113951"/>
      <w:bookmarkStart w:id="6972" w:name="_Toc285113952"/>
      <w:bookmarkStart w:id="6973" w:name="_Toc285113953"/>
      <w:bookmarkStart w:id="6974" w:name="_Toc285113958"/>
      <w:bookmarkStart w:id="6975" w:name="_Toc285113959"/>
      <w:bookmarkStart w:id="6976" w:name="_Toc285113964"/>
      <w:bookmarkStart w:id="6977" w:name="_Toc285113965"/>
      <w:bookmarkStart w:id="6978" w:name="_Toc285113968"/>
      <w:bookmarkStart w:id="6979" w:name="_Toc285113969"/>
      <w:bookmarkStart w:id="6980" w:name="_Toc285113971"/>
      <w:bookmarkStart w:id="6981" w:name="_Toc285113972"/>
      <w:bookmarkStart w:id="6982" w:name="_Toc285113975"/>
      <w:bookmarkStart w:id="6983" w:name="_Toc285113976"/>
      <w:bookmarkStart w:id="6984" w:name="_Toc285113978"/>
      <w:bookmarkStart w:id="6985" w:name="_Toc285114005"/>
      <w:bookmarkStart w:id="6986" w:name="_Toc285114007"/>
      <w:bookmarkStart w:id="6987" w:name="_Toc285114008"/>
      <w:bookmarkStart w:id="6988" w:name="_Toc285114010"/>
      <w:bookmarkStart w:id="6989" w:name="_Toc285114011"/>
      <w:bookmarkStart w:id="6990" w:name="_Toc285114013"/>
      <w:bookmarkStart w:id="6991" w:name="_Toc285114015"/>
      <w:bookmarkStart w:id="6992" w:name="_Toc285114018"/>
      <w:bookmarkStart w:id="6993" w:name="_Toc285114026"/>
      <w:bookmarkStart w:id="6994" w:name="_Toc285114027"/>
      <w:bookmarkStart w:id="6995" w:name="_Toc285114029"/>
      <w:bookmarkStart w:id="6996" w:name="_Toc285114031"/>
      <w:bookmarkStart w:id="6997" w:name="_Toc285114032"/>
      <w:bookmarkStart w:id="6998" w:name="_Toc285114033"/>
      <w:bookmarkStart w:id="6999" w:name="_Toc285114035"/>
      <w:bookmarkStart w:id="7000" w:name="_Toc285114041"/>
      <w:bookmarkStart w:id="7001" w:name="_Toc285114042"/>
      <w:bookmarkStart w:id="7002" w:name="_Toc285114047"/>
      <w:bookmarkStart w:id="7003" w:name="_Toc285114052"/>
      <w:bookmarkStart w:id="7004" w:name="_Toc285114054"/>
      <w:bookmarkStart w:id="7005" w:name="_Toc285114057"/>
      <w:bookmarkStart w:id="7006" w:name="_Toc285114076"/>
      <w:bookmarkStart w:id="7007" w:name="_Toc285114077"/>
      <w:bookmarkStart w:id="7008" w:name="_Toc285114079"/>
      <w:bookmarkStart w:id="7009" w:name="_Toc285114080"/>
      <w:bookmarkStart w:id="7010" w:name="_Toc285114081"/>
      <w:bookmarkStart w:id="7011" w:name="_Toc285114110"/>
      <w:bookmarkStart w:id="7012" w:name="_Toc285114111"/>
      <w:bookmarkStart w:id="7013" w:name="_Toc285114112"/>
      <w:bookmarkStart w:id="7014" w:name="_Toc285114113"/>
      <w:bookmarkStart w:id="7015" w:name="_Toc285114234"/>
      <w:bookmarkStart w:id="7016" w:name="_Toc285114235"/>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r>
        <w:br w:type="page"/>
      </w:r>
      <w:bookmarkStart w:id="7017" w:name="_Toc277930393"/>
      <w:bookmarkStart w:id="7018" w:name="_Toc277942752"/>
      <w:bookmarkStart w:id="7019" w:name="_Toc283722110"/>
      <w:r w:rsidR="00913A01">
        <w:rPr>
          <w:lang w:val="it-IT"/>
        </w:rPr>
        <w:lastRenderedPageBreak/>
        <w:t xml:space="preserve"> </w:t>
      </w:r>
      <w:bookmarkStart w:id="7020" w:name="_Toc21968188"/>
      <w:r w:rsidR="00A75142" w:rsidRPr="00215A68">
        <w:t>Stile di Vita</w:t>
      </w:r>
      <w:r w:rsidR="00A75142">
        <w:t xml:space="preserve"> (Social </w:t>
      </w:r>
      <w:r w:rsidR="00A75142" w:rsidRPr="00913A01">
        <w:t>History</w:t>
      </w:r>
      <w:r w:rsidR="00A75142">
        <w:t>)</w:t>
      </w:r>
      <w:bookmarkEnd w:id="6876"/>
      <w:bookmarkEnd w:id="7017"/>
      <w:bookmarkEnd w:id="7018"/>
      <w:bookmarkEnd w:id="7019"/>
      <w:bookmarkEnd w:id="7020"/>
    </w:p>
    <w:p w14:paraId="3C1F765B" w14:textId="77777777" w:rsidR="00DE5187" w:rsidRDefault="00DE5187" w:rsidP="00470215"/>
    <w:p w14:paraId="1E0C63D1" w14:textId="77777777" w:rsidR="00344B9F" w:rsidRPr="00EB5D70" w:rsidRDefault="00344B9F" w:rsidP="00344B9F">
      <w:r w:rsidRPr="00EB5D70">
        <w:t xml:space="preserve">Questa sezione </w:t>
      </w:r>
      <w:r>
        <w:t>(individuata dal codice LOINC “</w:t>
      </w:r>
      <w:r w:rsidRPr="001D2CD0">
        <w:rPr>
          <w:i/>
        </w:rPr>
        <w:t>29762-2”, “</w:t>
      </w:r>
      <w:r w:rsidR="00C647CE">
        <w:rPr>
          <w:i/>
        </w:rPr>
        <w:t>Stile di vita</w:t>
      </w:r>
      <w:r>
        <w:t xml:space="preserve">”) </w:t>
      </w:r>
      <w:r w:rsidRPr="00EB5D70">
        <w:t xml:space="preserve">contiene i dati che definiscono lo stile di vita del paziente, </w:t>
      </w:r>
      <w:r>
        <w:t>l’attività lavorativa</w:t>
      </w:r>
      <w:r w:rsidRPr="00EB5D70">
        <w:t>, la condizione sociale, fattori di rischio ambientali; così come informazioni amministrative come stato civile, livello</w:t>
      </w:r>
      <w:r>
        <w:t xml:space="preserve"> di istruzione, razza, </w:t>
      </w:r>
      <w:r w:rsidRPr="001A4BEC">
        <w:t>etnia, affiliazioni religiose.</w:t>
      </w:r>
    </w:p>
    <w:p w14:paraId="5C5E0BD6" w14:textId="77777777" w:rsidR="00344B9F" w:rsidRPr="00EB5D70" w:rsidRDefault="00344B9F" w:rsidP="00344B9F">
      <w:r w:rsidRPr="00EB5D70">
        <w:t>Sono da riportarsi gli elementi che potrebbero avere una influenza sulla rappresentazione del quadro clinico, o sullo stato di benessere psicologico o fisico, del paziente.</w:t>
      </w:r>
    </w:p>
    <w:p w14:paraId="1EF8F273" w14:textId="77777777" w:rsidR="00344B9F" w:rsidRDefault="00344B9F" w:rsidP="00344B9F">
      <w:r>
        <w:t>Esempi di informazioni che possono essere incluse in questa sezione:</w:t>
      </w:r>
    </w:p>
    <w:p w14:paraId="4F79FA39" w14:textId="77777777" w:rsidR="00344B9F" w:rsidRDefault="00344B9F" w:rsidP="00FD2E23">
      <w:pPr>
        <w:numPr>
          <w:ilvl w:val="0"/>
          <w:numId w:val="25"/>
        </w:numPr>
        <w:suppressAutoHyphens w:val="0"/>
        <w:spacing w:after="0"/>
        <w:jc w:val="left"/>
      </w:pPr>
      <w:r>
        <w:t>Fumo (Forte fumatore, Numero di sigarette/die)</w:t>
      </w:r>
    </w:p>
    <w:p w14:paraId="15812B62" w14:textId="77777777" w:rsidR="00344B9F" w:rsidRDefault="00344B9F" w:rsidP="00FD2E23">
      <w:pPr>
        <w:numPr>
          <w:ilvl w:val="0"/>
          <w:numId w:val="25"/>
        </w:numPr>
        <w:suppressAutoHyphens w:val="0"/>
        <w:spacing w:after="0"/>
        <w:jc w:val="left"/>
      </w:pPr>
      <w:r>
        <w:t>Uso di alcolici (Astemio,  Numero bicchieri/die)</w:t>
      </w:r>
    </w:p>
    <w:p w14:paraId="176A1DCE" w14:textId="77777777" w:rsidR="00344B9F" w:rsidRDefault="00344B9F" w:rsidP="00FD2E23">
      <w:pPr>
        <w:numPr>
          <w:ilvl w:val="0"/>
          <w:numId w:val="25"/>
        </w:numPr>
        <w:suppressAutoHyphens w:val="0"/>
        <w:spacing w:after="0"/>
        <w:jc w:val="left"/>
      </w:pPr>
      <w:r>
        <w:t>Titolo di studio (Laureato)</w:t>
      </w:r>
    </w:p>
    <w:p w14:paraId="5D061B16" w14:textId="77777777" w:rsidR="00344B9F" w:rsidRDefault="00344B9F" w:rsidP="00FD2E23">
      <w:pPr>
        <w:numPr>
          <w:ilvl w:val="0"/>
          <w:numId w:val="25"/>
        </w:numPr>
        <w:suppressAutoHyphens w:val="0"/>
        <w:spacing w:after="0"/>
        <w:jc w:val="left"/>
      </w:pPr>
      <w:r>
        <w:t>Religione (Testimone di Geova)</w:t>
      </w:r>
    </w:p>
    <w:p w14:paraId="4E49FE1F" w14:textId="77777777" w:rsidR="00344B9F" w:rsidRDefault="00344B9F" w:rsidP="00FD2E23">
      <w:pPr>
        <w:numPr>
          <w:ilvl w:val="0"/>
          <w:numId w:val="25"/>
        </w:numPr>
        <w:suppressAutoHyphens w:val="0"/>
        <w:spacing w:after="0"/>
        <w:jc w:val="left"/>
      </w:pPr>
      <w:r>
        <w:t>Razza (Caucasico)</w:t>
      </w:r>
    </w:p>
    <w:p w14:paraId="07A6D105" w14:textId="77777777" w:rsidR="00344B9F" w:rsidRDefault="00344B9F" w:rsidP="00FD2E23">
      <w:pPr>
        <w:numPr>
          <w:ilvl w:val="0"/>
          <w:numId w:val="25"/>
        </w:numPr>
        <w:suppressAutoHyphens w:val="0"/>
        <w:spacing w:after="0"/>
        <w:jc w:val="left"/>
      </w:pPr>
      <w:r>
        <w:t>Professione (In pensione, ex impiegata)</w:t>
      </w:r>
    </w:p>
    <w:p w14:paraId="25AD538E" w14:textId="77777777" w:rsidR="00344B9F" w:rsidRDefault="00344B9F" w:rsidP="00FD2E23">
      <w:pPr>
        <w:numPr>
          <w:ilvl w:val="0"/>
          <w:numId w:val="25"/>
        </w:numPr>
        <w:suppressAutoHyphens w:val="0"/>
        <w:spacing w:after="0"/>
        <w:jc w:val="left"/>
      </w:pPr>
      <w:r>
        <w:t>Stato civile (Sposata, due figli)</w:t>
      </w:r>
    </w:p>
    <w:p w14:paraId="056B44E8" w14:textId="77777777" w:rsidR="00344B9F" w:rsidRDefault="00344B9F" w:rsidP="00FD2E23">
      <w:pPr>
        <w:numPr>
          <w:ilvl w:val="0"/>
          <w:numId w:val="25"/>
        </w:numPr>
        <w:suppressAutoHyphens w:val="0"/>
        <w:spacing w:after="0"/>
        <w:jc w:val="left"/>
      </w:pPr>
      <w:r>
        <w:t>Esposizione ad agenti tossici</w:t>
      </w:r>
    </w:p>
    <w:p w14:paraId="7F3F3558" w14:textId="77777777" w:rsidR="00344B9F" w:rsidRDefault="00344B9F" w:rsidP="00FD2E23">
      <w:pPr>
        <w:numPr>
          <w:ilvl w:val="0"/>
          <w:numId w:val="25"/>
        </w:numPr>
        <w:suppressAutoHyphens w:val="0"/>
        <w:spacing w:after="0"/>
        <w:jc w:val="left"/>
      </w:pPr>
      <w:r>
        <w:t>Diete in atto</w:t>
      </w:r>
    </w:p>
    <w:p w14:paraId="36EE7298" w14:textId="77777777" w:rsidR="00344B9F" w:rsidRDefault="00344B9F" w:rsidP="00FD2E23">
      <w:pPr>
        <w:numPr>
          <w:ilvl w:val="0"/>
          <w:numId w:val="25"/>
        </w:numPr>
        <w:suppressAutoHyphens w:val="0"/>
        <w:spacing w:after="0"/>
        <w:jc w:val="left"/>
      </w:pPr>
      <w:r>
        <w:t>Attivit</w:t>
      </w:r>
      <w:r>
        <w:rPr>
          <w:rFonts w:cs="Arial"/>
        </w:rPr>
        <w:t>à</w:t>
      </w:r>
      <w:r>
        <w:t xml:space="preserve"> fisica</w:t>
      </w:r>
    </w:p>
    <w:p w14:paraId="74AF1459" w14:textId="77777777" w:rsidR="00344B9F" w:rsidRDefault="00344B9F" w:rsidP="00344B9F"/>
    <w:p w14:paraId="7BAC8015" w14:textId="77777777" w:rsidR="00344B9F" w:rsidRDefault="00344B9F" w:rsidP="00344B9F">
      <w:r>
        <w:t>Nel contesto di questo documento si assume che siano riportati gli ultimi dati aggiornati per ogni tipo di osservazione e se clinicamente ancora significativi.</w:t>
      </w:r>
    </w:p>
    <w:p w14:paraId="23BA993F" w14:textId="77777777" w:rsidR="00344B9F" w:rsidRDefault="00344B9F" w:rsidP="00344B9F">
      <w:r>
        <w:t xml:space="preserve">Tali informazioni saranno espresse attraverso una descrizione testuale ed opzionalmente attraverso entry codificate. </w:t>
      </w:r>
    </w:p>
    <w:p w14:paraId="4895C3DA" w14:textId="77777777" w:rsidR="00150707" w:rsidRDefault="00150707" w:rsidP="00D55921"/>
    <w:p w14:paraId="3487645A" w14:textId="77777777" w:rsidR="00D55921" w:rsidRDefault="00150707" w:rsidP="00D55921">
      <w:r>
        <w:t>La sezione è opzionale.</w:t>
      </w:r>
    </w:p>
    <w:p w14:paraId="4921A896" w14:textId="77777777" w:rsidR="00D55921" w:rsidRPr="00277F34" w:rsidRDefault="00D55921" w:rsidP="003323D5">
      <w:pPr>
        <w:pStyle w:val="CONF1"/>
        <w:tabs>
          <w:tab w:val="clear" w:pos="1701"/>
          <w:tab w:val="left" w:pos="1560"/>
        </w:tabs>
        <w:ind w:left="1560" w:hanging="1560"/>
      </w:pPr>
      <w:r w:rsidRPr="006521A6">
        <w:t xml:space="preserve">Questa sezione </w:t>
      </w:r>
      <w:r>
        <w:t>(LOINC Code “</w:t>
      </w:r>
      <w:r w:rsidRPr="001D2CD0">
        <w:rPr>
          <w:i/>
        </w:rPr>
        <w:t>29762-2” “</w:t>
      </w:r>
      <w:r w:rsidR="00C647CE">
        <w:rPr>
          <w:i/>
          <w:lang w:val="it-IT"/>
        </w:rPr>
        <w:t>Stile di vita</w:t>
      </w:r>
      <w:r>
        <w:t xml:space="preserve">”) </w:t>
      </w:r>
      <w:r w:rsidRPr="003323D5">
        <w:rPr>
          <w:b/>
        </w:rPr>
        <w:t>DEVE</w:t>
      </w:r>
      <w:r w:rsidRPr="006521A6">
        <w:t xml:space="preserve"> </w:t>
      </w:r>
      <w:r>
        <w:t>includere un identif</w:t>
      </w:r>
      <w:r w:rsidR="00EC590B">
        <w:rPr>
          <w:lang w:val="it-IT"/>
        </w:rPr>
        <w:t>i</w:t>
      </w:r>
      <w:r>
        <w:t xml:space="preserve">cativo del template </w:t>
      </w:r>
      <w:r w:rsidRPr="00277F34">
        <w:t xml:space="preserve">di sezione valorizzato a </w:t>
      </w:r>
      <w:r w:rsidR="00FF6B9E" w:rsidRPr="001D2CD0">
        <w:rPr>
          <w:i/>
        </w:rPr>
        <w:t>2.16.840.1.113883.2.9.10.1.4.2.6</w:t>
      </w:r>
      <w:r w:rsidRPr="00277F34">
        <w:t>.</w:t>
      </w:r>
    </w:p>
    <w:p w14:paraId="2B4D5ECE" w14:textId="77777777" w:rsidR="00D55921" w:rsidRPr="00277F34" w:rsidRDefault="00D55921" w:rsidP="00D55921"/>
    <w:p w14:paraId="523AD648" w14:textId="77777777" w:rsidR="00EB76A4" w:rsidRPr="00277F34" w:rsidRDefault="00EB76A4" w:rsidP="00EB76A4">
      <w:r w:rsidRPr="00277F34">
        <w:t xml:space="preserve">Nell’Appendice A (vedi paragrafo </w:t>
      </w:r>
      <w:r w:rsidR="00E84756">
        <w:fldChar w:fldCharType="begin"/>
      </w:r>
      <w:r w:rsidR="00E84756">
        <w:instrText xml:space="preserve"> REF _Ref287006090 \r \h  \* MERGEFORMAT </w:instrText>
      </w:r>
      <w:r w:rsidR="00E84756">
        <w:fldChar w:fldCharType="separate"/>
      </w:r>
      <w:r w:rsidR="005E4E4E">
        <w:t>5.6</w:t>
      </w:r>
      <w:r w:rsidR="00E84756">
        <w:fldChar w:fldCharType="end"/>
      </w:r>
      <w:r w:rsidRPr="00277F34">
        <w:t xml:space="preserve">) è riportata la tabella di sintesi degli elementi definiti nel template </w:t>
      </w:r>
      <w:r w:rsidR="00FF6B9E" w:rsidRPr="001D2CD0">
        <w:rPr>
          <w:i/>
        </w:rPr>
        <w:t>2.16.840.1.113883.2.9.10.1.4.2.6</w:t>
      </w:r>
      <w:r w:rsidRPr="00277F34">
        <w:t xml:space="preserve"> relativo alla sezione “Stile di vita”.</w:t>
      </w:r>
    </w:p>
    <w:p w14:paraId="363B7301" w14:textId="77777777" w:rsidR="00D55921" w:rsidRDefault="00D55921" w:rsidP="00D55921">
      <w:pPr>
        <w:pStyle w:val="Titolo3"/>
      </w:pPr>
      <w:bookmarkStart w:id="7021" w:name="_Toc282001344"/>
      <w:bookmarkStart w:id="7022" w:name="_Toc283722111"/>
      <w:bookmarkStart w:id="7023" w:name="_Toc21968189"/>
      <w:r w:rsidRPr="00277F34">
        <w:t>Requisiti di Sezione</w:t>
      </w:r>
      <w:bookmarkEnd w:id="7021"/>
      <w:bookmarkEnd w:id="7022"/>
      <w:bookmarkEnd w:id="7023"/>
    </w:p>
    <w:p w14:paraId="21B7C7F4" w14:textId="77777777" w:rsidR="00D55921" w:rsidRDefault="005C066E" w:rsidP="003323D5">
      <w:pPr>
        <w:pStyle w:val="CONF1"/>
        <w:tabs>
          <w:tab w:val="clear" w:pos="1701"/>
          <w:tab w:val="left" w:pos="1560"/>
        </w:tabs>
        <w:ind w:left="1560" w:hanging="1560"/>
      </w:pPr>
      <w:r>
        <w:rPr>
          <w:lang w:val="it-IT"/>
        </w:rPr>
        <w:t>La sezione “Stile di vita”</w:t>
      </w:r>
      <w:r>
        <w:t xml:space="preserve"> (</w:t>
      </w:r>
      <w:r w:rsidRPr="001D2CD0">
        <w:rPr>
          <w:i/>
        </w:rPr>
        <w:t>29762-2</w:t>
      </w:r>
      <w:r>
        <w:t>'</w:t>
      </w:r>
      <w:r w:rsidR="00D55921">
        <w:t xml:space="preserve">) </w:t>
      </w:r>
      <w:r w:rsidR="00A46B32" w:rsidRPr="003323D5">
        <w:rPr>
          <w:b/>
          <w:lang w:val="it-IT"/>
        </w:rPr>
        <w:t>DEVE</w:t>
      </w:r>
      <w:r w:rsidR="00A46B32" w:rsidRPr="002227DC">
        <w:t xml:space="preserve"> </w:t>
      </w:r>
      <w:r w:rsidR="00D55921">
        <w:t xml:space="preserve">avere una section/title </w:t>
      </w:r>
      <w:r w:rsidR="00C647CE">
        <w:t>valorizzat</w:t>
      </w:r>
      <w:r w:rsidR="00C647CE">
        <w:rPr>
          <w:lang w:val="it-IT"/>
        </w:rPr>
        <w:t>a</w:t>
      </w:r>
      <w:r w:rsidR="00C647CE">
        <w:t xml:space="preserve"> </w:t>
      </w:r>
      <w:r w:rsidR="00D55921">
        <w:t>a “</w:t>
      </w:r>
      <w:r w:rsidR="00D55921" w:rsidRPr="001D2CD0">
        <w:rPr>
          <w:i/>
        </w:rPr>
        <w:t>Stile di Vita</w:t>
      </w:r>
      <w:r w:rsidR="00D55921">
        <w:t>”.</w:t>
      </w:r>
    </w:p>
    <w:p w14:paraId="227EA645" w14:textId="77777777" w:rsidR="00D55921" w:rsidRDefault="00D55921" w:rsidP="00D55921"/>
    <w:p w14:paraId="6FBD7B9B" w14:textId="77777777" w:rsidR="00D55921" w:rsidRDefault="00D55921" w:rsidP="00D55921">
      <w:r>
        <w:lastRenderedPageBreak/>
        <w:t>Per la descrizione testuale del contentuto di sezione, riferirsi alle indicazioni di strutturazione di Narrative Block.</w:t>
      </w:r>
    </w:p>
    <w:p w14:paraId="533BE1A5" w14:textId="77777777" w:rsidR="005C066E" w:rsidRDefault="005C066E" w:rsidP="00D55921"/>
    <w:p w14:paraId="3B4C45FE" w14:textId="77777777" w:rsidR="005C066E" w:rsidRPr="006368C6" w:rsidRDefault="005C066E" w:rsidP="00FC701F">
      <w:pPr>
        <w:pStyle w:val="CONF1"/>
      </w:pPr>
      <w:r>
        <w:rPr>
          <w:lang w:val="it-IT"/>
        </w:rPr>
        <w:t xml:space="preserve">La </w:t>
      </w:r>
      <w:r w:rsidRPr="006368C6">
        <w:rPr>
          <w:lang w:val="it-IT"/>
        </w:rPr>
        <w:t>sezione “Stile di vita”</w:t>
      </w:r>
      <w:r w:rsidRPr="006368C6">
        <w:t xml:space="preserve"> (</w:t>
      </w:r>
      <w:r w:rsidRPr="001D2CD0">
        <w:rPr>
          <w:i/>
        </w:rPr>
        <w:t>29762-2</w:t>
      </w:r>
      <w:r w:rsidRPr="006368C6">
        <w:t xml:space="preserve">) </w:t>
      </w:r>
      <w:r w:rsidR="00291A3E" w:rsidRPr="00B605BE">
        <w:rPr>
          <w:rFonts w:eastAsia="Batang" w:cs="Arial"/>
          <w:b/>
          <w:szCs w:val="22"/>
          <w:lang w:eastAsia="ko-KR"/>
        </w:rPr>
        <w:t>PUÒ</w:t>
      </w:r>
      <w:r w:rsidRPr="006368C6">
        <w:t xml:space="preserve"> contenere almeno </w:t>
      </w:r>
      <w:r w:rsidR="00A277EC" w:rsidRPr="006368C6">
        <w:rPr>
          <w:lang w:val="it-IT"/>
        </w:rPr>
        <w:t>una o più</w:t>
      </w:r>
      <w:r w:rsidRPr="006368C6">
        <w:t xml:space="preserve"> </w:t>
      </w:r>
      <w:r w:rsidR="00FC701F" w:rsidRPr="009B1BB5">
        <w:rPr>
          <w:i/>
        </w:rPr>
        <w:t>entry/observation</w:t>
      </w:r>
      <w:r w:rsidR="00E165C7">
        <w:rPr>
          <w:lang w:val="it-IT"/>
        </w:rPr>
        <w:t xml:space="preserve"> </w:t>
      </w:r>
      <w:r w:rsidRPr="006368C6">
        <w:t>di tipo “</w:t>
      </w:r>
      <w:r w:rsidRPr="006368C6">
        <w:rPr>
          <w:lang w:val="it-IT"/>
        </w:rPr>
        <w:t>Osservazione sullo stile di vita</w:t>
      </w:r>
      <w:r w:rsidRPr="006368C6">
        <w:t>” conforme al template “</w:t>
      </w:r>
      <w:r w:rsidR="00FF6B9E" w:rsidRPr="001D2CD0">
        <w:rPr>
          <w:bCs/>
          <w:i/>
        </w:rPr>
        <w:t>2.16.840.1.113883.2.9.10.1.4.3.6.1</w:t>
      </w:r>
      <w:r w:rsidRPr="006368C6">
        <w:rPr>
          <w:bCs/>
        </w:rPr>
        <w:t>”.</w:t>
      </w:r>
    </w:p>
    <w:p w14:paraId="7825ECF3" w14:textId="77777777" w:rsidR="00D55921" w:rsidRPr="006368C6" w:rsidRDefault="00D55921" w:rsidP="00D55921">
      <w:pPr>
        <w:pStyle w:val="Default"/>
        <w:rPr>
          <w:rFonts w:ascii="Arial" w:hAnsi="Arial" w:cs="Arial"/>
          <w:sz w:val="18"/>
          <w:szCs w:val="18"/>
        </w:rPr>
      </w:pPr>
    </w:p>
    <w:p w14:paraId="620011A6" w14:textId="77777777" w:rsidR="00D55921" w:rsidRPr="006368C6" w:rsidRDefault="00D55921" w:rsidP="00D55921">
      <w:r w:rsidRPr="006368C6">
        <w:t>In base alle condizioni sopra espresse, la sezione potrà essere così strutturata:</w:t>
      </w:r>
    </w:p>
    <w:p w14:paraId="37B1F262" w14:textId="77777777" w:rsidR="00D55921" w:rsidRPr="006368C6" w:rsidRDefault="00D55921" w:rsidP="00D55921">
      <w:pPr>
        <w:pStyle w:val="XML0"/>
      </w:pPr>
      <w:r w:rsidRPr="006368C6">
        <w:t>&lt;component&gt;</w:t>
      </w:r>
    </w:p>
    <w:p w14:paraId="40AC74B7" w14:textId="77777777" w:rsidR="00D55921" w:rsidRPr="006368C6" w:rsidRDefault="00D55921" w:rsidP="00D55921">
      <w:pPr>
        <w:pStyle w:val="XML0"/>
      </w:pPr>
      <w:r w:rsidRPr="006368C6">
        <w:t xml:space="preserve">  &lt;section&gt;</w:t>
      </w:r>
    </w:p>
    <w:p w14:paraId="33066586" w14:textId="77777777" w:rsidR="00D55921" w:rsidRPr="000117B4" w:rsidRDefault="00D55921" w:rsidP="00951B58">
      <w:pPr>
        <w:pStyle w:val="XML0"/>
        <w:tabs>
          <w:tab w:val="clear" w:pos="1418"/>
          <w:tab w:val="clear" w:pos="1701"/>
          <w:tab w:val="clear" w:pos="1985"/>
          <w:tab w:val="clear" w:pos="2268"/>
          <w:tab w:val="left" w:pos="142"/>
          <w:tab w:val="left" w:pos="426"/>
          <w:tab w:val="left" w:pos="709"/>
          <w:tab w:val="left" w:pos="993"/>
        </w:tabs>
      </w:pPr>
      <w:r w:rsidRPr="006368C6">
        <w:tab/>
        <w:t xml:space="preserve">&lt;templateId root=’ </w:t>
      </w:r>
      <w:r w:rsidR="00FF6B9E" w:rsidRPr="006368C6">
        <w:t>2.16.840.1.113883.2.9.10.1.4.2.6</w:t>
      </w:r>
      <w:r w:rsidRPr="006368C6">
        <w:t xml:space="preserve"> '/&gt;</w:t>
      </w:r>
    </w:p>
    <w:p w14:paraId="1771A5BE" w14:textId="77777777" w:rsidR="00D55921" w:rsidRPr="00020FA7" w:rsidRDefault="00D55921" w:rsidP="00D55921">
      <w:pPr>
        <w:pStyle w:val="XML0"/>
      </w:pPr>
      <w:r w:rsidRPr="00087369">
        <w:t xml:space="preserve">    </w:t>
      </w:r>
      <w:r w:rsidRPr="00020FA7">
        <w:t xml:space="preserve">&lt;id </w:t>
      </w:r>
      <w:r w:rsidRPr="009F528E">
        <w:rPr>
          <w:color w:val="auto"/>
        </w:rPr>
        <w:t>root='</w:t>
      </w:r>
      <w:r>
        <w:rPr>
          <w:b/>
          <w:color w:val="FF0000"/>
        </w:rPr>
        <w:t>$ID_SEZ’</w:t>
      </w:r>
      <w:r w:rsidRPr="00020FA7">
        <w:t>/&gt;</w:t>
      </w:r>
    </w:p>
    <w:p w14:paraId="7DF01840" w14:textId="77777777" w:rsidR="00D55921" w:rsidRPr="003323D5" w:rsidRDefault="00D55921" w:rsidP="00D55921">
      <w:pPr>
        <w:pStyle w:val="XML0"/>
        <w:rPr>
          <w:lang w:val="it-IT"/>
        </w:rPr>
      </w:pPr>
      <w:r w:rsidRPr="003323D5">
        <w:t xml:space="preserve">    </w:t>
      </w:r>
      <w:r w:rsidRPr="003323D5">
        <w:rPr>
          <w:lang w:val="it-IT"/>
        </w:rPr>
        <w:t>&lt;code code='29762-2' displayName='S</w:t>
      </w:r>
      <w:r w:rsidR="00C647CE" w:rsidRPr="003323D5">
        <w:rPr>
          <w:lang w:val="it-IT"/>
        </w:rPr>
        <w:t>tile di vita</w:t>
      </w:r>
      <w:r w:rsidRPr="003323D5">
        <w:rPr>
          <w:lang w:val="it-IT"/>
        </w:rPr>
        <w:t xml:space="preserve">'     codeSystem='2.16.840.1.113883.6.1' codeSystemName='LOINC'/&gt;    </w:t>
      </w:r>
    </w:p>
    <w:p w14:paraId="7EDF5239" w14:textId="77777777" w:rsidR="00D55921" w:rsidRPr="00915B96" w:rsidRDefault="00D55921" w:rsidP="00D55921">
      <w:pPr>
        <w:pStyle w:val="XML0"/>
        <w:rPr>
          <w:i/>
          <w:iCs/>
        </w:rPr>
      </w:pPr>
      <w:r w:rsidRPr="003323D5">
        <w:rPr>
          <w:lang w:val="it-IT"/>
        </w:rPr>
        <w:tab/>
      </w:r>
      <w:r w:rsidRPr="000117B4">
        <w:t>&lt;title&gt;</w:t>
      </w:r>
      <w:r>
        <w:t>Stili di Vita (Social History)</w:t>
      </w:r>
      <w:r w:rsidRPr="000117B4">
        <w:rPr>
          <w:i/>
          <w:iCs/>
        </w:rPr>
        <w:t>&lt;/title&gt;</w:t>
      </w:r>
    </w:p>
    <w:p w14:paraId="58624207" w14:textId="77777777" w:rsidR="00D55921" w:rsidRPr="00DF4D85" w:rsidRDefault="00D55921" w:rsidP="00D55921">
      <w:pPr>
        <w:pStyle w:val="XML0"/>
      </w:pPr>
      <w:r w:rsidRPr="000117B4">
        <w:t xml:space="preserve">    </w:t>
      </w:r>
      <w:r w:rsidRPr="00DF4D85">
        <w:t>&lt;text&gt;</w:t>
      </w:r>
    </w:p>
    <w:p w14:paraId="4C8BE0FB" w14:textId="77777777" w:rsidR="00D55921" w:rsidRPr="00DF4D85" w:rsidRDefault="00D55921" w:rsidP="00D55921">
      <w:pPr>
        <w:pStyle w:val="XML0"/>
      </w:pPr>
      <w:r w:rsidRPr="00DF4D85">
        <w:t xml:space="preserve">      </w:t>
      </w:r>
      <w:r w:rsidRPr="00B53781">
        <w:rPr>
          <w:b/>
          <w:i/>
          <w:iCs/>
          <w:color w:val="FF0000"/>
        </w:rPr>
        <w:t>$NARRATIVE_BLOCK</w:t>
      </w:r>
    </w:p>
    <w:p w14:paraId="2D42E03E" w14:textId="77777777" w:rsidR="00D55921" w:rsidRPr="00182352" w:rsidRDefault="00D55921" w:rsidP="00D55921">
      <w:pPr>
        <w:pStyle w:val="XML0"/>
      </w:pPr>
      <w:r w:rsidRPr="00DF4D85">
        <w:t xml:space="preserve">    </w:t>
      </w:r>
      <w:r w:rsidRPr="00182352">
        <w:t xml:space="preserve">&lt;/text&gt; </w:t>
      </w:r>
    </w:p>
    <w:p w14:paraId="79A162F1" w14:textId="77777777" w:rsidR="00D55921" w:rsidRDefault="00D55921" w:rsidP="00D55921">
      <w:pPr>
        <w:pStyle w:val="XML0"/>
      </w:pPr>
      <w:r w:rsidRPr="00182352">
        <w:t xml:space="preserve">    &lt;entry&gt;</w:t>
      </w:r>
    </w:p>
    <w:p w14:paraId="3F5DAF23" w14:textId="77777777" w:rsidR="00D55921" w:rsidRPr="00182352" w:rsidRDefault="00D55921" w:rsidP="00D55921">
      <w:pPr>
        <w:pStyle w:val="XML0"/>
      </w:pPr>
      <w:r>
        <w:tab/>
        <w:t>&lt;!—Molteplicità 1…N Social history observations --&gt;</w:t>
      </w:r>
    </w:p>
    <w:p w14:paraId="0814A7A9" w14:textId="77777777" w:rsidR="00D55921" w:rsidRDefault="00D55921" w:rsidP="00D55921">
      <w:pPr>
        <w:pStyle w:val="XML0"/>
        <w:rPr>
          <w:b/>
          <w:i/>
          <w:iCs/>
          <w:color w:val="FF0000"/>
        </w:rPr>
      </w:pPr>
      <w:r>
        <w:rPr>
          <w:b/>
          <w:i/>
          <w:iCs/>
          <w:color w:val="FF0000"/>
        </w:rPr>
        <w:t xml:space="preserve">        $ </w:t>
      </w:r>
      <w:r w:rsidRPr="006521A6">
        <w:rPr>
          <w:b/>
          <w:i/>
          <w:iCs/>
          <w:color w:val="FF0000"/>
        </w:rPr>
        <w:t>SOCIAL</w:t>
      </w:r>
      <w:r>
        <w:rPr>
          <w:b/>
          <w:i/>
          <w:iCs/>
          <w:color w:val="FF0000"/>
        </w:rPr>
        <w:t>HIS_OBS</w:t>
      </w:r>
    </w:p>
    <w:p w14:paraId="1B70BEFC" w14:textId="77777777" w:rsidR="00D55921" w:rsidRPr="00182352" w:rsidRDefault="00D55921" w:rsidP="00D55921">
      <w:pPr>
        <w:pStyle w:val="XML0"/>
      </w:pPr>
      <w:r w:rsidRPr="00182352">
        <w:t xml:space="preserve">    &lt;/entry&gt;</w:t>
      </w:r>
    </w:p>
    <w:p w14:paraId="4F5B930D" w14:textId="77777777" w:rsidR="00D55921" w:rsidRPr="00F026E5" w:rsidRDefault="00D55921" w:rsidP="00D55921">
      <w:pPr>
        <w:pStyle w:val="XML0"/>
      </w:pPr>
      <w:r w:rsidRPr="00182352">
        <w:t xml:space="preserve">  </w:t>
      </w:r>
      <w:r w:rsidRPr="00F026E5">
        <w:t>&lt;/section&gt;</w:t>
      </w:r>
    </w:p>
    <w:p w14:paraId="07253AD5" w14:textId="77777777" w:rsidR="00D55921" w:rsidRPr="00EE40BD" w:rsidRDefault="00D55921" w:rsidP="00D55921">
      <w:pPr>
        <w:pStyle w:val="XML0"/>
      </w:pPr>
      <w:r w:rsidRPr="00EE40BD">
        <w:t>&lt;/component&gt;</w:t>
      </w:r>
    </w:p>
    <w:p w14:paraId="3A4EC071" w14:textId="77777777" w:rsidR="00D55921" w:rsidRDefault="00D55921" w:rsidP="00D55921">
      <w:r>
        <w:t>Descrizione:</w:t>
      </w:r>
    </w:p>
    <w:p w14:paraId="7A397854" w14:textId="77777777" w:rsidR="00D55921" w:rsidRDefault="00D55921" w:rsidP="00D55921">
      <w:r w:rsidRPr="006E5D34">
        <w:rPr>
          <w:b/>
        </w:rPr>
        <w:t>$</w:t>
      </w:r>
      <w:r w:rsidRPr="00105CA2">
        <w:rPr>
          <w:b/>
        </w:rPr>
        <w:t>ID_SEZ</w:t>
      </w:r>
      <w:r>
        <w:t xml:space="preserve">  =  ID Unico della sezione (data type HL7 II)</w:t>
      </w:r>
    </w:p>
    <w:p w14:paraId="09CA2116" w14:textId="77777777" w:rsidR="00D55921" w:rsidRPr="007F2502" w:rsidRDefault="00D55921" w:rsidP="00D55921">
      <w:r w:rsidRPr="00437BFB">
        <w:rPr>
          <w:b/>
        </w:rPr>
        <w:t>$</w:t>
      </w:r>
      <w:r w:rsidRPr="007F2502">
        <w:rPr>
          <w:b/>
        </w:rPr>
        <w:t>NARRATIVE_BLOCK</w:t>
      </w:r>
      <w:r w:rsidRPr="007F2502">
        <w:t xml:space="preserve"> = contenuto della sezione &lt;text&gt; vedi esempio</w:t>
      </w:r>
    </w:p>
    <w:p w14:paraId="2A63F221" w14:textId="77777777" w:rsidR="00D55921" w:rsidRPr="00EF1C93" w:rsidRDefault="00D55921" w:rsidP="00D55921">
      <w:r w:rsidRPr="0055347E">
        <w:rPr>
          <w:b/>
        </w:rPr>
        <w:t>$SOCIALHIS</w:t>
      </w:r>
      <w:r>
        <w:rPr>
          <w:b/>
        </w:rPr>
        <w:t>_OBS</w:t>
      </w:r>
      <w:r w:rsidRPr="0055347E">
        <w:rPr>
          <w:b/>
        </w:rPr>
        <w:t xml:space="preserve"> =</w:t>
      </w:r>
      <w:r>
        <w:rPr>
          <w:b/>
        </w:rPr>
        <w:t xml:space="preserve"> </w:t>
      </w:r>
      <w:r w:rsidRPr="00110B4A">
        <w:t xml:space="preserve">informazione </w:t>
      </w:r>
      <w:r>
        <w:t>codificata relativa ai dati su Stile di Vita (vedi §</w:t>
      </w:r>
      <w:r w:rsidR="00AF2165">
        <w:t xml:space="preserve"> </w:t>
      </w:r>
      <w:r w:rsidR="00E84756">
        <w:fldChar w:fldCharType="begin"/>
      </w:r>
      <w:r w:rsidR="00AF2165">
        <w:instrText xml:space="preserve"> REF _Ref287006408 \r \h </w:instrText>
      </w:r>
      <w:r w:rsidR="00E84756">
        <w:fldChar w:fldCharType="separate"/>
      </w:r>
      <w:r w:rsidR="005E4E4E">
        <w:t>4.8.2</w:t>
      </w:r>
      <w:r w:rsidR="00E84756">
        <w:fldChar w:fldCharType="end"/>
      </w:r>
      <w:r w:rsidR="00AF2165">
        <w:t xml:space="preserve"> </w:t>
      </w:r>
      <w:r>
        <w:t>-</w:t>
      </w:r>
      <w:r w:rsidR="00AF2165">
        <w:t xml:space="preserve"> </w:t>
      </w:r>
      <w:r w:rsidR="00E84756">
        <w:fldChar w:fldCharType="begin"/>
      </w:r>
      <w:r w:rsidR="00AF2165">
        <w:instrText xml:space="preserve"> REF _Ref287006416 \h </w:instrText>
      </w:r>
      <w:r w:rsidR="00E84756">
        <w:fldChar w:fldCharType="separate"/>
      </w:r>
      <w:r w:rsidR="005E4E4E">
        <w:t xml:space="preserve"> </w:t>
      </w:r>
      <w:r w:rsidR="005E4E4E" w:rsidRPr="000C1DE6">
        <w:t>Osservazione su Stile di Vita</w:t>
      </w:r>
      <w:r w:rsidR="00E84756">
        <w:fldChar w:fldCharType="end"/>
      </w:r>
      <w:r>
        <w:t>).</w:t>
      </w:r>
    </w:p>
    <w:p w14:paraId="574CAB1D" w14:textId="77777777" w:rsidR="00D55921" w:rsidRDefault="00D55921" w:rsidP="00D55921">
      <w:pPr>
        <w:rPr>
          <w:b/>
        </w:rPr>
      </w:pPr>
    </w:p>
    <w:p w14:paraId="334D4A2F" w14:textId="77777777" w:rsidR="00D55921" w:rsidRPr="000C1DE6" w:rsidRDefault="006B50DF" w:rsidP="00E553F5">
      <w:pPr>
        <w:pStyle w:val="Titolo3"/>
      </w:pPr>
      <w:bookmarkStart w:id="7024" w:name="_Toc282001345"/>
      <w:bookmarkStart w:id="7025" w:name="_Toc283722112"/>
      <w:bookmarkStart w:id="7026" w:name="_Ref287006408"/>
      <w:bookmarkStart w:id="7027" w:name="_Ref287006416"/>
      <w:r>
        <w:rPr>
          <w:lang w:val="it-IT"/>
        </w:rPr>
        <w:t xml:space="preserve"> </w:t>
      </w:r>
      <w:bookmarkStart w:id="7028" w:name="_Toc21968190"/>
      <w:r w:rsidR="00D55921" w:rsidRPr="000C1DE6">
        <w:t>Osservazione su Stile di Vita</w:t>
      </w:r>
      <w:bookmarkEnd w:id="7024"/>
      <w:bookmarkEnd w:id="7025"/>
      <w:bookmarkEnd w:id="7026"/>
      <w:bookmarkEnd w:id="7027"/>
      <w:bookmarkEnd w:id="7028"/>
    </w:p>
    <w:p w14:paraId="3723ADF7" w14:textId="77777777" w:rsidR="00D55921" w:rsidRPr="006368C6" w:rsidRDefault="00D55921" w:rsidP="00D55921">
      <w:r>
        <w:t xml:space="preserve">Le informazioni </w:t>
      </w:r>
      <w:r w:rsidRPr="006368C6">
        <w:t xml:space="preserve">codificate sullo stile di vita sono fornite attraverso una </w:t>
      </w:r>
      <w:r w:rsidRPr="003323D5">
        <w:rPr>
          <w:i/>
        </w:rPr>
        <w:t>observation</w:t>
      </w:r>
      <w:r w:rsidRPr="006368C6">
        <w:t xml:space="preserve"> (</w:t>
      </w:r>
      <w:r w:rsidR="00FF6B9E" w:rsidRPr="001D2CD0">
        <w:rPr>
          <w:bCs/>
          <w:i/>
        </w:rPr>
        <w:t>2.16.840.1.113883.2.9.10.1.4.3.6.1</w:t>
      </w:r>
      <w:r w:rsidRPr="006368C6">
        <w:t>).</w:t>
      </w:r>
    </w:p>
    <w:p w14:paraId="6ED59BBE" w14:textId="77777777" w:rsidR="00D55921" w:rsidRPr="006368C6" w:rsidRDefault="00D55921" w:rsidP="00B43D18"/>
    <w:p w14:paraId="13C4BF03" w14:textId="77777777" w:rsidR="00D55921" w:rsidRPr="005933F8" w:rsidRDefault="00D55921" w:rsidP="003323D5">
      <w:pPr>
        <w:pStyle w:val="CONF1"/>
        <w:tabs>
          <w:tab w:val="clear" w:pos="1701"/>
          <w:tab w:val="left" w:pos="1560"/>
        </w:tabs>
        <w:ind w:left="1560" w:hanging="1560"/>
      </w:pPr>
      <w:r w:rsidRPr="006368C6">
        <w:t xml:space="preserve">Un elemento di tipo “Osservazione su Stile di Vita” </w:t>
      </w:r>
      <w:r w:rsidRPr="003323D5">
        <w:rPr>
          <w:b/>
        </w:rPr>
        <w:t>DEVE</w:t>
      </w:r>
      <w:r w:rsidRPr="006368C6">
        <w:t xml:space="preserve"> includere almeno i</w:t>
      </w:r>
      <w:r w:rsidR="00B5096A">
        <w:rPr>
          <w:lang w:val="it-IT"/>
        </w:rPr>
        <w:t>l</w:t>
      </w:r>
      <w:r w:rsidRPr="006368C6">
        <w:t xml:space="preserve"> seguent</w:t>
      </w:r>
      <w:r w:rsidR="00B5096A">
        <w:rPr>
          <w:lang w:val="it-IT"/>
        </w:rPr>
        <w:t>e</w:t>
      </w:r>
      <w:r w:rsidRPr="006368C6">
        <w:t xml:space="preserve"> identificativ</w:t>
      </w:r>
      <w:r w:rsidR="00B5096A">
        <w:rPr>
          <w:lang w:val="it-IT"/>
        </w:rPr>
        <w:t>o</w:t>
      </w:r>
      <w:r w:rsidRPr="006368C6">
        <w:t xml:space="preserve"> di template: </w:t>
      </w:r>
      <w:r w:rsidR="00FF6B9E" w:rsidRPr="001D2CD0">
        <w:rPr>
          <w:bCs/>
          <w:i/>
        </w:rPr>
        <w:t>2.16.840.1.113883.2.9.10.1.4.3.6.1</w:t>
      </w:r>
      <w:r w:rsidR="00B5096A">
        <w:rPr>
          <w:bCs/>
          <w:i/>
          <w:lang w:val="it-IT"/>
        </w:rPr>
        <w:t>.</w:t>
      </w:r>
    </w:p>
    <w:p w14:paraId="7DE09AA5" w14:textId="77777777" w:rsidR="00D55921" w:rsidRDefault="00D55921" w:rsidP="00D55921">
      <w:pPr>
        <w:rPr>
          <w:highlight w:val="yellow"/>
        </w:rPr>
      </w:pPr>
    </w:p>
    <w:p w14:paraId="2C99B3DD" w14:textId="77777777" w:rsidR="00D55921" w:rsidRDefault="00D55921" w:rsidP="003323D5">
      <w:pPr>
        <w:pStyle w:val="CONF1"/>
        <w:tabs>
          <w:tab w:val="clear" w:pos="1701"/>
          <w:tab w:val="left" w:pos="1560"/>
        </w:tabs>
        <w:ind w:left="1560" w:hanging="1560"/>
      </w:pPr>
      <w:r w:rsidRPr="00B20323">
        <w:t xml:space="preserve">L’elemento </w:t>
      </w:r>
      <w:r w:rsidRPr="00B20323">
        <w:rPr>
          <w:i/>
        </w:rPr>
        <w:t xml:space="preserve">observation/id </w:t>
      </w:r>
      <w:r w:rsidRPr="003323D5">
        <w:rPr>
          <w:b/>
        </w:rPr>
        <w:t>DEVE</w:t>
      </w:r>
      <w:r w:rsidRPr="00B20323">
        <w:t xml:space="preserve"> avere molteplicità 1</w:t>
      </w:r>
    </w:p>
    <w:p w14:paraId="1F95EBF2" w14:textId="77777777" w:rsidR="00D55921" w:rsidRDefault="00D55921" w:rsidP="00D55921">
      <w:pPr>
        <w:rPr>
          <w:highlight w:val="yellow"/>
        </w:rPr>
      </w:pPr>
    </w:p>
    <w:p w14:paraId="55896167" w14:textId="77777777" w:rsidR="00D55921" w:rsidRPr="00C502A8" w:rsidRDefault="007E0664" w:rsidP="00C502A8">
      <w:r>
        <w:rPr>
          <w:rFonts w:cs="Arial"/>
        </w:rPr>
        <w:lastRenderedPageBreak/>
        <w:t>Se presente, l</w:t>
      </w:r>
      <w:r w:rsidR="00D55921" w:rsidRPr="00C502A8">
        <w:t xml:space="preserve">’attributo </w:t>
      </w:r>
      <w:r w:rsidR="00D55921" w:rsidRPr="001D2CD0">
        <w:rPr>
          <w:rFonts w:ascii="Verdana" w:hAnsi="Verdana"/>
          <w:i/>
        </w:rPr>
        <w:t>observation/text/reference/@value</w:t>
      </w:r>
      <w:r w:rsidR="00D55921" w:rsidRPr="00C502A8">
        <w:t xml:space="preserve"> </w:t>
      </w:r>
      <w:r w:rsidR="00D55921" w:rsidRPr="003323D5">
        <w:rPr>
          <w:b/>
        </w:rPr>
        <w:t>DEVE</w:t>
      </w:r>
      <w:r w:rsidR="00D55921" w:rsidRPr="00C502A8">
        <w:t xml:space="preserve"> essere valorizzato con l’URI che punta alla descrizione del problema nel narrative block della sezione</w:t>
      </w:r>
      <w:r w:rsidR="00AA52EA">
        <w:t>.</w:t>
      </w:r>
    </w:p>
    <w:p w14:paraId="126A98FE" w14:textId="77777777" w:rsidR="00D55921" w:rsidRPr="003E45FC" w:rsidRDefault="00D55921" w:rsidP="00D55921"/>
    <w:p w14:paraId="1E7C0352" w14:textId="77777777" w:rsidR="00183694" w:rsidRDefault="00D55921" w:rsidP="00D55921">
      <w:r w:rsidRPr="003E45FC">
        <w:t xml:space="preserve">Il valore dell’elemento </w:t>
      </w:r>
      <w:r w:rsidRPr="003323D5">
        <w:rPr>
          <w:i/>
        </w:rPr>
        <w:t>observation/code</w:t>
      </w:r>
      <w:r w:rsidRPr="001A4BEC">
        <w:t xml:space="preserve"> identifica il tipo di osservazione relativa alle informazioni su “Stile di Vita”</w:t>
      </w:r>
      <w:r w:rsidR="00FC701F">
        <w:t xml:space="preserve"> e per una</w:t>
      </w:r>
      <w:r w:rsidRPr="001A4BEC">
        <w:t xml:space="preserve"> social history observation </w:t>
      </w:r>
      <w:r w:rsidRPr="003323D5">
        <w:rPr>
          <w:b/>
        </w:rPr>
        <w:t>DEVE</w:t>
      </w:r>
      <w:r w:rsidRPr="001A4BEC">
        <w:t xml:space="preserve"> </w:t>
      </w:r>
      <w:r w:rsidR="00183694" w:rsidRPr="00BB49D4">
        <w:rPr>
          <w:rFonts w:cs="Arial"/>
        </w:rPr>
        <w:t xml:space="preserve">essere </w:t>
      </w:r>
      <w:r w:rsidR="00183694">
        <w:rPr>
          <w:rFonts w:cs="Arial"/>
        </w:rPr>
        <w:t xml:space="preserve">selezionato dal value set </w:t>
      </w:r>
      <w:r w:rsidR="00183694" w:rsidRPr="00EA2EA1">
        <w:t>SocialHistoryEntryElement_PSSIT</w:t>
      </w:r>
      <w:r w:rsidR="00183694" w:rsidRPr="00BB49D4">
        <w:rPr>
          <w:rFonts w:cs="Arial"/>
        </w:rPr>
        <w:t xml:space="preserve"> DYNAMIC </w:t>
      </w:r>
      <w:r w:rsidR="00183694">
        <w:rPr>
          <w:rFonts w:cs="Arial"/>
        </w:rPr>
        <w:t xml:space="preserve">derivato dal </w:t>
      </w:r>
      <w:r w:rsidR="00C018F7">
        <w:rPr>
          <w:i/>
        </w:rPr>
        <w:t>LOINC</w:t>
      </w:r>
      <w:r w:rsidRPr="001A4BEC">
        <w:rPr>
          <w:i/>
        </w:rPr>
        <w:t xml:space="preserve"> </w:t>
      </w:r>
      <w:r w:rsidR="00183694" w:rsidRPr="000C1EF0">
        <w:rPr>
          <w:i/>
        </w:rPr>
        <w:t>codeSystem</w:t>
      </w:r>
      <w:r w:rsidR="00183694">
        <w:t xml:space="preserve"> “</w:t>
      </w:r>
      <w:r w:rsidR="00183694" w:rsidRPr="003323D5">
        <w:rPr>
          <w:i/>
        </w:rPr>
        <w:t>2.16.840.1.113883.6.1</w:t>
      </w:r>
      <w:r w:rsidR="00183694" w:rsidRPr="008A64DB">
        <w:t>”)</w:t>
      </w:r>
      <w:r w:rsidR="00183694">
        <w:t>.</w:t>
      </w:r>
    </w:p>
    <w:p w14:paraId="1698195D" w14:textId="77777777" w:rsidR="00183694" w:rsidRPr="00142B15" w:rsidRDefault="00183694" w:rsidP="00183694">
      <w:r>
        <w:t xml:space="preserve">Si veda il paragrafo </w:t>
      </w:r>
      <w:r w:rsidR="007B38A1">
        <w:fldChar w:fldCharType="begin"/>
      </w:r>
      <w:r w:rsidR="007B38A1">
        <w:instrText xml:space="preserve"> REF _Ref431219097 \r \h </w:instrText>
      </w:r>
      <w:r w:rsidR="007B38A1">
        <w:fldChar w:fldCharType="separate"/>
      </w:r>
      <w:r w:rsidR="005E4E4E">
        <w:t>6.2.1.17</w:t>
      </w:r>
      <w:r w:rsidR="007B38A1">
        <w:fldChar w:fldCharType="end"/>
      </w:r>
      <w:r>
        <w:t xml:space="preserve"> per i possibili valori.</w:t>
      </w:r>
    </w:p>
    <w:p w14:paraId="6411BD94" w14:textId="77777777" w:rsidR="00D55921" w:rsidRDefault="00D55921" w:rsidP="00D55921"/>
    <w:p w14:paraId="17A2CAD5" w14:textId="77777777" w:rsidR="00D55921" w:rsidRDefault="00D55921" w:rsidP="00D55921">
      <w:r w:rsidRPr="0033240D">
        <w:t xml:space="preserve">Per ognuno dei suddetti tipi di </w:t>
      </w:r>
      <w:r>
        <w:t xml:space="preserve">osservazione </w:t>
      </w:r>
      <w:r w:rsidRPr="0033240D">
        <w:t xml:space="preserve">si assume che siano utilizzati per l’elemento </w:t>
      </w:r>
      <w:r w:rsidRPr="00183694">
        <w:rPr>
          <w:i/>
        </w:rPr>
        <w:t>value</w:t>
      </w:r>
      <w:r w:rsidRPr="0033240D">
        <w:t xml:space="preserve"> specifici data type ed unità di misura. </w:t>
      </w:r>
    </w:p>
    <w:p w14:paraId="5B4C0EB7" w14:textId="77777777" w:rsidR="00D55921" w:rsidRPr="0033240D" w:rsidRDefault="00D55921" w:rsidP="00D55921">
      <w:r w:rsidRPr="0033240D">
        <w:t xml:space="preserve">Nel caso </w:t>
      </w:r>
      <w:r w:rsidR="00183694">
        <w:t xml:space="preserve">in cui </w:t>
      </w:r>
      <w:r w:rsidRPr="0033240D">
        <w:t xml:space="preserve">le singole informazioni siano disponibili solo come informazioni testuali strutturate e non come valore codificato o dato numerico (dove richiesto), </w:t>
      </w:r>
      <w:r>
        <w:t xml:space="preserve">è possibile ugualmente riportarle </w:t>
      </w:r>
      <w:r w:rsidRPr="0033240D">
        <w:t>all’interno delle entry codificate come riferimento ad un</w:t>
      </w:r>
      <w:r>
        <w:t xml:space="preserve"> estratto </w:t>
      </w:r>
      <w:r w:rsidRPr="0033240D">
        <w:t>del narrative block tramite l’elemento &lt;originalText&gt;.</w:t>
      </w:r>
    </w:p>
    <w:p w14:paraId="0FDD6B4F" w14:textId="77777777" w:rsidR="00D55921" w:rsidRDefault="00D55921" w:rsidP="00D55921">
      <w:r>
        <w:t>Le osservazioni riportate nella precedente tabella che usano il data type PQ hanno una unità di misura nella forma {xxx}/d, {xxx}/wk o {xxx}/a rappresentano rispettivamente il numero di un item “stile di vita” per giorno, settimana, o anno.</w:t>
      </w:r>
    </w:p>
    <w:p w14:paraId="3C6A6D99" w14:textId="77777777" w:rsidR="00D55921" w:rsidRDefault="00D55921" w:rsidP="00D55921">
      <w:r>
        <w:t>Le osservazioni riportate nella precedente tabella che usano il data type CD dovrebbero  includere i valori codificati da un vocabolario appropriato  per rappresentare un item “stile di vita”.</w:t>
      </w:r>
    </w:p>
    <w:p w14:paraId="59FB4D63" w14:textId="77777777" w:rsidR="00D55921" w:rsidRPr="00C502A8" w:rsidRDefault="00D55921" w:rsidP="00C502A8">
      <w:r w:rsidRPr="00C502A8">
        <w:t xml:space="preserve">Se presente, l’attributo </w:t>
      </w:r>
      <w:r w:rsidRPr="001D2CD0">
        <w:rPr>
          <w:rFonts w:ascii="Verdana" w:hAnsi="Verdana"/>
          <w:i/>
        </w:rPr>
        <w:t>originalText</w:t>
      </w:r>
      <w:r w:rsidRPr="001D2CD0">
        <w:rPr>
          <w:rFonts w:ascii="Verdana" w:hAnsi="Verdana"/>
        </w:rPr>
        <w:t xml:space="preserve"> </w:t>
      </w:r>
      <w:r w:rsidRPr="003323D5">
        <w:rPr>
          <w:b/>
        </w:rPr>
        <w:t>DEVE</w:t>
      </w:r>
      <w:r w:rsidRPr="00C502A8">
        <w:t xml:space="preserve"> essere valorizzato con l’URI che punta alla descrizione dell’informazione nel narrative block della sezione</w:t>
      </w:r>
    </w:p>
    <w:p w14:paraId="18D4C1C2" w14:textId="77777777" w:rsidR="00854C87" w:rsidRDefault="001D12EA" w:rsidP="00854C87">
      <w:pPr>
        <w:rPr>
          <w:lang w:eastAsia="it-IT"/>
        </w:rPr>
      </w:pPr>
      <w:r>
        <w:t>Queste osservazioni (“</w:t>
      </w:r>
      <w:r w:rsidRPr="001D2CD0">
        <w:rPr>
          <w:i/>
        </w:rPr>
        <w:t>Other Social History</w:t>
      </w:r>
      <w:r>
        <w:t>”) possono</w:t>
      </w:r>
      <w:r w:rsidR="00854C87">
        <w:t xml:space="preserve"> utilizzare un qualunque altro data type </w:t>
      </w:r>
      <w:r w:rsidR="00854C87" w:rsidRPr="00BB594E">
        <w:t>appropriato.</w:t>
      </w:r>
    </w:p>
    <w:p w14:paraId="3519ED71" w14:textId="77777777" w:rsidR="00A277EC" w:rsidRDefault="00A277EC" w:rsidP="00D55921"/>
    <w:p w14:paraId="3EB6EA35" w14:textId="77777777" w:rsidR="00D55921" w:rsidRPr="00392CA2" w:rsidRDefault="00D55921" w:rsidP="003323D5">
      <w:pPr>
        <w:pStyle w:val="CONF1"/>
        <w:tabs>
          <w:tab w:val="clear" w:pos="1701"/>
          <w:tab w:val="left" w:pos="1560"/>
        </w:tabs>
        <w:ind w:left="1560" w:hanging="1560"/>
        <w:rPr>
          <w:szCs w:val="22"/>
        </w:rPr>
      </w:pPr>
      <w:r w:rsidRPr="00392CA2">
        <w:rPr>
          <w:szCs w:val="22"/>
        </w:rPr>
        <w:t xml:space="preserve">Se </w:t>
      </w:r>
      <w:r w:rsidR="00FC701F">
        <w:rPr>
          <w:szCs w:val="22"/>
          <w:lang w:val="it-IT"/>
        </w:rPr>
        <w:t>l’attributo</w:t>
      </w:r>
      <w:r w:rsidR="00FC701F" w:rsidRPr="00392CA2">
        <w:rPr>
          <w:szCs w:val="22"/>
        </w:rPr>
        <w:t xml:space="preserve"> </w:t>
      </w:r>
      <w:r w:rsidRPr="00392CA2">
        <w:rPr>
          <w:szCs w:val="22"/>
        </w:rPr>
        <w:t>observation/code</w:t>
      </w:r>
      <w:r w:rsidR="00464FBA">
        <w:rPr>
          <w:szCs w:val="22"/>
          <w:lang w:val="it-IT"/>
        </w:rPr>
        <w:t>/</w:t>
      </w:r>
      <w:r w:rsidRPr="00392CA2">
        <w:rPr>
          <w:szCs w:val="22"/>
        </w:rPr>
        <w:t>@code è uguale a “</w:t>
      </w:r>
      <w:r w:rsidR="009E416C">
        <w:rPr>
          <w:lang w:val="it-IT"/>
        </w:rPr>
        <w:t>11295-3</w:t>
      </w:r>
      <w:r w:rsidRPr="00392CA2">
        <w:rPr>
          <w:szCs w:val="22"/>
        </w:rPr>
        <w:t>” (</w:t>
      </w:r>
      <w:r w:rsidR="009E416C">
        <w:rPr>
          <w:szCs w:val="22"/>
          <w:lang w:val="it-IT"/>
        </w:rPr>
        <w:t>Impiego attuale</w:t>
      </w:r>
      <w:r w:rsidRPr="00392CA2">
        <w:rPr>
          <w:szCs w:val="22"/>
        </w:rPr>
        <w:t xml:space="preserve">) allora il valore di </w:t>
      </w:r>
      <w:r w:rsidRPr="00392CA2">
        <w:rPr>
          <w:i/>
          <w:szCs w:val="22"/>
        </w:rPr>
        <w:t>observation/value</w:t>
      </w:r>
      <w:r w:rsidRPr="00392CA2">
        <w:rPr>
          <w:szCs w:val="22"/>
        </w:rPr>
        <w:t xml:space="preserve"> </w:t>
      </w:r>
      <w:r w:rsidRPr="00392CA2">
        <w:rPr>
          <w:b/>
          <w:szCs w:val="22"/>
        </w:rPr>
        <w:t>PU</w:t>
      </w:r>
      <w:r w:rsidR="006615AE" w:rsidRPr="00392CA2">
        <w:rPr>
          <w:b/>
          <w:szCs w:val="22"/>
          <w:lang w:val="it-IT"/>
        </w:rPr>
        <w:t>Ò</w:t>
      </w:r>
      <w:r w:rsidRPr="00392CA2">
        <w:rPr>
          <w:szCs w:val="22"/>
        </w:rPr>
        <w:t xml:space="preserve"> essere selezionato dalla tabella ISTAT ‘Nomenclatura e classificazione dell</w:t>
      </w:r>
      <w:r w:rsidR="006615AE" w:rsidRPr="00392CA2">
        <w:rPr>
          <w:szCs w:val="22"/>
          <w:lang w:val="it-IT"/>
        </w:rPr>
        <w:t>e</w:t>
      </w:r>
      <w:r w:rsidRPr="00392CA2">
        <w:rPr>
          <w:szCs w:val="22"/>
        </w:rPr>
        <w:t xml:space="preserve"> Unità Professionali’ (NUP)</w:t>
      </w:r>
      <w:r w:rsidR="00392CA2" w:rsidRPr="00392CA2">
        <w:rPr>
          <w:szCs w:val="22"/>
          <w:lang w:val="it-IT"/>
        </w:rPr>
        <w:t xml:space="preserve"> (</w:t>
      </w:r>
      <w:r w:rsidR="00392CA2" w:rsidRPr="00392CA2">
        <w:rPr>
          <w:i/>
          <w:szCs w:val="22"/>
          <w:lang w:val="it-IT"/>
        </w:rPr>
        <w:t>value/@codeSystem</w:t>
      </w:r>
      <w:r w:rsidR="00392CA2" w:rsidRPr="00392CA2">
        <w:rPr>
          <w:szCs w:val="22"/>
          <w:lang w:val="it-IT"/>
        </w:rPr>
        <w:t xml:space="preserve"> = </w:t>
      </w:r>
      <w:r w:rsidR="00392CA2" w:rsidRPr="00392CA2">
        <w:rPr>
          <w:szCs w:val="22"/>
        </w:rPr>
        <w:t>2.16.840.1.113883.2.9.6.2.3</w:t>
      </w:r>
      <w:r w:rsidR="00392CA2" w:rsidRPr="00392CA2">
        <w:rPr>
          <w:szCs w:val="22"/>
          <w:lang w:val="it-IT"/>
        </w:rPr>
        <w:t>)</w:t>
      </w:r>
      <w:r w:rsidRPr="00392CA2">
        <w:rPr>
          <w:szCs w:val="22"/>
        </w:rPr>
        <w:t>.</w:t>
      </w:r>
    </w:p>
    <w:p w14:paraId="0A43CB26" w14:textId="77777777" w:rsidR="00D55921" w:rsidRPr="00D24CF0" w:rsidRDefault="00D55921" w:rsidP="00D55921">
      <w:pPr>
        <w:rPr>
          <w:lang w:eastAsia="it-IT"/>
        </w:rPr>
      </w:pPr>
    </w:p>
    <w:p w14:paraId="65D526C0" w14:textId="77777777" w:rsidR="00D55921" w:rsidRPr="00392CA2" w:rsidRDefault="00D55921" w:rsidP="00D55921">
      <w:pPr>
        <w:rPr>
          <w:lang w:val="en-US"/>
        </w:rPr>
      </w:pPr>
      <w:r w:rsidRPr="00EB351C">
        <w:rPr>
          <w:lang w:val="en-US"/>
        </w:rPr>
        <w:t xml:space="preserve">REF: </w:t>
      </w:r>
      <w:hyperlink r:id="rId15" w:history="1">
        <w:r w:rsidR="00392CA2" w:rsidRPr="00392CA2">
          <w:rPr>
            <w:rStyle w:val="Collegamentoipertestuale"/>
            <w:lang w:val="en-US"/>
          </w:rPr>
          <w:t>http://c</w:t>
        </w:r>
        <w:r w:rsidR="00392CA2" w:rsidRPr="00392CA2">
          <w:rPr>
            <w:rStyle w:val="Collegamentoipertestuale"/>
            <w:lang w:val="en-US"/>
          </w:rPr>
          <w:t>p</w:t>
        </w:r>
        <w:r w:rsidR="00392CA2" w:rsidRPr="00392CA2">
          <w:rPr>
            <w:rStyle w:val="Collegamentoipertestuale"/>
            <w:lang w:val="en-US"/>
          </w:rPr>
          <w:t>2011.istat.it/</w:t>
        </w:r>
      </w:hyperlink>
      <w:r w:rsidR="00392CA2" w:rsidRPr="00392CA2">
        <w:rPr>
          <w:lang w:val="en-US"/>
        </w:rPr>
        <w:t xml:space="preserve"> </w:t>
      </w:r>
    </w:p>
    <w:p w14:paraId="3D3C8B90" w14:textId="77777777" w:rsidR="00D55921" w:rsidRPr="00BA3815" w:rsidRDefault="00D55921" w:rsidP="00D55921">
      <w:pPr>
        <w:spacing w:after="0"/>
        <w:rPr>
          <w:lang w:val="en-US" w:eastAsia="it-IT"/>
        </w:rPr>
      </w:pPr>
    </w:p>
    <w:p w14:paraId="56C2D7CC" w14:textId="77777777" w:rsidR="00D55921" w:rsidRPr="00684C35" w:rsidRDefault="00D55921" w:rsidP="00D55921">
      <w:pPr>
        <w:rPr>
          <w:lang w:val="en-US"/>
        </w:rPr>
      </w:pPr>
      <w:r w:rsidRPr="00684C35">
        <w:rPr>
          <w:lang w:val="en-US"/>
        </w:rPr>
        <w:t>Esempio di Social History Observation</w:t>
      </w:r>
      <w:r w:rsidR="006615AE">
        <w:rPr>
          <w:lang w:val="en-US"/>
        </w:rPr>
        <w:t>:</w:t>
      </w:r>
    </w:p>
    <w:p w14:paraId="0BDD87B4" w14:textId="77777777" w:rsidR="00D55921" w:rsidRPr="00D24CF0" w:rsidRDefault="00D55921" w:rsidP="00D55921">
      <w:pPr>
        <w:pStyle w:val="XML0"/>
      </w:pPr>
      <w:r w:rsidRPr="00D24CF0">
        <w:t>&lt;observation typeCode='OBS' moodCode='EVN'&gt;</w:t>
      </w:r>
    </w:p>
    <w:p w14:paraId="4CABA8A8" w14:textId="77777777" w:rsidR="00D55921" w:rsidRPr="006368C6" w:rsidRDefault="00D55921" w:rsidP="00D55921">
      <w:pPr>
        <w:pStyle w:val="XML0"/>
      </w:pPr>
      <w:r w:rsidRPr="00D24CF0">
        <w:t xml:space="preserve"> </w:t>
      </w:r>
      <w:r>
        <w:t xml:space="preserve">  </w:t>
      </w:r>
      <w:r w:rsidRPr="006368C6">
        <w:t xml:space="preserve"> &lt;templateId root=’</w:t>
      </w:r>
      <w:r w:rsidR="00FF6B9E" w:rsidRPr="006368C6">
        <w:rPr>
          <w:bCs/>
        </w:rPr>
        <w:t>2.16.840.1.113883.2.9.10.1.4.3.6.1</w:t>
      </w:r>
      <w:r w:rsidRPr="006368C6">
        <w:rPr>
          <w:bCs/>
        </w:rPr>
        <w:t>’/&gt;</w:t>
      </w:r>
    </w:p>
    <w:p w14:paraId="70720B92" w14:textId="77777777" w:rsidR="00D55921" w:rsidRPr="00020FA7" w:rsidRDefault="00D55921" w:rsidP="00D55921">
      <w:pPr>
        <w:pStyle w:val="XML0"/>
      </w:pPr>
      <w:r w:rsidRPr="006368C6">
        <w:t xml:space="preserve">    &lt;id </w:t>
      </w:r>
      <w:r w:rsidRPr="006368C6">
        <w:rPr>
          <w:color w:val="auto"/>
        </w:rPr>
        <w:t>root='</w:t>
      </w:r>
      <w:r w:rsidRPr="006368C6">
        <w:rPr>
          <w:b/>
          <w:color w:val="FF0000"/>
        </w:rPr>
        <w:t>$ID_SEZ’</w:t>
      </w:r>
      <w:r w:rsidRPr="006368C6">
        <w:t>/&gt;</w:t>
      </w:r>
    </w:p>
    <w:p w14:paraId="6232D85F" w14:textId="77777777" w:rsidR="00D55921" w:rsidRPr="00D24CF0" w:rsidRDefault="00D55921" w:rsidP="00D55921">
      <w:pPr>
        <w:pStyle w:val="XML0"/>
      </w:pPr>
      <w:r>
        <w:t xml:space="preserve">   </w:t>
      </w:r>
      <w:r w:rsidRPr="00D24CF0">
        <w:t xml:space="preserve"> &lt;code code='</w:t>
      </w:r>
      <w:r w:rsidRPr="001B70D9">
        <w:rPr>
          <w:b/>
          <w:color w:val="FF0000"/>
        </w:rPr>
        <w:t>$COD_OBS </w:t>
      </w:r>
      <w:r w:rsidRPr="00D24CF0">
        <w:t>' displayName=' </w:t>
      </w:r>
      <w:r w:rsidRPr="001B70D9">
        <w:rPr>
          <w:b/>
          <w:color w:val="FF0000"/>
        </w:rPr>
        <w:t>$DESC</w:t>
      </w:r>
      <w:r>
        <w:t>_</w:t>
      </w:r>
      <w:r w:rsidRPr="001B70D9">
        <w:rPr>
          <w:b/>
          <w:color w:val="FF0000"/>
        </w:rPr>
        <w:t>OBS'</w:t>
      </w:r>
      <w:r w:rsidRPr="00D24CF0">
        <w:t xml:space="preserve"> codeSystem=</w:t>
      </w:r>
      <w:r w:rsidR="00620650">
        <w:t>”</w:t>
      </w:r>
      <w:r w:rsidR="00620650" w:rsidRPr="00620650">
        <w:t>2.16.840.1.113883.6.1</w:t>
      </w:r>
      <w:r w:rsidR="00620650">
        <w:t>”</w:t>
      </w:r>
      <w:r w:rsidRPr="00D24CF0">
        <w:t xml:space="preserve"> codeSystemName='</w:t>
      </w:r>
      <w:r w:rsidRPr="001B70D9">
        <w:t xml:space="preserve"> </w:t>
      </w:r>
      <w:r w:rsidR="00620650">
        <w:t>LOINC</w:t>
      </w:r>
      <w:r w:rsidRPr="00D24CF0">
        <w:t> '/&gt;</w:t>
      </w:r>
    </w:p>
    <w:p w14:paraId="53A3A9EC" w14:textId="77777777" w:rsidR="00D55921" w:rsidRPr="00D24CF0" w:rsidRDefault="00D55921" w:rsidP="00D55921">
      <w:pPr>
        <w:pStyle w:val="XML0"/>
      </w:pPr>
      <w:r>
        <w:t xml:space="preserve">    &lt;text&gt;&lt;reference value='</w:t>
      </w:r>
      <w:r w:rsidRPr="00924C27">
        <w:rPr>
          <w:b/>
          <w:color w:val="FF0000"/>
        </w:rPr>
        <w:t>#$REF_</w:t>
      </w:r>
      <w:r>
        <w:rPr>
          <w:b/>
          <w:color w:val="FF0000"/>
        </w:rPr>
        <w:t>SOCIALOBS</w:t>
      </w:r>
      <w:r w:rsidRPr="00D24CF0">
        <w:t xml:space="preserve"> /&gt;&lt;/text&gt;</w:t>
      </w:r>
    </w:p>
    <w:p w14:paraId="48BAB4C6" w14:textId="77777777" w:rsidR="00D55921" w:rsidRPr="00D24CF0" w:rsidRDefault="00D55921" w:rsidP="00D55921">
      <w:pPr>
        <w:pStyle w:val="XML0"/>
      </w:pPr>
      <w:r>
        <w:t xml:space="preserve">   </w:t>
      </w:r>
      <w:r w:rsidRPr="00D24CF0">
        <w:t xml:space="preserve"> &lt;statusCode code='completed'/&gt;</w:t>
      </w:r>
    </w:p>
    <w:p w14:paraId="3DB5FB4D" w14:textId="77777777" w:rsidR="00D55921" w:rsidRPr="00D24CF0" w:rsidRDefault="00D55921" w:rsidP="00D55921">
      <w:pPr>
        <w:pStyle w:val="XML0"/>
      </w:pPr>
      <w:r>
        <w:lastRenderedPageBreak/>
        <w:t xml:space="preserve">    &lt;effectiveTime value='</w:t>
      </w:r>
      <w:r w:rsidRPr="00696D1D">
        <w:rPr>
          <w:b/>
          <w:color w:val="FF0000"/>
        </w:rPr>
        <w:t>$TS</w:t>
      </w:r>
      <w:r w:rsidRPr="00D24CF0">
        <w:t>'/&gt;</w:t>
      </w:r>
    </w:p>
    <w:p w14:paraId="09769DFB" w14:textId="77777777" w:rsidR="00D55921" w:rsidRPr="00D24CF0" w:rsidRDefault="00D55921" w:rsidP="00D55921">
      <w:pPr>
        <w:pStyle w:val="XML0"/>
      </w:pPr>
      <w:r>
        <w:t xml:space="preserve">   </w:t>
      </w:r>
      <w:r w:rsidRPr="00D24CF0">
        <w:t>&lt;value xsi:type='</w:t>
      </w:r>
      <w:r>
        <w:t>CD</w:t>
      </w:r>
      <w:r w:rsidRPr="00D24CF0">
        <w:t>'</w:t>
      </w:r>
      <w:r>
        <w:t xml:space="preserve"> | ‘PQ’</w:t>
      </w:r>
      <w:r w:rsidRPr="00D24CF0">
        <w:t xml:space="preserve"> </w:t>
      </w:r>
      <w:r>
        <w:t xml:space="preserve"> </w:t>
      </w:r>
      <w:r w:rsidRPr="00A86A56">
        <w:rPr>
          <w:b/>
          <w:color w:val="FF0000"/>
        </w:rPr>
        <w:t>$VALUE_OBS</w:t>
      </w:r>
      <w:r w:rsidRPr="00D24CF0">
        <w:t>/&gt;</w:t>
      </w:r>
    </w:p>
    <w:p w14:paraId="269753F7" w14:textId="77777777" w:rsidR="00D55921" w:rsidRPr="00182352" w:rsidRDefault="00D55921" w:rsidP="00D55921">
      <w:pPr>
        <w:pStyle w:val="XML0"/>
        <w:rPr>
          <w:lang w:val="it-IT"/>
        </w:rPr>
      </w:pPr>
      <w:r w:rsidRPr="00182352">
        <w:rPr>
          <w:lang w:val="it-IT"/>
        </w:rPr>
        <w:t>&lt;/observation&gt;</w:t>
      </w:r>
    </w:p>
    <w:p w14:paraId="167D03E6" w14:textId="77777777" w:rsidR="00D55921" w:rsidRDefault="00D55921" w:rsidP="00D55921"/>
    <w:p w14:paraId="550B47E0" w14:textId="77777777" w:rsidR="00D55921" w:rsidRDefault="00D55921" w:rsidP="00D55921">
      <w:r>
        <w:t xml:space="preserve">Descrizione: </w:t>
      </w:r>
    </w:p>
    <w:p w14:paraId="2CD1347E" w14:textId="77777777" w:rsidR="00D55921" w:rsidRDefault="00D55921" w:rsidP="00D55921">
      <w:r w:rsidRPr="000C0FD5">
        <w:t>$</w:t>
      </w:r>
      <w:r w:rsidRPr="00105CA2">
        <w:rPr>
          <w:b/>
        </w:rPr>
        <w:t>ID_SEZ</w:t>
      </w:r>
      <w:r>
        <w:t xml:space="preserve">  =  Identificativo unico della sezione/componente (Data Type HL7 v3 Instance Identifier). In generale può essere un UUID.</w:t>
      </w:r>
    </w:p>
    <w:p w14:paraId="70D790A0" w14:textId="77777777" w:rsidR="00D55921" w:rsidRDefault="00D55921" w:rsidP="00D55921">
      <w:pPr>
        <w:rPr>
          <w:b/>
        </w:rPr>
      </w:pPr>
      <w:r>
        <w:rPr>
          <w:b/>
        </w:rPr>
        <w:t>$</w:t>
      </w:r>
      <w:r w:rsidRPr="00817638">
        <w:rPr>
          <w:b/>
        </w:rPr>
        <w:t>TS</w:t>
      </w:r>
      <w:r>
        <w:t xml:space="preserve"> = d</w:t>
      </w:r>
      <w:r w:rsidRPr="00026795">
        <w:t xml:space="preserve">ata di </w:t>
      </w:r>
      <w:r>
        <w:t xml:space="preserve">rilevazione dell’informazione. Se non noto valorizzare l’elemento col nullFlavor = </w:t>
      </w:r>
      <w:r w:rsidRPr="004F38DE">
        <w:rPr>
          <w:b/>
        </w:rPr>
        <w:t>UNK</w:t>
      </w:r>
      <w:r>
        <w:rPr>
          <w:b/>
        </w:rPr>
        <w:t>.</w:t>
      </w:r>
    </w:p>
    <w:p w14:paraId="18D43593" w14:textId="77777777" w:rsidR="007D2EB5" w:rsidRDefault="00D55921" w:rsidP="00D55921">
      <w:r w:rsidRPr="002D5BEB">
        <w:rPr>
          <w:b/>
        </w:rPr>
        <w:t>$COD_</w:t>
      </w:r>
      <w:r>
        <w:rPr>
          <w:b/>
        </w:rPr>
        <w:t>OBS</w:t>
      </w:r>
      <w:r>
        <w:t xml:space="preserve"> = codice dell’osservazione registrata.</w:t>
      </w:r>
    </w:p>
    <w:p w14:paraId="20180E2A" w14:textId="77777777" w:rsidR="00D55921" w:rsidRDefault="00D55921" w:rsidP="00D55921">
      <w:r w:rsidRPr="002D5BEB">
        <w:rPr>
          <w:b/>
        </w:rPr>
        <w:t>$DESC_</w:t>
      </w:r>
      <w:r>
        <w:rPr>
          <w:b/>
        </w:rPr>
        <w:t>OBS</w:t>
      </w:r>
      <w:r>
        <w:t xml:space="preserve"> = descrizione dell’osservazione registrata </w:t>
      </w:r>
    </w:p>
    <w:p w14:paraId="55E418DB" w14:textId="77777777" w:rsidR="00D55921" w:rsidRDefault="00D55921" w:rsidP="00D55921">
      <w:r w:rsidRPr="005A5EE5">
        <w:rPr>
          <w:b/>
        </w:rPr>
        <w:t>$REF_</w:t>
      </w:r>
      <w:r>
        <w:rPr>
          <w:b/>
        </w:rPr>
        <w:t>SOCOBS</w:t>
      </w:r>
      <w:r>
        <w:t xml:space="preserve"> = riferimento incrociato alla descrizione dell’elemento nella parte narrativa</w:t>
      </w:r>
    </w:p>
    <w:p w14:paraId="2A9A5ADC" w14:textId="77777777" w:rsidR="00D55921" w:rsidRPr="00DB6CC8" w:rsidRDefault="00D55921" w:rsidP="00D55921">
      <w:r w:rsidRPr="00A86A56">
        <w:rPr>
          <w:b/>
        </w:rPr>
        <w:t xml:space="preserve">$VALUE_OBS = </w:t>
      </w:r>
      <w:r w:rsidRPr="00A86A56">
        <w:t xml:space="preserve">coppia di attributi  </w:t>
      </w:r>
      <w:r w:rsidRPr="001D2CD0">
        <w:rPr>
          <w:i/>
        </w:rPr>
        <w:t>@code @displayName</w:t>
      </w:r>
      <w:r w:rsidRPr="00A86A56">
        <w:t xml:space="preserve"> nel caso di valore codificato; </w:t>
      </w:r>
      <w:r w:rsidRPr="001D2CD0">
        <w:rPr>
          <w:i/>
        </w:rPr>
        <w:t>@value, @unit</w:t>
      </w:r>
      <w:r w:rsidRPr="00A86A56">
        <w:t xml:space="preserve"> nel caso di quantitià fisica. Non </w:t>
      </w:r>
      <w:r>
        <w:t>presente</w:t>
      </w:r>
      <w:r w:rsidRPr="00A86A56">
        <w:t xml:space="preserve"> nel caso sia veicolata una informazione </w:t>
      </w:r>
      <w:r>
        <w:t xml:space="preserve">puramente </w:t>
      </w:r>
      <w:r w:rsidRPr="00A86A56">
        <w:t>testuale</w:t>
      </w:r>
      <w:r>
        <w:t>.</w:t>
      </w:r>
    </w:p>
    <w:p w14:paraId="7E9C6077" w14:textId="77777777" w:rsidR="00D55921" w:rsidRDefault="00D55921" w:rsidP="00D55921">
      <w:r w:rsidRPr="00E679E7">
        <w:t>Esempio di Narrative Block</w:t>
      </w:r>
      <w:r w:rsidR="006615AE">
        <w:t>:</w:t>
      </w:r>
    </w:p>
    <w:p w14:paraId="502DBE6C" w14:textId="77777777" w:rsidR="00D55921" w:rsidRPr="00E679E7" w:rsidRDefault="00D55921" w:rsidP="00C0299B">
      <w:pPr>
        <w:pStyle w:val="XML0"/>
        <w:spacing w:line="240" w:lineRule="auto"/>
        <w:rPr>
          <w:lang w:val="it-IT"/>
        </w:rPr>
      </w:pPr>
      <w:r w:rsidRPr="00E679E7">
        <w:rPr>
          <w:b/>
          <w:lang w:val="it-IT"/>
        </w:rPr>
        <w:t>&lt;</w:t>
      </w:r>
      <w:r w:rsidRPr="00E679E7">
        <w:rPr>
          <w:lang w:val="it-IT"/>
        </w:rPr>
        <w:t>text</w:t>
      </w:r>
      <w:r w:rsidRPr="00E679E7">
        <w:rPr>
          <w:color w:val="0000FF"/>
          <w:lang w:val="it-IT"/>
        </w:rPr>
        <w:t>&gt;</w:t>
      </w:r>
    </w:p>
    <w:p w14:paraId="05EF258E" w14:textId="77777777" w:rsidR="00D55921" w:rsidRPr="004A6F8B" w:rsidRDefault="00D55921" w:rsidP="00C0299B">
      <w:pPr>
        <w:pStyle w:val="XML0"/>
        <w:spacing w:line="240" w:lineRule="auto"/>
      </w:pPr>
      <w:r w:rsidRPr="00E679E7">
        <w:rPr>
          <w:lang w:val="it-IT"/>
        </w:rPr>
        <w:t xml:space="preserve">  </w:t>
      </w:r>
      <w:r w:rsidRPr="004A6F8B">
        <w:t>&lt;table</w:t>
      </w:r>
      <w:r w:rsidRPr="004A6F8B">
        <w:rPr>
          <w:color w:val="FF0000"/>
        </w:rPr>
        <w:t xml:space="preserve"> border</w:t>
      </w:r>
      <w:r w:rsidRPr="004A6F8B">
        <w:rPr>
          <w:color w:val="0000FF"/>
        </w:rPr>
        <w:t>="</w:t>
      </w:r>
      <w:r w:rsidRPr="004A6F8B">
        <w:t>1</w:t>
      </w:r>
      <w:r w:rsidRPr="004A6F8B">
        <w:rPr>
          <w:color w:val="0000FF"/>
        </w:rPr>
        <w:t>"</w:t>
      </w:r>
      <w:r w:rsidRPr="004A6F8B">
        <w:rPr>
          <w:color w:val="FF0000"/>
        </w:rPr>
        <w:t xml:space="preserve"> width</w:t>
      </w:r>
      <w:r w:rsidRPr="004A6F8B">
        <w:rPr>
          <w:color w:val="0000FF"/>
        </w:rPr>
        <w:t>="</w:t>
      </w:r>
      <w:r w:rsidRPr="004A6F8B">
        <w:t>100%</w:t>
      </w:r>
      <w:r w:rsidRPr="004A6F8B">
        <w:rPr>
          <w:color w:val="0000FF"/>
        </w:rPr>
        <w:t>"&gt;</w:t>
      </w:r>
    </w:p>
    <w:p w14:paraId="428076C7" w14:textId="77777777" w:rsidR="00D55921" w:rsidRPr="004A6F8B" w:rsidRDefault="00D55921" w:rsidP="00C0299B">
      <w:pPr>
        <w:pStyle w:val="XML0"/>
        <w:spacing w:line="240" w:lineRule="auto"/>
      </w:pPr>
      <w:r w:rsidRPr="004A6F8B">
        <w:tab/>
        <w:t xml:space="preserve">  &lt;tbody</w:t>
      </w:r>
      <w:r w:rsidRPr="004A6F8B">
        <w:rPr>
          <w:color w:val="0000FF"/>
        </w:rPr>
        <w:t>&gt;</w:t>
      </w:r>
    </w:p>
    <w:p w14:paraId="555980FD" w14:textId="77777777" w:rsidR="00D55921" w:rsidRPr="00AC7322" w:rsidRDefault="00D55921" w:rsidP="00C0299B">
      <w:pPr>
        <w:pStyle w:val="XML0"/>
        <w:spacing w:line="240" w:lineRule="auto"/>
      </w:pPr>
      <w:r w:rsidRPr="004A6F8B">
        <w:tab/>
      </w:r>
      <w:r w:rsidRPr="004A6F8B">
        <w:tab/>
      </w:r>
      <w:r w:rsidRPr="00AC7322">
        <w:t xml:space="preserve">  &lt;tr</w:t>
      </w:r>
      <w:r w:rsidRPr="00AC7322">
        <w:rPr>
          <w:color w:val="0000FF"/>
        </w:rPr>
        <w:t>&gt;</w:t>
      </w:r>
    </w:p>
    <w:p w14:paraId="65B65BCD" w14:textId="77777777" w:rsidR="00D55921" w:rsidRPr="004A6F8B" w:rsidRDefault="00D55921" w:rsidP="00C0299B">
      <w:pPr>
        <w:pStyle w:val="XML0"/>
        <w:spacing w:line="240" w:lineRule="auto"/>
        <w:rPr>
          <w:lang w:val="it-IT"/>
        </w:rPr>
      </w:pPr>
      <w:r w:rsidRPr="00AC7322">
        <w:tab/>
      </w:r>
      <w:r w:rsidRPr="00AC7322">
        <w:tab/>
      </w:r>
      <w:r w:rsidRPr="00AC7322">
        <w:tab/>
        <w:t xml:space="preserve">  </w:t>
      </w:r>
      <w:r w:rsidRPr="00182352">
        <w:rPr>
          <w:lang w:val="it-IT"/>
        </w:rPr>
        <w:t>&lt;th</w:t>
      </w:r>
      <w:r w:rsidRPr="00182352">
        <w:rPr>
          <w:color w:val="FF0000"/>
          <w:lang w:val="it-IT"/>
        </w:rPr>
        <w:t xml:space="preserve"> colspan</w:t>
      </w:r>
      <w:r w:rsidRPr="00182352">
        <w:rPr>
          <w:color w:val="0000FF"/>
          <w:lang w:val="it-IT"/>
        </w:rPr>
        <w:t>="</w:t>
      </w:r>
      <w:r w:rsidRPr="00182352">
        <w:rPr>
          <w:lang w:val="it-IT"/>
        </w:rPr>
        <w:t>2</w:t>
      </w:r>
      <w:r w:rsidRPr="00182352">
        <w:rPr>
          <w:color w:val="0000FF"/>
          <w:lang w:val="it-IT"/>
        </w:rPr>
        <w:t>"</w:t>
      </w:r>
      <w:r w:rsidRPr="004A6F8B">
        <w:rPr>
          <w:color w:val="0000FF"/>
          <w:lang w:val="it-IT"/>
        </w:rPr>
        <w:t>&gt;</w:t>
      </w:r>
      <w:r w:rsidRPr="004A6F8B">
        <w:rPr>
          <w:lang w:val="it-IT"/>
        </w:rPr>
        <w:t>Fattori di Rischio</w:t>
      </w:r>
      <w:r w:rsidRPr="004A6F8B">
        <w:rPr>
          <w:color w:val="0000FF"/>
          <w:lang w:val="it-IT"/>
        </w:rPr>
        <w:t>&lt;/</w:t>
      </w:r>
      <w:r w:rsidRPr="004A6F8B">
        <w:rPr>
          <w:lang w:val="it-IT"/>
        </w:rPr>
        <w:t>th</w:t>
      </w:r>
      <w:r w:rsidRPr="004A6F8B">
        <w:rPr>
          <w:color w:val="0000FF"/>
          <w:lang w:val="it-IT"/>
        </w:rPr>
        <w:t>&gt;</w:t>
      </w:r>
    </w:p>
    <w:p w14:paraId="1FECA4E9" w14:textId="77777777" w:rsidR="00D55921" w:rsidRPr="004A6F8B" w:rsidRDefault="00D55921" w:rsidP="00C0299B">
      <w:pPr>
        <w:pStyle w:val="XML0"/>
        <w:spacing w:line="240" w:lineRule="auto"/>
        <w:rPr>
          <w:lang w:val="it-IT"/>
        </w:rPr>
      </w:pPr>
      <w:r w:rsidRPr="004A6F8B">
        <w:rPr>
          <w:lang w:val="it-IT"/>
        </w:rPr>
        <w:tab/>
      </w:r>
      <w:r w:rsidRPr="004A6F8B">
        <w:rPr>
          <w:lang w:val="it-IT"/>
        </w:rPr>
        <w:tab/>
        <w:t xml:space="preserve">  &lt;</w:t>
      </w:r>
      <w:r w:rsidRPr="004A6F8B">
        <w:rPr>
          <w:color w:val="0000FF"/>
          <w:lang w:val="it-IT"/>
        </w:rPr>
        <w:t>/</w:t>
      </w:r>
      <w:r w:rsidRPr="004A6F8B">
        <w:rPr>
          <w:lang w:val="it-IT"/>
        </w:rPr>
        <w:t>tr</w:t>
      </w:r>
      <w:r w:rsidRPr="004A6F8B">
        <w:rPr>
          <w:color w:val="0000FF"/>
          <w:lang w:val="it-IT"/>
        </w:rPr>
        <w:t>&gt;</w:t>
      </w:r>
    </w:p>
    <w:p w14:paraId="547F4587" w14:textId="77777777" w:rsidR="00D55921" w:rsidRPr="004A6F8B" w:rsidRDefault="00D55921" w:rsidP="00C0299B">
      <w:pPr>
        <w:pStyle w:val="XML0"/>
        <w:spacing w:line="240" w:lineRule="auto"/>
        <w:rPr>
          <w:lang w:val="it-IT"/>
        </w:rPr>
      </w:pPr>
      <w:r w:rsidRPr="004A6F8B">
        <w:rPr>
          <w:lang w:val="it-IT"/>
        </w:rPr>
        <w:tab/>
      </w:r>
      <w:r w:rsidRPr="004A6F8B">
        <w:rPr>
          <w:lang w:val="it-IT"/>
        </w:rPr>
        <w:tab/>
        <w:t xml:space="preserve">  &lt;tr</w:t>
      </w:r>
      <w:r w:rsidRPr="004A6F8B">
        <w:rPr>
          <w:color w:val="0000FF"/>
          <w:lang w:val="it-IT"/>
        </w:rPr>
        <w:t>&gt;</w:t>
      </w:r>
    </w:p>
    <w:p w14:paraId="319B1F70" w14:textId="77777777" w:rsidR="00D55921" w:rsidRPr="004A6F8B" w:rsidRDefault="00D55921" w:rsidP="00C0299B">
      <w:pPr>
        <w:pStyle w:val="XML0"/>
        <w:spacing w:line="240" w:lineRule="auto"/>
        <w:rPr>
          <w:lang w:val="it-IT"/>
        </w:rPr>
      </w:pPr>
      <w:r w:rsidRPr="004A6F8B">
        <w:rPr>
          <w:lang w:val="it-IT"/>
        </w:rPr>
        <w:tab/>
      </w:r>
      <w:r w:rsidRPr="004A6F8B">
        <w:rPr>
          <w:lang w:val="it-IT"/>
        </w:rPr>
        <w:tab/>
      </w:r>
      <w:r w:rsidRPr="004A6F8B">
        <w:rPr>
          <w:lang w:val="it-IT"/>
        </w:rPr>
        <w:tab/>
        <w:t xml:space="preserve">  &lt;td</w:t>
      </w:r>
      <w:r w:rsidRPr="004A6F8B">
        <w:rPr>
          <w:color w:val="0000FF"/>
          <w:lang w:val="it-IT"/>
        </w:rPr>
        <w:t>&gt;</w:t>
      </w:r>
      <w:r w:rsidRPr="004A6F8B">
        <w:rPr>
          <w:lang w:val="it-IT"/>
        </w:rPr>
        <w:t>Fumo</w:t>
      </w:r>
      <w:r w:rsidRPr="004A6F8B">
        <w:rPr>
          <w:color w:val="0000FF"/>
          <w:lang w:val="it-IT"/>
        </w:rPr>
        <w:t>&lt;/</w:t>
      </w:r>
      <w:r w:rsidRPr="004A6F8B">
        <w:rPr>
          <w:lang w:val="it-IT"/>
        </w:rPr>
        <w:t>td</w:t>
      </w:r>
      <w:r w:rsidRPr="004A6F8B">
        <w:rPr>
          <w:color w:val="0000FF"/>
          <w:lang w:val="it-IT"/>
        </w:rPr>
        <w:t>&gt;</w:t>
      </w:r>
    </w:p>
    <w:p w14:paraId="2711EBE6" w14:textId="77777777" w:rsidR="00D55921" w:rsidRPr="004A6F8B" w:rsidRDefault="00D55921" w:rsidP="00C0299B">
      <w:pPr>
        <w:pStyle w:val="XML0"/>
        <w:spacing w:line="240" w:lineRule="auto"/>
        <w:rPr>
          <w:lang w:val="it-IT"/>
        </w:rPr>
      </w:pPr>
      <w:r w:rsidRPr="004A6F8B">
        <w:rPr>
          <w:lang w:val="it-IT"/>
        </w:rPr>
        <w:tab/>
      </w:r>
      <w:r w:rsidRPr="004A6F8B">
        <w:rPr>
          <w:lang w:val="it-IT"/>
        </w:rPr>
        <w:tab/>
      </w:r>
      <w:r w:rsidRPr="004A6F8B">
        <w:rPr>
          <w:lang w:val="it-IT"/>
        </w:rPr>
        <w:tab/>
        <w:t xml:space="preserve">  &lt;td</w:t>
      </w:r>
      <w:r w:rsidRPr="004A6F8B">
        <w:rPr>
          <w:color w:val="0000FF"/>
          <w:lang w:val="it-IT"/>
        </w:rPr>
        <w:t>&gt;</w:t>
      </w:r>
      <w:r w:rsidRPr="004A6F8B">
        <w:rPr>
          <w:lang w:val="it-IT"/>
        </w:rPr>
        <w:t>Forte Fumatore</w:t>
      </w:r>
      <w:r w:rsidRPr="004A6F8B">
        <w:rPr>
          <w:color w:val="0000FF"/>
          <w:lang w:val="it-IT"/>
        </w:rPr>
        <w:t>&lt;/</w:t>
      </w:r>
      <w:r w:rsidRPr="004A6F8B">
        <w:rPr>
          <w:lang w:val="it-IT"/>
        </w:rPr>
        <w:t>td</w:t>
      </w:r>
      <w:r w:rsidRPr="004A6F8B">
        <w:rPr>
          <w:color w:val="0000FF"/>
          <w:lang w:val="it-IT"/>
        </w:rPr>
        <w:t>&gt;</w:t>
      </w:r>
    </w:p>
    <w:p w14:paraId="759392B8" w14:textId="77777777" w:rsidR="00D55921" w:rsidRPr="00182352" w:rsidRDefault="00D55921" w:rsidP="00C0299B">
      <w:pPr>
        <w:pStyle w:val="XML0"/>
        <w:spacing w:line="240" w:lineRule="auto"/>
      </w:pPr>
      <w:r w:rsidRPr="004A6F8B">
        <w:rPr>
          <w:lang w:val="it-IT"/>
        </w:rPr>
        <w:tab/>
      </w:r>
      <w:r w:rsidRPr="004A6F8B">
        <w:rPr>
          <w:lang w:val="it-IT"/>
        </w:rPr>
        <w:tab/>
        <w:t xml:space="preserve">  </w:t>
      </w:r>
      <w:r w:rsidRPr="00182352">
        <w:t>&lt;</w:t>
      </w:r>
      <w:r w:rsidRPr="00182352">
        <w:rPr>
          <w:color w:val="0000FF"/>
        </w:rPr>
        <w:t>/</w:t>
      </w:r>
      <w:r w:rsidRPr="00182352">
        <w:t>tr</w:t>
      </w:r>
      <w:r w:rsidRPr="00182352">
        <w:rPr>
          <w:color w:val="0000FF"/>
        </w:rPr>
        <w:t>&gt;</w:t>
      </w:r>
    </w:p>
    <w:p w14:paraId="39709794" w14:textId="77777777" w:rsidR="00D55921" w:rsidRPr="0028221B" w:rsidRDefault="00D55921" w:rsidP="00C0299B">
      <w:pPr>
        <w:pStyle w:val="XML0"/>
        <w:spacing w:line="240" w:lineRule="auto"/>
      </w:pPr>
      <w:r w:rsidRPr="00182352">
        <w:tab/>
      </w:r>
      <w:r w:rsidRPr="00182352">
        <w:tab/>
      </w:r>
      <w:r w:rsidRPr="0028221B">
        <w:t xml:space="preserve">  &lt;tr</w:t>
      </w:r>
      <w:r w:rsidRPr="0028221B">
        <w:rPr>
          <w:color w:val="0000FF"/>
        </w:rPr>
        <w:t>&gt;</w:t>
      </w:r>
      <w:r w:rsidRPr="002A1D64">
        <w:t>&lt;content</w:t>
      </w:r>
      <w:r w:rsidRPr="002A1D64">
        <w:rPr>
          <w:color w:val="FF0000"/>
        </w:rPr>
        <w:t xml:space="preserve"> ID</w:t>
      </w:r>
      <w:r w:rsidRPr="002A1D64">
        <w:rPr>
          <w:color w:val="0000FF"/>
        </w:rPr>
        <w:t>="</w:t>
      </w:r>
      <w:r>
        <w:t>alcool_use_GBL</w:t>
      </w:r>
      <w:r w:rsidRPr="002A1D64">
        <w:rPr>
          <w:color w:val="0000FF"/>
        </w:rPr>
        <w:t>"&gt;</w:t>
      </w:r>
    </w:p>
    <w:p w14:paraId="2F73D0A0" w14:textId="77777777" w:rsidR="00D55921" w:rsidRPr="00777608" w:rsidRDefault="00D55921" w:rsidP="00C0299B">
      <w:pPr>
        <w:pStyle w:val="XML0"/>
        <w:spacing w:line="240" w:lineRule="auto"/>
      </w:pPr>
      <w:r w:rsidRPr="0028221B">
        <w:tab/>
      </w:r>
      <w:r w:rsidRPr="0028221B">
        <w:tab/>
      </w:r>
      <w:r w:rsidRPr="0028221B">
        <w:tab/>
      </w:r>
      <w:r w:rsidRPr="00777608">
        <w:t xml:space="preserve">  &lt;td </w:t>
      </w:r>
      <w:r w:rsidRPr="00777608">
        <w:rPr>
          <w:color w:val="0000FF"/>
        </w:rPr>
        <w:t>&gt;</w:t>
      </w:r>
      <w:r w:rsidRPr="00777608">
        <w:t>Consumo Alcool</w:t>
      </w:r>
      <w:r w:rsidRPr="00777608">
        <w:rPr>
          <w:color w:val="0000FF"/>
        </w:rPr>
        <w:t>&lt;/</w:t>
      </w:r>
      <w:r w:rsidRPr="00777608">
        <w:t>td</w:t>
      </w:r>
      <w:r w:rsidRPr="00777608">
        <w:rPr>
          <w:color w:val="0000FF"/>
        </w:rPr>
        <w:t>&gt;</w:t>
      </w:r>
    </w:p>
    <w:p w14:paraId="09174506" w14:textId="77777777" w:rsidR="00D55921" w:rsidRDefault="00D55921" w:rsidP="00C0299B">
      <w:pPr>
        <w:pStyle w:val="XML0"/>
        <w:spacing w:line="240" w:lineRule="auto"/>
        <w:rPr>
          <w:color w:val="0000FF"/>
        </w:rPr>
      </w:pPr>
      <w:r w:rsidRPr="00777608">
        <w:tab/>
      </w:r>
      <w:r w:rsidRPr="00777608">
        <w:tab/>
      </w:r>
      <w:r w:rsidRPr="00777608">
        <w:tab/>
        <w:t xml:space="preserve">  </w:t>
      </w:r>
      <w:r w:rsidRPr="00915B96">
        <w:t>&lt;td</w:t>
      </w:r>
      <w:r w:rsidRPr="00915B96">
        <w:rPr>
          <w:color w:val="0000FF"/>
        </w:rPr>
        <w:t>&gt;</w:t>
      </w:r>
      <w:r w:rsidRPr="002A1D64">
        <w:t>&lt;content</w:t>
      </w:r>
      <w:r w:rsidRPr="002A1D64">
        <w:rPr>
          <w:color w:val="FF0000"/>
        </w:rPr>
        <w:t xml:space="preserve"> ID</w:t>
      </w:r>
      <w:r w:rsidRPr="002A1D64">
        <w:rPr>
          <w:color w:val="0000FF"/>
        </w:rPr>
        <w:t>="</w:t>
      </w:r>
      <w:r>
        <w:t>alcool_use</w:t>
      </w:r>
      <w:r w:rsidRPr="002A1D64">
        <w:rPr>
          <w:color w:val="0000FF"/>
        </w:rPr>
        <w:t>"&gt;</w:t>
      </w:r>
      <w:r w:rsidRPr="00915B96">
        <w:t>Astemio</w:t>
      </w:r>
      <w:r>
        <w:t>&lt;/</w:t>
      </w:r>
      <w:r w:rsidRPr="002A1D64">
        <w:t>content</w:t>
      </w:r>
      <w:r w:rsidRPr="002A1D64">
        <w:rPr>
          <w:color w:val="FF0000"/>
        </w:rPr>
        <w:t xml:space="preserve"> </w:t>
      </w:r>
      <w:r w:rsidRPr="002A1D64">
        <w:rPr>
          <w:color w:val="0000FF"/>
        </w:rPr>
        <w:t>&gt;</w:t>
      </w:r>
      <w:r w:rsidRPr="00915B96">
        <w:rPr>
          <w:color w:val="0000FF"/>
        </w:rPr>
        <w:t>&lt;/</w:t>
      </w:r>
      <w:r w:rsidRPr="00915B96">
        <w:t>td</w:t>
      </w:r>
      <w:r w:rsidRPr="00915B96">
        <w:rPr>
          <w:color w:val="0000FF"/>
        </w:rPr>
        <w:t>&gt;</w:t>
      </w:r>
    </w:p>
    <w:p w14:paraId="5CBFA1D0" w14:textId="77777777" w:rsidR="00D55921" w:rsidRPr="00915B96" w:rsidRDefault="00D55921" w:rsidP="00C0299B">
      <w:pPr>
        <w:pStyle w:val="XML0"/>
        <w:spacing w:line="240" w:lineRule="auto"/>
      </w:pPr>
      <w:r>
        <w:tab/>
      </w:r>
      <w:r>
        <w:tab/>
      </w:r>
      <w:r>
        <w:tab/>
        <w:t>&lt;/</w:t>
      </w:r>
      <w:r w:rsidRPr="002A1D64">
        <w:t>content</w:t>
      </w:r>
      <w:r w:rsidRPr="002A1D64">
        <w:rPr>
          <w:color w:val="FF0000"/>
        </w:rPr>
        <w:t xml:space="preserve"> </w:t>
      </w:r>
      <w:r>
        <w:rPr>
          <w:color w:val="0000FF"/>
        </w:rPr>
        <w:t>&gt;</w:t>
      </w:r>
    </w:p>
    <w:p w14:paraId="3EAF8FF7" w14:textId="77777777" w:rsidR="00D55921" w:rsidRPr="00915B96" w:rsidRDefault="00D55921" w:rsidP="00C0299B">
      <w:pPr>
        <w:pStyle w:val="XML0"/>
        <w:spacing w:line="240" w:lineRule="auto"/>
      </w:pPr>
      <w:r w:rsidRPr="00915B96">
        <w:tab/>
      </w:r>
      <w:r w:rsidRPr="00915B96">
        <w:tab/>
        <w:t xml:space="preserve">  &lt;</w:t>
      </w:r>
      <w:r w:rsidRPr="00915B96">
        <w:rPr>
          <w:color w:val="0000FF"/>
        </w:rPr>
        <w:t>/</w:t>
      </w:r>
      <w:r w:rsidRPr="00915B96">
        <w:t>tr</w:t>
      </w:r>
      <w:r w:rsidRPr="00915B96">
        <w:rPr>
          <w:color w:val="0000FF"/>
        </w:rPr>
        <w:t>&gt;</w:t>
      </w:r>
    </w:p>
    <w:p w14:paraId="7032C3AE" w14:textId="77777777" w:rsidR="00D55921" w:rsidRPr="00915B96" w:rsidRDefault="00D55921" w:rsidP="00C0299B">
      <w:pPr>
        <w:pStyle w:val="XML0"/>
        <w:spacing w:line="240" w:lineRule="auto"/>
      </w:pPr>
      <w:r w:rsidRPr="00915B96">
        <w:tab/>
      </w:r>
      <w:r w:rsidRPr="00915B96">
        <w:tab/>
        <w:t xml:space="preserve">  &lt;tr</w:t>
      </w:r>
      <w:r w:rsidRPr="00915B96">
        <w:rPr>
          <w:color w:val="0000FF"/>
        </w:rPr>
        <w:t>&gt;</w:t>
      </w:r>
    </w:p>
    <w:p w14:paraId="6689D8F4" w14:textId="77777777" w:rsidR="00D55921" w:rsidRPr="00915B96" w:rsidRDefault="00D55921" w:rsidP="00C0299B">
      <w:pPr>
        <w:pStyle w:val="XML0"/>
        <w:spacing w:line="240" w:lineRule="auto"/>
      </w:pPr>
      <w:r w:rsidRPr="00915B96">
        <w:tab/>
      </w:r>
      <w:r w:rsidRPr="00915B96">
        <w:tab/>
      </w:r>
      <w:r w:rsidRPr="00915B96">
        <w:tab/>
        <w:t xml:space="preserve">  &lt;th</w:t>
      </w:r>
      <w:r w:rsidRPr="00915B96">
        <w:rPr>
          <w:color w:val="FF0000"/>
        </w:rPr>
        <w:t xml:space="preserve"> colspan</w:t>
      </w:r>
      <w:r w:rsidRPr="00915B96">
        <w:rPr>
          <w:color w:val="0000FF"/>
        </w:rPr>
        <w:t>="</w:t>
      </w:r>
      <w:r w:rsidRPr="00915B96">
        <w:t>2</w:t>
      </w:r>
      <w:r w:rsidRPr="00915B96">
        <w:rPr>
          <w:color w:val="0000FF"/>
        </w:rPr>
        <w:t>"&gt;</w:t>
      </w:r>
      <w:r w:rsidRPr="00915B96">
        <w:t>Altro</w:t>
      </w:r>
      <w:r w:rsidRPr="00915B96">
        <w:rPr>
          <w:color w:val="0000FF"/>
        </w:rPr>
        <w:t>&lt;/</w:t>
      </w:r>
      <w:r w:rsidRPr="00915B96">
        <w:t>th</w:t>
      </w:r>
      <w:r w:rsidRPr="00915B96">
        <w:rPr>
          <w:color w:val="0000FF"/>
        </w:rPr>
        <w:t>&gt;</w:t>
      </w:r>
    </w:p>
    <w:p w14:paraId="5154F476" w14:textId="77777777" w:rsidR="00D55921" w:rsidRPr="00AC7322" w:rsidRDefault="00D55921" w:rsidP="00C0299B">
      <w:pPr>
        <w:pStyle w:val="XML0"/>
        <w:spacing w:line="240" w:lineRule="auto"/>
        <w:rPr>
          <w:lang w:val="it-IT"/>
        </w:rPr>
      </w:pPr>
      <w:r w:rsidRPr="00915B96">
        <w:tab/>
      </w:r>
      <w:r w:rsidRPr="00915B96">
        <w:tab/>
        <w:t xml:space="preserve">  </w:t>
      </w:r>
      <w:r w:rsidRPr="00AC7322">
        <w:rPr>
          <w:lang w:val="it-IT"/>
        </w:rPr>
        <w:t>&lt;</w:t>
      </w:r>
      <w:r w:rsidRPr="00AC7322">
        <w:rPr>
          <w:color w:val="0000FF"/>
          <w:lang w:val="it-IT"/>
        </w:rPr>
        <w:t>/</w:t>
      </w:r>
      <w:r w:rsidRPr="00AC7322">
        <w:rPr>
          <w:lang w:val="it-IT"/>
        </w:rPr>
        <w:t>tr</w:t>
      </w:r>
      <w:r w:rsidRPr="00AC7322">
        <w:rPr>
          <w:color w:val="0000FF"/>
          <w:lang w:val="it-IT"/>
        </w:rPr>
        <w:t>&gt;</w:t>
      </w:r>
    </w:p>
    <w:p w14:paraId="43333B51" w14:textId="77777777" w:rsidR="00D55921" w:rsidRPr="004A6F8B" w:rsidRDefault="00D55921" w:rsidP="00C0299B">
      <w:pPr>
        <w:pStyle w:val="XML0"/>
        <w:spacing w:line="240" w:lineRule="auto"/>
        <w:rPr>
          <w:lang w:val="it-IT"/>
        </w:rPr>
      </w:pPr>
      <w:r w:rsidRPr="00AC7322">
        <w:rPr>
          <w:lang w:val="it-IT"/>
        </w:rPr>
        <w:tab/>
      </w:r>
      <w:r w:rsidRPr="00AC7322">
        <w:rPr>
          <w:lang w:val="it-IT"/>
        </w:rPr>
        <w:tab/>
        <w:t xml:space="preserve">  </w:t>
      </w:r>
      <w:r w:rsidRPr="004A6F8B">
        <w:rPr>
          <w:lang w:val="it-IT"/>
        </w:rPr>
        <w:t>&lt;tr</w:t>
      </w:r>
      <w:r w:rsidRPr="004A6F8B">
        <w:rPr>
          <w:color w:val="0000FF"/>
          <w:lang w:val="it-IT"/>
        </w:rPr>
        <w:t>&gt;</w:t>
      </w:r>
    </w:p>
    <w:p w14:paraId="1F777436" w14:textId="77777777" w:rsidR="00D55921" w:rsidRPr="004A6F8B" w:rsidRDefault="00D55921" w:rsidP="00C0299B">
      <w:pPr>
        <w:pStyle w:val="XML0"/>
        <w:spacing w:line="240" w:lineRule="auto"/>
        <w:rPr>
          <w:lang w:val="it-IT"/>
        </w:rPr>
      </w:pPr>
      <w:r w:rsidRPr="004A6F8B">
        <w:rPr>
          <w:lang w:val="it-IT"/>
        </w:rPr>
        <w:tab/>
      </w:r>
      <w:r w:rsidRPr="004A6F8B">
        <w:rPr>
          <w:lang w:val="it-IT"/>
        </w:rPr>
        <w:tab/>
      </w:r>
      <w:r w:rsidRPr="004A6F8B">
        <w:rPr>
          <w:lang w:val="it-IT"/>
        </w:rPr>
        <w:tab/>
        <w:t xml:space="preserve">  &lt;td</w:t>
      </w:r>
      <w:r w:rsidRPr="004A6F8B">
        <w:rPr>
          <w:color w:val="0000FF"/>
          <w:lang w:val="it-IT"/>
        </w:rPr>
        <w:t>&gt;</w:t>
      </w:r>
      <w:r w:rsidRPr="004A6F8B">
        <w:rPr>
          <w:lang w:val="it-IT"/>
        </w:rPr>
        <w:t>Titolo di Studio</w:t>
      </w:r>
      <w:r w:rsidRPr="004A6F8B">
        <w:rPr>
          <w:color w:val="0000FF"/>
          <w:lang w:val="it-IT"/>
        </w:rPr>
        <w:t>&lt;/</w:t>
      </w:r>
      <w:r w:rsidRPr="004A6F8B">
        <w:rPr>
          <w:lang w:val="it-IT"/>
        </w:rPr>
        <w:t>td</w:t>
      </w:r>
      <w:r w:rsidRPr="004A6F8B">
        <w:rPr>
          <w:color w:val="0000FF"/>
          <w:lang w:val="it-IT"/>
        </w:rPr>
        <w:t>&gt;</w:t>
      </w:r>
    </w:p>
    <w:p w14:paraId="44B1F0AB" w14:textId="77777777" w:rsidR="00D55921" w:rsidRPr="004A6F8B" w:rsidRDefault="00D55921" w:rsidP="00C0299B">
      <w:pPr>
        <w:pStyle w:val="XML0"/>
        <w:spacing w:line="240" w:lineRule="auto"/>
        <w:rPr>
          <w:lang w:val="it-IT"/>
        </w:rPr>
      </w:pPr>
      <w:r w:rsidRPr="004A6F8B">
        <w:rPr>
          <w:lang w:val="it-IT"/>
        </w:rPr>
        <w:tab/>
      </w:r>
      <w:r w:rsidRPr="004A6F8B">
        <w:rPr>
          <w:lang w:val="it-IT"/>
        </w:rPr>
        <w:tab/>
      </w:r>
      <w:r w:rsidRPr="004A6F8B">
        <w:rPr>
          <w:lang w:val="it-IT"/>
        </w:rPr>
        <w:tab/>
        <w:t xml:space="preserve">  &lt;td</w:t>
      </w:r>
      <w:r w:rsidRPr="004A6F8B">
        <w:rPr>
          <w:color w:val="0000FF"/>
          <w:lang w:val="it-IT"/>
        </w:rPr>
        <w:t>&gt;</w:t>
      </w:r>
      <w:r w:rsidRPr="004A6F8B">
        <w:rPr>
          <w:lang w:val="it-IT"/>
        </w:rPr>
        <w:t>Laureata</w:t>
      </w:r>
      <w:r w:rsidRPr="004A6F8B">
        <w:rPr>
          <w:color w:val="0000FF"/>
          <w:lang w:val="it-IT"/>
        </w:rPr>
        <w:t>&lt;/</w:t>
      </w:r>
      <w:r w:rsidRPr="004A6F8B">
        <w:rPr>
          <w:lang w:val="it-IT"/>
        </w:rPr>
        <w:t>td</w:t>
      </w:r>
      <w:r w:rsidRPr="004A6F8B">
        <w:rPr>
          <w:color w:val="0000FF"/>
          <w:lang w:val="it-IT"/>
        </w:rPr>
        <w:t>&gt;</w:t>
      </w:r>
    </w:p>
    <w:p w14:paraId="796A9AAC" w14:textId="77777777" w:rsidR="00D55921" w:rsidRPr="004A6F8B" w:rsidRDefault="00D55921" w:rsidP="00C0299B">
      <w:pPr>
        <w:pStyle w:val="XML0"/>
        <w:spacing w:line="240" w:lineRule="auto"/>
        <w:rPr>
          <w:lang w:val="it-IT"/>
        </w:rPr>
      </w:pPr>
      <w:r w:rsidRPr="004A6F8B">
        <w:rPr>
          <w:lang w:val="it-IT"/>
        </w:rPr>
        <w:tab/>
      </w:r>
      <w:r w:rsidRPr="004A6F8B">
        <w:rPr>
          <w:lang w:val="it-IT"/>
        </w:rPr>
        <w:tab/>
        <w:t xml:space="preserve">  &lt;</w:t>
      </w:r>
      <w:r w:rsidRPr="004A6F8B">
        <w:rPr>
          <w:color w:val="0000FF"/>
          <w:lang w:val="it-IT"/>
        </w:rPr>
        <w:t>/</w:t>
      </w:r>
      <w:r w:rsidRPr="004A6F8B">
        <w:rPr>
          <w:lang w:val="it-IT"/>
        </w:rPr>
        <w:t>tr</w:t>
      </w:r>
      <w:r w:rsidRPr="004A6F8B">
        <w:rPr>
          <w:color w:val="0000FF"/>
          <w:lang w:val="it-IT"/>
        </w:rPr>
        <w:t>&gt;</w:t>
      </w:r>
    </w:p>
    <w:p w14:paraId="09BCAE6D" w14:textId="77777777" w:rsidR="00D55921" w:rsidRPr="004A6F8B" w:rsidRDefault="00D55921" w:rsidP="00C0299B">
      <w:pPr>
        <w:pStyle w:val="XML0"/>
        <w:spacing w:line="240" w:lineRule="auto"/>
        <w:rPr>
          <w:lang w:val="it-IT"/>
        </w:rPr>
      </w:pPr>
      <w:r w:rsidRPr="004A6F8B">
        <w:rPr>
          <w:lang w:val="it-IT"/>
        </w:rPr>
        <w:tab/>
      </w:r>
      <w:r w:rsidRPr="004A6F8B">
        <w:rPr>
          <w:lang w:val="it-IT"/>
        </w:rPr>
        <w:tab/>
        <w:t xml:space="preserve">  &lt;tr</w:t>
      </w:r>
      <w:r w:rsidRPr="004A6F8B">
        <w:rPr>
          <w:color w:val="0000FF"/>
          <w:lang w:val="it-IT"/>
        </w:rPr>
        <w:t>&gt;</w:t>
      </w:r>
    </w:p>
    <w:p w14:paraId="267C3B7B" w14:textId="77777777" w:rsidR="00D55921" w:rsidRPr="004A6F8B" w:rsidRDefault="00D55921" w:rsidP="00BD3828">
      <w:pPr>
        <w:pStyle w:val="XML0"/>
        <w:spacing w:line="240" w:lineRule="auto"/>
        <w:rPr>
          <w:lang w:val="it-IT"/>
        </w:rPr>
      </w:pPr>
      <w:r w:rsidRPr="004A6F8B">
        <w:rPr>
          <w:lang w:val="it-IT"/>
        </w:rPr>
        <w:tab/>
      </w:r>
      <w:r w:rsidRPr="004A6F8B">
        <w:rPr>
          <w:lang w:val="it-IT"/>
        </w:rPr>
        <w:tab/>
      </w:r>
      <w:r w:rsidRPr="004A6F8B">
        <w:rPr>
          <w:lang w:val="it-IT"/>
        </w:rPr>
        <w:tab/>
        <w:t xml:space="preserve">  &lt;td</w:t>
      </w:r>
      <w:r w:rsidRPr="004A6F8B">
        <w:rPr>
          <w:color w:val="0000FF"/>
          <w:lang w:val="it-IT"/>
        </w:rPr>
        <w:t>&gt;</w:t>
      </w:r>
      <w:r w:rsidR="00BD3828">
        <w:rPr>
          <w:lang w:val="it-IT"/>
        </w:rPr>
        <w:t>Impiego attuale</w:t>
      </w:r>
      <w:r w:rsidRPr="004A6F8B">
        <w:rPr>
          <w:lang w:val="it-IT"/>
        </w:rPr>
        <w:tab/>
      </w:r>
      <w:r w:rsidRPr="004A6F8B">
        <w:rPr>
          <w:color w:val="0000FF"/>
          <w:lang w:val="it-IT"/>
        </w:rPr>
        <w:t>&lt;/</w:t>
      </w:r>
      <w:r w:rsidRPr="004A6F8B">
        <w:rPr>
          <w:lang w:val="it-IT"/>
        </w:rPr>
        <w:t>td</w:t>
      </w:r>
      <w:r w:rsidRPr="004A6F8B">
        <w:rPr>
          <w:color w:val="0000FF"/>
          <w:lang w:val="it-IT"/>
        </w:rPr>
        <w:t>&gt;</w:t>
      </w:r>
    </w:p>
    <w:p w14:paraId="070293C9" w14:textId="77777777" w:rsidR="00D55921" w:rsidRPr="004A6F8B" w:rsidRDefault="00D55921" w:rsidP="00C0299B">
      <w:pPr>
        <w:pStyle w:val="XML0"/>
        <w:spacing w:line="240" w:lineRule="auto"/>
        <w:rPr>
          <w:lang w:val="it-IT"/>
        </w:rPr>
      </w:pPr>
      <w:r w:rsidRPr="004A6F8B">
        <w:rPr>
          <w:lang w:val="it-IT"/>
        </w:rPr>
        <w:tab/>
      </w:r>
      <w:r w:rsidRPr="004A6F8B">
        <w:rPr>
          <w:lang w:val="it-IT"/>
        </w:rPr>
        <w:tab/>
      </w:r>
      <w:r w:rsidRPr="004A6F8B">
        <w:rPr>
          <w:lang w:val="it-IT"/>
        </w:rPr>
        <w:tab/>
        <w:t xml:space="preserve">  &lt;td</w:t>
      </w:r>
      <w:r w:rsidRPr="004A6F8B">
        <w:rPr>
          <w:color w:val="0000FF"/>
          <w:lang w:val="it-IT"/>
        </w:rPr>
        <w:t>&gt;</w:t>
      </w:r>
      <w:r w:rsidRPr="004A6F8B">
        <w:rPr>
          <w:lang w:val="it-IT"/>
        </w:rPr>
        <w:t>In pensione, ex impiegata</w:t>
      </w:r>
      <w:r w:rsidRPr="004A6F8B">
        <w:rPr>
          <w:color w:val="0000FF"/>
          <w:lang w:val="it-IT"/>
        </w:rPr>
        <w:t>&lt;/</w:t>
      </w:r>
      <w:r w:rsidRPr="004A6F8B">
        <w:rPr>
          <w:lang w:val="it-IT"/>
        </w:rPr>
        <w:t>td</w:t>
      </w:r>
      <w:r w:rsidRPr="004A6F8B">
        <w:rPr>
          <w:color w:val="0000FF"/>
          <w:lang w:val="it-IT"/>
        </w:rPr>
        <w:t>&gt;</w:t>
      </w:r>
    </w:p>
    <w:p w14:paraId="08EC3F0B" w14:textId="77777777" w:rsidR="00D55921" w:rsidRPr="004A6F8B" w:rsidRDefault="00D55921" w:rsidP="00C0299B">
      <w:pPr>
        <w:pStyle w:val="XML0"/>
        <w:spacing w:line="240" w:lineRule="auto"/>
        <w:rPr>
          <w:lang w:val="it-IT"/>
        </w:rPr>
      </w:pPr>
      <w:r w:rsidRPr="004A6F8B">
        <w:rPr>
          <w:lang w:val="it-IT"/>
        </w:rPr>
        <w:tab/>
      </w:r>
      <w:r w:rsidRPr="004A6F8B">
        <w:rPr>
          <w:lang w:val="it-IT"/>
        </w:rPr>
        <w:tab/>
        <w:t xml:space="preserve">  &lt;</w:t>
      </w:r>
      <w:r w:rsidRPr="004A6F8B">
        <w:rPr>
          <w:color w:val="0000FF"/>
          <w:lang w:val="it-IT"/>
        </w:rPr>
        <w:t>/</w:t>
      </w:r>
      <w:r w:rsidRPr="004A6F8B">
        <w:rPr>
          <w:lang w:val="it-IT"/>
        </w:rPr>
        <w:t>tr</w:t>
      </w:r>
      <w:r w:rsidRPr="004A6F8B">
        <w:rPr>
          <w:color w:val="0000FF"/>
          <w:lang w:val="it-IT"/>
        </w:rPr>
        <w:t>&gt;</w:t>
      </w:r>
    </w:p>
    <w:p w14:paraId="6A3B453C" w14:textId="77777777" w:rsidR="00D55921" w:rsidRPr="004A6F8B" w:rsidRDefault="00D55921" w:rsidP="00C0299B">
      <w:pPr>
        <w:pStyle w:val="XML0"/>
        <w:spacing w:line="240" w:lineRule="auto"/>
        <w:rPr>
          <w:lang w:val="it-IT"/>
        </w:rPr>
      </w:pPr>
      <w:r w:rsidRPr="004A6F8B">
        <w:rPr>
          <w:lang w:val="it-IT"/>
        </w:rPr>
        <w:tab/>
      </w:r>
      <w:r w:rsidRPr="004A6F8B">
        <w:rPr>
          <w:lang w:val="it-IT"/>
        </w:rPr>
        <w:tab/>
        <w:t xml:space="preserve">  &lt;tr</w:t>
      </w:r>
      <w:r w:rsidRPr="004A6F8B">
        <w:rPr>
          <w:color w:val="0000FF"/>
          <w:lang w:val="it-IT"/>
        </w:rPr>
        <w:t>&gt;</w:t>
      </w:r>
    </w:p>
    <w:p w14:paraId="7EDC107F" w14:textId="77777777" w:rsidR="00D55921" w:rsidRDefault="00D55921" w:rsidP="00BD3828">
      <w:pPr>
        <w:pStyle w:val="XML0"/>
        <w:spacing w:line="240" w:lineRule="auto"/>
        <w:rPr>
          <w:color w:val="0000FF"/>
          <w:lang w:val="it-IT"/>
        </w:rPr>
      </w:pPr>
      <w:r w:rsidRPr="004A6F8B">
        <w:rPr>
          <w:lang w:val="it-IT"/>
        </w:rPr>
        <w:tab/>
      </w:r>
      <w:r w:rsidRPr="004A6F8B">
        <w:rPr>
          <w:lang w:val="it-IT"/>
        </w:rPr>
        <w:tab/>
      </w:r>
      <w:r w:rsidRPr="004A6F8B">
        <w:rPr>
          <w:lang w:val="it-IT"/>
        </w:rPr>
        <w:tab/>
        <w:t xml:space="preserve">  &lt;td</w:t>
      </w:r>
      <w:r w:rsidRPr="004A6F8B">
        <w:rPr>
          <w:color w:val="FF0000"/>
          <w:lang w:val="it-IT"/>
        </w:rPr>
        <w:t xml:space="preserve"> colspan</w:t>
      </w:r>
      <w:r w:rsidRPr="004A6F8B">
        <w:rPr>
          <w:color w:val="0000FF"/>
          <w:lang w:val="it-IT"/>
        </w:rPr>
        <w:t>="</w:t>
      </w:r>
      <w:r w:rsidRPr="004A6F8B">
        <w:rPr>
          <w:lang w:val="it-IT"/>
        </w:rPr>
        <w:t>2</w:t>
      </w:r>
      <w:r w:rsidRPr="004A6F8B">
        <w:rPr>
          <w:color w:val="0000FF"/>
          <w:lang w:val="it-IT"/>
        </w:rPr>
        <w:t>"&gt;</w:t>
      </w:r>
      <w:r w:rsidRPr="004A6F8B">
        <w:rPr>
          <w:lang w:val="it-IT"/>
        </w:rPr>
        <w:t xml:space="preserve">Condizione Familiare </w:t>
      </w:r>
      <w:r w:rsidRPr="004A6F8B">
        <w:rPr>
          <w:color w:val="0000FF"/>
          <w:lang w:val="it-IT"/>
        </w:rPr>
        <w:t>&lt;/</w:t>
      </w:r>
      <w:r w:rsidRPr="004A6F8B">
        <w:rPr>
          <w:lang w:val="it-IT"/>
        </w:rPr>
        <w:t>td</w:t>
      </w:r>
      <w:r w:rsidRPr="004A6F8B">
        <w:rPr>
          <w:color w:val="0000FF"/>
          <w:lang w:val="it-IT"/>
        </w:rPr>
        <w:t>&gt;</w:t>
      </w:r>
    </w:p>
    <w:p w14:paraId="5B71C216" w14:textId="77777777" w:rsidR="00BD3828" w:rsidRPr="004A6F8B" w:rsidRDefault="00BD3828" w:rsidP="00BD3828">
      <w:pPr>
        <w:pStyle w:val="XML0"/>
        <w:spacing w:line="240" w:lineRule="auto"/>
        <w:rPr>
          <w:lang w:val="it-IT"/>
        </w:rPr>
      </w:pPr>
      <w:r w:rsidRPr="004A6F8B">
        <w:rPr>
          <w:lang w:val="it-IT"/>
        </w:rPr>
        <w:t xml:space="preserve">  </w:t>
      </w:r>
      <w:r>
        <w:rPr>
          <w:lang w:val="it-IT"/>
        </w:rPr>
        <w:tab/>
      </w:r>
      <w:r>
        <w:rPr>
          <w:lang w:val="it-IT"/>
        </w:rPr>
        <w:tab/>
      </w:r>
      <w:r>
        <w:rPr>
          <w:lang w:val="it-IT"/>
        </w:rPr>
        <w:tab/>
        <w:t xml:space="preserve">  </w:t>
      </w:r>
      <w:r w:rsidRPr="004A6F8B">
        <w:rPr>
          <w:lang w:val="it-IT"/>
        </w:rPr>
        <w:t>&lt;td</w:t>
      </w:r>
      <w:r w:rsidRPr="004A6F8B">
        <w:rPr>
          <w:color w:val="0000FF"/>
          <w:lang w:val="it-IT"/>
        </w:rPr>
        <w:t>&gt;</w:t>
      </w:r>
      <w:r w:rsidRPr="00BD3828">
        <w:rPr>
          <w:lang w:val="it-IT"/>
        </w:rPr>
        <w:t xml:space="preserve"> </w:t>
      </w:r>
      <w:r w:rsidRPr="004A6F8B">
        <w:rPr>
          <w:lang w:val="it-IT"/>
        </w:rPr>
        <w:t>Sposata,  due figli</w:t>
      </w:r>
      <w:r w:rsidRPr="004A6F8B">
        <w:rPr>
          <w:color w:val="0000FF"/>
          <w:lang w:val="it-IT"/>
        </w:rPr>
        <w:t xml:space="preserve"> &lt;/</w:t>
      </w:r>
      <w:r w:rsidRPr="004A6F8B">
        <w:rPr>
          <w:lang w:val="it-IT"/>
        </w:rPr>
        <w:t>td</w:t>
      </w:r>
      <w:r w:rsidRPr="004A6F8B">
        <w:rPr>
          <w:color w:val="0000FF"/>
          <w:lang w:val="it-IT"/>
        </w:rPr>
        <w:t>&gt;</w:t>
      </w:r>
    </w:p>
    <w:p w14:paraId="362F99D6" w14:textId="77777777" w:rsidR="00D55921" w:rsidRPr="004A6F8B" w:rsidRDefault="00D55921" w:rsidP="00BD3828">
      <w:pPr>
        <w:pStyle w:val="XML0"/>
        <w:spacing w:line="240" w:lineRule="auto"/>
        <w:rPr>
          <w:lang w:val="it-IT"/>
        </w:rPr>
      </w:pPr>
      <w:r w:rsidRPr="004A6F8B">
        <w:rPr>
          <w:lang w:val="it-IT"/>
        </w:rPr>
        <w:tab/>
      </w:r>
      <w:r w:rsidRPr="004A6F8B">
        <w:rPr>
          <w:lang w:val="it-IT"/>
        </w:rPr>
        <w:tab/>
        <w:t xml:space="preserve">  &lt;</w:t>
      </w:r>
      <w:r w:rsidRPr="004A6F8B">
        <w:rPr>
          <w:color w:val="0000FF"/>
          <w:lang w:val="it-IT"/>
        </w:rPr>
        <w:t>/</w:t>
      </w:r>
      <w:r w:rsidRPr="004A6F8B">
        <w:rPr>
          <w:lang w:val="it-IT"/>
        </w:rPr>
        <w:t>tr</w:t>
      </w:r>
      <w:r w:rsidRPr="004A6F8B">
        <w:rPr>
          <w:color w:val="0000FF"/>
          <w:lang w:val="it-IT"/>
        </w:rPr>
        <w:t>&gt;</w:t>
      </w:r>
    </w:p>
    <w:p w14:paraId="5B2D8A65" w14:textId="77777777" w:rsidR="00D55921" w:rsidRPr="00E679E7" w:rsidRDefault="00D55921" w:rsidP="00C0299B">
      <w:pPr>
        <w:pStyle w:val="XML0"/>
        <w:spacing w:line="240" w:lineRule="auto"/>
        <w:rPr>
          <w:lang w:val="it-IT"/>
        </w:rPr>
      </w:pPr>
      <w:r w:rsidRPr="004A6F8B">
        <w:rPr>
          <w:lang w:val="it-IT"/>
        </w:rPr>
        <w:tab/>
        <w:t xml:space="preserve">  </w:t>
      </w:r>
      <w:r w:rsidRPr="00E679E7">
        <w:rPr>
          <w:lang w:val="it-IT"/>
        </w:rPr>
        <w:t>&lt;</w:t>
      </w:r>
      <w:r w:rsidRPr="00E679E7">
        <w:rPr>
          <w:color w:val="0000FF"/>
          <w:lang w:val="it-IT"/>
        </w:rPr>
        <w:t>/</w:t>
      </w:r>
      <w:r w:rsidRPr="00E679E7">
        <w:rPr>
          <w:lang w:val="it-IT"/>
        </w:rPr>
        <w:t>tbody</w:t>
      </w:r>
      <w:r w:rsidRPr="00E679E7">
        <w:rPr>
          <w:color w:val="0000FF"/>
          <w:lang w:val="it-IT"/>
        </w:rPr>
        <w:t>&gt;</w:t>
      </w:r>
    </w:p>
    <w:p w14:paraId="7D2334DB" w14:textId="77777777" w:rsidR="00D55921" w:rsidRPr="00E679E7" w:rsidRDefault="00D55921" w:rsidP="00C0299B">
      <w:pPr>
        <w:pStyle w:val="XML0"/>
        <w:spacing w:line="240" w:lineRule="auto"/>
        <w:rPr>
          <w:lang w:val="it-IT"/>
        </w:rPr>
      </w:pPr>
      <w:r w:rsidRPr="00E679E7">
        <w:rPr>
          <w:lang w:val="it-IT"/>
        </w:rPr>
        <w:t xml:space="preserve">  &lt;</w:t>
      </w:r>
      <w:r w:rsidRPr="00E679E7">
        <w:rPr>
          <w:color w:val="0000FF"/>
          <w:lang w:val="it-IT"/>
        </w:rPr>
        <w:t>/</w:t>
      </w:r>
      <w:r w:rsidRPr="00E679E7">
        <w:rPr>
          <w:lang w:val="it-IT"/>
        </w:rPr>
        <w:t>table</w:t>
      </w:r>
      <w:r w:rsidRPr="00E679E7">
        <w:rPr>
          <w:color w:val="0000FF"/>
          <w:lang w:val="it-IT"/>
        </w:rPr>
        <w:t>&gt;</w:t>
      </w:r>
    </w:p>
    <w:p w14:paraId="4AAFB28A" w14:textId="77777777" w:rsidR="00D55921" w:rsidRPr="00062D0D" w:rsidRDefault="00D55921" w:rsidP="00C0299B">
      <w:pPr>
        <w:pStyle w:val="XML0"/>
        <w:spacing w:line="240" w:lineRule="auto"/>
        <w:rPr>
          <w:lang w:val="it-IT"/>
        </w:rPr>
      </w:pPr>
      <w:r w:rsidRPr="00E679E7">
        <w:rPr>
          <w:lang w:val="it-IT"/>
        </w:rPr>
        <w:t>&lt;</w:t>
      </w:r>
      <w:r w:rsidRPr="00E679E7">
        <w:rPr>
          <w:color w:val="0000FF"/>
          <w:lang w:val="it-IT"/>
        </w:rPr>
        <w:t>/</w:t>
      </w:r>
      <w:r w:rsidRPr="00E679E7">
        <w:rPr>
          <w:lang w:val="it-IT"/>
        </w:rPr>
        <w:t>text</w:t>
      </w:r>
      <w:r w:rsidRPr="00E679E7">
        <w:rPr>
          <w:color w:val="0000FF"/>
          <w:lang w:val="it-IT"/>
        </w:rPr>
        <w:t>&gt;</w:t>
      </w:r>
    </w:p>
    <w:p w14:paraId="51613112" w14:textId="77777777" w:rsidR="00D55921" w:rsidRDefault="00D55921" w:rsidP="00D55921"/>
    <w:p w14:paraId="18A470AF" w14:textId="77777777" w:rsidR="00D55921" w:rsidRPr="00E679E7" w:rsidRDefault="00D55921" w:rsidP="00D55921">
      <w:r w:rsidRPr="00E679E7">
        <w:lastRenderedPageBreak/>
        <w:t>Esempio di Osservazione Testuale</w:t>
      </w:r>
      <w:r w:rsidR="006615AE">
        <w:t>:</w:t>
      </w:r>
    </w:p>
    <w:p w14:paraId="7783A7B0" w14:textId="77777777" w:rsidR="00D55921" w:rsidRPr="00AC7322" w:rsidRDefault="00D55921" w:rsidP="00BD3828">
      <w:pPr>
        <w:pStyle w:val="XML0"/>
        <w:pBdr>
          <w:bottom w:val="dashed" w:sz="4" w:space="10" w:color="2F6FAB"/>
        </w:pBdr>
        <w:spacing w:line="276" w:lineRule="auto"/>
      </w:pPr>
      <w:r w:rsidRPr="00AC7322">
        <w:t>&lt;observation typeCode='OBS' moodCode='EVN'&gt;</w:t>
      </w:r>
    </w:p>
    <w:p w14:paraId="10C4FB09" w14:textId="77777777" w:rsidR="00D55921" w:rsidRPr="006368C6" w:rsidRDefault="00D55921" w:rsidP="00BD3828">
      <w:pPr>
        <w:pStyle w:val="XML0"/>
        <w:pBdr>
          <w:bottom w:val="dashed" w:sz="4" w:space="10" w:color="2F6FAB"/>
        </w:pBdr>
        <w:spacing w:line="276" w:lineRule="auto"/>
      </w:pPr>
      <w:r w:rsidRPr="00AC7322">
        <w:tab/>
      </w:r>
      <w:r w:rsidRPr="006368C6">
        <w:t>&lt;templateId root=’</w:t>
      </w:r>
      <w:r w:rsidR="00FF6B9E" w:rsidRPr="006368C6">
        <w:rPr>
          <w:bCs/>
        </w:rPr>
        <w:t>2.16.840.1.113883.2.9.10.1.4.3.6.1</w:t>
      </w:r>
      <w:r w:rsidRPr="006368C6">
        <w:rPr>
          <w:bCs/>
        </w:rPr>
        <w:t>’/&gt;</w:t>
      </w:r>
    </w:p>
    <w:p w14:paraId="6FDF318D" w14:textId="77777777" w:rsidR="00D55921" w:rsidRPr="006368C6" w:rsidRDefault="00D55921" w:rsidP="00BD3828">
      <w:pPr>
        <w:pStyle w:val="XML0"/>
        <w:pBdr>
          <w:bottom w:val="dashed" w:sz="4" w:space="10" w:color="2F6FAB"/>
        </w:pBdr>
        <w:spacing w:line="276" w:lineRule="auto"/>
        <w:rPr>
          <w:color w:val="0000FF"/>
        </w:rPr>
      </w:pPr>
      <w:r w:rsidRPr="006368C6">
        <w:tab/>
        <w:t>&lt;</w:t>
      </w:r>
      <w:r w:rsidRPr="006368C6">
        <w:rPr>
          <w:color w:val="800000"/>
        </w:rPr>
        <w:t>id</w:t>
      </w:r>
      <w:r w:rsidRPr="006368C6">
        <w:rPr>
          <w:color w:val="FF0000"/>
        </w:rPr>
        <w:t xml:space="preserve"> root</w:t>
      </w:r>
      <w:r w:rsidRPr="006368C6">
        <w:rPr>
          <w:color w:val="0000FF"/>
        </w:rPr>
        <w:t>="</w:t>
      </w:r>
      <w:r w:rsidRPr="006368C6">
        <w:t>36e7e830-7b14-11db-9ff1-0800200c9b66</w:t>
      </w:r>
      <w:r w:rsidRPr="006368C6">
        <w:rPr>
          <w:color w:val="0000FF"/>
        </w:rPr>
        <w:t>"/&gt;</w:t>
      </w:r>
    </w:p>
    <w:p w14:paraId="607CF1A5" w14:textId="77777777" w:rsidR="00D55921" w:rsidRPr="00D24CF0" w:rsidRDefault="00D55921" w:rsidP="00BD3828">
      <w:pPr>
        <w:pStyle w:val="XML0"/>
        <w:pBdr>
          <w:bottom w:val="dashed" w:sz="4" w:space="10" w:color="2F6FAB"/>
        </w:pBdr>
        <w:spacing w:line="276" w:lineRule="auto"/>
      </w:pPr>
      <w:r w:rsidRPr="006368C6">
        <w:tab/>
        <w:t>&lt;code code='</w:t>
      </w:r>
      <w:r w:rsidR="00A62AF7" w:rsidRPr="003323D5">
        <w:rPr>
          <w:rFonts w:eastAsia="?l?r ??’c" w:cs="Arial"/>
          <w:noProof/>
          <w:szCs w:val="16"/>
        </w:rPr>
        <w:t>74013-4</w:t>
      </w:r>
      <w:r w:rsidRPr="006368C6">
        <w:t>' displayName=' codeSystem=</w:t>
      </w:r>
      <w:r w:rsidR="00620650">
        <w:rPr>
          <w:szCs w:val="16"/>
        </w:rPr>
        <w:t>”</w:t>
      </w:r>
      <w:r w:rsidR="00620650" w:rsidRPr="00620650">
        <w:t>2.16.840.1.113883.6.1</w:t>
      </w:r>
      <w:r w:rsidR="00620650">
        <w:t>”</w:t>
      </w:r>
      <w:r w:rsidRPr="006368C6">
        <w:t xml:space="preserve"> codeSystemName</w:t>
      </w:r>
      <w:r w:rsidRPr="00D24CF0">
        <w:t>=</w:t>
      </w:r>
      <w:r w:rsidR="00620650">
        <w:t>”LOINC“</w:t>
      </w:r>
      <w:r w:rsidRPr="00D24CF0">
        <w:t>/&gt;</w:t>
      </w:r>
    </w:p>
    <w:p w14:paraId="344F37DC" w14:textId="77777777" w:rsidR="00D55921" w:rsidRPr="00D24CF0" w:rsidRDefault="00D55921" w:rsidP="00BD3828">
      <w:pPr>
        <w:pStyle w:val="XML0"/>
        <w:pBdr>
          <w:bottom w:val="dashed" w:sz="4" w:space="10" w:color="2F6FAB"/>
        </w:pBdr>
        <w:spacing w:line="276" w:lineRule="auto"/>
      </w:pPr>
      <w:r>
        <w:tab/>
        <w:t>&lt;text&gt;&lt;reference value='</w:t>
      </w:r>
      <w:r w:rsidRPr="00F626AA">
        <w:rPr>
          <w:b/>
          <w:color w:val="auto"/>
        </w:rPr>
        <w:t>#</w:t>
      </w:r>
      <w:r>
        <w:t>alcool_use_gbl</w:t>
      </w:r>
      <w:r w:rsidRPr="00D24CF0">
        <w:t xml:space="preserve"> /&gt;&lt;/text&gt;</w:t>
      </w:r>
    </w:p>
    <w:p w14:paraId="5E1EC27F" w14:textId="77777777" w:rsidR="00D55921" w:rsidRPr="00D24CF0" w:rsidRDefault="00D55921" w:rsidP="00BD3828">
      <w:pPr>
        <w:pStyle w:val="XML0"/>
        <w:pBdr>
          <w:bottom w:val="dashed" w:sz="4" w:space="10" w:color="2F6FAB"/>
        </w:pBdr>
        <w:spacing w:line="276" w:lineRule="auto"/>
      </w:pPr>
      <w:r>
        <w:t xml:space="preserve"> </w:t>
      </w:r>
      <w:r>
        <w:tab/>
      </w:r>
      <w:r w:rsidRPr="00D24CF0">
        <w:t>&lt;statusCode code='completed'/&gt;</w:t>
      </w:r>
    </w:p>
    <w:p w14:paraId="5D18583A" w14:textId="77777777" w:rsidR="00D55921" w:rsidRPr="00D24CF0" w:rsidRDefault="00D55921" w:rsidP="00BD3828">
      <w:pPr>
        <w:pStyle w:val="XML0"/>
        <w:pBdr>
          <w:bottom w:val="dashed" w:sz="4" w:space="10" w:color="2F6FAB"/>
        </w:pBdr>
        <w:spacing w:line="276" w:lineRule="auto"/>
      </w:pPr>
      <w:r>
        <w:tab/>
        <w:t>&lt;effectiveTime value='</w:t>
      </w:r>
      <w:r>
        <w:rPr>
          <w:b/>
          <w:color w:val="FF0000"/>
        </w:rPr>
        <w:t>20081209</w:t>
      </w:r>
      <w:r w:rsidRPr="00D24CF0">
        <w:t>/&gt;</w:t>
      </w:r>
    </w:p>
    <w:p w14:paraId="09FD9DF6" w14:textId="77777777" w:rsidR="00D55921" w:rsidRDefault="00D55921" w:rsidP="00BD3828">
      <w:pPr>
        <w:pStyle w:val="XML0"/>
        <w:pBdr>
          <w:bottom w:val="dashed" w:sz="4" w:space="10" w:color="2F6FAB"/>
        </w:pBdr>
        <w:spacing w:line="276" w:lineRule="auto"/>
      </w:pPr>
      <w:r>
        <w:tab/>
        <w:t xml:space="preserve"> &lt;value xsi:type=‘PQ’</w:t>
      </w:r>
      <w:r w:rsidRPr="00D24CF0">
        <w:t xml:space="preserve"> &gt;</w:t>
      </w:r>
    </w:p>
    <w:p w14:paraId="61A1A7A1" w14:textId="77777777" w:rsidR="00D55921" w:rsidRPr="00F626AA" w:rsidRDefault="00D55921" w:rsidP="00BD3828">
      <w:pPr>
        <w:pStyle w:val="XML0"/>
        <w:pBdr>
          <w:bottom w:val="dashed" w:sz="4" w:space="10" w:color="2F6FAB"/>
        </w:pBdr>
        <w:spacing w:line="276" w:lineRule="auto"/>
      </w:pPr>
      <w:r>
        <w:tab/>
      </w:r>
      <w:r w:rsidRPr="009E35DC">
        <w:tab/>
      </w:r>
      <w:r w:rsidRPr="009E35DC">
        <w:tab/>
      </w:r>
      <w:r>
        <w:tab/>
        <w:t>&lt;</w:t>
      </w:r>
      <w:r w:rsidRPr="009E35DC">
        <w:rPr>
          <w:color w:val="800000"/>
        </w:rPr>
        <w:t>originalText</w:t>
      </w:r>
      <w:r w:rsidRPr="009E35DC">
        <w:rPr>
          <w:color w:val="0000FF"/>
        </w:rPr>
        <w:t>&gt;</w:t>
      </w:r>
      <w:r w:rsidR="00BD3828">
        <w:t>&lt;</w:t>
      </w:r>
      <w:r w:rsidR="00BD3828" w:rsidRPr="009E35DC">
        <w:rPr>
          <w:color w:val="800000"/>
        </w:rPr>
        <w:t>reference</w:t>
      </w:r>
      <w:r w:rsidR="00BD3828" w:rsidRPr="009E35DC">
        <w:rPr>
          <w:color w:val="FF0000"/>
        </w:rPr>
        <w:t xml:space="preserve"> value</w:t>
      </w:r>
      <w:r w:rsidR="00BD3828" w:rsidRPr="009E35DC">
        <w:rPr>
          <w:color w:val="0000FF"/>
        </w:rPr>
        <w:t>="</w:t>
      </w:r>
      <w:r w:rsidR="00BD3828" w:rsidRPr="00F626AA">
        <w:rPr>
          <w:b/>
          <w:color w:val="auto"/>
        </w:rPr>
        <w:t>#</w:t>
      </w:r>
      <w:r w:rsidR="00BD3828">
        <w:t>alcool_use</w:t>
      </w:r>
      <w:r w:rsidR="00BD3828" w:rsidRPr="009E35DC">
        <w:rPr>
          <w:color w:val="0000FF"/>
        </w:rPr>
        <w:t>"/&gt;</w:t>
      </w:r>
      <w:r w:rsidR="00BD3828">
        <w:t>&lt;</w:t>
      </w:r>
      <w:r w:rsidR="00BD3828" w:rsidRPr="009E35DC">
        <w:rPr>
          <w:color w:val="0000FF"/>
        </w:rPr>
        <w:t>/</w:t>
      </w:r>
      <w:r w:rsidR="00BD3828" w:rsidRPr="009E35DC">
        <w:rPr>
          <w:color w:val="800000"/>
        </w:rPr>
        <w:t>originalText</w:t>
      </w:r>
      <w:r w:rsidR="00BD3828" w:rsidRPr="009E35DC">
        <w:rPr>
          <w:color w:val="0000FF"/>
        </w:rPr>
        <w:t>&gt;</w:t>
      </w:r>
    </w:p>
    <w:p w14:paraId="11A8AD59" w14:textId="77777777" w:rsidR="00D55921" w:rsidRDefault="00D55921" w:rsidP="00BD3828">
      <w:pPr>
        <w:pStyle w:val="XML0"/>
        <w:pBdr>
          <w:bottom w:val="dashed" w:sz="4" w:space="10" w:color="2F6FAB"/>
        </w:pBdr>
        <w:spacing w:line="276" w:lineRule="auto"/>
      </w:pPr>
      <w:r w:rsidRPr="009E35DC">
        <w:tab/>
      </w:r>
      <w:r>
        <w:t>&lt;/value&gt;</w:t>
      </w:r>
    </w:p>
    <w:p w14:paraId="0F0EEB5A" w14:textId="77777777" w:rsidR="00D55921" w:rsidRPr="007012C6" w:rsidRDefault="00D55921" w:rsidP="00BD3828">
      <w:pPr>
        <w:pStyle w:val="XML0"/>
        <w:pBdr>
          <w:bottom w:val="dashed" w:sz="4" w:space="10" w:color="2F6FAB"/>
        </w:pBdr>
        <w:spacing w:line="276" w:lineRule="auto"/>
        <w:rPr>
          <w:b/>
        </w:rPr>
      </w:pPr>
      <w:r w:rsidRPr="00D24CF0">
        <w:t>&lt;/observation&gt;</w:t>
      </w:r>
    </w:p>
    <w:p w14:paraId="4A67A221" w14:textId="77777777" w:rsidR="001D2A87" w:rsidRPr="001D2A87" w:rsidRDefault="001D2A87" w:rsidP="00E553F5">
      <w:pPr>
        <w:pStyle w:val="Titolo2"/>
      </w:pPr>
      <w:bookmarkStart w:id="7029" w:name="_Toc283722123"/>
      <w:bookmarkStart w:id="7030" w:name="_Toc283726962"/>
      <w:bookmarkStart w:id="7031" w:name="_Toc283722125"/>
      <w:bookmarkStart w:id="7032" w:name="_Toc283726964"/>
      <w:bookmarkStart w:id="7033" w:name="_Toc283722126"/>
      <w:bookmarkStart w:id="7034" w:name="_Toc283726965"/>
      <w:bookmarkStart w:id="7035" w:name="_Toc283722135"/>
      <w:bookmarkStart w:id="7036" w:name="_Toc283726974"/>
      <w:bookmarkStart w:id="7037" w:name="_Toc283722136"/>
      <w:bookmarkStart w:id="7038" w:name="_Toc283726975"/>
      <w:bookmarkStart w:id="7039" w:name="_Toc283722138"/>
      <w:bookmarkStart w:id="7040" w:name="_Toc283726977"/>
      <w:bookmarkStart w:id="7041" w:name="_Toc283722139"/>
      <w:bookmarkStart w:id="7042" w:name="_Toc283726978"/>
      <w:bookmarkStart w:id="7043" w:name="_Toc283722140"/>
      <w:bookmarkStart w:id="7044" w:name="_Toc283726979"/>
      <w:bookmarkStart w:id="7045" w:name="_Toc283722141"/>
      <w:bookmarkStart w:id="7046" w:name="_Toc283726980"/>
      <w:bookmarkStart w:id="7047" w:name="_Toc283722142"/>
      <w:bookmarkStart w:id="7048" w:name="_Toc283726981"/>
      <w:bookmarkStart w:id="7049" w:name="_Toc283722143"/>
      <w:bookmarkStart w:id="7050" w:name="_Toc283726982"/>
      <w:bookmarkStart w:id="7051" w:name="_Toc283722144"/>
      <w:bookmarkStart w:id="7052" w:name="_Toc283726983"/>
      <w:bookmarkStart w:id="7053" w:name="_Toc283722145"/>
      <w:bookmarkStart w:id="7054" w:name="_Toc283726984"/>
      <w:bookmarkStart w:id="7055" w:name="_Toc283722146"/>
      <w:bookmarkStart w:id="7056" w:name="_Toc283726985"/>
      <w:bookmarkStart w:id="7057" w:name="_Toc283722147"/>
      <w:bookmarkStart w:id="7058" w:name="_Toc283726986"/>
      <w:bookmarkStart w:id="7059" w:name="_Toc283722149"/>
      <w:bookmarkStart w:id="7060" w:name="_Toc283726988"/>
      <w:bookmarkStart w:id="7061" w:name="_Toc283722153"/>
      <w:bookmarkStart w:id="7062" w:name="_Toc283726992"/>
      <w:bookmarkStart w:id="7063" w:name="_Toc283722154"/>
      <w:bookmarkStart w:id="7064" w:name="_Toc283726993"/>
      <w:bookmarkStart w:id="7065" w:name="_Toc283722156"/>
      <w:bookmarkStart w:id="7066" w:name="_Toc283726995"/>
      <w:bookmarkStart w:id="7067" w:name="_Toc283722158"/>
      <w:bookmarkStart w:id="7068" w:name="_Toc283726997"/>
      <w:bookmarkStart w:id="7069" w:name="_Toc283722159"/>
      <w:bookmarkStart w:id="7070" w:name="_Toc283726998"/>
      <w:bookmarkStart w:id="7071" w:name="_Toc283722163"/>
      <w:bookmarkStart w:id="7072" w:name="_Toc283727002"/>
      <w:bookmarkStart w:id="7073" w:name="_Toc283722164"/>
      <w:bookmarkStart w:id="7074" w:name="_Toc283727003"/>
      <w:bookmarkStart w:id="7075" w:name="_Toc283722166"/>
      <w:bookmarkStart w:id="7076" w:name="_Toc283727005"/>
      <w:bookmarkStart w:id="7077" w:name="_Toc283722169"/>
      <w:bookmarkStart w:id="7078" w:name="_Toc283727008"/>
      <w:bookmarkStart w:id="7079" w:name="_Toc283722170"/>
      <w:bookmarkStart w:id="7080" w:name="_Toc283727009"/>
      <w:bookmarkStart w:id="7081" w:name="_Toc283722171"/>
      <w:bookmarkStart w:id="7082" w:name="_Toc283727010"/>
      <w:bookmarkStart w:id="7083" w:name="_Toc283722172"/>
      <w:bookmarkStart w:id="7084" w:name="_Toc283727011"/>
      <w:bookmarkStart w:id="7085" w:name="_Toc283722173"/>
      <w:bookmarkStart w:id="7086" w:name="_Toc283727012"/>
      <w:bookmarkStart w:id="7087" w:name="_Toc283722174"/>
      <w:bookmarkStart w:id="7088" w:name="_Toc283727013"/>
      <w:bookmarkStart w:id="7089" w:name="_Toc283722175"/>
      <w:bookmarkStart w:id="7090" w:name="_Toc283727014"/>
      <w:bookmarkStart w:id="7091" w:name="_Toc283722176"/>
      <w:bookmarkStart w:id="7092" w:name="_Toc283727015"/>
      <w:bookmarkStart w:id="7093" w:name="_Toc283722177"/>
      <w:bookmarkStart w:id="7094" w:name="_Toc283727016"/>
      <w:bookmarkStart w:id="7095" w:name="_Toc283722178"/>
      <w:bookmarkStart w:id="7096" w:name="_Toc283727017"/>
      <w:bookmarkStart w:id="7097" w:name="_Toc283722180"/>
      <w:bookmarkStart w:id="7098" w:name="_Toc283727019"/>
      <w:bookmarkStart w:id="7099" w:name="_Toc283722182"/>
      <w:bookmarkStart w:id="7100" w:name="_Toc283727021"/>
      <w:bookmarkStart w:id="7101" w:name="_Toc283722184"/>
      <w:bookmarkStart w:id="7102" w:name="_Toc283727023"/>
      <w:bookmarkStart w:id="7103" w:name="_Toc283722185"/>
      <w:bookmarkStart w:id="7104" w:name="_Toc283727024"/>
      <w:bookmarkStart w:id="7105" w:name="_Toc283722186"/>
      <w:bookmarkStart w:id="7106" w:name="_Toc283727025"/>
      <w:bookmarkStart w:id="7107" w:name="_Toc283722187"/>
      <w:bookmarkStart w:id="7108" w:name="_Toc283727026"/>
      <w:bookmarkStart w:id="7109" w:name="_Toc283722190"/>
      <w:bookmarkStart w:id="7110" w:name="_Toc283727029"/>
      <w:bookmarkStart w:id="7111" w:name="_Toc283722261"/>
      <w:bookmarkStart w:id="7112" w:name="_Toc283727100"/>
      <w:bookmarkStart w:id="7113" w:name="_Toc283722262"/>
      <w:bookmarkStart w:id="7114" w:name="_Toc283727101"/>
      <w:bookmarkStart w:id="7115" w:name="_Toc283722264"/>
      <w:bookmarkStart w:id="7116" w:name="_Toc283727103"/>
      <w:bookmarkStart w:id="7117" w:name="_Toc283722266"/>
      <w:bookmarkStart w:id="7118" w:name="_Toc283727105"/>
      <w:bookmarkStart w:id="7119" w:name="_Toc283722267"/>
      <w:bookmarkStart w:id="7120" w:name="_Toc283727106"/>
      <w:bookmarkStart w:id="7121" w:name="_Toc283722313"/>
      <w:bookmarkStart w:id="7122" w:name="_Toc283727152"/>
      <w:bookmarkStart w:id="7123" w:name="_Toc283722314"/>
      <w:bookmarkStart w:id="7124" w:name="_Toc283727153"/>
      <w:bookmarkStart w:id="7125" w:name="_Toc283722315"/>
      <w:bookmarkStart w:id="7126" w:name="_Toc283727154"/>
      <w:bookmarkStart w:id="7127" w:name="_Toc283722316"/>
      <w:bookmarkStart w:id="7128" w:name="_Toc283727155"/>
      <w:bookmarkStart w:id="7129" w:name="_Toc283722317"/>
      <w:bookmarkStart w:id="7130" w:name="_Toc283727156"/>
      <w:bookmarkStart w:id="7131" w:name="_Toc283722318"/>
      <w:bookmarkStart w:id="7132" w:name="_Toc283727157"/>
      <w:bookmarkStart w:id="7133" w:name="_Toc283722319"/>
      <w:bookmarkStart w:id="7134" w:name="_Toc283727158"/>
      <w:bookmarkStart w:id="7135" w:name="_Toc283722320"/>
      <w:bookmarkStart w:id="7136" w:name="_Toc283727159"/>
      <w:bookmarkStart w:id="7137" w:name="_Toc283722357"/>
      <w:bookmarkStart w:id="7138" w:name="_Toc283727196"/>
      <w:bookmarkStart w:id="7139" w:name="_Toc283722364"/>
      <w:bookmarkStart w:id="7140" w:name="_Toc283727203"/>
      <w:bookmarkStart w:id="7141" w:name="_Toc283722371"/>
      <w:bookmarkStart w:id="7142" w:name="_Toc283727210"/>
      <w:bookmarkStart w:id="7143" w:name="_Toc283722378"/>
      <w:bookmarkStart w:id="7144" w:name="_Toc283727217"/>
      <w:bookmarkStart w:id="7145" w:name="_Toc283722385"/>
      <w:bookmarkStart w:id="7146" w:name="_Toc283727224"/>
      <w:bookmarkStart w:id="7147" w:name="_Toc283722392"/>
      <w:bookmarkStart w:id="7148" w:name="_Toc283727231"/>
      <w:bookmarkStart w:id="7149" w:name="_Toc283722393"/>
      <w:bookmarkStart w:id="7150" w:name="_Toc283727232"/>
      <w:bookmarkStart w:id="7151" w:name="_Toc283722394"/>
      <w:bookmarkStart w:id="7152" w:name="_Toc283727233"/>
      <w:bookmarkStart w:id="7153" w:name="_Toc283722395"/>
      <w:bookmarkStart w:id="7154" w:name="_Toc283727234"/>
      <w:bookmarkStart w:id="7155" w:name="_Toc283722396"/>
      <w:bookmarkStart w:id="7156" w:name="_Toc283727235"/>
      <w:bookmarkStart w:id="7157" w:name="_Toc283722400"/>
      <w:bookmarkStart w:id="7158" w:name="_Toc283727239"/>
      <w:bookmarkStart w:id="7159" w:name="_Toc283722401"/>
      <w:bookmarkStart w:id="7160" w:name="_Toc283727240"/>
      <w:bookmarkStart w:id="7161" w:name="_Toc283722407"/>
      <w:bookmarkStart w:id="7162" w:name="_Toc283727246"/>
      <w:bookmarkStart w:id="7163" w:name="_Toc283722408"/>
      <w:bookmarkStart w:id="7164" w:name="_Toc283727247"/>
      <w:bookmarkStart w:id="7165" w:name="_Toc283722409"/>
      <w:bookmarkStart w:id="7166" w:name="_Toc283727248"/>
      <w:bookmarkStart w:id="7167" w:name="_Toc283722413"/>
      <w:bookmarkStart w:id="7168" w:name="_Toc283727252"/>
      <w:bookmarkStart w:id="7169" w:name="_Toc283722416"/>
      <w:bookmarkStart w:id="7170" w:name="_Toc283727255"/>
      <w:bookmarkStart w:id="7171" w:name="_Toc283722417"/>
      <w:bookmarkStart w:id="7172" w:name="_Toc283727256"/>
      <w:bookmarkStart w:id="7173" w:name="_Toc283722418"/>
      <w:bookmarkStart w:id="7174" w:name="_Toc283727257"/>
      <w:bookmarkStart w:id="7175" w:name="_Toc283722419"/>
      <w:bookmarkStart w:id="7176" w:name="_Toc283727258"/>
      <w:bookmarkStart w:id="7177" w:name="_Toc283722420"/>
      <w:bookmarkStart w:id="7178" w:name="_Toc283727259"/>
      <w:bookmarkStart w:id="7179" w:name="_Toc283722421"/>
      <w:bookmarkStart w:id="7180" w:name="_Toc283727260"/>
      <w:bookmarkStart w:id="7181" w:name="_Toc283722422"/>
      <w:bookmarkStart w:id="7182" w:name="_Toc283727261"/>
      <w:bookmarkStart w:id="7183" w:name="_Toc283722423"/>
      <w:bookmarkStart w:id="7184" w:name="_Toc283727262"/>
      <w:bookmarkStart w:id="7185" w:name="_Toc283722424"/>
      <w:bookmarkStart w:id="7186" w:name="_Toc283727263"/>
      <w:bookmarkStart w:id="7187" w:name="_Toc283722425"/>
      <w:bookmarkStart w:id="7188" w:name="_Toc283727264"/>
      <w:bookmarkStart w:id="7189" w:name="_Toc283722426"/>
      <w:bookmarkStart w:id="7190" w:name="_Toc283727265"/>
      <w:bookmarkStart w:id="7191" w:name="_Toc283722427"/>
      <w:bookmarkStart w:id="7192" w:name="_Toc283727266"/>
      <w:bookmarkStart w:id="7193" w:name="_Toc283722428"/>
      <w:bookmarkStart w:id="7194" w:name="_Toc283727267"/>
      <w:bookmarkStart w:id="7195" w:name="_Toc283722429"/>
      <w:bookmarkStart w:id="7196" w:name="_Toc283727268"/>
      <w:bookmarkStart w:id="7197" w:name="_Toc283722430"/>
      <w:bookmarkStart w:id="7198" w:name="_Toc283727269"/>
      <w:bookmarkStart w:id="7199" w:name="_Toc283722431"/>
      <w:bookmarkStart w:id="7200" w:name="_Toc283727270"/>
      <w:bookmarkStart w:id="7201" w:name="_Toc283722432"/>
      <w:bookmarkStart w:id="7202" w:name="_Toc283727271"/>
      <w:bookmarkStart w:id="7203" w:name="_Toc283722433"/>
      <w:bookmarkStart w:id="7204" w:name="_Toc283727272"/>
      <w:bookmarkStart w:id="7205" w:name="_Toc283722434"/>
      <w:bookmarkStart w:id="7206" w:name="_Toc283727273"/>
      <w:bookmarkStart w:id="7207" w:name="_Toc283722435"/>
      <w:bookmarkStart w:id="7208" w:name="_Toc283727274"/>
      <w:bookmarkStart w:id="7209" w:name="_Toc283722436"/>
      <w:bookmarkStart w:id="7210" w:name="_Toc283727275"/>
      <w:bookmarkStart w:id="7211" w:name="_Toc283722437"/>
      <w:bookmarkStart w:id="7212" w:name="_Toc283727276"/>
      <w:bookmarkStart w:id="7213" w:name="_Toc283722438"/>
      <w:bookmarkStart w:id="7214" w:name="_Toc283727277"/>
      <w:bookmarkStart w:id="7215" w:name="_Toc283722439"/>
      <w:bookmarkStart w:id="7216" w:name="_Toc283727278"/>
      <w:bookmarkStart w:id="7217" w:name="_Toc283722440"/>
      <w:bookmarkStart w:id="7218" w:name="_Toc283727279"/>
      <w:bookmarkStart w:id="7219" w:name="_Toc283722441"/>
      <w:bookmarkStart w:id="7220" w:name="_Toc283727280"/>
      <w:bookmarkStart w:id="7221" w:name="_Toc283722442"/>
      <w:bookmarkStart w:id="7222" w:name="_Toc283727281"/>
      <w:bookmarkStart w:id="7223" w:name="_Toc283722443"/>
      <w:bookmarkStart w:id="7224" w:name="_Toc283727282"/>
      <w:bookmarkStart w:id="7225" w:name="_Toc283722444"/>
      <w:bookmarkStart w:id="7226" w:name="_Toc283727283"/>
      <w:bookmarkStart w:id="7227" w:name="_Toc283722445"/>
      <w:bookmarkStart w:id="7228" w:name="_Toc283727284"/>
      <w:bookmarkStart w:id="7229" w:name="_Toc283722446"/>
      <w:bookmarkStart w:id="7230" w:name="_Toc283727285"/>
      <w:bookmarkStart w:id="7231" w:name="_Toc283722447"/>
      <w:bookmarkStart w:id="7232" w:name="_Toc283727286"/>
      <w:bookmarkStart w:id="7233" w:name="_Toc283722448"/>
      <w:bookmarkStart w:id="7234" w:name="_Toc283727287"/>
      <w:bookmarkStart w:id="7235" w:name="_Toc283722449"/>
      <w:bookmarkStart w:id="7236" w:name="_Toc283727288"/>
      <w:bookmarkStart w:id="7237" w:name="_Toc283722450"/>
      <w:bookmarkStart w:id="7238" w:name="_Toc283727289"/>
      <w:bookmarkStart w:id="7239" w:name="_Toc283722451"/>
      <w:bookmarkStart w:id="7240" w:name="_Toc283727290"/>
      <w:bookmarkStart w:id="7241" w:name="_Toc283722452"/>
      <w:bookmarkStart w:id="7242" w:name="_Toc283727291"/>
      <w:bookmarkStart w:id="7243" w:name="_Toc283722457"/>
      <w:bookmarkStart w:id="7244" w:name="_Toc283727296"/>
      <w:bookmarkStart w:id="7245" w:name="_Toc283722458"/>
      <w:bookmarkStart w:id="7246" w:name="_Toc283727297"/>
      <w:bookmarkStart w:id="7247" w:name="_Toc283722459"/>
      <w:bookmarkStart w:id="7248" w:name="_Toc283727298"/>
      <w:bookmarkStart w:id="7249" w:name="_Toc283722464"/>
      <w:bookmarkStart w:id="7250" w:name="_Toc283727303"/>
      <w:bookmarkStart w:id="7251" w:name="_Toc283722465"/>
      <w:bookmarkStart w:id="7252" w:name="_Toc283727304"/>
      <w:bookmarkStart w:id="7253" w:name="_Toc283722466"/>
      <w:bookmarkStart w:id="7254" w:name="_Toc283727305"/>
      <w:bookmarkStart w:id="7255" w:name="_Toc283722467"/>
      <w:bookmarkStart w:id="7256" w:name="_Toc283727306"/>
      <w:bookmarkStart w:id="7257" w:name="_Toc283722468"/>
      <w:bookmarkStart w:id="7258" w:name="_Toc283727307"/>
      <w:bookmarkStart w:id="7259" w:name="_Toc283722471"/>
      <w:bookmarkStart w:id="7260" w:name="_Toc283727310"/>
      <w:bookmarkStart w:id="7261" w:name="_Toc283722472"/>
      <w:bookmarkStart w:id="7262" w:name="_Toc283727311"/>
      <w:bookmarkStart w:id="7263" w:name="_Toc283722473"/>
      <w:bookmarkStart w:id="7264" w:name="_Toc283727312"/>
      <w:bookmarkStart w:id="7265" w:name="_Toc220900073"/>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r w:rsidRPr="001D2A87">
        <w:br w:type="page"/>
      </w:r>
      <w:bookmarkStart w:id="7266" w:name="_Toc276644443"/>
      <w:bookmarkStart w:id="7267" w:name="_Toc277930396"/>
      <w:bookmarkStart w:id="7268" w:name="_Toc277942755"/>
      <w:bookmarkStart w:id="7269" w:name="_Toc283722474"/>
      <w:bookmarkStart w:id="7270" w:name="_Ref289423588"/>
      <w:bookmarkStart w:id="7271" w:name="_Toc21968191"/>
      <w:r w:rsidRPr="00752E2E">
        <w:lastRenderedPageBreak/>
        <w:t>Gravidanze</w:t>
      </w:r>
      <w:r w:rsidRPr="001D2A87">
        <w:t xml:space="preserve"> e parto (</w:t>
      </w:r>
      <w:r>
        <w:t>Histo</w:t>
      </w:r>
      <w:r w:rsidR="00C0445A">
        <w:t>r</w:t>
      </w:r>
      <w:r>
        <w:t>y of Pregnancies</w:t>
      </w:r>
      <w:r w:rsidRPr="001D2A87">
        <w:t>)</w:t>
      </w:r>
      <w:bookmarkEnd w:id="7266"/>
      <w:bookmarkEnd w:id="7267"/>
      <w:bookmarkEnd w:id="7268"/>
      <w:bookmarkEnd w:id="7269"/>
      <w:bookmarkEnd w:id="7270"/>
      <w:bookmarkEnd w:id="7271"/>
    </w:p>
    <w:p w14:paraId="04C39BF1" w14:textId="77777777" w:rsidR="00C0445A" w:rsidRPr="006A4309" w:rsidRDefault="00C0445A" w:rsidP="001D2A87">
      <w:pPr>
        <w:rPr>
          <w:lang w:val="en-US"/>
        </w:rPr>
      </w:pPr>
    </w:p>
    <w:p w14:paraId="5F4218C2" w14:textId="77777777" w:rsidR="00223FA0" w:rsidRPr="00C0445A" w:rsidRDefault="00223FA0" w:rsidP="000C58C9">
      <w:r>
        <w:t>Tutte le infor</w:t>
      </w:r>
      <w:r w:rsidRPr="00C0445A">
        <w:t>mazioni inerenti gravidanze (incluso aborti spontanei), parti</w:t>
      </w:r>
      <w:r>
        <w:t xml:space="preserve">, eventuali complicanze derivate </w:t>
      </w:r>
      <w:r w:rsidRPr="00C0445A">
        <w:t>e stato mestruale (incluso menarca, menopausa</w:t>
      </w:r>
      <w:r>
        <w:t>, ecc</w:t>
      </w:r>
      <w:r w:rsidR="006615AE">
        <w:t>.</w:t>
      </w:r>
      <w:r>
        <w:t xml:space="preserve">) ritenute rilevanti devono essere descritte all’interno della sezione individuata dal codice LOINC </w:t>
      </w:r>
      <w:r w:rsidRPr="001D2CD0">
        <w:rPr>
          <w:i/>
        </w:rPr>
        <w:t>“10162-6” (“</w:t>
      </w:r>
      <w:r w:rsidR="006615AE">
        <w:rPr>
          <w:i/>
        </w:rPr>
        <w:t>Storia di gravidanze</w:t>
      </w:r>
      <w:r>
        <w:t>”).</w:t>
      </w:r>
    </w:p>
    <w:p w14:paraId="05BCAAC3" w14:textId="77777777" w:rsidR="00223FA0" w:rsidRDefault="00223FA0" w:rsidP="00223FA0"/>
    <w:p w14:paraId="31EFBDFA" w14:textId="77777777" w:rsidR="00223FA0" w:rsidRPr="00C0445A" w:rsidRDefault="00223FA0" w:rsidP="00223FA0">
      <w:r w:rsidRPr="00C0445A">
        <w:t>Esempi di asserzioni per questa sezione possono essere:</w:t>
      </w:r>
    </w:p>
    <w:p w14:paraId="5557F011" w14:textId="77777777" w:rsidR="0045586F" w:rsidRDefault="00223FA0" w:rsidP="00FD2E23">
      <w:pPr>
        <w:numPr>
          <w:ilvl w:val="0"/>
          <w:numId w:val="19"/>
        </w:numPr>
        <w:suppressAutoHyphens w:val="0"/>
        <w:autoSpaceDE w:val="0"/>
        <w:autoSpaceDN w:val="0"/>
        <w:adjustRightInd w:val="0"/>
        <w:spacing w:after="0"/>
        <w:jc w:val="left"/>
        <w:rPr>
          <w:rFonts w:cs="Arial"/>
          <w:color w:val="000000"/>
          <w:highlight w:val="white"/>
          <w:lang w:eastAsia="it-IT"/>
        </w:rPr>
      </w:pPr>
      <w:r w:rsidRPr="00C0445A">
        <w:rPr>
          <w:rFonts w:cs="Arial"/>
          <w:color w:val="000000"/>
          <w:highlight w:val="white"/>
          <w:lang w:eastAsia="it-IT"/>
        </w:rPr>
        <w:t>1968</w:t>
      </w:r>
      <w:r>
        <w:rPr>
          <w:rFonts w:cs="Arial"/>
          <w:color w:val="000000"/>
          <w:highlight w:val="white"/>
          <w:lang w:eastAsia="it-IT"/>
        </w:rPr>
        <w:t xml:space="preserve">: </w:t>
      </w:r>
      <w:r w:rsidRPr="00C0445A">
        <w:rPr>
          <w:rFonts w:cs="Arial"/>
          <w:color w:val="000000"/>
          <w:highlight w:val="white"/>
          <w:lang w:eastAsia="it-IT"/>
        </w:rPr>
        <w:t xml:space="preserve">Aborto spontaneo </w:t>
      </w:r>
    </w:p>
    <w:p w14:paraId="29A1AA9F" w14:textId="77777777" w:rsidR="0045586F" w:rsidRDefault="00223FA0" w:rsidP="00FD2E23">
      <w:pPr>
        <w:numPr>
          <w:ilvl w:val="0"/>
          <w:numId w:val="19"/>
        </w:numPr>
        <w:suppressAutoHyphens w:val="0"/>
        <w:autoSpaceDE w:val="0"/>
        <w:autoSpaceDN w:val="0"/>
        <w:adjustRightInd w:val="0"/>
        <w:spacing w:after="0"/>
        <w:jc w:val="left"/>
        <w:rPr>
          <w:rFonts w:cs="Arial"/>
          <w:color w:val="000000"/>
          <w:highlight w:val="white"/>
          <w:lang w:eastAsia="it-IT"/>
        </w:rPr>
      </w:pPr>
      <w:r w:rsidRPr="00C0445A">
        <w:rPr>
          <w:rFonts w:cs="Arial"/>
          <w:color w:val="000000"/>
          <w:highlight w:val="white"/>
          <w:lang w:eastAsia="it-IT"/>
        </w:rPr>
        <w:t>Gennaio 1971</w:t>
      </w:r>
      <w:r>
        <w:rPr>
          <w:rFonts w:cs="Arial"/>
          <w:color w:val="000000"/>
          <w:highlight w:val="white"/>
          <w:lang w:eastAsia="it-IT"/>
        </w:rPr>
        <w:t>:</w:t>
      </w:r>
      <w:r w:rsidRPr="00C0445A">
        <w:rPr>
          <w:rFonts w:cs="Arial"/>
          <w:color w:val="000000"/>
          <w:highlight w:val="white"/>
          <w:lang w:eastAsia="it-IT"/>
        </w:rPr>
        <w:t xml:space="preserve"> Parto naturale, nessuna complicazione</w:t>
      </w:r>
    </w:p>
    <w:p w14:paraId="3A1B6590" w14:textId="77777777" w:rsidR="0045586F" w:rsidRDefault="00223FA0" w:rsidP="00FD2E23">
      <w:pPr>
        <w:numPr>
          <w:ilvl w:val="0"/>
          <w:numId w:val="19"/>
        </w:numPr>
        <w:suppressAutoHyphens w:val="0"/>
        <w:autoSpaceDE w:val="0"/>
        <w:autoSpaceDN w:val="0"/>
        <w:adjustRightInd w:val="0"/>
        <w:spacing w:after="0"/>
        <w:jc w:val="left"/>
        <w:rPr>
          <w:rFonts w:cs="Arial"/>
          <w:color w:val="000000"/>
          <w:lang w:eastAsia="it-IT"/>
        </w:rPr>
      </w:pPr>
      <w:r w:rsidRPr="00C0445A">
        <w:rPr>
          <w:rFonts w:cs="Arial"/>
          <w:color w:val="000000"/>
          <w:highlight w:val="white"/>
          <w:lang w:eastAsia="it-IT"/>
        </w:rPr>
        <w:t xml:space="preserve">Menopausa </w:t>
      </w:r>
      <w:r w:rsidRPr="006368C6">
        <w:rPr>
          <w:rFonts w:cs="Arial"/>
          <w:color w:val="000000"/>
          <w:lang w:eastAsia="it-IT"/>
        </w:rPr>
        <w:t>dal 2010</w:t>
      </w:r>
    </w:p>
    <w:p w14:paraId="481409F2" w14:textId="77777777" w:rsidR="00150707" w:rsidRDefault="00150707" w:rsidP="00150707">
      <w:pPr>
        <w:suppressAutoHyphens w:val="0"/>
        <w:autoSpaceDE w:val="0"/>
        <w:autoSpaceDN w:val="0"/>
        <w:adjustRightInd w:val="0"/>
        <w:spacing w:after="0"/>
        <w:jc w:val="left"/>
        <w:rPr>
          <w:rFonts w:cs="Arial"/>
          <w:color w:val="000000"/>
          <w:lang w:eastAsia="it-IT"/>
        </w:rPr>
      </w:pPr>
    </w:p>
    <w:p w14:paraId="43CE7170" w14:textId="77777777" w:rsidR="00223FA0" w:rsidRPr="006368C6" w:rsidRDefault="00150707" w:rsidP="00150707">
      <w:pPr>
        <w:rPr>
          <w:rFonts w:cs="Arial"/>
          <w:color w:val="000000"/>
          <w:sz w:val="20"/>
          <w:szCs w:val="20"/>
          <w:lang w:eastAsia="it-IT"/>
        </w:rPr>
      </w:pPr>
      <w:r>
        <w:t>La sezione è opzionale.</w:t>
      </w:r>
    </w:p>
    <w:p w14:paraId="61E2BE6F" w14:textId="77777777" w:rsidR="00223FA0" w:rsidRPr="006368C6" w:rsidRDefault="00223FA0" w:rsidP="003323D5">
      <w:pPr>
        <w:pStyle w:val="CONF1"/>
        <w:tabs>
          <w:tab w:val="clear" w:pos="1701"/>
          <w:tab w:val="left" w:pos="1560"/>
        </w:tabs>
        <w:ind w:left="1560" w:hanging="1560"/>
      </w:pPr>
      <w:r w:rsidRPr="006368C6">
        <w:rPr>
          <w:lang w:val="it-IT"/>
        </w:rPr>
        <w:t>La</w:t>
      </w:r>
      <w:r w:rsidRPr="006368C6">
        <w:t xml:space="preserve"> sezione</w:t>
      </w:r>
      <w:r w:rsidR="000C58C9" w:rsidRPr="006368C6">
        <w:rPr>
          <w:lang w:val="it-IT"/>
        </w:rPr>
        <w:t xml:space="preserve"> “Gravidanze e Parto”</w:t>
      </w:r>
      <w:r w:rsidRPr="006368C6">
        <w:t xml:space="preserve"> (</w:t>
      </w:r>
      <w:r w:rsidRPr="006368C6">
        <w:rPr>
          <w:lang w:val="it-IT"/>
        </w:rPr>
        <w:t xml:space="preserve">LOINC: </w:t>
      </w:r>
      <w:r w:rsidRPr="006368C6">
        <w:t>“10162-6”, “</w:t>
      </w:r>
      <w:r w:rsidR="006615AE" w:rsidRPr="006615AE">
        <w:rPr>
          <w:i/>
        </w:rPr>
        <w:t xml:space="preserve"> </w:t>
      </w:r>
      <w:r w:rsidR="006615AE">
        <w:rPr>
          <w:i/>
        </w:rPr>
        <w:t>Storia di gravidanze</w:t>
      </w:r>
      <w:r w:rsidRPr="006368C6">
        <w:t xml:space="preserve">”) </w:t>
      </w:r>
      <w:r w:rsidRPr="003323D5">
        <w:rPr>
          <w:b/>
        </w:rPr>
        <w:t>DEVE</w:t>
      </w:r>
      <w:r w:rsidRPr="006368C6">
        <w:t xml:space="preserve"> includere un identificativo del template di sezione valorizzato a </w:t>
      </w:r>
      <w:r w:rsidR="00FF6B9E" w:rsidRPr="006368C6">
        <w:rPr>
          <w:bCs/>
        </w:rPr>
        <w:t>2.16.840.1.113883.2.9.10.1.4.2.7</w:t>
      </w:r>
      <w:r w:rsidRPr="006368C6">
        <w:rPr>
          <w:bCs/>
        </w:rPr>
        <w:t>.</w:t>
      </w:r>
    </w:p>
    <w:p w14:paraId="52B0A5FA" w14:textId="77777777" w:rsidR="00223FA0" w:rsidRPr="006368C6" w:rsidRDefault="00223FA0" w:rsidP="00223FA0">
      <w:pPr>
        <w:suppressAutoHyphens w:val="0"/>
        <w:autoSpaceDE w:val="0"/>
        <w:autoSpaceDN w:val="0"/>
        <w:adjustRightInd w:val="0"/>
        <w:spacing w:after="0"/>
        <w:jc w:val="left"/>
        <w:rPr>
          <w:rFonts w:cs="Arial"/>
          <w:color w:val="000000"/>
          <w:sz w:val="20"/>
          <w:szCs w:val="20"/>
          <w:lang w:eastAsia="it-IT"/>
        </w:rPr>
      </w:pPr>
    </w:p>
    <w:p w14:paraId="5DDC591C" w14:textId="77777777" w:rsidR="00FD2B27" w:rsidRDefault="00FD2B27" w:rsidP="00FD2B27">
      <w:r w:rsidRPr="006368C6">
        <w:t xml:space="preserve">Nell’Appendice A (vedi paragrafo </w:t>
      </w:r>
      <w:r w:rsidR="00E84756">
        <w:fldChar w:fldCharType="begin"/>
      </w:r>
      <w:r w:rsidR="00E84756">
        <w:instrText xml:space="preserve"> REF _Ref289419096 \r \h  \* MERGEFORMAT </w:instrText>
      </w:r>
      <w:r w:rsidR="00E84756">
        <w:fldChar w:fldCharType="separate"/>
      </w:r>
      <w:r w:rsidR="004C6242">
        <w:t>5.7</w:t>
      </w:r>
      <w:r w:rsidR="00E84756">
        <w:fldChar w:fldCharType="end"/>
      </w:r>
      <w:r w:rsidRPr="006368C6">
        <w:t xml:space="preserve">) è riportata la tabella di sintesi degli elementi definiti nel template </w:t>
      </w:r>
      <w:r w:rsidR="00497368" w:rsidRPr="006368C6">
        <w:rPr>
          <w:bCs/>
        </w:rPr>
        <w:t>2.16.840.1.113883.2.9.10.1.4.2.7</w:t>
      </w:r>
      <w:r w:rsidR="00497368">
        <w:rPr>
          <w:bCs/>
        </w:rPr>
        <w:t xml:space="preserve"> </w:t>
      </w:r>
      <w:r w:rsidRPr="006368C6">
        <w:t>relativo</w:t>
      </w:r>
      <w:r>
        <w:t xml:space="preserve"> alla sezione “Gravidenze e Parto”.</w:t>
      </w:r>
    </w:p>
    <w:p w14:paraId="69537996" w14:textId="77777777" w:rsidR="00223FA0" w:rsidRDefault="00223FA0" w:rsidP="00E553F5">
      <w:pPr>
        <w:pStyle w:val="Titolo3"/>
      </w:pPr>
      <w:bookmarkStart w:id="7272" w:name="_Toc285016492"/>
      <w:bookmarkStart w:id="7273" w:name="_Toc21968192"/>
      <w:r>
        <w:t>Requisiti di Sezione</w:t>
      </w:r>
      <w:bookmarkEnd w:id="7272"/>
      <w:bookmarkEnd w:id="7273"/>
    </w:p>
    <w:p w14:paraId="426C5758" w14:textId="77777777" w:rsidR="00223FA0" w:rsidRPr="001A4BEC" w:rsidRDefault="00223FA0" w:rsidP="003323D5">
      <w:pPr>
        <w:pStyle w:val="CONF1"/>
        <w:tabs>
          <w:tab w:val="clear" w:pos="1701"/>
          <w:tab w:val="left" w:pos="1560"/>
        </w:tabs>
        <w:ind w:left="1560" w:hanging="1560"/>
      </w:pPr>
      <w:r w:rsidRPr="001A4BEC">
        <w:t>La sezione “Gravidanze e parto” (“</w:t>
      </w:r>
      <w:r w:rsidRPr="001A4BEC">
        <w:rPr>
          <w:i/>
        </w:rPr>
        <w:t>10162-6”</w:t>
      </w:r>
      <w:r w:rsidRPr="001A4BEC">
        <w:t xml:space="preserve">) </w:t>
      </w:r>
      <w:r w:rsidR="00A46B32" w:rsidRPr="003323D5">
        <w:rPr>
          <w:b/>
          <w:lang w:val="it-IT"/>
        </w:rPr>
        <w:t>DEVE</w:t>
      </w:r>
      <w:r w:rsidR="00A46B32" w:rsidRPr="002227DC">
        <w:t xml:space="preserve"> </w:t>
      </w:r>
      <w:r w:rsidRPr="001A4BEC">
        <w:t>avere un section/title valorizzato a “</w:t>
      </w:r>
      <w:r w:rsidRPr="001A4BEC">
        <w:rPr>
          <w:i/>
        </w:rPr>
        <w:t>Gravidanze</w:t>
      </w:r>
      <w:r w:rsidR="00442276">
        <w:rPr>
          <w:i/>
          <w:lang w:val="it-IT"/>
        </w:rPr>
        <w:t>,</w:t>
      </w:r>
      <w:r w:rsidRPr="001A4BEC">
        <w:rPr>
          <w:i/>
        </w:rPr>
        <w:t xml:space="preserve"> parto</w:t>
      </w:r>
      <w:r w:rsidR="00442276">
        <w:rPr>
          <w:i/>
          <w:lang w:val="it-IT"/>
        </w:rPr>
        <w:t xml:space="preserve"> e stato mestruale</w:t>
      </w:r>
      <w:r w:rsidRPr="001A4BEC">
        <w:t>”</w:t>
      </w:r>
      <w:r w:rsidR="000C58C9" w:rsidRPr="001A4BEC">
        <w:rPr>
          <w:lang w:val="it-IT"/>
        </w:rPr>
        <w:t>.</w:t>
      </w:r>
    </w:p>
    <w:p w14:paraId="515F9B5E" w14:textId="77777777" w:rsidR="00223FA0" w:rsidRPr="001A4BEC" w:rsidRDefault="00223FA0" w:rsidP="00223FA0">
      <w:pPr>
        <w:suppressAutoHyphens w:val="0"/>
        <w:autoSpaceDE w:val="0"/>
        <w:autoSpaceDN w:val="0"/>
        <w:adjustRightInd w:val="0"/>
        <w:spacing w:after="0"/>
        <w:jc w:val="left"/>
        <w:rPr>
          <w:rFonts w:cs="Arial"/>
          <w:color w:val="000000"/>
          <w:sz w:val="20"/>
          <w:szCs w:val="20"/>
          <w:lang w:eastAsia="it-IT"/>
        </w:rPr>
      </w:pPr>
    </w:p>
    <w:p w14:paraId="5BD83B2A" w14:textId="77777777" w:rsidR="00223FA0" w:rsidRPr="006368C6" w:rsidRDefault="00223FA0" w:rsidP="00FC701F">
      <w:pPr>
        <w:pStyle w:val="CONF1"/>
      </w:pPr>
      <w:r w:rsidRPr="00B33CAE">
        <w:t>La</w:t>
      </w:r>
      <w:r w:rsidRPr="00BA3046">
        <w:t xml:space="preserve"> sezione</w:t>
      </w:r>
      <w:r w:rsidRPr="00B33CAE">
        <w:t xml:space="preserve"> “</w:t>
      </w:r>
      <w:r w:rsidRPr="006368C6">
        <w:t>Gravidanze e parto” (“</w:t>
      </w:r>
      <w:r w:rsidRPr="001D2CD0">
        <w:rPr>
          <w:i/>
        </w:rPr>
        <w:t>10162-6</w:t>
      </w:r>
      <w:r w:rsidRPr="001A4BEC">
        <w:rPr>
          <w:i/>
        </w:rPr>
        <w:t>”)</w:t>
      </w:r>
      <w:r w:rsidRPr="001A4BEC">
        <w:t xml:space="preserve"> </w:t>
      </w:r>
      <w:r w:rsidRPr="003323D5">
        <w:rPr>
          <w:b/>
        </w:rPr>
        <w:t>DEVE</w:t>
      </w:r>
      <w:r w:rsidRPr="001A4BEC">
        <w:t xml:space="preserve"> contenere</w:t>
      </w:r>
      <w:r w:rsidRPr="006368C6">
        <w:t xml:space="preserve"> almeno un </w:t>
      </w:r>
      <w:r w:rsidR="00FC701F" w:rsidRPr="00FC701F">
        <w:t>entry/observation</w:t>
      </w:r>
      <w:r w:rsidRPr="006368C6">
        <w:t>di tipo “Gravidanze, parti, stato mestruale” conforme a</w:t>
      </w:r>
      <w:r w:rsidRPr="006368C6">
        <w:rPr>
          <w:lang w:val="it-IT"/>
        </w:rPr>
        <w:t>l</w:t>
      </w:r>
      <w:r w:rsidRPr="006368C6">
        <w:t xml:space="preserve"> template </w:t>
      </w:r>
      <w:r w:rsidR="00FF6B9E" w:rsidRPr="001D2CD0">
        <w:rPr>
          <w:bCs/>
          <w:i/>
        </w:rPr>
        <w:t>2.16.840.1.113883.2.9.10.1.4.3.7.1</w:t>
      </w:r>
    </w:p>
    <w:p w14:paraId="1162A82E" w14:textId="77777777" w:rsidR="00223FA0" w:rsidRDefault="00223FA0" w:rsidP="00223FA0"/>
    <w:p w14:paraId="10DAB219" w14:textId="77777777" w:rsidR="00223FA0" w:rsidRDefault="00223FA0" w:rsidP="00223FA0">
      <w:r w:rsidRPr="0016384F">
        <w:t>In base alle condizioni sopra espress</w:t>
      </w:r>
      <w:r>
        <w:t>e,</w:t>
      </w:r>
      <w:r w:rsidRPr="0016384F">
        <w:t xml:space="preserve"> la sezione </w:t>
      </w:r>
      <w:r>
        <w:t>potrà</w:t>
      </w:r>
      <w:r w:rsidRPr="0016384F">
        <w:t xml:space="preserve"> essere così strutturata:</w:t>
      </w:r>
    </w:p>
    <w:p w14:paraId="30EF2434" w14:textId="77777777" w:rsidR="00223FA0" w:rsidRPr="000F3B66" w:rsidRDefault="00223FA0" w:rsidP="00223FA0">
      <w:pPr>
        <w:pStyle w:val="XML0"/>
      </w:pPr>
      <w:r w:rsidRPr="000F3B66">
        <w:t>&lt;component&gt;</w:t>
      </w:r>
    </w:p>
    <w:p w14:paraId="614C9E6E" w14:textId="77777777" w:rsidR="00223FA0" w:rsidRPr="000F3B66" w:rsidRDefault="00223FA0" w:rsidP="00223FA0">
      <w:pPr>
        <w:pStyle w:val="XML0"/>
      </w:pPr>
      <w:r w:rsidRPr="000F3B66">
        <w:t xml:space="preserve">  &lt;section&gt;</w:t>
      </w:r>
    </w:p>
    <w:p w14:paraId="5366BCFF" w14:textId="77777777" w:rsidR="00223FA0" w:rsidRPr="006368C6" w:rsidRDefault="00223FA0" w:rsidP="00223FA0">
      <w:pPr>
        <w:pStyle w:val="XML0"/>
      </w:pPr>
      <w:r w:rsidRPr="006368C6">
        <w:t xml:space="preserve">    &lt;templateId root=”</w:t>
      </w:r>
      <w:r w:rsidR="00FF6B9E" w:rsidRPr="006368C6">
        <w:rPr>
          <w:bCs/>
        </w:rPr>
        <w:t>2.16.840.1.113883.2.9.10.1.4.2.7</w:t>
      </w:r>
      <w:r w:rsidRPr="006368C6">
        <w:rPr>
          <w:bCs/>
        </w:rPr>
        <w:t>”</w:t>
      </w:r>
      <w:r w:rsidRPr="006368C6">
        <w:t>/&gt;</w:t>
      </w:r>
    </w:p>
    <w:p w14:paraId="276D7714" w14:textId="77777777" w:rsidR="00223FA0" w:rsidRPr="006368C6" w:rsidRDefault="00223FA0" w:rsidP="00223FA0">
      <w:pPr>
        <w:pStyle w:val="XML0"/>
      </w:pPr>
      <w:r w:rsidRPr="006368C6">
        <w:t xml:space="preserve">    &lt;id </w:t>
      </w:r>
      <w:r w:rsidRPr="006368C6">
        <w:rPr>
          <w:color w:val="auto"/>
        </w:rPr>
        <w:t>root='</w:t>
      </w:r>
      <w:r w:rsidRPr="006368C6">
        <w:rPr>
          <w:b/>
          <w:color w:val="FF0000"/>
        </w:rPr>
        <w:t>$ID_SEZ’</w:t>
      </w:r>
      <w:r w:rsidRPr="006368C6">
        <w:t>/&gt;</w:t>
      </w:r>
    </w:p>
    <w:p w14:paraId="2D7DF815" w14:textId="77777777" w:rsidR="00223FA0" w:rsidRPr="003323D5" w:rsidRDefault="00223FA0" w:rsidP="00223FA0">
      <w:pPr>
        <w:pStyle w:val="XML0"/>
        <w:rPr>
          <w:lang w:val="it-IT"/>
        </w:rPr>
      </w:pPr>
      <w:r w:rsidRPr="003323D5">
        <w:t xml:space="preserve">    </w:t>
      </w:r>
      <w:r w:rsidRPr="003323D5">
        <w:rPr>
          <w:lang w:val="it-IT"/>
        </w:rPr>
        <w:t>&lt;code code='10162-6' displayName='</w:t>
      </w:r>
      <w:r w:rsidR="00477448" w:rsidRPr="00477448">
        <w:rPr>
          <w:lang w:val="it-IT"/>
        </w:rPr>
        <w:t>Storia di gravidanze</w:t>
      </w:r>
      <w:r w:rsidRPr="003323D5">
        <w:rPr>
          <w:lang w:val="it-IT"/>
        </w:rPr>
        <w:t>' codeSystem='2.16.840.1.113883.6.1' codeSystemName='LOINC'/&gt;</w:t>
      </w:r>
    </w:p>
    <w:p w14:paraId="54A311D9" w14:textId="77777777" w:rsidR="00223FA0" w:rsidRPr="00E9148E" w:rsidRDefault="00223FA0" w:rsidP="00223FA0">
      <w:pPr>
        <w:pStyle w:val="XML0"/>
      </w:pPr>
      <w:r w:rsidRPr="003323D5">
        <w:rPr>
          <w:lang w:val="it-IT"/>
        </w:rPr>
        <w:t xml:space="preserve">    </w:t>
      </w:r>
      <w:r w:rsidRPr="006368C6">
        <w:t>&lt;text&gt;</w:t>
      </w:r>
    </w:p>
    <w:p w14:paraId="0EF091F8" w14:textId="77777777" w:rsidR="00223FA0" w:rsidRPr="00E9148E" w:rsidRDefault="00223FA0" w:rsidP="00223FA0">
      <w:pPr>
        <w:pStyle w:val="XML0"/>
      </w:pPr>
      <w:r w:rsidRPr="00E9148E">
        <w:t xml:space="preserve">      </w:t>
      </w:r>
      <w:r w:rsidRPr="00E9148E">
        <w:rPr>
          <w:b/>
          <w:i/>
          <w:iCs/>
          <w:color w:val="FF0000"/>
        </w:rPr>
        <w:t>$NARRATIVE_BLOCK</w:t>
      </w:r>
    </w:p>
    <w:p w14:paraId="3E1C8C4B" w14:textId="77777777" w:rsidR="00223FA0" w:rsidRPr="00E9148E" w:rsidRDefault="00223FA0" w:rsidP="00223FA0">
      <w:pPr>
        <w:pStyle w:val="XML0"/>
      </w:pPr>
      <w:r w:rsidRPr="00E9148E">
        <w:t xml:space="preserve">    &lt;/text&gt;</w:t>
      </w:r>
    </w:p>
    <w:p w14:paraId="683EF1BC" w14:textId="77777777" w:rsidR="00223FA0" w:rsidRPr="00813899" w:rsidRDefault="00223FA0" w:rsidP="00223FA0">
      <w:pPr>
        <w:pStyle w:val="XML0"/>
      </w:pPr>
      <w:r w:rsidRPr="00E9148E">
        <w:t xml:space="preserve">    </w:t>
      </w:r>
      <w:r w:rsidRPr="00813899">
        <w:t>&lt;entry&gt;</w:t>
      </w:r>
    </w:p>
    <w:p w14:paraId="51CCA6FE" w14:textId="77777777" w:rsidR="00223FA0" w:rsidRPr="00813899" w:rsidRDefault="00223FA0" w:rsidP="00223FA0">
      <w:pPr>
        <w:pStyle w:val="XML0"/>
        <w:rPr>
          <w:b/>
          <w:i/>
          <w:iCs/>
          <w:color w:val="FF0000"/>
        </w:rPr>
      </w:pPr>
      <w:r w:rsidRPr="00813899">
        <w:rPr>
          <w:b/>
          <w:i/>
          <w:iCs/>
          <w:color w:val="FF0000"/>
        </w:rPr>
        <w:lastRenderedPageBreak/>
        <w:t xml:space="preserve">        $PREGN_ENTRY</w:t>
      </w:r>
    </w:p>
    <w:p w14:paraId="332F351E" w14:textId="77777777" w:rsidR="00223FA0" w:rsidRPr="00813899" w:rsidRDefault="00223FA0" w:rsidP="00223FA0">
      <w:pPr>
        <w:pStyle w:val="XML0"/>
      </w:pPr>
      <w:r w:rsidRPr="00813899">
        <w:t xml:space="preserve">    &lt;/entry&gt;</w:t>
      </w:r>
    </w:p>
    <w:p w14:paraId="35158762" w14:textId="77777777" w:rsidR="00223FA0" w:rsidRPr="00813899" w:rsidRDefault="00223FA0" w:rsidP="00223FA0">
      <w:pPr>
        <w:pStyle w:val="XML0"/>
      </w:pPr>
      <w:r w:rsidRPr="00813899">
        <w:t xml:space="preserve">  &lt;/section&gt;</w:t>
      </w:r>
    </w:p>
    <w:p w14:paraId="15F77905" w14:textId="77777777" w:rsidR="00223FA0" w:rsidRPr="00E9148E" w:rsidRDefault="00223FA0" w:rsidP="00223FA0">
      <w:pPr>
        <w:pStyle w:val="XML0"/>
      </w:pPr>
      <w:r w:rsidRPr="00E9148E">
        <w:t>&lt;/component&gt;</w:t>
      </w:r>
    </w:p>
    <w:p w14:paraId="51EA740E" w14:textId="77777777" w:rsidR="00223FA0" w:rsidRPr="00E9148E" w:rsidRDefault="00223FA0" w:rsidP="00223FA0">
      <w:pPr>
        <w:rPr>
          <w:lang w:val="en-US"/>
        </w:rPr>
      </w:pPr>
    </w:p>
    <w:p w14:paraId="2A73229E" w14:textId="77777777" w:rsidR="00223FA0" w:rsidRDefault="00223FA0" w:rsidP="00223FA0">
      <w:r>
        <w:t>Descrizione:</w:t>
      </w:r>
    </w:p>
    <w:p w14:paraId="1E03BF99" w14:textId="77777777" w:rsidR="00223FA0" w:rsidRDefault="00223FA0" w:rsidP="00223FA0">
      <w:r w:rsidRPr="006E5D34">
        <w:rPr>
          <w:b/>
        </w:rPr>
        <w:t>$</w:t>
      </w:r>
      <w:r w:rsidRPr="00105CA2">
        <w:rPr>
          <w:b/>
        </w:rPr>
        <w:t>ID_SEZ</w:t>
      </w:r>
      <w:r>
        <w:t xml:space="preserve">  =  ID Unico della sezione (data type HL7 II)</w:t>
      </w:r>
    </w:p>
    <w:p w14:paraId="10DA0CE7" w14:textId="77777777" w:rsidR="00223FA0" w:rsidRDefault="00223FA0" w:rsidP="00223FA0">
      <w:r w:rsidRPr="00437BFB">
        <w:rPr>
          <w:b/>
        </w:rPr>
        <w:t>$</w:t>
      </w:r>
      <w:r w:rsidRPr="00105CA2">
        <w:rPr>
          <w:b/>
        </w:rPr>
        <w:t>NARRATIVE_BLOCK</w:t>
      </w:r>
      <w:r w:rsidRPr="000C0FD5">
        <w:t xml:space="preserve"> </w:t>
      </w:r>
      <w:r>
        <w:t>= contenuto della sezione &lt;text&gt; vedi esempio</w:t>
      </w:r>
    </w:p>
    <w:p w14:paraId="182DB5DD" w14:textId="77777777" w:rsidR="00223FA0" w:rsidRPr="001A4BEC" w:rsidRDefault="00223FA0" w:rsidP="00223FA0">
      <w:pPr>
        <w:rPr>
          <w:b/>
        </w:rPr>
      </w:pPr>
      <w:r w:rsidRPr="000F3B66">
        <w:rPr>
          <w:b/>
        </w:rPr>
        <w:t xml:space="preserve">$PREGN_ENTRY = </w:t>
      </w:r>
      <w:r w:rsidRPr="000F3B66">
        <w:t>informazione</w:t>
      </w:r>
      <w:r w:rsidRPr="00110B4A">
        <w:t xml:space="preserve"> </w:t>
      </w:r>
      <w:r>
        <w:t xml:space="preserve">codificata relativa a gravidanze, parti, stato mestruale, etc. </w:t>
      </w:r>
      <w:r w:rsidRPr="001A4BEC">
        <w:t>Vedi §</w:t>
      </w:r>
      <w:r w:rsidR="006368C6" w:rsidRPr="001A4BEC">
        <w:t xml:space="preserve"> </w:t>
      </w:r>
      <w:r w:rsidR="00E84756">
        <w:fldChar w:fldCharType="begin"/>
      </w:r>
      <w:r w:rsidR="00E84756">
        <w:instrText xml:space="preserve"> REF _Ref289171185 \r \h  \* MERGEFORMAT </w:instrText>
      </w:r>
      <w:r w:rsidR="00E84756">
        <w:fldChar w:fldCharType="separate"/>
      </w:r>
      <w:r w:rsidR="005E4E4E">
        <w:t>4.9.2</w:t>
      </w:r>
      <w:r w:rsidR="00E84756">
        <w:fldChar w:fldCharType="end"/>
      </w:r>
      <w:r w:rsidRPr="001A4BEC">
        <w:t xml:space="preserve"> - "</w:t>
      </w:r>
      <w:r w:rsidR="00E84756">
        <w:fldChar w:fldCharType="begin"/>
      </w:r>
      <w:r w:rsidR="00E84756">
        <w:instrText xml:space="preserve"> REF _Ref289171185 \h  \* MERGEFORMAT </w:instrText>
      </w:r>
      <w:r w:rsidR="00E84756">
        <w:fldChar w:fldCharType="separate"/>
      </w:r>
      <w:r w:rsidR="005E4E4E" w:rsidRPr="001A4BEC">
        <w:t>Gravidanze, parti, stato mestruale</w:t>
      </w:r>
      <w:r w:rsidR="00E84756">
        <w:fldChar w:fldCharType="end"/>
      </w:r>
      <w:r w:rsidRPr="001A4BEC">
        <w:t>”</w:t>
      </w:r>
    </w:p>
    <w:p w14:paraId="2CA69EC0" w14:textId="77777777" w:rsidR="00223FA0" w:rsidRPr="001A4BEC" w:rsidRDefault="00E9148E" w:rsidP="00E553F5">
      <w:pPr>
        <w:pStyle w:val="Titolo3"/>
      </w:pPr>
      <w:r w:rsidRPr="001A4BEC">
        <w:t xml:space="preserve"> </w:t>
      </w:r>
      <w:bookmarkStart w:id="7274" w:name="_Ref289171185"/>
      <w:bookmarkStart w:id="7275" w:name="_Toc21968193"/>
      <w:r w:rsidR="001A4BEC" w:rsidRPr="001A4BEC">
        <w:t>Gravidanze, parti, stato mestruale</w:t>
      </w:r>
      <w:bookmarkEnd w:id="7274"/>
      <w:bookmarkEnd w:id="7275"/>
    </w:p>
    <w:p w14:paraId="0F24FFD3" w14:textId="77777777" w:rsidR="00223FA0" w:rsidRPr="001A4BEC" w:rsidRDefault="00223FA0" w:rsidP="00223FA0">
      <w:pPr>
        <w:rPr>
          <w:rFonts w:cs="Arial"/>
        </w:rPr>
      </w:pPr>
      <w:r w:rsidRPr="001A4BEC">
        <w:t>Le informazioni codificate su gravidanze, parti, stato mestruale sono rappresentate attraverso un</w:t>
      </w:r>
      <w:r w:rsidR="00477448">
        <w:t>a</w:t>
      </w:r>
      <w:r w:rsidRPr="001A4BEC">
        <w:t xml:space="preserve"> </w:t>
      </w:r>
      <w:r w:rsidRPr="0055735A">
        <w:rPr>
          <w:i/>
        </w:rPr>
        <w:t>observation</w:t>
      </w:r>
      <w:r w:rsidRPr="001A4BEC">
        <w:t xml:space="preserve"> (</w:t>
      </w:r>
      <w:r w:rsidR="00FF6B9E" w:rsidRPr="001A4BEC">
        <w:rPr>
          <w:bCs/>
          <w:i/>
        </w:rPr>
        <w:t>2.16.840.1.113883.2.9.10.1.4.3.7.1</w:t>
      </w:r>
      <w:r w:rsidRPr="001A4BEC">
        <w:rPr>
          <w:bCs/>
        </w:rPr>
        <w:t>)</w:t>
      </w:r>
      <w:r w:rsidRPr="001A4BEC">
        <w:rPr>
          <w:rFonts w:cs="Arial"/>
        </w:rPr>
        <w:t>.</w:t>
      </w:r>
    </w:p>
    <w:p w14:paraId="1976ED7D" w14:textId="77777777" w:rsidR="0055735A" w:rsidRDefault="00223FA0" w:rsidP="00223FA0">
      <w:pPr>
        <w:pStyle w:val="NormaleWeb"/>
        <w:jc w:val="both"/>
        <w:rPr>
          <w:rFonts w:ascii="Arial" w:hAnsi="Arial" w:cs="Arial"/>
          <w:sz w:val="24"/>
          <w:szCs w:val="24"/>
        </w:rPr>
      </w:pPr>
      <w:r w:rsidRPr="001A4BEC">
        <w:rPr>
          <w:rFonts w:ascii="Arial" w:hAnsi="Arial" w:cs="Arial"/>
          <w:sz w:val="24"/>
          <w:szCs w:val="24"/>
        </w:rPr>
        <w:t>Tale osservazione</w:t>
      </w:r>
      <w:r w:rsidRPr="004337F9">
        <w:rPr>
          <w:rFonts w:ascii="Arial" w:hAnsi="Arial" w:cs="Arial"/>
          <w:sz w:val="24"/>
          <w:szCs w:val="24"/>
        </w:rPr>
        <w:t xml:space="preserve"> deve contenere un codice che descrive quale aspetto della storia delle gravidanze viene registrato. </w:t>
      </w:r>
    </w:p>
    <w:p w14:paraId="028191DB" w14:textId="77777777" w:rsidR="0055735A" w:rsidRDefault="0055735A" w:rsidP="0055735A">
      <w:pPr>
        <w:pStyle w:val="NormaleWeb"/>
        <w:jc w:val="both"/>
        <w:rPr>
          <w:rFonts w:ascii="Arial" w:hAnsi="Arial" w:cs="Arial"/>
          <w:sz w:val="24"/>
          <w:szCs w:val="24"/>
        </w:rPr>
      </w:pPr>
      <w:r>
        <w:rPr>
          <w:rFonts w:ascii="Arial" w:hAnsi="Arial" w:cs="Arial"/>
          <w:sz w:val="24"/>
          <w:szCs w:val="24"/>
        </w:rPr>
        <w:t xml:space="preserve">Il valore di </w:t>
      </w:r>
      <w:r w:rsidRPr="0055735A">
        <w:rPr>
          <w:rFonts w:ascii="Arial" w:hAnsi="Arial" w:cs="Arial"/>
          <w:i/>
          <w:sz w:val="24"/>
          <w:szCs w:val="24"/>
        </w:rPr>
        <w:t>observation/code</w:t>
      </w:r>
      <w:r>
        <w:rPr>
          <w:rFonts w:ascii="Arial" w:hAnsi="Arial" w:cs="Arial"/>
          <w:sz w:val="24"/>
          <w:szCs w:val="24"/>
        </w:rPr>
        <w:t xml:space="preserve"> </w:t>
      </w:r>
      <w:r w:rsidRPr="0055735A">
        <w:rPr>
          <w:rFonts w:ascii="Arial" w:hAnsi="Arial" w:cs="Arial"/>
          <w:b/>
          <w:sz w:val="24"/>
          <w:szCs w:val="24"/>
        </w:rPr>
        <w:t>DOVREBBE</w:t>
      </w:r>
      <w:r>
        <w:rPr>
          <w:rFonts w:ascii="Arial" w:hAnsi="Arial" w:cs="Arial"/>
          <w:sz w:val="24"/>
          <w:szCs w:val="24"/>
        </w:rPr>
        <w:t xml:space="preserve"> essere selezionato dal Value Set </w:t>
      </w:r>
      <w:r w:rsidRPr="0055735A">
        <w:rPr>
          <w:rFonts w:ascii="Arial" w:hAnsi="Arial" w:cs="Arial"/>
          <w:sz w:val="24"/>
          <w:szCs w:val="24"/>
        </w:rPr>
        <w:t>PregnancyObservation_PSSIT</w:t>
      </w:r>
      <w:r>
        <w:rPr>
          <w:rFonts w:ascii="Arial" w:hAnsi="Arial" w:cs="Arial"/>
          <w:sz w:val="24"/>
          <w:szCs w:val="24"/>
        </w:rPr>
        <w:t xml:space="preserve"> DYNAMIC </w:t>
      </w:r>
      <w:r w:rsidRPr="0055735A">
        <w:rPr>
          <w:rFonts w:ascii="Arial" w:hAnsi="Arial" w:cs="Arial"/>
          <w:i/>
          <w:sz w:val="24"/>
          <w:szCs w:val="24"/>
        </w:rPr>
        <w:t>(@codeSystem</w:t>
      </w:r>
      <w:r w:rsidRPr="0055735A">
        <w:rPr>
          <w:rFonts w:ascii="Arial" w:hAnsi="Arial" w:cs="Arial"/>
          <w:sz w:val="24"/>
          <w:szCs w:val="24"/>
        </w:rPr>
        <w:t xml:space="preserve"> “2.16.840.1.113883.6.1”) derivato dal LOINC.</w:t>
      </w:r>
    </w:p>
    <w:p w14:paraId="3FC52FF0" w14:textId="77777777" w:rsidR="0055735A" w:rsidRDefault="0055735A" w:rsidP="0055735A">
      <w:pPr>
        <w:pStyle w:val="NormaleWeb"/>
        <w:jc w:val="both"/>
        <w:rPr>
          <w:rFonts w:ascii="Arial" w:hAnsi="Arial" w:cs="Arial"/>
          <w:sz w:val="24"/>
          <w:szCs w:val="24"/>
        </w:rPr>
      </w:pPr>
      <w:r>
        <w:rPr>
          <w:rFonts w:ascii="Arial" w:hAnsi="Arial" w:cs="Arial"/>
          <w:sz w:val="24"/>
          <w:szCs w:val="24"/>
        </w:rPr>
        <w:t xml:space="preserve">Si veda </w:t>
      </w:r>
      <w:r w:rsidR="007B38A1">
        <w:rPr>
          <w:rFonts w:ascii="Arial" w:hAnsi="Arial" w:cs="Arial"/>
          <w:sz w:val="24"/>
          <w:szCs w:val="24"/>
        </w:rPr>
        <w:fldChar w:fldCharType="begin"/>
      </w:r>
      <w:r w:rsidR="007B38A1">
        <w:rPr>
          <w:rFonts w:ascii="Arial" w:hAnsi="Arial" w:cs="Arial"/>
          <w:sz w:val="24"/>
          <w:szCs w:val="24"/>
        </w:rPr>
        <w:instrText xml:space="preserve"> REF _Ref431219108 \r \h </w:instrText>
      </w:r>
      <w:r w:rsidR="007B38A1">
        <w:rPr>
          <w:rFonts w:ascii="Arial" w:hAnsi="Arial" w:cs="Arial"/>
          <w:sz w:val="24"/>
          <w:szCs w:val="24"/>
        </w:rPr>
      </w:r>
      <w:r w:rsidR="007B38A1">
        <w:rPr>
          <w:rFonts w:ascii="Arial" w:hAnsi="Arial" w:cs="Arial"/>
          <w:sz w:val="24"/>
          <w:szCs w:val="24"/>
        </w:rPr>
        <w:fldChar w:fldCharType="separate"/>
      </w:r>
      <w:r w:rsidR="005E4E4E">
        <w:rPr>
          <w:rFonts w:ascii="Arial" w:hAnsi="Arial" w:cs="Arial"/>
          <w:sz w:val="24"/>
          <w:szCs w:val="24"/>
        </w:rPr>
        <w:t>6.2.1.18</w:t>
      </w:r>
      <w:r w:rsidR="007B38A1">
        <w:rPr>
          <w:rFonts w:ascii="Arial" w:hAnsi="Arial" w:cs="Arial"/>
          <w:sz w:val="24"/>
          <w:szCs w:val="24"/>
        </w:rPr>
        <w:fldChar w:fldCharType="end"/>
      </w:r>
      <w:r>
        <w:rPr>
          <w:rFonts w:ascii="Arial" w:hAnsi="Arial" w:cs="Arial"/>
          <w:sz w:val="24"/>
          <w:szCs w:val="24"/>
        </w:rPr>
        <w:t xml:space="preserve"> per i possibili valori.</w:t>
      </w:r>
    </w:p>
    <w:p w14:paraId="0ACCD892" w14:textId="77777777" w:rsidR="00B173D7" w:rsidRPr="0055735A" w:rsidRDefault="0055735A" w:rsidP="0055735A">
      <w:pPr>
        <w:pStyle w:val="NormaleWeb"/>
        <w:jc w:val="both"/>
        <w:rPr>
          <w:rFonts w:ascii="Arial" w:hAnsi="Arial" w:cs="Arial"/>
          <w:sz w:val="24"/>
          <w:szCs w:val="24"/>
        </w:rPr>
      </w:pPr>
      <w:r>
        <w:rPr>
          <w:rFonts w:ascii="Arial" w:hAnsi="Arial" w:cs="Arial"/>
          <w:sz w:val="24"/>
          <w:szCs w:val="24"/>
        </w:rPr>
        <w:t>C</w:t>
      </w:r>
      <w:r w:rsidR="00223FA0" w:rsidRPr="00692BD1">
        <w:rPr>
          <w:rFonts w:ascii="Arial" w:hAnsi="Arial" w:cs="Arial"/>
          <w:sz w:val="24"/>
          <w:szCs w:val="24"/>
        </w:rPr>
        <w:t>odici addizionali potrebbero essere usati per descrivere</w:t>
      </w:r>
      <w:r w:rsidR="00223FA0" w:rsidRPr="004337F9">
        <w:rPr>
          <w:rFonts w:ascii="Arial" w:hAnsi="Arial" w:cs="Arial"/>
          <w:sz w:val="24"/>
          <w:szCs w:val="24"/>
        </w:rPr>
        <w:t xml:space="preserve"> aspetti aggiuntivi.</w:t>
      </w:r>
      <w:r>
        <w:rPr>
          <w:rFonts w:ascii="Arial" w:hAnsi="Arial" w:cs="Arial"/>
          <w:sz w:val="24"/>
          <w:szCs w:val="24"/>
        </w:rPr>
        <w:t xml:space="preserve"> </w:t>
      </w:r>
      <w:r w:rsidR="00E9148E" w:rsidRPr="00E9148E">
        <w:rPr>
          <w:rFonts w:ascii="Arial" w:hAnsi="Arial" w:cs="Arial"/>
          <w:sz w:val="24"/>
          <w:szCs w:val="24"/>
        </w:rPr>
        <w:t xml:space="preserve">Se il codice non è </w:t>
      </w:r>
      <w:r w:rsidR="00E9148E" w:rsidRPr="0055735A">
        <w:rPr>
          <w:rFonts w:ascii="Arial" w:hAnsi="Arial" w:cs="Arial"/>
          <w:sz w:val="24"/>
          <w:szCs w:val="24"/>
        </w:rPr>
        <w:t>noto</w:t>
      </w:r>
      <w:r w:rsidR="00692BD1" w:rsidRPr="0055735A">
        <w:rPr>
          <w:rFonts w:ascii="Arial" w:hAnsi="Arial" w:cs="Arial"/>
          <w:sz w:val="24"/>
          <w:szCs w:val="24"/>
        </w:rPr>
        <w:t>,</w:t>
      </w:r>
      <w:r w:rsidR="00E9148E" w:rsidRPr="0055735A">
        <w:rPr>
          <w:rFonts w:ascii="Arial" w:hAnsi="Arial" w:cs="Arial"/>
          <w:sz w:val="24"/>
          <w:szCs w:val="24"/>
        </w:rPr>
        <w:t xml:space="preserve"> utilizzare </w:t>
      </w:r>
      <w:r w:rsidR="001D2CD0" w:rsidRPr="0055735A">
        <w:rPr>
          <w:rFonts w:ascii="Arial" w:hAnsi="Arial" w:cs="Arial"/>
          <w:sz w:val="24"/>
          <w:szCs w:val="24"/>
        </w:rPr>
        <w:t>@</w:t>
      </w:r>
      <w:r w:rsidR="00E9148E" w:rsidRPr="0055735A">
        <w:rPr>
          <w:rFonts w:ascii="Arial" w:hAnsi="Arial" w:cs="Arial"/>
          <w:i/>
          <w:sz w:val="24"/>
          <w:szCs w:val="24"/>
        </w:rPr>
        <w:t>nullFlavor="UNK</w:t>
      </w:r>
      <w:r w:rsidR="00E9148E" w:rsidRPr="0055735A">
        <w:rPr>
          <w:rFonts w:ascii="Arial" w:hAnsi="Arial" w:cs="Arial"/>
          <w:sz w:val="24"/>
          <w:szCs w:val="24"/>
        </w:rPr>
        <w:t>"</w:t>
      </w:r>
      <w:r w:rsidR="00183694" w:rsidRPr="0055735A">
        <w:rPr>
          <w:rFonts w:ascii="Arial" w:hAnsi="Arial" w:cs="Arial"/>
          <w:sz w:val="24"/>
          <w:szCs w:val="24"/>
        </w:rPr>
        <w:t>.</w:t>
      </w:r>
    </w:p>
    <w:p w14:paraId="6F9CFD01" w14:textId="77777777" w:rsidR="0055735A" w:rsidRPr="0055735A" w:rsidRDefault="0055735A" w:rsidP="0055735A">
      <w:pPr>
        <w:pStyle w:val="NormaleWeb"/>
        <w:jc w:val="both"/>
        <w:rPr>
          <w:rFonts w:ascii="Arial" w:hAnsi="Arial" w:cs="Arial"/>
          <w:sz w:val="24"/>
          <w:szCs w:val="24"/>
        </w:rPr>
      </w:pPr>
      <w:r w:rsidRPr="0055735A">
        <w:rPr>
          <w:rFonts w:ascii="Arial" w:hAnsi="Arial" w:cs="Arial"/>
          <w:sz w:val="24"/>
          <w:szCs w:val="24"/>
          <w:lang w:eastAsia="en-US"/>
        </w:rPr>
        <w:t xml:space="preserve">Il data type di </w:t>
      </w:r>
      <w:r w:rsidRPr="0055735A">
        <w:rPr>
          <w:rFonts w:ascii="Arial" w:hAnsi="Arial" w:cs="Arial"/>
          <w:i/>
          <w:sz w:val="24"/>
          <w:szCs w:val="24"/>
          <w:lang w:eastAsia="en-US"/>
        </w:rPr>
        <w:t xml:space="preserve">observation/value </w:t>
      </w:r>
      <w:r w:rsidRPr="0055735A">
        <w:rPr>
          <w:rFonts w:ascii="Arial" w:hAnsi="Arial" w:cs="Arial"/>
          <w:sz w:val="24"/>
          <w:szCs w:val="24"/>
          <w:lang w:eastAsia="en-US"/>
        </w:rPr>
        <w:t>per un entry conforme a questo template (</w:t>
      </w:r>
      <w:r w:rsidRPr="0055735A">
        <w:rPr>
          <w:rFonts w:ascii="Arial" w:hAnsi="Arial" w:cs="Arial"/>
          <w:bCs/>
          <w:i/>
          <w:sz w:val="24"/>
          <w:szCs w:val="24"/>
        </w:rPr>
        <w:t>2.16.840.1.113883.2.9.10.1.4.3.7.1</w:t>
      </w:r>
      <w:r w:rsidRPr="0055735A">
        <w:rPr>
          <w:rFonts w:ascii="Arial" w:hAnsi="Arial" w:cs="Arial"/>
          <w:bCs/>
          <w:sz w:val="24"/>
          <w:szCs w:val="24"/>
        </w:rPr>
        <w:t>)</w:t>
      </w:r>
      <w:r w:rsidRPr="0055735A">
        <w:rPr>
          <w:rFonts w:ascii="Arial" w:hAnsi="Arial" w:cs="Arial"/>
          <w:sz w:val="24"/>
          <w:szCs w:val="24"/>
          <w:lang w:eastAsia="en-US"/>
        </w:rPr>
        <w:t xml:space="preserve"> </w:t>
      </w:r>
      <w:r w:rsidRPr="0055735A">
        <w:rPr>
          <w:rFonts w:ascii="Arial" w:hAnsi="Arial" w:cs="Arial"/>
          <w:b/>
          <w:sz w:val="24"/>
          <w:szCs w:val="24"/>
          <w:lang w:eastAsia="en-US"/>
        </w:rPr>
        <w:t>DEVE</w:t>
      </w:r>
      <w:r w:rsidRPr="0055735A">
        <w:rPr>
          <w:rFonts w:ascii="Arial" w:hAnsi="Arial" w:cs="Arial"/>
          <w:sz w:val="24"/>
          <w:szCs w:val="24"/>
          <w:lang w:eastAsia="en-US"/>
        </w:rPr>
        <w:t xml:space="preserve"> essere selezionato in base all’</w:t>
      </w:r>
      <w:r w:rsidRPr="0055735A">
        <w:rPr>
          <w:rFonts w:ascii="Arial" w:hAnsi="Arial" w:cs="Arial"/>
          <w:i/>
          <w:sz w:val="24"/>
          <w:szCs w:val="24"/>
          <w:lang w:eastAsia="en-US"/>
        </w:rPr>
        <w:t>observation/code</w:t>
      </w:r>
      <w:r w:rsidRPr="0055735A">
        <w:rPr>
          <w:rFonts w:ascii="Arial" w:hAnsi="Arial" w:cs="Arial"/>
          <w:sz w:val="24"/>
          <w:szCs w:val="24"/>
          <w:lang w:eastAsia="en-US"/>
        </w:rPr>
        <w:t>.</w:t>
      </w:r>
    </w:p>
    <w:p w14:paraId="74A2F064" w14:textId="77777777" w:rsidR="00BB640C" w:rsidRPr="0055735A" w:rsidRDefault="00BB640C" w:rsidP="00BB640C">
      <w:pPr>
        <w:rPr>
          <w:rFonts w:cs="Arial"/>
        </w:rPr>
      </w:pPr>
    </w:p>
    <w:p w14:paraId="29ED3539" w14:textId="77777777" w:rsidR="00223FA0" w:rsidRPr="005933F8" w:rsidRDefault="00223FA0" w:rsidP="003323D5">
      <w:pPr>
        <w:pStyle w:val="CONF1"/>
        <w:tabs>
          <w:tab w:val="clear" w:pos="1701"/>
          <w:tab w:val="left" w:pos="1560"/>
        </w:tabs>
        <w:ind w:left="1560" w:hanging="1560"/>
      </w:pPr>
      <w:r w:rsidRPr="005933F8">
        <w:t>Un element</w:t>
      </w:r>
      <w:r>
        <w:t>o</w:t>
      </w:r>
      <w:r w:rsidRPr="005933F8">
        <w:t xml:space="preserve"> </w:t>
      </w:r>
      <w:r w:rsidRPr="00E9148E">
        <w:t>di tipo “</w:t>
      </w:r>
      <w:r w:rsidR="00E9148E" w:rsidRPr="00E9148E">
        <w:t>Dettaglio</w:t>
      </w:r>
      <w:r w:rsidR="00E9148E" w:rsidRPr="00E9148E">
        <w:rPr>
          <w:lang w:val="it-IT"/>
        </w:rPr>
        <w:t xml:space="preserve"> Gravidanza o Parto</w:t>
      </w:r>
      <w:r w:rsidRPr="00E9148E">
        <w:t xml:space="preserve">” </w:t>
      </w:r>
      <w:r w:rsidRPr="003323D5">
        <w:rPr>
          <w:b/>
        </w:rPr>
        <w:t>DEVE</w:t>
      </w:r>
      <w:r w:rsidRPr="00E9148E">
        <w:t xml:space="preserve"> includere</w:t>
      </w:r>
      <w:r>
        <w:t xml:space="preserve"> almeno i</w:t>
      </w:r>
      <w:r w:rsidR="00B5096A">
        <w:rPr>
          <w:lang w:val="it-IT"/>
        </w:rPr>
        <w:t>l</w:t>
      </w:r>
      <w:r>
        <w:t xml:space="preserve"> seguent</w:t>
      </w:r>
      <w:r w:rsidR="00B5096A">
        <w:rPr>
          <w:lang w:val="it-IT"/>
        </w:rPr>
        <w:t>e</w:t>
      </w:r>
      <w:r>
        <w:t xml:space="preserve"> identificativ</w:t>
      </w:r>
      <w:r w:rsidR="00B5096A">
        <w:rPr>
          <w:lang w:val="it-IT"/>
        </w:rPr>
        <w:t>o</w:t>
      </w:r>
      <w:r>
        <w:t xml:space="preserve"> di template dell’observation “</w:t>
      </w:r>
      <w:r w:rsidR="00FF6B9E" w:rsidRPr="001D2CD0">
        <w:rPr>
          <w:i/>
        </w:rPr>
        <w:t>2.16.840.1.113883.2.9.10.1.4.3.7.1</w:t>
      </w:r>
      <w:r w:rsidR="00FF4986">
        <w:rPr>
          <w:i/>
          <w:lang w:val="it-IT"/>
        </w:rPr>
        <w:t>”.</w:t>
      </w:r>
    </w:p>
    <w:p w14:paraId="0C1FA028" w14:textId="77777777" w:rsidR="00223FA0" w:rsidRDefault="00223FA0" w:rsidP="00223FA0">
      <w:pPr>
        <w:rPr>
          <w:highlight w:val="yellow"/>
        </w:rPr>
      </w:pPr>
    </w:p>
    <w:p w14:paraId="344FC6D8" w14:textId="77777777" w:rsidR="00223FA0" w:rsidRDefault="00223FA0" w:rsidP="003323D5">
      <w:pPr>
        <w:pStyle w:val="CONF1"/>
        <w:tabs>
          <w:tab w:val="clear" w:pos="1701"/>
          <w:tab w:val="left" w:pos="1560"/>
        </w:tabs>
        <w:ind w:left="1560" w:hanging="1560"/>
      </w:pPr>
      <w:r w:rsidRPr="00B20323">
        <w:t xml:space="preserve">L’elemento </w:t>
      </w:r>
      <w:r w:rsidRPr="00B20323">
        <w:rPr>
          <w:i/>
        </w:rPr>
        <w:t xml:space="preserve">observation/id </w:t>
      </w:r>
      <w:r w:rsidRPr="003323D5">
        <w:rPr>
          <w:b/>
        </w:rPr>
        <w:t>DEVE</w:t>
      </w:r>
      <w:r w:rsidRPr="00B20323">
        <w:t xml:space="preserve"> avere molteplicità 1</w:t>
      </w:r>
    </w:p>
    <w:p w14:paraId="738C1BAA" w14:textId="77777777" w:rsidR="00BB640C" w:rsidRPr="00614601" w:rsidRDefault="00BB640C" w:rsidP="00BB640C"/>
    <w:p w14:paraId="610E48BC" w14:textId="77777777" w:rsidR="00223FA0" w:rsidRPr="007D2EB5" w:rsidRDefault="00B33844" w:rsidP="00B33844">
      <w:pPr>
        <w:rPr>
          <w:lang w:val="en-US"/>
        </w:rPr>
      </w:pPr>
      <w:r w:rsidRPr="007D2EB5">
        <w:rPr>
          <w:lang w:val="en-US"/>
        </w:rPr>
        <w:t>Esempio:</w:t>
      </w:r>
    </w:p>
    <w:p w14:paraId="7C09376C" w14:textId="77777777" w:rsidR="00223FA0" w:rsidRPr="00692D65" w:rsidRDefault="00223FA0" w:rsidP="00223FA0">
      <w:pPr>
        <w:pStyle w:val="XML0"/>
      </w:pPr>
      <w:r w:rsidRPr="00692D65">
        <w:t xml:space="preserve">&lt;observation </w:t>
      </w:r>
      <w:r>
        <w:t>class</w:t>
      </w:r>
      <w:r w:rsidRPr="00692D65">
        <w:t xml:space="preserve">Code ='OBS' moodCode='EVN'&gt; </w:t>
      </w:r>
    </w:p>
    <w:p w14:paraId="08A0365B" w14:textId="77777777" w:rsidR="00223FA0" w:rsidRPr="006368C6" w:rsidRDefault="00223FA0" w:rsidP="00223FA0">
      <w:pPr>
        <w:pStyle w:val="XML0"/>
      </w:pPr>
      <w:r>
        <w:tab/>
      </w:r>
      <w:r w:rsidRPr="00D24CF0">
        <w:t>&lt;</w:t>
      </w:r>
      <w:r w:rsidRPr="006368C6">
        <w:t>templateId root=’</w:t>
      </w:r>
      <w:r w:rsidR="00FF6B9E" w:rsidRPr="006368C6">
        <w:rPr>
          <w:bCs/>
        </w:rPr>
        <w:t>2.16.840.1.113883.2.9.10.1.4.3.7.1</w:t>
      </w:r>
      <w:r w:rsidRPr="006368C6">
        <w:rPr>
          <w:bCs/>
        </w:rPr>
        <w:t>’/&gt;</w:t>
      </w:r>
    </w:p>
    <w:p w14:paraId="0551E7F3" w14:textId="77777777" w:rsidR="00223FA0" w:rsidRPr="00020FA7" w:rsidRDefault="00223FA0" w:rsidP="00223FA0">
      <w:pPr>
        <w:pStyle w:val="XML0"/>
      </w:pPr>
      <w:r w:rsidRPr="006368C6">
        <w:lastRenderedPageBreak/>
        <w:tab/>
        <w:t xml:space="preserve">&lt;id </w:t>
      </w:r>
      <w:r w:rsidRPr="006368C6">
        <w:rPr>
          <w:color w:val="auto"/>
        </w:rPr>
        <w:t>root='</w:t>
      </w:r>
      <w:r w:rsidRPr="006368C6">
        <w:rPr>
          <w:b/>
          <w:color w:val="FF0000"/>
        </w:rPr>
        <w:t>$ID_SEZ’</w:t>
      </w:r>
      <w:r w:rsidRPr="006368C6">
        <w:t>/&gt;</w:t>
      </w:r>
    </w:p>
    <w:p w14:paraId="323C132B" w14:textId="77777777" w:rsidR="00223FA0" w:rsidRPr="00813899" w:rsidRDefault="00223FA0" w:rsidP="00223FA0">
      <w:pPr>
        <w:pStyle w:val="XML0"/>
      </w:pPr>
      <w:r>
        <w:tab/>
      </w:r>
      <w:r w:rsidRPr="00813899">
        <w:t xml:space="preserve">&lt;code </w:t>
      </w:r>
      <w:r w:rsidRPr="00D24CF0">
        <w:t>code='</w:t>
      </w:r>
      <w:r w:rsidRPr="001B70D9">
        <w:rPr>
          <w:b/>
          <w:color w:val="FF0000"/>
        </w:rPr>
        <w:t>$COD_OBS </w:t>
      </w:r>
      <w:r w:rsidRPr="00D24CF0">
        <w:t>' displayName=' </w:t>
      </w:r>
      <w:r w:rsidRPr="001B70D9">
        <w:rPr>
          <w:b/>
          <w:color w:val="FF0000"/>
        </w:rPr>
        <w:t>$DESC</w:t>
      </w:r>
      <w:r>
        <w:t>_</w:t>
      </w:r>
      <w:r w:rsidRPr="001B70D9">
        <w:rPr>
          <w:b/>
          <w:color w:val="FF0000"/>
        </w:rPr>
        <w:t>OBS'</w:t>
      </w:r>
      <w:r w:rsidRPr="00D24CF0">
        <w:t xml:space="preserve"> </w:t>
      </w:r>
      <w:r>
        <w:t xml:space="preserve"> </w:t>
      </w:r>
      <w:r w:rsidRPr="00813899">
        <w:t xml:space="preserve">codeSystem='2.16.840.1.113883.6.1' codeSystemName='LOINC'/&gt; </w:t>
      </w:r>
    </w:p>
    <w:p w14:paraId="45B833CF" w14:textId="77777777" w:rsidR="00223FA0" w:rsidRPr="00C57C18" w:rsidRDefault="00223FA0" w:rsidP="00223FA0">
      <w:pPr>
        <w:pStyle w:val="XML0"/>
      </w:pPr>
      <w:r w:rsidRPr="00813899">
        <w:tab/>
      </w:r>
      <w:r>
        <w:t xml:space="preserve"> &lt;text&gt;&lt;reference value='</w:t>
      </w:r>
      <w:r w:rsidRPr="00924C27">
        <w:rPr>
          <w:b/>
          <w:color w:val="FF0000"/>
        </w:rPr>
        <w:t>#$REF_</w:t>
      </w:r>
      <w:r>
        <w:rPr>
          <w:b/>
          <w:color w:val="FF0000"/>
        </w:rPr>
        <w:t>OBS</w:t>
      </w:r>
      <w:r w:rsidRPr="00D24CF0">
        <w:t xml:space="preserve"> /&gt;&lt;/text&gt;</w:t>
      </w:r>
    </w:p>
    <w:p w14:paraId="46A86836" w14:textId="77777777" w:rsidR="00223FA0" w:rsidRPr="00D24CF0" w:rsidRDefault="00223FA0" w:rsidP="00223FA0">
      <w:pPr>
        <w:pStyle w:val="XML0"/>
      </w:pPr>
      <w:r>
        <w:tab/>
      </w:r>
      <w:r w:rsidRPr="00D24CF0">
        <w:t>&lt;statusCode code='completed'/&gt;</w:t>
      </w:r>
    </w:p>
    <w:p w14:paraId="45B2BB8E" w14:textId="77777777" w:rsidR="00223FA0" w:rsidRPr="00D24CF0" w:rsidRDefault="00223FA0" w:rsidP="00223FA0">
      <w:pPr>
        <w:pStyle w:val="XML0"/>
      </w:pPr>
      <w:r>
        <w:tab/>
        <w:t>&lt;effectiveTime value='</w:t>
      </w:r>
      <w:r w:rsidRPr="00696D1D">
        <w:rPr>
          <w:b/>
          <w:color w:val="FF0000"/>
        </w:rPr>
        <w:t>$TS</w:t>
      </w:r>
      <w:r w:rsidRPr="00D24CF0">
        <w:t>'/&gt;</w:t>
      </w:r>
    </w:p>
    <w:p w14:paraId="74D20B8D" w14:textId="77777777" w:rsidR="00223FA0" w:rsidRPr="00D24CF0" w:rsidRDefault="00223FA0" w:rsidP="00223FA0">
      <w:pPr>
        <w:pStyle w:val="XML0"/>
      </w:pPr>
      <w:r>
        <w:tab/>
      </w:r>
      <w:r w:rsidRPr="00D24CF0">
        <w:t>&lt;value xsi:</w:t>
      </w:r>
      <w:r w:rsidRPr="00B65E7C">
        <w:t>type='CD' | ‘PQ’</w:t>
      </w:r>
      <w:r w:rsidRPr="00D24CF0">
        <w:t xml:space="preserve"> </w:t>
      </w:r>
      <w:r>
        <w:t>| ‘TS’  | ‘INT’ | ‘ST ’</w:t>
      </w:r>
      <w:r w:rsidRPr="00A86A56">
        <w:rPr>
          <w:b/>
          <w:color w:val="FF0000"/>
        </w:rPr>
        <w:t>$VALUE_OBS</w:t>
      </w:r>
      <w:r w:rsidRPr="00D24CF0">
        <w:t>/&gt;</w:t>
      </w:r>
    </w:p>
    <w:p w14:paraId="39121FAD" w14:textId="77777777" w:rsidR="00223FA0" w:rsidRPr="00813899" w:rsidRDefault="00223FA0" w:rsidP="00223FA0">
      <w:pPr>
        <w:pStyle w:val="XML0"/>
        <w:rPr>
          <w:lang w:val="it-IT"/>
        </w:rPr>
      </w:pPr>
      <w:r w:rsidRPr="00813899">
        <w:rPr>
          <w:lang w:val="it-IT"/>
        </w:rPr>
        <w:t xml:space="preserve">&lt;/observation&gt; </w:t>
      </w:r>
    </w:p>
    <w:p w14:paraId="075608A4" w14:textId="77777777" w:rsidR="00223FA0" w:rsidRPr="00813899" w:rsidRDefault="00223FA0" w:rsidP="00223FA0"/>
    <w:p w14:paraId="0A96386C" w14:textId="77777777" w:rsidR="00223FA0" w:rsidRDefault="00223FA0" w:rsidP="00B33844">
      <w:r>
        <w:t xml:space="preserve">Descrizione: </w:t>
      </w:r>
    </w:p>
    <w:p w14:paraId="3FFF4D98" w14:textId="77777777" w:rsidR="00223FA0" w:rsidRDefault="00223FA0" w:rsidP="00B33844">
      <w:r w:rsidRPr="000C0FD5">
        <w:t>$</w:t>
      </w:r>
      <w:r w:rsidRPr="00105CA2">
        <w:rPr>
          <w:b/>
        </w:rPr>
        <w:t>ID_SEZ</w:t>
      </w:r>
      <w:r>
        <w:t xml:space="preserve">  =  Identificativo unico della sezione/componente (Data Type HL7 v3 Instance Identifier). In generale può essere un UUID.</w:t>
      </w:r>
    </w:p>
    <w:p w14:paraId="40508933" w14:textId="77777777" w:rsidR="00B33844" w:rsidRDefault="00223FA0" w:rsidP="00B33844">
      <w:pPr>
        <w:suppressAutoHyphens w:val="0"/>
        <w:autoSpaceDE w:val="0"/>
        <w:autoSpaceDN w:val="0"/>
        <w:adjustRightInd w:val="0"/>
        <w:spacing w:after="0"/>
      </w:pPr>
      <w:r w:rsidRPr="002D5BEB">
        <w:rPr>
          <w:b/>
        </w:rPr>
        <w:t>$COD_</w:t>
      </w:r>
      <w:r>
        <w:rPr>
          <w:b/>
        </w:rPr>
        <w:t>OBS</w:t>
      </w:r>
      <w:r>
        <w:t xml:space="preserve"> = codice dell’osservazione registrata.</w:t>
      </w:r>
    </w:p>
    <w:p w14:paraId="6CAC4038" w14:textId="77777777" w:rsidR="00223FA0" w:rsidRDefault="00223FA0" w:rsidP="00B33844">
      <w:r w:rsidRPr="002D5BEB">
        <w:rPr>
          <w:b/>
        </w:rPr>
        <w:t>$DESC_</w:t>
      </w:r>
      <w:r>
        <w:rPr>
          <w:b/>
        </w:rPr>
        <w:t>OBS</w:t>
      </w:r>
      <w:r>
        <w:t xml:space="preserve"> = descrizione dell’osservazione registrata </w:t>
      </w:r>
      <w:r w:rsidRPr="005A5EE5">
        <w:rPr>
          <w:b/>
        </w:rPr>
        <w:t>$REF_</w:t>
      </w:r>
      <w:r>
        <w:rPr>
          <w:b/>
        </w:rPr>
        <w:t>OBS</w:t>
      </w:r>
      <w:r>
        <w:t xml:space="preserve"> = riferimento incrociato alla descrizione dell’elemento nella parte narrativa</w:t>
      </w:r>
    </w:p>
    <w:p w14:paraId="27288441" w14:textId="77777777" w:rsidR="00B65E7C" w:rsidRDefault="00B65E7C" w:rsidP="00B33844">
      <w:pPr>
        <w:rPr>
          <w:b/>
        </w:rPr>
      </w:pPr>
      <w:r>
        <w:rPr>
          <w:b/>
        </w:rPr>
        <w:t>$</w:t>
      </w:r>
      <w:r w:rsidRPr="00817638">
        <w:rPr>
          <w:b/>
        </w:rPr>
        <w:t>TS</w:t>
      </w:r>
      <w:r>
        <w:t xml:space="preserve"> = d</w:t>
      </w:r>
      <w:r w:rsidRPr="00026795">
        <w:t xml:space="preserve">ata di </w:t>
      </w:r>
      <w:r>
        <w:t xml:space="preserve">rilevazione dell’informazione. Se non noto valorizzare l’elemento col nullFlavor = </w:t>
      </w:r>
      <w:r w:rsidRPr="004F38DE">
        <w:rPr>
          <w:b/>
        </w:rPr>
        <w:t>UNK</w:t>
      </w:r>
      <w:r>
        <w:rPr>
          <w:b/>
        </w:rPr>
        <w:t>.</w:t>
      </w:r>
    </w:p>
    <w:p w14:paraId="58667845" w14:textId="77777777" w:rsidR="00223FA0" w:rsidRPr="00B65E7C" w:rsidRDefault="00223FA0" w:rsidP="00B33844">
      <w:pPr>
        <w:suppressAutoHyphens w:val="0"/>
        <w:autoSpaceDE w:val="0"/>
        <w:autoSpaceDN w:val="0"/>
        <w:adjustRightInd w:val="0"/>
        <w:spacing w:after="0"/>
      </w:pPr>
      <w:r w:rsidRPr="00A86A56">
        <w:rPr>
          <w:b/>
        </w:rPr>
        <w:t xml:space="preserve">$VALUE_OBS = </w:t>
      </w:r>
      <w:r>
        <w:t xml:space="preserve">serie di </w:t>
      </w:r>
      <w:r w:rsidRPr="00A86A56">
        <w:t xml:space="preserve">attributi </w:t>
      </w:r>
      <w:r>
        <w:t>che descrivono in base al tipo di dato l’informazione: e.g.</w:t>
      </w:r>
      <w:r w:rsidRPr="00A86A56">
        <w:t xml:space="preserve"> </w:t>
      </w:r>
      <w:r w:rsidRPr="001D2CD0">
        <w:rPr>
          <w:i/>
        </w:rPr>
        <w:t>@code @displayName</w:t>
      </w:r>
      <w:r w:rsidRPr="00A86A56">
        <w:t xml:space="preserve"> nel caso di valore codificato; </w:t>
      </w:r>
      <w:r w:rsidRPr="001D2CD0">
        <w:rPr>
          <w:i/>
        </w:rPr>
        <w:t xml:space="preserve">@value, @unit </w:t>
      </w:r>
      <w:r>
        <w:t>nel caso di quantit</w:t>
      </w:r>
      <w:r w:rsidRPr="00A86A56">
        <w:t>à fisica</w:t>
      </w:r>
      <w:r>
        <w:t xml:space="preserve">; </w:t>
      </w:r>
      <w:r w:rsidRPr="001D2CD0">
        <w:rPr>
          <w:i/>
        </w:rPr>
        <w:t>@value</w:t>
      </w:r>
      <w:r>
        <w:t xml:space="preserve"> nel caso di un timestamp o valore intero</w:t>
      </w:r>
      <w:r w:rsidRPr="00A86A56">
        <w:t xml:space="preserve">. Non </w:t>
      </w:r>
      <w:r>
        <w:t>presente</w:t>
      </w:r>
      <w:r w:rsidRPr="00A86A56">
        <w:t xml:space="preserve"> nel caso sia veicolata una informazione </w:t>
      </w:r>
      <w:r>
        <w:t xml:space="preserve">puramente </w:t>
      </w:r>
      <w:r w:rsidRPr="00A86A56">
        <w:t>testuale</w:t>
      </w:r>
      <w:r>
        <w:t>.</w:t>
      </w:r>
    </w:p>
    <w:p w14:paraId="6E20D3EB" w14:textId="77777777" w:rsidR="00223FA0" w:rsidRDefault="00223FA0" w:rsidP="00B33844"/>
    <w:p w14:paraId="7C6ECAF0" w14:textId="77777777" w:rsidR="00223FA0" w:rsidRPr="00E679E7" w:rsidRDefault="00223FA0" w:rsidP="00223FA0">
      <w:r w:rsidRPr="00E679E7">
        <w:t>Esempio di Narrative Block</w:t>
      </w:r>
      <w:r w:rsidR="00FC2A89">
        <w:t>:</w:t>
      </w:r>
    </w:p>
    <w:p w14:paraId="416C6108" w14:textId="77777777" w:rsidR="00223FA0" w:rsidRPr="00E679E7" w:rsidRDefault="00223FA0" w:rsidP="006368C6">
      <w:pPr>
        <w:pStyle w:val="XML0"/>
        <w:spacing w:line="240" w:lineRule="auto"/>
        <w:rPr>
          <w:lang w:val="it-IT"/>
        </w:rPr>
      </w:pPr>
      <w:r w:rsidRPr="00E679E7">
        <w:rPr>
          <w:b/>
          <w:lang w:val="it-IT"/>
        </w:rPr>
        <w:t>&lt;</w:t>
      </w:r>
      <w:r w:rsidRPr="00E679E7">
        <w:rPr>
          <w:lang w:val="it-IT"/>
        </w:rPr>
        <w:t>text</w:t>
      </w:r>
      <w:r w:rsidRPr="00E679E7">
        <w:rPr>
          <w:color w:val="0000FF"/>
          <w:lang w:val="it-IT"/>
        </w:rPr>
        <w:t>&gt;</w:t>
      </w:r>
    </w:p>
    <w:p w14:paraId="75D355E1" w14:textId="77777777" w:rsidR="00223FA0" w:rsidRPr="004A6F8B" w:rsidRDefault="00223FA0" w:rsidP="006368C6">
      <w:pPr>
        <w:pStyle w:val="XML0"/>
        <w:spacing w:line="240" w:lineRule="auto"/>
      </w:pPr>
      <w:r w:rsidRPr="00E679E7">
        <w:rPr>
          <w:lang w:val="it-IT"/>
        </w:rPr>
        <w:t xml:space="preserve">  </w:t>
      </w:r>
      <w:r w:rsidRPr="004A6F8B">
        <w:t>&lt;table</w:t>
      </w:r>
      <w:r w:rsidRPr="004A6F8B">
        <w:rPr>
          <w:color w:val="FF0000"/>
        </w:rPr>
        <w:t xml:space="preserve"> border</w:t>
      </w:r>
      <w:r w:rsidRPr="004A6F8B">
        <w:rPr>
          <w:color w:val="0000FF"/>
        </w:rPr>
        <w:t>="</w:t>
      </w:r>
      <w:r w:rsidRPr="004A6F8B">
        <w:t>1</w:t>
      </w:r>
      <w:r w:rsidRPr="004A6F8B">
        <w:rPr>
          <w:color w:val="0000FF"/>
        </w:rPr>
        <w:t>"</w:t>
      </w:r>
      <w:r w:rsidRPr="004A6F8B">
        <w:rPr>
          <w:color w:val="FF0000"/>
        </w:rPr>
        <w:t xml:space="preserve"> width</w:t>
      </w:r>
      <w:r w:rsidRPr="004A6F8B">
        <w:rPr>
          <w:color w:val="0000FF"/>
        </w:rPr>
        <w:t>="</w:t>
      </w:r>
      <w:r w:rsidRPr="004A6F8B">
        <w:t>100%</w:t>
      </w:r>
      <w:r w:rsidRPr="004A6F8B">
        <w:rPr>
          <w:color w:val="0000FF"/>
        </w:rPr>
        <w:t>"&gt;</w:t>
      </w:r>
    </w:p>
    <w:p w14:paraId="4792A11C" w14:textId="77777777" w:rsidR="00223FA0" w:rsidRPr="004A6F8B" w:rsidRDefault="00223FA0" w:rsidP="006368C6">
      <w:pPr>
        <w:pStyle w:val="XML0"/>
        <w:spacing w:line="240" w:lineRule="auto"/>
      </w:pPr>
      <w:r w:rsidRPr="004A6F8B">
        <w:tab/>
        <w:t xml:space="preserve">  &lt;tbody</w:t>
      </w:r>
      <w:r w:rsidRPr="004A6F8B">
        <w:rPr>
          <w:color w:val="0000FF"/>
        </w:rPr>
        <w:t>&gt;</w:t>
      </w:r>
    </w:p>
    <w:p w14:paraId="5F3B7920" w14:textId="77777777" w:rsidR="00223FA0" w:rsidRPr="00CA149F" w:rsidRDefault="00223FA0" w:rsidP="006368C6">
      <w:pPr>
        <w:pStyle w:val="XML0"/>
        <w:spacing w:line="240" w:lineRule="auto"/>
      </w:pPr>
      <w:r w:rsidRPr="00CA149F">
        <w:tab/>
        <w:t>&lt;list&gt;</w:t>
      </w:r>
    </w:p>
    <w:p w14:paraId="07A2A52F" w14:textId="77777777" w:rsidR="00223FA0" w:rsidRPr="00CA149F" w:rsidRDefault="00223FA0" w:rsidP="006368C6">
      <w:pPr>
        <w:pStyle w:val="XML0"/>
        <w:spacing w:line="240" w:lineRule="auto"/>
      </w:pPr>
      <w:r w:rsidRPr="00CA149F">
        <w:tab/>
      </w:r>
      <w:r w:rsidRPr="00CA149F">
        <w:tab/>
        <w:t>&lt;item</w:t>
      </w:r>
      <w:r>
        <w:t xml:space="preserve"> </w:t>
      </w:r>
      <w:r w:rsidRPr="00813899">
        <w:t>ID="pregn_1</w:t>
      </w:r>
      <w:r>
        <w:t>”</w:t>
      </w:r>
      <w:r w:rsidRPr="00CA149F">
        <w:t>&gt;</w:t>
      </w:r>
    </w:p>
    <w:p w14:paraId="05A7A66A" w14:textId="77777777" w:rsidR="00223FA0" w:rsidRPr="00E679E7" w:rsidRDefault="00223FA0" w:rsidP="006368C6">
      <w:pPr>
        <w:pStyle w:val="XML0"/>
        <w:spacing w:line="240" w:lineRule="auto"/>
      </w:pPr>
      <w:r w:rsidRPr="00E679E7">
        <w:tab/>
      </w:r>
      <w:r w:rsidRPr="00E679E7">
        <w:tab/>
      </w:r>
      <w:r w:rsidRPr="00E679E7">
        <w:tab/>
        <w:t>&lt;content ID="pregn_1_data"&gt;1968&lt;/content&gt;&lt; content ID="pregn_1_info”&gt;Aborto spontaneo 2 mese&lt;/content&gt;</w:t>
      </w:r>
    </w:p>
    <w:p w14:paraId="0BA7D5AD" w14:textId="77777777" w:rsidR="00223FA0" w:rsidRPr="00E679E7" w:rsidRDefault="00223FA0" w:rsidP="006368C6">
      <w:pPr>
        <w:pStyle w:val="XML0"/>
        <w:spacing w:line="240" w:lineRule="auto"/>
      </w:pPr>
      <w:r w:rsidRPr="00E679E7">
        <w:tab/>
      </w:r>
      <w:r w:rsidRPr="00E679E7">
        <w:tab/>
        <w:t>&lt;/item&gt;</w:t>
      </w:r>
    </w:p>
    <w:p w14:paraId="40BD04EC" w14:textId="77777777" w:rsidR="00223FA0" w:rsidRPr="00E679E7" w:rsidRDefault="00223FA0" w:rsidP="006368C6">
      <w:pPr>
        <w:pStyle w:val="XML0"/>
        <w:spacing w:line="240" w:lineRule="auto"/>
      </w:pPr>
      <w:r w:rsidRPr="00E679E7">
        <w:tab/>
      </w:r>
      <w:r w:rsidRPr="00E679E7">
        <w:tab/>
        <w:t>&lt;item ID="pregn_2”&gt;</w:t>
      </w:r>
    </w:p>
    <w:p w14:paraId="2E72989E" w14:textId="77777777" w:rsidR="00223FA0" w:rsidRPr="00CA149F" w:rsidRDefault="00223FA0" w:rsidP="006368C6">
      <w:pPr>
        <w:pStyle w:val="XML0"/>
        <w:spacing w:line="240" w:lineRule="auto"/>
        <w:rPr>
          <w:lang w:val="it-IT"/>
        </w:rPr>
      </w:pPr>
      <w:r w:rsidRPr="00E679E7">
        <w:tab/>
      </w:r>
      <w:r w:rsidRPr="00E679E7">
        <w:tab/>
      </w:r>
      <w:r w:rsidRPr="00E679E7">
        <w:tab/>
      </w:r>
      <w:r w:rsidRPr="00CA149F">
        <w:rPr>
          <w:lang w:val="it-IT"/>
        </w:rPr>
        <w:t>&lt;content ID="</w:t>
      </w:r>
      <w:r>
        <w:rPr>
          <w:lang w:val="it-IT"/>
        </w:rPr>
        <w:t>pregn_2_data</w:t>
      </w:r>
      <w:r w:rsidRPr="00CA149F">
        <w:rPr>
          <w:lang w:val="it-IT"/>
        </w:rPr>
        <w:t>"&gt;</w:t>
      </w:r>
      <w:r>
        <w:rPr>
          <w:lang w:val="it-IT"/>
        </w:rPr>
        <w:t>Gennaio 1971&lt;/content&gt;&lt;</w:t>
      </w:r>
      <w:r w:rsidRPr="00CA149F">
        <w:rPr>
          <w:lang w:val="it-IT"/>
        </w:rPr>
        <w:t xml:space="preserve"> content ID="</w:t>
      </w:r>
      <w:r>
        <w:rPr>
          <w:lang w:val="it-IT"/>
        </w:rPr>
        <w:t>pregn_2_info”&gt;</w:t>
      </w:r>
      <w:r w:rsidRPr="00813899">
        <w:rPr>
          <w:lang w:val="it-IT"/>
        </w:rPr>
        <w:t xml:space="preserve"> Parto naturale, nessuna complicazione</w:t>
      </w:r>
      <w:r w:rsidRPr="00CA149F">
        <w:rPr>
          <w:lang w:val="it-IT"/>
        </w:rPr>
        <w:t xml:space="preserve"> &lt;/content&gt;</w:t>
      </w:r>
    </w:p>
    <w:p w14:paraId="7D55B8CA" w14:textId="77777777" w:rsidR="00223FA0" w:rsidRDefault="00223FA0" w:rsidP="006368C6">
      <w:pPr>
        <w:pStyle w:val="XML0"/>
        <w:spacing w:line="240" w:lineRule="auto"/>
      </w:pPr>
      <w:r w:rsidRPr="00CA149F">
        <w:rPr>
          <w:lang w:val="it-IT"/>
        </w:rPr>
        <w:tab/>
      </w:r>
      <w:r w:rsidRPr="00CA149F">
        <w:rPr>
          <w:lang w:val="it-IT"/>
        </w:rPr>
        <w:tab/>
      </w:r>
      <w:r w:rsidRPr="00CA149F">
        <w:t>&lt;/item&gt;</w:t>
      </w:r>
    </w:p>
    <w:p w14:paraId="5C9F23F4" w14:textId="77777777" w:rsidR="00223FA0" w:rsidRPr="00813899" w:rsidRDefault="00223FA0" w:rsidP="006368C6">
      <w:pPr>
        <w:pStyle w:val="XML0"/>
        <w:spacing w:line="240" w:lineRule="auto"/>
      </w:pPr>
      <w:r w:rsidRPr="00CA149F">
        <w:tab/>
      </w:r>
      <w:r w:rsidRPr="00CA149F">
        <w:tab/>
      </w:r>
      <w:r w:rsidRPr="00813899">
        <w:t>&lt;item ID="pregn_</w:t>
      </w:r>
      <w:r>
        <w:t>3”</w:t>
      </w:r>
      <w:r w:rsidRPr="00813899">
        <w:t>&gt;</w:t>
      </w:r>
    </w:p>
    <w:p w14:paraId="60332A2B" w14:textId="77777777" w:rsidR="00223FA0" w:rsidRPr="00813899" w:rsidRDefault="00223FA0" w:rsidP="006368C6">
      <w:pPr>
        <w:pStyle w:val="XML0"/>
        <w:spacing w:line="240" w:lineRule="auto"/>
      </w:pPr>
      <w:r w:rsidRPr="00813899">
        <w:tab/>
      </w:r>
      <w:r w:rsidRPr="00813899">
        <w:tab/>
      </w:r>
      <w:r w:rsidRPr="00813899">
        <w:tab/>
        <w:t>&lt;/content&gt;&lt; content ID="pregn_</w:t>
      </w:r>
      <w:r>
        <w:t>3</w:t>
      </w:r>
      <w:r w:rsidRPr="00813899">
        <w:t>_info”&gt; Menopausa&lt;/content&gt; dal &lt;content ID="pregn_</w:t>
      </w:r>
      <w:r>
        <w:t>3</w:t>
      </w:r>
      <w:r w:rsidRPr="00813899">
        <w:t>_data"&gt;2010&lt;/content&gt;</w:t>
      </w:r>
    </w:p>
    <w:p w14:paraId="25E5AE5B" w14:textId="77777777" w:rsidR="00223FA0" w:rsidRDefault="00223FA0" w:rsidP="006368C6">
      <w:pPr>
        <w:pStyle w:val="XML0"/>
        <w:spacing w:line="240" w:lineRule="auto"/>
      </w:pPr>
      <w:r w:rsidRPr="00813899">
        <w:tab/>
      </w:r>
      <w:r w:rsidRPr="00813899">
        <w:tab/>
      </w:r>
      <w:r w:rsidRPr="00CA149F">
        <w:t>&lt;/item&gt;</w:t>
      </w:r>
    </w:p>
    <w:p w14:paraId="775EA0C3" w14:textId="77777777" w:rsidR="00223FA0" w:rsidRDefault="00223FA0" w:rsidP="006368C6">
      <w:pPr>
        <w:pStyle w:val="XML0"/>
        <w:spacing w:line="240" w:lineRule="auto"/>
        <w:rPr>
          <w:color w:val="0000FF"/>
        </w:rPr>
      </w:pPr>
      <w:r w:rsidRPr="004A6F8B">
        <w:t>&lt;</w:t>
      </w:r>
      <w:r w:rsidRPr="004A6F8B">
        <w:rPr>
          <w:color w:val="0000FF"/>
        </w:rPr>
        <w:t>/</w:t>
      </w:r>
      <w:r w:rsidRPr="004A6F8B">
        <w:t>text</w:t>
      </w:r>
      <w:r w:rsidRPr="004A6F8B">
        <w:rPr>
          <w:color w:val="0000FF"/>
        </w:rPr>
        <w:t>&gt;</w:t>
      </w:r>
    </w:p>
    <w:p w14:paraId="044A5287" w14:textId="77777777" w:rsidR="00223FA0" w:rsidRPr="00E679E7" w:rsidRDefault="00223FA0" w:rsidP="00223FA0">
      <w:pPr>
        <w:rPr>
          <w:lang w:val="en-US"/>
        </w:rPr>
      </w:pPr>
    </w:p>
    <w:p w14:paraId="324CB7EC" w14:textId="77777777" w:rsidR="00223FA0" w:rsidRPr="00E679E7" w:rsidRDefault="00223FA0" w:rsidP="00223FA0">
      <w:r w:rsidRPr="00E679E7">
        <w:t>Esempio di Osservazione Codificata</w:t>
      </w:r>
      <w:r w:rsidR="00FC2A89">
        <w:t>:</w:t>
      </w:r>
    </w:p>
    <w:p w14:paraId="44389906" w14:textId="77777777" w:rsidR="00223FA0" w:rsidRPr="00E4044D" w:rsidRDefault="00223FA0" w:rsidP="00FF4986">
      <w:pPr>
        <w:pStyle w:val="XML0"/>
        <w:rPr>
          <w:lang w:val="it-IT"/>
        </w:rPr>
      </w:pPr>
      <w:r w:rsidRPr="00E4044D">
        <w:rPr>
          <w:lang w:val="it-IT"/>
        </w:rPr>
        <w:t xml:space="preserve">&lt;observation classCode='OBS' moodCode='EVN'&gt;  </w:t>
      </w:r>
    </w:p>
    <w:p w14:paraId="4A534F2D" w14:textId="77777777" w:rsidR="00223FA0" w:rsidRPr="006368C6" w:rsidRDefault="00223FA0" w:rsidP="00223FA0">
      <w:pPr>
        <w:pStyle w:val="XML0"/>
      </w:pPr>
      <w:r w:rsidRPr="00E4044D">
        <w:rPr>
          <w:lang w:val="it-IT"/>
        </w:rPr>
        <w:tab/>
      </w:r>
      <w:r w:rsidRPr="006368C6">
        <w:t>&lt;templateId root=’</w:t>
      </w:r>
      <w:r w:rsidR="00FF6B9E" w:rsidRPr="006368C6">
        <w:rPr>
          <w:bCs/>
        </w:rPr>
        <w:t>2.16.840.1.113883.2.9.10.1.4.3.7.1</w:t>
      </w:r>
      <w:r w:rsidRPr="006368C6">
        <w:rPr>
          <w:bCs/>
        </w:rPr>
        <w:t>’/&gt;</w:t>
      </w:r>
    </w:p>
    <w:p w14:paraId="79113C93" w14:textId="77777777" w:rsidR="00223FA0" w:rsidRPr="006368C6" w:rsidRDefault="00223FA0" w:rsidP="00223FA0">
      <w:pPr>
        <w:pStyle w:val="XML0"/>
        <w:rPr>
          <w:color w:val="0000FF"/>
        </w:rPr>
      </w:pPr>
      <w:r w:rsidRPr="006368C6">
        <w:tab/>
        <w:t>&lt;</w:t>
      </w:r>
      <w:r w:rsidRPr="006368C6">
        <w:rPr>
          <w:color w:val="800000"/>
        </w:rPr>
        <w:t>id</w:t>
      </w:r>
      <w:r w:rsidRPr="006368C6">
        <w:rPr>
          <w:color w:val="FF0000"/>
        </w:rPr>
        <w:t xml:space="preserve"> root</w:t>
      </w:r>
      <w:r w:rsidRPr="006368C6">
        <w:rPr>
          <w:color w:val="0000FF"/>
        </w:rPr>
        <w:t>="</w:t>
      </w:r>
      <w:r w:rsidRPr="006368C6">
        <w:t>36e7e830-7b14-11db-9ef1-0800200c9b66</w:t>
      </w:r>
      <w:r w:rsidRPr="006368C6">
        <w:rPr>
          <w:color w:val="0000FF"/>
        </w:rPr>
        <w:t>"/&gt;</w:t>
      </w:r>
    </w:p>
    <w:p w14:paraId="254DBB54" w14:textId="77777777" w:rsidR="00B65E7C" w:rsidRDefault="00223FA0" w:rsidP="00223FA0">
      <w:pPr>
        <w:pStyle w:val="XML0"/>
      </w:pPr>
      <w:r w:rsidRPr="006368C6">
        <w:tab/>
        <w:t>&lt;code code="11614-5" displayName</w:t>
      </w:r>
      <w:r w:rsidRPr="009A0C7D">
        <w:t>="</w:t>
      </w:r>
      <w:r w:rsidR="00FC2A89" w:rsidRPr="00FC2A89">
        <w:t xml:space="preserve"> </w:t>
      </w:r>
      <w:r w:rsidR="00FC2A89">
        <w:t>Aborti.spontanei</w:t>
      </w:r>
      <w:r w:rsidRPr="009A0C7D">
        <w:t>" codeSystem="2.16.840.1.113883.6.1"</w:t>
      </w:r>
      <w:r w:rsidR="00B65E7C" w:rsidRPr="009A0C7D">
        <w:t xml:space="preserve"> </w:t>
      </w:r>
      <w:r w:rsidRPr="009A0C7D">
        <w:t>codeSystemName="LOINC"&gt;</w:t>
      </w:r>
    </w:p>
    <w:p w14:paraId="32185CF5" w14:textId="77777777" w:rsidR="00B65E7C" w:rsidRDefault="00B65E7C" w:rsidP="00223FA0">
      <w:pPr>
        <w:pStyle w:val="XML0"/>
      </w:pPr>
      <w:r>
        <w:tab/>
      </w:r>
      <w:r>
        <w:tab/>
      </w:r>
      <w:r w:rsidR="00223FA0" w:rsidRPr="004F17F3">
        <w:t>&lt;originalText&gt;&lt;reference value="#</w:t>
      </w:r>
      <w:r w:rsidR="00223FA0" w:rsidRPr="00871ABB">
        <w:t>pregn_1_info</w:t>
      </w:r>
      <w:r w:rsidR="00223FA0" w:rsidRPr="004F17F3">
        <w:t>"&gt;&lt;/reference&gt;&lt;/originalText&gt;</w:t>
      </w:r>
    </w:p>
    <w:p w14:paraId="6BB2FBDE" w14:textId="77777777" w:rsidR="00223FA0" w:rsidRDefault="00B65E7C" w:rsidP="00223FA0">
      <w:pPr>
        <w:pStyle w:val="XML0"/>
      </w:pPr>
      <w:r>
        <w:tab/>
      </w:r>
      <w:r w:rsidR="00223FA0" w:rsidRPr="004F17F3">
        <w:t>&lt;/code&gt;</w:t>
      </w:r>
    </w:p>
    <w:p w14:paraId="4C755DD2" w14:textId="77777777" w:rsidR="00223FA0" w:rsidRPr="00C57C18" w:rsidRDefault="00223FA0" w:rsidP="00223FA0">
      <w:pPr>
        <w:pStyle w:val="XML0"/>
      </w:pPr>
      <w:r w:rsidRPr="00813899">
        <w:lastRenderedPageBreak/>
        <w:tab/>
      </w:r>
      <w:r>
        <w:t xml:space="preserve"> &lt;text&gt;&lt;reference value=”#</w:t>
      </w:r>
      <w:r w:rsidRPr="00813899">
        <w:t>pregn_1</w:t>
      </w:r>
      <w:r>
        <w:t>”</w:t>
      </w:r>
      <w:r w:rsidRPr="00D24CF0">
        <w:t xml:space="preserve"> /&gt;&lt;/text&gt;</w:t>
      </w:r>
    </w:p>
    <w:p w14:paraId="4D9D29F7" w14:textId="77777777" w:rsidR="00223FA0" w:rsidRPr="00D24CF0" w:rsidRDefault="00223FA0" w:rsidP="00223FA0">
      <w:pPr>
        <w:pStyle w:val="XML0"/>
      </w:pPr>
      <w:r>
        <w:tab/>
      </w:r>
      <w:r w:rsidRPr="00D24CF0">
        <w:t>&lt;statusCode code='completed'/&gt;</w:t>
      </w:r>
    </w:p>
    <w:p w14:paraId="215FB90E" w14:textId="77777777" w:rsidR="00223FA0" w:rsidRPr="00D24CF0" w:rsidRDefault="00223FA0" w:rsidP="00223FA0">
      <w:pPr>
        <w:pStyle w:val="XML0"/>
      </w:pPr>
      <w:r>
        <w:tab/>
        <w:t>&lt;effectiveTime value=”1968”'</w:t>
      </w:r>
      <w:r w:rsidRPr="00D24CF0">
        <w:t xml:space="preserve"> /&gt;</w:t>
      </w:r>
    </w:p>
    <w:p w14:paraId="704B1D22" w14:textId="77777777" w:rsidR="00223FA0" w:rsidRPr="00D24CF0" w:rsidRDefault="00223FA0" w:rsidP="00223FA0">
      <w:pPr>
        <w:pStyle w:val="XML0"/>
      </w:pPr>
      <w:r>
        <w:tab/>
      </w:r>
      <w:r w:rsidRPr="00D24CF0">
        <w:t>&lt;value xsi:type=</w:t>
      </w:r>
      <w:r>
        <w:t>”INT” value=”1”</w:t>
      </w:r>
      <w:r w:rsidRPr="00D24CF0">
        <w:t>/&gt;</w:t>
      </w:r>
    </w:p>
    <w:p w14:paraId="0CA99365" w14:textId="77777777" w:rsidR="00223FA0" w:rsidRPr="003323D5" w:rsidRDefault="00223FA0" w:rsidP="00223FA0">
      <w:pPr>
        <w:pStyle w:val="XML0"/>
        <w:rPr>
          <w:lang w:val="it-IT"/>
        </w:rPr>
      </w:pPr>
      <w:r w:rsidRPr="003323D5">
        <w:rPr>
          <w:lang w:val="it-IT"/>
        </w:rPr>
        <w:t xml:space="preserve">&lt;/observation&gt; </w:t>
      </w:r>
    </w:p>
    <w:p w14:paraId="60884ED9" w14:textId="77777777" w:rsidR="00223FA0" w:rsidRPr="00931BD8" w:rsidRDefault="00223FA0" w:rsidP="00223FA0"/>
    <w:p w14:paraId="6845CDC5" w14:textId="77777777" w:rsidR="00223FA0" w:rsidRPr="009331F2" w:rsidRDefault="00223FA0" w:rsidP="00223FA0">
      <w:r>
        <w:t xml:space="preserve">Esempio di </w:t>
      </w:r>
      <w:r w:rsidRPr="009331F2">
        <w:t>Osservazione</w:t>
      </w:r>
      <w:r w:rsidR="009A0C7D">
        <w:t xml:space="preserve"> </w:t>
      </w:r>
      <w:r w:rsidRPr="009331F2">
        <w:t>Testuale</w:t>
      </w:r>
      <w:r w:rsidR="00FC2A89">
        <w:t>:</w:t>
      </w:r>
    </w:p>
    <w:p w14:paraId="58F3F0D5" w14:textId="77777777" w:rsidR="00223FA0" w:rsidRPr="003323D5" w:rsidRDefault="00223FA0" w:rsidP="00223FA0">
      <w:pPr>
        <w:pStyle w:val="XML0"/>
      </w:pPr>
      <w:r w:rsidRPr="003323D5">
        <w:t>&lt;observation classCode ='OBS' moodCode='EVN'&gt;</w:t>
      </w:r>
    </w:p>
    <w:p w14:paraId="216AF54C" w14:textId="77777777" w:rsidR="00223FA0" w:rsidRPr="006368C6" w:rsidRDefault="00223FA0" w:rsidP="00223FA0">
      <w:pPr>
        <w:pStyle w:val="XML0"/>
      </w:pPr>
      <w:r w:rsidRPr="001D2A87">
        <w:tab/>
      </w:r>
      <w:r w:rsidRPr="006368C6">
        <w:t>&lt;templateId root=’</w:t>
      </w:r>
      <w:r w:rsidR="00FD2B27" w:rsidRPr="006368C6">
        <w:rPr>
          <w:bCs/>
        </w:rPr>
        <w:t>2.16.840.1.113883.2.9.10.1.4.3.7</w:t>
      </w:r>
      <w:r w:rsidR="00FF6B9E" w:rsidRPr="006368C6">
        <w:rPr>
          <w:bCs/>
        </w:rPr>
        <w:t>.1</w:t>
      </w:r>
      <w:r w:rsidRPr="006368C6">
        <w:rPr>
          <w:bCs/>
        </w:rPr>
        <w:t>’/&gt;</w:t>
      </w:r>
    </w:p>
    <w:p w14:paraId="1F5116E3" w14:textId="77777777" w:rsidR="00223FA0" w:rsidRPr="006368C6" w:rsidRDefault="00223FA0" w:rsidP="00223FA0">
      <w:pPr>
        <w:pStyle w:val="XML0"/>
        <w:rPr>
          <w:color w:val="0000FF"/>
        </w:rPr>
      </w:pPr>
      <w:r w:rsidRPr="006368C6">
        <w:tab/>
        <w:t>&lt;</w:t>
      </w:r>
      <w:r w:rsidRPr="006368C6">
        <w:rPr>
          <w:color w:val="800000"/>
        </w:rPr>
        <w:t>id</w:t>
      </w:r>
      <w:r w:rsidRPr="006368C6">
        <w:rPr>
          <w:color w:val="FF0000"/>
        </w:rPr>
        <w:t xml:space="preserve"> root</w:t>
      </w:r>
      <w:r w:rsidRPr="006368C6">
        <w:rPr>
          <w:color w:val="0000FF"/>
        </w:rPr>
        <w:t>="</w:t>
      </w:r>
      <w:r w:rsidRPr="006368C6">
        <w:t>36e7e830-7b14-11db-9ff1-0800200c9b66</w:t>
      </w:r>
      <w:r w:rsidRPr="006368C6">
        <w:rPr>
          <w:color w:val="0000FF"/>
        </w:rPr>
        <w:t>"/&gt;</w:t>
      </w:r>
    </w:p>
    <w:p w14:paraId="04E7D7BD" w14:textId="77777777" w:rsidR="00223FA0" w:rsidRPr="001D2A87" w:rsidRDefault="00223FA0" w:rsidP="00223FA0">
      <w:pPr>
        <w:pStyle w:val="XML0"/>
      </w:pPr>
      <w:r w:rsidRPr="006368C6">
        <w:tab/>
        <w:t>&lt;code code="ASSERTION"</w:t>
      </w:r>
      <w:r w:rsidRPr="006E04D3">
        <w:t xml:space="preserve"> codeSystem="2.16.840.1.113883.5.4"/&gt;</w:t>
      </w:r>
    </w:p>
    <w:p w14:paraId="4D4C15E5" w14:textId="77777777" w:rsidR="00223FA0" w:rsidRPr="00D24CF0" w:rsidRDefault="00223FA0" w:rsidP="00223FA0">
      <w:pPr>
        <w:pStyle w:val="XML0"/>
      </w:pPr>
      <w:r>
        <w:tab/>
        <w:t>&lt;text&gt;&lt;reference value='</w:t>
      </w:r>
      <w:r w:rsidRPr="00F626AA">
        <w:rPr>
          <w:b/>
          <w:color w:val="auto"/>
        </w:rPr>
        <w:t>#</w:t>
      </w:r>
      <w:r>
        <w:t>pregn_2</w:t>
      </w:r>
      <w:r w:rsidRPr="00D24CF0">
        <w:t>/&gt;&lt;/text&gt;</w:t>
      </w:r>
    </w:p>
    <w:p w14:paraId="7AF0E0C8" w14:textId="77777777" w:rsidR="00223FA0" w:rsidRPr="00D24CF0" w:rsidRDefault="00223FA0" w:rsidP="00223FA0">
      <w:pPr>
        <w:pStyle w:val="XML0"/>
      </w:pPr>
      <w:r>
        <w:t xml:space="preserve"> </w:t>
      </w:r>
      <w:r>
        <w:tab/>
      </w:r>
      <w:r w:rsidRPr="00D24CF0">
        <w:t>&lt;statusCode code='completed'/&gt;</w:t>
      </w:r>
    </w:p>
    <w:p w14:paraId="05EC5CC2" w14:textId="77777777" w:rsidR="00223FA0" w:rsidRPr="00D24CF0" w:rsidRDefault="00223FA0" w:rsidP="00223FA0">
      <w:pPr>
        <w:pStyle w:val="XML0"/>
      </w:pPr>
      <w:r>
        <w:tab/>
        <w:t>&lt;effectiveTime value='</w:t>
      </w:r>
      <w:r>
        <w:rPr>
          <w:color w:val="FF0000"/>
        </w:rPr>
        <w:t>197101</w:t>
      </w:r>
      <w:r w:rsidRPr="00D24CF0">
        <w:t>/&gt;</w:t>
      </w:r>
    </w:p>
    <w:p w14:paraId="57AF3AF1" w14:textId="77777777" w:rsidR="00223FA0" w:rsidRPr="009E35DC" w:rsidRDefault="00223FA0" w:rsidP="00223FA0">
      <w:pPr>
        <w:pStyle w:val="XML0"/>
      </w:pPr>
      <w:r>
        <w:tab/>
        <w:t xml:space="preserve"> &lt;value xsi:type=‘CD’</w:t>
      </w:r>
      <w:r w:rsidRPr="00D24CF0">
        <w:t xml:space="preserve"> &gt;</w:t>
      </w:r>
      <w:r>
        <w:t>&lt;</w:t>
      </w:r>
      <w:r w:rsidRPr="009E35DC">
        <w:rPr>
          <w:color w:val="800000"/>
        </w:rPr>
        <w:t>originalText</w:t>
      </w:r>
      <w:r w:rsidRPr="009E35DC">
        <w:rPr>
          <w:color w:val="0000FF"/>
        </w:rPr>
        <w:t>&gt;</w:t>
      </w:r>
      <w:r>
        <w:t>&lt;</w:t>
      </w:r>
      <w:r w:rsidRPr="009E35DC">
        <w:rPr>
          <w:color w:val="800000"/>
        </w:rPr>
        <w:t>reference</w:t>
      </w:r>
      <w:r w:rsidRPr="009E35DC">
        <w:rPr>
          <w:color w:val="FF0000"/>
        </w:rPr>
        <w:t xml:space="preserve"> value</w:t>
      </w:r>
      <w:r w:rsidRPr="009E35DC">
        <w:rPr>
          <w:color w:val="0000FF"/>
        </w:rPr>
        <w:t>="</w:t>
      </w:r>
      <w:r w:rsidRPr="00F626AA">
        <w:rPr>
          <w:b/>
          <w:color w:val="auto"/>
        </w:rPr>
        <w:t>#</w:t>
      </w:r>
      <w:r>
        <w:t>pregn2_info</w:t>
      </w:r>
      <w:r w:rsidRPr="009E35DC">
        <w:rPr>
          <w:color w:val="0000FF"/>
        </w:rPr>
        <w:t>"/&gt;</w:t>
      </w:r>
      <w:r>
        <w:t>&lt;</w:t>
      </w:r>
      <w:r w:rsidRPr="009E35DC">
        <w:rPr>
          <w:color w:val="0000FF"/>
        </w:rPr>
        <w:t>/</w:t>
      </w:r>
      <w:r w:rsidRPr="009E35DC">
        <w:rPr>
          <w:color w:val="800000"/>
        </w:rPr>
        <w:t>originalText</w:t>
      </w:r>
      <w:r w:rsidRPr="009E35DC">
        <w:rPr>
          <w:color w:val="0000FF"/>
        </w:rPr>
        <w:t>&gt;</w:t>
      </w:r>
    </w:p>
    <w:p w14:paraId="78751FCA" w14:textId="77777777" w:rsidR="00223FA0" w:rsidRDefault="00223FA0" w:rsidP="00223FA0">
      <w:pPr>
        <w:pStyle w:val="XML0"/>
      </w:pPr>
      <w:r>
        <w:tab/>
        <w:t>&lt;/value&gt;</w:t>
      </w:r>
    </w:p>
    <w:p w14:paraId="40518C55" w14:textId="77777777" w:rsidR="00223FA0" w:rsidRDefault="00223FA0" w:rsidP="006368C6">
      <w:pPr>
        <w:pStyle w:val="XML0"/>
        <w:rPr>
          <w:rFonts w:cs="Arial"/>
        </w:rPr>
      </w:pPr>
      <w:r w:rsidRPr="00D24CF0">
        <w:t>&lt;/observation&gt;</w:t>
      </w:r>
    </w:p>
    <w:p w14:paraId="13816DC7" w14:textId="77777777" w:rsidR="005D3AC1" w:rsidRDefault="007B04A8" w:rsidP="00E553F5">
      <w:pPr>
        <w:pStyle w:val="Titolo2"/>
      </w:pPr>
      <w:bookmarkStart w:id="7276" w:name="_Toc289436264"/>
      <w:bookmarkStart w:id="7277" w:name="_Toc289438870"/>
      <w:bookmarkStart w:id="7278" w:name=".3Ccode_code.3D.27.C2.A0.27_displayName."/>
      <w:bookmarkStart w:id="7279" w:name="_Toc289436265"/>
      <w:bookmarkStart w:id="7280" w:name="_Toc289438871"/>
      <w:bookmarkEnd w:id="7276"/>
      <w:bookmarkEnd w:id="7277"/>
      <w:bookmarkEnd w:id="7278"/>
      <w:bookmarkEnd w:id="7279"/>
      <w:bookmarkEnd w:id="7280"/>
      <w:r>
        <w:rPr>
          <w:rFonts w:cs="Arial"/>
          <w:lang w:val="en-US" w:eastAsia="it-IT"/>
        </w:rPr>
        <w:br w:type="page"/>
      </w:r>
      <w:bookmarkStart w:id="7281" w:name="_Toc283889957"/>
      <w:bookmarkStart w:id="7282" w:name="_Toc283890122"/>
      <w:bookmarkStart w:id="7283" w:name="_Toc277060136"/>
      <w:bookmarkStart w:id="7284" w:name="_Toc277930399"/>
      <w:bookmarkStart w:id="7285" w:name="_Toc277942758"/>
      <w:bookmarkStart w:id="7286" w:name="_Toc283722477"/>
      <w:bookmarkStart w:id="7287" w:name="_Toc21968194"/>
      <w:r w:rsidR="005D3AC1">
        <w:lastRenderedPageBreak/>
        <w:t>Parametri Vitali (Vital Signs)</w:t>
      </w:r>
      <w:bookmarkEnd w:id="7281"/>
      <w:bookmarkEnd w:id="7282"/>
      <w:bookmarkEnd w:id="7287"/>
    </w:p>
    <w:p w14:paraId="675D170D" w14:textId="77777777" w:rsidR="005D3AC1" w:rsidRPr="00163170" w:rsidRDefault="005D3AC1" w:rsidP="005D3AC1">
      <w:pPr>
        <w:rPr>
          <w:lang w:val="en-US"/>
        </w:rPr>
      </w:pPr>
    </w:p>
    <w:p w14:paraId="794A2A8E" w14:textId="77777777" w:rsidR="005D3AC1" w:rsidRDefault="005D3AC1" w:rsidP="005D3AC1">
      <w:r>
        <w:t xml:space="preserve">Le informazioni relative ai parametri vitali, attuali e passati, rilevanti ai fini del quadro clinico del paziente sono mappate all’interno di questa sezione individuata dal codice LOINC </w:t>
      </w:r>
      <w:r w:rsidRPr="001D2CD0">
        <w:rPr>
          <w:i/>
        </w:rPr>
        <w:t>“</w:t>
      </w:r>
      <w:r w:rsidRPr="001D2CD0">
        <w:rPr>
          <w:i/>
          <w:iCs/>
        </w:rPr>
        <w:t>8716-3</w:t>
      </w:r>
      <w:r w:rsidRPr="001D2CD0">
        <w:rPr>
          <w:i/>
        </w:rPr>
        <w:t>” (“</w:t>
      </w:r>
      <w:r w:rsidR="00FC2A89">
        <w:rPr>
          <w:i/>
        </w:rPr>
        <w:t>Parametri vitali</w:t>
      </w:r>
      <w:r>
        <w:t>”).</w:t>
      </w:r>
    </w:p>
    <w:p w14:paraId="2D4F8BD0" w14:textId="77777777" w:rsidR="005D3AC1" w:rsidRDefault="005D3AC1" w:rsidP="005D3AC1">
      <w:r>
        <w:t xml:space="preserve">I possibili parametri da gestire all’interno di questa sezione sono: pressione arteriosa, frequenza cardiaca, frequenza respiratoria, peso, altezza, indici di massa corporea, ossigenazione del sangue. </w:t>
      </w:r>
    </w:p>
    <w:p w14:paraId="5FB378B6" w14:textId="77777777" w:rsidR="005D3AC1" w:rsidRDefault="005D3AC1" w:rsidP="005D3AC1">
      <w:r>
        <w:t xml:space="preserve">Nel contesto di questo documento la sezione Parametri </w:t>
      </w:r>
      <w:r w:rsidRPr="00084522">
        <w:t xml:space="preserve">Vitali può includere </w:t>
      </w:r>
      <w:r>
        <w:t>i segni vitali</w:t>
      </w:r>
      <w:r w:rsidR="00AB2B56">
        <w:t xml:space="preserve"> sopra citati</w:t>
      </w:r>
      <w:r>
        <w:t xml:space="preserve"> per il periodo di tempo in oggetto; la sezione Parametri Vitali dovrebbe almeno includere i segni vitali piú recenti o i </w:t>
      </w:r>
      <w:r w:rsidRPr="00BE05B1">
        <w:t xml:space="preserve">segni vitali più significativi in modo tale da permettere l’analisi dell’andamento ritenuto più rilevante. </w:t>
      </w:r>
    </w:p>
    <w:p w14:paraId="032AC945" w14:textId="77777777" w:rsidR="005D3AC1" w:rsidRDefault="005D3AC1" w:rsidP="005D3AC1"/>
    <w:p w14:paraId="1B7805CE" w14:textId="77777777" w:rsidR="005D3AC1" w:rsidRDefault="005D3AC1" w:rsidP="005D3AC1">
      <w:r>
        <w:t>Esempi di osservazioni dei parametri vitali:</w:t>
      </w:r>
    </w:p>
    <w:p w14:paraId="668369FB" w14:textId="77777777" w:rsidR="005D3AC1" w:rsidRDefault="005D3AC1" w:rsidP="00FD2E23">
      <w:pPr>
        <w:numPr>
          <w:ilvl w:val="0"/>
          <w:numId w:val="26"/>
        </w:numPr>
      </w:pPr>
      <w:r>
        <w:t>altezza: 30/04/2008 165 cm</w:t>
      </w:r>
    </w:p>
    <w:p w14:paraId="5A85B13A" w14:textId="77777777" w:rsidR="005D3AC1" w:rsidRDefault="005D3AC1" w:rsidP="00FD2E23">
      <w:pPr>
        <w:numPr>
          <w:ilvl w:val="0"/>
          <w:numId w:val="26"/>
        </w:numPr>
      </w:pPr>
      <w:r>
        <w:t>peso: 30/04/2008 78.0 Kg</w:t>
      </w:r>
    </w:p>
    <w:p w14:paraId="55ECDF40" w14:textId="77777777" w:rsidR="005D3AC1" w:rsidRDefault="005D3AC1" w:rsidP="00FD2E23">
      <w:pPr>
        <w:numPr>
          <w:ilvl w:val="0"/>
          <w:numId w:val="26"/>
        </w:numPr>
      </w:pPr>
      <w:r>
        <w:t>bmi: 30/04/2008 38.7</w:t>
      </w:r>
    </w:p>
    <w:p w14:paraId="7B3D8AA4" w14:textId="77777777" w:rsidR="005D3AC1" w:rsidRDefault="005D3AC1" w:rsidP="00FD2E23">
      <w:pPr>
        <w:numPr>
          <w:ilvl w:val="0"/>
          <w:numId w:val="26"/>
        </w:numPr>
      </w:pPr>
      <w:r>
        <w:t>circonferenza vita: 30/04/2008 324</w:t>
      </w:r>
    </w:p>
    <w:p w14:paraId="02FCA11B" w14:textId="77777777" w:rsidR="005D3AC1" w:rsidRDefault="005D3AC1" w:rsidP="00FD2E23">
      <w:pPr>
        <w:numPr>
          <w:ilvl w:val="0"/>
          <w:numId w:val="26"/>
        </w:numPr>
      </w:pPr>
      <w:r>
        <w:t>media ultime 4 rilevazioni PA: 84-150</w:t>
      </w:r>
    </w:p>
    <w:p w14:paraId="30BD2F19" w14:textId="77777777" w:rsidR="005D3AC1" w:rsidRPr="009464F9" w:rsidRDefault="005D3AC1" w:rsidP="00FD2E23">
      <w:pPr>
        <w:numPr>
          <w:ilvl w:val="0"/>
          <w:numId w:val="26"/>
        </w:numPr>
      </w:pPr>
      <w:r w:rsidRPr="009464F9">
        <w:t>PA: 20/04/2008 87-</w:t>
      </w:r>
      <w:r w:rsidR="00036C1E" w:rsidRPr="009464F9">
        <w:t>130</w:t>
      </w:r>
    </w:p>
    <w:p w14:paraId="64C4A4F4" w14:textId="77777777" w:rsidR="005D3AC1" w:rsidRDefault="00150707" w:rsidP="005D3AC1">
      <w:r>
        <w:t>La sezione è opzionale.</w:t>
      </w:r>
    </w:p>
    <w:p w14:paraId="66F9116F" w14:textId="77777777" w:rsidR="005D3AC1" w:rsidRPr="006368C6" w:rsidRDefault="005D3AC1" w:rsidP="003323D5">
      <w:pPr>
        <w:pStyle w:val="CONF1"/>
        <w:tabs>
          <w:tab w:val="clear" w:pos="1701"/>
          <w:tab w:val="left" w:pos="1560"/>
        </w:tabs>
        <w:ind w:left="1560" w:hanging="1560"/>
      </w:pPr>
      <w:r>
        <w:t xml:space="preserve">La </w:t>
      </w:r>
      <w:r w:rsidRPr="00BA3046">
        <w:t xml:space="preserve">sezione </w:t>
      </w:r>
      <w:r>
        <w:t xml:space="preserve">“Parametri Vitali” </w:t>
      </w:r>
      <w:r w:rsidRPr="00BA3046">
        <w:t>(</w:t>
      </w:r>
      <w:r w:rsidRPr="006368C6">
        <w:t>LOINC “8716-3”, “</w:t>
      </w:r>
      <w:r w:rsidR="00C20A79">
        <w:rPr>
          <w:lang w:val="it-IT"/>
        </w:rPr>
        <w:t>Parametri vitali</w:t>
      </w:r>
      <w:r w:rsidRPr="006368C6">
        <w:t xml:space="preserve">”) </w:t>
      </w:r>
      <w:r w:rsidRPr="003323D5">
        <w:rPr>
          <w:b/>
        </w:rPr>
        <w:t>DEVE</w:t>
      </w:r>
      <w:r w:rsidRPr="006368C6">
        <w:t xml:space="preserve"> includere un identificativo del template di sezione valorizzato a </w:t>
      </w:r>
      <w:r w:rsidR="00FF6B9E" w:rsidRPr="006368C6">
        <w:t>2.16.840.1.113883.2.9.10.1.4.2.8</w:t>
      </w:r>
      <w:r w:rsidRPr="006368C6">
        <w:t>.</w:t>
      </w:r>
    </w:p>
    <w:p w14:paraId="7C1EC5A2" w14:textId="77777777" w:rsidR="005D3AC1" w:rsidRPr="006368C6" w:rsidRDefault="005D3AC1" w:rsidP="005D3AC1"/>
    <w:p w14:paraId="4390D0C9" w14:textId="77777777" w:rsidR="005D3AC1" w:rsidRDefault="005D3AC1" w:rsidP="005D3AC1">
      <w:r w:rsidRPr="006368C6">
        <w:t>Nell’Appendice A (vedi paragrafo</w:t>
      </w:r>
      <w:r w:rsidR="002119B8" w:rsidRPr="006368C6">
        <w:t xml:space="preserve"> </w:t>
      </w:r>
      <w:r w:rsidR="00E84756">
        <w:fldChar w:fldCharType="begin"/>
      </w:r>
      <w:r w:rsidR="00E84756">
        <w:instrText xml:space="preserve"> REF _Ref289088424 \r \h  \* MERGEFORMAT </w:instrText>
      </w:r>
      <w:r w:rsidR="00E84756">
        <w:fldChar w:fldCharType="separate"/>
      </w:r>
      <w:r w:rsidR="005E4E4E">
        <w:t>5.8</w:t>
      </w:r>
      <w:r w:rsidR="00E84756">
        <w:fldChar w:fldCharType="end"/>
      </w:r>
      <w:r w:rsidRPr="006368C6">
        <w:t xml:space="preserve">) è riportata la tabella di sintesi degli elementi definiti nel template </w:t>
      </w:r>
      <w:r w:rsidR="00FF6B9E" w:rsidRPr="001D2CD0">
        <w:rPr>
          <w:i/>
        </w:rPr>
        <w:t>2.16.840.1.113883.2.9.10.1.4.2.8</w:t>
      </w:r>
      <w:r w:rsidRPr="001D2CD0">
        <w:rPr>
          <w:i/>
        </w:rPr>
        <w:t xml:space="preserve"> </w:t>
      </w:r>
      <w:r w:rsidRPr="006368C6">
        <w:t>relativo</w:t>
      </w:r>
      <w:r>
        <w:t xml:space="preserve"> alla sezione “Parametri Vitali”.</w:t>
      </w:r>
    </w:p>
    <w:p w14:paraId="25A68F74" w14:textId="77777777" w:rsidR="005D3AC1" w:rsidRDefault="005D3AC1" w:rsidP="005D3AC1">
      <w:pPr>
        <w:pStyle w:val="Titolo3"/>
      </w:pPr>
      <w:bookmarkStart w:id="7288" w:name="_Toc283889958"/>
      <w:bookmarkStart w:id="7289" w:name="_Toc283890123"/>
      <w:bookmarkStart w:id="7290" w:name="_Toc21968195"/>
      <w:r>
        <w:t>Requisiti di sezione</w:t>
      </w:r>
      <w:bookmarkEnd w:id="7288"/>
      <w:bookmarkEnd w:id="7289"/>
      <w:bookmarkEnd w:id="7290"/>
    </w:p>
    <w:p w14:paraId="01DA2638" w14:textId="77777777" w:rsidR="005D3AC1" w:rsidRPr="00F33DC5" w:rsidRDefault="005D3AC1" w:rsidP="003323D5">
      <w:pPr>
        <w:pStyle w:val="CONF1"/>
        <w:tabs>
          <w:tab w:val="clear" w:pos="1701"/>
          <w:tab w:val="left" w:pos="1560"/>
        </w:tabs>
        <w:ind w:left="1560" w:hanging="1560"/>
      </w:pPr>
      <w:r>
        <w:t xml:space="preserve">La sezione “Parametri Vitali” </w:t>
      </w:r>
      <w:r w:rsidRPr="001D2CD0">
        <w:rPr>
          <w:i/>
        </w:rPr>
        <w:t>(“8716-3</w:t>
      </w:r>
      <w:r w:rsidRPr="00F33DC5">
        <w:t xml:space="preserve">”) </w:t>
      </w:r>
      <w:r w:rsidR="00A46B32" w:rsidRPr="003323D5">
        <w:rPr>
          <w:b/>
          <w:lang w:val="it-IT"/>
        </w:rPr>
        <w:t>DEVE</w:t>
      </w:r>
      <w:r w:rsidR="00A46B32" w:rsidRPr="002227DC">
        <w:t xml:space="preserve"> </w:t>
      </w:r>
      <w:r w:rsidRPr="00F33DC5">
        <w:t xml:space="preserve">avere un </w:t>
      </w:r>
      <w:r w:rsidRPr="00F33DC5">
        <w:rPr>
          <w:i/>
        </w:rPr>
        <w:t>section/title</w:t>
      </w:r>
      <w:r w:rsidRPr="00F33DC5">
        <w:t xml:space="preserve"> valorizzato a “</w:t>
      </w:r>
      <w:r w:rsidRPr="001D2CD0">
        <w:rPr>
          <w:i/>
        </w:rPr>
        <w:t>Parametri Vitali</w:t>
      </w:r>
      <w:r w:rsidRPr="00F33DC5">
        <w:t>”.</w:t>
      </w:r>
    </w:p>
    <w:p w14:paraId="28F8D3FD" w14:textId="77777777" w:rsidR="005D3AC1" w:rsidRDefault="005D3AC1" w:rsidP="005D3AC1"/>
    <w:p w14:paraId="6CE959BE" w14:textId="77777777" w:rsidR="005D3AC1" w:rsidRPr="009464F9" w:rsidRDefault="005D3AC1" w:rsidP="003323D5">
      <w:pPr>
        <w:pStyle w:val="CONF1"/>
        <w:tabs>
          <w:tab w:val="clear" w:pos="1701"/>
          <w:tab w:val="left" w:pos="1560"/>
        </w:tabs>
        <w:ind w:left="1560" w:hanging="1560"/>
      </w:pPr>
      <w:r w:rsidRPr="009464F9">
        <w:t xml:space="preserve">La sezione </w:t>
      </w:r>
      <w:r w:rsidRPr="009464F9">
        <w:rPr>
          <w:lang w:val="it-IT"/>
        </w:rPr>
        <w:t>“</w:t>
      </w:r>
      <w:r w:rsidRPr="009464F9">
        <w:t>Parametri Vitali</w:t>
      </w:r>
      <w:r w:rsidRPr="009464F9">
        <w:rPr>
          <w:lang w:val="it-IT"/>
        </w:rPr>
        <w:t>”</w:t>
      </w:r>
      <w:r w:rsidRPr="009464F9">
        <w:t xml:space="preserve"> (“</w:t>
      </w:r>
      <w:r w:rsidRPr="009464F9">
        <w:rPr>
          <w:i/>
        </w:rPr>
        <w:t>8716-3</w:t>
      </w:r>
      <w:r w:rsidRPr="009464F9">
        <w:t xml:space="preserve">”) </w:t>
      </w:r>
      <w:r w:rsidR="00692BD1" w:rsidRPr="00B605BE">
        <w:rPr>
          <w:rFonts w:eastAsia="Batang" w:cs="Arial"/>
          <w:b/>
          <w:szCs w:val="22"/>
          <w:lang w:eastAsia="ko-KR"/>
        </w:rPr>
        <w:t>PUÒ</w:t>
      </w:r>
      <w:r w:rsidR="00692BD1" w:rsidRPr="009464F9" w:rsidDel="00692BD1">
        <w:t xml:space="preserve"> </w:t>
      </w:r>
      <w:r w:rsidRPr="009464F9">
        <w:t xml:space="preserve">contenere almeno una </w:t>
      </w:r>
      <w:r w:rsidRPr="009464F9">
        <w:rPr>
          <w:i/>
        </w:rPr>
        <w:t>entry</w:t>
      </w:r>
      <w:r w:rsidRPr="009464F9">
        <w:t xml:space="preserve"> di tipo “Organizer Parametri Vitali” conforme al template </w:t>
      </w:r>
      <w:r w:rsidRPr="009464F9">
        <w:lastRenderedPageBreak/>
        <w:t>“</w:t>
      </w:r>
      <w:r w:rsidR="00FF6B9E" w:rsidRPr="009464F9">
        <w:rPr>
          <w:i/>
        </w:rPr>
        <w:t>2.16.840.1.113883.2.9.10.1.4.3.8.1</w:t>
      </w:r>
      <w:r w:rsidRPr="009464F9">
        <w:t xml:space="preserve">” o di tipo “Osservazione Parametri Vitali” conforme al template </w:t>
      </w:r>
      <w:r w:rsidR="00FF6B9E" w:rsidRPr="009464F9">
        <w:rPr>
          <w:i/>
        </w:rPr>
        <w:t>2.16.840.1.113883.2.9.10.1.4.3.8.2</w:t>
      </w:r>
      <w:r w:rsidRPr="009464F9">
        <w:rPr>
          <w:i/>
        </w:rPr>
        <w:t>.</w:t>
      </w:r>
    </w:p>
    <w:p w14:paraId="4F24ADC8" w14:textId="77777777" w:rsidR="00C427BC" w:rsidRPr="009464F9" w:rsidRDefault="00C427BC" w:rsidP="005D3AC1"/>
    <w:p w14:paraId="4D2BB0E4" w14:textId="77777777" w:rsidR="005D3AC1" w:rsidRPr="003C72D0" w:rsidRDefault="005D3AC1" w:rsidP="005D3AC1">
      <w:pPr>
        <w:rPr>
          <w:lang w:val="en-US"/>
        </w:rPr>
      </w:pPr>
      <w:r w:rsidRPr="009464F9">
        <w:rPr>
          <w:lang w:val="en-US"/>
        </w:rPr>
        <w:t>Esempio:</w:t>
      </w:r>
    </w:p>
    <w:p w14:paraId="202DEF80" w14:textId="77777777" w:rsidR="005D3AC1" w:rsidRPr="00924C27" w:rsidRDefault="005D3AC1" w:rsidP="006368C6">
      <w:pPr>
        <w:pStyle w:val="XML0"/>
        <w:spacing w:line="240" w:lineRule="auto"/>
      </w:pPr>
      <w:r w:rsidRPr="00924C27">
        <w:t>&lt;component&gt;</w:t>
      </w:r>
    </w:p>
    <w:p w14:paraId="1D49BEB8" w14:textId="77777777" w:rsidR="005D3AC1" w:rsidRPr="00DF4D85" w:rsidRDefault="005D3AC1" w:rsidP="006368C6">
      <w:pPr>
        <w:pStyle w:val="XML0"/>
        <w:spacing w:line="240" w:lineRule="auto"/>
      </w:pPr>
      <w:r w:rsidRPr="00924C27">
        <w:t xml:space="preserve">  </w:t>
      </w:r>
      <w:r w:rsidRPr="00DF4D85">
        <w:t>&lt;section&gt;</w:t>
      </w:r>
    </w:p>
    <w:p w14:paraId="31265BAE" w14:textId="77777777" w:rsidR="005D3AC1" w:rsidRPr="006368C6" w:rsidRDefault="005D3AC1" w:rsidP="006368C6">
      <w:pPr>
        <w:pStyle w:val="XML0"/>
        <w:spacing w:line="240" w:lineRule="auto"/>
      </w:pPr>
      <w:r w:rsidRPr="00DF4D85">
        <w:t xml:space="preserve">    </w:t>
      </w:r>
      <w:r>
        <w:t xml:space="preserve"> </w:t>
      </w:r>
      <w:r w:rsidRPr="006368C6">
        <w:t xml:space="preserve">&lt;tempalteId root=’ </w:t>
      </w:r>
      <w:r w:rsidR="00FF6B9E" w:rsidRPr="006368C6">
        <w:t>2.16.840.1.113883.2.9.10.1.4.2.8</w:t>
      </w:r>
      <w:r w:rsidRPr="006368C6">
        <w:t>’/&gt;</w:t>
      </w:r>
    </w:p>
    <w:p w14:paraId="2797FCF3" w14:textId="77777777" w:rsidR="005D3AC1" w:rsidRPr="00020FA7" w:rsidRDefault="005D3AC1" w:rsidP="006368C6">
      <w:pPr>
        <w:pStyle w:val="XML0"/>
        <w:spacing w:line="240" w:lineRule="auto"/>
      </w:pPr>
      <w:r w:rsidRPr="00087369">
        <w:t xml:space="preserve">    </w:t>
      </w:r>
      <w:r w:rsidRPr="00020FA7">
        <w:t xml:space="preserve">&lt;id </w:t>
      </w:r>
      <w:r w:rsidRPr="009F528E">
        <w:rPr>
          <w:color w:val="auto"/>
        </w:rPr>
        <w:t>root='</w:t>
      </w:r>
      <w:r>
        <w:rPr>
          <w:b/>
          <w:color w:val="FF0000"/>
        </w:rPr>
        <w:t>$ID_SEZ’</w:t>
      </w:r>
      <w:r w:rsidRPr="00020FA7">
        <w:t>/&gt;</w:t>
      </w:r>
    </w:p>
    <w:p w14:paraId="0CCFCED9" w14:textId="77777777" w:rsidR="005D3AC1" w:rsidRPr="003323D5" w:rsidRDefault="005D3AC1" w:rsidP="006368C6">
      <w:pPr>
        <w:pStyle w:val="XML0"/>
        <w:spacing w:line="240" w:lineRule="auto"/>
        <w:rPr>
          <w:lang w:val="it-IT"/>
        </w:rPr>
      </w:pPr>
      <w:r w:rsidRPr="003323D5">
        <w:t xml:space="preserve">    </w:t>
      </w:r>
      <w:r w:rsidRPr="003323D5">
        <w:rPr>
          <w:lang w:val="it-IT"/>
        </w:rPr>
        <w:t>&lt;code code=’8716-3' displayName='</w:t>
      </w:r>
      <w:r w:rsidR="00C20A79" w:rsidRPr="003323D5">
        <w:rPr>
          <w:lang w:val="it-IT"/>
        </w:rPr>
        <w:t>Parametri vitali</w:t>
      </w:r>
      <w:r w:rsidRPr="003323D5">
        <w:rPr>
          <w:lang w:val="it-IT"/>
        </w:rPr>
        <w:t>'</w:t>
      </w:r>
    </w:p>
    <w:p w14:paraId="1B3F02C5" w14:textId="77777777" w:rsidR="005D3AC1" w:rsidRDefault="005D3AC1" w:rsidP="006368C6">
      <w:pPr>
        <w:pStyle w:val="XML0"/>
        <w:spacing w:line="240" w:lineRule="auto"/>
      </w:pPr>
      <w:r w:rsidRPr="003323D5">
        <w:rPr>
          <w:lang w:val="it-IT"/>
        </w:rPr>
        <w:t xml:space="preserve">      </w:t>
      </w:r>
      <w:r w:rsidRPr="000117B4">
        <w:t>codeSystem='2.16.840.1.113883.6.1' codeSystemName='LOINC'/&gt;</w:t>
      </w:r>
      <w:r w:rsidRPr="00DF4D85">
        <w:t xml:space="preserve">    </w:t>
      </w:r>
    </w:p>
    <w:p w14:paraId="5B5A1249" w14:textId="77777777" w:rsidR="005D3AC1" w:rsidRPr="00052022" w:rsidRDefault="005D3AC1" w:rsidP="006368C6">
      <w:pPr>
        <w:pStyle w:val="XML0"/>
        <w:spacing w:line="240" w:lineRule="auto"/>
        <w:rPr>
          <w:i/>
          <w:iCs/>
          <w:lang w:val="it-IT"/>
        </w:rPr>
      </w:pPr>
      <w:r>
        <w:t xml:space="preserve">    </w:t>
      </w:r>
      <w:r w:rsidRPr="00052022">
        <w:rPr>
          <w:lang w:val="it-IT"/>
        </w:rPr>
        <w:t>&lt;title&gt;Parametri Vitali</w:t>
      </w:r>
      <w:r w:rsidRPr="00052022">
        <w:rPr>
          <w:i/>
          <w:iCs/>
          <w:lang w:val="it-IT"/>
        </w:rPr>
        <w:t>&lt;/title&gt;</w:t>
      </w:r>
    </w:p>
    <w:p w14:paraId="297C68BE" w14:textId="77777777" w:rsidR="005D3AC1" w:rsidRPr="00052022" w:rsidRDefault="005D3AC1" w:rsidP="006368C6">
      <w:pPr>
        <w:pStyle w:val="XML0"/>
        <w:spacing w:line="240" w:lineRule="auto"/>
        <w:rPr>
          <w:lang w:val="it-IT"/>
        </w:rPr>
      </w:pPr>
      <w:r w:rsidRPr="00052022">
        <w:rPr>
          <w:lang w:val="it-IT"/>
        </w:rPr>
        <w:t xml:space="preserve">    &lt;text&gt;</w:t>
      </w:r>
    </w:p>
    <w:p w14:paraId="24CAFBEB" w14:textId="77777777" w:rsidR="005D3AC1" w:rsidRPr="008212C0" w:rsidRDefault="005D3AC1" w:rsidP="006368C6">
      <w:pPr>
        <w:pStyle w:val="XML0"/>
        <w:spacing w:line="240" w:lineRule="auto"/>
        <w:rPr>
          <w:lang w:val="it-IT"/>
        </w:rPr>
      </w:pPr>
      <w:r w:rsidRPr="00052022">
        <w:rPr>
          <w:lang w:val="it-IT"/>
        </w:rPr>
        <w:t xml:space="preserve">      </w:t>
      </w:r>
      <w:r w:rsidRPr="008212C0">
        <w:rPr>
          <w:b/>
          <w:i/>
          <w:iCs/>
          <w:color w:val="FF0000"/>
          <w:lang w:val="it-IT"/>
        </w:rPr>
        <w:t>$NARRATIVE_BLOCK</w:t>
      </w:r>
    </w:p>
    <w:p w14:paraId="1A2F375F" w14:textId="77777777" w:rsidR="005D3AC1" w:rsidRPr="008212C0" w:rsidRDefault="005D3AC1" w:rsidP="006368C6">
      <w:pPr>
        <w:pStyle w:val="XML0"/>
        <w:spacing w:line="240" w:lineRule="auto"/>
        <w:rPr>
          <w:lang w:val="it-IT"/>
        </w:rPr>
      </w:pPr>
      <w:r w:rsidRPr="008212C0">
        <w:rPr>
          <w:lang w:val="it-IT"/>
        </w:rPr>
        <w:t xml:space="preserve">    &lt;/text&gt; </w:t>
      </w:r>
    </w:p>
    <w:p w14:paraId="206BF88D" w14:textId="77777777" w:rsidR="005D3AC1" w:rsidRPr="008212C0" w:rsidRDefault="005D3AC1" w:rsidP="006368C6">
      <w:pPr>
        <w:pStyle w:val="XML0"/>
        <w:spacing w:line="240" w:lineRule="auto"/>
        <w:rPr>
          <w:lang w:val="it-IT"/>
        </w:rPr>
      </w:pPr>
      <w:r w:rsidRPr="008212C0">
        <w:rPr>
          <w:lang w:val="it-IT"/>
        </w:rPr>
        <w:t xml:space="preserve">     &lt;!—OPZIONALE Molteplicità 0..N – Organizer Parametri Vitali</w:t>
      </w:r>
      <w:r>
        <w:rPr>
          <w:lang w:val="it-IT"/>
        </w:rPr>
        <w:t xml:space="preserve"> o Osservazione</w:t>
      </w:r>
      <w:r w:rsidRPr="008212C0">
        <w:rPr>
          <w:lang w:val="it-IT"/>
        </w:rPr>
        <w:t xml:space="preserve"> Parametri Vitali --&gt;</w:t>
      </w:r>
    </w:p>
    <w:p w14:paraId="692B062C" w14:textId="77777777" w:rsidR="005D3AC1" w:rsidRPr="00052022" w:rsidRDefault="005D3AC1" w:rsidP="006368C6">
      <w:pPr>
        <w:pStyle w:val="XML0"/>
        <w:spacing w:line="240" w:lineRule="auto"/>
      </w:pPr>
      <w:r w:rsidRPr="008212C0">
        <w:rPr>
          <w:lang w:val="it-IT"/>
        </w:rPr>
        <w:t xml:space="preserve">    </w:t>
      </w:r>
      <w:r w:rsidRPr="00052022">
        <w:t>&lt;entry&gt;</w:t>
      </w:r>
    </w:p>
    <w:p w14:paraId="3298B4BB" w14:textId="77777777" w:rsidR="005D3AC1" w:rsidRPr="00052022" w:rsidRDefault="005D3AC1" w:rsidP="006368C6">
      <w:pPr>
        <w:pStyle w:val="XML0"/>
        <w:spacing w:line="240" w:lineRule="auto"/>
        <w:rPr>
          <w:b/>
          <w:i/>
          <w:iCs/>
          <w:color w:val="FF0000"/>
        </w:rPr>
      </w:pPr>
      <w:r w:rsidRPr="00052022">
        <w:rPr>
          <w:b/>
          <w:i/>
          <w:iCs/>
          <w:color w:val="FF0000"/>
        </w:rPr>
        <w:t xml:space="preserve">        $VS_ORGANIZER | $V_OBSS</w:t>
      </w:r>
    </w:p>
    <w:p w14:paraId="275A2F3E" w14:textId="77777777" w:rsidR="005D3AC1" w:rsidRDefault="005D3AC1" w:rsidP="006368C6">
      <w:pPr>
        <w:pStyle w:val="XML0"/>
        <w:spacing w:line="240" w:lineRule="auto"/>
      </w:pPr>
      <w:r w:rsidRPr="00052022">
        <w:t xml:space="preserve">    </w:t>
      </w:r>
      <w:r w:rsidRPr="008212C0">
        <w:t>&lt;/entry&gt;</w:t>
      </w:r>
    </w:p>
    <w:p w14:paraId="49D33809" w14:textId="77777777" w:rsidR="005D3AC1" w:rsidRPr="0020242E" w:rsidRDefault="005D3AC1" w:rsidP="006368C6">
      <w:pPr>
        <w:pStyle w:val="XML0"/>
        <w:spacing w:line="240" w:lineRule="auto"/>
        <w:rPr>
          <w:lang w:val="it-IT"/>
        </w:rPr>
      </w:pPr>
      <w:r w:rsidRPr="008212C0">
        <w:t xml:space="preserve">  </w:t>
      </w:r>
      <w:r w:rsidRPr="0020242E">
        <w:rPr>
          <w:lang w:val="it-IT"/>
        </w:rPr>
        <w:t>&lt;/section&gt;</w:t>
      </w:r>
    </w:p>
    <w:p w14:paraId="47199B4B" w14:textId="77777777" w:rsidR="005D3AC1" w:rsidRPr="00CF3264" w:rsidRDefault="005D3AC1" w:rsidP="006368C6">
      <w:pPr>
        <w:pStyle w:val="XML0"/>
        <w:spacing w:line="240" w:lineRule="auto"/>
        <w:rPr>
          <w:lang w:val="it-IT"/>
        </w:rPr>
      </w:pPr>
      <w:r w:rsidRPr="00CF3264">
        <w:rPr>
          <w:lang w:val="it-IT"/>
        </w:rPr>
        <w:t>&lt;/component&gt;</w:t>
      </w:r>
    </w:p>
    <w:p w14:paraId="3C6766E9" w14:textId="77777777" w:rsidR="005D3AC1" w:rsidRPr="00CF3264" w:rsidRDefault="005D3AC1" w:rsidP="005D3AC1">
      <w:pPr>
        <w:pStyle w:val="PreformattatoHTML"/>
      </w:pPr>
    </w:p>
    <w:p w14:paraId="65E3CA3D" w14:textId="77777777" w:rsidR="005D3AC1" w:rsidRDefault="005D3AC1" w:rsidP="005D3AC1">
      <w:r>
        <w:t>Descrizione:</w:t>
      </w:r>
    </w:p>
    <w:p w14:paraId="6ED27EF1" w14:textId="77777777" w:rsidR="005D3AC1" w:rsidRDefault="005D3AC1" w:rsidP="005D3AC1">
      <w:r w:rsidRPr="000C0FD5">
        <w:t>$</w:t>
      </w:r>
      <w:r w:rsidRPr="00105CA2">
        <w:rPr>
          <w:b/>
        </w:rPr>
        <w:t>ID_SEZ</w:t>
      </w:r>
      <w:r>
        <w:t xml:space="preserve">  =  Identificativo unico della sezione/componente (Data Type HL7 v3 Instance Identifier). In generale può essere un UUID.</w:t>
      </w:r>
    </w:p>
    <w:p w14:paraId="1C5CDC43" w14:textId="77777777" w:rsidR="005D3AC1" w:rsidRDefault="005D3AC1" w:rsidP="005D3AC1">
      <w:r w:rsidRPr="000C0FD5">
        <w:t>$</w:t>
      </w:r>
      <w:r w:rsidRPr="00105CA2">
        <w:rPr>
          <w:b/>
        </w:rPr>
        <w:t>NARRATIVE_BLOCK</w:t>
      </w:r>
      <w:r w:rsidRPr="000C0FD5">
        <w:t xml:space="preserve"> </w:t>
      </w:r>
      <w:r>
        <w:t>= descrizione testuale del contenuto di sezione.</w:t>
      </w:r>
    </w:p>
    <w:p w14:paraId="317AC1CB" w14:textId="77777777" w:rsidR="005D3AC1" w:rsidRDefault="005D3AC1" w:rsidP="005D3AC1">
      <w:r>
        <w:t xml:space="preserve"> </w:t>
      </w:r>
      <w:r w:rsidRPr="000C0FD5">
        <w:t>$</w:t>
      </w:r>
      <w:r>
        <w:rPr>
          <w:b/>
        </w:rPr>
        <w:t>VS_ORGANIZER</w:t>
      </w:r>
      <w:r w:rsidRPr="000C0FD5">
        <w:t xml:space="preserve"> </w:t>
      </w:r>
      <w:r>
        <w:t xml:space="preserve">= Organizer che contiene le informazioni sulle misure dei parametri vitali (vedi </w:t>
      </w:r>
      <w:r w:rsidRPr="00105CA2">
        <w:t>§</w:t>
      </w:r>
      <w:r>
        <w:t xml:space="preserve"> </w:t>
      </w:r>
      <w:r w:rsidR="00E84756">
        <w:fldChar w:fldCharType="begin"/>
      </w:r>
      <w:r>
        <w:instrText xml:space="preserve"> REF _Ref283892832 \r \h </w:instrText>
      </w:r>
      <w:r w:rsidR="00E84756">
        <w:fldChar w:fldCharType="separate"/>
      </w:r>
      <w:r w:rsidR="005E4E4E">
        <w:t>4.10.2</w:t>
      </w:r>
      <w:r w:rsidR="00E84756">
        <w:fldChar w:fldCharType="end"/>
      </w:r>
      <w:r>
        <w:t xml:space="preserve"> - </w:t>
      </w:r>
      <w:r w:rsidR="00E84756">
        <w:fldChar w:fldCharType="begin"/>
      </w:r>
      <w:r>
        <w:instrText xml:space="preserve"> REF _Ref283899571 \h </w:instrText>
      </w:r>
      <w:r w:rsidR="00E84756">
        <w:fldChar w:fldCharType="separate"/>
      </w:r>
      <w:r w:rsidR="005E4E4E">
        <w:t>Organizer Parametri Vitali</w:t>
      </w:r>
      <w:r w:rsidR="00E84756">
        <w:fldChar w:fldCharType="end"/>
      </w:r>
      <w:r>
        <w:t>).</w:t>
      </w:r>
    </w:p>
    <w:p w14:paraId="4D695F36" w14:textId="77777777" w:rsidR="005D3AC1" w:rsidRDefault="005D3AC1" w:rsidP="005D3AC1">
      <w:r w:rsidRPr="000C0FD5">
        <w:t>$</w:t>
      </w:r>
      <w:r>
        <w:rPr>
          <w:b/>
        </w:rPr>
        <w:t>VS_OBS</w:t>
      </w:r>
      <w:r w:rsidRPr="000C0FD5">
        <w:t xml:space="preserve"> </w:t>
      </w:r>
      <w:r>
        <w:t xml:space="preserve">= Dettaglio informazioni sulle misure dei parametri vitali (vedi </w:t>
      </w:r>
      <w:r w:rsidRPr="00105CA2">
        <w:t>§</w:t>
      </w:r>
      <w:r w:rsidR="006368C6">
        <w:t xml:space="preserve"> </w:t>
      </w:r>
      <w:r w:rsidR="00E84756">
        <w:fldChar w:fldCharType="begin"/>
      </w:r>
      <w:r w:rsidR="006368C6">
        <w:instrText xml:space="preserve"> REF _Ref283905253 \r \h </w:instrText>
      </w:r>
      <w:r w:rsidR="00E84756">
        <w:fldChar w:fldCharType="separate"/>
      </w:r>
      <w:r w:rsidR="005E4E4E">
        <w:t>4.10.3</w:t>
      </w:r>
      <w:r w:rsidR="00E84756">
        <w:fldChar w:fldCharType="end"/>
      </w:r>
      <w:r w:rsidR="006368C6">
        <w:t xml:space="preserve"> - </w:t>
      </w:r>
      <w:r w:rsidR="00E84756">
        <w:fldChar w:fldCharType="begin"/>
      </w:r>
      <w:r w:rsidR="006368C6">
        <w:instrText xml:space="preserve"> REF _Ref283905253 \h </w:instrText>
      </w:r>
      <w:r w:rsidR="00E84756">
        <w:fldChar w:fldCharType="separate"/>
      </w:r>
      <w:r w:rsidR="005E4E4E">
        <w:t>Osservazione Parametri Vitali</w:t>
      </w:r>
      <w:r w:rsidR="00E84756">
        <w:fldChar w:fldCharType="end"/>
      </w:r>
      <w:r>
        <w:t>).</w:t>
      </w:r>
    </w:p>
    <w:p w14:paraId="5E768BFB" w14:textId="77777777" w:rsidR="005D3AC1" w:rsidRPr="005B4240" w:rsidRDefault="005D3AC1" w:rsidP="00E553F5">
      <w:pPr>
        <w:pStyle w:val="Titolo3"/>
      </w:pPr>
      <w:bookmarkStart w:id="7291" w:name="_Toc283889959"/>
      <w:bookmarkStart w:id="7292" w:name="_Toc283890124"/>
      <w:bookmarkStart w:id="7293" w:name="_Ref283892832"/>
      <w:bookmarkStart w:id="7294" w:name="_Ref283899571"/>
      <w:bookmarkStart w:id="7295" w:name="_Toc21968196"/>
      <w:r>
        <w:t>Organizer Parametri Vitali</w:t>
      </w:r>
      <w:bookmarkEnd w:id="7291"/>
      <w:bookmarkEnd w:id="7292"/>
      <w:bookmarkEnd w:id="7293"/>
      <w:bookmarkEnd w:id="7294"/>
      <w:bookmarkEnd w:id="7295"/>
    </w:p>
    <w:p w14:paraId="04E51592" w14:textId="77777777" w:rsidR="005D3AC1" w:rsidRDefault="005D3AC1" w:rsidP="005D3AC1">
      <w:r>
        <w:t xml:space="preserve">Le informazioni codificate dei parametri vitali possono essere gestite attraverso un elemento di tipo Organizer.  </w:t>
      </w:r>
    </w:p>
    <w:p w14:paraId="63793F67" w14:textId="77777777" w:rsidR="00FC701F" w:rsidRDefault="005D3AC1" w:rsidP="005D3AC1">
      <w:r>
        <w:t xml:space="preserve">Un “Organizer </w:t>
      </w:r>
      <w:r w:rsidRPr="006368C6">
        <w:t>Parametri Vitali” è un cluster di osservazioni dei parametri vitali (</w:t>
      </w:r>
      <w:r w:rsidR="00FF6B9E" w:rsidRPr="001D2CD0">
        <w:rPr>
          <w:i/>
        </w:rPr>
        <w:t>2.16.840.1.113883.2.9.10.1.4.3.8.1</w:t>
      </w:r>
      <w:r w:rsidRPr="006368C6">
        <w:t xml:space="preserve">). </w:t>
      </w:r>
    </w:p>
    <w:p w14:paraId="3D82498E" w14:textId="77777777" w:rsidR="005D3AC1" w:rsidRPr="006368C6" w:rsidRDefault="00FC701F" w:rsidP="00AA0DC8">
      <w:pPr>
        <w:pStyle w:val="CONF1"/>
      </w:pPr>
      <w:r w:rsidRPr="00FC701F">
        <w:t>L'organizer conterrà una o più component che a loro volta conterranno una observation.</w:t>
      </w:r>
      <w:r w:rsidR="00B5096A">
        <w:rPr>
          <w:lang w:val="it-IT"/>
        </w:rPr>
        <w:t xml:space="preserve"> </w:t>
      </w:r>
      <w:r w:rsidR="005D3AC1" w:rsidRPr="006368C6">
        <w:t xml:space="preserve">Un elemeno di tipo “Organizer Parametri Vitali” </w:t>
      </w:r>
      <w:r w:rsidR="005D3AC1" w:rsidRPr="003323D5">
        <w:rPr>
          <w:b/>
        </w:rPr>
        <w:t>DEVE</w:t>
      </w:r>
      <w:r w:rsidR="005D3AC1" w:rsidRPr="006368C6">
        <w:t xml:space="preserve"> includere almeno </w:t>
      </w:r>
      <w:r w:rsidR="00B5096A">
        <w:t>il seguente identificativo</w:t>
      </w:r>
      <w:r w:rsidR="005D3AC1" w:rsidRPr="006368C6">
        <w:t xml:space="preserve"> di template: </w:t>
      </w:r>
      <w:r w:rsidR="005D3AC1" w:rsidRPr="001D2CD0">
        <w:rPr>
          <w:i/>
        </w:rPr>
        <w:t>“</w:t>
      </w:r>
      <w:r w:rsidR="00FF6B9E" w:rsidRPr="001D2CD0">
        <w:rPr>
          <w:i/>
        </w:rPr>
        <w:t>2.16.840.1.113883.2.9.10.1.4.3.8.1</w:t>
      </w:r>
      <w:r w:rsidR="00AB2B56" w:rsidRPr="00AB2B56">
        <w:rPr>
          <w:i/>
        </w:rPr>
        <w:t>"</w:t>
      </w:r>
      <w:r w:rsidR="005D3AC1" w:rsidRPr="001D2CD0">
        <w:rPr>
          <w:i/>
        </w:rPr>
        <w:t>.</w:t>
      </w:r>
    </w:p>
    <w:p w14:paraId="4A4C9F15" w14:textId="77777777" w:rsidR="005D3AC1" w:rsidRPr="006368C6" w:rsidRDefault="005D3AC1" w:rsidP="005D3AC1">
      <w:pPr>
        <w:rPr>
          <w:bCs/>
        </w:rPr>
      </w:pPr>
    </w:p>
    <w:p w14:paraId="787FC1F1" w14:textId="77777777" w:rsidR="005D3AC1" w:rsidRPr="006368C6" w:rsidRDefault="005D3AC1" w:rsidP="005D3AC1">
      <w:pPr>
        <w:rPr>
          <w:bCs/>
        </w:rPr>
      </w:pPr>
      <w:r w:rsidRPr="006368C6">
        <w:rPr>
          <w:bCs/>
        </w:rPr>
        <w:t>Si osserva che un elemento di tipo Organizer Parametri Vitali può avere l’elemento</w:t>
      </w:r>
      <w:r w:rsidRPr="005257DA">
        <w:rPr>
          <w:bCs/>
        </w:rPr>
        <w:t xml:space="preserve"> </w:t>
      </w:r>
      <w:r w:rsidRPr="001D2CD0">
        <w:rPr>
          <w:rFonts w:ascii="Verdana" w:hAnsi="Verdana"/>
          <w:i/>
        </w:rPr>
        <w:t>organizer/code</w:t>
      </w:r>
      <w:r w:rsidRPr="005257DA">
        <w:rPr>
          <w:i/>
        </w:rPr>
        <w:t xml:space="preserve"> </w:t>
      </w:r>
      <w:r w:rsidRPr="005257DA">
        <w:rPr>
          <w:bCs/>
        </w:rPr>
        <w:t>valorizzato a '</w:t>
      </w:r>
      <w:r w:rsidR="00962076">
        <w:rPr>
          <w:bCs/>
        </w:rPr>
        <w:t>8716-3</w:t>
      </w:r>
      <w:r w:rsidRPr="005257DA">
        <w:rPr>
          <w:bCs/>
        </w:rPr>
        <w:t xml:space="preserve">' </w:t>
      </w:r>
      <w:r w:rsidR="00913A01">
        <w:rPr>
          <w:bCs/>
        </w:rPr>
        <w:t>“</w:t>
      </w:r>
      <w:r w:rsidR="00C20A79">
        <w:rPr>
          <w:bCs/>
        </w:rPr>
        <w:t>Parametri vitali</w:t>
      </w:r>
      <w:r w:rsidR="00913A01">
        <w:rPr>
          <w:bCs/>
        </w:rPr>
        <w:t>”</w:t>
      </w:r>
      <w:r w:rsidRPr="005257DA">
        <w:rPr>
          <w:bCs/>
        </w:rPr>
        <w:t xml:space="preserve"> del sistema di codifica </w:t>
      </w:r>
      <w:r w:rsidR="00962076">
        <w:rPr>
          <w:bCs/>
        </w:rPr>
        <w:t>LOINC</w:t>
      </w:r>
      <w:r w:rsidRPr="005257DA">
        <w:rPr>
          <w:bCs/>
        </w:rPr>
        <w:t xml:space="preserve">  </w:t>
      </w:r>
      <w:r w:rsidR="00A04035" w:rsidRPr="000C1EF0">
        <w:rPr>
          <w:i/>
        </w:rPr>
        <w:t>(@codeSystem</w:t>
      </w:r>
      <w:r w:rsidR="00A04035">
        <w:t xml:space="preserve"> “</w:t>
      </w:r>
      <w:r w:rsidR="00A04035" w:rsidRPr="003323D5">
        <w:rPr>
          <w:i/>
        </w:rPr>
        <w:t>2.16.840.1.113883.6.1</w:t>
      </w:r>
      <w:r w:rsidR="00A04035" w:rsidRPr="008A64DB">
        <w:t>”)</w:t>
      </w:r>
      <w:r w:rsidRPr="001D2CD0">
        <w:rPr>
          <w:bCs/>
          <w:i/>
        </w:rPr>
        <w:t>.</w:t>
      </w:r>
    </w:p>
    <w:p w14:paraId="5840282B" w14:textId="77777777" w:rsidR="005D3AC1" w:rsidRPr="006368C6" w:rsidRDefault="005D3AC1" w:rsidP="005D3AC1">
      <w:pPr>
        <w:rPr>
          <w:bCs/>
        </w:rPr>
      </w:pPr>
    </w:p>
    <w:p w14:paraId="3051EFEF" w14:textId="77777777" w:rsidR="005D3AC1" w:rsidRPr="006368C6" w:rsidRDefault="005D3AC1" w:rsidP="003323D5">
      <w:pPr>
        <w:pStyle w:val="CONF1"/>
        <w:tabs>
          <w:tab w:val="clear" w:pos="1701"/>
          <w:tab w:val="left" w:pos="1560"/>
        </w:tabs>
        <w:ind w:left="1560" w:hanging="1560"/>
      </w:pPr>
      <w:r w:rsidRPr="006368C6">
        <w:rPr>
          <w:bCs/>
        </w:rPr>
        <w:lastRenderedPageBreak/>
        <w:t xml:space="preserve">Un elemento di tipo “Organizer Parametri Vitali” </w:t>
      </w:r>
      <w:r w:rsidRPr="003323D5">
        <w:rPr>
          <w:b/>
        </w:rPr>
        <w:t>DEVE</w:t>
      </w:r>
      <w:r w:rsidRPr="006368C6">
        <w:t xml:space="preserve"> includere almeno un elemento di tipo “Osservazione Parametri Vitali” conforme al template “</w:t>
      </w:r>
      <w:r w:rsidR="00FF6B9E" w:rsidRPr="001D2CD0">
        <w:rPr>
          <w:i/>
        </w:rPr>
        <w:t>2.16.840.1.113883.2.9.10.1.4.3.8.2</w:t>
      </w:r>
      <w:r w:rsidRPr="006368C6">
        <w:t>”.</w:t>
      </w:r>
    </w:p>
    <w:p w14:paraId="526E7665" w14:textId="77777777" w:rsidR="005D3AC1" w:rsidRPr="005257DA" w:rsidRDefault="005D3AC1" w:rsidP="005D3AC1">
      <w:pPr>
        <w:rPr>
          <w:bCs/>
        </w:rPr>
      </w:pPr>
    </w:p>
    <w:p w14:paraId="72C0E0F9" w14:textId="77777777" w:rsidR="005D3AC1" w:rsidRPr="005D3AC1" w:rsidRDefault="0088130E" w:rsidP="005D3AC1">
      <w:r w:rsidRPr="0088130E">
        <w:t>Esempio:</w:t>
      </w:r>
    </w:p>
    <w:p w14:paraId="6C8399F4" w14:textId="77777777" w:rsidR="005D3AC1" w:rsidRPr="00E4044D" w:rsidRDefault="0088130E" w:rsidP="005D3AC1">
      <w:pPr>
        <w:pStyle w:val="XML0"/>
        <w:rPr>
          <w:lang w:val="it-IT"/>
        </w:rPr>
      </w:pPr>
      <w:r w:rsidRPr="00E4044D">
        <w:rPr>
          <w:lang w:val="it-IT"/>
        </w:rPr>
        <w:t>&lt;organizer classCode='CLUSTER' moodCode='EVN'&gt;</w:t>
      </w:r>
    </w:p>
    <w:p w14:paraId="0FB61C41" w14:textId="77777777" w:rsidR="005D3AC1" w:rsidRDefault="005D3AC1" w:rsidP="005D3AC1">
      <w:pPr>
        <w:pStyle w:val="XML0"/>
      </w:pPr>
      <w:r w:rsidRPr="00E4044D">
        <w:rPr>
          <w:lang w:val="it-IT"/>
        </w:rPr>
        <w:t xml:space="preserve">   </w:t>
      </w:r>
      <w:r>
        <w:t>&lt;tempalteId root=’</w:t>
      </w:r>
      <w:r w:rsidRPr="00BB249D">
        <w:t xml:space="preserve"> </w:t>
      </w:r>
      <w:r w:rsidR="00FF6B9E">
        <w:t>2.16.840.1.113883.2.9.10.1.4.3.8.1</w:t>
      </w:r>
      <w:r>
        <w:t>’/&gt;</w:t>
      </w:r>
    </w:p>
    <w:p w14:paraId="5866B1C5" w14:textId="77777777" w:rsidR="005D3AC1" w:rsidRDefault="005D3AC1" w:rsidP="005D3AC1">
      <w:pPr>
        <w:pStyle w:val="XML0"/>
      </w:pPr>
      <w:r>
        <w:tab/>
        <w:t>&lt;id root='</w:t>
      </w:r>
      <w:r>
        <w:rPr>
          <w:color w:val="FF0000"/>
        </w:rPr>
        <w:t>$ID_SEZ’</w:t>
      </w:r>
      <w:r>
        <w:t>/&gt;</w:t>
      </w:r>
    </w:p>
    <w:p w14:paraId="76BEA955" w14:textId="77777777" w:rsidR="005D3AC1" w:rsidRPr="003323D5" w:rsidRDefault="005D3AC1" w:rsidP="005D3AC1">
      <w:pPr>
        <w:pStyle w:val="XML0"/>
        <w:rPr>
          <w:lang w:val="it-IT"/>
        </w:rPr>
      </w:pPr>
      <w:r w:rsidRPr="003323D5">
        <w:t xml:space="preserve">  </w:t>
      </w:r>
      <w:r w:rsidRPr="003323D5">
        <w:rPr>
          <w:lang w:val="it-IT"/>
        </w:rPr>
        <w:t>&lt;code code='</w:t>
      </w:r>
      <w:r w:rsidR="00962076" w:rsidRPr="003323D5">
        <w:rPr>
          <w:lang w:val="it-IT"/>
        </w:rPr>
        <w:t>8716-3</w:t>
      </w:r>
      <w:r w:rsidRPr="003323D5">
        <w:rPr>
          <w:lang w:val="it-IT"/>
        </w:rPr>
        <w:t>' displayName='</w:t>
      </w:r>
      <w:r w:rsidR="00C20A79" w:rsidRPr="003323D5">
        <w:rPr>
          <w:lang w:val="it-IT"/>
        </w:rPr>
        <w:t>Parametri vitali</w:t>
      </w:r>
      <w:r w:rsidRPr="003323D5">
        <w:rPr>
          <w:lang w:val="it-IT"/>
        </w:rPr>
        <w:t xml:space="preserve">' </w:t>
      </w:r>
    </w:p>
    <w:p w14:paraId="0B7308C2" w14:textId="77777777" w:rsidR="005D3AC1" w:rsidRDefault="005D3AC1" w:rsidP="005D3AC1">
      <w:pPr>
        <w:pStyle w:val="XML0"/>
      </w:pPr>
      <w:r w:rsidRPr="003323D5">
        <w:rPr>
          <w:lang w:val="it-IT"/>
        </w:rPr>
        <w:t xml:space="preserve">    </w:t>
      </w:r>
      <w:r>
        <w:t>codeSystem=</w:t>
      </w:r>
      <w:r w:rsidR="00962076">
        <w:t>’</w:t>
      </w:r>
      <w:r w:rsidR="00962076" w:rsidRPr="00620650">
        <w:t>2.16.840.1.113883.6.1</w:t>
      </w:r>
      <w:r w:rsidR="00962076">
        <w:t xml:space="preserve">’ </w:t>
      </w:r>
      <w:r>
        <w:t>codeSystemName='</w:t>
      </w:r>
      <w:r w:rsidR="00962076">
        <w:t>LOINC</w:t>
      </w:r>
      <w:r>
        <w:t>'/&gt;</w:t>
      </w:r>
    </w:p>
    <w:p w14:paraId="5723BD16" w14:textId="77777777" w:rsidR="005D3AC1" w:rsidRDefault="005D3AC1" w:rsidP="005D3AC1">
      <w:pPr>
        <w:pStyle w:val="XML0"/>
      </w:pPr>
      <w:r>
        <w:t xml:space="preserve">   &lt;statusCode code='completed'/&gt;</w:t>
      </w:r>
    </w:p>
    <w:p w14:paraId="1119E131" w14:textId="77777777" w:rsidR="005D3AC1" w:rsidRDefault="005D3AC1" w:rsidP="005D3AC1">
      <w:pPr>
        <w:pStyle w:val="XML0"/>
      </w:pPr>
      <w:r>
        <w:t xml:space="preserve">   &lt;effectiveTime value="</w:t>
      </w:r>
      <w:r>
        <w:rPr>
          <w:color w:val="FF0000"/>
        </w:rPr>
        <w:t>$TS</w:t>
      </w:r>
      <w:r>
        <w:t>"/&gt;</w:t>
      </w:r>
    </w:p>
    <w:p w14:paraId="28E0D35E" w14:textId="77777777" w:rsidR="005D3AC1" w:rsidRDefault="005D3AC1" w:rsidP="005D3AC1">
      <w:pPr>
        <w:pStyle w:val="XML0"/>
      </w:pPr>
    </w:p>
    <w:p w14:paraId="54198A53" w14:textId="77777777" w:rsidR="005D3AC1" w:rsidRPr="008212C0" w:rsidRDefault="005D3AC1" w:rsidP="005D3AC1">
      <w:pPr>
        <w:pStyle w:val="XML0"/>
        <w:rPr>
          <w:lang w:val="it-IT"/>
        </w:rPr>
      </w:pPr>
      <w:r w:rsidRPr="00F15B09">
        <w:t xml:space="preserve">   </w:t>
      </w:r>
      <w:r w:rsidRPr="008212C0">
        <w:rPr>
          <w:lang w:val="it-IT"/>
        </w:rPr>
        <w:t>&lt;!—Molteplicità 1…N - Osservazione Parametri Vitali --&gt;</w:t>
      </w:r>
    </w:p>
    <w:p w14:paraId="72DC6F6F" w14:textId="77777777" w:rsidR="005D3AC1" w:rsidRDefault="005D3AC1" w:rsidP="005D3AC1">
      <w:pPr>
        <w:pStyle w:val="XML0"/>
        <w:rPr>
          <w:lang w:val="fr-FR"/>
        </w:rPr>
      </w:pPr>
      <w:r w:rsidRPr="008212C0">
        <w:rPr>
          <w:lang w:val="it-IT"/>
        </w:rPr>
        <w:t xml:space="preserve">   </w:t>
      </w:r>
      <w:r>
        <w:rPr>
          <w:lang w:val="fr-FR"/>
        </w:rPr>
        <w:t>&lt;component typeCode='COMP'&gt;</w:t>
      </w:r>
    </w:p>
    <w:p w14:paraId="0DABFB00" w14:textId="77777777" w:rsidR="005D3AC1" w:rsidRDefault="005D3AC1" w:rsidP="005D3AC1">
      <w:pPr>
        <w:pStyle w:val="XML0"/>
        <w:rPr>
          <w:color w:val="FF0000"/>
          <w:lang w:val="fr-FR"/>
        </w:rPr>
      </w:pPr>
      <w:r>
        <w:rPr>
          <w:lang w:val="fr-FR"/>
        </w:rPr>
        <w:tab/>
      </w:r>
      <w:r>
        <w:rPr>
          <w:color w:val="FF0000"/>
          <w:lang w:val="fr-FR"/>
        </w:rPr>
        <w:t>$VS_OBS</w:t>
      </w:r>
    </w:p>
    <w:p w14:paraId="19C8E447" w14:textId="77777777" w:rsidR="005D3AC1" w:rsidRDefault="005D3AC1" w:rsidP="005D3AC1">
      <w:pPr>
        <w:pStyle w:val="XML0"/>
        <w:rPr>
          <w:lang w:val="fr-FR"/>
        </w:rPr>
      </w:pPr>
      <w:r>
        <w:rPr>
          <w:lang w:val="fr-FR"/>
        </w:rPr>
        <w:t xml:space="preserve">   &lt;/component&gt;</w:t>
      </w:r>
    </w:p>
    <w:p w14:paraId="4AEA30E3" w14:textId="77777777" w:rsidR="005D3AC1" w:rsidRDefault="005D3AC1" w:rsidP="005D3AC1">
      <w:pPr>
        <w:pStyle w:val="XML0"/>
        <w:rPr>
          <w:lang w:val="it-IT"/>
        </w:rPr>
      </w:pPr>
      <w:r>
        <w:rPr>
          <w:lang w:val="it-IT"/>
        </w:rPr>
        <w:t>&lt;/organizer&gt;</w:t>
      </w:r>
    </w:p>
    <w:p w14:paraId="15625E0B" w14:textId="77777777" w:rsidR="005D3AC1" w:rsidRPr="0033797B" w:rsidRDefault="005D3AC1" w:rsidP="005D3AC1">
      <w:r w:rsidRPr="0033797B">
        <w:t>Descriz</w:t>
      </w:r>
      <w:r>
        <w:t>i</w:t>
      </w:r>
      <w:r w:rsidRPr="0033797B">
        <w:t>one:</w:t>
      </w:r>
    </w:p>
    <w:p w14:paraId="79BE7CD9" w14:textId="77777777" w:rsidR="005D3AC1" w:rsidRDefault="005D3AC1" w:rsidP="005D3AC1">
      <w:r w:rsidRPr="002C6248">
        <w:rPr>
          <w:b/>
        </w:rPr>
        <w:t>$I</w:t>
      </w:r>
      <w:r>
        <w:rPr>
          <w:b/>
        </w:rPr>
        <w:t>D_SEZ</w:t>
      </w:r>
      <w:r>
        <w:t xml:space="preserve">  =  Identificativo unico della sezione (data type HL7 II).</w:t>
      </w:r>
    </w:p>
    <w:p w14:paraId="1BC87B28" w14:textId="77777777" w:rsidR="005D3AC1" w:rsidRDefault="005D3AC1" w:rsidP="005D3AC1">
      <w:r>
        <w:rPr>
          <w:b/>
        </w:rPr>
        <w:t>$TS</w:t>
      </w:r>
      <w:r>
        <w:t xml:space="preserve"> = data in cui le misure sono state effettuate.</w:t>
      </w:r>
    </w:p>
    <w:p w14:paraId="75297DC7" w14:textId="77777777" w:rsidR="005D3AC1" w:rsidRDefault="005D3AC1" w:rsidP="005D3AC1">
      <w:r>
        <w:rPr>
          <w:b/>
        </w:rPr>
        <w:t>$VS_OBS</w:t>
      </w:r>
      <w:r>
        <w:t xml:space="preserve"> = Dettaglio informazioni sulle misure dei parametri vitali. Vedi § </w:t>
      </w:r>
      <w:r w:rsidR="00E84756">
        <w:fldChar w:fldCharType="begin"/>
      </w:r>
      <w:r>
        <w:instrText xml:space="preserve"> REF _Ref283905253 \r \h </w:instrText>
      </w:r>
      <w:r w:rsidR="00E84756">
        <w:fldChar w:fldCharType="separate"/>
      </w:r>
      <w:r w:rsidR="005E4E4E">
        <w:t>4.10.3</w:t>
      </w:r>
      <w:r w:rsidR="00E84756">
        <w:fldChar w:fldCharType="end"/>
      </w:r>
      <w:r>
        <w:t>.</w:t>
      </w:r>
    </w:p>
    <w:p w14:paraId="53CB29BD" w14:textId="77777777" w:rsidR="00BB7CBC" w:rsidRDefault="00BB7CBC" w:rsidP="005D3AC1"/>
    <w:p w14:paraId="340D079C" w14:textId="77777777" w:rsidR="005D3AC1" w:rsidRPr="005B4240" w:rsidRDefault="005D3AC1" w:rsidP="00E553F5">
      <w:pPr>
        <w:pStyle w:val="Titolo3"/>
      </w:pPr>
      <w:bookmarkStart w:id="7296" w:name="_Ref283905253"/>
      <w:bookmarkStart w:id="7297" w:name="_Toc21968197"/>
      <w:r>
        <w:t>Osservazione Parametri Vitali</w:t>
      </w:r>
      <w:bookmarkEnd w:id="7296"/>
      <w:bookmarkEnd w:id="7297"/>
    </w:p>
    <w:p w14:paraId="72E9BE3D" w14:textId="77777777" w:rsidR="005D3AC1" w:rsidRPr="006368C6" w:rsidRDefault="005D3AC1" w:rsidP="005D3AC1">
      <w:r>
        <w:t xml:space="preserve">Le informazioni </w:t>
      </w:r>
      <w:r w:rsidRPr="006368C6">
        <w:t xml:space="preserve">codificate sui parametri vitali sono definite attraverso un elemento di tipo observation </w:t>
      </w:r>
      <w:r w:rsidRPr="001D2CD0">
        <w:rPr>
          <w:i/>
        </w:rPr>
        <w:t>(</w:t>
      </w:r>
      <w:r w:rsidR="00FF6B9E" w:rsidRPr="001D2CD0">
        <w:rPr>
          <w:i/>
        </w:rPr>
        <w:t>2.16.840.1.113883.2.9.10.1.4.3.8.2</w:t>
      </w:r>
      <w:r w:rsidRPr="001D2CD0">
        <w:rPr>
          <w:i/>
        </w:rPr>
        <w:t>).</w:t>
      </w:r>
    </w:p>
    <w:p w14:paraId="0C3430CF" w14:textId="77777777" w:rsidR="005D3AC1" w:rsidRPr="006368C6" w:rsidRDefault="005D3AC1" w:rsidP="00AA0DC8">
      <w:pPr>
        <w:pStyle w:val="CONF1"/>
      </w:pPr>
      <w:r w:rsidRPr="006368C6">
        <w:t xml:space="preserve">L’elemento di tipo “Osservazione Parametri Vitali” </w:t>
      </w:r>
      <w:r w:rsidRPr="003323D5">
        <w:rPr>
          <w:b/>
        </w:rPr>
        <w:t>DEVE</w:t>
      </w:r>
      <w:r w:rsidRPr="006368C6">
        <w:t xml:space="preserve"> includere almeno </w:t>
      </w:r>
      <w:r w:rsidR="00B5096A">
        <w:t>il seguente identificativo</w:t>
      </w:r>
      <w:r w:rsidRPr="006368C6">
        <w:t xml:space="preserve"> di template: “</w:t>
      </w:r>
      <w:r w:rsidR="00FF6B9E" w:rsidRPr="001D2CD0">
        <w:t>2.16.840.1.113883.2.9.10.1.4.3.8.2</w:t>
      </w:r>
      <w:r w:rsidRPr="001D2CD0">
        <w:t>”</w:t>
      </w:r>
      <w:r w:rsidR="00B5096A">
        <w:rPr>
          <w:lang w:val="it-IT"/>
        </w:rPr>
        <w:t>.</w:t>
      </w:r>
    </w:p>
    <w:p w14:paraId="49413869" w14:textId="77777777" w:rsidR="005D3AC1" w:rsidRPr="00721CC7" w:rsidRDefault="005D3AC1" w:rsidP="005D3AC1">
      <w:pPr>
        <w:rPr>
          <w:lang w:val="x-none"/>
        </w:rPr>
      </w:pPr>
    </w:p>
    <w:p w14:paraId="661DEB5C" w14:textId="77777777" w:rsidR="005D3AC1" w:rsidRDefault="005D3AC1" w:rsidP="005D3AC1">
      <w:r>
        <w:t xml:space="preserve">Si osserva che i parametri vitali </w:t>
      </w:r>
      <w:r w:rsidR="00B938DD">
        <w:t>vengono rappresentati attraverso le ste</w:t>
      </w:r>
      <w:r>
        <w:t>sse convenzioni usate per le indagini diagnostiche e</w:t>
      </w:r>
      <w:r w:rsidR="00B938DD">
        <w:t xml:space="preserve"> gli</w:t>
      </w:r>
      <w:r>
        <w:t xml:space="preserve"> esami di laboratorio (si confronti paragrafo </w:t>
      </w:r>
      <w:r w:rsidR="00E84756">
        <w:fldChar w:fldCharType="begin"/>
      </w:r>
      <w:r w:rsidR="00DA0868">
        <w:instrText xml:space="preserve"> REF _Ref286843678 \r \h </w:instrText>
      </w:r>
      <w:r w:rsidR="00E84756">
        <w:fldChar w:fldCharType="separate"/>
      </w:r>
      <w:r w:rsidR="005E4E4E">
        <w:t>4.16.3</w:t>
      </w:r>
      <w:r w:rsidR="00E84756">
        <w:fldChar w:fldCharType="end"/>
      </w:r>
      <w:r w:rsidR="00DA0868">
        <w:t xml:space="preserve"> - </w:t>
      </w:r>
      <w:r w:rsidR="00E84756">
        <w:fldChar w:fldCharType="begin"/>
      </w:r>
      <w:r w:rsidR="00DA0868">
        <w:instrText xml:space="preserve"> REF _Ref286843678 \h </w:instrText>
      </w:r>
      <w:r w:rsidR="00E84756">
        <w:fldChar w:fldCharType="separate"/>
      </w:r>
      <w:r w:rsidR="005E4E4E" w:rsidRPr="00265E20">
        <w:t>Dettaglio Risultato</w:t>
      </w:r>
      <w:r w:rsidR="00E84756">
        <w:fldChar w:fldCharType="end"/>
      </w:r>
      <w:r>
        <w:t>).</w:t>
      </w:r>
    </w:p>
    <w:p w14:paraId="24DB12BF" w14:textId="77777777" w:rsidR="003E787C" w:rsidRDefault="003E787C" w:rsidP="003E787C">
      <w:pPr>
        <w:pStyle w:val="NormaleWeb"/>
        <w:jc w:val="both"/>
        <w:rPr>
          <w:rFonts w:ascii="Arial" w:hAnsi="Arial" w:cs="Arial"/>
          <w:sz w:val="24"/>
          <w:szCs w:val="24"/>
        </w:rPr>
      </w:pPr>
      <w:r>
        <w:rPr>
          <w:rFonts w:ascii="Arial" w:hAnsi="Arial" w:cs="Arial"/>
          <w:sz w:val="24"/>
          <w:szCs w:val="24"/>
        </w:rPr>
        <w:t xml:space="preserve">Il valore di </w:t>
      </w:r>
      <w:r w:rsidRPr="0055735A">
        <w:rPr>
          <w:rFonts w:ascii="Arial" w:hAnsi="Arial" w:cs="Arial"/>
          <w:i/>
          <w:sz w:val="24"/>
          <w:szCs w:val="24"/>
        </w:rPr>
        <w:t>observation</w:t>
      </w:r>
      <w:r w:rsidRPr="003E787C">
        <w:rPr>
          <w:rFonts w:ascii="Arial" w:hAnsi="Arial" w:cs="Arial"/>
          <w:i/>
          <w:sz w:val="24"/>
          <w:szCs w:val="24"/>
        </w:rPr>
        <w:t>/code</w:t>
      </w:r>
      <w:r w:rsidRPr="003E787C">
        <w:rPr>
          <w:rFonts w:ascii="Arial" w:hAnsi="Arial" w:cs="Arial"/>
          <w:sz w:val="24"/>
          <w:szCs w:val="24"/>
        </w:rPr>
        <w:t xml:space="preserve"> </w:t>
      </w:r>
      <w:r w:rsidRPr="003E787C">
        <w:rPr>
          <w:rFonts w:ascii="Arial" w:eastAsia="Batang" w:hAnsi="Arial" w:cs="Arial"/>
          <w:b/>
          <w:sz w:val="24"/>
          <w:szCs w:val="24"/>
          <w:lang w:eastAsia="ko-KR"/>
        </w:rPr>
        <w:t>PUÒ</w:t>
      </w:r>
      <w:r w:rsidRPr="003E787C" w:rsidDel="00692BD1">
        <w:rPr>
          <w:rFonts w:ascii="Arial" w:hAnsi="Arial" w:cs="Arial"/>
          <w:sz w:val="24"/>
          <w:szCs w:val="24"/>
        </w:rPr>
        <w:t xml:space="preserve"> </w:t>
      </w:r>
      <w:r w:rsidRPr="003E787C">
        <w:rPr>
          <w:rFonts w:ascii="Arial" w:hAnsi="Arial" w:cs="Arial"/>
          <w:sz w:val="24"/>
          <w:szCs w:val="24"/>
        </w:rPr>
        <w:t>essere</w:t>
      </w:r>
      <w:r>
        <w:rPr>
          <w:rFonts w:ascii="Arial" w:hAnsi="Arial" w:cs="Arial"/>
          <w:sz w:val="24"/>
          <w:szCs w:val="24"/>
        </w:rPr>
        <w:t xml:space="preserve"> selezionato dal Value Set VitalSignsObservation</w:t>
      </w:r>
      <w:r w:rsidRPr="0055735A">
        <w:rPr>
          <w:rFonts w:ascii="Arial" w:hAnsi="Arial" w:cs="Arial"/>
          <w:sz w:val="24"/>
          <w:szCs w:val="24"/>
        </w:rPr>
        <w:t>_PSSIT</w:t>
      </w:r>
      <w:r>
        <w:rPr>
          <w:rFonts w:ascii="Arial" w:hAnsi="Arial" w:cs="Arial"/>
          <w:sz w:val="24"/>
          <w:szCs w:val="24"/>
        </w:rPr>
        <w:t xml:space="preserve"> DYNAMIC </w:t>
      </w:r>
      <w:r w:rsidRPr="0055735A">
        <w:rPr>
          <w:rFonts w:ascii="Arial" w:hAnsi="Arial" w:cs="Arial"/>
          <w:i/>
          <w:sz w:val="24"/>
          <w:szCs w:val="24"/>
        </w:rPr>
        <w:t>(@codeSystem</w:t>
      </w:r>
      <w:r w:rsidRPr="0055735A">
        <w:rPr>
          <w:rFonts w:ascii="Arial" w:hAnsi="Arial" w:cs="Arial"/>
          <w:sz w:val="24"/>
          <w:szCs w:val="24"/>
        </w:rPr>
        <w:t xml:space="preserve"> “2.16.840.1.113883.6.1”) derivato dal LOINC.</w:t>
      </w:r>
    </w:p>
    <w:p w14:paraId="036AF990" w14:textId="77777777" w:rsidR="003E787C" w:rsidRDefault="003E787C" w:rsidP="003E787C">
      <w:pPr>
        <w:pStyle w:val="NormaleWeb"/>
        <w:jc w:val="both"/>
        <w:rPr>
          <w:rFonts w:ascii="Arial" w:hAnsi="Arial" w:cs="Arial"/>
          <w:sz w:val="24"/>
          <w:szCs w:val="24"/>
        </w:rPr>
      </w:pPr>
      <w:r>
        <w:rPr>
          <w:rFonts w:ascii="Arial" w:hAnsi="Arial" w:cs="Arial"/>
          <w:sz w:val="24"/>
          <w:szCs w:val="24"/>
        </w:rPr>
        <w:t xml:space="preserve">Si veda </w:t>
      </w:r>
      <w:r w:rsidR="007B38A1">
        <w:rPr>
          <w:rFonts w:ascii="Arial" w:hAnsi="Arial" w:cs="Arial"/>
          <w:sz w:val="24"/>
          <w:szCs w:val="24"/>
        </w:rPr>
        <w:fldChar w:fldCharType="begin"/>
      </w:r>
      <w:r w:rsidR="007B38A1">
        <w:rPr>
          <w:rFonts w:ascii="Arial" w:hAnsi="Arial" w:cs="Arial"/>
          <w:sz w:val="24"/>
          <w:szCs w:val="24"/>
        </w:rPr>
        <w:instrText xml:space="preserve"> REF _Ref431219121 \r \h </w:instrText>
      </w:r>
      <w:r w:rsidR="007B38A1">
        <w:rPr>
          <w:rFonts w:ascii="Arial" w:hAnsi="Arial" w:cs="Arial"/>
          <w:sz w:val="24"/>
          <w:szCs w:val="24"/>
        </w:rPr>
      </w:r>
      <w:r w:rsidR="007B38A1">
        <w:rPr>
          <w:rFonts w:ascii="Arial" w:hAnsi="Arial" w:cs="Arial"/>
          <w:sz w:val="24"/>
          <w:szCs w:val="24"/>
        </w:rPr>
        <w:fldChar w:fldCharType="separate"/>
      </w:r>
      <w:r w:rsidR="005E4E4E">
        <w:rPr>
          <w:rFonts w:ascii="Arial" w:hAnsi="Arial" w:cs="Arial"/>
          <w:sz w:val="24"/>
          <w:szCs w:val="24"/>
        </w:rPr>
        <w:t>6.2.1.19</w:t>
      </w:r>
      <w:r w:rsidR="007B38A1">
        <w:rPr>
          <w:rFonts w:ascii="Arial" w:hAnsi="Arial" w:cs="Arial"/>
          <w:sz w:val="24"/>
          <w:szCs w:val="24"/>
        </w:rPr>
        <w:fldChar w:fldCharType="end"/>
      </w:r>
      <w:r>
        <w:rPr>
          <w:rFonts w:ascii="Arial" w:hAnsi="Arial" w:cs="Arial"/>
          <w:sz w:val="24"/>
          <w:szCs w:val="24"/>
        </w:rPr>
        <w:t xml:space="preserve"> per i possibili valori.</w:t>
      </w:r>
    </w:p>
    <w:p w14:paraId="39F4CA6D" w14:textId="77777777" w:rsidR="003E787C" w:rsidRPr="0055735A" w:rsidRDefault="003E787C" w:rsidP="003E787C">
      <w:pPr>
        <w:pStyle w:val="NormaleWeb"/>
        <w:jc w:val="both"/>
        <w:rPr>
          <w:rFonts w:ascii="Arial" w:hAnsi="Arial" w:cs="Arial"/>
          <w:sz w:val="24"/>
          <w:szCs w:val="24"/>
        </w:rPr>
      </w:pPr>
      <w:r w:rsidRPr="0055735A">
        <w:rPr>
          <w:rFonts w:ascii="Arial" w:hAnsi="Arial" w:cs="Arial"/>
          <w:sz w:val="24"/>
          <w:szCs w:val="24"/>
          <w:lang w:eastAsia="en-US"/>
        </w:rPr>
        <w:lastRenderedPageBreak/>
        <w:t xml:space="preserve">Il data type di </w:t>
      </w:r>
      <w:r w:rsidRPr="0055735A">
        <w:rPr>
          <w:rFonts w:ascii="Arial" w:hAnsi="Arial" w:cs="Arial"/>
          <w:i/>
          <w:sz w:val="24"/>
          <w:szCs w:val="24"/>
          <w:lang w:eastAsia="en-US"/>
        </w:rPr>
        <w:t xml:space="preserve">observation/value </w:t>
      </w:r>
      <w:r w:rsidRPr="0055735A">
        <w:rPr>
          <w:rFonts w:ascii="Arial" w:hAnsi="Arial" w:cs="Arial"/>
          <w:sz w:val="24"/>
          <w:szCs w:val="24"/>
          <w:lang w:eastAsia="en-US"/>
        </w:rPr>
        <w:t xml:space="preserve">per un entry conforme a questo template </w:t>
      </w:r>
      <w:r w:rsidRPr="0055735A">
        <w:rPr>
          <w:rFonts w:ascii="Arial" w:hAnsi="Arial" w:cs="Arial"/>
          <w:b/>
          <w:sz w:val="24"/>
          <w:szCs w:val="24"/>
          <w:lang w:eastAsia="en-US"/>
        </w:rPr>
        <w:t>DEVE</w:t>
      </w:r>
      <w:r w:rsidRPr="0055735A">
        <w:rPr>
          <w:rFonts w:ascii="Arial" w:hAnsi="Arial" w:cs="Arial"/>
          <w:sz w:val="24"/>
          <w:szCs w:val="24"/>
          <w:lang w:eastAsia="en-US"/>
        </w:rPr>
        <w:t xml:space="preserve"> essere selezionato in base all’</w:t>
      </w:r>
      <w:r w:rsidRPr="0055735A">
        <w:rPr>
          <w:rFonts w:ascii="Arial" w:hAnsi="Arial" w:cs="Arial"/>
          <w:i/>
          <w:sz w:val="24"/>
          <w:szCs w:val="24"/>
          <w:lang w:eastAsia="en-US"/>
        </w:rPr>
        <w:t>observation/code</w:t>
      </w:r>
      <w:r w:rsidRPr="0055735A">
        <w:rPr>
          <w:rFonts w:ascii="Arial" w:hAnsi="Arial" w:cs="Arial"/>
          <w:sz w:val="24"/>
          <w:szCs w:val="24"/>
          <w:lang w:eastAsia="en-US"/>
        </w:rPr>
        <w:t>.</w:t>
      </w:r>
    </w:p>
    <w:p w14:paraId="7F068B84" w14:textId="77777777" w:rsidR="005D3AC1" w:rsidRPr="005D3AC1" w:rsidRDefault="0088130E" w:rsidP="005D3AC1">
      <w:pPr>
        <w:rPr>
          <w:lang w:val="en-US"/>
        </w:rPr>
      </w:pPr>
      <w:r w:rsidRPr="0088130E">
        <w:rPr>
          <w:lang w:val="en-US"/>
        </w:rPr>
        <w:t>Esempio:</w:t>
      </w:r>
    </w:p>
    <w:p w14:paraId="39233194" w14:textId="77777777" w:rsidR="005D3AC1" w:rsidRDefault="005D3AC1" w:rsidP="00220389">
      <w:pPr>
        <w:pStyle w:val="XML0"/>
        <w:spacing w:line="240" w:lineRule="auto"/>
      </w:pPr>
      <w:r w:rsidRPr="00052022">
        <w:t>&lt;observation classCode=</w:t>
      </w:r>
      <w:r>
        <w:t>'OBS' moodCode='EVN'&gt;</w:t>
      </w:r>
    </w:p>
    <w:p w14:paraId="1631C087" w14:textId="77777777" w:rsidR="005D3AC1" w:rsidRPr="006368C6" w:rsidRDefault="00526DD3" w:rsidP="00220389">
      <w:pPr>
        <w:pStyle w:val="XML0"/>
        <w:spacing w:line="240" w:lineRule="auto"/>
      </w:pPr>
      <w:r>
        <w:tab/>
      </w:r>
      <w:r w:rsidR="005D3AC1" w:rsidRPr="006368C6">
        <w:t xml:space="preserve">&lt;tempalteId root=’ </w:t>
      </w:r>
      <w:r w:rsidR="00FF6B9E" w:rsidRPr="006368C6">
        <w:t>2.16.840.1.113883.2.9.10.1.4.3.8.2</w:t>
      </w:r>
      <w:r w:rsidR="005D3AC1" w:rsidRPr="006368C6">
        <w:t>’/&gt;</w:t>
      </w:r>
    </w:p>
    <w:p w14:paraId="0DB3B2A5" w14:textId="77777777" w:rsidR="005D3AC1" w:rsidRDefault="005D3AC1" w:rsidP="00220389">
      <w:pPr>
        <w:pStyle w:val="XML0"/>
        <w:spacing w:line="240" w:lineRule="auto"/>
      </w:pPr>
      <w:r w:rsidRPr="006368C6">
        <w:rPr>
          <w:lang w:val="nl-NL"/>
        </w:rPr>
        <w:tab/>
      </w:r>
      <w:r w:rsidRPr="006368C6">
        <w:t>&lt;id root='</w:t>
      </w:r>
      <w:r w:rsidRPr="006368C6">
        <w:rPr>
          <w:b/>
          <w:color w:val="FF0000"/>
        </w:rPr>
        <w:t>$ID_SEZ’</w:t>
      </w:r>
      <w:r w:rsidRPr="006368C6">
        <w:t>/&gt;</w:t>
      </w:r>
    </w:p>
    <w:p w14:paraId="41D90EE0" w14:textId="77777777" w:rsidR="005D3AC1" w:rsidRDefault="005D3AC1" w:rsidP="00220389">
      <w:pPr>
        <w:pStyle w:val="XML0"/>
        <w:spacing w:line="240" w:lineRule="auto"/>
        <w:rPr>
          <w:lang w:val="fr-FR"/>
        </w:rPr>
      </w:pPr>
      <w:r>
        <w:t xml:space="preserve"> </w:t>
      </w:r>
      <w:r>
        <w:tab/>
      </w:r>
      <w:r>
        <w:rPr>
          <w:lang w:val="fr-FR"/>
        </w:rPr>
        <w:t>&lt;code code='</w:t>
      </w:r>
      <w:r>
        <w:rPr>
          <w:color w:val="FF0000"/>
          <w:lang w:val="fr-FR"/>
        </w:rPr>
        <w:t>$OBS_COD</w:t>
      </w:r>
      <w:r>
        <w:rPr>
          <w:lang w:val="fr-FR"/>
        </w:rPr>
        <w:t>' codeSystem='2.16.840.1.113883.6.1' codeSystemName='LOINC'/&gt;</w:t>
      </w:r>
    </w:p>
    <w:p w14:paraId="3F1C8449" w14:textId="77777777" w:rsidR="005D3AC1" w:rsidRDefault="005D3AC1" w:rsidP="00220389">
      <w:pPr>
        <w:pStyle w:val="XML0"/>
        <w:spacing w:line="240" w:lineRule="auto"/>
      </w:pPr>
      <w:r>
        <w:rPr>
          <w:lang w:val="fr-FR"/>
        </w:rPr>
        <w:tab/>
      </w:r>
      <w:r>
        <w:t>&lt;text&gt;&lt;reference value='</w:t>
      </w:r>
      <w:r>
        <w:rPr>
          <w:b/>
        </w:rPr>
        <w:t>#</w:t>
      </w:r>
      <w:r>
        <w:rPr>
          <w:b/>
          <w:color w:val="FF0000"/>
        </w:rPr>
        <w:t>$REF_OBS’</w:t>
      </w:r>
      <w:r>
        <w:t>/&gt;&lt;/text&gt;</w:t>
      </w:r>
    </w:p>
    <w:p w14:paraId="440BC75A" w14:textId="77777777" w:rsidR="005D3AC1" w:rsidRDefault="005D3AC1" w:rsidP="00220389">
      <w:pPr>
        <w:pStyle w:val="XML0"/>
        <w:spacing w:line="240" w:lineRule="auto"/>
      </w:pPr>
      <w:r>
        <w:t xml:space="preserve"> </w:t>
      </w:r>
      <w:r>
        <w:tab/>
        <w:t>&lt;statusCode code='completed'/&gt;</w:t>
      </w:r>
    </w:p>
    <w:p w14:paraId="12EB9194" w14:textId="77777777" w:rsidR="005D3AC1" w:rsidRDefault="005D3AC1" w:rsidP="00220389">
      <w:pPr>
        <w:pStyle w:val="XML0"/>
        <w:spacing w:line="240" w:lineRule="auto"/>
      </w:pPr>
      <w:r>
        <w:t xml:space="preserve"> </w:t>
      </w:r>
      <w:r>
        <w:tab/>
        <w:t>&lt;effectiveTime ( value=”</w:t>
      </w:r>
      <w:r>
        <w:rPr>
          <w:b/>
          <w:color w:val="FF0000"/>
        </w:rPr>
        <w:t>$DT_OBS</w:t>
      </w:r>
      <w:r>
        <w:t>” | nullFlavor=”UNK” ) /&gt;</w:t>
      </w:r>
    </w:p>
    <w:p w14:paraId="723C91FC" w14:textId="77777777" w:rsidR="005D3AC1" w:rsidRDefault="005D3AC1" w:rsidP="00220389">
      <w:pPr>
        <w:pStyle w:val="XML0"/>
        <w:spacing w:line="240" w:lineRule="auto"/>
      </w:pPr>
      <w:r>
        <w:tab/>
        <w:t>&lt;value xsi:type="PQ" value="</w:t>
      </w:r>
      <w:r>
        <w:rPr>
          <w:color w:val="FF0000"/>
        </w:rPr>
        <w:t>$OBS_VALUE</w:t>
      </w:r>
      <w:r>
        <w:t>" unit="</w:t>
      </w:r>
      <w:r>
        <w:rPr>
          <w:color w:val="FF0000"/>
        </w:rPr>
        <w:t>$OBS_UNIT</w:t>
      </w:r>
      <w:r>
        <w:t>"/&gt;</w:t>
      </w:r>
    </w:p>
    <w:p w14:paraId="18B96BBB" w14:textId="77777777" w:rsidR="005D3AC1" w:rsidRDefault="005D3AC1" w:rsidP="00220389">
      <w:pPr>
        <w:pStyle w:val="XML0"/>
        <w:spacing w:line="240" w:lineRule="auto"/>
        <w:rPr>
          <w:lang w:val="fr-FR"/>
        </w:rPr>
      </w:pPr>
      <w:r>
        <w:tab/>
      </w:r>
      <w:r>
        <w:rPr>
          <w:lang w:val="fr-FR"/>
        </w:rPr>
        <w:t>&lt;!—OPZIONALE --&gt;</w:t>
      </w:r>
    </w:p>
    <w:p w14:paraId="1C66B017" w14:textId="77777777" w:rsidR="005D3AC1" w:rsidRDefault="005D3AC1" w:rsidP="00220389">
      <w:pPr>
        <w:pStyle w:val="XML0"/>
        <w:spacing w:line="240" w:lineRule="auto"/>
        <w:rPr>
          <w:lang w:val="fr-FR"/>
        </w:rPr>
      </w:pPr>
      <w:r>
        <w:rPr>
          <w:lang w:val="fr-FR"/>
        </w:rPr>
        <w:tab/>
        <w:t>&lt;interpretationCode code="</w:t>
      </w:r>
      <w:r>
        <w:rPr>
          <w:color w:val="FF0000"/>
          <w:lang w:val="fr-FR"/>
        </w:rPr>
        <w:t>$INT_CODE</w:t>
      </w:r>
      <w:r>
        <w:rPr>
          <w:lang w:val="fr-FR"/>
        </w:rPr>
        <w:t>" codeSystem="2.16.840.1.113883.5.83"/&gt;</w:t>
      </w:r>
    </w:p>
    <w:p w14:paraId="2A7E1CF3" w14:textId="77777777" w:rsidR="005D3AC1" w:rsidRDefault="005D3AC1" w:rsidP="00220389">
      <w:pPr>
        <w:pStyle w:val="XML0"/>
        <w:spacing w:line="240" w:lineRule="auto"/>
        <w:rPr>
          <w:lang w:val="fr-FR"/>
        </w:rPr>
      </w:pPr>
      <w:r>
        <w:rPr>
          <w:lang w:val="fr-FR"/>
        </w:rPr>
        <w:tab/>
        <w:t>&lt;!—OPZIONALE --&gt;</w:t>
      </w:r>
    </w:p>
    <w:p w14:paraId="432971C4" w14:textId="77777777" w:rsidR="005D3AC1" w:rsidRDefault="005D3AC1" w:rsidP="00220389">
      <w:pPr>
        <w:pStyle w:val="XML0"/>
        <w:spacing w:line="240" w:lineRule="auto"/>
        <w:rPr>
          <w:lang w:val="fr-FR"/>
        </w:rPr>
      </w:pPr>
      <w:r>
        <w:rPr>
          <w:lang w:val="fr-FR"/>
        </w:rPr>
        <w:tab/>
        <w:t>&lt;repeatNumber  value</w:t>
      </w:r>
      <w:r w:rsidRPr="000C1C44">
        <w:rPr>
          <w:color w:val="auto"/>
          <w:lang w:val="fr-FR"/>
        </w:rPr>
        <w:t>="   "</w:t>
      </w:r>
      <w:r>
        <w:rPr>
          <w:lang w:val="fr-FR"/>
        </w:rPr>
        <w:t xml:space="preserve"> /&gt;</w:t>
      </w:r>
    </w:p>
    <w:p w14:paraId="27FE3DBA" w14:textId="77777777" w:rsidR="005D3AC1" w:rsidRDefault="005D3AC1" w:rsidP="00220389">
      <w:pPr>
        <w:pStyle w:val="XML0"/>
        <w:spacing w:line="240" w:lineRule="auto"/>
        <w:rPr>
          <w:lang w:val="fr-FR"/>
        </w:rPr>
      </w:pPr>
      <w:r>
        <w:rPr>
          <w:lang w:val="fr-FR"/>
        </w:rPr>
        <w:tab/>
        <w:t>&lt;!—OPZIONALE --&gt;</w:t>
      </w:r>
    </w:p>
    <w:p w14:paraId="5F92D406" w14:textId="77777777" w:rsidR="005D3AC1" w:rsidRDefault="005D3AC1" w:rsidP="00220389">
      <w:pPr>
        <w:pStyle w:val="XML0"/>
        <w:spacing w:line="240" w:lineRule="auto"/>
        <w:rPr>
          <w:lang w:val="fr-FR"/>
        </w:rPr>
      </w:pPr>
      <w:r>
        <w:rPr>
          <w:lang w:val="fr-FR"/>
        </w:rPr>
        <w:tab/>
        <w:t>&lt;targetSiteCode code</w:t>
      </w:r>
      <w:r w:rsidRPr="000C1C44">
        <w:rPr>
          <w:color w:val="auto"/>
          <w:lang w:val="fr-FR"/>
        </w:rPr>
        <w:t>="</w:t>
      </w:r>
      <w:r>
        <w:rPr>
          <w:color w:val="FF0000"/>
          <w:lang w:val="fr-FR"/>
        </w:rPr>
        <w:t>$TRG_CODE</w:t>
      </w:r>
      <w:r w:rsidRPr="000C1C44">
        <w:rPr>
          <w:color w:val="auto"/>
          <w:lang w:val="fr-FR"/>
        </w:rPr>
        <w:t xml:space="preserve"> "</w:t>
      </w:r>
      <w:r>
        <w:rPr>
          <w:lang w:val="fr-FR"/>
        </w:rPr>
        <w:t xml:space="preserve"> codeSystem=" "/&gt;</w:t>
      </w:r>
    </w:p>
    <w:p w14:paraId="1EDCC0A6" w14:textId="77777777" w:rsidR="005D3AC1" w:rsidRDefault="005D3AC1" w:rsidP="00220389">
      <w:pPr>
        <w:pStyle w:val="XML0"/>
        <w:spacing w:line="240" w:lineRule="auto"/>
        <w:rPr>
          <w:lang w:val="fr-FR"/>
        </w:rPr>
      </w:pPr>
      <w:r>
        <w:rPr>
          <w:lang w:val="fr-FR"/>
        </w:rPr>
        <w:tab/>
        <w:t>&lt;!—OPZIONALE --&gt;</w:t>
      </w:r>
    </w:p>
    <w:p w14:paraId="15D76B50" w14:textId="77777777" w:rsidR="005D3AC1" w:rsidRDefault="005D3AC1" w:rsidP="00220389">
      <w:pPr>
        <w:pStyle w:val="XML0"/>
        <w:spacing w:line="240" w:lineRule="auto"/>
        <w:rPr>
          <w:lang w:val="fr-FR"/>
        </w:rPr>
      </w:pPr>
      <w:r>
        <w:rPr>
          <w:lang w:val="fr-FR"/>
        </w:rPr>
        <w:tab/>
        <w:t>&lt;methodCode code="   "codeSystem="   "/&gt;</w:t>
      </w:r>
    </w:p>
    <w:p w14:paraId="043C88B9" w14:textId="77777777" w:rsidR="005D3AC1" w:rsidRPr="00C8040B" w:rsidRDefault="005D3AC1" w:rsidP="00220389">
      <w:pPr>
        <w:pStyle w:val="XML0"/>
        <w:spacing w:line="240" w:lineRule="auto"/>
      </w:pPr>
      <w:r w:rsidRPr="00C8040B">
        <w:t>&lt;/observation&gt;</w:t>
      </w:r>
    </w:p>
    <w:p w14:paraId="2155DE93" w14:textId="77777777" w:rsidR="005D3AC1" w:rsidRDefault="005D3AC1" w:rsidP="005D3AC1">
      <w:r>
        <w:t>Descrizione:</w:t>
      </w:r>
    </w:p>
    <w:p w14:paraId="76487E2C" w14:textId="77777777" w:rsidR="005D3AC1" w:rsidRDefault="005D3AC1" w:rsidP="005D3AC1">
      <w:r>
        <w:t>$</w:t>
      </w:r>
      <w:r>
        <w:rPr>
          <w:b/>
        </w:rPr>
        <w:t>ID_SEZ</w:t>
      </w:r>
      <w:r>
        <w:t xml:space="preserve">  =  Identificativo unico della sezione/componente (Data Type HL7 v3 Instance Identifier). In generale può essere un UUID.</w:t>
      </w:r>
    </w:p>
    <w:p w14:paraId="561D56D8" w14:textId="77777777" w:rsidR="005D3AC1" w:rsidRDefault="005D3AC1" w:rsidP="005D3AC1">
      <w:r>
        <w:rPr>
          <w:b/>
        </w:rPr>
        <w:t>$OBS_CODE</w:t>
      </w:r>
      <w:r>
        <w:t xml:space="preserve"> = Codice relativo alla misura effettuata. </w:t>
      </w:r>
    </w:p>
    <w:p w14:paraId="3E9975DC" w14:textId="77777777" w:rsidR="005D3AC1" w:rsidRDefault="005D3AC1" w:rsidP="005D3AC1">
      <w:r>
        <w:rPr>
          <w:b/>
        </w:rPr>
        <w:t xml:space="preserve">$DT_OBS </w:t>
      </w:r>
      <w:r>
        <w:t xml:space="preserve">= data a cui l’osservazione </w:t>
      </w:r>
      <w:r w:rsidR="008443B9">
        <w:t>s</w:t>
      </w:r>
      <w:r>
        <w:t xml:space="preserve">i riferisce. </w:t>
      </w:r>
    </w:p>
    <w:p w14:paraId="204B4726" w14:textId="77777777" w:rsidR="005D3AC1" w:rsidRDefault="005D3AC1" w:rsidP="005D3AC1">
      <w:r>
        <w:rPr>
          <w:b/>
        </w:rPr>
        <w:t>$VAL_OBS</w:t>
      </w:r>
      <w:r>
        <w:t xml:space="preserve"> = valore numerico della misura.</w:t>
      </w:r>
    </w:p>
    <w:p w14:paraId="02F54890" w14:textId="77777777" w:rsidR="005D3AC1" w:rsidRDefault="005D3AC1" w:rsidP="005D3AC1">
      <w:r>
        <w:rPr>
          <w:b/>
        </w:rPr>
        <w:t>$VAL_UNIT</w:t>
      </w:r>
      <w:r>
        <w:t xml:space="preserve"> = unità di misura usata. </w:t>
      </w:r>
    </w:p>
    <w:p w14:paraId="16ED61EE" w14:textId="77777777" w:rsidR="005D3AC1" w:rsidRDefault="005D3AC1" w:rsidP="005D3AC1">
      <w:r>
        <w:rPr>
          <w:b/>
        </w:rPr>
        <w:t>$REF_OBS</w:t>
      </w:r>
      <w:r>
        <w:t xml:space="preserve">  = riferimento incrociato alla descrizione della misura nella parte narrativa.</w:t>
      </w:r>
    </w:p>
    <w:p w14:paraId="2BD2A1FC" w14:textId="77777777" w:rsidR="005D3AC1" w:rsidRPr="00217448" w:rsidRDefault="005D3AC1" w:rsidP="005D3AC1">
      <w:pPr>
        <w:rPr>
          <w:lang w:val="en-US"/>
        </w:rPr>
      </w:pPr>
      <w:r>
        <w:rPr>
          <w:b/>
        </w:rPr>
        <w:t>$INT_CODE</w:t>
      </w:r>
      <w:r>
        <w:t xml:space="preserve"> = Codice di interpretazione dei risultati. </w:t>
      </w:r>
      <w:r w:rsidRPr="00217448">
        <w:rPr>
          <w:lang w:val="en-US"/>
        </w:rPr>
        <w:t>Valore derivato dal codeSystem HL7 ObservationInterpretation (e.g. high, low, normal).</w:t>
      </w:r>
    </w:p>
    <w:p w14:paraId="4A9D05B5" w14:textId="77777777" w:rsidR="005D3AC1" w:rsidRPr="0020242E" w:rsidRDefault="005D3AC1" w:rsidP="005D3AC1">
      <w:r>
        <w:rPr>
          <w:b/>
        </w:rPr>
        <w:t>$TRG_CODE</w:t>
      </w:r>
      <w:r>
        <w:t xml:space="preserve"> = Codice di identificazione della parte del corpo interessata alla misura (e.g. braccio sinistro [pressi</w:t>
      </w:r>
      <w:r w:rsidR="00C427BC">
        <w:t>one], orale [temperatura], etc)</w:t>
      </w:r>
      <w:r w:rsidR="00220389">
        <w:t>, utilizzabile per dettagliare ulteriormente quanto indicato nel OBS_CODE</w:t>
      </w:r>
      <w:r>
        <w:t xml:space="preserve">. </w:t>
      </w:r>
    </w:p>
    <w:p w14:paraId="04F0BD56" w14:textId="77777777" w:rsidR="00BB7CBC" w:rsidRDefault="00BB7CBC" w:rsidP="005D3AC1"/>
    <w:p w14:paraId="229C31C9" w14:textId="2E434CF3" w:rsidR="005D3AC1" w:rsidRDefault="005D3AC1" w:rsidP="005D3AC1">
      <w:r>
        <w:t xml:space="preserve">Di seguito un esempio di valorizzazione degli attributi </w:t>
      </w:r>
      <w:r w:rsidRPr="00C427BC">
        <w:rPr>
          <w:i/>
        </w:rPr>
        <w:t>observation/code</w:t>
      </w:r>
      <w:r>
        <w:t xml:space="preserve">, </w:t>
      </w:r>
      <w:r w:rsidRPr="00C427BC">
        <w:rPr>
          <w:i/>
        </w:rPr>
        <w:t>observation/value</w:t>
      </w:r>
      <w:r>
        <w:t xml:space="preserve"> e </w:t>
      </w:r>
      <w:r w:rsidRPr="00C427BC">
        <w:rPr>
          <w:i/>
        </w:rPr>
        <w:t>observation/targe</w:t>
      </w:r>
      <w:r w:rsidR="007D567D">
        <w:rPr>
          <w:i/>
        </w:rPr>
        <w:t>t</w:t>
      </w:r>
      <w:r w:rsidRPr="00C427BC">
        <w:rPr>
          <w:i/>
        </w:rPr>
        <w:t>SiteCode</w:t>
      </w:r>
      <w:r>
        <w:t xml:space="preserve"> in caso di pressione sistolica misurata al braccio destro.</w:t>
      </w:r>
    </w:p>
    <w:p w14:paraId="5D2E9F92" w14:textId="3F8E36B0" w:rsidR="00752E2E" w:rsidRDefault="007D567D" w:rsidP="005D3AC1">
      <w:r>
        <w:t>È possibile utilizzare il value set ActSite (</w:t>
      </w:r>
      <w:r w:rsidRPr="00FB640B">
        <w:t>2.16.840.1.113883.5.1052</w:t>
      </w:r>
      <w:r>
        <w:t>).</w:t>
      </w:r>
    </w:p>
    <w:p w14:paraId="60AC7CAD" w14:textId="77777777" w:rsidR="005D3AC1" w:rsidRPr="00FB640B" w:rsidRDefault="005D3AC1" w:rsidP="003E787C">
      <w:pPr>
        <w:pStyle w:val="XML0"/>
        <w:spacing w:line="240" w:lineRule="auto"/>
        <w:rPr>
          <w:color w:val="auto"/>
        </w:rPr>
      </w:pPr>
      <w:r w:rsidRPr="00FB640B">
        <w:rPr>
          <w:color w:val="auto"/>
        </w:rPr>
        <w:t>&lt;observation classCode='OBS' moodCode='EVN'&gt;</w:t>
      </w:r>
    </w:p>
    <w:p w14:paraId="5437F47A" w14:textId="77777777" w:rsidR="005D3AC1" w:rsidRPr="00FB640B" w:rsidRDefault="005D3AC1" w:rsidP="003E787C">
      <w:pPr>
        <w:pStyle w:val="XML0"/>
        <w:spacing w:line="240" w:lineRule="auto"/>
        <w:rPr>
          <w:color w:val="auto"/>
        </w:rPr>
      </w:pPr>
      <w:r w:rsidRPr="00FB640B">
        <w:rPr>
          <w:color w:val="auto"/>
        </w:rPr>
        <w:t>….</w:t>
      </w:r>
    </w:p>
    <w:p w14:paraId="01AAE14A" w14:textId="77777777" w:rsidR="005D3AC1" w:rsidRPr="00FB640B" w:rsidRDefault="003E787C" w:rsidP="003E787C">
      <w:pPr>
        <w:pStyle w:val="XML0"/>
        <w:spacing w:line="240" w:lineRule="auto"/>
        <w:rPr>
          <w:color w:val="auto"/>
        </w:rPr>
      </w:pPr>
      <w:r w:rsidRPr="00FB640B">
        <w:rPr>
          <w:color w:val="auto"/>
        </w:rPr>
        <w:tab/>
      </w:r>
      <w:r w:rsidR="005D3AC1" w:rsidRPr="00FB640B">
        <w:rPr>
          <w:color w:val="auto"/>
        </w:rPr>
        <w:t>&lt;code code='8480-6' codeSystem='2.16.840.1.113883.6.1' codeSystemName='LOINC'/&gt;</w:t>
      </w:r>
    </w:p>
    <w:p w14:paraId="139175C1" w14:textId="77777777" w:rsidR="005D3AC1" w:rsidRPr="00FB640B" w:rsidRDefault="003E787C" w:rsidP="003E787C">
      <w:pPr>
        <w:pStyle w:val="XML0"/>
        <w:spacing w:line="240" w:lineRule="auto"/>
        <w:rPr>
          <w:color w:val="auto"/>
        </w:rPr>
      </w:pPr>
      <w:r w:rsidRPr="00FB640B">
        <w:rPr>
          <w:color w:val="auto"/>
        </w:rPr>
        <w:tab/>
      </w:r>
      <w:r w:rsidR="005D3AC1" w:rsidRPr="00FB640B">
        <w:rPr>
          <w:color w:val="auto"/>
        </w:rPr>
        <w:t>&lt;value xsi:type="PQ" value="129" unit="mm[Hg]"/&gt;</w:t>
      </w:r>
    </w:p>
    <w:p w14:paraId="4E5F247D" w14:textId="08642CFA" w:rsidR="005D3AC1" w:rsidRPr="00FB640B" w:rsidRDefault="005D3AC1" w:rsidP="003E787C">
      <w:pPr>
        <w:pStyle w:val="XML0"/>
        <w:spacing w:line="240" w:lineRule="auto"/>
        <w:rPr>
          <w:color w:val="auto"/>
        </w:rPr>
      </w:pPr>
      <w:r w:rsidRPr="00FB640B">
        <w:rPr>
          <w:color w:val="auto"/>
        </w:rPr>
        <w:tab/>
        <w:t>&lt;targetSiteCode code="RA" displayName="right arm" codeSystem="</w:t>
      </w:r>
      <w:r w:rsidR="007D567D" w:rsidRPr="00FB640B">
        <w:rPr>
          <w:color w:val="auto"/>
        </w:rPr>
        <w:t>2.16.840.1.113883.5.1052</w:t>
      </w:r>
      <w:r w:rsidRPr="00FB640B">
        <w:rPr>
          <w:color w:val="auto"/>
        </w:rPr>
        <w:t>"/&gt;</w:t>
      </w:r>
    </w:p>
    <w:p w14:paraId="3307A2CE" w14:textId="77777777" w:rsidR="005D3AC1" w:rsidRPr="003E787C" w:rsidRDefault="005D3AC1" w:rsidP="003E787C">
      <w:pPr>
        <w:pStyle w:val="XML0"/>
        <w:spacing w:line="240" w:lineRule="auto"/>
        <w:rPr>
          <w:color w:val="auto"/>
          <w:lang w:val="it-IT"/>
        </w:rPr>
      </w:pPr>
      <w:r w:rsidRPr="003E787C">
        <w:rPr>
          <w:color w:val="auto"/>
          <w:lang w:val="it-IT"/>
        </w:rPr>
        <w:t>….</w:t>
      </w:r>
    </w:p>
    <w:p w14:paraId="46FD990B" w14:textId="77777777" w:rsidR="005D3AC1" w:rsidRPr="003E787C" w:rsidRDefault="005D3AC1" w:rsidP="003E787C">
      <w:pPr>
        <w:pStyle w:val="XML0"/>
        <w:spacing w:line="240" w:lineRule="auto"/>
        <w:rPr>
          <w:color w:val="auto"/>
          <w:lang w:val="it-IT"/>
        </w:rPr>
      </w:pPr>
      <w:r w:rsidRPr="003E787C">
        <w:rPr>
          <w:color w:val="auto"/>
          <w:lang w:val="it-IT"/>
        </w:rPr>
        <w:t>&lt;/observation&gt;</w:t>
      </w:r>
    </w:p>
    <w:p w14:paraId="09E51D88" w14:textId="77777777" w:rsidR="002119B8" w:rsidRDefault="002119B8" w:rsidP="005D3AC1">
      <w:pPr>
        <w:rPr>
          <w:sz w:val="20"/>
          <w:szCs w:val="20"/>
        </w:rPr>
      </w:pPr>
    </w:p>
    <w:p w14:paraId="35AA986A" w14:textId="77777777" w:rsidR="002119B8" w:rsidRPr="00D92B19" w:rsidRDefault="002119B8" w:rsidP="002119B8">
      <w:r w:rsidRPr="00D92B19">
        <w:t>Esempio di NarrativeBlock</w:t>
      </w:r>
      <w:r w:rsidR="008443B9">
        <w:t>:</w:t>
      </w:r>
    </w:p>
    <w:p w14:paraId="6CA5E236" w14:textId="77777777" w:rsidR="002119B8" w:rsidRPr="00D92B19" w:rsidRDefault="002119B8" w:rsidP="006368C6">
      <w:pPr>
        <w:pStyle w:val="XML0"/>
        <w:spacing w:line="240" w:lineRule="auto"/>
        <w:rPr>
          <w:color w:val="0000FF"/>
          <w:lang w:val="it-IT"/>
        </w:rPr>
      </w:pPr>
      <w:r w:rsidRPr="00D92B19">
        <w:rPr>
          <w:lang w:val="it-IT"/>
        </w:rPr>
        <w:t>&lt;text</w:t>
      </w:r>
      <w:r w:rsidRPr="00D92B19">
        <w:rPr>
          <w:color w:val="0000FF"/>
          <w:lang w:val="it-IT"/>
        </w:rPr>
        <w:t>&gt;</w:t>
      </w:r>
    </w:p>
    <w:p w14:paraId="32E42B4D" w14:textId="77777777" w:rsidR="002119B8" w:rsidRPr="00E679E7" w:rsidRDefault="002119B8" w:rsidP="006368C6">
      <w:pPr>
        <w:pStyle w:val="XML0"/>
        <w:spacing w:line="240" w:lineRule="auto"/>
        <w:rPr>
          <w:color w:val="0000FF"/>
        </w:rPr>
      </w:pPr>
      <w:r w:rsidRPr="00D92B19">
        <w:rPr>
          <w:lang w:val="it-IT"/>
        </w:rPr>
        <w:tab/>
      </w:r>
      <w:r w:rsidRPr="00E679E7">
        <w:t>&lt;table</w:t>
      </w:r>
      <w:r w:rsidRPr="00E679E7">
        <w:rPr>
          <w:color w:val="FF0000"/>
        </w:rPr>
        <w:t xml:space="preserve"> border</w:t>
      </w:r>
      <w:r w:rsidRPr="00E679E7">
        <w:rPr>
          <w:color w:val="0000FF"/>
        </w:rPr>
        <w:t>="</w:t>
      </w:r>
      <w:r w:rsidRPr="00E679E7">
        <w:t>1</w:t>
      </w:r>
      <w:r w:rsidRPr="00E679E7">
        <w:rPr>
          <w:color w:val="0000FF"/>
        </w:rPr>
        <w:t>"</w:t>
      </w:r>
      <w:r w:rsidRPr="00E679E7">
        <w:rPr>
          <w:color w:val="FF0000"/>
        </w:rPr>
        <w:t xml:space="preserve"> width</w:t>
      </w:r>
      <w:r w:rsidRPr="00E679E7">
        <w:rPr>
          <w:color w:val="0000FF"/>
        </w:rPr>
        <w:t>="</w:t>
      </w:r>
      <w:r w:rsidRPr="00E679E7">
        <w:t>100%</w:t>
      </w:r>
      <w:r w:rsidRPr="00E679E7">
        <w:rPr>
          <w:color w:val="0000FF"/>
        </w:rPr>
        <w:t>"&gt;</w:t>
      </w:r>
    </w:p>
    <w:p w14:paraId="765E0236" w14:textId="77777777" w:rsidR="002119B8" w:rsidRPr="00E679E7" w:rsidRDefault="002119B8" w:rsidP="006368C6">
      <w:pPr>
        <w:pStyle w:val="XML0"/>
        <w:spacing w:line="240" w:lineRule="auto"/>
        <w:rPr>
          <w:color w:val="0000FF"/>
        </w:rPr>
      </w:pPr>
      <w:r w:rsidRPr="00E679E7">
        <w:tab/>
      </w:r>
      <w:r w:rsidRPr="00E679E7">
        <w:tab/>
        <w:t>&lt;thead</w:t>
      </w:r>
      <w:r w:rsidRPr="00E679E7">
        <w:rPr>
          <w:color w:val="0000FF"/>
        </w:rPr>
        <w:t>&gt;</w:t>
      </w:r>
    </w:p>
    <w:p w14:paraId="0F87B846" w14:textId="77777777" w:rsidR="002119B8" w:rsidRPr="00E679E7" w:rsidRDefault="002119B8" w:rsidP="006368C6">
      <w:pPr>
        <w:pStyle w:val="XML0"/>
        <w:spacing w:line="240" w:lineRule="auto"/>
        <w:rPr>
          <w:color w:val="0000FF"/>
        </w:rPr>
      </w:pPr>
      <w:r w:rsidRPr="00E679E7">
        <w:tab/>
      </w:r>
      <w:r w:rsidRPr="00E679E7">
        <w:tab/>
      </w:r>
      <w:r w:rsidRPr="00E679E7">
        <w:tab/>
        <w:t>&lt;tr</w:t>
      </w:r>
      <w:r w:rsidRPr="00E679E7">
        <w:rPr>
          <w:color w:val="0000FF"/>
        </w:rPr>
        <w:t>&gt;</w:t>
      </w:r>
    </w:p>
    <w:p w14:paraId="64B50335" w14:textId="77777777" w:rsidR="002119B8" w:rsidRPr="009464F9" w:rsidRDefault="002119B8" w:rsidP="006368C6">
      <w:pPr>
        <w:pStyle w:val="XML0"/>
        <w:spacing w:line="240" w:lineRule="auto"/>
        <w:rPr>
          <w:color w:val="0000FF"/>
        </w:rPr>
      </w:pPr>
      <w:r w:rsidRPr="00E679E7">
        <w:tab/>
      </w:r>
      <w:r w:rsidRPr="00E679E7">
        <w:tab/>
      </w:r>
      <w:r w:rsidRPr="00E679E7">
        <w:tab/>
      </w:r>
      <w:r w:rsidRPr="00E679E7">
        <w:tab/>
        <w:t>&lt;th</w:t>
      </w:r>
      <w:r w:rsidRPr="00E679E7">
        <w:rPr>
          <w:color w:val="FF0000"/>
        </w:rPr>
        <w:t xml:space="preserve"> </w:t>
      </w:r>
      <w:r w:rsidRPr="00E679E7">
        <w:rPr>
          <w:color w:val="0000FF"/>
        </w:rPr>
        <w:t>&gt;</w:t>
      </w:r>
      <w:r w:rsidRPr="009464F9">
        <w:t>Data</w:t>
      </w:r>
      <w:r w:rsidRPr="009464F9">
        <w:rPr>
          <w:color w:val="0000FF"/>
        </w:rPr>
        <w:t>&lt;/</w:t>
      </w:r>
      <w:r w:rsidRPr="009464F9">
        <w:t>th</w:t>
      </w:r>
      <w:r w:rsidRPr="009464F9">
        <w:rPr>
          <w:color w:val="0000FF"/>
        </w:rPr>
        <w:t>&gt;</w:t>
      </w:r>
    </w:p>
    <w:p w14:paraId="0F4907C9" w14:textId="77777777" w:rsidR="002119B8" w:rsidRPr="009464F9" w:rsidRDefault="002119B8" w:rsidP="006368C6">
      <w:pPr>
        <w:pStyle w:val="XML0"/>
        <w:spacing w:line="240" w:lineRule="auto"/>
        <w:rPr>
          <w:color w:val="0000FF"/>
        </w:rPr>
      </w:pPr>
      <w:r w:rsidRPr="009464F9">
        <w:tab/>
      </w:r>
      <w:r w:rsidRPr="009464F9">
        <w:tab/>
      </w:r>
      <w:r w:rsidRPr="009464F9">
        <w:tab/>
      </w:r>
      <w:r w:rsidRPr="009464F9">
        <w:tab/>
        <w:t>&lt;th</w:t>
      </w:r>
      <w:r w:rsidRPr="009464F9">
        <w:rPr>
          <w:color w:val="0000FF"/>
        </w:rPr>
        <w:t>&gt;</w:t>
      </w:r>
      <w:r w:rsidRPr="009464F9">
        <w:t>Parametro</w:t>
      </w:r>
      <w:r w:rsidRPr="009464F9">
        <w:rPr>
          <w:color w:val="0000FF"/>
        </w:rPr>
        <w:t>&lt;/</w:t>
      </w:r>
      <w:r w:rsidRPr="009464F9">
        <w:t>th</w:t>
      </w:r>
      <w:r w:rsidRPr="009464F9">
        <w:rPr>
          <w:color w:val="0000FF"/>
        </w:rPr>
        <w:t>&gt;</w:t>
      </w:r>
    </w:p>
    <w:p w14:paraId="7FBC6356" w14:textId="77777777" w:rsidR="002119B8" w:rsidRPr="009464F9" w:rsidRDefault="002119B8" w:rsidP="006368C6">
      <w:pPr>
        <w:pStyle w:val="XML0"/>
        <w:spacing w:line="240" w:lineRule="auto"/>
        <w:rPr>
          <w:color w:val="0000FF"/>
        </w:rPr>
      </w:pPr>
      <w:r w:rsidRPr="009464F9">
        <w:tab/>
      </w:r>
      <w:r w:rsidRPr="009464F9">
        <w:tab/>
      </w:r>
      <w:r w:rsidRPr="009464F9">
        <w:tab/>
      </w:r>
      <w:r w:rsidRPr="009464F9">
        <w:tab/>
        <w:t>&lt;th</w:t>
      </w:r>
      <w:r w:rsidRPr="009464F9">
        <w:rPr>
          <w:color w:val="0000FF"/>
        </w:rPr>
        <w:t>&gt;</w:t>
      </w:r>
      <w:r w:rsidRPr="009464F9">
        <w:t>Valore</w:t>
      </w:r>
      <w:r w:rsidRPr="009464F9">
        <w:rPr>
          <w:color w:val="0000FF"/>
        </w:rPr>
        <w:t>&lt;/</w:t>
      </w:r>
      <w:r w:rsidRPr="009464F9">
        <w:t>th</w:t>
      </w:r>
      <w:r w:rsidRPr="009464F9">
        <w:rPr>
          <w:color w:val="0000FF"/>
        </w:rPr>
        <w:t>&gt;</w:t>
      </w:r>
    </w:p>
    <w:p w14:paraId="793BD8B8" w14:textId="77777777" w:rsidR="002119B8" w:rsidRPr="009464F9" w:rsidRDefault="002119B8" w:rsidP="006368C6">
      <w:pPr>
        <w:pStyle w:val="XML0"/>
        <w:spacing w:line="240" w:lineRule="auto"/>
        <w:rPr>
          <w:color w:val="0000FF"/>
        </w:rPr>
      </w:pPr>
      <w:r w:rsidRPr="009464F9">
        <w:tab/>
      </w:r>
      <w:r w:rsidRPr="009464F9">
        <w:tab/>
      </w:r>
      <w:r w:rsidRPr="009464F9">
        <w:tab/>
      </w:r>
      <w:r w:rsidRPr="009464F9">
        <w:tab/>
        <w:t>&lt;th</w:t>
      </w:r>
      <w:r w:rsidRPr="009464F9">
        <w:rPr>
          <w:color w:val="0000FF"/>
        </w:rPr>
        <w:t>&gt;</w:t>
      </w:r>
      <w:r w:rsidRPr="009464F9">
        <w:t>Note</w:t>
      </w:r>
      <w:r w:rsidRPr="009464F9">
        <w:rPr>
          <w:color w:val="0000FF"/>
        </w:rPr>
        <w:t>&lt;/</w:t>
      </w:r>
      <w:r w:rsidRPr="009464F9">
        <w:t>th</w:t>
      </w:r>
      <w:r w:rsidRPr="009464F9">
        <w:rPr>
          <w:color w:val="0000FF"/>
        </w:rPr>
        <w:t>&gt;</w:t>
      </w:r>
    </w:p>
    <w:p w14:paraId="07F5FC10" w14:textId="77777777" w:rsidR="002119B8" w:rsidRPr="009464F9" w:rsidRDefault="002119B8" w:rsidP="006368C6">
      <w:pPr>
        <w:pStyle w:val="XML0"/>
        <w:spacing w:line="240" w:lineRule="auto"/>
        <w:rPr>
          <w:color w:val="0000FF"/>
        </w:rPr>
      </w:pPr>
      <w:r w:rsidRPr="009464F9">
        <w:tab/>
      </w:r>
      <w:r w:rsidRPr="009464F9">
        <w:tab/>
      </w:r>
      <w:r w:rsidRPr="009464F9">
        <w:tab/>
        <w:t>&lt;</w:t>
      </w:r>
      <w:r w:rsidRPr="009464F9">
        <w:rPr>
          <w:color w:val="0000FF"/>
        </w:rPr>
        <w:t>/</w:t>
      </w:r>
      <w:r w:rsidRPr="009464F9">
        <w:t>tr</w:t>
      </w:r>
      <w:r w:rsidRPr="009464F9">
        <w:rPr>
          <w:color w:val="0000FF"/>
        </w:rPr>
        <w:t>&gt;</w:t>
      </w:r>
    </w:p>
    <w:p w14:paraId="02D3B6FA" w14:textId="77777777" w:rsidR="002119B8" w:rsidRPr="009464F9" w:rsidRDefault="002119B8" w:rsidP="006368C6">
      <w:pPr>
        <w:pStyle w:val="XML0"/>
        <w:spacing w:line="240" w:lineRule="auto"/>
        <w:rPr>
          <w:color w:val="0000FF"/>
        </w:rPr>
      </w:pPr>
      <w:r w:rsidRPr="009464F9">
        <w:tab/>
      </w:r>
      <w:r w:rsidRPr="009464F9">
        <w:tab/>
        <w:t>&lt;</w:t>
      </w:r>
      <w:r w:rsidRPr="009464F9">
        <w:rPr>
          <w:color w:val="0000FF"/>
        </w:rPr>
        <w:t>/</w:t>
      </w:r>
      <w:r w:rsidRPr="009464F9">
        <w:t>thead</w:t>
      </w:r>
      <w:r w:rsidRPr="009464F9">
        <w:rPr>
          <w:color w:val="0000FF"/>
        </w:rPr>
        <w:t>&gt;</w:t>
      </w:r>
    </w:p>
    <w:p w14:paraId="0F1F3B09" w14:textId="77777777" w:rsidR="002119B8" w:rsidRPr="009464F9" w:rsidRDefault="002119B8" w:rsidP="006368C6">
      <w:pPr>
        <w:pStyle w:val="XML0"/>
        <w:spacing w:line="240" w:lineRule="auto"/>
        <w:rPr>
          <w:color w:val="0000FF"/>
        </w:rPr>
      </w:pPr>
      <w:r w:rsidRPr="009464F9">
        <w:tab/>
      </w:r>
      <w:r w:rsidRPr="009464F9">
        <w:tab/>
        <w:t>&lt;tbody</w:t>
      </w:r>
      <w:r w:rsidRPr="009464F9">
        <w:rPr>
          <w:color w:val="0000FF"/>
        </w:rPr>
        <w:t>&gt;</w:t>
      </w:r>
    </w:p>
    <w:p w14:paraId="3C28942D" w14:textId="77777777" w:rsidR="002119B8" w:rsidRPr="009464F9" w:rsidRDefault="002119B8" w:rsidP="006368C6">
      <w:pPr>
        <w:pStyle w:val="XML0"/>
        <w:spacing w:line="240" w:lineRule="auto"/>
        <w:rPr>
          <w:color w:val="0000FF"/>
        </w:rPr>
      </w:pPr>
      <w:r w:rsidRPr="009464F9">
        <w:tab/>
      </w:r>
      <w:r w:rsidRPr="009464F9">
        <w:tab/>
      </w:r>
      <w:r w:rsidRPr="009464F9">
        <w:tab/>
        <w:t>&lt;tr</w:t>
      </w:r>
      <w:r w:rsidRPr="009464F9">
        <w:rPr>
          <w:color w:val="0000FF"/>
        </w:rPr>
        <w:t>&gt;</w:t>
      </w:r>
    </w:p>
    <w:p w14:paraId="7BC94CE6" w14:textId="77777777" w:rsidR="002119B8" w:rsidRPr="009464F9" w:rsidRDefault="002119B8" w:rsidP="006368C6">
      <w:pPr>
        <w:pStyle w:val="XML0"/>
        <w:spacing w:line="240" w:lineRule="auto"/>
        <w:rPr>
          <w:color w:val="0000FF"/>
        </w:rPr>
      </w:pPr>
      <w:r w:rsidRPr="009464F9">
        <w:tab/>
      </w:r>
      <w:r w:rsidRPr="009464F9">
        <w:tab/>
      </w:r>
      <w:r w:rsidRPr="009464F9">
        <w:tab/>
      </w:r>
      <w:r w:rsidRPr="009464F9">
        <w:tab/>
        <w:t>&lt;td</w:t>
      </w:r>
      <w:r w:rsidRPr="009464F9">
        <w:rPr>
          <w:color w:val="0000FF"/>
        </w:rPr>
        <w:t>&gt;</w:t>
      </w:r>
      <w:r w:rsidRPr="009464F9">
        <w:t>30/04/2008</w:t>
      </w:r>
      <w:r w:rsidRPr="009464F9">
        <w:rPr>
          <w:color w:val="0000FF"/>
        </w:rPr>
        <w:t>&lt;/</w:t>
      </w:r>
      <w:r w:rsidRPr="009464F9">
        <w:t>td</w:t>
      </w:r>
      <w:r w:rsidRPr="009464F9">
        <w:rPr>
          <w:color w:val="0000FF"/>
        </w:rPr>
        <w:t>&gt;</w:t>
      </w:r>
    </w:p>
    <w:p w14:paraId="7498097D" w14:textId="77777777" w:rsidR="002119B8" w:rsidRPr="009464F9" w:rsidRDefault="002119B8" w:rsidP="006368C6">
      <w:pPr>
        <w:pStyle w:val="XML0"/>
        <w:spacing w:line="240" w:lineRule="auto"/>
        <w:rPr>
          <w:color w:val="0000FF"/>
          <w:lang w:val="it-IT"/>
        </w:rPr>
      </w:pPr>
      <w:r w:rsidRPr="009464F9">
        <w:tab/>
      </w:r>
      <w:r w:rsidRPr="009464F9">
        <w:tab/>
      </w:r>
      <w:r w:rsidRPr="009464F9">
        <w:tab/>
      </w:r>
      <w:r w:rsidRPr="009464F9">
        <w:tab/>
      </w:r>
      <w:r w:rsidRPr="009464F9">
        <w:rPr>
          <w:lang w:val="it-IT"/>
        </w:rPr>
        <w:t>&lt;td</w:t>
      </w:r>
      <w:r w:rsidRPr="009464F9">
        <w:rPr>
          <w:color w:val="0000FF"/>
          <w:lang w:val="it-IT"/>
        </w:rPr>
        <w:t>&gt;</w:t>
      </w:r>
      <w:r w:rsidRPr="009464F9">
        <w:rPr>
          <w:lang w:val="it-IT"/>
        </w:rPr>
        <w:t>Altezza</w:t>
      </w:r>
      <w:r w:rsidRPr="009464F9">
        <w:rPr>
          <w:color w:val="0000FF"/>
          <w:lang w:val="it-IT"/>
        </w:rPr>
        <w:t>&lt;/</w:t>
      </w:r>
      <w:r w:rsidRPr="009464F9">
        <w:rPr>
          <w:lang w:val="it-IT"/>
        </w:rPr>
        <w:t>td</w:t>
      </w:r>
      <w:r w:rsidRPr="009464F9">
        <w:rPr>
          <w:color w:val="0000FF"/>
          <w:lang w:val="it-IT"/>
        </w:rPr>
        <w:t>&gt;</w:t>
      </w:r>
    </w:p>
    <w:p w14:paraId="07B0FD05" w14:textId="77777777" w:rsidR="002119B8" w:rsidRPr="009464F9" w:rsidRDefault="002119B8" w:rsidP="006368C6">
      <w:pPr>
        <w:pStyle w:val="XML0"/>
        <w:spacing w:line="240" w:lineRule="auto"/>
        <w:rPr>
          <w:color w:val="0000FF"/>
          <w:lang w:val="it-IT"/>
        </w:rPr>
      </w:pPr>
      <w:r w:rsidRPr="009464F9">
        <w:rPr>
          <w:lang w:val="it-IT"/>
        </w:rPr>
        <w:tab/>
      </w:r>
      <w:r w:rsidRPr="009464F9">
        <w:rPr>
          <w:lang w:val="it-IT"/>
        </w:rPr>
        <w:tab/>
      </w:r>
      <w:r w:rsidRPr="009464F9">
        <w:rPr>
          <w:lang w:val="it-IT"/>
        </w:rPr>
        <w:tab/>
      </w:r>
      <w:r w:rsidRPr="009464F9">
        <w:rPr>
          <w:lang w:val="it-IT"/>
        </w:rPr>
        <w:tab/>
        <w:t>&lt;td</w:t>
      </w:r>
      <w:r w:rsidRPr="009464F9">
        <w:rPr>
          <w:color w:val="0000FF"/>
          <w:lang w:val="it-IT"/>
        </w:rPr>
        <w:t>&gt;</w:t>
      </w:r>
      <w:r w:rsidRPr="009464F9">
        <w:rPr>
          <w:lang w:val="it-IT"/>
        </w:rPr>
        <w:t>165 cm</w:t>
      </w:r>
      <w:r w:rsidRPr="009464F9">
        <w:rPr>
          <w:color w:val="0000FF"/>
          <w:lang w:val="it-IT"/>
        </w:rPr>
        <w:t>&lt;/</w:t>
      </w:r>
      <w:r w:rsidRPr="009464F9">
        <w:rPr>
          <w:lang w:val="it-IT"/>
        </w:rPr>
        <w:t>td</w:t>
      </w:r>
      <w:r w:rsidRPr="009464F9">
        <w:rPr>
          <w:color w:val="0000FF"/>
          <w:lang w:val="it-IT"/>
        </w:rPr>
        <w:t>&gt;</w:t>
      </w:r>
    </w:p>
    <w:p w14:paraId="2BE75EFE" w14:textId="77777777" w:rsidR="002119B8" w:rsidRPr="009464F9" w:rsidRDefault="002119B8" w:rsidP="006368C6">
      <w:pPr>
        <w:pStyle w:val="XML0"/>
        <w:spacing w:line="240" w:lineRule="auto"/>
        <w:rPr>
          <w:color w:val="0000FF"/>
        </w:rPr>
      </w:pPr>
      <w:r w:rsidRPr="009464F9">
        <w:rPr>
          <w:lang w:val="it-IT"/>
        </w:rPr>
        <w:tab/>
      </w:r>
      <w:r w:rsidRPr="009464F9">
        <w:rPr>
          <w:lang w:val="it-IT"/>
        </w:rPr>
        <w:tab/>
      </w:r>
      <w:r w:rsidRPr="009464F9">
        <w:rPr>
          <w:lang w:val="it-IT"/>
        </w:rPr>
        <w:tab/>
      </w:r>
      <w:r w:rsidRPr="009464F9">
        <w:rPr>
          <w:lang w:val="it-IT"/>
        </w:rPr>
        <w:tab/>
      </w:r>
      <w:r w:rsidRPr="009464F9">
        <w:t>&lt;td</w:t>
      </w:r>
      <w:r w:rsidRPr="009464F9">
        <w:rPr>
          <w:color w:val="0000FF"/>
        </w:rPr>
        <w:t>&gt;</w:t>
      </w:r>
      <w:r w:rsidRPr="009464F9">
        <w:t>&amp;#160</w:t>
      </w:r>
      <w:smartTag w:uri="urn:schemas-microsoft-com:office:smarttags" w:element="PersonName">
        <w:r w:rsidRPr="009464F9">
          <w:t>;</w:t>
        </w:r>
      </w:smartTag>
      <w:r w:rsidRPr="009464F9">
        <w:rPr>
          <w:color w:val="0000FF"/>
        </w:rPr>
        <w:t>&lt;/</w:t>
      </w:r>
      <w:r w:rsidRPr="009464F9">
        <w:t>td</w:t>
      </w:r>
      <w:r w:rsidRPr="009464F9">
        <w:rPr>
          <w:color w:val="0000FF"/>
        </w:rPr>
        <w:t>&gt;</w:t>
      </w:r>
    </w:p>
    <w:p w14:paraId="6633F643" w14:textId="77777777" w:rsidR="002119B8" w:rsidRPr="009464F9" w:rsidRDefault="002119B8" w:rsidP="006368C6">
      <w:pPr>
        <w:pStyle w:val="XML0"/>
        <w:spacing w:line="240" w:lineRule="auto"/>
        <w:rPr>
          <w:color w:val="0000FF"/>
        </w:rPr>
      </w:pPr>
      <w:r w:rsidRPr="009464F9">
        <w:tab/>
      </w:r>
      <w:r w:rsidRPr="009464F9">
        <w:tab/>
      </w:r>
      <w:r w:rsidRPr="009464F9">
        <w:tab/>
        <w:t>&lt;</w:t>
      </w:r>
      <w:r w:rsidRPr="009464F9">
        <w:rPr>
          <w:color w:val="0000FF"/>
        </w:rPr>
        <w:t>/</w:t>
      </w:r>
      <w:r w:rsidRPr="009464F9">
        <w:t>tr</w:t>
      </w:r>
      <w:r w:rsidRPr="009464F9">
        <w:rPr>
          <w:color w:val="0000FF"/>
        </w:rPr>
        <w:t>&gt;</w:t>
      </w:r>
    </w:p>
    <w:p w14:paraId="727B46D2" w14:textId="77777777" w:rsidR="002119B8" w:rsidRPr="00E679E7" w:rsidRDefault="002119B8" w:rsidP="006368C6">
      <w:pPr>
        <w:pStyle w:val="XML0"/>
        <w:spacing w:line="240" w:lineRule="auto"/>
        <w:rPr>
          <w:color w:val="0000FF"/>
        </w:rPr>
      </w:pPr>
      <w:r w:rsidRPr="009464F9">
        <w:tab/>
      </w:r>
      <w:r w:rsidRPr="009464F9">
        <w:tab/>
      </w:r>
      <w:r w:rsidRPr="009464F9">
        <w:tab/>
        <w:t>&lt;tr</w:t>
      </w:r>
      <w:r w:rsidRPr="009464F9">
        <w:rPr>
          <w:color w:val="0000FF"/>
        </w:rPr>
        <w:t>&gt;</w:t>
      </w:r>
    </w:p>
    <w:p w14:paraId="7E58E85C" w14:textId="77777777" w:rsidR="002119B8" w:rsidRPr="00E679E7" w:rsidRDefault="002119B8" w:rsidP="006368C6">
      <w:pPr>
        <w:pStyle w:val="XML0"/>
        <w:spacing w:line="240" w:lineRule="auto"/>
        <w:rPr>
          <w:color w:val="0000FF"/>
        </w:rPr>
      </w:pPr>
      <w:r w:rsidRPr="00E679E7">
        <w:tab/>
      </w:r>
      <w:r w:rsidRPr="00E679E7">
        <w:tab/>
      </w:r>
      <w:r w:rsidRPr="00E679E7">
        <w:tab/>
      </w:r>
      <w:r w:rsidRPr="00E679E7">
        <w:tab/>
        <w:t>&lt;td</w:t>
      </w:r>
      <w:r w:rsidRPr="00E679E7">
        <w:rPr>
          <w:color w:val="0000FF"/>
        </w:rPr>
        <w:t>&gt;</w:t>
      </w:r>
      <w:r w:rsidRPr="00E679E7">
        <w:t>30/04/2008</w:t>
      </w:r>
      <w:r w:rsidRPr="00E679E7">
        <w:rPr>
          <w:color w:val="0000FF"/>
        </w:rPr>
        <w:t>&lt;/</w:t>
      </w:r>
      <w:r w:rsidRPr="00E679E7">
        <w:t>td</w:t>
      </w:r>
      <w:r w:rsidRPr="00E679E7">
        <w:rPr>
          <w:color w:val="0000FF"/>
        </w:rPr>
        <w:t>&gt;</w:t>
      </w:r>
    </w:p>
    <w:p w14:paraId="33D71E37" w14:textId="77777777" w:rsidR="002119B8" w:rsidRPr="00E679E7" w:rsidRDefault="002119B8" w:rsidP="006368C6">
      <w:pPr>
        <w:pStyle w:val="XML0"/>
        <w:spacing w:line="240" w:lineRule="auto"/>
        <w:rPr>
          <w:color w:val="0000FF"/>
        </w:rPr>
      </w:pPr>
      <w:r w:rsidRPr="00E679E7">
        <w:tab/>
      </w:r>
      <w:r w:rsidRPr="00E679E7">
        <w:tab/>
      </w:r>
      <w:r w:rsidRPr="00E679E7">
        <w:tab/>
      </w:r>
      <w:r w:rsidRPr="00E679E7">
        <w:tab/>
        <w:t>&lt;td</w:t>
      </w:r>
      <w:r w:rsidRPr="00E679E7">
        <w:rPr>
          <w:color w:val="0000FF"/>
        </w:rPr>
        <w:t>&gt;</w:t>
      </w:r>
      <w:r w:rsidRPr="00E679E7">
        <w:t>Peso</w:t>
      </w:r>
      <w:r w:rsidRPr="00E679E7">
        <w:rPr>
          <w:color w:val="0000FF"/>
        </w:rPr>
        <w:t>&lt;/</w:t>
      </w:r>
      <w:r w:rsidRPr="00E679E7">
        <w:t>td</w:t>
      </w:r>
      <w:r w:rsidRPr="00E679E7">
        <w:rPr>
          <w:color w:val="0000FF"/>
        </w:rPr>
        <w:t>&gt;</w:t>
      </w:r>
    </w:p>
    <w:p w14:paraId="5EAEE325" w14:textId="77777777" w:rsidR="002119B8" w:rsidRPr="00E679E7" w:rsidRDefault="002119B8" w:rsidP="006368C6">
      <w:pPr>
        <w:pStyle w:val="XML0"/>
        <w:spacing w:line="240" w:lineRule="auto"/>
        <w:rPr>
          <w:color w:val="0000FF"/>
        </w:rPr>
      </w:pPr>
      <w:r w:rsidRPr="00E679E7">
        <w:tab/>
      </w:r>
      <w:r w:rsidRPr="00E679E7">
        <w:tab/>
      </w:r>
      <w:r w:rsidRPr="00E679E7">
        <w:tab/>
      </w:r>
      <w:r w:rsidRPr="00E679E7">
        <w:tab/>
        <w:t>&lt;td</w:t>
      </w:r>
      <w:r w:rsidRPr="00E679E7">
        <w:rPr>
          <w:color w:val="0000FF"/>
        </w:rPr>
        <w:t>&gt;</w:t>
      </w:r>
      <w:r w:rsidRPr="00E679E7">
        <w:t>78.8 Kg</w:t>
      </w:r>
      <w:r w:rsidRPr="00E679E7">
        <w:rPr>
          <w:color w:val="0000FF"/>
        </w:rPr>
        <w:t>&lt;/</w:t>
      </w:r>
      <w:r w:rsidRPr="00E679E7">
        <w:t>td</w:t>
      </w:r>
      <w:r w:rsidRPr="00E679E7">
        <w:rPr>
          <w:color w:val="0000FF"/>
        </w:rPr>
        <w:t>&gt;</w:t>
      </w:r>
    </w:p>
    <w:p w14:paraId="764CE0FF" w14:textId="77777777" w:rsidR="002119B8" w:rsidRPr="00E679E7" w:rsidRDefault="002119B8" w:rsidP="006368C6">
      <w:pPr>
        <w:pStyle w:val="XML0"/>
        <w:spacing w:line="240" w:lineRule="auto"/>
        <w:rPr>
          <w:color w:val="0000FF"/>
        </w:rPr>
      </w:pPr>
      <w:r w:rsidRPr="00E679E7">
        <w:tab/>
      </w:r>
      <w:r w:rsidRPr="00E679E7">
        <w:tab/>
      </w:r>
      <w:r w:rsidRPr="00E679E7">
        <w:tab/>
      </w:r>
      <w:r w:rsidRPr="00E679E7">
        <w:tab/>
        <w:t>&lt;td</w:t>
      </w:r>
      <w:r w:rsidRPr="00E679E7">
        <w:rPr>
          <w:color w:val="0000FF"/>
        </w:rPr>
        <w:t>&gt;</w:t>
      </w:r>
      <w:r w:rsidRPr="00E679E7">
        <w:t>&amp;#160</w:t>
      </w:r>
      <w:smartTag w:uri="urn:schemas-microsoft-com:office:smarttags" w:element="PersonName">
        <w:r w:rsidRPr="00E679E7">
          <w:t>;</w:t>
        </w:r>
      </w:smartTag>
      <w:r w:rsidRPr="00E679E7">
        <w:rPr>
          <w:color w:val="0000FF"/>
        </w:rPr>
        <w:t>&lt;/</w:t>
      </w:r>
      <w:r w:rsidRPr="00E679E7">
        <w:t>td</w:t>
      </w:r>
      <w:r w:rsidRPr="00E679E7">
        <w:rPr>
          <w:color w:val="0000FF"/>
        </w:rPr>
        <w:t>&gt;</w:t>
      </w:r>
    </w:p>
    <w:p w14:paraId="7E609FAD" w14:textId="77777777" w:rsidR="002119B8" w:rsidRPr="00E679E7" w:rsidRDefault="002119B8" w:rsidP="006368C6">
      <w:pPr>
        <w:pStyle w:val="XML0"/>
        <w:spacing w:line="240" w:lineRule="auto"/>
        <w:rPr>
          <w:color w:val="0000FF"/>
        </w:rPr>
      </w:pPr>
      <w:r w:rsidRPr="00E679E7">
        <w:tab/>
      </w:r>
      <w:r w:rsidRPr="00E679E7">
        <w:tab/>
      </w:r>
      <w:r w:rsidRPr="00E679E7">
        <w:tab/>
        <w:t>&lt;</w:t>
      </w:r>
      <w:r w:rsidRPr="00E679E7">
        <w:rPr>
          <w:color w:val="0000FF"/>
        </w:rPr>
        <w:t>/</w:t>
      </w:r>
      <w:r w:rsidRPr="00E679E7">
        <w:t>tr</w:t>
      </w:r>
      <w:r w:rsidRPr="00E679E7">
        <w:rPr>
          <w:color w:val="0000FF"/>
        </w:rPr>
        <w:t>&gt;</w:t>
      </w:r>
    </w:p>
    <w:p w14:paraId="5BDAB897" w14:textId="77777777" w:rsidR="002119B8" w:rsidRPr="00E679E7" w:rsidRDefault="002119B8" w:rsidP="006368C6">
      <w:pPr>
        <w:pStyle w:val="XML0"/>
        <w:spacing w:line="240" w:lineRule="auto"/>
        <w:rPr>
          <w:color w:val="0000FF"/>
        </w:rPr>
      </w:pPr>
      <w:r w:rsidRPr="00E679E7">
        <w:tab/>
      </w:r>
      <w:r w:rsidRPr="00E679E7">
        <w:tab/>
      </w:r>
      <w:r w:rsidRPr="00E679E7">
        <w:tab/>
        <w:t>&lt;tr</w:t>
      </w:r>
      <w:r w:rsidRPr="00E679E7">
        <w:rPr>
          <w:color w:val="0000FF"/>
        </w:rPr>
        <w:t>&gt;</w:t>
      </w:r>
    </w:p>
    <w:p w14:paraId="70E865B9" w14:textId="77777777" w:rsidR="002119B8" w:rsidRPr="00E679E7" w:rsidRDefault="002119B8" w:rsidP="006368C6">
      <w:pPr>
        <w:pStyle w:val="XML0"/>
        <w:spacing w:line="240" w:lineRule="auto"/>
        <w:rPr>
          <w:color w:val="0000FF"/>
        </w:rPr>
      </w:pPr>
      <w:r w:rsidRPr="00E679E7">
        <w:tab/>
      </w:r>
      <w:r w:rsidRPr="00E679E7">
        <w:tab/>
      </w:r>
      <w:r w:rsidRPr="00E679E7">
        <w:tab/>
      </w:r>
      <w:r w:rsidRPr="00E679E7">
        <w:tab/>
        <w:t>&lt;td</w:t>
      </w:r>
      <w:r w:rsidRPr="00E679E7">
        <w:rPr>
          <w:color w:val="0000FF"/>
        </w:rPr>
        <w:t>&gt;</w:t>
      </w:r>
      <w:r w:rsidRPr="00E679E7">
        <w:t>30/04/2008</w:t>
      </w:r>
      <w:r w:rsidRPr="00E679E7">
        <w:rPr>
          <w:color w:val="0000FF"/>
        </w:rPr>
        <w:t>&lt;/</w:t>
      </w:r>
      <w:r w:rsidRPr="00E679E7">
        <w:t>td</w:t>
      </w:r>
      <w:r w:rsidRPr="00E679E7">
        <w:rPr>
          <w:color w:val="0000FF"/>
        </w:rPr>
        <w:t>&gt;</w:t>
      </w:r>
    </w:p>
    <w:p w14:paraId="1E93677D" w14:textId="77777777" w:rsidR="002119B8" w:rsidRPr="00E679E7" w:rsidRDefault="002119B8" w:rsidP="006368C6">
      <w:pPr>
        <w:pStyle w:val="XML0"/>
        <w:spacing w:line="240" w:lineRule="auto"/>
        <w:rPr>
          <w:color w:val="0000FF"/>
        </w:rPr>
      </w:pPr>
      <w:r w:rsidRPr="00E679E7">
        <w:tab/>
      </w:r>
      <w:r w:rsidRPr="00E679E7">
        <w:tab/>
      </w:r>
      <w:r w:rsidRPr="00E679E7">
        <w:tab/>
      </w:r>
      <w:r w:rsidRPr="00E679E7">
        <w:tab/>
        <w:t>&lt;td</w:t>
      </w:r>
      <w:r w:rsidRPr="00E679E7">
        <w:rPr>
          <w:color w:val="0000FF"/>
        </w:rPr>
        <w:t>&gt;</w:t>
      </w:r>
      <w:r w:rsidRPr="00E679E7">
        <w:t>BMI</w:t>
      </w:r>
      <w:r w:rsidRPr="00E679E7">
        <w:rPr>
          <w:color w:val="0000FF"/>
        </w:rPr>
        <w:t>&lt;/</w:t>
      </w:r>
      <w:r w:rsidRPr="00E679E7">
        <w:t>td</w:t>
      </w:r>
      <w:r w:rsidRPr="00E679E7">
        <w:rPr>
          <w:color w:val="0000FF"/>
        </w:rPr>
        <w:t>&gt;</w:t>
      </w:r>
    </w:p>
    <w:p w14:paraId="17F5F4DD" w14:textId="77777777" w:rsidR="002119B8" w:rsidRPr="00E679E7" w:rsidRDefault="002119B8" w:rsidP="006368C6">
      <w:pPr>
        <w:pStyle w:val="XML0"/>
        <w:spacing w:line="240" w:lineRule="auto"/>
        <w:rPr>
          <w:color w:val="0000FF"/>
        </w:rPr>
      </w:pPr>
      <w:r w:rsidRPr="00E679E7">
        <w:tab/>
      </w:r>
      <w:r w:rsidRPr="00E679E7">
        <w:tab/>
      </w:r>
      <w:r w:rsidRPr="00E679E7">
        <w:tab/>
      </w:r>
      <w:r w:rsidRPr="00E679E7">
        <w:tab/>
        <w:t>&lt;td</w:t>
      </w:r>
      <w:r w:rsidRPr="00E679E7">
        <w:rPr>
          <w:color w:val="0000FF"/>
        </w:rPr>
        <w:t>&gt;</w:t>
      </w:r>
      <w:r w:rsidRPr="00E679E7">
        <w:t>28.7</w:t>
      </w:r>
      <w:r w:rsidRPr="00E679E7">
        <w:rPr>
          <w:color w:val="0000FF"/>
        </w:rPr>
        <w:t>&lt;/</w:t>
      </w:r>
      <w:r w:rsidRPr="00E679E7">
        <w:t>td</w:t>
      </w:r>
      <w:r w:rsidRPr="00E679E7">
        <w:rPr>
          <w:color w:val="0000FF"/>
        </w:rPr>
        <w:t>&gt;</w:t>
      </w:r>
    </w:p>
    <w:p w14:paraId="51BF7C94" w14:textId="77777777" w:rsidR="002119B8" w:rsidRPr="00E679E7" w:rsidRDefault="002119B8" w:rsidP="006368C6">
      <w:pPr>
        <w:pStyle w:val="XML0"/>
        <w:spacing w:line="240" w:lineRule="auto"/>
        <w:rPr>
          <w:color w:val="0000FF"/>
        </w:rPr>
      </w:pPr>
      <w:r w:rsidRPr="00E679E7">
        <w:tab/>
      </w:r>
      <w:r w:rsidRPr="00E679E7">
        <w:tab/>
      </w:r>
      <w:r w:rsidRPr="00E679E7">
        <w:tab/>
      </w:r>
      <w:r w:rsidRPr="00E679E7">
        <w:tab/>
        <w:t>&lt;td</w:t>
      </w:r>
      <w:r w:rsidRPr="00E679E7">
        <w:rPr>
          <w:color w:val="0000FF"/>
        </w:rPr>
        <w:t>&gt;</w:t>
      </w:r>
      <w:r w:rsidRPr="00E679E7">
        <w:t>&amp;#160</w:t>
      </w:r>
      <w:smartTag w:uri="urn:schemas-microsoft-com:office:smarttags" w:element="PersonName">
        <w:r w:rsidRPr="00E679E7">
          <w:t>;</w:t>
        </w:r>
      </w:smartTag>
      <w:r w:rsidRPr="00E679E7">
        <w:rPr>
          <w:color w:val="0000FF"/>
        </w:rPr>
        <w:t>&lt;/</w:t>
      </w:r>
      <w:r w:rsidRPr="00E679E7">
        <w:t>td</w:t>
      </w:r>
      <w:r w:rsidRPr="00E679E7">
        <w:rPr>
          <w:color w:val="0000FF"/>
        </w:rPr>
        <w:t>&gt;</w:t>
      </w:r>
    </w:p>
    <w:p w14:paraId="3A1B1FBE" w14:textId="77777777" w:rsidR="002119B8" w:rsidRPr="00E679E7" w:rsidRDefault="002119B8" w:rsidP="006368C6">
      <w:pPr>
        <w:pStyle w:val="XML0"/>
        <w:spacing w:line="240" w:lineRule="auto"/>
        <w:rPr>
          <w:color w:val="0000FF"/>
        </w:rPr>
      </w:pPr>
      <w:r w:rsidRPr="00E679E7">
        <w:tab/>
      </w:r>
      <w:r w:rsidRPr="00E679E7">
        <w:tab/>
      </w:r>
      <w:r w:rsidRPr="00E679E7">
        <w:tab/>
        <w:t>&lt;</w:t>
      </w:r>
      <w:r w:rsidRPr="00E679E7">
        <w:rPr>
          <w:color w:val="0000FF"/>
        </w:rPr>
        <w:t>/</w:t>
      </w:r>
      <w:r w:rsidRPr="00E679E7">
        <w:t>tr</w:t>
      </w:r>
      <w:r w:rsidRPr="00E679E7">
        <w:rPr>
          <w:color w:val="0000FF"/>
        </w:rPr>
        <w:t>&gt;</w:t>
      </w:r>
    </w:p>
    <w:p w14:paraId="3D9D9E08" w14:textId="77777777" w:rsidR="002119B8" w:rsidRPr="00E679E7" w:rsidRDefault="002119B8" w:rsidP="006368C6">
      <w:pPr>
        <w:pStyle w:val="XML0"/>
        <w:spacing w:line="240" w:lineRule="auto"/>
        <w:rPr>
          <w:color w:val="0000FF"/>
        </w:rPr>
      </w:pPr>
      <w:r w:rsidRPr="00E679E7">
        <w:tab/>
      </w:r>
      <w:r w:rsidRPr="00E679E7">
        <w:tab/>
      </w:r>
      <w:r w:rsidRPr="00E679E7">
        <w:tab/>
        <w:t>&lt;tr</w:t>
      </w:r>
      <w:r w:rsidRPr="00E679E7">
        <w:rPr>
          <w:color w:val="0000FF"/>
        </w:rPr>
        <w:t>&gt;</w:t>
      </w:r>
    </w:p>
    <w:p w14:paraId="62C462DC" w14:textId="77777777" w:rsidR="002119B8" w:rsidRPr="00E679E7" w:rsidRDefault="002119B8" w:rsidP="006368C6">
      <w:pPr>
        <w:pStyle w:val="XML0"/>
        <w:spacing w:line="240" w:lineRule="auto"/>
        <w:rPr>
          <w:color w:val="0000FF"/>
        </w:rPr>
      </w:pPr>
      <w:r w:rsidRPr="00E679E7">
        <w:tab/>
      </w:r>
      <w:r w:rsidRPr="00E679E7">
        <w:tab/>
      </w:r>
      <w:r w:rsidRPr="00E679E7">
        <w:tab/>
      </w:r>
      <w:r w:rsidRPr="00E679E7">
        <w:tab/>
        <w:t>&lt;td</w:t>
      </w:r>
      <w:r w:rsidRPr="00E679E7">
        <w:rPr>
          <w:color w:val="0000FF"/>
        </w:rPr>
        <w:t>&gt;</w:t>
      </w:r>
      <w:r w:rsidRPr="00E679E7">
        <w:t>30/04/2008</w:t>
      </w:r>
      <w:r w:rsidRPr="00E679E7">
        <w:rPr>
          <w:color w:val="0000FF"/>
        </w:rPr>
        <w:t>&lt;/</w:t>
      </w:r>
      <w:r w:rsidRPr="00E679E7">
        <w:t>td</w:t>
      </w:r>
      <w:r w:rsidRPr="00E679E7">
        <w:rPr>
          <w:color w:val="0000FF"/>
        </w:rPr>
        <w:t>&gt;</w:t>
      </w:r>
    </w:p>
    <w:p w14:paraId="2311767A" w14:textId="77777777" w:rsidR="002119B8" w:rsidRPr="00284422" w:rsidRDefault="002119B8" w:rsidP="006368C6">
      <w:pPr>
        <w:pStyle w:val="XML0"/>
        <w:spacing w:line="240" w:lineRule="auto"/>
        <w:rPr>
          <w:color w:val="0000FF"/>
          <w:lang w:val="it-IT"/>
        </w:rPr>
      </w:pPr>
      <w:r w:rsidRPr="00E679E7">
        <w:tab/>
      </w:r>
      <w:r w:rsidRPr="00E679E7">
        <w:tab/>
      </w:r>
      <w:r w:rsidRPr="00E679E7">
        <w:tab/>
      </w:r>
      <w:r w:rsidRPr="00E679E7">
        <w:tab/>
      </w:r>
      <w:r w:rsidRPr="00284422">
        <w:rPr>
          <w:lang w:val="it-IT"/>
        </w:rPr>
        <w:t>&lt;td</w:t>
      </w:r>
      <w:r w:rsidRPr="00284422">
        <w:rPr>
          <w:color w:val="0000FF"/>
          <w:lang w:val="it-IT"/>
        </w:rPr>
        <w:t>&gt;</w:t>
      </w:r>
      <w:r w:rsidRPr="00284422">
        <w:rPr>
          <w:lang w:val="it-IT"/>
        </w:rPr>
        <w:t>Circonferenza Vita</w:t>
      </w:r>
      <w:r w:rsidRPr="00284422">
        <w:rPr>
          <w:color w:val="0000FF"/>
          <w:lang w:val="it-IT"/>
        </w:rPr>
        <w:t>&lt;/</w:t>
      </w:r>
      <w:r w:rsidRPr="00284422">
        <w:rPr>
          <w:lang w:val="it-IT"/>
        </w:rPr>
        <w:t>td</w:t>
      </w:r>
      <w:r w:rsidRPr="00284422">
        <w:rPr>
          <w:color w:val="0000FF"/>
          <w:lang w:val="it-IT"/>
        </w:rPr>
        <w:t>&gt;</w:t>
      </w:r>
    </w:p>
    <w:p w14:paraId="6FFAF704" w14:textId="77777777" w:rsidR="002119B8" w:rsidRDefault="002119B8" w:rsidP="006368C6">
      <w:pPr>
        <w:pStyle w:val="XML0"/>
        <w:spacing w:line="240" w:lineRule="auto"/>
        <w:rPr>
          <w:color w:val="0000FF"/>
          <w:lang w:val="it-IT"/>
        </w:rPr>
      </w:pPr>
      <w:r w:rsidRPr="00284422">
        <w:rPr>
          <w:lang w:val="it-IT"/>
        </w:rPr>
        <w:tab/>
      </w:r>
      <w:r w:rsidRPr="00284422">
        <w:rPr>
          <w:lang w:val="it-IT"/>
        </w:rPr>
        <w:tab/>
      </w:r>
      <w:r w:rsidRPr="00284422">
        <w:rPr>
          <w:lang w:val="it-IT"/>
        </w:rPr>
        <w:tab/>
      </w:r>
      <w:r w:rsidRPr="00284422">
        <w:rPr>
          <w:lang w:val="it-IT"/>
        </w:rPr>
        <w:tab/>
        <w:t>&lt;</w:t>
      </w:r>
      <w:r>
        <w:rPr>
          <w:lang w:val="it-IT"/>
        </w:rPr>
        <w:t>td</w:t>
      </w:r>
      <w:r>
        <w:rPr>
          <w:color w:val="0000FF"/>
          <w:lang w:val="it-IT"/>
        </w:rPr>
        <w:t>&gt;</w:t>
      </w:r>
      <w:r>
        <w:rPr>
          <w:lang w:val="it-IT"/>
        </w:rPr>
        <w:t>234</w:t>
      </w:r>
      <w:r>
        <w:rPr>
          <w:color w:val="0000FF"/>
          <w:lang w:val="it-IT"/>
        </w:rPr>
        <w:t>&lt;/</w:t>
      </w:r>
      <w:r>
        <w:rPr>
          <w:lang w:val="it-IT"/>
        </w:rPr>
        <w:t>td</w:t>
      </w:r>
      <w:r>
        <w:rPr>
          <w:color w:val="0000FF"/>
          <w:lang w:val="it-IT"/>
        </w:rPr>
        <w:t>&gt;</w:t>
      </w:r>
    </w:p>
    <w:p w14:paraId="09E34659" w14:textId="77777777" w:rsidR="002119B8" w:rsidRPr="00E679E7" w:rsidRDefault="002119B8" w:rsidP="006368C6">
      <w:pPr>
        <w:pStyle w:val="XML0"/>
        <w:spacing w:line="240" w:lineRule="auto"/>
        <w:rPr>
          <w:color w:val="0000FF"/>
        </w:rPr>
      </w:pPr>
      <w:r>
        <w:rPr>
          <w:lang w:val="it-IT"/>
        </w:rPr>
        <w:tab/>
      </w:r>
      <w:r>
        <w:rPr>
          <w:lang w:val="it-IT"/>
        </w:rPr>
        <w:tab/>
      </w:r>
      <w:r>
        <w:rPr>
          <w:lang w:val="it-IT"/>
        </w:rPr>
        <w:tab/>
      </w:r>
      <w:r>
        <w:rPr>
          <w:lang w:val="it-IT"/>
        </w:rPr>
        <w:tab/>
      </w:r>
      <w:r w:rsidRPr="00E679E7">
        <w:t>&lt;td</w:t>
      </w:r>
      <w:r w:rsidRPr="00E679E7">
        <w:rPr>
          <w:color w:val="0000FF"/>
        </w:rPr>
        <w:t>&gt;</w:t>
      </w:r>
      <w:r w:rsidRPr="00E679E7">
        <w:t>&amp;#160</w:t>
      </w:r>
      <w:smartTag w:uri="urn:schemas-microsoft-com:office:smarttags" w:element="PersonName">
        <w:r w:rsidRPr="00E679E7">
          <w:t>;</w:t>
        </w:r>
      </w:smartTag>
      <w:r w:rsidRPr="00E679E7">
        <w:rPr>
          <w:color w:val="0000FF"/>
        </w:rPr>
        <w:t>&lt;/</w:t>
      </w:r>
      <w:r w:rsidRPr="00E679E7">
        <w:t>td</w:t>
      </w:r>
      <w:r w:rsidRPr="00E679E7">
        <w:rPr>
          <w:color w:val="0000FF"/>
        </w:rPr>
        <w:t>&gt;</w:t>
      </w:r>
    </w:p>
    <w:p w14:paraId="6F0E7B67" w14:textId="77777777" w:rsidR="002119B8" w:rsidRPr="00AC7322" w:rsidRDefault="002119B8" w:rsidP="006368C6">
      <w:pPr>
        <w:pStyle w:val="XML0"/>
        <w:spacing w:line="240" w:lineRule="auto"/>
      </w:pPr>
      <w:r w:rsidRPr="00E679E7">
        <w:tab/>
      </w:r>
      <w:r w:rsidRPr="00E679E7">
        <w:tab/>
      </w:r>
      <w:r w:rsidRPr="00E679E7">
        <w:tab/>
      </w:r>
      <w:r w:rsidRPr="00AC7322">
        <w:t>&lt;</w:t>
      </w:r>
      <w:r w:rsidRPr="00AC7322">
        <w:rPr>
          <w:color w:val="0000FF"/>
        </w:rPr>
        <w:t>/</w:t>
      </w:r>
      <w:r w:rsidRPr="00AC7322">
        <w:t>tr</w:t>
      </w:r>
      <w:r w:rsidRPr="00AC7322">
        <w:rPr>
          <w:color w:val="0000FF"/>
        </w:rPr>
        <w:t>&gt;</w:t>
      </w:r>
      <w:r w:rsidRPr="00AC7322">
        <w:tab/>
      </w:r>
    </w:p>
    <w:p w14:paraId="19A10BAB" w14:textId="77777777" w:rsidR="002119B8" w:rsidRPr="00AC7322" w:rsidRDefault="002119B8" w:rsidP="006368C6">
      <w:pPr>
        <w:pStyle w:val="XML0"/>
        <w:spacing w:line="240" w:lineRule="auto"/>
        <w:rPr>
          <w:color w:val="0000FF"/>
        </w:rPr>
      </w:pPr>
      <w:r w:rsidRPr="00AC7322">
        <w:tab/>
      </w:r>
      <w:r w:rsidRPr="00AC7322">
        <w:tab/>
      </w:r>
      <w:r w:rsidRPr="00AC7322">
        <w:tab/>
        <w:t>&lt;tr</w:t>
      </w:r>
      <w:r w:rsidRPr="00AC7322">
        <w:rPr>
          <w:color w:val="0000FF"/>
        </w:rPr>
        <w:t>&gt;</w:t>
      </w:r>
    </w:p>
    <w:p w14:paraId="52494C4D" w14:textId="77777777" w:rsidR="002119B8" w:rsidRPr="00AC7322" w:rsidRDefault="002119B8" w:rsidP="006368C6">
      <w:pPr>
        <w:pStyle w:val="XML0"/>
        <w:spacing w:line="240" w:lineRule="auto"/>
        <w:rPr>
          <w:color w:val="0000FF"/>
        </w:rPr>
      </w:pPr>
      <w:r w:rsidRPr="00AC7322">
        <w:tab/>
      </w:r>
      <w:r w:rsidRPr="00AC7322">
        <w:tab/>
      </w:r>
      <w:r w:rsidRPr="00AC7322">
        <w:tab/>
      </w:r>
      <w:r w:rsidRPr="00AC7322">
        <w:tab/>
        <w:t>&lt;td</w:t>
      </w:r>
      <w:r w:rsidRPr="00AC7322">
        <w:rPr>
          <w:color w:val="0000FF"/>
        </w:rPr>
        <w:t>&gt;</w:t>
      </w:r>
      <w:r w:rsidRPr="00AC7322">
        <w:t>10/12/2007-20/04/2008</w:t>
      </w:r>
      <w:r w:rsidRPr="00AC7322">
        <w:rPr>
          <w:color w:val="0000FF"/>
        </w:rPr>
        <w:t>&lt;/</w:t>
      </w:r>
      <w:r w:rsidRPr="00AC7322">
        <w:t>td</w:t>
      </w:r>
      <w:r w:rsidRPr="00AC7322">
        <w:rPr>
          <w:color w:val="0000FF"/>
        </w:rPr>
        <w:t>&gt;</w:t>
      </w:r>
    </w:p>
    <w:p w14:paraId="6101141E" w14:textId="77777777" w:rsidR="002119B8" w:rsidRDefault="002119B8" w:rsidP="006368C6">
      <w:pPr>
        <w:pStyle w:val="XML0"/>
        <w:spacing w:line="240" w:lineRule="auto"/>
        <w:rPr>
          <w:color w:val="0000FF"/>
          <w:lang w:val="it-IT"/>
        </w:rPr>
      </w:pPr>
      <w:r w:rsidRPr="00AC7322">
        <w:tab/>
      </w:r>
      <w:r w:rsidRPr="00AC7322">
        <w:tab/>
      </w:r>
      <w:r w:rsidRPr="00AC7322">
        <w:tab/>
      </w:r>
      <w:r w:rsidRPr="00AC7322">
        <w:tab/>
      </w:r>
      <w:r>
        <w:rPr>
          <w:lang w:val="it-IT"/>
        </w:rPr>
        <w:t>&lt;td</w:t>
      </w:r>
      <w:r>
        <w:rPr>
          <w:color w:val="0000FF"/>
          <w:lang w:val="it-IT"/>
        </w:rPr>
        <w:t>&gt;</w:t>
      </w:r>
      <w:r>
        <w:rPr>
          <w:lang w:val="it-IT"/>
        </w:rPr>
        <w:t>Media ultime 4 rilevazioni PA</w:t>
      </w:r>
      <w:r>
        <w:rPr>
          <w:color w:val="0000FF"/>
          <w:lang w:val="it-IT"/>
        </w:rPr>
        <w:t>&lt;/</w:t>
      </w:r>
      <w:r>
        <w:rPr>
          <w:lang w:val="it-IT"/>
        </w:rPr>
        <w:t>td</w:t>
      </w:r>
      <w:r>
        <w:rPr>
          <w:color w:val="0000FF"/>
          <w:lang w:val="it-IT"/>
        </w:rPr>
        <w:t>&gt;</w:t>
      </w:r>
    </w:p>
    <w:p w14:paraId="016D9D31" w14:textId="77777777" w:rsidR="002119B8" w:rsidRDefault="002119B8" w:rsidP="006368C6">
      <w:pPr>
        <w:pStyle w:val="XML0"/>
        <w:spacing w:line="240" w:lineRule="auto"/>
        <w:rPr>
          <w:color w:val="0000FF"/>
        </w:rPr>
      </w:pPr>
      <w:r>
        <w:rPr>
          <w:lang w:val="it-IT"/>
        </w:rPr>
        <w:tab/>
      </w:r>
      <w:r>
        <w:rPr>
          <w:lang w:val="it-IT"/>
        </w:rPr>
        <w:tab/>
      </w:r>
      <w:r>
        <w:rPr>
          <w:lang w:val="it-IT"/>
        </w:rPr>
        <w:tab/>
      </w:r>
      <w:r>
        <w:rPr>
          <w:lang w:val="it-IT"/>
        </w:rPr>
        <w:tab/>
      </w:r>
      <w:r>
        <w:t>&lt;td</w:t>
      </w:r>
      <w:r>
        <w:rPr>
          <w:color w:val="0000FF"/>
        </w:rPr>
        <w:t>&gt;</w:t>
      </w:r>
      <w:r>
        <w:t>84 - 150</w:t>
      </w:r>
      <w:r>
        <w:rPr>
          <w:color w:val="0000FF"/>
        </w:rPr>
        <w:t>&lt;/</w:t>
      </w:r>
      <w:r>
        <w:t>td</w:t>
      </w:r>
      <w:r>
        <w:rPr>
          <w:color w:val="0000FF"/>
        </w:rPr>
        <w:t>&gt;</w:t>
      </w:r>
    </w:p>
    <w:p w14:paraId="65340F8E" w14:textId="77777777" w:rsidR="002119B8" w:rsidRDefault="002119B8" w:rsidP="006368C6">
      <w:pPr>
        <w:pStyle w:val="XML0"/>
        <w:spacing w:line="240" w:lineRule="auto"/>
        <w:rPr>
          <w:color w:val="0000FF"/>
        </w:rPr>
      </w:pPr>
      <w:r>
        <w:tab/>
      </w:r>
      <w:r>
        <w:tab/>
      </w:r>
      <w:r>
        <w:tab/>
      </w:r>
      <w:r>
        <w:tab/>
        <w:t>&lt;td</w:t>
      </w:r>
      <w:r>
        <w:rPr>
          <w:color w:val="0000FF"/>
        </w:rPr>
        <w:t>&gt;</w:t>
      </w:r>
      <w:r>
        <w:t>&amp;#160</w:t>
      </w:r>
      <w:smartTag w:uri="urn:schemas-microsoft-com:office:smarttags" w:element="PersonName">
        <w:r>
          <w:t>;</w:t>
        </w:r>
      </w:smartTag>
      <w:r>
        <w:rPr>
          <w:color w:val="0000FF"/>
        </w:rPr>
        <w:t>&lt;/</w:t>
      </w:r>
      <w:r>
        <w:t>td</w:t>
      </w:r>
      <w:r>
        <w:rPr>
          <w:color w:val="0000FF"/>
        </w:rPr>
        <w:t>&gt;</w:t>
      </w:r>
    </w:p>
    <w:p w14:paraId="1945A19E" w14:textId="77777777" w:rsidR="002119B8" w:rsidRDefault="002119B8" w:rsidP="006368C6">
      <w:pPr>
        <w:pStyle w:val="XML0"/>
        <w:spacing w:line="240" w:lineRule="auto"/>
      </w:pPr>
      <w:r>
        <w:tab/>
      </w:r>
      <w:r>
        <w:tab/>
      </w:r>
      <w:r>
        <w:tab/>
        <w:t>&lt;</w:t>
      </w:r>
      <w:r>
        <w:rPr>
          <w:color w:val="0000FF"/>
        </w:rPr>
        <w:t>/</w:t>
      </w:r>
      <w:r>
        <w:t>tr</w:t>
      </w:r>
      <w:r>
        <w:rPr>
          <w:color w:val="0000FF"/>
        </w:rPr>
        <w:t>&gt;</w:t>
      </w:r>
      <w:r>
        <w:tab/>
      </w:r>
      <w:r>
        <w:tab/>
      </w:r>
      <w:r>
        <w:tab/>
      </w:r>
      <w:r>
        <w:tab/>
      </w:r>
      <w:r>
        <w:tab/>
      </w:r>
      <w:r>
        <w:tab/>
      </w:r>
      <w:r>
        <w:tab/>
      </w:r>
    </w:p>
    <w:p w14:paraId="1F55DFF9" w14:textId="77777777" w:rsidR="002119B8" w:rsidRDefault="002119B8" w:rsidP="006368C6">
      <w:pPr>
        <w:pStyle w:val="XML0"/>
        <w:spacing w:line="240" w:lineRule="auto"/>
        <w:rPr>
          <w:color w:val="0000FF"/>
        </w:rPr>
      </w:pPr>
      <w:r>
        <w:tab/>
      </w:r>
      <w:r>
        <w:tab/>
      </w:r>
      <w:r>
        <w:tab/>
        <w:t>&lt;tr</w:t>
      </w:r>
      <w:r>
        <w:rPr>
          <w:color w:val="0000FF"/>
        </w:rPr>
        <w:t>&gt;</w:t>
      </w:r>
    </w:p>
    <w:p w14:paraId="3C7E286D" w14:textId="77777777" w:rsidR="002119B8" w:rsidRDefault="002119B8" w:rsidP="006368C6">
      <w:pPr>
        <w:pStyle w:val="XML0"/>
        <w:spacing w:line="240" w:lineRule="auto"/>
        <w:rPr>
          <w:color w:val="0000FF"/>
        </w:rPr>
      </w:pPr>
      <w:r>
        <w:tab/>
      </w:r>
      <w:r>
        <w:tab/>
      </w:r>
      <w:r>
        <w:tab/>
      </w:r>
      <w:r>
        <w:tab/>
        <w:t>&lt;td</w:t>
      </w:r>
      <w:r>
        <w:rPr>
          <w:color w:val="0000FF"/>
        </w:rPr>
        <w:t>&gt;</w:t>
      </w:r>
      <w:r>
        <w:t>20/04/2008</w:t>
      </w:r>
      <w:r>
        <w:rPr>
          <w:color w:val="0000FF"/>
        </w:rPr>
        <w:t>&lt;/</w:t>
      </w:r>
      <w:r>
        <w:t>td</w:t>
      </w:r>
      <w:r>
        <w:rPr>
          <w:color w:val="0000FF"/>
        </w:rPr>
        <w:t>&gt;</w:t>
      </w:r>
    </w:p>
    <w:p w14:paraId="4EE1B6B0" w14:textId="77777777" w:rsidR="002119B8" w:rsidRDefault="002119B8" w:rsidP="006368C6">
      <w:pPr>
        <w:pStyle w:val="XML0"/>
        <w:spacing w:line="240" w:lineRule="auto"/>
        <w:rPr>
          <w:color w:val="0000FF"/>
        </w:rPr>
      </w:pPr>
      <w:r>
        <w:tab/>
      </w:r>
      <w:r>
        <w:tab/>
      </w:r>
      <w:r>
        <w:tab/>
      </w:r>
      <w:r>
        <w:tab/>
        <w:t>&lt;td</w:t>
      </w:r>
      <w:r>
        <w:rPr>
          <w:color w:val="0000FF"/>
        </w:rPr>
        <w:t>&gt;</w:t>
      </w:r>
      <w:r>
        <w:t>PA</w:t>
      </w:r>
      <w:r>
        <w:rPr>
          <w:color w:val="0000FF"/>
        </w:rPr>
        <w:t>&lt;/</w:t>
      </w:r>
      <w:r>
        <w:t>td</w:t>
      </w:r>
      <w:r>
        <w:rPr>
          <w:color w:val="0000FF"/>
        </w:rPr>
        <w:t>&gt;</w:t>
      </w:r>
    </w:p>
    <w:p w14:paraId="442A56A7" w14:textId="77777777" w:rsidR="002119B8" w:rsidRDefault="002119B8" w:rsidP="006368C6">
      <w:pPr>
        <w:pStyle w:val="XML0"/>
        <w:spacing w:line="240" w:lineRule="auto"/>
        <w:rPr>
          <w:color w:val="0000FF"/>
        </w:rPr>
      </w:pPr>
      <w:r>
        <w:tab/>
      </w:r>
      <w:r>
        <w:tab/>
      </w:r>
      <w:r>
        <w:tab/>
      </w:r>
      <w:r>
        <w:tab/>
        <w:t>&lt;td</w:t>
      </w:r>
      <w:r>
        <w:rPr>
          <w:color w:val="0000FF"/>
        </w:rPr>
        <w:t>&gt;</w:t>
      </w:r>
      <w:r>
        <w:t>87 – 90</w:t>
      </w:r>
      <w:r>
        <w:rPr>
          <w:color w:val="0000FF"/>
        </w:rPr>
        <w:t>&lt;/</w:t>
      </w:r>
      <w:r>
        <w:t>td</w:t>
      </w:r>
      <w:r>
        <w:rPr>
          <w:color w:val="0000FF"/>
        </w:rPr>
        <w:t>&gt;</w:t>
      </w:r>
    </w:p>
    <w:p w14:paraId="274B20E8" w14:textId="77777777" w:rsidR="002119B8" w:rsidRDefault="002119B8" w:rsidP="006368C6">
      <w:pPr>
        <w:pStyle w:val="XML0"/>
        <w:spacing w:line="240" w:lineRule="auto"/>
        <w:rPr>
          <w:color w:val="0000FF"/>
        </w:rPr>
      </w:pPr>
      <w:r>
        <w:tab/>
      </w:r>
      <w:r>
        <w:tab/>
      </w:r>
      <w:r>
        <w:tab/>
      </w:r>
      <w:r>
        <w:tab/>
        <w:t>&lt;td</w:t>
      </w:r>
      <w:r>
        <w:rPr>
          <w:color w:val="0000FF"/>
        </w:rPr>
        <w:t>&gt;</w:t>
      </w:r>
      <w:r>
        <w:t>&amp;#160</w:t>
      </w:r>
      <w:smartTag w:uri="urn:schemas-microsoft-com:office:smarttags" w:element="PersonName">
        <w:r>
          <w:t>;</w:t>
        </w:r>
      </w:smartTag>
      <w:r>
        <w:rPr>
          <w:color w:val="0000FF"/>
        </w:rPr>
        <w:t>&lt;/</w:t>
      </w:r>
      <w:r>
        <w:t>td</w:t>
      </w:r>
      <w:r>
        <w:rPr>
          <w:color w:val="0000FF"/>
        </w:rPr>
        <w:t>&gt;</w:t>
      </w:r>
    </w:p>
    <w:p w14:paraId="083A2EC4" w14:textId="77777777" w:rsidR="002119B8" w:rsidRDefault="002119B8" w:rsidP="006368C6">
      <w:pPr>
        <w:pStyle w:val="XML0"/>
        <w:spacing w:line="240" w:lineRule="auto"/>
      </w:pPr>
      <w:r>
        <w:tab/>
      </w:r>
      <w:r>
        <w:tab/>
      </w:r>
      <w:r>
        <w:tab/>
        <w:t>&lt;</w:t>
      </w:r>
      <w:r>
        <w:rPr>
          <w:color w:val="0000FF"/>
        </w:rPr>
        <w:t>/</w:t>
      </w:r>
      <w:r>
        <w:t>tr</w:t>
      </w:r>
      <w:r>
        <w:rPr>
          <w:color w:val="0000FF"/>
        </w:rPr>
        <w:t>&gt;</w:t>
      </w:r>
      <w:r>
        <w:tab/>
      </w:r>
      <w:r>
        <w:tab/>
      </w:r>
      <w:r>
        <w:tab/>
      </w:r>
      <w:r>
        <w:tab/>
      </w:r>
      <w:r>
        <w:tab/>
      </w:r>
      <w:r>
        <w:tab/>
      </w:r>
      <w:r>
        <w:tab/>
      </w:r>
      <w:r>
        <w:tab/>
      </w:r>
    </w:p>
    <w:p w14:paraId="3B20B772" w14:textId="77777777" w:rsidR="002119B8" w:rsidRDefault="002119B8" w:rsidP="006368C6">
      <w:pPr>
        <w:pStyle w:val="XML0"/>
        <w:spacing w:line="240" w:lineRule="auto"/>
        <w:rPr>
          <w:color w:val="0000FF"/>
        </w:rPr>
      </w:pPr>
      <w:r>
        <w:tab/>
      </w:r>
      <w:r>
        <w:tab/>
        <w:t>&lt;</w:t>
      </w:r>
      <w:r>
        <w:rPr>
          <w:color w:val="0000FF"/>
        </w:rPr>
        <w:t>/</w:t>
      </w:r>
      <w:r>
        <w:t>tbody</w:t>
      </w:r>
      <w:r>
        <w:rPr>
          <w:color w:val="0000FF"/>
        </w:rPr>
        <w:t>&gt;</w:t>
      </w:r>
    </w:p>
    <w:p w14:paraId="712A6AA0" w14:textId="77777777" w:rsidR="002119B8" w:rsidRDefault="002119B8" w:rsidP="006368C6">
      <w:pPr>
        <w:pStyle w:val="XML0"/>
        <w:spacing w:line="240" w:lineRule="auto"/>
        <w:rPr>
          <w:color w:val="0000FF"/>
        </w:rPr>
      </w:pPr>
      <w:r>
        <w:tab/>
        <w:t>&lt;</w:t>
      </w:r>
      <w:r>
        <w:rPr>
          <w:color w:val="0000FF"/>
        </w:rPr>
        <w:t>/</w:t>
      </w:r>
      <w:r>
        <w:t>table</w:t>
      </w:r>
      <w:r>
        <w:rPr>
          <w:color w:val="0000FF"/>
        </w:rPr>
        <w:t>&gt;</w:t>
      </w:r>
    </w:p>
    <w:p w14:paraId="034970A4" w14:textId="77777777" w:rsidR="002119B8" w:rsidRPr="005D3AC1" w:rsidRDefault="002119B8" w:rsidP="006368C6">
      <w:pPr>
        <w:pStyle w:val="XML0"/>
        <w:spacing w:line="240" w:lineRule="auto"/>
      </w:pPr>
      <w:r>
        <w:t>&lt;</w:t>
      </w:r>
      <w:r>
        <w:rPr>
          <w:color w:val="0000FF"/>
        </w:rPr>
        <w:t>/</w:t>
      </w:r>
      <w:r>
        <w:t>text</w:t>
      </w:r>
      <w:r>
        <w:rPr>
          <w:color w:val="0000FF"/>
        </w:rPr>
        <w:t>&gt;</w:t>
      </w:r>
    </w:p>
    <w:p w14:paraId="33730870" w14:textId="77777777" w:rsidR="002F5464" w:rsidRPr="009464F9" w:rsidRDefault="005D3AC1" w:rsidP="00E553F5">
      <w:pPr>
        <w:pStyle w:val="Titolo2"/>
      </w:pPr>
      <w:bookmarkStart w:id="7298" w:name="_Toc289436270"/>
      <w:bookmarkStart w:id="7299" w:name="_Toc289438876"/>
      <w:bookmarkEnd w:id="7298"/>
      <w:bookmarkEnd w:id="7299"/>
      <w:r>
        <w:br w:type="page"/>
      </w:r>
      <w:bookmarkStart w:id="7300" w:name="_Toc285708197"/>
      <w:bookmarkStart w:id="7301" w:name="_Toc285709018"/>
      <w:bookmarkStart w:id="7302" w:name="_Toc285718171"/>
      <w:bookmarkStart w:id="7303" w:name="_Toc285718995"/>
      <w:bookmarkStart w:id="7304" w:name="_Toc286412109"/>
      <w:bookmarkStart w:id="7305" w:name="_Toc286414059"/>
      <w:bookmarkStart w:id="7306" w:name="_Toc286850614"/>
      <w:bookmarkStart w:id="7307" w:name="_Toc286998478"/>
      <w:bookmarkStart w:id="7308" w:name="_Toc287000356"/>
      <w:bookmarkStart w:id="7309" w:name="_Toc287002872"/>
      <w:bookmarkStart w:id="7310" w:name="_Toc287004461"/>
      <w:bookmarkStart w:id="7311" w:name="_Toc287005318"/>
      <w:bookmarkStart w:id="7312" w:name="_Toc287011565"/>
      <w:bookmarkStart w:id="7313" w:name="_Toc285708201"/>
      <w:bookmarkStart w:id="7314" w:name="_Toc285709022"/>
      <w:bookmarkStart w:id="7315" w:name="_Toc285718175"/>
      <w:bookmarkStart w:id="7316" w:name="_Toc285718999"/>
      <w:bookmarkStart w:id="7317" w:name="_Toc286412113"/>
      <w:bookmarkStart w:id="7318" w:name="_Toc286414063"/>
      <w:bookmarkStart w:id="7319" w:name="_Toc286850618"/>
      <w:bookmarkStart w:id="7320" w:name="_Toc286998482"/>
      <w:bookmarkStart w:id="7321" w:name="_Toc287000360"/>
      <w:bookmarkStart w:id="7322" w:name="_Toc287002876"/>
      <w:bookmarkStart w:id="7323" w:name="_Toc287004465"/>
      <w:bookmarkStart w:id="7324" w:name="_Toc287005322"/>
      <w:bookmarkStart w:id="7325" w:name="_Toc287011569"/>
      <w:bookmarkStart w:id="7326" w:name="_Toc285708203"/>
      <w:bookmarkStart w:id="7327" w:name="_Toc285709024"/>
      <w:bookmarkStart w:id="7328" w:name="_Toc285718177"/>
      <w:bookmarkStart w:id="7329" w:name="_Toc285719001"/>
      <w:bookmarkStart w:id="7330" w:name="_Toc286412115"/>
      <w:bookmarkStart w:id="7331" w:name="_Toc286414065"/>
      <w:bookmarkStart w:id="7332" w:name="_Toc286850620"/>
      <w:bookmarkStart w:id="7333" w:name="_Toc286998484"/>
      <w:bookmarkStart w:id="7334" w:name="_Toc287000362"/>
      <w:bookmarkStart w:id="7335" w:name="_Toc287002878"/>
      <w:bookmarkStart w:id="7336" w:name="_Toc287004467"/>
      <w:bookmarkStart w:id="7337" w:name="_Toc287005324"/>
      <w:bookmarkStart w:id="7338" w:name="_Toc287011571"/>
      <w:bookmarkStart w:id="7339" w:name="_Toc285708204"/>
      <w:bookmarkStart w:id="7340" w:name="_Toc285709025"/>
      <w:bookmarkStart w:id="7341" w:name="_Toc285718178"/>
      <w:bookmarkStart w:id="7342" w:name="_Toc285719002"/>
      <w:bookmarkStart w:id="7343" w:name="_Toc286412116"/>
      <w:bookmarkStart w:id="7344" w:name="_Toc286414066"/>
      <w:bookmarkStart w:id="7345" w:name="_Toc286850621"/>
      <w:bookmarkStart w:id="7346" w:name="_Toc286998485"/>
      <w:bookmarkStart w:id="7347" w:name="_Toc287000363"/>
      <w:bookmarkStart w:id="7348" w:name="_Toc287002879"/>
      <w:bookmarkStart w:id="7349" w:name="_Toc287004468"/>
      <w:bookmarkStart w:id="7350" w:name="_Toc287005325"/>
      <w:bookmarkStart w:id="7351" w:name="_Toc287011572"/>
      <w:bookmarkStart w:id="7352" w:name="_Toc285708205"/>
      <w:bookmarkStart w:id="7353" w:name="_Toc285709026"/>
      <w:bookmarkStart w:id="7354" w:name="_Toc285718179"/>
      <w:bookmarkStart w:id="7355" w:name="_Toc285719003"/>
      <w:bookmarkStart w:id="7356" w:name="_Toc286412117"/>
      <w:bookmarkStart w:id="7357" w:name="_Toc286414067"/>
      <w:bookmarkStart w:id="7358" w:name="_Toc286850622"/>
      <w:bookmarkStart w:id="7359" w:name="_Toc286998486"/>
      <w:bookmarkStart w:id="7360" w:name="_Toc287000364"/>
      <w:bookmarkStart w:id="7361" w:name="_Toc287002880"/>
      <w:bookmarkStart w:id="7362" w:name="_Toc287004469"/>
      <w:bookmarkStart w:id="7363" w:name="_Toc287005326"/>
      <w:bookmarkStart w:id="7364" w:name="_Toc287011573"/>
      <w:bookmarkStart w:id="7365" w:name="_Toc285708206"/>
      <w:bookmarkStart w:id="7366" w:name="_Toc285709027"/>
      <w:bookmarkStart w:id="7367" w:name="_Toc285718180"/>
      <w:bookmarkStart w:id="7368" w:name="_Toc285719004"/>
      <w:bookmarkStart w:id="7369" w:name="_Toc286412118"/>
      <w:bookmarkStart w:id="7370" w:name="_Toc286414068"/>
      <w:bookmarkStart w:id="7371" w:name="_Toc286850623"/>
      <w:bookmarkStart w:id="7372" w:name="_Toc286998487"/>
      <w:bookmarkStart w:id="7373" w:name="_Toc287000365"/>
      <w:bookmarkStart w:id="7374" w:name="_Toc287002881"/>
      <w:bookmarkStart w:id="7375" w:name="_Toc287004470"/>
      <w:bookmarkStart w:id="7376" w:name="_Toc287005327"/>
      <w:bookmarkStart w:id="7377" w:name="_Toc287011574"/>
      <w:bookmarkStart w:id="7378" w:name="_Toc285708207"/>
      <w:bookmarkStart w:id="7379" w:name="_Toc285709028"/>
      <w:bookmarkStart w:id="7380" w:name="_Toc285718181"/>
      <w:bookmarkStart w:id="7381" w:name="_Toc285719005"/>
      <w:bookmarkStart w:id="7382" w:name="_Toc286412119"/>
      <w:bookmarkStart w:id="7383" w:name="_Toc286414069"/>
      <w:bookmarkStart w:id="7384" w:name="_Toc286850624"/>
      <w:bookmarkStart w:id="7385" w:name="_Toc286998488"/>
      <w:bookmarkStart w:id="7386" w:name="_Toc287000366"/>
      <w:bookmarkStart w:id="7387" w:name="_Toc287002882"/>
      <w:bookmarkStart w:id="7388" w:name="_Toc287004471"/>
      <w:bookmarkStart w:id="7389" w:name="_Toc287005328"/>
      <w:bookmarkStart w:id="7390" w:name="_Toc287011575"/>
      <w:bookmarkStart w:id="7391" w:name="_Toc285708208"/>
      <w:bookmarkStart w:id="7392" w:name="_Toc285709029"/>
      <w:bookmarkStart w:id="7393" w:name="_Toc285718182"/>
      <w:bookmarkStart w:id="7394" w:name="_Toc285719006"/>
      <w:bookmarkStart w:id="7395" w:name="_Toc286412120"/>
      <w:bookmarkStart w:id="7396" w:name="_Toc286414070"/>
      <w:bookmarkStart w:id="7397" w:name="_Toc286850625"/>
      <w:bookmarkStart w:id="7398" w:name="_Toc286998489"/>
      <w:bookmarkStart w:id="7399" w:name="_Toc287000367"/>
      <w:bookmarkStart w:id="7400" w:name="_Toc287002883"/>
      <w:bookmarkStart w:id="7401" w:name="_Toc287004472"/>
      <w:bookmarkStart w:id="7402" w:name="_Toc287005329"/>
      <w:bookmarkStart w:id="7403" w:name="_Toc287011576"/>
      <w:bookmarkStart w:id="7404" w:name="_Toc285708209"/>
      <w:bookmarkStart w:id="7405" w:name="_Toc285709030"/>
      <w:bookmarkStart w:id="7406" w:name="_Toc285718183"/>
      <w:bookmarkStart w:id="7407" w:name="_Toc285719007"/>
      <w:bookmarkStart w:id="7408" w:name="_Toc286412121"/>
      <w:bookmarkStart w:id="7409" w:name="_Toc286414071"/>
      <w:bookmarkStart w:id="7410" w:name="_Toc286850626"/>
      <w:bookmarkStart w:id="7411" w:name="_Toc286998490"/>
      <w:bookmarkStart w:id="7412" w:name="_Toc287000368"/>
      <w:bookmarkStart w:id="7413" w:name="_Toc287002884"/>
      <w:bookmarkStart w:id="7414" w:name="_Toc287004473"/>
      <w:bookmarkStart w:id="7415" w:name="_Toc287005330"/>
      <w:bookmarkStart w:id="7416" w:name="_Toc287011577"/>
      <w:bookmarkStart w:id="7417" w:name="_Toc285708211"/>
      <w:bookmarkStart w:id="7418" w:name="_Toc285709032"/>
      <w:bookmarkStart w:id="7419" w:name="_Toc285718185"/>
      <w:bookmarkStart w:id="7420" w:name="_Toc285719009"/>
      <w:bookmarkStart w:id="7421" w:name="_Toc286412123"/>
      <w:bookmarkStart w:id="7422" w:name="_Toc286414073"/>
      <w:bookmarkStart w:id="7423" w:name="_Toc286850628"/>
      <w:bookmarkStart w:id="7424" w:name="_Toc286998492"/>
      <w:bookmarkStart w:id="7425" w:name="_Toc287000370"/>
      <w:bookmarkStart w:id="7426" w:name="_Toc287002886"/>
      <w:bookmarkStart w:id="7427" w:name="_Toc287004475"/>
      <w:bookmarkStart w:id="7428" w:name="_Toc287005332"/>
      <w:bookmarkStart w:id="7429" w:name="_Toc287011579"/>
      <w:bookmarkStart w:id="7430" w:name="_Toc285708215"/>
      <w:bookmarkStart w:id="7431" w:name="_Toc285709036"/>
      <w:bookmarkStart w:id="7432" w:name="_Toc285718189"/>
      <w:bookmarkStart w:id="7433" w:name="_Toc285719013"/>
      <w:bookmarkStart w:id="7434" w:name="_Toc286412127"/>
      <w:bookmarkStart w:id="7435" w:name="_Toc286414077"/>
      <w:bookmarkStart w:id="7436" w:name="_Toc286850632"/>
      <w:bookmarkStart w:id="7437" w:name="_Toc286998496"/>
      <w:bookmarkStart w:id="7438" w:name="_Toc287000374"/>
      <w:bookmarkStart w:id="7439" w:name="_Toc287002890"/>
      <w:bookmarkStart w:id="7440" w:name="_Toc287004479"/>
      <w:bookmarkStart w:id="7441" w:name="_Toc287005336"/>
      <w:bookmarkStart w:id="7442" w:name="_Toc287011583"/>
      <w:bookmarkStart w:id="7443" w:name="_Toc285708216"/>
      <w:bookmarkStart w:id="7444" w:name="_Toc285709037"/>
      <w:bookmarkStart w:id="7445" w:name="_Toc285718190"/>
      <w:bookmarkStart w:id="7446" w:name="_Toc285719014"/>
      <w:bookmarkStart w:id="7447" w:name="_Toc286412128"/>
      <w:bookmarkStart w:id="7448" w:name="_Toc286414078"/>
      <w:bookmarkStart w:id="7449" w:name="_Toc286850633"/>
      <w:bookmarkStart w:id="7450" w:name="_Toc286998497"/>
      <w:bookmarkStart w:id="7451" w:name="_Toc287000375"/>
      <w:bookmarkStart w:id="7452" w:name="_Toc287002891"/>
      <w:bookmarkStart w:id="7453" w:name="_Toc287004480"/>
      <w:bookmarkStart w:id="7454" w:name="_Toc287005337"/>
      <w:bookmarkStart w:id="7455" w:name="_Toc287011584"/>
      <w:bookmarkStart w:id="7456" w:name="_Toc285708218"/>
      <w:bookmarkStart w:id="7457" w:name="_Toc285709039"/>
      <w:bookmarkStart w:id="7458" w:name="_Toc285718192"/>
      <w:bookmarkStart w:id="7459" w:name="_Toc285719016"/>
      <w:bookmarkStart w:id="7460" w:name="_Toc286412130"/>
      <w:bookmarkStart w:id="7461" w:name="_Toc286414080"/>
      <w:bookmarkStart w:id="7462" w:name="_Toc286850635"/>
      <w:bookmarkStart w:id="7463" w:name="_Toc286998499"/>
      <w:bookmarkStart w:id="7464" w:name="_Toc287000377"/>
      <w:bookmarkStart w:id="7465" w:name="_Toc287002893"/>
      <w:bookmarkStart w:id="7466" w:name="_Toc287004482"/>
      <w:bookmarkStart w:id="7467" w:name="_Toc287005339"/>
      <w:bookmarkStart w:id="7468" w:name="_Toc287011586"/>
      <w:bookmarkStart w:id="7469" w:name="_Toc285708220"/>
      <w:bookmarkStart w:id="7470" w:name="_Toc285709041"/>
      <w:bookmarkStart w:id="7471" w:name="_Toc285718194"/>
      <w:bookmarkStart w:id="7472" w:name="_Toc285719018"/>
      <w:bookmarkStart w:id="7473" w:name="_Toc286412132"/>
      <w:bookmarkStart w:id="7474" w:name="_Toc286414082"/>
      <w:bookmarkStart w:id="7475" w:name="_Toc286850637"/>
      <w:bookmarkStart w:id="7476" w:name="_Toc286998501"/>
      <w:bookmarkStart w:id="7477" w:name="_Toc287000379"/>
      <w:bookmarkStart w:id="7478" w:name="_Toc287002895"/>
      <w:bookmarkStart w:id="7479" w:name="_Toc287004484"/>
      <w:bookmarkStart w:id="7480" w:name="_Toc287005341"/>
      <w:bookmarkStart w:id="7481" w:name="_Toc287011588"/>
      <w:bookmarkStart w:id="7482" w:name="_Toc285708223"/>
      <w:bookmarkStart w:id="7483" w:name="_Toc285709044"/>
      <w:bookmarkStart w:id="7484" w:name="_Toc285718197"/>
      <w:bookmarkStart w:id="7485" w:name="_Toc285719021"/>
      <w:bookmarkStart w:id="7486" w:name="_Toc286412135"/>
      <w:bookmarkStart w:id="7487" w:name="_Toc286414085"/>
      <w:bookmarkStart w:id="7488" w:name="_Toc286850640"/>
      <w:bookmarkStart w:id="7489" w:name="_Toc286998504"/>
      <w:bookmarkStart w:id="7490" w:name="_Toc287000382"/>
      <w:bookmarkStart w:id="7491" w:name="_Toc287002898"/>
      <w:bookmarkStart w:id="7492" w:name="_Toc287004487"/>
      <w:bookmarkStart w:id="7493" w:name="_Toc287005344"/>
      <w:bookmarkStart w:id="7494" w:name="_Toc287011591"/>
      <w:bookmarkStart w:id="7495" w:name="_Toc285708224"/>
      <w:bookmarkStart w:id="7496" w:name="_Toc285709045"/>
      <w:bookmarkStart w:id="7497" w:name="_Toc285718198"/>
      <w:bookmarkStart w:id="7498" w:name="_Toc285719022"/>
      <w:bookmarkStart w:id="7499" w:name="_Toc286412136"/>
      <w:bookmarkStart w:id="7500" w:name="_Toc286414086"/>
      <w:bookmarkStart w:id="7501" w:name="_Toc286850641"/>
      <w:bookmarkStart w:id="7502" w:name="_Toc286998505"/>
      <w:bookmarkStart w:id="7503" w:name="_Toc287000383"/>
      <w:bookmarkStart w:id="7504" w:name="_Toc287002899"/>
      <w:bookmarkStart w:id="7505" w:name="_Toc287004488"/>
      <w:bookmarkStart w:id="7506" w:name="_Toc287005345"/>
      <w:bookmarkStart w:id="7507" w:name="_Toc287011592"/>
      <w:bookmarkStart w:id="7508" w:name="_Toc285708225"/>
      <w:bookmarkStart w:id="7509" w:name="_Toc285709046"/>
      <w:bookmarkStart w:id="7510" w:name="_Toc285718199"/>
      <w:bookmarkStart w:id="7511" w:name="_Toc285719023"/>
      <w:bookmarkStart w:id="7512" w:name="_Toc286412137"/>
      <w:bookmarkStart w:id="7513" w:name="_Toc286414087"/>
      <w:bookmarkStart w:id="7514" w:name="_Toc286850642"/>
      <w:bookmarkStart w:id="7515" w:name="_Toc286998506"/>
      <w:bookmarkStart w:id="7516" w:name="_Toc287000384"/>
      <w:bookmarkStart w:id="7517" w:name="_Toc287002900"/>
      <w:bookmarkStart w:id="7518" w:name="_Toc287004489"/>
      <w:bookmarkStart w:id="7519" w:name="_Toc287005346"/>
      <w:bookmarkStart w:id="7520" w:name="_Toc287011593"/>
      <w:bookmarkStart w:id="7521" w:name="_Toc285708236"/>
      <w:bookmarkStart w:id="7522" w:name="_Toc285709057"/>
      <w:bookmarkStart w:id="7523" w:name="_Toc285718210"/>
      <w:bookmarkStart w:id="7524" w:name="_Toc285719034"/>
      <w:bookmarkStart w:id="7525" w:name="_Toc286412148"/>
      <w:bookmarkStart w:id="7526" w:name="_Toc286414098"/>
      <w:bookmarkStart w:id="7527" w:name="_Toc286850653"/>
      <w:bookmarkStart w:id="7528" w:name="_Toc286998517"/>
      <w:bookmarkStart w:id="7529" w:name="_Toc287000395"/>
      <w:bookmarkStart w:id="7530" w:name="_Toc287002911"/>
      <w:bookmarkStart w:id="7531" w:name="_Toc287004500"/>
      <w:bookmarkStart w:id="7532" w:name="_Toc287005357"/>
      <w:bookmarkStart w:id="7533" w:name="_Toc287011604"/>
      <w:bookmarkStart w:id="7534" w:name="_Toc285708238"/>
      <w:bookmarkStart w:id="7535" w:name="_Toc285709059"/>
      <w:bookmarkStart w:id="7536" w:name="_Toc285718212"/>
      <w:bookmarkStart w:id="7537" w:name="_Toc285719036"/>
      <w:bookmarkStart w:id="7538" w:name="_Toc286412150"/>
      <w:bookmarkStart w:id="7539" w:name="_Toc286414100"/>
      <w:bookmarkStart w:id="7540" w:name="_Toc286850655"/>
      <w:bookmarkStart w:id="7541" w:name="_Toc286998519"/>
      <w:bookmarkStart w:id="7542" w:name="_Toc287000397"/>
      <w:bookmarkStart w:id="7543" w:name="_Toc287002913"/>
      <w:bookmarkStart w:id="7544" w:name="_Toc287004502"/>
      <w:bookmarkStart w:id="7545" w:name="_Toc287005359"/>
      <w:bookmarkStart w:id="7546" w:name="_Toc287011606"/>
      <w:bookmarkStart w:id="7547" w:name="_Toc285708239"/>
      <w:bookmarkStart w:id="7548" w:name="_Toc285709060"/>
      <w:bookmarkStart w:id="7549" w:name="_Toc285718213"/>
      <w:bookmarkStart w:id="7550" w:name="_Toc285719037"/>
      <w:bookmarkStart w:id="7551" w:name="_Toc286412151"/>
      <w:bookmarkStart w:id="7552" w:name="_Toc286414101"/>
      <w:bookmarkStart w:id="7553" w:name="_Toc286850656"/>
      <w:bookmarkStart w:id="7554" w:name="_Toc286998520"/>
      <w:bookmarkStart w:id="7555" w:name="_Toc287000398"/>
      <w:bookmarkStart w:id="7556" w:name="_Toc287002914"/>
      <w:bookmarkStart w:id="7557" w:name="_Toc287004503"/>
      <w:bookmarkStart w:id="7558" w:name="_Toc287005360"/>
      <w:bookmarkStart w:id="7559" w:name="_Toc287011607"/>
      <w:bookmarkStart w:id="7560" w:name="_Toc285708243"/>
      <w:bookmarkStart w:id="7561" w:name="_Toc285709064"/>
      <w:bookmarkStart w:id="7562" w:name="_Toc285718217"/>
      <w:bookmarkStart w:id="7563" w:name="_Toc285719041"/>
      <w:bookmarkStart w:id="7564" w:name="_Toc286412155"/>
      <w:bookmarkStart w:id="7565" w:name="_Toc286414105"/>
      <w:bookmarkStart w:id="7566" w:name="_Toc286850660"/>
      <w:bookmarkStart w:id="7567" w:name="_Toc286998524"/>
      <w:bookmarkStart w:id="7568" w:name="_Toc287000402"/>
      <w:bookmarkStart w:id="7569" w:name="_Toc287002918"/>
      <w:bookmarkStart w:id="7570" w:name="_Toc287004507"/>
      <w:bookmarkStart w:id="7571" w:name="_Toc287005364"/>
      <w:bookmarkStart w:id="7572" w:name="_Toc287011611"/>
      <w:bookmarkStart w:id="7573" w:name="_Toc285708245"/>
      <w:bookmarkStart w:id="7574" w:name="_Toc285709066"/>
      <w:bookmarkStart w:id="7575" w:name="_Toc285718219"/>
      <w:bookmarkStart w:id="7576" w:name="_Toc285719043"/>
      <w:bookmarkStart w:id="7577" w:name="_Toc286412157"/>
      <w:bookmarkStart w:id="7578" w:name="_Toc286414107"/>
      <w:bookmarkStart w:id="7579" w:name="_Toc286850662"/>
      <w:bookmarkStart w:id="7580" w:name="_Toc286998526"/>
      <w:bookmarkStart w:id="7581" w:name="_Toc287000404"/>
      <w:bookmarkStart w:id="7582" w:name="_Toc287002920"/>
      <w:bookmarkStart w:id="7583" w:name="_Toc287004509"/>
      <w:bookmarkStart w:id="7584" w:name="_Toc287005366"/>
      <w:bookmarkStart w:id="7585" w:name="_Toc287011613"/>
      <w:bookmarkStart w:id="7586" w:name="_Toc285708246"/>
      <w:bookmarkStart w:id="7587" w:name="_Toc285709067"/>
      <w:bookmarkStart w:id="7588" w:name="_Toc285718220"/>
      <w:bookmarkStart w:id="7589" w:name="_Toc285719044"/>
      <w:bookmarkStart w:id="7590" w:name="_Toc286412158"/>
      <w:bookmarkStart w:id="7591" w:name="_Toc286414108"/>
      <w:bookmarkStart w:id="7592" w:name="_Toc286850663"/>
      <w:bookmarkStart w:id="7593" w:name="_Toc286998527"/>
      <w:bookmarkStart w:id="7594" w:name="_Toc287000405"/>
      <w:bookmarkStart w:id="7595" w:name="_Toc287002921"/>
      <w:bookmarkStart w:id="7596" w:name="_Toc287004510"/>
      <w:bookmarkStart w:id="7597" w:name="_Toc287005367"/>
      <w:bookmarkStart w:id="7598" w:name="_Toc287011614"/>
      <w:bookmarkStart w:id="7599" w:name="_Toc285708247"/>
      <w:bookmarkStart w:id="7600" w:name="_Toc285709068"/>
      <w:bookmarkStart w:id="7601" w:name="_Toc285718221"/>
      <w:bookmarkStart w:id="7602" w:name="_Toc285719045"/>
      <w:bookmarkStart w:id="7603" w:name="_Toc286412159"/>
      <w:bookmarkStart w:id="7604" w:name="_Toc286414109"/>
      <w:bookmarkStart w:id="7605" w:name="_Toc286850664"/>
      <w:bookmarkStart w:id="7606" w:name="_Toc286998528"/>
      <w:bookmarkStart w:id="7607" w:name="_Toc287000406"/>
      <w:bookmarkStart w:id="7608" w:name="_Toc287002922"/>
      <w:bookmarkStart w:id="7609" w:name="_Toc287004511"/>
      <w:bookmarkStart w:id="7610" w:name="_Toc287005368"/>
      <w:bookmarkStart w:id="7611" w:name="_Toc287011615"/>
      <w:bookmarkStart w:id="7612" w:name="_Toc285708250"/>
      <w:bookmarkStart w:id="7613" w:name="_Toc285709071"/>
      <w:bookmarkStart w:id="7614" w:name="_Toc285718224"/>
      <w:bookmarkStart w:id="7615" w:name="_Toc285719048"/>
      <w:bookmarkStart w:id="7616" w:name="_Toc286412162"/>
      <w:bookmarkStart w:id="7617" w:name="_Toc286414112"/>
      <w:bookmarkStart w:id="7618" w:name="_Toc286850667"/>
      <w:bookmarkStart w:id="7619" w:name="_Toc286998531"/>
      <w:bookmarkStart w:id="7620" w:name="_Toc287000409"/>
      <w:bookmarkStart w:id="7621" w:name="_Toc287002925"/>
      <w:bookmarkStart w:id="7622" w:name="_Toc287004514"/>
      <w:bookmarkStart w:id="7623" w:name="_Toc287005371"/>
      <w:bookmarkStart w:id="7624" w:name="_Toc287011618"/>
      <w:bookmarkStart w:id="7625" w:name="_Toc285708251"/>
      <w:bookmarkStart w:id="7626" w:name="_Toc285709072"/>
      <w:bookmarkStart w:id="7627" w:name="_Toc285718225"/>
      <w:bookmarkStart w:id="7628" w:name="_Toc285719049"/>
      <w:bookmarkStart w:id="7629" w:name="_Toc286412163"/>
      <w:bookmarkStart w:id="7630" w:name="_Toc286414113"/>
      <w:bookmarkStart w:id="7631" w:name="_Toc286850668"/>
      <w:bookmarkStart w:id="7632" w:name="_Toc286998532"/>
      <w:bookmarkStart w:id="7633" w:name="_Toc287000410"/>
      <w:bookmarkStart w:id="7634" w:name="_Toc287002926"/>
      <w:bookmarkStart w:id="7635" w:name="_Toc287004515"/>
      <w:bookmarkStart w:id="7636" w:name="_Toc287005372"/>
      <w:bookmarkStart w:id="7637" w:name="_Toc287011619"/>
      <w:bookmarkStart w:id="7638" w:name="_Toc285708252"/>
      <w:bookmarkStart w:id="7639" w:name="_Toc285709073"/>
      <w:bookmarkStart w:id="7640" w:name="_Toc285718226"/>
      <w:bookmarkStart w:id="7641" w:name="_Toc285719050"/>
      <w:bookmarkStart w:id="7642" w:name="_Toc286412164"/>
      <w:bookmarkStart w:id="7643" w:name="_Toc286414114"/>
      <w:bookmarkStart w:id="7644" w:name="_Toc286850669"/>
      <w:bookmarkStart w:id="7645" w:name="_Toc286998533"/>
      <w:bookmarkStart w:id="7646" w:name="_Toc287000411"/>
      <w:bookmarkStart w:id="7647" w:name="_Toc287002927"/>
      <w:bookmarkStart w:id="7648" w:name="_Toc287004516"/>
      <w:bookmarkStart w:id="7649" w:name="_Toc287005373"/>
      <w:bookmarkStart w:id="7650" w:name="_Toc287011620"/>
      <w:bookmarkStart w:id="7651" w:name="_Toc285708253"/>
      <w:bookmarkStart w:id="7652" w:name="_Toc285709074"/>
      <w:bookmarkStart w:id="7653" w:name="_Toc285718227"/>
      <w:bookmarkStart w:id="7654" w:name="_Toc285719051"/>
      <w:bookmarkStart w:id="7655" w:name="_Toc286412165"/>
      <w:bookmarkStart w:id="7656" w:name="_Toc286414115"/>
      <w:bookmarkStart w:id="7657" w:name="_Toc286850670"/>
      <w:bookmarkStart w:id="7658" w:name="_Toc286998534"/>
      <w:bookmarkStart w:id="7659" w:name="_Toc287000412"/>
      <w:bookmarkStart w:id="7660" w:name="_Toc287002928"/>
      <w:bookmarkStart w:id="7661" w:name="_Toc287004517"/>
      <w:bookmarkStart w:id="7662" w:name="_Toc287005374"/>
      <w:bookmarkStart w:id="7663" w:name="_Toc287011621"/>
      <w:bookmarkStart w:id="7664" w:name="_Toc285708254"/>
      <w:bookmarkStart w:id="7665" w:name="_Toc285709075"/>
      <w:bookmarkStart w:id="7666" w:name="_Toc285718228"/>
      <w:bookmarkStart w:id="7667" w:name="_Toc285719052"/>
      <w:bookmarkStart w:id="7668" w:name="_Toc286412166"/>
      <w:bookmarkStart w:id="7669" w:name="_Toc286414116"/>
      <w:bookmarkStart w:id="7670" w:name="_Toc286850671"/>
      <w:bookmarkStart w:id="7671" w:name="_Toc286998535"/>
      <w:bookmarkStart w:id="7672" w:name="_Toc287000413"/>
      <w:bookmarkStart w:id="7673" w:name="_Toc287002929"/>
      <w:bookmarkStart w:id="7674" w:name="_Toc287004518"/>
      <w:bookmarkStart w:id="7675" w:name="_Toc287005375"/>
      <w:bookmarkStart w:id="7676" w:name="_Toc287011622"/>
      <w:bookmarkStart w:id="7677" w:name="_Toc285708255"/>
      <w:bookmarkStart w:id="7678" w:name="_Toc285709076"/>
      <w:bookmarkStart w:id="7679" w:name="_Toc285718229"/>
      <w:bookmarkStart w:id="7680" w:name="_Toc285719053"/>
      <w:bookmarkStart w:id="7681" w:name="_Toc286412167"/>
      <w:bookmarkStart w:id="7682" w:name="_Toc286414117"/>
      <w:bookmarkStart w:id="7683" w:name="_Toc286850672"/>
      <w:bookmarkStart w:id="7684" w:name="_Toc286998536"/>
      <w:bookmarkStart w:id="7685" w:name="_Toc287000414"/>
      <w:bookmarkStart w:id="7686" w:name="_Toc287002930"/>
      <w:bookmarkStart w:id="7687" w:name="_Toc287004519"/>
      <w:bookmarkStart w:id="7688" w:name="_Toc287005376"/>
      <w:bookmarkStart w:id="7689" w:name="_Toc287011623"/>
      <w:bookmarkStart w:id="7690" w:name="_Toc285708256"/>
      <w:bookmarkStart w:id="7691" w:name="_Toc285709077"/>
      <w:bookmarkStart w:id="7692" w:name="_Toc285718230"/>
      <w:bookmarkStart w:id="7693" w:name="_Toc285719054"/>
      <w:bookmarkStart w:id="7694" w:name="_Toc286412168"/>
      <w:bookmarkStart w:id="7695" w:name="_Toc286414118"/>
      <w:bookmarkStart w:id="7696" w:name="_Toc286850673"/>
      <w:bookmarkStart w:id="7697" w:name="_Toc286998537"/>
      <w:bookmarkStart w:id="7698" w:name="_Toc287000415"/>
      <w:bookmarkStart w:id="7699" w:name="_Toc287002931"/>
      <w:bookmarkStart w:id="7700" w:name="_Toc287004520"/>
      <w:bookmarkStart w:id="7701" w:name="_Toc287005377"/>
      <w:bookmarkStart w:id="7702" w:name="_Toc287011624"/>
      <w:bookmarkStart w:id="7703" w:name="_Toc285708260"/>
      <w:bookmarkStart w:id="7704" w:name="_Toc285709081"/>
      <w:bookmarkStart w:id="7705" w:name="_Toc285718234"/>
      <w:bookmarkStart w:id="7706" w:name="_Toc285719058"/>
      <w:bookmarkStart w:id="7707" w:name="_Toc286412172"/>
      <w:bookmarkStart w:id="7708" w:name="_Toc286414122"/>
      <w:bookmarkStart w:id="7709" w:name="_Toc286850677"/>
      <w:bookmarkStart w:id="7710" w:name="_Toc286998541"/>
      <w:bookmarkStart w:id="7711" w:name="_Toc287000419"/>
      <w:bookmarkStart w:id="7712" w:name="_Toc287002935"/>
      <w:bookmarkStart w:id="7713" w:name="_Toc287004524"/>
      <w:bookmarkStart w:id="7714" w:name="_Toc287005381"/>
      <w:bookmarkStart w:id="7715" w:name="_Toc287011628"/>
      <w:bookmarkStart w:id="7716" w:name="_Toc285708261"/>
      <w:bookmarkStart w:id="7717" w:name="_Toc285709082"/>
      <w:bookmarkStart w:id="7718" w:name="_Toc285718235"/>
      <w:bookmarkStart w:id="7719" w:name="_Toc285719059"/>
      <w:bookmarkStart w:id="7720" w:name="_Toc286412173"/>
      <w:bookmarkStart w:id="7721" w:name="_Toc286414123"/>
      <w:bookmarkStart w:id="7722" w:name="_Toc286850678"/>
      <w:bookmarkStart w:id="7723" w:name="_Toc286998542"/>
      <w:bookmarkStart w:id="7724" w:name="_Toc287000420"/>
      <w:bookmarkStart w:id="7725" w:name="_Toc287002936"/>
      <w:bookmarkStart w:id="7726" w:name="_Toc287004525"/>
      <w:bookmarkStart w:id="7727" w:name="_Toc287005382"/>
      <w:bookmarkStart w:id="7728" w:name="_Toc287011629"/>
      <w:bookmarkStart w:id="7729" w:name="_Toc285708262"/>
      <w:bookmarkStart w:id="7730" w:name="_Toc285709083"/>
      <w:bookmarkStart w:id="7731" w:name="_Toc285718236"/>
      <w:bookmarkStart w:id="7732" w:name="_Toc285719060"/>
      <w:bookmarkStart w:id="7733" w:name="_Toc286412174"/>
      <w:bookmarkStart w:id="7734" w:name="_Toc286414124"/>
      <w:bookmarkStart w:id="7735" w:name="_Toc286850679"/>
      <w:bookmarkStart w:id="7736" w:name="_Toc286998543"/>
      <w:bookmarkStart w:id="7737" w:name="_Toc287000421"/>
      <w:bookmarkStart w:id="7738" w:name="_Toc287002937"/>
      <w:bookmarkStart w:id="7739" w:name="_Toc287004526"/>
      <w:bookmarkStart w:id="7740" w:name="_Toc287005383"/>
      <w:bookmarkStart w:id="7741" w:name="_Toc287011630"/>
      <w:bookmarkStart w:id="7742" w:name="_Toc285708263"/>
      <w:bookmarkStart w:id="7743" w:name="_Toc285709084"/>
      <w:bookmarkStart w:id="7744" w:name="_Toc285718237"/>
      <w:bookmarkStart w:id="7745" w:name="_Toc285719061"/>
      <w:bookmarkStart w:id="7746" w:name="_Toc286412175"/>
      <w:bookmarkStart w:id="7747" w:name="_Toc286414125"/>
      <w:bookmarkStart w:id="7748" w:name="_Toc286850680"/>
      <w:bookmarkStart w:id="7749" w:name="_Toc286998544"/>
      <w:bookmarkStart w:id="7750" w:name="_Toc287000422"/>
      <w:bookmarkStart w:id="7751" w:name="_Toc287002938"/>
      <w:bookmarkStart w:id="7752" w:name="_Toc287004527"/>
      <w:bookmarkStart w:id="7753" w:name="_Toc287005384"/>
      <w:bookmarkStart w:id="7754" w:name="_Toc287011631"/>
      <w:bookmarkStart w:id="7755" w:name="_Toc285708266"/>
      <w:bookmarkStart w:id="7756" w:name="_Toc285709087"/>
      <w:bookmarkStart w:id="7757" w:name="_Toc285718240"/>
      <w:bookmarkStart w:id="7758" w:name="_Toc285719064"/>
      <w:bookmarkStart w:id="7759" w:name="_Toc286412178"/>
      <w:bookmarkStart w:id="7760" w:name="_Toc286414128"/>
      <w:bookmarkStart w:id="7761" w:name="_Toc286850683"/>
      <w:bookmarkStart w:id="7762" w:name="_Toc286998547"/>
      <w:bookmarkStart w:id="7763" w:name="_Toc287000425"/>
      <w:bookmarkStart w:id="7764" w:name="_Toc287002941"/>
      <w:bookmarkStart w:id="7765" w:name="_Toc287004530"/>
      <w:bookmarkStart w:id="7766" w:name="_Toc287005387"/>
      <w:bookmarkStart w:id="7767" w:name="_Toc287011634"/>
      <w:bookmarkStart w:id="7768" w:name="_Toc285708268"/>
      <w:bookmarkStart w:id="7769" w:name="_Toc285709089"/>
      <w:bookmarkStart w:id="7770" w:name="_Toc285718242"/>
      <w:bookmarkStart w:id="7771" w:name="_Toc285719066"/>
      <w:bookmarkStart w:id="7772" w:name="_Toc286412180"/>
      <w:bookmarkStart w:id="7773" w:name="_Toc286414130"/>
      <w:bookmarkStart w:id="7774" w:name="_Toc286850685"/>
      <w:bookmarkStart w:id="7775" w:name="_Toc286998549"/>
      <w:bookmarkStart w:id="7776" w:name="_Toc287000427"/>
      <w:bookmarkStart w:id="7777" w:name="_Toc287002943"/>
      <w:bookmarkStart w:id="7778" w:name="_Toc287004532"/>
      <w:bookmarkStart w:id="7779" w:name="_Toc287005389"/>
      <w:bookmarkStart w:id="7780" w:name="_Toc287011636"/>
      <w:bookmarkStart w:id="7781" w:name="_Toc285708269"/>
      <w:bookmarkStart w:id="7782" w:name="_Toc285709090"/>
      <w:bookmarkStart w:id="7783" w:name="_Toc285718243"/>
      <w:bookmarkStart w:id="7784" w:name="_Toc285719067"/>
      <w:bookmarkStart w:id="7785" w:name="_Toc286412181"/>
      <w:bookmarkStart w:id="7786" w:name="_Toc286414131"/>
      <w:bookmarkStart w:id="7787" w:name="_Toc286850686"/>
      <w:bookmarkStart w:id="7788" w:name="_Toc286998550"/>
      <w:bookmarkStart w:id="7789" w:name="_Toc287000428"/>
      <w:bookmarkStart w:id="7790" w:name="_Toc287002944"/>
      <w:bookmarkStart w:id="7791" w:name="_Toc287004533"/>
      <w:bookmarkStart w:id="7792" w:name="_Toc287005390"/>
      <w:bookmarkStart w:id="7793" w:name="_Toc287011637"/>
      <w:bookmarkStart w:id="7794" w:name="_Toc285708270"/>
      <w:bookmarkStart w:id="7795" w:name="_Toc285709091"/>
      <w:bookmarkStart w:id="7796" w:name="_Toc285718244"/>
      <w:bookmarkStart w:id="7797" w:name="_Toc285719068"/>
      <w:bookmarkStart w:id="7798" w:name="_Toc286412182"/>
      <w:bookmarkStart w:id="7799" w:name="_Toc286414132"/>
      <w:bookmarkStart w:id="7800" w:name="_Toc286850687"/>
      <w:bookmarkStart w:id="7801" w:name="_Toc286998551"/>
      <w:bookmarkStart w:id="7802" w:name="_Toc287000429"/>
      <w:bookmarkStart w:id="7803" w:name="_Toc287002945"/>
      <w:bookmarkStart w:id="7804" w:name="_Toc287004534"/>
      <w:bookmarkStart w:id="7805" w:name="_Toc287005391"/>
      <w:bookmarkStart w:id="7806" w:name="_Toc287011638"/>
      <w:bookmarkStart w:id="7807" w:name="_Toc285708272"/>
      <w:bookmarkStart w:id="7808" w:name="_Toc285709093"/>
      <w:bookmarkStart w:id="7809" w:name="_Toc285718246"/>
      <w:bookmarkStart w:id="7810" w:name="_Toc285719070"/>
      <w:bookmarkStart w:id="7811" w:name="_Toc286412184"/>
      <w:bookmarkStart w:id="7812" w:name="_Toc286414134"/>
      <w:bookmarkStart w:id="7813" w:name="_Toc286850689"/>
      <w:bookmarkStart w:id="7814" w:name="_Toc286998553"/>
      <w:bookmarkStart w:id="7815" w:name="_Toc287000431"/>
      <w:bookmarkStart w:id="7816" w:name="_Toc287002947"/>
      <w:bookmarkStart w:id="7817" w:name="_Toc287004536"/>
      <w:bookmarkStart w:id="7818" w:name="_Toc287005393"/>
      <w:bookmarkStart w:id="7819" w:name="_Toc287011640"/>
      <w:bookmarkStart w:id="7820" w:name="_Toc285708273"/>
      <w:bookmarkStart w:id="7821" w:name="_Toc285709094"/>
      <w:bookmarkStart w:id="7822" w:name="_Toc285718247"/>
      <w:bookmarkStart w:id="7823" w:name="_Toc285719071"/>
      <w:bookmarkStart w:id="7824" w:name="_Toc286412185"/>
      <w:bookmarkStart w:id="7825" w:name="_Toc286414135"/>
      <w:bookmarkStart w:id="7826" w:name="_Toc286850690"/>
      <w:bookmarkStart w:id="7827" w:name="_Toc286998554"/>
      <w:bookmarkStart w:id="7828" w:name="_Toc287000432"/>
      <w:bookmarkStart w:id="7829" w:name="_Toc287002948"/>
      <w:bookmarkStart w:id="7830" w:name="_Toc287004537"/>
      <w:bookmarkStart w:id="7831" w:name="_Toc287005394"/>
      <w:bookmarkStart w:id="7832" w:name="_Toc287011641"/>
      <w:bookmarkStart w:id="7833" w:name="_Toc285708274"/>
      <w:bookmarkStart w:id="7834" w:name="_Toc285709095"/>
      <w:bookmarkStart w:id="7835" w:name="_Toc285718248"/>
      <w:bookmarkStart w:id="7836" w:name="_Toc285719072"/>
      <w:bookmarkStart w:id="7837" w:name="_Toc286412186"/>
      <w:bookmarkStart w:id="7838" w:name="_Toc286414136"/>
      <w:bookmarkStart w:id="7839" w:name="_Toc286850691"/>
      <w:bookmarkStart w:id="7840" w:name="_Toc286998555"/>
      <w:bookmarkStart w:id="7841" w:name="_Toc287000433"/>
      <w:bookmarkStart w:id="7842" w:name="_Toc287002949"/>
      <w:bookmarkStart w:id="7843" w:name="_Toc287004538"/>
      <w:bookmarkStart w:id="7844" w:name="_Toc287005395"/>
      <w:bookmarkStart w:id="7845" w:name="_Toc287011642"/>
      <w:bookmarkStart w:id="7846" w:name="_Toc285708275"/>
      <w:bookmarkStart w:id="7847" w:name="_Toc285709096"/>
      <w:bookmarkStart w:id="7848" w:name="_Toc285718249"/>
      <w:bookmarkStart w:id="7849" w:name="_Toc285719073"/>
      <w:bookmarkStart w:id="7850" w:name="_Toc286412187"/>
      <w:bookmarkStart w:id="7851" w:name="_Toc286414137"/>
      <w:bookmarkStart w:id="7852" w:name="_Toc286850692"/>
      <w:bookmarkStart w:id="7853" w:name="_Toc286998556"/>
      <w:bookmarkStart w:id="7854" w:name="_Toc287000434"/>
      <w:bookmarkStart w:id="7855" w:name="_Toc287002950"/>
      <w:bookmarkStart w:id="7856" w:name="_Toc287004539"/>
      <w:bookmarkStart w:id="7857" w:name="_Toc287005396"/>
      <w:bookmarkStart w:id="7858" w:name="_Toc287011643"/>
      <w:bookmarkStart w:id="7859" w:name="_Toc285708276"/>
      <w:bookmarkStart w:id="7860" w:name="_Toc285709097"/>
      <w:bookmarkStart w:id="7861" w:name="_Toc285718250"/>
      <w:bookmarkStart w:id="7862" w:name="_Toc285719074"/>
      <w:bookmarkStart w:id="7863" w:name="_Toc286412188"/>
      <w:bookmarkStart w:id="7864" w:name="_Toc286414138"/>
      <w:bookmarkStart w:id="7865" w:name="_Toc286850693"/>
      <w:bookmarkStart w:id="7866" w:name="_Toc286998557"/>
      <w:bookmarkStart w:id="7867" w:name="_Toc287000435"/>
      <w:bookmarkStart w:id="7868" w:name="_Toc287002951"/>
      <w:bookmarkStart w:id="7869" w:name="_Toc287004540"/>
      <w:bookmarkStart w:id="7870" w:name="_Toc287005397"/>
      <w:bookmarkStart w:id="7871" w:name="_Toc287011644"/>
      <w:bookmarkStart w:id="7872" w:name="_Toc285708278"/>
      <w:bookmarkStart w:id="7873" w:name="_Toc285709099"/>
      <w:bookmarkStart w:id="7874" w:name="_Toc285718252"/>
      <w:bookmarkStart w:id="7875" w:name="_Toc285719076"/>
      <w:bookmarkStart w:id="7876" w:name="_Toc286412190"/>
      <w:bookmarkStart w:id="7877" w:name="_Toc286414140"/>
      <w:bookmarkStart w:id="7878" w:name="_Toc286850695"/>
      <w:bookmarkStart w:id="7879" w:name="_Toc286998559"/>
      <w:bookmarkStart w:id="7880" w:name="_Toc287000437"/>
      <w:bookmarkStart w:id="7881" w:name="_Toc287002953"/>
      <w:bookmarkStart w:id="7882" w:name="_Toc287004542"/>
      <w:bookmarkStart w:id="7883" w:name="_Toc287005399"/>
      <w:bookmarkStart w:id="7884" w:name="_Toc287011646"/>
      <w:bookmarkStart w:id="7885" w:name="_Toc285708284"/>
      <w:bookmarkStart w:id="7886" w:name="_Toc285709105"/>
      <w:bookmarkStart w:id="7887" w:name="_Toc285718258"/>
      <w:bookmarkStart w:id="7888" w:name="_Toc285719082"/>
      <w:bookmarkStart w:id="7889" w:name="_Toc286412196"/>
      <w:bookmarkStart w:id="7890" w:name="_Toc286414146"/>
      <w:bookmarkStart w:id="7891" w:name="_Toc286850701"/>
      <w:bookmarkStart w:id="7892" w:name="_Toc286998565"/>
      <w:bookmarkStart w:id="7893" w:name="_Toc287000443"/>
      <w:bookmarkStart w:id="7894" w:name="_Toc287002959"/>
      <w:bookmarkStart w:id="7895" w:name="_Toc287004548"/>
      <w:bookmarkStart w:id="7896" w:name="_Toc287005405"/>
      <w:bookmarkStart w:id="7897" w:name="_Toc287011652"/>
      <w:bookmarkStart w:id="7898" w:name="_Toc285708285"/>
      <w:bookmarkStart w:id="7899" w:name="_Toc285709106"/>
      <w:bookmarkStart w:id="7900" w:name="_Toc285718259"/>
      <w:bookmarkStart w:id="7901" w:name="_Toc285719083"/>
      <w:bookmarkStart w:id="7902" w:name="_Toc286412197"/>
      <w:bookmarkStart w:id="7903" w:name="_Toc286414147"/>
      <w:bookmarkStart w:id="7904" w:name="_Toc286850702"/>
      <w:bookmarkStart w:id="7905" w:name="_Toc286998566"/>
      <w:bookmarkStart w:id="7906" w:name="_Toc287000444"/>
      <w:bookmarkStart w:id="7907" w:name="_Toc287002960"/>
      <w:bookmarkStart w:id="7908" w:name="_Toc287004549"/>
      <w:bookmarkStart w:id="7909" w:name="_Toc287005406"/>
      <w:bookmarkStart w:id="7910" w:name="_Toc287011653"/>
      <w:bookmarkStart w:id="7911" w:name="_Toc285708288"/>
      <w:bookmarkStart w:id="7912" w:name="_Toc285709109"/>
      <w:bookmarkStart w:id="7913" w:name="_Toc285718262"/>
      <w:bookmarkStart w:id="7914" w:name="_Toc285719086"/>
      <w:bookmarkStart w:id="7915" w:name="_Toc286412200"/>
      <w:bookmarkStart w:id="7916" w:name="_Toc286414150"/>
      <w:bookmarkStart w:id="7917" w:name="_Toc286850705"/>
      <w:bookmarkStart w:id="7918" w:name="_Toc286998569"/>
      <w:bookmarkStart w:id="7919" w:name="_Toc287000447"/>
      <w:bookmarkStart w:id="7920" w:name="_Toc287002963"/>
      <w:bookmarkStart w:id="7921" w:name="_Toc287004552"/>
      <w:bookmarkStart w:id="7922" w:name="_Toc287005409"/>
      <w:bookmarkStart w:id="7923" w:name="_Toc287011656"/>
      <w:bookmarkStart w:id="7924" w:name="_Toc285708289"/>
      <w:bookmarkStart w:id="7925" w:name="_Toc285709110"/>
      <w:bookmarkStart w:id="7926" w:name="_Toc285718263"/>
      <w:bookmarkStart w:id="7927" w:name="_Toc285719087"/>
      <w:bookmarkStart w:id="7928" w:name="_Toc286412201"/>
      <w:bookmarkStart w:id="7929" w:name="_Toc286414151"/>
      <w:bookmarkStart w:id="7930" w:name="_Toc286850706"/>
      <w:bookmarkStart w:id="7931" w:name="_Toc286998570"/>
      <w:bookmarkStart w:id="7932" w:name="_Toc287000448"/>
      <w:bookmarkStart w:id="7933" w:name="_Toc287002964"/>
      <w:bookmarkStart w:id="7934" w:name="_Toc287004553"/>
      <w:bookmarkStart w:id="7935" w:name="_Toc287005410"/>
      <w:bookmarkStart w:id="7936" w:name="_Toc287011657"/>
      <w:bookmarkStart w:id="7937" w:name="_Toc285708291"/>
      <w:bookmarkStart w:id="7938" w:name="_Toc285709112"/>
      <w:bookmarkStart w:id="7939" w:name="_Toc285718265"/>
      <w:bookmarkStart w:id="7940" w:name="_Toc285719089"/>
      <w:bookmarkStart w:id="7941" w:name="_Toc286412203"/>
      <w:bookmarkStart w:id="7942" w:name="_Toc286414153"/>
      <w:bookmarkStart w:id="7943" w:name="_Toc286850708"/>
      <w:bookmarkStart w:id="7944" w:name="_Toc286998572"/>
      <w:bookmarkStart w:id="7945" w:name="_Toc287000450"/>
      <w:bookmarkStart w:id="7946" w:name="_Toc287002966"/>
      <w:bookmarkStart w:id="7947" w:name="_Toc287004555"/>
      <w:bookmarkStart w:id="7948" w:name="_Toc287005412"/>
      <w:bookmarkStart w:id="7949" w:name="_Toc287011659"/>
      <w:bookmarkStart w:id="7950" w:name="_Toc285708292"/>
      <w:bookmarkStart w:id="7951" w:name="_Toc285709113"/>
      <w:bookmarkStart w:id="7952" w:name="_Toc285718266"/>
      <w:bookmarkStart w:id="7953" w:name="_Toc285719090"/>
      <w:bookmarkStart w:id="7954" w:name="_Toc286412204"/>
      <w:bookmarkStart w:id="7955" w:name="_Toc286414154"/>
      <w:bookmarkStart w:id="7956" w:name="_Toc286850709"/>
      <w:bookmarkStart w:id="7957" w:name="_Toc286998573"/>
      <w:bookmarkStart w:id="7958" w:name="_Toc287000451"/>
      <w:bookmarkStart w:id="7959" w:name="_Toc287002967"/>
      <w:bookmarkStart w:id="7960" w:name="_Toc287004556"/>
      <w:bookmarkStart w:id="7961" w:name="_Toc287005413"/>
      <w:bookmarkStart w:id="7962" w:name="_Toc287011660"/>
      <w:bookmarkStart w:id="7963" w:name="_Toc285708293"/>
      <w:bookmarkStart w:id="7964" w:name="_Toc285709114"/>
      <w:bookmarkStart w:id="7965" w:name="_Toc285718267"/>
      <w:bookmarkStart w:id="7966" w:name="_Toc285719091"/>
      <w:bookmarkStart w:id="7967" w:name="_Toc286412205"/>
      <w:bookmarkStart w:id="7968" w:name="_Toc286414155"/>
      <w:bookmarkStart w:id="7969" w:name="_Toc286850710"/>
      <w:bookmarkStart w:id="7970" w:name="_Toc286998574"/>
      <w:bookmarkStart w:id="7971" w:name="_Toc287000452"/>
      <w:bookmarkStart w:id="7972" w:name="_Toc287002968"/>
      <w:bookmarkStart w:id="7973" w:name="_Toc287004557"/>
      <w:bookmarkStart w:id="7974" w:name="_Toc287005414"/>
      <w:bookmarkStart w:id="7975" w:name="_Toc287011661"/>
      <w:bookmarkStart w:id="7976" w:name="_Toc285708295"/>
      <w:bookmarkStart w:id="7977" w:name="_Toc285709116"/>
      <w:bookmarkStart w:id="7978" w:name="_Toc285718269"/>
      <w:bookmarkStart w:id="7979" w:name="_Toc285719093"/>
      <w:bookmarkStart w:id="7980" w:name="_Toc286412207"/>
      <w:bookmarkStart w:id="7981" w:name="_Toc286414157"/>
      <w:bookmarkStart w:id="7982" w:name="_Toc286850712"/>
      <w:bookmarkStart w:id="7983" w:name="_Toc286998576"/>
      <w:bookmarkStart w:id="7984" w:name="_Toc287000454"/>
      <w:bookmarkStart w:id="7985" w:name="_Toc287002970"/>
      <w:bookmarkStart w:id="7986" w:name="_Toc287004559"/>
      <w:bookmarkStart w:id="7987" w:name="_Toc287005416"/>
      <w:bookmarkStart w:id="7988" w:name="_Toc287011663"/>
      <w:bookmarkStart w:id="7989" w:name="_Toc285708307"/>
      <w:bookmarkStart w:id="7990" w:name="_Toc285709128"/>
      <w:bookmarkStart w:id="7991" w:name="_Toc285718281"/>
      <w:bookmarkStart w:id="7992" w:name="_Toc285719105"/>
      <w:bookmarkStart w:id="7993" w:name="_Toc286412219"/>
      <w:bookmarkStart w:id="7994" w:name="_Toc286414169"/>
      <w:bookmarkStart w:id="7995" w:name="_Toc286850724"/>
      <w:bookmarkStart w:id="7996" w:name="_Toc286998588"/>
      <w:bookmarkStart w:id="7997" w:name="_Toc287000466"/>
      <w:bookmarkStart w:id="7998" w:name="_Toc287002982"/>
      <w:bookmarkStart w:id="7999" w:name="_Toc287004571"/>
      <w:bookmarkStart w:id="8000" w:name="_Toc287005428"/>
      <w:bookmarkStart w:id="8001" w:name="_Toc287011675"/>
      <w:bookmarkStart w:id="8002" w:name="_Toc285708316"/>
      <w:bookmarkStart w:id="8003" w:name="_Toc285709137"/>
      <w:bookmarkStart w:id="8004" w:name="_Toc285718290"/>
      <w:bookmarkStart w:id="8005" w:name="_Toc285719114"/>
      <w:bookmarkStart w:id="8006" w:name="_Toc286412228"/>
      <w:bookmarkStart w:id="8007" w:name="_Toc286414178"/>
      <w:bookmarkStart w:id="8008" w:name="_Toc286850733"/>
      <w:bookmarkStart w:id="8009" w:name="_Toc286998597"/>
      <w:bookmarkStart w:id="8010" w:name="_Toc287000475"/>
      <w:bookmarkStart w:id="8011" w:name="_Toc287002991"/>
      <w:bookmarkStart w:id="8012" w:name="_Toc287004580"/>
      <w:bookmarkStart w:id="8013" w:name="_Toc287005437"/>
      <w:bookmarkStart w:id="8014" w:name="_Toc287011684"/>
      <w:bookmarkStart w:id="8015" w:name="_Toc285708321"/>
      <w:bookmarkStart w:id="8016" w:name="_Toc285709142"/>
      <w:bookmarkStart w:id="8017" w:name="_Toc285718295"/>
      <w:bookmarkStart w:id="8018" w:name="_Toc285719119"/>
      <w:bookmarkStart w:id="8019" w:name="_Toc286412233"/>
      <w:bookmarkStart w:id="8020" w:name="_Toc286414183"/>
      <w:bookmarkStart w:id="8021" w:name="_Toc286850738"/>
      <w:bookmarkStart w:id="8022" w:name="_Toc286998602"/>
      <w:bookmarkStart w:id="8023" w:name="_Toc287000480"/>
      <w:bookmarkStart w:id="8024" w:name="_Toc287002996"/>
      <w:bookmarkStart w:id="8025" w:name="_Toc287004585"/>
      <w:bookmarkStart w:id="8026" w:name="_Toc287005442"/>
      <w:bookmarkStart w:id="8027" w:name="_Toc287011689"/>
      <w:bookmarkStart w:id="8028" w:name="_Toc285708322"/>
      <w:bookmarkStart w:id="8029" w:name="_Toc285709143"/>
      <w:bookmarkStart w:id="8030" w:name="_Toc285718296"/>
      <w:bookmarkStart w:id="8031" w:name="_Toc285719120"/>
      <w:bookmarkStart w:id="8032" w:name="_Toc286412234"/>
      <w:bookmarkStart w:id="8033" w:name="_Toc286414184"/>
      <w:bookmarkStart w:id="8034" w:name="_Toc286850739"/>
      <w:bookmarkStart w:id="8035" w:name="_Toc286998603"/>
      <w:bookmarkStart w:id="8036" w:name="_Toc287000481"/>
      <w:bookmarkStart w:id="8037" w:name="_Toc287002997"/>
      <w:bookmarkStart w:id="8038" w:name="_Toc287004586"/>
      <w:bookmarkStart w:id="8039" w:name="_Toc287005443"/>
      <w:bookmarkStart w:id="8040" w:name="_Toc287011690"/>
      <w:bookmarkStart w:id="8041" w:name="_Toc285708327"/>
      <w:bookmarkStart w:id="8042" w:name="_Toc285709148"/>
      <w:bookmarkStart w:id="8043" w:name="_Toc285718301"/>
      <w:bookmarkStart w:id="8044" w:name="_Toc285719125"/>
      <w:bookmarkStart w:id="8045" w:name="_Toc286412239"/>
      <w:bookmarkStart w:id="8046" w:name="_Toc286414189"/>
      <w:bookmarkStart w:id="8047" w:name="_Toc286850744"/>
      <w:bookmarkStart w:id="8048" w:name="_Toc286998608"/>
      <w:bookmarkStart w:id="8049" w:name="_Toc287000486"/>
      <w:bookmarkStart w:id="8050" w:name="_Toc287003002"/>
      <w:bookmarkStart w:id="8051" w:name="_Toc287004591"/>
      <w:bookmarkStart w:id="8052" w:name="_Toc287005448"/>
      <w:bookmarkStart w:id="8053" w:name="_Toc287011695"/>
      <w:bookmarkStart w:id="8054" w:name="_Toc285708328"/>
      <w:bookmarkStart w:id="8055" w:name="_Toc285709149"/>
      <w:bookmarkStart w:id="8056" w:name="_Toc285718302"/>
      <w:bookmarkStart w:id="8057" w:name="_Toc285719126"/>
      <w:bookmarkStart w:id="8058" w:name="_Toc286412240"/>
      <w:bookmarkStart w:id="8059" w:name="_Toc286414190"/>
      <w:bookmarkStart w:id="8060" w:name="_Toc286850745"/>
      <w:bookmarkStart w:id="8061" w:name="_Toc286998609"/>
      <w:bookmarkStart w:id="8062" w:name="_Toc287000487"/>
      <w:bookmarkStart w:id="8063" w:name="_Toc287003003"/>
      <w:bookmarkStart w:id="8064" w:name="_Toc287004592"/>
      <w:bookmarkStart w:id="8065" w:name="_Toc287005449"/>
      <w:bookmarkStart w:id="8066" w:name="_Toc287011696"/>
      <w:bookmarkStart w:id="8067" w:name="_Toc285708332"/>
      <w:bookmarkStart w:id="8068" w:name="_Toc285709153"/>
      <w:bookmarkStart w:id="8069" w:name="_Toc285718306"/>
      <w:bookmarkStart w:id="8070" w:name="_Toc285719130"/>
      <w:bookmarkStart w:id="8071" w:name="_Toc286412244"/>
      <w:bookmarkStart w:id="8072" w:name="_Toc286414194"/>
      <w:bookmarkStart w:id="8073" w:name="_Toc286850749"/>
      <w:bookmarkStart w:id="8074" w:name="_Toc286998613"/>
      <w:bookmarkStart w:id="8075" w:name="_Toc287000491"/>
      <w:bookmarkStart w:id="8076" w:name="_Toc287003007"/>
      <w:bookmarkStart w:id="8077" w:name="_Toc287004596"/>
      <w:bookmarkStart w:id="8078" w:name="_Toc287005453"/>
      <w:bookmarkStart w:id="8079" w:name="_Toc287011700"/>
      <w:bookmarkStart w:id="8080" w:name="_Toc285708333"/>
      <w:bookmarkStart w:id="8081" w:name="_Toc285709154"/>
      <w:bookmarkStart w:id="8082" w:name="_Toc285718307"/>
      <w:bookmarkStart w:id="8083" w:name="_Toc285719131"/>
      <w:bookmarkStart w:id="8084" w:name="_Toc286412245"/>
      <w:bookmarkStart w:id="8085" w:name="_Toc286414195"/>
      <w:bookmarkStart w:id="8086" w:name="_Toc286850750"/>
      <w:bookmarkStart w:id="8087" w:name="_Toc286998614"/>
      <w:bookmarkStart w:id="8088" w:name="_Toc287000492"/>
      <w:bookmarkStart w:id="8089" w:name="_Toc287003008"/>
      <w:bookmarkStart w:id="8090" w:name="_Toc287004597"/>
      <w:bookmarkStart w:id="8091" w:name="_Toc287005454"/>
      <w:bookmarkStart w:id="8092" w:name="_Toc287011701"/>
      <w:bookmarkStart w:id="8093" w:name="_Toc285708334"/>
      <w:bookmarkStart w:id="8094" w:name="_Toc285709155"/>
      <w:bookmarkStart w:id="8095" w:name="_Toc285718308"/>
      <w:bookmarkStart w:id="8096" w:name="_Toc285719132"/>
      <w:bookmarkStart w:id="8097" w:name="_Toc286412246"/>
      <w:bookmarkStart w:id="8098" w:name="_Toc286414196"/>
      <w:bookmarkStart w:id="8099" w:name="_Toc286850751"/>
      <w:bookmarkStart w:id="8100" w:name="_Toc286998615"/>
      <w:bookmarkStart w:id="8101" w:name="_Toc287000493"/>
      <w:bookmarkStart w:id="8102" w:name="_Toc287003009"/>
      <w:bookmarkStart w:id="8103" w:name="_Toc287004598"/>
      <w:bookmarkStart w:id="8104" w:name="_Toc287005455"/>
      <w:bookmarkStart w:id="8105" w:name="_Toc287011702"/>
      <w:bookmarkStart w:id="8106" w:name="_Toc285708336"/>
      <w:bookmarkStart w:id="8107" w:name="_Toc285709157"/>
      <w:bookmarkStart w:id="8108" w:name="_Toc285718310"/>
      <w:bookmarkStart w:id="8109" w:name="_Toc285719134"/>
      <w:bookmarkStart w:id="8110" w:name="_Toc286412248"/>
      <w:bookmarkStart w:id="8111" w:name="_Toc286414198"/>
      <w:bookmarkStart w:id="8112" w:name="_Toc286850753"/>
      <w:bookmarkStart w:id="8113" w:name="_Toc286998617"/>
      <w:bookmarkStart w:id="8114" w:name="_Toc287000495"/>
      <w:bookmarkStart w:id="8115" w:name="_Toc287003011"/>
      <w:bookmarkStart w:id="8116" w:name="_Toc287004600"/>
      <w:bookmarkStart w:id="8117" w:name="_Toc287005457"/>
      <w:bookmarkStart w:id="8118" w:name="_Toc287011704"/>
      <w:bookmarkStart w:id="8119" w:name="_Toc285708337"/>
      <w:bookmarkStart w:id="8120" w:name="_Toc285709158"/>
      <w:bookmarkStart w:id="8121" w:name="_Toc285718311"/>
      <w:bookmarkStart w:id="8122" w:name="_Toc285719135"/>
      <w:bookmarkStart w:id="8123" w:name="_Toc286412249"/>
      <w:bookmarkStart w:id="8124" w:name="_Toc286414199"/>
      <w:bookmarkStart w:id="8125" w:name="_Toc286850754"/>
      <w:bookmarkStart w:id="8126" w:name="_Toc286998618"/>
      <w:bookmarkStart w:id="8127" w:name="_Toc287000496"/>
      <w:bookmarkStart w:id="8128" w:name="_Toc287003012"/>
      <w:bookmarkStart w:id="8129" w:name="_Toc287004601"/>
      <w:bookmarkStart w:id="8130" w:name="_Toc287005458"/>
      <w:bookmarkStart w:id="8131" w:name="_Toc287011705"/>
      <w:bookmarkStart w:id="8132" w:name="_Toc285708338"/>
      <w:bookmarkStart w:id="8133" w:name="_Toc285709159"/>
      <w:bookmarkStart w:id="8134" w:name="_Toc285718312"/>
      <w:bookmarkStart w:id="8135" w:name="_Toc285719136"/>
      <w:bookmarkStart w:id="8136" w:name="_Toc286412250"/>
      <w:bookmarkStart w:id="8137" w:name="_Toc286414200"/>
      <w:bookmarkStart w:id="8138" w:name="_Toc286850755"/>
      <w:bookmarkStart w:id="8139" w:name="_Toc286998619"/>
      <w:bookmarkStart w:id="8140" w:name="_Toc287000497"/>
      <w:bookmarkStart w:id="8141" w:name="_Toc287003013"/>
      <w:bookmarkStart w:id="8142" w:name="_Toc287004602"/>
      <w:bookmarkStart w:id="8143" w:name="_Toc287005459"/>
      <w:bookmarkStart w:id="8144" w:name="_Toc287011706"/>
      <w:bookmarkStart w:id="8145" w:name="_Toc285708343"/>
      <w:bookmarkStart w:id="8146" w:name="_Toc285709164"/>
      <w:bookmarkStart w:id="8147" w:name="_Toc285718317"/>
      <w:bookmarkStart w:id="8148" w:name="_Toc285719141"/>
      <w:bookmarkStart w:id="8149" w:name="_Toc286412255"/>
      <w:bookmarkStart w:id="8150" w:name="_Toc286414205"/>
      <w:bookmarkStart w:id="8151" w:name="_Toc286850760"/>
      <w:bookmarkStart w:id="8152" w:name="_Toc286998624"/>
      <w:bookmarkStart w:id="8153" w:name="_Toc287000502"/>
      <w:bookmarkStart w:id="8154" w:name="_Toc287003018"/>
      <w:bookmarkStart w:id="8155" w:name="_Toc287004607"/>
      <w:bookmarkStart w:id="8156" w:name="_Toc287005464"/>
      <w:bookmarkStart w:id="8157" w:name="_Toc287011711"/>
      <w:bookmarkStart w:id="8158" w:name="_Toc285708349"/>
      <w:bookmarkStart w:id="8159" w:name="_Toc285709170"/>
      <w:bookmarkStart w:id="8160" w:name="_Toc285718323"/>
      <w:bookmarkStart w:id="8161" w:name="_Toc285719147"/>
      <w:bookmarkStart w:id="8162" w:name="_Toc286412261"/>
      <w:bookmarkStart w:id="8163" w:name="_Toc286414211"/>
      <w:bookmarkStart w:id="8164" w:name="_Toc286850766"/>
      <w:bookmarkStart w:id="8165" w:name="_Toc286998630"/>
      <w:bookmarkStart w:id="8166" w:name="_Toc287000508"/>
      <w:bookmarkStart w:id="8167" w:name="_Toc287003024"/>
      <w:bookmarkStart w:id="8168" w:name="_Toc287004613"/>
      <w:bookmarkStart w:id="8169" w:name="_Toc287005470"/>
      <w:bookmarkStart w:id="8170" w:name="_Toc287011717"/>
      <w:bookmarkStart w:id="8171" w:name="_Toc285708354"/>
      <w:bookmarkStart w:id="8172" w:name="_Toc285709175"/>
      <w:bookmarkStart w:id="8173" w:name="_Toc285718328"/>
      <w:bookmarkStart w:id="8174" w:name="_Toc285719152"/>
      <w:bookmarkStart w:id="8175" w:name="_Toc286412266"/>
      <w:bookmarkStart w:id="8176" w:name="_Toc286414216"/>
      <w:bookmarkStart w:id="8177" w:name="_Toc286850771"/>
      <w:bookmarkStart w:id="8178" w:name="_Toc286998635"/>
      <w:bookmarkStart w:id="8179" w:name="_Toc287000513"/>
      <w:bookmarkStart w:id="8180" w:name="_Toc287003029"/>
      <w:bookmarkStart w:id="8181" w:name="_Toc287004618"/>
      <w:bookmarkStart w:id="8182" w:name="_Toc287005475"/>
      <w:bookmarkStart w:id="8183" w:name="_Toc287011722"/>
      <w:bookmarkStart w:id="8184" w:name="_Toc285708355"/>
      <w:bookmarkStart w:id="8185" w:name="_Toc285709176"/>
      <w:bookmarkStart w:id="8186" w:name="_Toc285718329"/>
      <w:bookmarkStart w:id="8187" w:name="_Toc285719153"/>
      <w:bookmarkStart w:id="8188" w:name="_Toc286412267"/>
      <w:bookmarkStart w:id="8189" w:name="_Toc286414217"/>
      <w:bookmarkStart w:id="8190" w:name="_Toc286850772"/>
      <w:bookmarkStart w:id="8191" w:name="_Toc286998636"/>
      <w:bookmarkStart w:id="8192" w:name="_Toc287000514"/>
      <w:bookmarkStart w:id="8193" w:name="_Toc287003030"/>
      <w:bookmarkStart w:id="8194" w:name="_Toc287004619"/>
      <w:bookmarkStart w:id="8195" w:name="_Toc287005476"/>
      <w:bookmarkStart w:id="8196" w:name="_Toc287011723"/>
      <w:bookmarkStart w:id="8197" w:name="_Toc285708360"/>
      <w:bookmarkStart w:id="8198" w:name="_Toc285709181"/>
      <w:bookmarkStart w:id="8199" w:name="_Toc285718334"/>
      <w:bookmarkStart w:id="8200" w:name="_Toc285719158"/>
      <w:bookmarkStart w:id="8201" w:name="_Toc286412272"/>
      <w:bookmarkStart w:id="8202" w:name="_Toc286414222"/>
      <w:bookmarkStart w:id="8203" w:name="_Toc286850777"/>
      <w:bookmarkStart w:id="8204" w:name="_Toc286998641"/>
      <w:bookmarkStart w:id="8205" w:name="_Toc287000519"/>
      <w:bookmarkStart w:id="8206" w:name="_Toc287003035"/>
      <w:bookmarkStart w:id="8207" w:name="_Toc287004624"/>
      <w:bookmarkStart w:id="8208" w:name="_Toc287005481"/>
      <w:bookmarkStart w:id="8209" w:name="_Toc287011728"/>
      <w:bookmarkStart w:id="8210" w:name="_Toc285708361"/>
      <w:bookmarkStart w:id="8211" w:name="_Toc285709182"/>
      <w:bookmarkStart w:id="8212" w:name="_Toc285718335"/>
      <w:bookmarkStart w:id="8213" w:name="_Toc285719159"/>
      <w:bookmarkStart w:id="8214" w:name="_Toc286412273"/>
      <w:bookmarkStart w:id="8215" w:name="_Toc286414223"/>
      <w:bookmarkStart w:id="8216" w:name="_Toc286850778"/>
      <w:bookmarkStart w:id="8217" w:name="_Toc286998642"/>
      <w:bookmarkStart w:id="8218" w:name="_Toc287000520"/>
      <w:bookmarkStart w:id="8219" w:name="_Toc287003036"/>
      <w:bookmarkStart w:id="8220" w:name="_Toc287004625"/>
      <w:bookmarkStart w:id="8221" w:name="_Toc287005482"/>
      <w:bookmarkStart w:id="8222" w:name="_Toc287011729"/>
      <w:bookmarkStart w:id="8223" w:name="_Toc285708366"/>
      <w:bookmarkStart w:id="8224" w:name="_Toc285709187"/>
      <w:bookmarkStart w:id="8225" w:name="_Toc285718340"/>
      <w:bookmarkStart w:id="8226" w:name="_Toc285719164"/>
      <w:bookmarkStart w:id="8227" w:name="_Toc286412278"/>
      <w:bookmarkStart w:id="8228" w:name="_Toc286414228"/>
      <w:bookmarkStart w:id="8229" w:name="_Toc286850783"/>
      <w:bookmarkStart w:id="8230" w:name="_Toc286998647"/>
      <w:bookmarkStart w:id="8231" w:name="_Toc287000525"/>
      <w:bookmarkStart w:id="8232" w:name="_Toc287003041"/>
      <w:bookmarkStart w:id="8233" w:name="_Toc287004630"/>
      <w:bookmarkStart w:id="8234" w:name="_Toc287005487"/>
      <w:bookmarkStart w:id="8235" w:name="_Toc287011734"/>
      <w:bookmarkStart w:id="8236" w:name="_Toc285708367"/>
      <w:bookmarkStart w:id="8237" w:name="_Toc285709188"/>
      <w:bookmarkStart w:id="8238" w:name="_Toc285718341"/>
      <w:bookmarkStart w:id="8239" w:name="_Toc285719165"/>
      <w:bookmarkStart w:id="8240" w:name="_Toc286412279"/>
      <w:bookmarkStart w:id="8241" w:name="_Toc286414229"/>
      <w:bookmarkStart w:id="8242" w:name="_Toc286850784"/>
      <w:bookmarkStart w:id="8243" w:name="_Toc286998648"/>
      <w:bookmarkStart w:id="8244" w:name="_Toc287000526"/>
      <w:bookmarkStart w:id="8245" w:name="_Toc287003042"/>
      <w:bookmarkStart w:id="8246" w:name="_Toc287004631"/>
      <w:bookmarkStart w:id="8247" w:name="_Toc287005488"/>
      <w:bookmarkStart w:id="8248" w:name="_Toc287011735"/>
      <w:bookmarkStart w:id="8249" w:name="_Toc285708373"/>
      <w:bookmarkStart w:id="8250" w:name="_Toc285709194"/>
      <w:bookmarkStart w:id="8251" w:name="_Toc285718347"/>
      <w:bookmarkStart w:id="8252" w:name="_Toc285719171"/>
      <w:bookmarkStart w:id="8253" w:name="_Toc286412285"/>
      <w:bookmarkStart w:id="8254" w:name="_Toc286414235"/>
      <w:bookmarkStart w:id="8255" w:name="_Toc286850790"/>
      <w:bookmarkStart w:id="8256" w:name="_Toc286998654"/>
      <w:bookmarkStart w:id="8257" w:name="_Toc287000532"/>
      <w:bookmarkStart w:id="8258" w:name="_Toc287003048"/>
      <w:bookmarkStart w:id="8259" w:name="_Toc287004637"/>
      <w:bookmarkStart w:id="8260" w:name="_Toc287005494"/>
      <w:bookmarkStart w:id="8261" w:name="_Toc287011741"/>
      <w:bookmarkStart w:id="8262" w:name="_Toc285708379"/>
      <w:bookmarkStart w:id="8263" w:name="_Toc285709200"/>
      <w:bookmarkStart w:id="8264" w:name="_Toc285718353"/>
      <w:bookmarkStart w:id="8265" w:name="_Toc285719177"/>
      <w:bookmarkStart w:id="8266" w:name="_Toc286412291"/>
      <w:bookmarkStart w:id="8267" w:name="_Toc286414241"/>
      <w:bookmarkStart w:id="8268" w:name="_Toc286850796"/>
      <w:bookmarkStart w:id="8269" w:name="_Toc286998660"/>
      <w:bookmarkStart w:id="8270" w:name="_Toc287000538"/>
      <w:bookmarkStart w:id="8271" w:name="_Toc287003054"/>
      <w:bookmarkStart w:id="8272" w:name="_Toc287004643"/>
      <w:bookmarkStart w:id="8273" w:name="_Toc287005500"/>
      <w:bookmarkStart w:id="8274" w:name="_Toc287011747"/>
      <w:bookmarkStart w:id="8275" w:name="_Toc285708384"/>
      <w:bookmarkStart w:id="8276" w:name="_Toc285709205"/>
      <w:bookmarkStart w:id="8277" w:name="_Toc285718358"/>
      <w:bookmarkStart w:id="8278" w:name="_Toc285719182"/>
      <w:bookmarkStart w:id="8279" w:name="_Toc286412296"/>
      <w:bookmarkStart w:id="8280" w:name="_Toc286414246"/>
      <w:bookmarkStart w:id="8281" w:name="_Toc286850801"/>
      <w:bookmarkStart w:id="8282" w:name="_Toc286998665"/>
      <w:bookmarkStart w:id="8283" w:name="_Toc287000543"/>
      <w:bookmarkStart w:id="8284" w:name="_Toc287003059"/>
      <w:bookmarkStart w:id="8285" w:name="_Toc287004648"/>
      <w:bookmarkStart w:id="8286" w:name="_Toc287005505"/>
      <w:bookmarkStart w:id="8287" w:name="_Toc287011752"/>
      <w:bookmarkStart w:id="8288" w:name="_Toc285708385"/>
      <w:bookmarkStart w:id="8289" w:name="_Toc285709206"/>
      <w:bookmarkStart w:id="8290" w:name="_Toc285718359"/>
      <w:bookmarkStart w:id="8291" w:name="_Toc285719183"/>
      <w:bookmarkStart w:id="8292" w:name="_Toc286412297"/>
      <w:bookmarkStart w:id="8293" w:name="_Toc286414247"/>
      <w:bookmarkStart w:id="8294" w:name="_Toc286850802"/>
      <w:bookmarkStart w:id="8295" w:name="_Toc286998666"/>
      <w:bookmarkStart w:id="8296" w:name="_Toc287000544"/>
      <w:bookmarkStart w:id="8297" w:name="_Toc287003060"/>
      <w:bookmarkStart w:id="8298" w:name="_Toc287004649"/>
      <w:bookmarkStart w:id="8299" w:name="_Toc287005506"/>
      <w:bookmarkStart w:id="8300" w:name="_Toc287011753"/>
      <w:bookmarkStart w:id="8301" w:name="_Toc285708390"/>
      <w:bookmarkStart w:id="8302" w:name="_Toc285709211"/>
      <w:bookmarkStart w:id="8303" w:name="_Toc285718364"/>
      <w:bookmarkStart w:id="8304" w:name="_Toc285719188"/>
      <w:bookmarkStart w:id="8305" w:name="_Toc286412302"/>
      <w:bookmarkStart w:id="8306" w:name="_Toc286414252"/>
      <w:bookmarkStart w:id="8307" w:name="_Toc286850807"/>
      <w:bookmarkStart w:id="8308" w:name="_Toc286998671"/>
      <w:bookmarkStart w:id="8309" w:name="_Toc287000549"/>
      <w:bookmarkStart w:id="8310" w:name="_Toc287003065"/>
      <w:bookmarkStart w:id="8311" w:name="_Toc287004654"/>
      <w:bookmarkStart w:id="8312" w:name="_Toc287005511"/>
      <w:bookmarkStart w:id="8313" w:name="_Toc287011758"/>
      <w:bookmarkStart w:id="8314" w:name="_Toc285708391"/>
      <w:bookmarkStart w:id="8315" w:name="_Toc285709212"/>
      <w:bookmarkStart w:id="8316" w:name="_Toc285718365"/>
      <w:bookmarkStart w:id="8317" w:name="_Toc285719189"/>
      <w:bookmarkStart w:id="8318" w:name="_Toc286412303"/>
      <w:bookmarkStart w:id="8319" w:name="_Toc286414253"/>
      <w:bookmarkStart w:id="8320" w:name="_Toc286850808"/>
      <w:bookmarkStart w:id="8321" w:name="_Toc286998672"/>
      <w:bookmarkStart w:id="8322" w:name="_Toc287000550"/>
      <w:bookmarkStart w:id="8323" w:name="_Toc287003066"/>
      <w:bookmarkStart w:id="8324" w:name="_Toc287004655"/>
      <w:bookmarkStart w:id="8325" w:name="_Toc287005512"/>
      <w:bookmarkStart w:id="8326" w:name="_Toc287011759"/>
      <w:bookmarkStart w:id="8327" w:name="_Toc285708396"/>
      <w:bookmarkStart w:id="8328" w:name="_Toc285709217"/>
      <w:bookmarkStart w:id="8329" w:name="_Toc285718370"/>
      <w:bookmarkStart w:id="8330" w:name="_Toc285719194"/>
      <w:bookmarkStart w:id="8331" w:name="_Toc286412308"/>
      <w:bookmarkStart w:id="8332" w:name="_Toc286414258"/>
      <w:bookmarkStart w:id="8333" w:name="_Toc286850813"/>
      <w:bookmarkStart w:id="8334" w:name="_Toc286998677"/>
      <w:bookmarkStart w:id="8335" w:name="_Toc287000555"/>
      <w:bookmarkStart w:id="8336" w:name="_Toc287003071"/>
      <w:bookmarkStart w:id="8337" w:name="_Toc287004660"/>
      <w:bookmarkStart w:id="8338" w:name="_Toc287005517"/>
      <w:bookmarkStart w:id="8339" w:name="_Toc287011764"/>
      <w:bookmarkStart w:id="8340" w:name="_Toc285708397"/>
      <w:bookmarkStart w:id="8341" w:name="_Toc285709218"/>
      <w:bookmarkStart w:id="8342" w:name="_Toc285718371"/>
      <w:bookmarkStart w:id="8343" w:name="_Toc285719195"/>
      <w:bookmarkStart w:id="8344" w:name="_Toc286412309"/>
      <w:bookmarkStart w:id="8345" w:name="_Toc286414259"/>
      <w:bookmarkStart w:id="8346" w:name="_Toc286850814"/>
      <w:bookmarkStart w:id="8347" w:name="_Toc286998678"/>
      <w:bookmarkStart w:id="8348" w:name="_Toc287000556"/>
      <w:bookmarkStart w:id="8349" w:name="_Toc287003072"/>
      <w:bookmarkStart w:id="8350" w:name="_Toc287004661"/>
      <w:bookmarkStart w:id="8351" w:name="_Toc287005518"/>
      <w:bookmarkStart w:id="8352" w:name="_Toc287011765"/>
      <w:bookmarkStart w:id="8353" w:name="_Toc285708402"/>
      <w:bookmarkStart w:id="8354" w:name="_Toc285709223"/>
      <w:bookmarkStart w:id="8355" w:name="_Toc285718376"/>
      <w:bookmarkStart w:id="8356" w:name="_Toc285719200"/>
      <w:bookmarkStart w:id="8357" w:name="_Toc286412314"/>
      <w:bookmarkStart w:id="8358" w:name="_Toc286414264"/>
      <w:bookmarkStart w:id="8359" w:name="_Toc286850819"/>
      <w:bookmarkStart w:id="8360" w:name="_Toc286998683"/>
      <w:bookmarkStart w:id="8361" w:name="_Toc287000561"/>
      <w:bookmarkStart w:id="8362" w:name="_Toc287003077"/>
      <w:bookmarkStart w:id="8363" w:name="_Toc287004666"/>
      <w:bookmarkStart w:id="8364" w:name="_Toc287005523"/>
      <w:bookmarkStart w:id="8365" w:name="_Toc287011770"/>
      <w:bookmarkStart w:id="8366" w:name="_Toc285708403"/>
      <w:bookmarkStart w:id="8367" w:name="_Toc285709224"/>
      <w:bookmarkStart w:id="8368" w:name="_Toc285718377"/>
      <w:bookmarkStart w:id="8369" w:name="_Toc285719201"/>
      <w:bookmarkStart w:id="8370" w:name="_Toc286412315"/>
      <w:bookmarkStart w:id="8371" w:name="_Toc286414265"/>
      <w:bookmarkStart w:id="8372" w:name="_Toc286850820"/>
      <w:bookmarkStart w:id="8373" w:name="_Toc286998684"/>
      <w:bookmarkStart w:id="8374" w:name="_Toc287000562"/>
      <w:bookmarkStart w:id="8375" w:name="_Toc287003078"/>
      <w:bookmarkStart w:id="8376" w:name="_Toc287004667"/>
      <w:bookmarkStart w:id="8377" w:name="_Toc287005524"/>
      <w:bookmarkStart w:id="8378" w:name="_Toc287011771"/>
      <w:bookmarkStart w:id="8379" w:name="_Toc285708408"/>
      <w:bookmarkStart w:id="8380" w:name="_Toc285709229"/>
      <w:bookmarkStart w:id="8381" w:name="_Toc285718382"/>
      <w:bookmarkStart w:id="8382" w:name="_Toc285719206"/>
      <w:bookmarkStart w:id="8383" w:name="_Toc286412320"/>
      <w:bookmarkStart w:id="8384" w:name="_Toc286414270"/>
      <w:bookmarkStart w:id="8385" w:name="_Toc286850825"/>
      <w:bookmarkStart w:id="8386" w:name="_Toc286998689"/>
      <w:bookmarkStart w:id="8387" w:name="_Toc287000567"/>
      <w:bookmarkStart w:id="8388" w:name="_Toc287003083"/>
      <w:bookmarkStart w:id="8389" w:name="_Toc287004672"/>
      <w:bookmarkStart w:id="8390" w:name="_Toc287005529"/>
      <w:bookmarkStart w:id="8391" w:name="_Toc287011776"/>
      <w:bookmarkStart w:id="8392" w:name="_Toc285708409"/>
      <w:bookmarkStart w:id="8393" w:name="_Toc285709230"/>
      <w:bookmarkStart w:id="8394" w:name="_Toc285718383"/>
      <w:bookmarkStart w:id="8395" w:name="_Toc285719207"/>
      <w:bookmarkStart w:id="8396" w:name="_Toc286412321"/>
      <w:bookmarkStart w:id="8397" w:name="_Toc286414271"/>
      <w:bookmarkStart w:id="8398" w:name="_Toc286850826"/>
      <w:bookmarkStart w:id="8399" w:name="_Toc286998690"/>
      <w:bookmarkStart w:id="8400" w:name="_Toc287000568"/>
      <w:bookmarkStart w:id="8401" w:name="_Toc287003084"/>
      <w:bookmarkStart w:id="8402" w:name="_Toc287004673"/>
      <w:bookmarkStart w:id="8403" w:name="_Toc287005530"/>
      <w:bookmarkStart w:id="8404" w:name="_Toc287011777"/>
      <w:bookmarkStart w:id="8405" w:name="_Toc285708414"/>
      <w:bookmarkStart w:id="8406" w:name="_Toc285709235"/>
      <w:bookmarkStart w:id="8407" w:name="_Toc285718388"/>
      <w:bookmarkStart w:id="8408" w:name="_Toc285719212"/>
      <w:bookmarkStart w:id="8409" w:name="_Toc286412326"/>
      <w:bookmarkStart w:id="8410" w:name="_Toc286414276"/>
      <w:bookmarkStart w:id="8411" w:name="_Toc286850831"/>
      <w:bookmarkStart w:id="8412" w:name="_Toc286998695"/>
      <w:bookmarkStart w:id="8413" w:name="_Toc287000573"/>
      <w:bookmarkStart w:id="8414" w:name="_Toc287003089"/>
      <w:bookmarkStart w:id="8415" w:name="_Toc287004678"/>
      <w:bookmarkStart w:id="8416" w:name="_Toc287005535"/>
      <w:bookmarkStart w:id="8417" w:name="_Toc287011782"/>
      <w:bookmarkStart w:id="8418" w:name="_Toc285708415"/>
      <w:bookmarkStart w:id="8419" w:name="_Toc285709236"/>
      <w:bookmarkStart w:id="8420" w:name="_Toc285718389"/>
      <w:bookmarkStart w:id="8421" w:name="_Toc285719213"/>
      <w:bookmarkStart w:id="8422" w:name="_Toc286412327"/>
      <w:bookmarkStart w:id="8423" w:name="_Toc286414277"/>
      <w:bookmarkStart w:id="8424" w:name="_Toc286850832"/>
      <w:bookmarkStart w:id="8425" w:name="_Toc286998696"/>
      <w:bookmarkStart w:id="8426" w:name="_Toc287000574"/>
      <w:bookmarkStart w:id="8427" w:name="_Toc287003090"/>
      <w:bookmarkStart w:id="8428" w:name="_Toc287004679"/>
      <w:bookmarkStart w:id="8429" w:name="_Toc287005536"/>
      <w:bookmarkStart w:id="8430" w:name="_Toc287011783"/>
      <w:bookmarkStart w:id="8431" w:name="_Toc285708420"/>
      <w:bookmarkStart w:id="8432" w:name="_Toc285709241"/>
      <w:bookmarkStart w:id="8433" w:name="_Toc285718394"/>
      <w:bookmarkStart w:id="8434" w:name="_Toc285719218"/>
      <w:bookmarkStart w:id="8435" w:name="_Toc286412332"/>
      <w:bookmarkStart w:id="8436" w:name="_Toc286414282"/>
      <w:bookmarkStart w:id="8437" w:name="_Toc286850837"/>
      <w:bookmarkStart w:id="8438" w:name="_Toc286998701"/>
      <w:bookmarkStart w:id="8439" w:name="_Toc287000579"/>
      <w:bookmarkStart w:id="8440" w:name="_Toc287003095"/>
      <w:bookmarkStart w:id="8441" w:name="_Toc287004684"/>
      <w:bookmarkStart w:id="8442" w:name="_Toc287005541"/>
      <w:bookmarkStart w:id="8443" w:name="_Toc287011788"/>
      <w:bookmarkStart w:id="8444" w:name="_Toc285708421"/>
      <w:bookmarkStart w:id="8445" w:name="_Toc285709242"/>
      <w:bookmarkStart w:id="8446" w:name="_Toc285718395"/>
      <w:bookmarkStart w:id="8447" w:name="_Toc285719219"/>
      <w:bookmarkStart w:id="8448" w:name="_Toc286412333"/>
      <w:bookmarkStart w:id="8449" w:name="_Toc286414283"/>
      <w:bookmarkStart w:id="8450" w:name="_Toc286850838"/>
      <w:bookmarkStart w:id="8451" w:name="_Toc286998702"/>
      <w:bookmarkStart w:id="8452" w:name="_Toc287000580"/>
      <w:bookmarkStart w:id="8453" w:name="_Toc287003096"/>
      <w:bookmarkStart w:id="8454" w:name="_Toc287004685"/>
      <w:bookmarkStart w:id="8455" w:name="_Toc287005542"/>
      <w:bookmarkStart w:id="8456" w:name="_Toc287011789"/>
      <w:bookmarkStart w:id="8457" w:name="_Toc285708423"/>
      <w:bookmarkStart w:id="8458" w:name="_Toc285709244"/>
      <w:bookmarkStart w:id="8459" w:name="_Toc285718397"/>
      <w:bookmarkStart w:id="8460" w:name="_Toc285719221"/>
      <w:bookmarkStart w:id="8461" w:name="_Toc286412335"/>
      <w:bookmarkStart w:id="8462" w:name="_Toc286414285"/>
      <w:bookmarkStart w:id="8463" w:name="_Toc286850840"/>
      <w:bookmarkStart w:id="8464" w:name="_Toc286998704"/>
      <w:bookmarkStart w:id="8465" w:name="_Toc287000582"/>
      <w:bookmarkStart w:id="8466" w:name="_Toc287003098"/>
      <w:bookmarkStart w:id="8467" w:name="_Toc287004687"/>
      <w:bookmarkStart w:id="8468" w:name="_Toc287005544"/>
      <w:bookmarkStart w:id="8469" w:name="_Toc287011791"/>
      <w:bookmarkStart w:id="8470" w:name="_Toc285708427"/>
      <w:bookmarkStart w:id="8471" w:name="_Toc285709248"/>
      <w:bookmarkStart w:id="8472" w:name="_Toc285718401"/>
      <w:bookmarkStart w:id="8473" w:name="_Toc285719225"/>
      <w:bookmarkStart w:id="8474" w:name="_Toc286412339"/>
      <w:bookmarkStart w:id="8475" w:name="_Toc286414289"/>
      <w:bookmarkStart w:id="8476" w:name="_Toc286850844"/>
      <w:bookmarkStart w:id="8477" w:name="_Toc286998708"/>
      <w:bookmarkStart w:id="8478" w:name="_Toc287000586"/>
      <w:bookmarkStart w:id="8479" w:name="_Toc287003102"/>
      <w:bookmarkStart w:id="8480" w:name="_Toc287004691"/>
      <w:bookmarkStart w:id="8481" w:name="_Toc287005548"/>
      <w:bookmarkStart w:id="8482" w:name="_Toc287011795"/>
      <w:bookmarkStart w:id="8483" w:name="_Toc285708433"/>
      <w:bookmarkStart w:id="8484" w:name="_Toc285709254"/>
      <w:bookmarkStart w:id="8485" w:name="_Toc285718407"/>
      <w:bookmarkStart w:id="8486" w:name="_Toc285719231"/>
      <w:bookmarkStart w:id="8487" w:name="_Toc286412345"/>
      <w:bookmarkStart w:id="8488" w:name="_Toc286414295"/>
      <w:bookmarkStart w:id="8489" w:name="_Toc286850850"/>
      <w:bookmarkStart w:id="8490" w:name="_Toc286998714"/>
      <w:bookmarkStart w:id="8491" w:name="_Toc287000592"/>
      <w:bookmarkStart w:id="8492" w:name="_Toc287003108"/>
      <w:bookmarkStart w:id="8493" w:name="_Toc287004697"/>
      <w:bookmarkStart w:id="8494" w:name="_Toc287005554"/>
      <w:bookmarkStart w:id="8495" w:name="_Toc287011801"/>
      <w:bookmarkStart w:id="8496" w:name="_Toc285708438"/>
      <w:bookmarkStart w:id="8497" w:name="_Toc285709259"/>
      <w:bookmarkStart w:id="8498" w:name="_Toc285718412"/>
      <w:bookmarkStart w:id="8499" w:name="_Toc285719236"/>
      <w:bookmarkStart w:id="8500" w:name="_Toc286412350"/>
      <w:bookmarkStart w:id="8501" w:name="_Toc286414300"/>
      <w:bookmarkStart w:id="8502" w:name="_Toc286850855"/>
      <w:bookmarkStart w:id="8503" w:name="_Toc286998719"/>
      <w:bookmarkStart w:id="8504" w:name="_Toc287000597"/>
      <w:bookmarkStart w:id="8505" w:name="_Toc287003113"/>
      <w:bookmarkStart w:id="8506" w:name="_Toc287004702"/>
      <w:bookmarkStart w:id="8507" w:name="_Toc287005559"/>
      <w:bookmarkStart w:id="8508" w:name="_Toc287011806"/>
      <w:bookmarkStart w:id="8509" w:name="_Toc285708439"/>
      <w:bookmarkStart w:id="8510" w:name="_Toc285709260"/>
      <w:bookmarkStart w:id="8511" w:name="_Toc285718413"/>
      <w:bookmarkStart w:id="8512" w:name="_Toc285719237"/>
      <w:bookmarkStart w:id="8513" w:name="_Toc286412351"/>
      <w:bookmarkStart w:id="8514" w:name="_Toc286414301"/>
      <w:bookmarkStart w:id="8515" w:name="_Toc286850856"/>
      <w:bookmarkStart w:id="8516" w:name="_Toc286998720"/>
      <w:bookmarkStart w:id="8517" w:name="_Toc287000598"/>
      <w:bookmarkStart w:id="8518" w:name="_Toc287003114"/>
      <w:bookmarkStart w:id="8519" w:name="_Toc287004703"/>
      <w:bookmarkStart w:id="8520" w:name="_Toc287005560"/>
      <w:bookmarkStart w:id="8521" w:name="_Toc287011807"/>
      <w:bookmarkStart w:id="8522" w:name="_Toc285708443"/>
      <w:bookmarkStart w:id="8523" w:name="_Toc285709264"/>
      <w:bookmarkStart w:id="8524" w:name="_Toc285718417"/>
      <w:bookmarkStart w:id="8525" w:name="_Toc285719241"/>
      <w:bookmarkStart w:id="8526" w:name="_Toc286412355"/>
      <w:bookmarkStart w:id="8527" w:name="_Toc286414305"/>
      <w:bookmarkStart w:id="8528" w:name="_Toc286850860"/>
      <w:bookmarkStart w:id="8529" w:name="_Toc286998724"/>
      <w:bookmarkStart w:id="8530" w:name="_Toc287000602"/>
      <w:bookmarkStart w:id="8531" w:name="_Toc287003118"/>
      <w:bookmarkStart w:id="8532" w:name="_Toc287004707"/>
      <w:bookmarkStart w:id="8533" w:name="_Toc287005564"/>
      <w:bookmarkStart w:id="8534" w:name="_Toc287011811"/>
      <w:bookmarkStart w:id="8535" w:name="_Toc285708444"/>
      <w:bookmarkStart w:id="8536" w:name="_Toc285709265"/>
      <w:bookmarkStart w:id="8537" w:name="_Toc285718418"/>
      <w:bookmarkStart w:id="8538" w:name="_Toc285719242"/>
      <w:bookmarkStart w:id="8539" w:name="_Toc286412356"/>
      <w:bookmarkStart w:id="8540" w:name="_Toc286414306"/>
      <w:bookmarkStart w:id="8541" w:name="_Toc286850861"/>
      <w:bookmarkStart w:id="8542" w:name="_Toc286998725"/>
      <w:bookmarkStart w:id="8543" w:name="_Toc287000603"/>
      <w:bookmarkStart w:id="8544" w:name="_Toc287003119"/>
      <w:bookmarkStart w:id="8545" w:name="_Toc287004708"/>
      <w:bookmarkStart w:id="8546" w:name="_Toc287005565"/>
      <w:bookmarkStart w:id="8547" w:name="_Toc287011812"/>
      <w:bookmarkStart w:id="8548" w:name="_Toc285708445"/>
      <w:bookmarkStart w:id="8549" w:name="_Toc285709266"/>
      <w:bookmarkStart w:id="8550" w:name="_Toc285718419"/>
      <w:bookmarkStart w:id="8551" w:name="_Toc285719243"/>
      <w:bookmarkStart w:id="8552" w:name="_Toc286412357"/>
      <w:bookmarkStart w:id="8553" w:name="_Toc286414307"/>
      <w:bookmarkStart w:id="8554" w:name="_Toc286850862"/>
      <w:bookmarkStart w:id="8555" w:name="_Toc286998726"/>
      <w:bookmarkStart w:id="8556" w:name="_Toc287000604"/>
      <w:bookmarkStart w:id="8557" w:name="_Toc287003120"/>
      <w:bookmarkStart w:id="8558" w:name="_Toc287004709"/>
      <w:bookmarkStart w:id="8559" w:name="_Toc287005566"/>
      <w:bookmarkStart w:id="8560" w:name="_Toc287011813"/>
      <w:bookmarkStart w:id="8561" w:name="_Toc285708450"/>
      <w:bookmarkStart w:id="8562" w:name="_Toc285709271"/>
      <w:bookmarkStart w:id="8563" w:name="_Toc285718424"/>
      <w:bookmarkStart w:id="8564" w:name="_Toc285719248"/>
      <w:bookmarkStart w:id="8565" w:name="_Toc286412362"/>
      <w:bookmarkStart w:id="8566" w:name="_Toc286414312"/>
      <w:bookmarkStart w:id="8567" w:name="_Toc286850867"/>
      <w:bookmarkStart w:id="8568" w:name="_Toc286998731"/>
      <w:bookmarkStart w:id="8569" w:name="_Toc287000609"/>
      <w:bookmarkStart w:id="8570" w:name="_Toc287003125"/>
      <w:bookmarkStart w:id="8571" w:name="_Toc287004714"/>
      <w:bookmarkStart w:id="8572" w:name="_Toc287005571"/>
      <w:bookmarkStart w:id="8573" w:name="_Toc287011818"/>
      <w:bookmarkStart w:id="8574" w:name="_Toc285708451"/>
      <w:bookmarkStart w:id="8575" w:name="_Toc285709272"/>
      <w:bookmarkStart w:id="8576" w:name="_Toc285718425"/>
      <w:bookmarkStart w:id="8577" w:name="_Toc285719249"/>
      <w:bookmarkStart w:id="8578" w:name="_Toc286412363"/>
      <w:bookmarkStart w:id="8579" w:name="_Toc286414313"/>
      <w:bookmarkStart w:id="8580" w:name="_Toc286850868"/>
      <w:bookmarkStart w:id="8581" w:name="_Toc286998732"/>
      <w:bookmarkStart w:id="8582" w:name="_Toc287000610"/>
      <w:bookmarkStart w:id="8583" w:name="_Toc287003126"/>
      <w:bookmarkStart w:id="8584" w:name="_Toc287004715"/>
      <w:bookmarkStart w:id="8585" w:name="_Toc287005572"/>
      <w:bookmarkStart w:id="8586" w:name="_Toc287011819"/>
      <w:bookmarkStart w:id="8587" w:name="_Toc285708457"/>
      <w:bookmarkStart w:id="8588" w:name="_Toc285709278"/>
      <w:bookmarkStart w:id="8589" w:name="_Toc285718431"/>
      <w:bookmarkStart w:id="8590" w:name="_Toc285719255"/>
      <w:bookmarkStart w:id="8591" w:name="_Toc286412369"/>
      <w:bookmarkStart w:id="8592" w:name="_Toc286414319"/>
      <w:bookmarkStart w:id="8593" w:name="_Toc286850874"/>
      <w:bookmarkStart w:id="8594" w:name="_Toc286998738"/>
      <w:bookmarkStart w:id="8595" w:name="_Toc287000616"/>
      <w:bookmarkStart w:id="8596" w:name="_Toc287003132"/>
      <w:bookmarkStart w:id="8597" w:name="_Toc287004721"/>
      <w:bookmarkStart w:id="8598" w:name="_Toc287005578"/>
      <w:bookmarkStart w:id="8599" w:name="_Toc287011825"/>
      <w:bookmarkStart w:id="8600" w:name="_Toc285708462"/>
      <w:bookmarkStart w:id="8601" w:name="_Toc285709283"/>
      <w:bookmarkStart w:id="8602" w:name="_Toc285718436"/>
      <w:bookmarkStart w:id="8603" w:name="_Toc285719260"/>
      <w:bookmarkStart w:id="8604" w:name="_Toc286412374"/>
      <w:bookmarkStart w:id="8605" w:name="_Toc286414324"/>
      <w:bookmarkStart w:id="8606" w:name="_Toc286850879"/>
      <w:bookmarkStart w:id="8607" w:name="_Toc286998743"/>
      <w:bookmarkStart w:id="8608" w:name="_Toc287000621"/>
      <w:bookmarkStart w:id="8609" w:name="_Toc287003137"/>
      <w:bookmarkStart w:id="8610" w:name="_Toc287004726"/>
      <w:bookmarkStart w:id="8611" w:name="_Toc287005583"/>
      <w:bookmarkStart w:id="8612" w:name="_Toc287011830"/>
      <w:bookmarkStart w:id="8613" w:name="_Toc285708463"/>
      <w:bookmarkStart w:id="8614" w:name="_Toc285709284"/>
      <w:bookmarkStart w:id="8615" w:name="_Toc285718437"/>
      <w:bookmarkStart w:id="8616" w:name="_Toc285719261"/>
      <w:bookmarkStart w:id="8617" w:name="_Toc286412375"/>
      <w:bookmarkStart w:id="8618" w:name="_Toc286414325"/>
      <w:bookmarkStart w:id="8619" w:name="_Toc286850880"/>
      <w:bookmarkStart w:id="8620" w:name="_Toc286998744"/>
      <w:bookmarkStart w:id="8621" w:name="_Toc287000622"/>
      <w:bookmarkStart w:id="8622" w:name="_Toc287003138"/>
      <w:bookmarkStart w:id="8623" w:name="_Toc287004727"/>
      <w:bookmarkStart w:id="8624" w:name="_Toc287005584"/>
      <w:bookmarkStart w:id="8625" w:name="_Toc287011831"/>
      <w:bookmarkStart w:id="8626" w:name="_Toc285708468"/>
      <w:bookmarkStart w:id="8627" w:name="_Toc285709289"/>
      <w:bookmarkStart w:id="8628" w:name="_Toc285718442"/>
      <w:bookmarkStart w:id="8629" w:name="_Toc285719266"/>
      <w:bookmarkStart w:id="8630" w:name="_Toc286412380"/>
      <w:bookmarkStart w:id="8631" w:name="_Toc286414330"/>
      <w:bookmarkStart w:id="8632" w:name="_Toc286850885"/>
      <w:bookmarkStart w:id="8633" w:name="_Toc286998749"/>
      <w:bookmarkStart w:id="8634" w:name="_Toc287000627"/>
      <w:bookmarkStart w:id="8635" w:name="_Toc287003143"/>
      <w:bookmarkStart w:id="8636" w:name="_Toc287004732"/>
      <w:bookmarkStart w:id="8637" w:name="_Toc287005589"/>
      <w:bookmarkStart w:id="8638" w:name="_Toc287011836"/>
      <w:bookmarkStart w:id="8639" w:name="_Toc285708469"/>
      <w:bookmarkStart w:id="8640" w:name="_Toc285709290"/>
      <w:bookmarkStart w:id="8641" w:name="_Toc285718443"/>
      <w:bookmarkStart w:id="8642" w:name="_Toc285719267"/>
      <w:bookmarkStart w:id="8643" w:name="_Toc286412381"/>
      <w:bookmarkStart w:id="8644" w:name="_Toc286414331"/>
      <w:bookmarkStart w:id="8645" w:name="_Toc286850886"/>
      <w:bookmarkStart w:id="8646" w:name="_Toc286998750"/>
      <w:bookmarkStart w:id="8647" w:name="_Toc287000628"/>
      <w:bookmarkStart w:id="8648" w:name="_Toc287003144"/>
      <w:bookmarkStart w:id="8649" w:name="_Toc287004733"/>
      <w:bookmarkStart w:id="8650" w:name="_Toc287005590"/>
      <w:bookmarkStart w:id="8651" w:name="_Toc287011837"/>
      <w:bookmarkStart w:id="8652" w:name="_Toc285708474"/>
      <w:bookmarkStart w:id="8653" w:name="_Toc285709295"/>
      <w:bookmarkStart w:id="8654" w:name="_Toc285718448"/>
      <w:bookmarkStart w:id="8655" w:name="_Toc285719272"/>
      <w:bookmarkStart w:id="8656" w:name="_Toc286412386"/>
      <w:bookmarkStart w:id="8657" w:name="_Toc286414336"/>
      <w:bookmarkStart w:id="8658" w:name="_Toc286850891"/>
      <w:bookmarkStart w:id="8659" w:name="_Toc286998755"/>
      <w:bookmarkStart w:id="8660" w:name="_Toc287000633"/>
      <w:bookmarkStart w:id="8661" w:name="_Toc287003149"/>
      <w:bookmarkStart w:id="8662" w:name="_Toc287004738"/>
      <w:bookmarkStart w:id="8663" w:name="_Toc287005595"/>
      <w:bookmarkStart w:id="8664" w:name="_Toc287011842"/>
      <w:bookmarkStart w:id="8665" w:name="_Toc285708475"/>
      <w:bookmarkStart w:id="8666" w:name="_Toc285709296"/>
      <w:bookmarkStart w:id="8667" w:name="_Toc285718449"/>
      <w:bookmarkStart w:id="8668" w:name="_Toc285719273"/>
      <w:bookmarkStart w:id="8669" w:name="_Toc286412387"/>
      <w:bookmarkStart w:id="8670" w:name="_Toc286414337"/>
      <w:bookmarkStart w:id="8671" w:name="_Toc286850892"/>
      <w:bookmarkStart w:id="8672" w:name="_Toc286998756"/>
      <w:bookmarkStart w:id="8673" w:name="_Toc287000634"/>
      <w:bookmarkStart w:id="8674" w:name="_Toc287003150"/>
      <w:bookmarkStart w:id="8675" w:name="_Toc287004739"/>
      <w:bookmarkStart w:id="8676" w:name="_Toc287005596"/>
      <w:bookmarkStart w:id="8677" w:name="_Toc287011843"/>
      <w:bookmarkStart w:id="8678" w:name="_Toc285708477"/>
      <w:bookmarkStart w:id="8679" w:name="_Toc285709298"/>
      <w:bookmarkStart w:id="8680" w:name="_Toc285718451"/>
      <w:bookmarkStart w:id="8681" w:name="_Toc285719275"/>
      <w:bookmarkStart w:id="8682" w:name="_Toc286412389"/>
      <w:bookmarkStart w:id="8683" w:name="_Toc286414339"/>
      <w:bookmarkStart w:id="8684" w:name="_Toc286850894"/>
      <w:bookmarkStart w:id="8685" w:name="_Toc286998758"/>
      <w:bookmarkStart w:id="8686" w:name="_Toc287000636"/>
      <w:bookmarkStart w:id="8687" w:name="_Toc287003152"/>
      <w:bookmarkStart w:id="8688" w:name="_Toc287004741"/>
      <w:bookmarkStart w:id="8689" w:name="_Toc287005598"/>
      <w:bookmarkStart w:id="8690" w:name="_Toc287011845"/>
      <w:bookmarkStart w:id="8691" w:name="_Toc285708479"/>
      <w:bookmarkStart w:id="8692" w:name="_Toc285709300"/>
      <w:bookmarkStart w:id="8693" w:name="_Toc285718453"/>
      <w:bookmarkStart w:id="8694" w:name="_Toc285719277"/>
      <w:bookmarkStart w:id="8695" w:name="_Toc286412391"/>
      <w:bookmarkStart w:id="8696" w:name="_Toc286414341"/>
      <w:bookmarkStart w:id="8697" w:name="_Toc286850896"/>
      <w:bookmarkStart w:id="8698" w:name="_Toc286998760"/>
      <w:bookmarkStart w:id="8699" w:name="_Toc287000638"/>
      <w:bookmarkStart w:id="8700" w:name="_Toc287003154"/>
      <w:bookmarkStart w:id="8701" w:name="_Toc287004743"/>
      <w:bookmarkStart w:id="8702" w:name="_Toc287005600"/>
      <w:bookmarkStart w:id="8703" w:name="_Toc287011847"/>
      <w:bookmarkStart w:id="8704" w:name="_Toc285708480"/>
      <w:bookmarkStart w:id="8705" w:name="_Toc285709301"/>
      <w:bookmarkStart w:id="8706" w:name="_Toc285718454"/>
      <w:bookmarkStart w:id="8707" w:name="_Toc285719278"/>
      <w:bookmarkStart w:id="8708" w:name="_Toc286412392"/>
      <w:bookmarkStart w:id="8709" w:name="_Toc286414342"/>
      <w:bookmarkStart w:id="8710" w:name="_Toc286850897"/>
      <w:bookmarkStart w:id="8711" w:name="_Toc286998761"/>
      <w:bookmarkStart w:id="8712" w:name="_Toc287000639"/>
      <w:bookmarkStart w:id="8713" w:name="_Toc287003155"/>
      <w:bookmarkStart w:id="8714" w:name="_Toc287004744"/>
      <w:bookmarkStart w:id="8715" w:name="_Toc287005601"/>
      <w:bookmarkStart w:id="8716" w:name="_Toc287011848"/>
      <w:bookmarkStart w:id="8717" w:name="_Toc285708481"/>
      <w:bookmarkStart w:id="8718" w:name="_Toc285709302"/>
      <w:bookmarkStart w:id="8719" w:name="_Toc285718455"/>
      <w:bookmarkStart w:id="8720" w:name="_Toc285719279"/>
      <w:bookmarkStart w:id="8721" w:name="_Toc286412393"/>
      <w:bookmarkStart w:id="8722" w:name="_Toc286414343"/>
      <w:bookmarkStart w:id="8723" w:name="_Toc286850898"/>
      <w:bookmarkStart w:id="8724" w:name="_Toc286998762"/>
      <w:bookmarkStart w:id="8725" w:name="_Toc287000640"/>
      <w:bookmarkStart w:id="8726" w:name="_Toc287003156"/>
      <w:bookmarkStart w:id="8727" w:name="_Toc287004745"/>
      <w:bookmarkStart w:id="8728" w:name="_Toc287005602"/>
      <w:bookmarkStart w:id="8729" w:name="_Toc287011849"/>
      <w:bookmarkStart w:id="8730" w:name="_Toc285708492"/>
      <w:bookmarkStart w:id="8731" w:name="_Toc285709313"/>
      <w:bookmarkStart w:id="8732" w:name="_Toc285718466"/>
      <w:bookmarkStart w:id="8733" w:name="_Toc285719290"/>
      <w:bookmarkStart w:id="8734" w:name="_Toc286412404"/>
      <w:bookmarkStart w:id="8735" w:name="_Toc286414354"/>
      <w:bookmarkStart w:id="8736" w:name="_Toc286850909"/>
      <w:bookmarkStart w:id="8737" w:name="_Toc286998773"/>
      <w:bookmarkStart w:id="8738" w:name="_Toc287000651"/>
      <w:bookmarkStart w:id="8739" w:name="_Toc287003167"/>
      <w:bookmarkStart w:id="8740" w:name="_Toc287004756"/>
      <w:bookmarkStart w:id="8741" w:name="_Toc287005613"/>
      <w:bookmarkStart w:id="8742" w:name="_Toc287011860"/>
      <w:bookmarkStart w:id="8743" w:name="_Toc285708497"/>
      <w:bookmarkStart w:id="8744" w:name="_Toc285709318"/>
      <w:bookmarkStart w:id="8745" w:name="_Toc285718471"/>
      <w:bookmarkStart w:id="8746" w:name="_Toc285719295"/>
      <w:bookmarkStart w:id="8747" w:name="_Toc286412409"/>
      <w:bookmarkStart w:id="8748" w:name="_Toc286414359"/>
      <w:bookmarkStart w:id="8749" w:name="_Toc286850914"/>
      <w:bookmarkStart w:id="8750" w:name="_Toc286998778"/>
      <w:bookmarkStart w:id="8751" w:name="_Toc287000656"/>
      <w:bookmarkStart w:id="8752" w:name="_Toc287003172"/>
      <w:bookmarkStart w:id="8753" w:name="_Toc287004761"/>
      <w:bookmarkStart w:id="8754" w:name="_Toc287005618"/>
      <w:bookmarkStart w:id="8755" w:name="_Toc285708498"/>
      <w:bookmarkStart w:id="8756" w:name="_Toc285709319"/>
      <w:bookmarkStart w:id="8757" w:name="_Toc285718472"/>
      <w:bookmarkStart w:id="8758" w:name="_Toc285719296"/>
      <w:bookmarkStart w:id="8759" w:name="_Toc286412410"/>
      <w:bookmarkStart w:id="8760" w:name="_Toc286414360"/>
      <w:bookmarkStart w:id="8761" w:name="_Toc286850915"/>
      <w:bookmarkStart w:id="8762" w:name="_Toc286998779"/>
      <w:bookmarkStart w:id="8763" w:name="_Toc287000657"/>
      <w:bookmarkStart w:id="8764" w:name="_Toc287003173"/>
      <w:bookmarkStart w:id="8765" w:name="_Toc287004762"/>
      <w:bookmarkStart w:id="8766" w:name="_Toc287005619"/>
      <w:bookmarkStart w:id="8767" w:name="_Toc285708504"/>
      <w:bookmarkStart w:id="8768" w:name="_Toc285709325"/>
      <w:bookmarkStart w:id="8769" w:name="_Toc285718478"/>
      <w:bookmarkStart w:id="8770" w:name="_Toc285719302"/>
      <w:bookmarkStart w:id="8771" w:name="_Toc286412416"/>
      <w:bookmarkStart w:id="8772" w:name="_Toc286414366"/>
      <w:bookmarkStart w:id="8773" w:name="_Toc286850921"/>
      <w:bookmarkStart w:id="8774" w:name="_Toc286998785"/>
      <w:bookmarkStart w:id="8775" w:name="_Toc287000663"/>
      <w:bookmarkStart w:id="8776" w:name="_Toc287003179"/>
      <w:bookmarkStart w:id="8777" w:name="_Toc287004768"/>
      <w:bookmarkStart w:id="8778" w:name="_Toc287005625"/>
      <w:bookmarkStart w:id="8779" w:name="_Toc285708511"/>
      <w:bookmarkStart w:id="8780" w:name="_Toc285709332"/>
      <w:bookmarkStart w:id="8781" w:name="_Toc285718485"/>
      <w:bookmarkStart w:id="8782" w:name="_Toc285719309"/>
      <w:bookmarkStart w:id="8783" w:name="_Toc286412423"/>
      <w:bookmarkStart w:id="8784" w:name="_Toc286414373"/>
      <w:bookmarkStart w:id="8785" w:name="_Toc286850928"/>
      <w:bookmarkStart w:id="8786" w:name="_Toc286998792"/>
      <w:bookmarkStart w:id="8787" w:name="_Toc287000670"/>
      <w:bookmarkStart w:id="8788" w:name="_Toc287003186"/>
      <w:bookmarkStart w:id="8789" w:name="_Toc287004775"/>
      <w:bookmarkStart w:id="8790" w:name="_Toc287005632"/>
      <w:bookmarkStart w:id="8791" w:name="_Toc285708512"/>
      <w:bookmarkStart w:id="8792" w:name="_Toc285709333"/>
      <w:bookmarkStart w:id="8793" w:name="_Toc285718486"/>
      <w:bookmarkStart w:id="8794" w:name="_Toc285719310"/>
      <w:bookmarkStart w:id="8795" w:name="_Toc286412424"/>
      <w:bookmarkStart w:id="8796" w:name="_Toc286414374"/>
      <w:bookmarkStart w:id="8797" w:name="_Toc286850929"/>
      <w:bookmarkStart w:id="8798" w:name="_Toc286998793"/>
      <w:bookmarkStart w:id="8799" w:name="_Toc287000671"/>
      <w:bookmarkStart w:id="8800" w:name="_Toc287003187"/>
      <w:bookmarkStart w:id="8801" w:name="_Toc287004776"/>
      <w:bookmarkStart w:id="8802" w:name="_Toc287005633"/>
      <w:bookmarkStart w:id="8803" w:name="_Toc285708514"/>
      <w:bookmarkStart w:id="8804" w:name="_Toc285709335"/>
      <w:bookmarkStart w:id="8805" w:name="_Toc285718488"/>
      <w:bookmarkStart w:id="8806" w:name="_Toc285719312"/>
      <w:bookmarkStart w:id="8807" w:name="_Toc286412426"/>
      <w:bookmarkStart w:id="8808" w:name="_Toc286414376"/>
      <w:bookmarkStart w:id="8809" w:name="_Toc286850931"/>
      <w:bookmarkStart w:id="8810" w:name="_Toc286998795"/>
      <w:bookmarkStart w:id="8811" w:name="_Toc287000673"/>
      <w:bookmarkStart w:id="8812" w:name="_Toc287003189"/>
      <w:bookmarkStart w:id="8813" w:name="_Toc287004778"/>
      <w:bookmarkStart w:id="8814" w:name="_Toc287005635"/>
      <w:bookmarkStart w:id="8815" w:name="_Toc285708518"/>
      <w:bookmarkStart w:id="8816" w:name="_Toc285709339"/>
      <w:bookmarkStart w:id="8817" w:name="_Toc285718492"/>
      <w:bookmarkStart w:id="8818" w:name="_Toc285719316"/>
      <w:bookmarkStart w:id="8819" w:name="_Toc286412430"/>
      <w:bookmarkStart w:id="8820" w:name="_Toc286414380"/>
      <w:bookmarkStart w:id="8821" w:name="_Toc286850935"/>
      <w:bookmarkStart w:id="8822" w:name="_Toc286998799"/>
      <w:bookmarkStart w:id="8823" w:name="_Toc287000677"/>
      <w:bookmarkStart w:id="8824" w:name="_Toc287003193"/>
      <w:bookmarkStart w:id="8825" w:name="_Toc287004782"/>
      <w:bookmarkStart w:id="8826" w:name="_Toc287005639"/>
      <w:bookmarkStart w:id="8827" w:name="_Toc285708523"/>
      <w:bookmarkStart w:id="8828" w:name="_Toc285709344"/>
      <w:bookmarkStart w:id="8829" w:name="_Toc285718497"/>
      <w:bookmarkStart w:id="8830" w:name="_Toc285719321"/>
      <w:bookmarkStart w:id="8831" w:name="_Toc286412435"/>
      <w:bookmarkStart w:id="8832" w:name="_Toc286414385"/>
      <w:bookmarkStart w:id="8833" w:name="_Toc286850940"/>
      <w:bookmarkStart w:id="8834" w:name="_Toc286998804"/>
      <w:bookmarkStart w:id="8835" w:name="_Toc287000682"/>
      <w:bookmarkStart w:id="8836" w:name="_Toc287003198"/>
      <w:bookmarkStart w:id="8837" w:name="_Toc287004787"/>
      <w:bookmarkStart w:id="8838" w:name="_Toc287005644"/>
      <w:bookmarkStart w:id="8839" w:name="_Toc285708524"/>
      <w:bookmarkStart w:id="8840" w:name="_Toc285709345"/>
      <w:bookmarkStart w:id="8841" w:name="_Toc285718498"/>
      <w:bookmarkStart w:id="8842" w:name="_Toc285719322"/>
      <w:bookmarkStart w:id="8843" w:name="_Toc286412436"/>
      <w:bookmarkStart w:id="8844" w:name="_Toc286414386"/>
      <w:bookmarkStart w:id="8845" w:name="_Toc286850941"/>
      <w:bookmarkStart w:id="8846" w:name="_Toc286998805"/>
      <w:bookmarkStart w:id="8847" w:name="_Toc287000683"/>
      <w:bookmarkStart w:id="8848" w:name="_Toc287003199"/>
      <w:bookmarkStart w:id="8849" w:name="_Toc287004788"/>
      <w:bookmarkStart w:id="8850" w:name="_Toc287005645"/>
      <w:bookmarkStart w:id="8851" w:name="_Toc285708529"/>
      <w:bookmarkStart w:id="8852" w:name="_Toc285709350"/>
      <w:bookmarkStart w:id="8853" w:name="_Toc285718503"/>
      <w:bookmarkStart w:id="8854" w:name="_Toc285719327"/>
      <w:bookmarkStart w:id="8855" w:name="_Toc286412441"/>
      <w:bookmarkStart w:id="8856" w:name="_Toc286414391"/>
      <w:bookmarkStart w:id="8857" w:name="_Toc286850946"/>
      <w:bookmarkStart w:id="8858" w:name="_Toc286998810"/>
      <w:bookmarkStart w:id="8859" w:name="_Toc287000688"/>
      <w:bookmarkStart w:id="8860" w:name="_Toc287003204"/>
      <w:bookmarkStart w:id="8861" w:name="_Toc287004793"/>
      <w:bookmarkStart w:id="8862" w:name="_Toc287005650"/>
      <w:bookmarkStart w:id="8863" w:name="_Toc285708530"/>
      <w:bookmarkStart w:id="8864" w:name="_Toc285709351"/>
      <w:bookmarkStart w:id="8865" w:name="_Toc285718504"/>
      <w:bookmarkStart w:id="8866" w:name="_Toc285719328"/>
      <w:bookmarkStart w:id="8867" w:name="_Toc286412442"/>
      <w:bookmarkStart w:id="8868" w:name="_Toc286414392"/>
      <w:bookmarkStart w:id="8869" w:name="_Toc286850947"/>
      <w:bookmarkStart w:id="8870" w:name="_Toc286998811"/>
      <w:bookmarkStart w:id="8871" w:name="_Toc287000689"/>
      <w:bookmarkStart w:id="8872" w:name="_Toc287003205"/>
      <w:bookmarkStart w:id="8873" w:name="_Toc287004794"/>
      <w:bookmarkStart w:id="8874" w:name="_Toc287005651"/>
      <w:bookmarkStart w:id="8875" w:name="_Toc285708532"/>
      <w:bookmarkStart w:id="8876" w:name="_Toc285709353"/>
      <w:bookmarkStart w:id="8877" w:name="_Toc285718506"/>
      <w:bookmarkStart w:id="8878" w:name="_Toc285719330"/>
      <w:bookmarkStart w:id="8879" w:name="_Toc286412444"/>
      <w:bookmarkStart w:id="8880" w:name="_Toc286414394"/>
      <w:bookmarkStart w:id="8881" w:name="_Toc286850949"/>
      <w:bookmarkStart w:id="8882" w:name="_Toc286998813"/>
      <w:bookmarkStart w:id="8883" w:name="_Toc287000691"/>
      <w:bookmarkStart w:id="8884" w:name="_Toc287003207"/>
      <w:bookmarkStart w:id="8885" w:name="_Toc287004796"/>
      <w:bookmarkStart w:id="8886" w:name="_Toc287005653"/>
      <w:bookmarkStart w:id="8887" w:name="_Toc285708533"/>
      <w:bookmarkStart w:id="8888" w:name="_Toc285709354"/>
      <w:bookmarkStart w:id="8889" w:name="_Toc285718507"/>
      <w:bookmarkStart w:id="8890" w:name="_Toc285719331"/>
      <w:bookmarkStart w:id="8891" w:name="_Toc286412445"/>
      <w:bookmarkStart w:id="8892" w:name="_Toc286414395"/>
      <w:bookmarkStart w:id="8893" w:name="_Toc286850950"/>
      <w:bookmarkStart w:id="8894" w:name="_Toc286998814"/>
      <w:bookmarkStart w:id="8895" w:name="_Toc287000692"/>
      <w:bookmarkStart w:id="8896" w:name="_Toc287003208"/>
      <w:bookmarkStart w:id="8897" w:name="_Toc287004797"/>
      <w:bookmarkStart w:id="8898" w:name="_Toc287005654"/>
      <w:bookmarkStart w:id="8899" w:name="_Toc285708535"/>
      <w:bookmarkStart w:id="8900" w:name="_Toc285709356"/>
      <w:bookmarkStart w:id="8901" w:name="_Toc285718509"/>
      <w:bookmarkStart w:id="8902" w:name="_Toc285719333"/>
      <w:bookmarkStart w:id="8903" w:name="_Toc286412447"/>
      <w:bookmarkStart w:id="8904" w:name="_Toc286414397"/>
      <w:bookmarkStart w:id="8905" w:name="_Toc286850952"/>
      <w:bookmarkStart w:id="8906" w:name="_Toc286998816"/>
      <w:bookmarkStart w:id="8907" w:name="_Toc287000694"/>
      <w:bookmarkStart w:id="8908" w:name="_Toc287003210"/>
      <w:bookmarkStart w:id="8909" w:name="_Toc287004799"/>
      <w:bookmarkStart w:id="8910" w:name="_Toc287005656"/>
      <w:bookmarkStart w:id="8911" w:name="_Toc285708537"/>
      <w:bookmarkStart w:id="8912" w:name="_Toc285709358"/>
      <w:bookmarkStart w:id="8913" w:name="_Toc285718511"/>
      <w:bookmarkStart w:id="8914" w:name="_Toc285719335"/>
      <w:bookmarkStart w:id="8915" w:name="_Toc286412449"/>
      <w:bookmarkStart w:id="8916" w:name="_Toc286414399"/>
      <w:bookmarkStart w:id="8917" w:name="_Toc286850954"/>
      <w:bookmarkStart w:id="8918" w:name="_Toc286998818"/>
      <w:bookmarkStart w:id="8919" w:name="_Toc287000696"/>
      <w:bookmarkStart w:id="8920" w:name="_Toc287003212"/>
      <w:bookmarkStart w:id="8921" w:name="_Toc287004801"/>
      <w:bookmarkStart w:id="8922" w:name="_Toc287005658"/>
      <w:bookmarkStart w:id="8923" w:name="_Toc285708546"/>
      <w:bookmarkStart w:id="8924" w:name="_Toc285709367"/>
      <w:bookmarkStart w:id="8925" w:name="_Toc285718520"/>
      <w:bookmarkStart w:id="8926" w:name="_Toc285719344"/>
      <w:bookmarkStart w:id="8927" w:name="_Toc286412458"/>
      <w:bookmarkStart w:id="8928" w:name="_Toc286414408"/>
      <w:bookmarkStart w:id="8929" w:name="_Toc286850963"/>
      <w:bookmarkStart w:id="8930" w:name="_Toc286998827"/>
      <w:bookmarkStart w:id="8931" w:name="_Toc287000705"/>
      <w:bookmarkStart w:id="8932" w:name="_Toc287003221"/>
      <w:bookmarkStart w:id="8933" w:name="_Toc287004810"/>
      <w:bookmarkStart w:id="8934" w:name="_Toc287005667"/>
      <w:bookmarkStart w:id="8935" w:name="_Toc285708551"/>
      <w:bookmarkStart w:id="8936" w:name="_Toc285709372"/>
      <w:bookmarkStart w:id="8937" w:name="_Toc285718525"/>
      <w:bookmarkStart w:id="8938" w:name="_Toc285719349"/>
      <w:bookmarkStart w:id="8939" w:name="_Toc286412463"/>
      <w:bookmarkStart w:id="8940" w:name="_Toc286414413"/>
      <w:bookmarkStart w:id="8941" w:name="_Toc286850968"/>
      <w:bookmarkStart w:id="8942" w:name="_Toc286998832"/>
      <w:bookmarkStart w:id="8943" w:name="_Toc287000710"/>
      <w:bookmarkStart w:id="8944" w:name="_Toc287003226"/>
      <w:bookmarkStart w:id="8945" w:name="_Toc287004815"/>
      <w:bookmarkStart w:id="8946" w:name="_Toc287005672"/>
      <w:bookmarkStart w:id="8947" w:name="_Toc285708556"/>
      <w:bookmarkStart w:id="8948" w:name="_Toc285709377"/>
      <w:bookmarkStart w:id="8949" w:name="_Toc285718530"/>
      <w:bookmarkStart w:id="8950" w:name="_Toc285719354"/>
      <w:bookmarkStart w:id="8951" w:name="_Toc286412468"/>
      <w:bookmarkStart w:id="8952" w:name="_Toc286414418"/>
      <w:bookmarkStart w:id="8953" w:name="_Toc286850973"/>
      <w:bookmarkStart w:id="8954" w:name="_Toc286998837"/>
      <w:bookmarkStart w:id="8955" w:name="_Toc287000715"/>
      <w:bookmarkStart w:id="8956" w:name="_Toc287003231"/>
      <w:bookmarkStart w:id="8957" w:name="_Toc287004820"/>
      <w:bookmarkStart w:id="8958" w:name="_Toc287005677"/>
      <w:bookmarkStart w:id="8959" w:name="_Toc285708558"/>
      <w:bookmarkStart w:id="8960" w:name="_Toc285709379"/>
      <w:bookmarkStart w:id="8961" w:name="_Toc285718532"/>
      <w:bookmarkStart w:id="8962" w:name="_Toc285719356"/>
      <w:bookmarkStart w:id="8963" w:name="_Toc286412470"/>
      <w:bookmarkStart w:id="8964" w:name="_Toc286414420"/>
      <w:bookmarkStart w:id="8965" w:name="_Toc286850975"/>
      <w:bookmarkStart w:id="8966" w:name="_Toc286998839"/>
      <w:bookmarkStart w:id="8967" w:name="_Toc287000717"/>
      <w:bookmarkStart w:id="8968" w:name="_Toc287003233"/>
      <w:bookmarkStart w:id="8969" w:name="_Toc287004822"/>
      <w:bookmarkStart w:id="8970" w:name="_Toc287005679"/>
      <w:bookmarkStart w:id="8971" w:name="_Toc285708559"/>
      <w:bookmarkStart w:id="8972" w:name="_Toc285709380"/>
      <w:bookmarkStart w:id="8973" w:name="_Toc285718533"/>
      <w:bookmarkStart w:id="8974" w:name="_Toc285719357"/>
      <w:bookmarkStart w:id="8975" w:name="_Toc286412471"/>
      <w:bookmarkStart w:id="8976" w:name="_Toc286414421"/>
      <w:bookmarkStart w:id="8977" w:name="_Toc286850976"/>
      <w:bookmarkStart w:id="8978" w:name="_Toc286998840"/>
      <w:bookmarkStart w:id="8979" w:name="_Toc287000718"/>
      <w:bookmarkStart w:id="8980" w:name="_Toc287003234"/>
      <w:bookmarkStart w:id="8981" w:name="_Toc287004823"/>
      <w:bookmarkStart w:id="8982" w:name="_Toc287005680"/>
      <w:bookmarkStart w:id="8983" w:name="_Toc285708567"/>
      <w:bookmarkStart w:id="8984" w:name="_Toc285709388"/>
      <w:bookmarkStart w:id="8985" w:name="_Toc285718541"/>
      <w:bookmarkStart w:id="8986" w:name="_Toc285719365"/>
      <w:bookmarkStart w:id="8987" w:name="_Toc286412479"/>
      <w:bookmarkStart w:id="8988" w:name="_Toc286414429"/>
      <w:bookmarkStart w:id="8989" w:name="_Toc286850984"/>
      <w:bookmarkStart w:id="8990" w:name="_Toc286998848"/>
      <w:bookmarkStart w:id="8991" w:name="_Toc287000726"/>
      <w:bookmarkStart w:id="8992" w:name="_Toc287003242"/>
      <w:bookmarkStart w:id="8993" w:name="_Toc287004831"/>
      <w:bookmarkStart w:id="8994" w:name="_Toc287005688"/>
      <w:bookmarkStart w:id="8995" w:name="_Toc285708569"/>
      <w:bookmarkStart w:id="8996" w:name="_Toc285709390"/>
      <w:bookmarkStart w:id="8997" w:name="_Toc285718543"/>
      <w:bookmarkStart w:id="8998" w:name="_Toc285719367"/>
      <w:bookmarkStart w:id="8999" w:name="_Toc286412481"/>
      <w:bookmarkStart w:id="9000" w:name="_Toc286414431"/>
      <w:bookmarkStart w:id="9001" w:name="_Toc286850986"/>
      <w:bookmarkStart w:id="9002" w:name="_Toc286998850"/>
      <w:bookmarkStart w:id="9003" w:name="_Toc287000728"/>
      <w:bookmarkStart w:id="9004" w:name="_Toc287003244"/>
      <w:bookmarkStart w:id="9005" w:name="_Toc287004833"/>
      <w:bookmarkStart w:id="9006" w:name="_Toc287005690"/>
      <w:bookmarkStart w:id="9007" w:name="_Toc285708572"/>
      <w:bookmarkStart w:id="9008" w:name="_Toc285709393"/>
      <w:bookmarkStart w:id="9009" w:name="_Toc285718546"/>
      <w:bookmarkStart w:id="9010" w:name="_Toc285719370"/>
      <w:bookmarkStart w:id="9011" w:name="_Toc286412484"/>
      <w:bookmarkStart w:id="9012" w:name="_Toc286414434"/>
      <w:bookmarkStart w:id="9013" w:name="_Toc286850989"/>
      <w:bookmarkStart w:id="9014" w:name="_Toc286998853"/>
      <w:bookmarkStart w:id="9015" w:name="_Toc287000731"/>
      <w:bookmarkStart w:id="9016" w:name="_Toc287003247"/>
      <w:bookmarkStart w:id="9017" w:name="_Toc287004836"/>
      <w:bookmarkStart w:id="9018" w:name="_Toc287005693"/>
      <w:bookmarkStart w:id="9019" w:name="_Toc285708574"/>
      <w:bookmarkStart w:id="9020" w:name="_Toc285709395"/>
      <w:bookmarkStart w:id="9021" w:name="_Toc285718548"/>
      <w:bookmarkStart w:id="9022" w:name="_Toc285719372"/>
      <w:bookmarkStart w:id="9023" w:name="_Toc286412486"/>
      <w:bookmarkStart w:id="9024" w:name="_Toc286414436"/>
      <w:bookmarkStart w:id="9025" w:name="_Toc286850991"/>
      <w:bookmarkStart w:id="9026" w:name="_Toc286998855"/>
      <w:bookmarkStart w:id="9027" w:name="_Toc287000733"/>
      <w:bookmarkStart w:id="9028" w:name="_Toc287003249"/>
      <w:bookmarkStart w:id="9029" w:name="_Toc287004838"/>
      <w:bookmarkStart w:id="9030" w:name="_Toc287005695"/>
      <w:bookmarkStart w:id="9031" w:name="_Toc285708577"/>
      <w:bookmarkStart w:id="9032" w:name="_Toc285709398"/>
      <w:bookmarkStart w:id="9033" w:name="_Toc285718551"/>
      <w:bookmarkStart w:id="9034" w:name="_Toc285719375"/>
      <w:bookmarkStart w:id="9035" w:name="_Toc286412489"/>
      <w:bookmarkStart w:id="9036" w:name="_Toc286414439"/>
      <w:bookmarkStart w:id="9037" w:name="_Toc286850994"/>
      <w:bookmarkStart w:id="9038" w:name="_Toc286998858"/>
      <w:bookmarkStart w:id="9039" w:name="_Toc287000736"/>
      <w:bookmarkStart w:id="9040" w:name="_Toc287003252"/>
      <w:bookmarkStart w:id="9041" w:name="_Toc287004841"/>
      <w:bookmarkStart w:id="9042" w:name="_Toc287005698"/>
      <w:bookmarkStart w:id="9043" w:name="_Toc285708579"/>
      <w:bookmarkStart w:id="9044" w:name="_Toc285709400"/>
      <w:bookmarkStart w:id="9045" w:name="_Toc285718553"/>
      <w:bookmarkStart w:id="9046" w:name="_Toc285719377"/>
      <w:bookmarkStart w:id="9047" w:name="_Toc286412491"/>
      <w:bookmarkStart w:id="9048" w:name="_Toc286414441"/>
      <w:bookmarkStart w:id="9049" w:name="_Toc286850996"/>
      <w:bookmarkStart w:id="9050" w:name="_Toc286998860"/>
      <w:bookmarkStart w:id="9051" w:name="_Toc287000738"/>
      <w:bookmarkStart w:id="9052" w:name="_Toc287003254"/>
      <w:bookmarkStart w:id="9053" w:name="_Toc287004843"/>
      <w:bookmarkStart w:id="9054" w:name="_Toc287005700"/>
      <w:bookmarkStart w:id="9055" w:name="_Toc285708581"/>
      <w:bookmarkStart w:id="9056" w:name="_Toc285709402"/>
      <w:bookmarkStart w:id="9057" w:name="_Toc285718555"/>
      <w:bookmarkStart w:id="9058" w:name="_Toc285719379"/>
      <w:bookmarkStart w:id="9059" w:name="_Toc286412493"/>
      <w:bookmarkStart w:id="9060" w:name="_Toc286414443"/>
      <w:bookmarkStart w:id="9061" w:name="_Toc286850998"/>
      <w:bookmarkStart w:id="9062" w:name="_Toc286998862"/>
      <w:bookmarkStart w:id="9063" w:name="_Toc287000740"/>
      <w:bookmarkStart w:id="9064" w:name="_Toc287003256"/>
      <w:bookmarkStart w:id="9065" w:name="_Toc287004845"/>
      <w:bookmarkStart w:id="9066" w:name="_Toc287005702"/>
      <w:bookmarkStart w:id="9067" w:name="_Toc285708582"/>
      <w:bookmarkStart w:id="9068" w:name="_Toc285709403"/>
      <w:bookmarkStart w:id="9069" w:name="_Toc285718556"/>
      <w:bookmarkStart w:id="9070" w:name="_Toc285719380"/>
      <w:bookmarkStart w:id="9071" w:name="_Toc286412494"/>
      <w:bookmarkStart w:id="9072" w:name="_Toc286414444"/>
      <w:bookmarkStart w:id="9073" w:name="_Toc286850999"/>
      <w:bookmarkStart w:id="9074" w:name="_Toc286998863"/>
      <w:bookmarkStart w:id="9075" w:name="_Toc287000741"/>
      <w:bookmarkStart w:id="9076" w:name="_Toc287003257"/>
      <w:bookmarkStart w:id="9077" w:name="_Toc287004846"/>
      <w:bookmarkStart w:id="9078" w:name="_Toc287005703"/>
      <w:bookmarkStart w:id="9079" w:name="_Toc285708583"/>
      <w:bookmarkStart w:id="9080" w:name="_Toc285709404"/>
      <w:bookmarkStart w:id="9081" w:name="_Toc285718557"/>
      <w:bookmarkStart w:id="9082" w:name="_Toc285719381"/>
      <w:bookmarkStart w:id="9083" w:name="_Toc286412495"/>
      <w:bookmarkStart w:id="9084" w:name="_Toc286414445"/>
      <w:bookmarkStart w:id="9085" w:name="_Toc286851000"/>
      <w:bookmarkStart w:id="9086" w:name="_Toc286998864"/>
      <w:bookmarkStart w:id="9087" w:name="_Toc287000742"/>
      <w:bookmarkStart w:id="9088" w:name="_Toc287003258"/>
      <w:bookmarkStart w:id="9089" w:name="_Toc287004847"/>
      <w:bookmarkStart w:id="9090" w:name="_Toc287005704"/>
      <w:bookmarkStart w:id="9091" w:name="_Toc285708584"/>
      <w:bookmarkStart w:id="9092" w:name="_Toc285709405"/>
      <w:bookmarkStart w:id="9093" w:name="_Toc285718558"/>
      <w:bookmarkStart w:id="9094" w:name="_Toc285719382"/>
      <w:bookmarkStart w:id="9095" w:name="_Toc286412496"/>
      <w:bookmarkStart w:id="9096" w:name="_Toc286414446"/>
      <w:bookmarkStart w:id="9097" w:name="_Toc286851001"/>
      <w:bookmarkStart w:id="9098" w:name="_Toc286998865"/>
      <w:bookmarkStart w:id="9099" w:name="_Toc287000743"/>
      <w:bookmarkStart w:id="9100" w:name="_Toc287003259"/>
      <w:bookmarkStart w:id="9101" w:name="_Toc287004848"/>
      <w:bookmarkStart w:id="9102" w:name="_Toc287005705"/>
      <w:bookmarkStart w:id="9103" w:name="_Toc285708586"/>
      <w:bookmarkStart w:id="9104" w:name="_Toc285709407"/>
      <w:bookmarkStart w:id="9105" w:name="_Toc285718560"/>
      <w:bookmarkStart w:id="9106" w:name="_Toc285719384"/>
      <w:bookmarkStart w:id="9107" w:name="_Toc286412498"/>
      <w:bookmarkStart w:id="9108" w:name="_Toc286414448"/>
      <w:bookmarkStart w:id="9109" w:name="_Toc286851003"/>
      <w:bookmarkStart w:id="9110" w:name="_Toc286998867"/>
      <w:bookmarkStart w:id="9111" w:name="_Toc287000745"/>
      <w:bookmarkStart w:id="9112" w:name="_Toc287003261"/>
      <w:bookmarkStart w:id="9113" w:name="_Toc287004850"/>
      <w:bookmarkStart w:id="9114" w:name="_Toc287005707"/>
      <w:bookmarkStart w:id="9115" w:name="_Toc285708587"/>
      <w:bookmarkStart w:id="9116" w:name="_Toc285709408"/>
      <w:bookmarkStart w:id="9117" w:name="_Toc285718561"/>
      <w:bookmarkStart w:id="9118" w:name="_Toc285719385"/>
      <w:bookmarkStart w:id="9119" w:name="_Toc286412499"/>
      <w:bookmarkStart w:id="9120" w:name="_Toc286414449"/>
      <w:bookmarkStart w:id="9121" w:name="_Toc286851004"/>
      <w:bookmarkStart w:id="9122" w:name="_Toc286998868"/>
      <w:bookmarkStart w:id="9123" w:name="_Toc287000746"/>
      <w:bookmarkStart w:id="9124" w:name="_Toc287003262"/>
      <w:bookmarkStart w:id="9125" w:name="_Toc287004851"/>
      <w:bookmarkStart w:id="9126" w:name="_Toc287005708"/>
      <w:bookmarkStart w:id="9127" w:name="_Toc285708596"/>
      <w:bookmarkStart w:id="9128" w:name="_Toc285709417"/>
      <w:bookmarkStart w:id="9129" w:name="_Toc285718570"/>
      <w:bookmarkStart w:id="9130" w:name="_Toc285719394"/>
      <w:bookmarkStart w:id="9131" w:name="_Toc286412508"/>
      <w:bookmarkStart w:id="9132" w:name="_Toc286414458"/>
      <w:bookmarkStart w:id="9133" w:name="_Toc286851013"/>
      <w:bookmarkStart w:id="9134" w:name="_Toc286998877"/>
      <w:bookmarkStart w:id="9135" w:name="_Toc287000755"/>
      <w:bookmarkStart w:id="9136" w:name="_Toc287003271"/>
      <w:bookmarkStart w:id="9137" w:name="_Toc287004860"/>
      <w:bookmarkStart w:id="9138" w:name="_Toc287005717"/>
      <w:bookmarkStart w:id="9139" w:name="_Toc285708598"/>
      <w:bookmarkStart w:id="9140" w:name="_Toc285709419"/>
      <w:bookmarkStart w:id="9141" w:name="_Toc285718572"/>
      <w:bookmarkStart w:id="9142" w:name="_Toc285719396"/>
      <w:bookmarkStart w:id="9143" w:name="_Toc286412510"/>
      <w:bookmarkStart w:id="9144" w:name="_Toc286414460"/>
      <w:bookmarkStart w:id="9145" w:name="_Toc286851015"/>
      <w:bookmarkStart w:id="9146" w:name="_Toc286998879"/>
      <w:bookmarkStart w:id="9147" w:name="_Toc287000757"/>
      <w:bookmarkStart w:id="9148" w:name="_Toc287003273"/>
      <w:bookmarkStart w:id="9149" w:name="_Toc287004862"/>
      <w:bookmarkStart w:id="9150" w:name="_Toc287005719"/>
      <w:bookmarkStart w:id="9151" w:name="_Toc285708599"/>
      <w:bookmarkStart w:id="9152" w:name="_Toc285709420"/>
      <w:bookmarkStart w:id="9153" w:name="_Toc285718573"/>
      <w:bookmarkStart w:id="9154" w:name="_Toc285719397"/>
      <w:bookmarkStart w:id="9155" w:name="_Toc286412511"/>
      <w:bookmarkStart w:id="9156" w:name="_Toc286414461"/>
      <w:bookmarkStart w:id="9157" w:name="_Toc286851016"/>
      <w:bookmarkStart w:id="9158" w:name="_Toc286998880"/>
      <w:bookmarkStart w:id="9159" w:name="_Toc287000758"/>
      <w:bookmarkStart w:id="9160" w:name="_Toc287003274"/>
      <w:bookmarkStart w:id="9161" w:name="_Toc287004863"/>
      <w:bookmarkStart w:id="9162" w:name="_Toc287005720"/>
      <w:bookmarkStart w:id="9163" w:name="_Toc285708601"/>
      <w:bookmarkStart w:id="9164" w:name="_Toc285709422"/>
      <w:bookmarkStart w:id="9165" w:name="_Toc285718575"/>
      <w:bookmarkStart w:id="9166" w:name="_Toc285719399"/>
      <w:bookmarkStart w:id="9167" w:name="_Toc286412513"/>
      <w:bookmarkStart w:id="9168" w:name="_Toc286414463"/>
      <w:bookmarkStart w:id="9169" w:name="_Toc286851018"/>
      <w:bookmarkStart w:id="9170" w:name="_Toc286998882"/>
      <w:bookmarkStart w:id="9171" w:name="_Toc287000760"/>
      <w:bookmarkStart w:id="9172" w:name="_Toc287003276"/>
      <w:bookmarkStart w:id="9173" w:name="_Toc287004865"/>
      <w:bookmarkStart w:id="9174" w:name="_Toc287005722"/>
      <w:bookmarkStart w:id="9175" w:name="_Toc285708606"/>
      <w:bookmarkStart w:id="9176" w:name="_Toc285709427"/>
      <w:bookmarkStart w:id="9177" w:name="_Toc285718580"/>
      <w:bookmarkStart w:id="9178" w:name="_Toc285719404"/>
      <w:bookmarkStart w:id="9179" w:name="_Toc286412518"/>
      <w:bookmarkStart w:id="9180" w:name="_Toc286414468"/>
      <w:bookmarkStart w:id="9181" w:name="_Toc286851023"/>
      <w:bookmarkStart w:id="9182" w:name="_Toc286998887"/>
      <w:bookmarkStart w:id="9183" w:name="_Toc287000765"/>
      <w:bookmarkStart w:id="9184" w:name="_Toc287003281"/>
      <w:bookmarkStart w:id="9185" w:name="_Toc287004870"/>
      <w:bookmarkStart w:id="9186" w:name="_Toc287005727"/>
      <w:bookmarkStart w:id="9187" w:name="_Toc285708608"/>
      <w:bookmarkStart w:id="9188" w:name="_Toc285709429"/>
      <w:bookmarkStart w:id="9189" w:name="_Toc285718582"/>
      <w:bookmarkStart w:id="9190" w:name="_Toc285719406"/>
      <w:bookmarkStart w:id="9191" w:name="_Toc286412520"/>
      <w:bookmarkStart w:id="9192" w:name="_Toc286414470"/>
      <w:bookmarkStart w:id="9193" w:name="_Toc286851025"/>
      <w:bookmarkStart w:id="9194" w:name="_Toc286998889"/>
      <w:bookmarkStart w:id="9195" w:name="_Toc287000767"/>
      <w:bookmarkStart w:id="9196" w:name="_Toc287003283"/>
      <w:bookmarkStart w:id="9197" w:name="_Toc287004872"/>
      <w:bookmarkStart w:id="9198" w:name="_Toc287005729"/>
      <w:bookmarkStart w:id="9199" w:name="_Toc285708609"/>
      <w:bookmarkStart w:id="9200" w:name="_Toc285709430"/>
      <w:bookmarkStart w:id="9201" w:name="_Toc285718583"/>
      <w:bookmarkStart w:id="9202" w:name="_Toc285719407"/>
      <w:bookmarkStart w:id="9203" w:name="_Toc286412521"/>
      <w:bookmarkStart w:id="9204" w:name="_Toc286414471"/>
      <w:bookmarkStart w:id="9205" w:name="_Toc286851026"/>
      <w:bookmarkStart w:id="9206" w:name="_Toc286998890"/>
      <w:bookmarkStart w:id="9207" w:name="_Toc287000768"/>
      <w:bookmarkStart w:id="9208" w:name="_Toc287003284"/>
      <w:bookmarkStart w:id="9209" w:name="_Toc287004873"/>
      <w:bookmarkStart w:id="9210" w:name="_Toc287005730"/>
      <w:bookmarkStart w:id="9211" w:name="_Toc285708611"/>
      <w:bookmarkStart w:id="9212" w:name="_Toc285709432"/>
      <w:bookmarkStart w:id="9213" w:name="_Toc285718585"/>
      <w:bookmarkStart w:id="9214" w:name="_Toc285719409"/>
      <w:bookmarkStart w:id="9215" w:name="_Toc286412523"/>
      <w:bookmarkStart w:id="9216" w:name="_Toc286414473"/>
      <w:bookmarkStart w:id="9217" w:name="_Toc286851028"/>
      <w:bookmarkStart w:id="9218" w:name="_Toc286998892"/>
      <w:bookmarkStart w:id="9219" w:name="_Toc287000770"/>
      <w:bookmarkStart w:id="9220" w:name="_Toc287003286"/>
      <w:bookmarkStart w:id="9221" w:name="_Toc287004875"/>
      <w:bookmarkStart w:id="9222" w:name="_Toc287005732"/>
      <w:bookmarkStart w:id="9223" w:name="_Toc285708619"/>
      <w:bookmarkStart w:id="9224" w:name="_Toc285709440"/>
      <w:bookmarkStart w:id="9225" w:name="_Toc285718593"/>
      <w:bookmarkStart w:id="9226" w:name="_Toc285719417"/>
      <w:bookmarkStart w:id="9227" w:name="_Toc286412531"/>
      <w:bookmarkStart w:id="9228" w:name="_Toc286414481"/>
      <w:bookmarkStart w:id="9229" w:name="_Toc286851036"/>
      <w:bookmarkStart w:id="9230" w:name="_Toc286998900"/>
      <w:bookmarkStart w:id="9231" w:name="_Toc287000778"/>
      <w:bookmarkStart w:id="9232" w:name="_Toc287003294"/>
      <w:bookmarkStart w:id="9233" w:name="_Toc287004883"/>
      <w:bookmarkStart w:id="9234" w:name="_Toc287005740"/>
      <w:bookmarkStart w:id="9235" w:name="_Toc285708620"/>
      <w:bookmarkStart w:id="9236" w:name="_Toc285709441"/>
      <w:bookmarkStart w:id="9237" w:name="_Toc285718594"/>
      <w:bookmarkStart w:id="9238" w:name="_Toc285719418"/>
      <w:bookmarkStart w:id="9239" w:name="_Toc286412532"/>
      <w:bookmarkStart w:id="9240" w:name="_Toc286414482"/>
      <w:bookmarkStart w:id="9241" w:name="_Toc286851037"/>
      <w:bookmarkStart w:id="9242" w:name="_Toc286998901"/>
      <w:bookmarkStart w:id="9243" w:name="_Toc287000779"/>
      <w:bookmarkStart w:id="9244" w:name="_Toc287003295"/>
      <w:bookmarkStart w:id="9245" w:name="_Toc287004884"/>
      <w:bookmarkStart w:id="9246" w:name="_Toc287005741"/>
      <w:bookmarkStart w:id="9247" w:name="_Toc285708621"/>
      <w:bookmarkStart w:id="9248" w:name="_Toc285709442"/>
      <w:bookmarkStart w:id="9249" w:name="_Toc285718595"/>
      <w:bookmarkStart w:id="9250" w:name="_Toc285719419"/>
      <w:bookmarkStart w:id="9251" w:name="_Toc286412533"/>
      <w:bookmarkStart w:id="9252" w:name="_Toc286414483"/>
      <w:bookmarkStart w:id="9253" w:name="_Toc286851038"/>
      <w:bookmarkStart w:id="9254" w:name="_Toc286998902"/>
      <w:bookmarkStart w:id="9255" w:name="_Toc287000780"/>
      <w:bookmarkStart w:id="9256" w:name="_Toc287003296"/>
      <w:bookmarkStart w:id="9257" w:name="_Toc287004885"/>
      <w:bookmarkStart w:id="9258" w:name="_Toc287005742"/>
      <w:bookmarkStart w:id="9259" w:name="_Toc285708622"/>
      <w:bookmarkStart w:id="9260" w:name="_Toc285709443"/>
      <w:bookmarkStart w:id="9261" w:name="_Toc285718596"/>
      <w:bookmarkStart w:id="9262" w:name="_Toc285719420"/>
      <w:bookmarkStart w:id="9263" w:name="_Toc286412534"/>
      <w:bookmarkStart w:id="9264" w:name="_Toc286414484"/>
      <w:bookmarkStart w:id="9265" w:name="_Toc286851039"/>
      <w:bookmarkStart w:id="9266" w:name="_Toc286998903"/>
      <w:bookmarkStart w:id="9267" w:name="_Toc287000781"/>
      <w:bookmarkStart w:id="9268" w:name="_Toc287003297"/>
      <w:bookmarkStart w:id="9269" w:name="_Toc287004886"/>
      <w:bookmarkStart w:id="9270" w:name="_Toc287005743"/>
      <w:bookmarkStart w:id="9271" w:name="_Toc285708625"/>
      <w:bookmarkStart w:id="9272" w:name="_Toc285709446"/>
      <w:bookmarkStart w:id="9273" w:name="_Toc285718599"/>
      <w:bookmarkStart w:id="9274" w:name="_Toc285719423"/>
      <w:bookmarkStart w:id="9275" w:name="_Toc286412537"/>
      <w:bookmarkStart w:id="9276" w:name="_Toc286414487"/>
      <w:bookmarkStart w:id="9277" w:name="_Toc286851042"/>
      <w:bookmarkStart w:id="9278" w:name="_Toc286998906"/>
      <w:bookmarkStart w:id="9279" w:name="_Toc287000784"/>
      <w:bookmarkStart w:id="9280" w:name="_Toc287003300"/>
      <w:bookmarkStart w:id="9281" w:name="_Toc287004889"/>
      <w:bookmarkStart w:id="9282" w:name="_Toc287005746"/>
      <w:bookmarkStart w:id="9283" w:name="_Toc285708626"/>
      <w:bookmarkStart w:id="9284" w:name="_Toc285709447"/>
      <w:bookmarkStart w:id="9285" w:name="_Toc285718600"/>
      <w:bookmarkStart w:id="9286" w:name="_Toc285719424"/>
      <w:bookmarkStart w:id="9287" w:name="_Toc286412538"/>
      <w:bookmarkStart w:id="9288" w:name="_Toc286414488"/>
      <w:bookmarkStart w:id="9289" w:name="_Toc286851043"/>
      <w:bookmarkStart w:id="9290" w:name="_Toc286998907"/>
      <w:bookmarkStart w:id="9291" w:name="_Toc287000785"/>
      <w:bookmarkStart w:id="9292" w:name="_Toc287003301"/>
      <w:bookmarkStart w:id="9293" w:name="_Toc287004890"/>
      <w:bookmarkStart w:id="9294" w:name="_Toc287005747"/>
      <w:bookmarkStart w:id="9295" w:name="_Toc285708627"/>
      <w:bookmarkStart w:id="9296" w:name="_Toc285709448"/>
      <w:bookmarkStart w:id="9297" w:name="_Toc285718601"/>
      <w:bookmarkStart w:id="9298" w:name="_Toc285719425"/>
      <w:bookmarkStart w:id="9299" w:name="_Toc286412539"/>
      <w:bookmarkStart w:id="9300" w:name="_Toc286414489"/>
      <w:bookmarkStart w:id="9301" w:name="_Toc286851044"/>
      <w:bookmarkStart w:id="9302" w:name="_Toc286998908"/>
      <w:bookmarkStart w:id="9303" w:name="_Toc287000786"/>
      <w:bookmarkStart w:id="9304" w:name="_Toc287003302"/>
      <w:bookmarkStart w:id="9305" w:name="_Toc287004891"/>
      <w:bookmarkStart w:id="9306" w:name="_Toc287005748"/>
      <w:bookmarkStart w:id="9307" w:name="_Toc285708628"/>
      <w:bookmarkStart w:id="9308" w:name="_Toc285709449"/>
      <w:bookmarkStart w:id="9309" w:name="_Toc285718602"/>
      <w:bookmarkStart w:id="9310" w:name="_Toc285719426"/>
      <w:bookmarkStart w:id="9311" w:name="_Toc286412540"/>
      <w:bookmarkStart w:id="9312" w:name="_Toc286414490"/>
      <w:bookmarkStart w:id="9313" w:name="_Toc286851045"/>
      <w:bookmarkStart w:id="9314" w:name="_Toc286998909"/>
      <w:bookmarkStart w:id="9315" w:name="_Toc287000787"/>
      <w:bookmarkStart w:id="9316" w:name="_Toc287003303"/>
      <w:bookmarkStart w:id="9317" w:name="_Toc287004892"/>
      <w:bookmarkStart w:id="9318" w:name="_Toc287005749"/>
      <w:bookmarkStart w:id="9319" w:name="_Toc285708630"/>
      <w:bookmarkStart w:id="9320" w:name="_Toc285709451"/>
      <w:bookmarkStart w:id="9321" w:name="_Toc285718604"/>
      <w:bookmarkStart w:id="9322" w:name="_Toc285719428"/>
      <w:bookmarkStart w:id="9323" w:name="_Toc286412542"/>
      <w:bookmarkStart w:id="9324" w:name="_Toc286414492"/>
      <w:bookmarkStart w:id="9325" w:name="_Toc286851047"/>
      <w:bookmarkStart w:id="9326" w:name="_Toc286998911"/>
      <w:bookmarkStart w:id="9327" w:name="_Toc287000789"/>
      <w:bookmarkStart w:id="9328" w:name="_Toc287003305"/>
      <w:bookmarkStart w:id="9329" w:name="_Toc287004894"/>
      <w:bookmarkStart w:id="9330" w:name="_Toc287005751"/>
      <w:bookmarkStart w:id="9331" w:name="_Toc285708631"/>
      <w:bookmarkStart w:id="9332" w:name="_Toc285709452"/>
      <w:bookmarkStart w:id="9333" w:name="_Toc285718605"/>
      <w:bookmarkStart w:id="9334" w:name="_Toc285719429"/>
      <w:bookmarkStart w:id="9335" w:name="_Toc286412543"/>
      <w:bookmarkStart w:id="9336" w:name="_Toc286414493"/>
      <w:bookmarkStart w:id="9337" w:name="_Toc286851048"/>
      <w:bookmarkStart w:id="9338" w:name="_Toc286998912"/>
      <w:bookmarkStart w:id="9339" w:name="_Toc287000790"/>
      <w:bookmarkStart w:id="9340" w:name="_Toc287003306"/>
      <w:bookmarkStart w:id="9341" w:name="_Toc287004895"/>
      <w:bookmarkStart w:id="9342" w:name="_Toc287005752"/>
      <w:bookmarkStart w:id="9343" w:name="_Toc285708632"/>
      <w:bookmarkStart w:id="9344" w:name="_Toc285709453"/>
      <w:bookmarkStart w:id="9345" w:name="_Toc285718606"/>
      <w:bookmarkStart w:id="9346" w:name="_Toc285719430"/>
      <w:bookmarkStart w:id="9347" w:name="_Toc286412544"/>
      <w:bookmarkStart w:id="9348" w:name="_Toc286414494"/>
      <w:bookmarkStart w:id="9349" w:name="_Toc286851049"/>
      <w:bookmarkStart w:id="9350" w:name="_Toc286998913"/>
      <w:bookmarkStart w:id="9351" w:name="_Toc287000791"/>
      <w:bookmarkStart w:id="9352" w:name="_Toc287003307"/>
      <w:bookmarkStart w:id="9353" w:name="_Toc287004896"/>
      <w:bookmarkStart w:id="9354" w:name="_Toc287005753"/>
      <w:bookmarkStart w:id="9355" w:name="_Toc285708633"/>
      <w:bookmarkStart w:id="9356" w:name="_Toc285709454"/>
      <w:bookmarkStart w:id="9357" w:name="_Toc285718607"/>
      <w:bookmarkStart w:id="9358" w:name="_Toc285719431"/>
      <w:bookmarkStart w:id="9359" w:name="_Toc286412545"/>
      <w:bookmarkStart w:id="9360" w:name="_Toc286414495"/>
      <w:bookmarkStart w:id="9361" w:name="_Toc286851050"/>
      <w:bookmarkStart w:id="9362" w:name="_Toc286998914"/>
      <w:bookmarkStart w:id="9363" w:name="_Toc287000792"/>
      <w:bookmarkStart w:id="9364" w:name="_Toc287003308"/>
      <w:bookmarkStart w:id="9365" w:name="_Toc287004897"/>
      <w:bookmarkStart w:id="9366" w:name="_Toc287005754"/>
      <w:bookmarkStart w:id="9367" w:name="_Toc285708634"/>
      <w:bookmarkStart w:id="9368" w:name="_Toc285709455"/>
      <w:bookmarkStart w:id="9369" w:name="_Toc285718608"/>
      <w:bookmarkStart w:id="9370" w:name="_Toc285719432"/>
      <w:bookmarkStart w:id="9371" w:name="_Toc286412546"/>
      <w:bookmarkStart w:id="9372" w:name="_Toc286414496"/>
      <w:bookmarkStart w:id="9373" w:name="_Toc286851051"/>
      <w:bookmarkStart w:id="9374" w:name="_Toc286998915"/>
      <w:bookmarkStart w:id="9375" w:name="_Toc287000793"/>
      <w:bookmarkStart w:id="9376" w:name="_Toc287003309"/>
      <w:bookmarkStart w:id="9377" w:name="_Toc287004898"/>
      <w:bookmarkStart w:id="9378" w:name="_Toc287005755"/>
      <w:bookmarkStart w:id="9379" w:name="_Toc285708636"/>
      <w:bookmarkStart w:id="9380" w:name="_Toc285709457"/>
      <w:bookmarkStart w:id="9381" w:name="_Toc285718610"/>
      <w:bookmarkStart w:id="9382" w:name="_Toc285719434"/>
      <w:bookmarkStart w:id="9383" w:name="_Toc286412548"/>
      <w:bookmarkStart w:id="9384" w:name="_Toc286414498"/>
      <w:bookmarkStart w:id="9385" w:name="_Toc286851053"/>
      <w:bookmarkStart w:id="9386" w:name="_Toc286998917"/>
      <w:bookmarkStart w:id="9387" w:name="_Toc287000795"/>
      <w:bookmarkStart w:id="9388" w:name="_Toc287003311"/>
      <w:bookmarkStart w:id="9389" w:name="_Toc287004900"/>
      <w:bookmarkStart w:id="9390" w:name="_Toc287005757"/>
      <w:bookmarkStart w:id="9391" w:name="_Toc285708637"/>
      <w:bookmarkStart w:id="9392" w:name="_Toc285709458"/>
      <w:bookmarkStart w:id="9393" w:name="_Toc285718611"/>
      <w:bookmarkStart w:id="9394" w:name="_Toc285719435"/>
      <w:bookmarkStart w:id="9395" w:name="_Toc286412549"/>
      <w:bookmarkStart w:id="9396" w:name="_Toc286414499"/>
      <w:bookmarkStart w:id="9397" w:name="_Toc286851054"/>
      <w:bookmarkStart w:id="9398" w:name="_Toc286998918"/>
      <w:bookmarkStart w:id="9399" w:name="_Toc287000796"/>
      <w:bookmarkStart w:id="9400" w:name="_Toc287003312"/>
      <w:bookmarkStart w:id="9401" w:name="_Toc287004901"/>
      <w:bookmarkStart w:id="9402" w:name="_Toc287005758"/>
      <w:bookmarkStart w:id="9403" w:name="_Toc285708644"/>
      <w:bookmarkStart w:id="9404" w:name="_Toc285709465"/>
      <w:bookmarkStart w:id="9405" w:name="_Toc285718618"/>
      <w:bookmarkStart w:id="9406" w:name="_Toc285719442"/>
      <w:bookmarkStart w:id="9407" w:name="_Toc286412556"/>
      <w:bookmarkStart w:id="9408" w:name="_Toc286414506"/>
      <w:bookmarkStart w:id="9409" w:name="_Toc286851061"/>
      <w:bookmarkStart w:id="9410" w:name="_Toc286998925"/>
      <w:bookmarkStart w:id="9411" w:name="_Toc287000803"/>
      <w:bookmarkStart w:id="9412" w:name="_Toc287003319"/>
      <w:bookmarkStart w:id="9413" w:name="_Toc287004908"/>
      <w:bookmarkStart w:id="9414" w:name="_Toc287005765"/>
      <w:bookmarkStart w:id="9415" w:name="_Toc285708650"/>
      <w:bookmarkStart w:id="9416" w:name="_Toc285709471"/>
      <w:bookmarkStart w:id="9417" w:name="_Toc285718624"/>
      <w:bookmarkStart w:id="9418" w:name="_Toc285719448"/>
      <w:bookmarkStart w:id="9419" w:name="_Toc286412562"/>
      <w:bookmarkStart w:id="9420" w:name="_Toc286414512"/>
      <w:bookmarkStart w:id="9421" w:name="_Toc286851067"/>
      <w:bookmarkStart w:id="9422" w:name="_Toc286998931"/>
      <w:bookmarkStart w:id="9423" w:name="_Toc287000809"/>
      <w:bookmarkStart w:id="9424" w:name="_Toc287003325"/>
      <w:bookmarkStart w:id="9425" w:name="_Toc287004914"/>
      <w:bookmarkStart w:id="9426" w:name="_Toc287005771"/>
      <w:bookmarkStart w:id="9427" w:name="_Toc285708660"/>
      <w:bookmarkStart w:id="9428" w:name="_Toc285709481"/>
      <w:bookmarkStart w:id="9429" w:name="_Toc285718634"/>
      <w:bookmarkStart w:id="9430" w:name="_Toc285719458"/>
      <w:bookmarkStart w:id="9431" w:name="_Toc286412572"/>
      <w:bookmarkStart w:id="9432" w:name="_Toc286414522"/>
      <w:bookmarkStart w:id="9433" w:name="_Toc286851077"/>
      <w:bookmarkStart w:id="9434" w:name="_Toc286998941"/>
      <w:bookmarkStart w:id="9435" w:name="_Toc287000819"/>
      <w:bookmarkStart w:id="9436" w:name="_Toc287003335"/>
      <w:bookmarkStart w:id="9437" w:name="_Toc287004924"/>
      <w:bookmarkStart w:id="9438" w:name="_Toc287005781"/>
      <w:bookmarkStart w:id="9439" w:name="_Toc285708662"/>
      <w:bookmarkStart w:id="9440" w:name="_Toc285709483"/>
      <w:bookmarkStart w:id="9441" w:name="_Toc285718636"/>
      <w:bookmarkStart w:id="9442" w:name="_Toc285719460"/>
      <w:bookmarkStart w:id="9443" w:name="_Toc286412574"/>
      <w:bookmarkStart w:id="9444" w:name="_Toc286414524"/>
      <w:bookmarkStart w:id="9445" w:name="_Toc286851079"/>
      <w:bookmarkStart w:id="9446" w:name="_Toc286998943"/>
      <w:bookmarkStart w:id="9447" w:name="_Toc287000821"/>
      <w:bookmarkStart w:id="9448" w:name="_Toc287003337"/>
      <w:bookmarkStart w:id="9449" w:name="_Toc287004926"/>
      <w:bookmarkStart w:id="9450" w:name="_Toc287005783"/>
      <w:bookmarkStart w:id="9451" w:name="_Toc285708672"/>
      <w:bookmarkStart w:id="9452" w:name="_Toc285709493"/>
      <w:bookmarkStart w:id="9453" w:name="_Toc285718646"/>
      <w:bookmarkStart w:id="9454" w:name="_Toc285719470"/>
      <w:bookmarkStart w:id="9455" w:name="_Toc286412584"/>
      <w:bookmarkStart w:id="9456" w:name="_Toc286414534"/>
      <w:bookmarkStart w:id="9457" w:name="_Toc286851089"/>
      <w:bookmarkStart w:id="9458" w:name="_Toc286998953"/>
      <w:bookmarkStart w:id="9459" w:name="_Toc287000831"/>
      <w:bookmarkStart w:id="9460" w:name="_Toc287003347"/>
      <w:bookmarkStart w:id="9461" w:name="_Toc287004936"/>
      <w:bookmarkStart w:id="9462" w:name="_Toc287005793"/>
      <w:bookmarkStart w:id="9463" w:name="_Toc285708687"/>
      <w:bookmarkStart w:id="9464" w:name="_Toc285709508"/>
      <w:bookmarkStart w:id="9465" w:name="_Toc285718661"/>
      <w:bookmarkStart w:id="9466" w:name="_Toc285719485"/>
      <w:bookmarkStart w:id="9467" w:name="_Toc286412599"/>
      <w:bookmarkStart w:id="9468" w:name="_Toc286414549"/>
      <w:bookmarkStart w:id="9469" w:name="_Toc286851104"/>
      <w:bookmarkStart w:id="9470" w:name="_Toc286998968"/>
      <w:bookmarkStart w:id="9471" w:name="_Toc287000846"/>
      <w:bookmarkStart w:id="9472" w:name="_Toc287003362"/>
      <w:bookmarkStart w:id="9473" w:name="_Toc287004951"/>
      <w:bookmarkStart w:id="9474" w:name="_Toc287005808"/>
      <w:bookmarkStart w:id="9475" w:name="_Toc285708688"/>
      <w:bookmarkStart w:id="9476" w:name="_Toc285709509"/>
      <w:bookmarkStart w:id="9477" w:name="_Toc285718662"/>
      <w:bookmarkStart w:id="9478" w:name="_Toc285719486"/>
      <w:bookmarkStart w:id="9479" w:name="_Toc286412600"/>
      <w:bookmarkStart w:id="9480" w:name="_Toc286414550"/>
      <w:bookmarkStart w:id="9481" w:name="_Toc286851105"/>
      <w:bookmarkStart w:id="9482" w:name="_Toc286998969"/>
      <w:bookmarkStart w:id="9483" w:name="_Toc287000847"/>
      <w:bookmarkStart w:id="9484" w:name="_Toc287003363"/>
      <w:bookmarkStart w:id="9485" w:name="_Toc287004952"/>
      <w:bookmarkStart w:id="9486" w:name="_Toc287005809"/>
      <w:bookmarkStart w:id="9487" w:name="_Toc285708705"/>
      <w:bookmarkStart w:id="9488" w:name="_Toc285709526"/>
      <w:bookmarkStart w:id="9489" w:name="_Toc285718679"/>
      <w:bookmarkStart w:id="9490" w:name="_Toc285719503"/>
      <w:bookmarkStart w:id="9491" w:name="_Toc286412617"/>
      <w:bookmarkStart w:id="9492" w:name="_Toc286414567"/>
      <w:bookmarkStart w:id="9493" w:name="_Toc286851122"/>
      <w:bookmarkStart w:id="9494" w:name="_Toc286998986"/>
      <w:bookmarkStart w:id="9495" w:name="_Toc287000864"/>
      <w:bookmarkStart w:id="9496" w:name="_Toc287003380"/>
      <w:bookmarkStart w:id="9497" w:name="_Toc287004969"/>
      <w:bookmarkStart w:id="9498" w:name="_Toc287005826"/>
      <w:bookmarkStart w:id="9499" w:name="_Toc285708706"/>
      <w:bookmarkStart w:id="9500" w:name="_Toc285709527"/>
      <w:bookmarkStart w:id="9501" w:name="_Toc285718680"/>
      <w:bookmarkStart w:id="9502" w:name="_Toc285719504"/>
      <w:bookmarkStart w:id="9503" w:name="_Toc286412618"/>
      <w:bookmarkStart w:id="9504" w:name="_Toc286414568"/>
      <w:bookmarkStart w:id="9505" w:name="_Toc286851123"/>
      <w:bookmarkStart w:id="9506" w:name="_Toc286998987"/>
      <w:bookmarkStart w:id="9507" w:name="_Toc287000865"/>
      <w:bookmarkStart w:id="9508" w:name="_Toc287003381"/>
      <w:bookmarkStart w:id="9509" w:name="_Toc287004970"/>
      <w:bookmarkStart w:id="9510" w:name="_Toc287005827"/>
      <w:bookmarkStart w:id="9511" w:name="_Toc285708711"/>
      <w:bookmarkStart w:id="9512" w:name="_Toc285709532"/>
      <w:bookmarkStart w:id="9513" w:name="_Toc285718685"/>
      <w:bookmarkStart w:id="9514" w:name="_Toc285719509"/>
      <w:bookmarkStart w:id="9515" w:name="_Toc286412623"/>
      <w:bookmarkStart w:id="9516" w:name="_Toc286414573"/>
      <w:bookmarkStart w:id="9517" w:name="_Toc286851128"/>
      <w:bookmarkStart w:id="9518" w:name="_Toc286998992"/>
      <w:bookmarkStart w:id="9519" w:name="_Toc287000870"/>
      <w:bookmarkStart w:id="9520" w:name="_Toc287003386"/>
      <w:bookmarkStart w:id="9521" w:name="_Toc287004975"/>
      <w:bookmarkStart w:id="9522" w:name="_Toc287005832"/>
      <w:bookmarkStart w:id="9523" w:name="_Toc282694901"/>
      <w:bookmarkStart w:id="9524" w:name="_Toc282696356"/>
      <w:bookmarkStart w:id="9525" w:name="_Toc283722483"/>
      <w:bookmarkStart w:id="9526" w:name="_Toc283727322"/>
      <w:bookmarkStart w:id="9527" w:name="_Toc282694909"/>
      <w:bookmarkStart w:id="9528" w:name="_Toc282696364"/>
      <w:bookmarkStart w:id="9529" w:name="_Toc283722491"/>
      <w:bookmarkStart w:id="9530" w:name="_Toc283727330"/>
      <w:bookmarkStart w:id="9531" w:name="_Toc282694911"/>
      <w:bookmarkStart w:id="9532" w:name="_Toc282696366"/>
      <w:bookmarkStart w:id="9533" w:name="_Toc283722493"/>
      <w:bookmarkStart w:id="9534" w:name="_Toc283727332"/>
      <w:bookmarkStart w:id="9535" w:name="_Toc282694912"/>
      <w:bookmarkStart w:id="9536" w:name="_Toc282696367"/>
      <w:bookmarkStart w:id="9537" w:name="_Toc283722494"/>
      <w:bookmarkStart w:id="9538" w:name="_Toc283727333"/>
      <w:bookmarkStart w:id="9539" w:name="_Toc282694913"/>
      <w:bookmarkStart w:id="9540" w:name="_Toc282696368"/>
      <w:bookmarkStart w:id="9541" w:name="_Toc283722495"/>
      <w:bookmarkStart w:id="9542" w:name="_Toc283727334"/>
      <w:bookmarkStart w:id="9543" w:name="_Toc282694914"/>
      <w:bookmarkStart w:id="9544" w:name="_Toc282696369"/>
      <w:bookmarkStart w:id="9545" w:name="_Toc283722496"/>
      <w:bookmarkStart w:id="9546" w:name="_Toc283727335"/>
      <w:bookmarkStart w:id="9547" w:name="_Toc282694915"/>
      <w:bookmarkStart w:id="9548" w:name="_Toc282696370"/>
      <w:bookmarkStart w:id="9549" w:name="_Toc283722497"/>
      <w:bookmarkStart w:id="9550" w:name="_Toc283727336"/>
      <w:bookmarkStart w:id="9551" w:name="_Toc282694916"/>
      <w:bookmarkStart w:id="9552" w:name="_Toc282696371"/>
      <w:bookmarkStart w:id="9553" w:name="_Toc283722498"/>
      <w:bookmarkStart w:id="9554" w:name="_Toc283727337"/>
      <w:bookmarkStart w:id="9555" w:name="_Toc282694917"/>
      <w:bookmarkStart w:id="9556" w:name="_Toc282696372"/>
      <w:bookmarkStart w:id="9557" w:name="_Toc283722499"/>
      <w:bookmarkStart w:id="9558" w:name="_Toc283727338"/>
      <w:bookmarkStart w:id="9559" w:name="_Toc282694918"/>
      <w:bookmarkStart w:id="9560" w:name="_Toc282696373"/>
      <w:bookmarkStart w:id="9561" w:name="_Toc283722500"/>
      <w:bookmarkStart w:id="9562" w:name="_Toc283727339"/>
      <w:bookmarkStart w:id="9563" w:name="_Toc282694920"/>
      <w:bookmarkStart w:id="9564" w:name="_Toc282696375"/>
      <w:bookmarkStart w:id="9565" w:name="_Toc283722502"/>
      <w:bookmarkStart w:id="9566" w:name="_Toc283727341"/>
      <w:bookmarkStart w:id="9567" w:name="_Toc282694922"/>
      <w:bookmarkStart w:id="9568" w:name="_Toc282696377"/>
      <w:bookmarkStart w:id="9569" w:name="_Toc283722504"/>
      <w:bookmarkStart w:id="9570" w:name="_Toc283727343"/>
      <w:bookmarkStart w:id="9571" w:name="_Toc282694923"/>
      <w:bookmarkStart w:id="9572" w:name="_Toc282696378"/>
      <w:bookmarkStart w:id="9573" w:name="_Toc283722505"/>
      <w:bookmarkStart w:id="9574" w:name="_Toc283727344"/>
      <w:bookmarkStart w:id="9575" w:name="_Toc282694924"/>
      <w:bookmarkStart w:id="9576" w:name="_Toc282696379"/>
      <w:bookmarkStart w:id="9577" w:name="_Toc283722506"/>
      <w:bookmarkStart w:id="9578" w:name="_Toc283727345"/>
      <w:bookmarkStart w:id="9579" w:name="_Toc282694925"/>
      <w:bookmarkStart w:id="9580" w:name="_Toc282696380"/>
      <w:bookmarkStart w:id="9581" w:name="_Toc283722507"/>
      <w:bookmarkStart w:id="9582" w:name="_Toc283727346"/>
      <w:bookmarkStart w:id="9583" w:name="_Toc282694926"/>
      <w:bookmarkStart w:id="9584" w:name="_Toc282696381"/>
      <w:bookmarkStart w:id="9585" w:name="_Toc283722508"/>
      <w:bookmarkStart w:id="9586" w:name="_Toc283727347"/>
      <w:bookmarkStart w:id="9587" w:name="_Toc282694939"/>
      <w:bookmarkStart w:id="9588" w:name="_Toc282696394"/>
      <w:bookmarkStart w:id="9589" w:name="_Toc283722521"/>
      <w:bookmarkStart w:id="9590" w:name="_Toc283727360"/>
      <w:bookmarkStart w:id="9591" w:name="_Toc282694940"/>
      <w:bookmarkStart w:id="9592" w:name="_Toc282696395"/>
      <w:bookmarkStart w:id="9593" w:name="_Toc283722522"/>
      <w:bookmarkStart w:id="9594" w:name="_Toc283727361"/>
      <w:bookmarkStart w:id="9595" w:name="_Toc282694941"/>
      <w:bookmarkStart w:id="9596" w:name="_Toc282696396"/>
      <w:bookmarkStart w:id="9597" w:name="_Toc283722523"/>
      <w:bookmarkStart w:id="9598" w:name="_Toc283727362"/>
      <w:bookmarkStart w:id="9599" w:name="_Toc282694945"/>
      <w:bookmarkStart w:id="9600" w:name="_Toc282696400"/>
      <w:bookmarkStart w:id="9601" w:name="_Toc283722527"/>
      <w:bookmarkStart w:id="9602" w:name="_Toc283727366"/>
      <w:bookmarkStart w:id="9603" w:name="_Toc282694947"/>
      <w:bookmarkStart w:id="9604" w:name="_Toc282696402"/>
      <w:bookmarkStart w:id="9605" w:name="_Toc283722529"/>
      <w:bookmarkStart w:id="9606" w:name="_Toc283727368"/>
      <w:bookmarkStart w:id="9607" w:name="_Toc282694948"/>
      <w:bookmarkStart w:id="9608" w:name="_Toc282696403"/>
      <w:bookmarkStart w:id="9609" w:name="_Toc283722530"/>
      <w:bookmarkStart w:id="9610" w:name="_Toc283727369"/>
      <w:bookmarkStart w:id="9611" w:name="_Toc282694949"/>
      <w:bookmarkStart w:id="9612" w:name="_Toc282696404"/>
      <w:bookmarkStart w:id="9613" w:name="_Toc283722531"/>
      <w:bookmarkStart w:id="9614" w:name="_Toc283727370"/>
      <w:bookmarkStart w:id="9615" w:name="_Toc282694952"/>
      <w:bookmarkStart w:id="9616" w:name="_Toc282696407"/>
      <w:bookmarkStart w:id="9617" w:name="_Toc283722534"/>
      <w:bookmarkStart w:id="9618" w:name="_Toc283727373"/>
      <w:bookmarkStart w:id="9619" w:name="_Toc282694954"/>
      <w:bookmarkStart w:id="9620" w:name="_Toc282696409"/>
      <w:bookmarkStart w:id="9621" w:name="_Toc283722536"/>
      <w:bookmarkStart w:id="9622" w:name="_Toc283727375"/>
      <w:bookmarkStart w:id="9623" w:name="_Toc282694956"/>
      <w:bookmarkStart w:id="9624" w:name="_Toc282696411"/>
      <w:bookmarkStart w:id="9625" w:name="_Toc283722538"/>
      <w:bookmarkStart w:id="9626" w:name="_Toc283727377"/>
      <w:bookmarkStart w:id="9627" w:name="_Toc282694957"/>
      <w:bookmarkStart w:id="9628" w:name="_Toc282696412"/>
      <w:bookmarkStart w:id="9629" w:name="_Toc283722539"/>
      <w:bookmarkStart w:id="9630" w:name="_Toc283727378"/>
      <w:bookmarkStart w:id="9631" w:name="_Toc282694958"/>
      <w:bookmarkStart w:id="9632" w:name="_Toc282696413"/>
      <w:bookmarkStart w:id="9633" w:name="_Toc283722540"/>
      <w:bookmarkStart w:id="9634" w:name="_Toc283727379"/>
      <w:bookmarkStart w:id="9635" w:name="_Toc282694965"/>
      <w:bookmarkStart w:id="9636" w:name="_Toc282696420"/>
      <w:bookmarkStart w:id="9637" w:name="_Toc283722547"/>
      <w:bookmarkStart w:id="9638" w:name="_Toc283727386"/>
      <w:bookmarkStart w:id="9639" w:name="_Toc282694970"/>
      <w:bookmarkStart w:id="9640" w:name="_Toc282696425"/>
      <w:bookmarkStart w:id="9641" w:name="_Toc283722552"/>
      <w:bookmarkStart w:id="9642" w:name="_Toc283727391"/>
      <w:bookmarkStart w:id="9643" w:name="_Toc282694971"/>
      <w:bookmarkStart w:id="9644" w:name="_Toc282696426"/>
      <w:bookmarkStart w:id="9645" w:name="_Toc283722553"/>
      <w:bookmarkStart w:id="9646" w:name="_Toc283727392"/>
      <w:bookmarkStart w:id="9647" w:name="_Toc280623327"/>
      <w:bookmarkStart w:id="9648" w:name="_Toc280625125"/>
      <w:bookmarkStart w:id="9649" w:name="_Toc280629849"/>
      <w:bookmarkStart w:id="9650" w:name="_Toc280630079"/>
      <w:bookmarkStart w:id="9651" w:name="_Toc280630314"/>
      <w:bookmarkStart w:id="9652" w:name="_Toc280631035"/>
      <w:bookmarkStart w:id="9653" w:name="_Toc280631832"/>
      <w:bookmarkStart w:id="9654" w:name="_Toc280688515"/>
      <w:bookmarkStart w:id="9655" w:name="_Toc280689134"/>
      <w:bookmarkStart w:id="9656" w:name="_Toc281312205"/>
      <w:bookmarkStart w:id="9657" w:name="_Toc281319895"/>
      <w:bookmarkStart w:id="9658" w:name="_Toc281495849"/>
      <w:bookmarkStart w:id="9659" w:name="_Toc281992531"/>
      <w:bookmarkStart w:id="9660" w:name="_Toc281994531"/>
      <w:bookmarkStart w:id="9661" w:name="_Toc281996674"/>
      <w:bookmarkStart w:id="9662" w:name="_Toc282000082"/>
      <w:bookmarkStart w:id="9663" w:name="_Toc282000721"/>
      <w:bookmarkStart w:id="9664" w:name="_Toc282001351"/>
      <w:bookmarkStart w:id="9665" w:name="_Toc282681067"/>
      <w:bookmarkStart w:id="9666" w:name="_Toc282694972"/>
      <w:bookmarkStart w:id="9667" w:name="_Toc282696427"/>
      <w:bookmarkStart w:id="9668" w:name="_Toc283722554"/>
      <w:bookmarkStart w:id="9669" w:name="_Toc283727393"/>
      <w:bookmarkStart w:id="9670" w:name="_Toc282694973"/>
      <w:bookmarkStart w:id="9671" w:name="_Toc282696428"/>
      <w:bookmarkStart w:id="9672" w:name="_Toc283722555"/>
      <w:bookmarkStart w:id="9673" w:name="_Toc283727394"/>
      <w:bookmarkStart w:id="9674" w:name="_Toc282694974"/>
      <w:bookmarkStart w:id="9675" w:name="_Toc282696429"/>
      <w:bookmarkStart w:id="9676" w:name="_Toc283722556"/>
      <w:bookmarkStart w:id="9677" w:name="_Toc283727395"/>
      <w:bookmarkStart w:id="9678" w:name="_Toc282694977"/>
      <w:bookmarkStart w:id="9679" w:name="_Toc282696432"/>
      <w:bookmarkStart w:id="9680" w:name="_Toc283722559"/>
      <w:bookmarkStart w:id="9681" w:name="_Toc283727398"/>
      <w:bookmarkStart w:id="9682" w:name="_Toc282694978"/>
      <w:bookmarkStart w:id="9683" w:name="_Toc282696433"/>
      <w:bookmarkStart w:id="9684" w:name="_Toc283722560"/>
      <w:bookmarkStart w:id="9685" w:name="_Toc283727399"/>
      <w:bookmarkStart w:id="9686" w:name="_Toc282694979"/>
      <w:bookmarkStart w:id="9687" w:name="_Toc282696434"/>
      <w:bookmarkStart w:id="9688" w:name="_Toc283722561"/>
      <w:bookmarkStart w:id="9689" w:name="_Toc283727400"/>
      <w:bookmarkStart w:id="9690" w:name="_Toc282694981"/>
      <w:bookmarkStart w:id="9691" w:name="_Toc282696436"/>
      <w:bookmarkStart w:id="9692" w:name="_Toc283722563"/>
      <w:bookmarkStart w:id="9693" w:name="_Toc283727402"/>
      <w:bookmarkStart w:id="9694" w:name="_Toc282694994"/>
      <w:bookmarkStart w:id="9695" w:name="_Toc282696449"/>
      <w:bookmarkStart w:id="9696" w:name="_Toc283722576"/>
      <w:bookmarkStart w:id="9697" w:name="_Toc283727415"/>
      <w:bookmarkStart w:id="9698" w:name="_Toc282694998"/>
      <w:bookmarkStart w:id="9699" w:name="_Toc282696453"/>
      <w:bookmarkStart w:id="9700" w:name="_Toc283722580"/>
      <w:bookmarkStart w:id="9701" w:name="_Toc283727419"/>
      <w:bookmarkStart w:id="9702" w:name="_Toc282695010"/>
      <w:bookmarkStart w:id="9703" w:name="_Toc282696465"/>
      <w:bookmarkStart w:id="9704" w:name="_Toc283722592"/>
      <w:bookmarkStart w:id="9705" w:name="_Toc283727431"/>
      <w:bookmarkStart w:id="9706" w:name="_Toc282695019"/>
      <w:bookmarkStart w:id="9707" w:name="_Toc282696474"/>
      <w:bookmarkStart w:id="9708" w:name="_Toc283722601"/>
      <w:bookmarkStart w:id="9709" w:name="_Toc283727440"/>
      <w:bookmarkStart w:id="9710" w:name="_Toc282695025"/>
      <w:bookmarkStart w:id="9711" w:name="_Toc282696480"/>
      <w:bookmarkStart w:id="9712" w:name="_Toc283722607"/>
      <w:bookmarkStart w:id="9713" w:name="_Toc283727446"/>
      <w:bookmarkStart w:id="9714" w:name="_Toc282695030"/>
      <w:bookmarkStart w:id="9715" w:name="_Toc282696485"/>
      <w:bookmarkStart w:id="9716" w:name="_Toc283722612"/>
      <w:bookmarkStart w:id="9717" w:name="_Toc283727451"/>
      <w:bookmarkStart w:id="9718" w:name="_Toc282695031"/>
      <w:bookmarkStart w:id="9719" w:name="_Toc282696486"/>
      <w:bookmarkStart w:id="9720" w:name="_Toc283722613"/>
      <w:bookmarkStart w:id="9721" w:name="_Toc283727452"/>
      <w:bookmarkStart w:id="9722" w:name="_Toc282695032"/>
      <w:bookmarkStart w:id="9723" w:name="_Toc282696487"/>
      <w:bookmarkStart w:id="9724" w:name="_Toc283722614"/>
      <w:bookmarkStart w:id="9725" w:name="_Toc283727453"/>
      <w:bookmarkStart w:id="9726" w:name="_Toc282695035"/>
      <w:bookmarkStart w:id="9727" w:name="_Toc282696490"/>
      <w:bookmarkStart w:id="9728" w:name="_Toc283722617"/>
      <w:bookmarkStart w:id="9729" w:name="_Toc283727456"/>
      <w:bookmarkStart w:id="9730" w:name="_Toc282695036"/>
      <w:bookmarkStart w:id="9731" w:name="_Toc282696491"/>
      <w:bookmarkStart w:id="9732" w:name="_Toc283722618"/>
      <w:bookmarkStart w:id="9733" w:name="_Toc283727457"/>
      <w:bookmarkStart w:id="9734" w:name="_Toc282695037"/>
      <w:bookmarkStart w:id="9735" w:name="_Toc282696492"/>
      <w:bookmarkStart w:id="9736" w:name="_Toc283722619"/>
      <w:bookmarkStart w:id="9737" w:name="_Toc283727458"/>
      <w:bookmarkStart w:id="9738" w:name="_Toc282695039"/>
      <w:bookmarkStart w:id="9739" w:name="_Toc282696494"/>
      <w:bookmarkStart w:id="9740" w:name="_Toc283722621"/>
      <w:bookmarkStart w:id="9741" w:name="_Toc283727460"/>
      <w:bookmarkStart w:id="9742" w:name="_Toc282695040"/>
      <w:bookmarkStart w:id="9743" w:name="_Toc282696495"/>
      <w:bookmarkStart w:id="9744" w:name="_Toc283722622"/>
      <w:bookmarkStart w:id="9745" w:name="_Toc283727461"/>
      <w:bookmarkStart w:id="9746" w:name="_Toc282695041"/>
      <w:bookmarkStart w:id="9747" w:name="_Toc282696496"/>
      <w:bookmarkStart w:id="9748" w:name="_Toc283722623"/>
      <w:bookmarkStart w:id="9749" w:name="_Toc283727462"/>
      <w:bookmarkStart w:id="9750" w:name="_Toc282695180"/>
      <w:bookmarkStart w:id="9751" w:name="_Toc282696635"/>
      <w:bookmarkStart w:id="9752" w:name="_Toc283722762"/>
      <w:bookmarkStart w:id="9753" w:name="_Toc283727601"/>
      <w:bookmarkStart w:id="9754" w:name="_Toc282695181"/>
      <w:bookmarkStart w:id="9755" w:name="_Toc282696636"/>
      <w:bookmarkStart w:id="9756" w:name="_Toc283722763"/>
      <w:bookmarkStart w:id="9757" w:name="_Toc283727602"/>
      <w:bookmarkStart w:id="9758" w:name="_Toc282695182"/>
      <w:bookmarkStart w:id="9759" w:name="_Toc282696637"/>
      <w:bookmarkStart w:id="9760" w:name="_Toc283722764"/>
      <w:bookmarkStart w:id="9761" w:name="_Toc283727603"/>
      <w:bookmarkStart w:id="9762" w:name="_Toc282695183"/>
      <w:bookmarkStart w:id="9763" w:name="_Toc282696638"/>
      <w:bookmarkStart w:id="9764" w:name="_Toc283722765"/>
      <w:bookmarkStart w:id="9765" w:name="_Toc283727604"/>
      <w:bookmarkStart w:id="9766" w:name="_Toc282695184"/>
      <w:bookmarkStart w:id="9767" w:name="_Toc282696639"/>
      <w:bookmarkStart w:id="9768" w:name="_Toc283722766"/>
      <w:bookmarkStart w:id="9769" w:name="_Toc283727605"/>
      <w:bookmarkStart w:id="9770" w:name="_Toc282695235"/>
      <w:bookmarkStart w:id="9771" w:name="_Toc282696690"/>
      <w:bookmarkStart w:id="9772" w:name="_Toc283722817"/>
      <w:bookmarkStart w:id="9773" w:name="_Toc282695256"/>
      <w:bookmarkStart w:id="9774" w:name="_Toc282696711"/>
      <w:bookmarkStart w:id="9775" w:name="_Toc283722838"/>
      <w:bookmarkStart w:id="9776" w:name="_Toc282695277"/>
      <w:bookmarkStart w:id="9777" w:name="_Toc282696732"/>
      <w:bookmarkStart w:id="9778" w:name="_Toc283722859"/>
      <w:bookmarkStart w:id="9779" w:name="_Toc282695278"/>
      <w:bookmarkStart w:id="9780" w:name="_Toc282696733"/>
      <w:bookmarkStart w:id="9781" w:name="_Toc283722860"/>
      <w:bookmarkStart w:id="9782" w:name="_Toc282695280"/>
      <w:bookmarkStart w:id="9783" w:name="_Toc282696735"/>
      <w:bookmarkStart w:id="9784" w:name="_Toc283722862"/>
      <w:bookmarkStart w:id="9785" w:name="_Toc282695299"/>
      <w:bookmarkStart w:id="9786" w:name="_Toc282696754"/>
      <w:bookmarkStart w:id="9787" w:name="_Toc283722881"/>
      <w:bookmarkStart w:id="9788" w:name="_Toc282695305"/>
      <w:bookmarkStart w:id="9789" w:name="_Toc282696760"/>
      <w:bookmarkStart w:id="9790" w:name="_Toc283722887"/>
      <w:bookmarkStart w:id="9791" w:name="_Toc282695306"/>
      <w:bookmarkStart w:id="9792" w:name="_Toc282696761"/>
      <w:bookmarkStart w:id="9793" w:name="_Toc283722888"/>
      <w:bookmarkStart w:id="9794" w:name="_Toc282695328"/>
      <w:bookmarkStart w:id="9795" w:name="_Toc282696783"/>
      <w:bookmarkStart w:id="9796" w:name="_Toc283722910"/>
      <w:bookmarkStart w:id="9797" w:name="_Toc282695333"/>
      <w:bookmarkStart w:id="9798" w:name="_Toc282696788"/>
      <w:bookmarkStart w:id="9799" w:name="_Toc283722915"/>
      <w:bookmarkStart w:id="9800" w:name="_Toc282695334"/>
      <w:bookmarkStart w:id="9801" w:name="_Toc282696789"/>
      <w:bookmarkStart w:id="9802" w:name="_Toc283722916"/>
      <w:bookmarkStart w:id="9803" w:name="_Toc282695341"/>
      <w:bookmarkStart w:id="9804" w:name="_Toc282696796"/>
      <w:bookmarkStart w:id="9805" w:name="_Toc283722923"/>
      <w:bookmarkStart w:id="9806" w:name="_Toc282695347"/>
      <w:bookmarkStart w:id="9807" w:name="_Toc282696802"/>
      <w:bookmarkStart w:id="9808" w:name="_Toc283722929"/>
      <w:bookmarkStart w:id="9809" w:name="_Toc282695357"/>
      <w:bookmarkStart w:id="9810" w:name="_Toc282696812"/>
      <w:bookmarkStart w:id="9811" w:name="_Toc283722939"/>
      <w:bookmarkStart w:id="9812" w:name="_Toc282695359"/>
      <w:bookmarkStart w:id="9813" w:name="_Toc282696814"/>
      <w:bookmarkStart w:id="9814" w:name="_Toc283722941"/>
      <w:bookmarkStart w:id="9815" w:name="_Toc282695369"/>
      <w:bookmarkStart w:id="9816" w:name="_Toc282696824"/>
      <w:bookmarkStart w:id="9817" w:name="_Toc283722951"/>
      <w:bookmarkStart w:id="9818" w:name="_Toc277930408"/>
      <w:bookmarkStart w:id="9819" w:name="_Toc277942762"/>
      <w:bookmarkStart w:id="9820" w:name="_Toc283723003"/>
      <w:bookmarkStart w:id="9821" w:name="_Toc21968198"/>
      <w:bookmarkEnd w:id="7283"/>
      <w:bookmarkEnd w:id="7284"/>
      <w:bookmarkEnd w:id="7285"/>
      <w:bookmarkEnd w:id="7286"/>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r w:rsidR="00A8465E" w:rsidRPr="009464F9">
        <w:lastRenderedPageBreak/>
        <w:t>Protesi, impianti e ausili (</w:t>
      </w:r>
      <w:r w:rsidR="002F5464" w:rsidRPr="009464F9">
        <w:t>Medical equipment</w:t>
      </w:r>
      <w:r w:rsidR="00A8465E" w:rsidRPr="009464F9">
        <w:t>)</w:t>
      </w:r>
      <w:bookmarkEnd w:id="9818"/>
      <w:bookmarkEnd w:id="9819"/>
      <w:bookmarkEnd w:id="9820"/>
      <w:bookmarkEnd w:id="9821"/>
    </w:p>
    <w:p w14:paraId="5F1787C1" w14:textId="77777777" w:rsidR="00D07D6B" w:rsidRDefault="00D07D6B" w:rsidP="002F5464"/>
    <w:p w14:paraId="24BFEA81" w14:textId="77777777" w:rsidR="003939D6" w:rsidRDefault="002F5464" w:rsidP="002F5464">
      <w:r>
        <w:t>Tutte le informazioni relativ</w:t>
      </w:r>
      <w:r w:rsidR="00A8465E">
        <w:t>e</w:t>
      </w:r>
      <w:r>
        <w:t xml:space="preserve"> a protesi</w:t>
      </w:r>
      <w:r w:rsidR="00D14830">
        <w:t xml:space="preserve"> </w:t>
      </w:r>
      <w:r>
        <w:t xml:space="preserve">o ausili sono registrate all’interno della sezione </w:t>
      </w:r>
      <w:r w:rsidR="003939D6">
        <w:t xml:space="preserve"> individuata dal codice LOINC </w:t>
      </w:r>
      <w:r w:rsidR="003939D6" w:rsidRPr="001D2CD0">
        <w:rPr>
          <w:i/>
        </w:rPr>
        <w:t>“46264-8” (“</w:t>
      </w:r>
      <w:r w:rsidR="008443B9">
        <w:rPr>
          <w:i/>
        </w:rPr>
        <w:t>Storia di uso di dispositivi medici</w:t>
      </w:r>
      <w:r w:rsidR="003939D6">
        <w:t>”).</w:t>
      </w:r>
    </w:p>
    <w:p w14:paraId="71942636" w14:textId="77777777" w:rsidR="00C91D22" w:rsidRDefault="00C91D22" w:rsidP="002F5464">
      <w:r>
        <w:t xml:space="preserve">Tale </w:t>
      </w:r>
      <w:r w:rsidR="002F5464">
        <w:t xml:space="preserve">sezione </w:t>
      </w:r>
      <w:r>
        <w:t>deve riportare tutte le protesi ed impianti permanenti, nonché tutti gli ausili, impiantati o esterni, di supporto per il paziente.</w:t>
      </w:r>
    </w:p>
    <w:p w14:paraId="5B8ACD2B" w14:textId="77777777" w:rsidR="002F5464" w:rsidRDefault="002F5464" w:rsidP="002F5464"/>
    <w:p w14:paraId="76EDC5A8" w14:textId="77777777" w:rsidR="002F5464" w:rsidRDefault="002F5464" w:rsidP="002F5464">
      <w:r>
        <w:t>Esempi di informazioni gest</w:t>
      </w:r>
      <w:r w:rsidR="00A8465E">
        <w:t>i</w:t>
      </w:r>
      <w:r>
        <w:t>te:</w:t>
      </w:r>
    </w:p>
    <w:p w14:paraId="1AC4B279" w14:textId="77777777" w:rsidR="0045586F" w:rsidRPr="009464F9" w:rsidRDefault="002F5464" w:rsidP="00FD2E23">
      <w:pPr>
        <w:numPr>
          <w:ilvl w:val="0"/>
          <w:numId w:val="27"/>
        </w:numPr>
        <w:tabs>
          <w:tab w:val="left" w:pos="0"/>
        </w:tabs>
        <w:spacing w:after="0"/>
      </w:pPr>
      <w:r w:rsidRPr="009464F9">
        <w:t>PORTATORE PACE MAKER (ICD9-CM V4501) (Maggio 2008)</w:t>
      </w:r>
    </w:p>
    <w:p w14:paraId="06FF89ED" w14:textId="77777777" w:rsidR="0045586F" w:rsidRPr="009464F9" w:rsidRDefault="00036C1E" w:rsidP="00FD2E23">
      <w:pPr>
        <w:numPr>
          <w:ilvl w:val="0"/>
          <w:numId w:val="27"/>
        </w:numPr>
        <w:tabs>
          <w:tab w:val="left" w:pos="0"/>
        </w:tabs>
        <w:spacing w:after="0"/>
        <w:jc w:val="left"/>
        <w:rPr>
          <w:lang w:val="en-US"/>
        </w:rPr>
      </w:pPr>
      <w:r w:rsidRPr="009464F9">
        <w:rPr>
          <w:lang w:val="en-US"/>
        </w:rPr>
        <w:t>PROTESI DI ARTO INFERIORE</w:t>
      </w:r>
    </w:p>
    <w:p w14:paraId="145B04E5" w14:textId="77777777" w:rsidR="00150707" w:rsidRDefault="00150707" w:rsidP="00150707"/>
    <w:p w14:paraId="02D776B9" w14:textId="77777777" w:rsidR="00150707" w:rsidRDefault="00150707" w:rsidP="00150707">
      <w:r>
        <w:t>La sezione è obbligatoria.</w:t>
      </w:r>
    </w:p>
    <w:p w14:paraId="1EF24D28" w14:textId="77777777" w:rsidR="00C966F6" w:rsidRDefault="00973C07" w:rsidP="00AA0DC8">
      <w:pPr>
        <w:pStyle w:val="CONF1"/>
      </w:pPr>
      <w:r>
        <w:rPr>
          <w:lang w:val="it-IT"/>
        </w:rPr>
        <w:t>La sezione “</w:t>
      </w:r>
      <w:r>
        <w:t>Protesi, impianti e ausili</w:t>
      </w:r>
      <w:r>
        <w:rPr>
          <w:lang w:val="it-IT"/>
        </w:rPr>
        <w:t>”</w:t>
      </w:r>
      <w:r>
        <w:t xml:space="preserve"> </w:t>
      </w:r>
      <w:r w:rsidR="00C966F6" w:rsidRPr="00BA3046">
        <w:t>(</w:t>
      </w:r>
      <w:r w:rsidR="00C966F6">
        <w:t>LOINC Code “</w:t>
      </w:r>
      <w:r w:rsidR="00C966F6" w:rsidRPr="001D2CD0">
        <w:rPr>
          <w:i/>
        </w:rPr>
        <w:t>46264-8” – “</w:t>
      </w:r>
      <w:r w:rsidR="008443B9">
        <w:rPr>
          <w:i/>
        </w:rPr>
        <w:t>Storia di uso di dispositivi medici</w:t>
      </w:r>
      <w:r w:rsidR="00D95A1D">
        <w:rPr>
          <w:i/>
          <w:lang w:val="it-IT"/>
        </w:rPr>
        <w:t>”</w:t>
      </w:r>
      <w:r w:rsidR="002D45D9">
        <w:rPr>
          <w:i/>
          <w:lang w:val="it-IT"/>
        </w:rPr>
        <w:t>)</w:t>
      </w:r>
      <w:r w:rsidR="00C966F6">
        <w:t xml:space="preserve"> </w:t>
      </w:r>
      <w:r w:rsidR="00C966F6" w:rsidRPr="003323D5">
        <w:rPr>
          <w:b/>
        </w:rPr>
        <w:t>DEVE</w:t>
      </w:r>
      <w:r w:rsidR="00C966F6" w:rsidRPr="00BA3046">
        <w:t xml:space="preserve"> includere l’identificativo del template </w:t>
      </w:r>
      <w:r w:rsidR="00C966F6">
        <w:rPr>
          <w:lang w:val="it-IT"/>
        </w:rPr>
        <w:t xml:space="preserve">di sezione valorizzato a </w:t>
      </w:r>
      <w:r w:rsidR="00FF6B9E" w:rsidRPr="001D2CD0">
        <w:rPr>
          <w:bCs/>
          <w:i/>
        </w:rPr>
        <w:t>2.16.840.1.113883.2.9.10.1.4.2.9</w:t>
      </w:r>
      <w:r w:rsidR="00721CC7">
        <w:rPr>
          <w:bCs/>
          <w:i/>
          <w:lang w:val="it-IT"/>
        </w:rPr>
        <w:t>.</w:t>
      </w:r>
    </w:p>
    <w:p w14:paraId="5086C8FB" w14:textId="77777777" w:rsidR="00C966F6" w:rsidRDefault="00C966F6" w:rsidP="00C966F6">
      <w:bookmarkStart w:id="9822" w:name="_Toc282000725"/>
      <w:bookmarkStart w:id="9823" w:name="_Toc282001355"/>
      <w:bookmarkStart w:id="9824" w:name="_Toc282681071"/>
      <w:bookmarkStart w:id="9825" w:name="_Toc282695422"/>
      <w:bookmarkStart w:id="9826" w:name="_Toc282696877"/>
      <w:bookmarkStart w:id="9827" w:name="_Toc283723004"/>
      <w:bookmarkStart w:id="9828" w:name="_Toc277930409"/>
      <w:bookmarkStart w:id="9829" w:name="_Toc277942763"/>
      <w:bookmarkStart w:id="9830" w:name="_Toc283723005"/>
      <w:bookmarkEnd w:id="9822"/>
      <w:bookmarkEnd w:id="9823"/>
      <w:bookmarkEnd w:id="9824"/>
      <w:bookmarkEnd w:id="9825"/>
      <w:bookmarkEnd w:id="9826"/>
      <w:bookmarkEnd w:id="9827"/>
    </w:p>
    <w:p w14:paraId="5DD920AB" w14:textId="77777777" w:rsidR="006368C6" w:rsidRDefault="006368C6" w:rsidP="006368C6">
      <w:r>
        <w:t>Nell’Appendice A (vedi paragrafo</w:t>
      </w:r>
      <w:r w:rsidR="001D5F3A">
        <w:t xml:space="preserve"> </w:t>
      </w:r>
      <w:r w:rsidR="00E84756">
        <w:fldChar w:fldCharType="begin"/>
      </w:r>
      <w:r w:rsidR="001D5F3A">
        <w:instrText xml:space="preserve"> REF _Ref289424692 \r \h </w:instrText>
      </w:r>
      <w:r w:rsidR="00E84756">
        <w:fldChar w:fldCharType="separate"/>
      </w:r>
      <w:r w:rsidR="005E4E4E">
        <w:t>5.9</w:t>
      </w:r>
      <w:r w:rsidR="00E84756">
        <w:fldChar w:fldCharType="end"/>
      </w:r>
      <w:r>
        <w:t xml:space="preserve">) è riportata la tabella di sintesi degli elementi definiti nel template </w:t>
      </w:r>
      <w:r w:rsidRPr="00F33DC5">
        <w:t>2.16.840.1.113883.2.9</w:t>
      </w:r>
      <w:r>
        <w:t>.10.1.4</w:t>
      </w:r>
      <w:r w:rsidR="001D5F3A">
        <w:t>.2.9</w:t>
      </w:r>
      <w:r>
        <w:t xml:space="preserve"> relativo alla sezione “</w:t>
      </w:r>
      <w:r w:rsidR="001D5F3A">
        <w:t>Protesi Impianti e Ausili</w:t>
      </w:r>
      <w:r>
        <w:t>”.</w:t>
      </w:r>
    </w:p>
    <w:p w14:paraId="6DC73801" w14:textId="77777777" w:rsidR="002F5464" w:rsidRDefault="000A6970" w:rsidP="00E553F5">
      <w:pPr>
        <w:pStyle w:val="Titolo3"/>
      </w:pPr>
      <w:bookmarkStart w:id="9831" w:name="_Toc21968199"/>
      <w:r>
        <w:t>Requisiti</w:t>
      </w:r>
      <w:r w:rsidR="002F5464">
        <w:t xml:space="preserve"> di sezione</w:t>
      </w:r>
      <w:bookmarkEnd w:id="9828"/>
      <w:bookmarkEnd w:id="9829"/>
      <w:bookmarkEnd w:id="9830"/>
      <w:bookmarkEnd w:id="9831"/>
    </w:p>
    <w:p w14:paraId="0EBC702F" w14:textId="77777777" w:rsidR="00F30D38" w:rsidRPr="00F33DC5" w:rsidRDefault="00973C07" w:rsidP="00F30D38">
      <w:pPr>
        <w:pStyle w:val="CONF1"/>
      </w:pPr>
      <w:r>
        <w:rPr>
          <w:lang w:val="it-IT"/>
        </w:rPr>
        <w:t>La sezione “</w:t>
      </w:r>
      <w:r>
        <w:t>Protesi, impianti e ausili</w:t>
      </w:r>
      <w:r>
        <w:rPr>
          <w:lang w:val="it-IT"/>
        </w:rPr>
        <w:t>”</w:t>
      </w:r>
      <w:r>
        <w:t xml:space="preserve"> </w:t>
      </w:r>
      <w:r w:rsidR="00F30D38">
        <w:t>(“</w:t>
      </w:r>
      <w:r w:rsidR="00F30D38" w:rsidRPr="001D2CD0">
        <w:rPr>
          <w:i/>
        </w:rPr>
        <w:t>LOINC Code “46264-8</w:t>
      </w:r>
      <w:r w:rsidR="00F30D38" w:rsidRPr="00F33DC5">
        <w:t xml:space="preserve">”) </w:t>
      </w:r>
      <w:r w:rsidR="0074693E" w:rsidRPr="003323D5">
        <w:rPr>
          <w:b/>
          <w:lang w:val="it-IT"/>
        </w:rPr>
        <w:t>DEVE</w:t>
      </w:r>
      <w:r w:rsidR="0074693E" w:rsidRPr="00F33DC5">
        <w:t xml:space="preserve"> </w:t>
      </w:r>
      <w:r w:rsidR="00F30D38" w:rsidRPr="00F33DC5">
        <w:t xml:space="preserve">avere un </w:t>
      </w:r>
      <w:r w:rsidR="00F30D38" w:rsidRPr="00F33DC5">
        <w:rPr>
          <w:i/>
        </w:rPr>
        <w:t>section/title</w:t>
      </w:r>
      <w:r w:rsidR="00F30D38" w:rsidRPr="00F33DC5">
        <w:t xml:space="preserve"> valorizzato a “</w:t>
      </w:r>
      <w:r w:rsidR="00F30D38" w:rsidRPr="001D2CD0">
        <w:rPr>
          <w:i/>
        </w:rPr>
        <w:t>Protesi, impianti e ausili</w:t>
      </w:r>
      <w:r w:rsidR="00F30D38" w:rsidRPr="00F33DC5">
        <w:t>”.</w:t>
      </w:r>
    </w:p>
    <w:p w14:paraId="6E286B40" w14:textId="77777777" w:rsidR="0087246D" w:rsidRDefault="0087246D" w:rsidP="0087246D"/>
    <w:p w14:paraId="1FA76E96" w14:textId="77777777" w:rsidR="00442276" w:rsidRPr="00442276" w:rsidRDefault="00442276" w:rsidP="005703C8">
      <w:pPr>
        <w:pStyle w:val="CONF1"/>
      </w:pPr>
      <w:r w:rsidRPr="00442276">
        <w:t xml:space="preserve">La sezione </w:t>
      </w:r>
      <w:r w:rsidRPr="009464F9">
        <w:t>“</w:t>
      </w:r>
      <w:r>
        <w:t>Protesi, impianti e ausili</w:t>
      </w:r>
      <w:r w:rsidRPr="009464F9">
        <w:t>”</w:t>
      </w:r>
      <w:r w:rsidRPr="00442276">
        <w:t xml:space="preserve"> (“</w:t>
      </w:r>
      <w:r w:rsidRPr="001D2CD0">
        <w:rPr>
          <w:i/>
        </w:rPr>
        <w:t>46264-8</w:t>
      </w:r>
      <w:r w:rsidRPr="00442276">
        <w:t xml:space="preserve">”) </w:t>
      </w:r>
      <w:r w:rsidR="0074693E" w:rsidRPr="003323D5">
        <w:rPr>
          <w:b/>
        </w:rPr>
        <w:t>DEVE</w:t>
      </w:r>
      <w:r w:rsidR="0074693E" w:rsidRPr="00442276">
        <w:t xml:space="preserve"> </w:t>
      </w:r>
      <w:r w:rsidRPr="00442276">
        <w:t xml:space="preserve">contenere almeno una </w:t>
      </w:r>
      <w:r w:rsidR="005703C8" w:rsidRPr="009B1BB5">
        <w:rPr>
          <w:i/>
          <w:lang w:val="it-IT"/>
        </w:rPr>
        <w:t>entry/supply</w:t>
      </w:r>
      <w:r w:rsidR="005703C8" w:rsidRPr="005703C8">
        <w:rPr>
          <w:lang w:val="it-IT"/>
        </w:rPr>
        <w:t xml:space="preserve"> </w:t>
      </w:r>
      <w:r w:rsidR="00B160D5" w:rsidRPr="0061687B">
        <w:t>conforme ad uno dei seguenti template</w:t>
      </w:r>
      <w:r w:rsidR="00B160D5">
        <w:t xml:space="preserve">: </w:t>
      </w:r>
      <w:r w:rsidRPr="00442276">
        <w:t>“</w:t>
      </w:r>
      <w:r w:rsidR="00282C04">
        <w:t>Dettaglio Protesi Impianti Ausili</w:t>
      </w:r>
      <w:r w:rsidRPr="00442276">
        <w:t>” “2.16.840.1.113883.2.9.10.1.4.3.</w:t>
      </w:r>
      <w:r>
        <w:t>9.1</w:t>
      </w:r>
      <w:r w:rsidRPr="00442276">
        <w:t>”</w:t>
      </w:r>
      <w:r w:rsidR="00B160D5">
        <w:t>, oppure “Indicazione Assenza</w:t>
      </w:r>
      <w:r w:rsidR="00B160D5" w:rsidRPr="00315963">
        <w:t xml:space="preserve"> </w:t>
      </w:r>
      <w:r w:rsidR="00B160D5">
        <w:t>Protesi Impianti Ausili” “</w:t>
      </w:r>
      <w:r w:rsidR="00B160D5" w:rsidRPr="00B160D5">
        <w:t>2.16.840.1.113883.2.9.10.1.4.3.9.2</w:t>
      </w:r>
      <w:r w:rsidR="00B160D5">
        <w:t>”</w:t>
      </w:r>
    </w:p>
    <w:p w14:paraId="754A3F8A" w14:textId="77777777" w:rsidR="0074693E" w:rsidRDefault="0074693E" w:rsidP="006F6077"/>
    <w:p w14:paraId="3C74832D" w14:textId="77777777" w:rsidR="002F5464" w:rsidRDefault="002F5464" w:rsidP="002F5464">
      <w:r>
        <w:t>In base alle condizioni sopra espress</w:t>
      </w:r>
      <w:r w:rsidR="00AB2B56">
        <w:t>e</w:t>
      </w:r>
      <w:r>
        <w:t xml:space="preserve"> la sezione potrà essere così strutturata:</w:t>
      </w:r>
    </w:p>
    <w:p w14:paraId="5CD91A81" w14:textId="77777777" w:rsidR="002F5464" w:rsidRDefault="002F5464" w:rsidP="002F5464">
      <w:pPr>
        <w:pStyle w:val="XML0"/>
      </w:pPr>
      <w:r>
        <w:t>&lt;component&gt;</w:t>
      </w:r>
    </w:p>
    <w:p w14:paraId="0FDAB9CE" w14:textId="77777777" w:rsidR="002F5464" w:rsidRDefault="002F5464" w:rsidP="002F5464">
      <w:pPr>
        <w:pStyle w:val="XML0"/>
      </w:pPr>
      <w:r>
        <w:t xml:space="preserve">  &lt;section&gt;</w:t>
      </w:r>
      <w:r>
        <w:br/>
        <w:t xml:space="preserve">    &lt;templateId root=</w:t>
      </w:r>
      <w:r w:rsidR="00721CC7">
        <w:t>”</w:t>
      </w:r>
      <w:r w:rsidR="00721CC7" w:rsidRPr="00F33DC5">
        <w:t>2.16.840.1.113883.2.9</w:t>
      </w:r>
      <w:r w:rsidR="00721CC7">
        <w:t>.10.1.4.2.9”</w:t>
      </w:r>
      <w:r>
        <w:t>/&gt;</w:t>
      </w:r>
    </w:p>
    <w:p w14:paraId="5516DFBD" w14:textId="77777777" w:rsidR="002F5464" w:rsidRDefault="002F5464" w:rsidP="002F5464">
      <w:pPr>
        <w:pStyle w:val="XML0"/>
      </w:pPr>
      <w:r>
        <w:t xml:space="preserve">    &lt;id root='</w:t>
      </w:r>
      <w:r>
        <w:rPr>
          <w:color w:val="FF0000"/>
        </w:rPr>
        <w:t>$ID_SEZ’</w:t>
      </w:r>
      <w:r>
        <w:t>/&gt;</w:t>
      </w:r>
    </w:p>
    <w:p w14:paraId="69922F92" w14:textId="77777777" w:rsidR="002F5464" w:rsidRPr="003323D5" w:rsidRDefault="002F5464" w:rsidP="002F5464">
      <w:pPr>
        <w:pStyle w:val="XML0"/>
        <w:rPr>
          <w:lang w:val="it-IT"/>
        </w:rPr>
      </w:pPr>
      <w:r w:rsidRPr="003323D5">
        <w:t xml:space="preserve">    </w:t>
      </w:r>
      <w:r w:rsidRPr="003323D5">
        <w:rPr>
          <w:lang w:val="it-IT"/>
        </w:rPr>
        <w:t>&lt;code code='46264-8' displayName='</w:t>
      </w:r>
      <w:r w:rsidR="00D227FF" w:rsidRPr="00D227FF">
        <w:rPr>
          <w:lang w:val="it-IT"/>
        </w:rPr>
        <w:t>Storia di uso di dispositivi medici</w:t>
      </w:r>
      <w:r w:rsidRPr="003323D5">
        <w:rPr>
          <w:lang w:val="it-IT"/>
        </w:rPr>
        <w:t>'</w:t>
      </w:r>
    </w:p>
    <w:p w14:paraId="2837F30B" w14:textId="77777777" w:rsidR="002F5464" w:rsidRDefault="002F5464" w:rsidP="002F5464">
      <w:pPr>
        <w:pStyle w:val="XML0"/>
        <w:rPr>
          <w:lang w:val="de-DE"/>
        </w:rPr>
      </w:pPr>
      <w:r w:rsidRPr="003323D5">
        <w:rPr>
          <w:lang w:val="it-IT"/>
        </w:rPr>
        <w:t xml:space="preserve">      </w:t>
      </w:r>
      <w:r>
        <w:rPr>
          <w:lang w:val="de-DE"/>
        </w:rPr>
        <w:t>codeSystem='2.16.840.1.113883.6.1' codeSystemName='LOINC'/&gt;</w:t>
      </w:r>
    </w:p>
    <w:p w14:paraId="0573C245" w14:textId="77777777" w:rsidR="002F5464" w:rsidRDefault="002F5464" w:rsidP="002F5464">
      <w:pPr>
        <w:pStyle w:val="XML0"/>
        <w:rPr>
          <w:lang w:val="it-IT"/>
        </w:rPr>
      </w:pPr>
      <w:r>
        <w:rPr>
          <w:lang w:val="en-GB"/>
        </w:rPr>
        <w:lastRenderedPageBreak/>
        <w:t xml:space="preserve">    </w:t>
      </w:r>
      <w:r>
        <w:rPr>
          <w:lang w:val="it-IT"/>
        </w:rPr>
        <w:t xml:space="preserve">&lt;title&gt;Protesi, Impianti ed Ausilii&lt;/title&gt;    </w:t>
      </w:r>
    </w:p>
    <w:p w14:paraId="44F0794E" w14:textId="77777777" w:rsidR="002F5464" w:rsidRPr="006201F2" w:rsidRDefault="002F5464" w:rsidP="002F5464">
      <w:pPr>
        <w:pStyle w:val="XML0"/>
        <w:rPr>
          <w:lang w:val="it-IT"/>
        </w:rPr>
      </w:pPr>
      <w:r>
        <w:rPr>
          <w:lang w:val="it-IT"/>
        </w:rPr>
        <w:t xml:space="preserve">    </w:t>
      </w:r>
      <w:r w:rsidRPr="006201F2">
        <w:rPr>
          <w:lang w:val="it-IT"/>
        </w:rPr>
        <w:t>&lt;text&gt;</w:t>
      </w:r>
    </w:p>
    <w:p w14:paraId="586A6D91" w14:textId="77777777" w:rsidR="002F5464" w:rsidRPr="006201F2" w:rsidRDefault="002F5464" w:rsidP="002F5464">
      <w:pPr>
        <w:pStyle w:val="XML0"/>
        <w:rPr>
          <w:b/>
          <w:i/>
          <w:iCs/>
          <w:color w:val="FF0000"/>
          <w:lang w:val="it-IT"/>
        </w:rPr>
      </w:pPr>
      <w:r w:rsidRPr="006201F2">
        <w:rPr>
          <w:lang w:val="it-IT"/>
        </w:rPr>
        <w:t xml:space="preserve">      </w:t>
      </w:r>
      <w:r w:rsidRPr="006201F2">
        <w:rPr>
          <w:b/>
          <w:i/>
          <w:iCs/>
          <w:color w:val="FF0000"/>
          <w:lang w:val="it-IT"/>
        </w:rPr>
        <w:t>$NARRATIVE_BLOCK</w:t>
      </w:r>
    </w:p>
    <w:p w14:paraId="05FA316A" w14:textId="77777777" w:rsidR="002F5464" w:rsidRPr="006201F2" w:rsidRDefault="002F5464" w:rsidP="002F5464">
      <w:pPr>
        <w:pStyle w:val="XML0"/>
        <w:rPr>
          <w:lang w:val="it-IT"/>
        </w:rPr>
      </w:pPr>
      <w:r w:rsidRPr="006201F2">
        <w:rPr>
          <w:lang w:val="it-IT"/>
        </w:rPr>
        <w:t xml:space="preserve">    &lt;/text&gt; </w:t>
      </w:r>
    </w:p>
    <w:p w14:paraId="6A466BE6" w14:textId="77777777" w:rsidR="004D58B6" w:rsidRPr="009D6DD8" w:rsidRDefault="004D58B6" w:rsidP="004D58B6">
      <w:pPr>
        <w:pStyle w:val="XML0"/>
        <w:rPr>
          <w:lang w:val="it-IT"/>
        </w:rPr>
      </w:pPr>
      <w:r w:rsidRPr="009D6DD8">
        <w:rPr>
          <w:lang w:val="it-IT"/>
        </w:rPr>
        <w:t xml:space="preserve">&lt;!-- molteplicità 1 …N – </w:t>
      </w:r>
      <w:r>
        <w:rPr>
          <w:lang w:val="it-IT"/>
        </w:rPr>
        <w:t>Dettaglio Protesi Impianti Ausili</w:t>
      </w:r>
      <w:r w:rsidRPr="009D6DD8">
        <w:rPr>
          <w:lang w:val="it-IT"/>
        </w:rPr>
        <w:t xml:space="preserve"> --&gt; </w:t>
      </w:r>
    </w:p>
    <w:p w14:paraId="2AA63FD5" w14:textId="77777777" w:rsidR="004D58B6" w:rsidRPr="009C4BAB" w:rsidRDefault="004D58B6" w:rsidP="004D58B6">
      <w:pPr>
        <w:pStyle w:val="XML0"/>
      </w:pPr>
      <w:r w:rsidRPr="009D6DD8">
        <w:rPr>
          <w:lang w:val="it-IT"/>
        </w:rPr>
        <w:t xml:space="preserve">    </w:t>
      </w:r>
      <w:r w:rsidRPr="009C4BAB">
        <w:t>&lt;entry&gt;</w:t>
      </w:r>
    </w:p>
    <w:p w14:paraId="46EB89B9" w14:textId="77777777" w:rsidR="004D58B6" w:rsidRPr="009C4BAB" w:rsidRDefault="004D58B6" w:rsidP="004D58B6">
      <w:pPr>
        <w:pStyle w:val="XML0"/>
        <w:rPr>
          <w:b/>
          <w:color w:val="FF0000"/>
        </w:rPr>
      </w:pPr>
      <w:r w:rsidRPr="009C4BAB">
        <w:tab/>
      </w:r>
      <w:r w:rsidRPr="009C4BAB">
        <w:rPr>
          <w:b/>
          <w:color w:val="FF0000"/>
        </w:rPr>
        <w:t>$</w:t>
      </w:r>
      <w:r>
        <w:rPr>
          <w:b/>
          <w:color w:val="FF0000"/>
        </w:rPr>
        <w:t>SUPPLY</w:t>
      </w:r>
    </w:p>
    <w:p w14:paraId="550F52A6" w14:textId="77777777" w:rsidR="004D58B6" w:rsidRPr="007E4991" w:rsidRDefault="004D58B6" w:rsidP="004D58B6">
      <w:pPr>
        <w:pStyle w:val="XML0"/>
      </w:pPr>
      <w:r w:rsidRPr="007E4991">
        <w:t xml:space="preserve">    &lt;/entry&gt;       </w:t>
      </w:r>
    </w:p>
    <w:p w14:paraId="47E29F58" w14:textId="77777777" w:rsidR="002F5464" w:rsidRPr="007E4991" w:rsidRDefault="002F5464" w:rsidP="002F5464">
      <w:pPr>
        <w:pStyle w:val="XML0"/>
      </w:pPr>
      <w:r w:rsidRPr="007E4991">
        <w:t xml:space="preserve">  &lt;/section&gt;</w:t>
      </w:r>
    </w:p>
    <w:p w14:paraId="5C07C22B" w14:textId="77777777" w:rsidR="002F5464" w:rsidRPr="007E4991" w:rsidRDefault="002F5464" w:rsidP="002F5464">
      <w:pPr>
        <w:pStyle w:val="XML0"/>
      </w:pPr>
      <w:r w:rsidRPr="007E4991">
        <w:t>&lt;/component&gt;</w:t>
      </w:r>
    </w:p>
    <w:p w14:paraId="30B0C53D" w14:textId="77777777" w:rsidR="002F5464" w:rsidRDefault="002F5464" w:rsidP="002F5464">
      <w:r>
        <w:t xml:space="preserve">Descrizione: </w:t>
      </w:r>
    </w:p>
    <w:p w14:paraId="088B71EE" w14:textId="77777777" w:rsidR="002F5464" w:rsidRDefault="002F5464" w:rsidP="002F5464">
      <w:r>
        <w:t>$</w:t>
      </w:r>
      <w:r>
        <w:rPr>
          <w:b/>
        </w:rPr>
        <w:t>ID_SEZ</w:t>
      </w:r>
      <w:r>
        <w:t xml:space="preserve">  =  Identificativo unico della sezione/componente (Data Type HL7 v3 Instance Identifier). In generale può essere un UUID.</w:t>
      </w:r>
    </w:p>
    <w:p w14:paraId="689E76D9" w14:textId="77777777" w:rsidR="002F5464" w:rsidRDefault="002F5464" w:rsidP="002F5464">
      <w:r>
        <w:t>$</w:t>
      </w:r>
      <w:r>
        <w:rPr>
          <w:b/>
        </w:rPr>
        <w:t>NARRATIVE_BLOCK</w:t>
      </w:r>
      <w:r>
        <w:t xml:space="preserve"> = descrizione tes</w:t>
      </w:r>
      <w:r w:rsidR="006770DB">
        <w:t>tuale del contenuto di sezione.</w:t>
      </w:r>
    </w:p>
    <w:p w14:paraId="2242564C" w14:textId="77777777" w:rsidR="004D58B6" w:rsidRDefault="004D58B6" w:rsidP="002F5464">
      <w:r>
        <w:t>$</w:t>
      </w:r>
      <w:r w:rsidRPr="004D58B6">
        <w:rPr>
          <w:b/>
        </w:rPr>
        <w:t>SUPPLY</w:t>
      </w:r>
      <w:r>
        <w:t xml:space="preserve"> =  Dettaglio Protesi Impianti Ausili</w:t>
      </w:r>
      <w:r w:rsidR="00187AC0">
        <w:t xml:space="preserve"> (vedi </w:t>
      </w:r>
      <w:r w:rsidR="00E84756">
        <w:fldChar w:fldCharType="begin"/>
      </w:r>
      <w:r w:rsidR="00187AC0">
        <w:instrText xml:space="preserve"> REF _Ref303605599 \r \h </w:instrText>
      </w:r>
      <w:r w:rsidR="00E84756">
        <w:fldChar w:fldCharType="separate"/>
      </w:r>
      <w:r w:rsidR="005E4E4E">
        <w:t>4.11.2</w:t>
      </w:r>
      <w:r w:rsidR="00E84756">
        <w:fldChar w:fldCharType="end"/>
      </w:r>
      <w:r w:rsidR="00187AC0">
        <w:t>).</w:t>
      </w:r>
    </w:p>
    <w:p w14:paraId="65F577ED" w14:textId="77777777" w:rsidR="00741076" w:rsidRDefault="00741076" w:rsidP="002F5464"/>
    <w:p w14:paraId="1506A288" w14:textId="77777777" w:rsidR="006770DB" w:rsidRPr="006770DB" w:rsidRDefault="006770DB" w:rsidP="006770DB">
      <w:pPr>
        <w:rPr>
          <w:shd w:val="clear" w:color="auto" w:fill="FFFF00"/>
        </w:rPr>
      </w:pPr>
      <w:r>
        <w:t>Esempio di Narrative Block:</w:t>
      </w:r>
    </w:p>
    <w:p w14:paraId="3A95F04E" w14:textId="77777777" w:rsidR="002F5464" w:rsidRPr="000C2B29" w:rsidRDefault="002F5464" w:rsidP="001D5F3A">
      <w:pPr>
        <w:pStyle w:val="XML0"/>
        <w:spacing w:line="240" w:lineRule="auto"/>
        <w:rPr>
          <w:lang w:val="it-IT"/>
        </w:rPr>
      </w:pPr>
      <w:r w:rsidRPr="000C2B29">
        <w:rPr>
          <w:lang w:val="it-IT"/>
        </w:rPr>
        <w:t>&lt;text&gt;</w:t>
      </w:r>
    </w:p>
    <w:p w14:paraId="2530C351" w14:textId="77777777" w:rsidR="002F5464" w:rsidRDefault="002F5464" w:rsidP="001D5F3A">
      <w:pPr>
        <w:pStyle w:val="XML0"/>
        <w:spacing w:line="240" w:lineRule="auto"/>
      </w:pPr>
      <w:r>
        <w:t>&lt;table border="1" width="100%"&gt;</w:t>
      </w:r>
    </w:p>
    <w:p w14:paraId="5AC1D23E" w14:textId="77777777" w:rsidR="002F5464" w:rsidRDefault="002F5464" w:rsidP="001D5F3A">
      <w:pPr>
        <w:pStyle w:val="XML0"/>
        <w:spacing w:line="240" w:lineRule="auto"/>
      </w:pPr>
      <w:r>
        <w:t xml:space="preserve">  &lt;tbody&gt;</w:t>
      </w:r>
    </w:p>
    <w:p w14:paraId="58AB69DE" w14:textId="77777777" w:rsidR="002F5464" w:rsidRPr="000C2B29" w:rsidRDefault="002F5464" w:rsidP="001D5F3A">
      <w:pPr>
        <w:pStyle w:val="XML0"/>
        <w:spacing w:line="240" w:lineRule="auto"/>
      </w:pPr>
      <w:r w:rsidRPr="006770DB">
        <w:tab/>
      </w:r>
      <w:r w:rsidRPr="000C2B29">
        <w:t xml:space="preserve">&lt;tr&gt;&lt;td&gt;PORTATORE PACE MAKER (ICD9-CM V4501) </w:t>
      </w:r>
      <w:r w:rsidRPr="000C2B29">
        <w:rPr>
          <w:rFonts w:ascii="Century Gothic" w:hAnsi="Century Gothic" w:cs="Times New Roman"/>
        </w:rPr>
        <w:t>(Maggio 2008)</w:t>
      </w:r>
      <w:r w:rsidRPr="000C2B29">
        <w:t>&lt;/td&gt;</w:t>
      </w:r>
    </w:p>
    <w:p w14:paraId="43093F37" w14:textId="77777777" w:rsidR="002F5464" w:rsidRDefault="002F5464" w:rsidP="001D5F3A">
      <w:pPr>
        <w:pStyle w:val="XML0"/>
        <w:spacing w:line="240" w:lineRule="auto"/>
        <w:rPr>
          <w:lang w:val="it-IT"/>
        </w:rPr>
      </w:pPr>
      <w:r w:rsidRPr="000C2B29">
        <w:tab/>
      </w:r>
      <w:r>
        <w:rPr>
          <w:lang w:val="it-IT"/>
        </w:rPr>
        <w:t>&lt;/tr&gt;</w:t>
      </w:r>
    </w:p>
    <w:p w14:paraId="54CB0B74" w14:textId="77777777" w:rsidR="002F5464" w:rsidRDefault="002F5464" w:rsidP="001D5F3A">
      <w:pPr>
        <w:pStyle w:val="XML0"/>
        <w:spacing w:line="240" w:lineRule="auto"/>
        <w:rPr>
          <w:lang w:val="it-IT"/>
        </w:rPr>
      </w:pPr>
      <w:r>
        <w:rPr>
          <w:lang w:val="it-IT"/>
        </w:rPr>
        <w:tab/>
        <w:t>&lt;tr&gt;&lt;td&gt;</w:t>
      </w:r>
      <w:r w:rsidR="00036C1E">
        <w:rPr>
          <w:lang w:val="it-IT"/>
        </w:rPr>
        <w:t>PROTESI DI ARTO INFERIORE</w:t>
      </w:r>
      <w:r>
        <w:rPr>
          <w:lang w:val="it-IT"/>
        </w:rPr>
        <w:t>&lt;/td&gt;&lt;/tr&gt;</w:t>
      </w:r>
    </w:p>
    <w:p w14:paraId="0C833F41" w14:textId="77777777" w:rsidR="002F5464" w:rsidRDefault="002F5464" w:rsidP="001D5F3A">
      <w:pPr>
        <w:pStyle w:val="XML0"/>
        <w:spacing w:line="240" w:lineRule="auto"/>
        <w:rPr>
          <w:lang w:val="it-IT"/>
        </w:rPr>
      </w:pPr>
      <w:r>
        <w:rPr>
          <w:lang w:val="it-IT"/>
        </w:rPr>
        <w:t xml:space="preserve">  &lt;/tbody&gt;</w:t>
      </w:r>
    </w:p>
    <w:p w14:paraId="221E597C" w14:textId="77777777" w:rsidR="002F5464" w:rsidRDefault="002F5464" w:rsidP="001D5F3A">
      <w:pPr>
        <w:pStyle w:val="XML0"/>
        <w:spacing w:line="240" w:lineRule="auto"/>
      </w:pPr>
      <w:r>
        <w:t>&lt;/table&gt;</w:t>
      </w:r>
    </w:p>
    <w:p w14:paraId="015BBEB8" w14:textId="77777777" w:rsidR="002F5464" w:rsidRDefault="002F5464" w:rsidP="001D5F3A">
      <w:pPr>
        <w:pStyle w:val="XML0"/>
        <w:spacing w:line="240" w:lineRule="auto"/>
      </w:pPr>
      <w:r>
        <w:t>&lt;/text&gt;</w:t>
      </w:r>
    </w:p>
    <w:p w14:paraId="37B05610" w14:textId="77777777" w:rsidR="002F5464" w:rsidRDefault="002F5464" w:rsidP="002F5464">
      <w:pPr>
        <w:rPr>
          <w:lang w:val="en-US"/>
        </w:rPr>
      </w:pPr>
    </w:p>
    <w:p w14:paraId="02E266A7" w14:textId="77777777" w:rsidR="006201F2" w:rsidRPr="006201F2" w:rsidRDefault="006201F2" w:rsidP="00E553F5">
      <w:pPr>
        <w:pStyle w:val="Titolo3"/>
      </w:pPr>
      <w:bookmarkStart w:id="9832" w:name="_Ref303605599"/>
      <w:bookmarkStart w:id="9833" w:name="_Toc21968200"/>
      <w:r w:rsidRPr="006201F2">
        <w:t>Dettaglio Protesi Impianti Ausili</w:t>
      </w:r>
      <w:bookmarkEnd w:id="9832"/>
      <w:bookmarkEnd w:id="9833"/>
    </w:p>
    <w:p w14:paraId="4288D482" w14:textId="77777777" w:rsidR="006201F2" w:rsidRDefault="006201F2" w:rsidP="002F5464">
      <w:r w:rsidRPr="006201F2">
        <w:t>Le informazion</w:t>
      </w:r>
      <w:r w:rsidR="00C44F89">
        <w:t>i</w:t>
      </w:r>
      <w:r w:rsidRPr="006201F2">
        <w:t xml:space="preserve"> codificate circa il dettaglio d</w:t>
      </w:r>
      <w:r>
        <w:t>i protesi, impianti o ausili</w:t>
      </w:r>
      <w:r w:rsidR="000C41CB">
        <w:t xml:space="preserve"> sono definite attraverso un elemento di tipo supply </w:t>
      </w:r>
      <w:r w:rsidR="00421947">
        <w:t>(</w:t>
      </w:r>
      <w:r w:rsidR="00470ABE" w:rsidRPr="002C7C86">
        <w:rPr>
          <w:i/>
        </w:rPr>
        <w:t>2.16.840.1.113883.2.9.10.1.4.3.9.1</w:t>
      </w:r>
      <w:r w:rsidR="00421947">
        <w:t>)</w:t>
      </w:r>
      <w:r w:rsidR="00470ABE">
        <w:t>.</w:t>
      </w:r>
    </w:p>
    <w:p w14:paraId="164D4FC8" w14:textId="77777777" w:rsidR="002C7C86" w:rsidRDefault="002C7C86" w:rsidP="002F5464"/>
    <w:p w14:paraId="2EFA59E3" w14:textId="77777777" w:rsidR="002C7C86" w:rsidRPr="002C7C86" w:rsidRDefault="002C7C86" w:rsidP="002F5464">
      <w:pPr>
        <w:pStyle w:val="CONF1"/>
        <w:rPr>
          <w:i/>
        </w:rPr>
      </w:pPr>
      <w:r w:rsidRPr="006368C6">
        <w:rPr>
          <w:lang w:val="it-IT"/>
        </w:rPr>
        <w:t>L’elemento ”</w:t>
      </w:r>
      <w:r w:rsidRPr="001D2CD0">
        <w:rPr>
          <w:i/>
          <w:lang w:val="it-IT"/>
        </w:rPr>
        <w:t xml:space="preserve">Dettaglio </w:t>
      </w:r>
      <w:r>
        <w:rPr>
          <w:i/>
          <w:lang w:val="it-IT"/>
        </w:rPr>
        <w:t>Protesi Impianti Ausili</w:t>
      </w:r>
      <w:r w:rsidRPr="006368C6">
        <w:rPr>
          <w:lang w:val="it-IT"/>
        </w:rPr>
        <w:t xml:space="preserve">” </w:t>
      </w:r>
      <w:r w:rsidRPr="003323D5">
        <w:rPr>
          <w:b/>
          <w:lang w:val="it-IT"/>
        </w:rPr>
        <w:t>DEVE</w:t>
      </w:r>
      <w:r w:rsidRPr="006368C6">
        <w:rPr>
          <w:lang w:val="it-IT"/>
        </w:rPr>
        <w:t xml:space="preserve"> includere i</w:t>
      </w:r>
      <w:r w:rsidR="00EF7678">
        <w:rPr>
          <w:lang w:val="it-IT"/>
        </w:rPr>
        <w:t>l</w:t>
      </w:r>
      <w:r w:rsidRPr="006368C6">
        <w:rPr>
          <w:lang w:val="it-IT"/>
        </w:rPr>
        <w:t xml:space="preserve"> seguent</w:t>
      </w:r>
      <w:r w:rsidR="00EF7678">
        <w:rPr>
          <w:lang w:val="it-IT"/>
        </w:rPr>
        <w:t>e</w:t>
      </w:r>
      <w:r w:rsidRPr="006368C6">
        <w:rPr>
          <w:lang w:val="it-IT"/>
        </w:rPr>
        <w:t xml:space="preserve"> identificativ</w:t>
      </w:r>
      <w:r w:rsidR="00EF7678">
        <w:rPr>
          <w:lang w:val="it-IT"/>
        </w:rPr>
        <w:t>o</w:t>
      </w:r>
      <w:r w:rsidRPr="006368C6">
        <w:rPr>
          <w:lang w:val="it-IT"/>
        </w:rPr>
        <w:t xml:space="preserve"> di template: </w:t>
      </w:r>
      <w:r w:rsidRPr="00442276">
        <w:rPr>
          <w:lang w:val="it-IT"/>
        </w:rPr>
        <w:t>2.16.840.1.113883.2.9.10.1.4.3.</w:t>
      </w:r>
      <w:r>
        <w:rPr>
          <w:lang w:val="it-IT"/>
        </w:rPr>
        <w:t>9.1</w:t>
      </w:r>
      <w:r w:rsidR="00EF7678">
        <w:rPr>
          <w:bCs/>
          <w:i/>
          <w:lang w:val="it-IT"/>
        </w:rPr>
        <w:t>.</w:t>
      </w:r>
    </w:p>
    <w:p w14:paraId="55573613" w14:textId="77777777" w:rsidR="002C7C86" w:rsidRPr="006201F2" w:rsidRDefault="002C7C86" w:rsidP="002F5464"/>
    <w:p w14:paraId="0DC2643A" w14:textId="77777777" w:rsidR="006201F2" w:rsidRDefault="006201F2" w:rsidP="006201F2">
      <w:r>
        <w:t xml:space="preserve">Tutte le informazioni relative a protesi o ausili sono registrate all’interno della sezione  individuata dal codice LOINC </w:t>
      </w:r>
      <w:r w:rsidRPr="001D2CD0">
        <w:rPr>
          <w:i/>
        </w:rPr>
        <w:t>“46264-8” (“</w:t>
      </w:r>
      <w:r w:rsidR="00D227FF" w:rsidRPr="00D227FF">
        <w:rPr>
          <w:i/>
        </w:rPr>
        <w:t>Storia di uso di dispositivi medici</w:t>
      </w:r>
      <w:r>
        <w:t>”).</w:t>
      </w:r>
    </w:p>
    <w:p w14:paraId="758BB911" w14:textId="77777777" w:rsidR="0074693E" w:rsidRDefault="0074693E" w:rsidP="006201F2"/>
    <w:p w14:paraId="0C47C3A1" w14:textId="77777777" w:rsidR="00FF002A" w:rsidRPr="009B1BB5" w:rsidRDefault="00FF002A" w:rsidP="003323D5">
      <w:pPr>
        <w:pStyle w:val="CONF1"/>
        <w:rPr>
          <w:rFonts w:cs="Arial"/>
          <w:szCs w:val="22"/>
        </w:rPr>
      </w:pPr>
      <w:bookmarkStart w:id="9834" w:name="_Hlk534895980"/>
      <w:r w:rsidRPr="00FF002A">
        <w:rPr>
          <w:rFonts w:cs="Arial"/>
          <w:szCs w:val="22"/>
        </w:rPr>
        <w:t xml:space="preserve">Il valore dell’elemento </w:t>
      </w:r>
      <w:r w:rsidRPr="00FF002A">
        <w:rPr>
          <w:rFonts w:cs="Arial"/>
          <w:i/>
          <w:szCs w:val="22"/>
          <w:lang w:val="it-IT"/>
        </w:rPr>
        <w:t>supply/</w:t>
      </w:r>
      <w:r w:rsidRPr="00FF002A">
        <w:rPr>
          <w:rFonts w:cs="Arial"/>
          <w:i/>
          <w:szCs w:val="22"/>
        </w:rPr>
        <w:t>code</w:t>
      </w:r>
      <w:r w:rsidRPr="00FF002A">
        <w:rPr>
          <w:rFonts w:cs="Arial"/>
          <w:szCs w:val="22"/>
        </w:rPr>
        <w:t xml:space="preserve"> </w:t>
      </w:r>
      <w:r w:rsidR="00B1376A">
        <w:rPr>
          <w:rFonts w:cs="Arial"/>
          <w:b/>
          <w:szCs w:val="22"/>
          <w:lang w:val="it-IT"/>
        </w:rPr>
        <w:t>DEVE</w:t>
      </w:r>
      <w:r w:rsidR="00B1376A" w:rsidRPr="00FF002A">
        <w:rPr>
          <w:rFonts w:cs="Arial"/>
          <w:szCs w:val="22"/>
        </w:rPr>
        <w:t xml:space="preserve"> </w:t>
      </w:r>
      <w:r w:rsidRPr="00FF002A">
        <w:rPr>
          <w:rFonts w:cs="Arial"/>
          <w:szCs w:val="22"/>
        </w:rPr>
        <w:t>essere  derivato dal value set</w:t>
      </w:r>
      <w:r w:rsidRPr="00FF002A">
        <w:rPr>
          <w:rFonts w:cs="Arial"/>
          <w:szCs w:val="22"/>
          <w:lang w:val="it-IT"/>
        </w:rPr>
        <w:t xml:space="preserve"> </w:t>
      </w:r>
      <w:r w:rsidRPr="009B1BB5">
        <w:rPr>
          <w:rFonts w:cs="Arial"/>
          <w:szCs w:val="22"/>
        </w:rPr>
        <w:t>definito nella Classificazione Nazionale dei Dispositivi medici (CND)</w:t>
      </w:r>
      <w:r w:rsidR="002D45D9" w:rsidRPr="009B1BB5">
        <w:rPr>
          <w:rFonts w:cs="Arial"/>
          <w:szCs w:val="22"/>
        </w:rPr>
        <w:t xml:space="preserve"> </w:t>
      </w:r>
      <w:r w:rsidR="002D45D9" w:rsidRPr="009B1BB5">
        <w:rPr>
          <w:rFonts w:cs="Arial"/>
          <w:i/>
          <w:szCs w:val="22"/>
        </w:rPr>
        <w:t>(@codeSystem</w:t>
      </w:r>
      <w:r w:rsidR="002D45D9" w:rsidRPr="009B1BB5">
        <w:rPr>
          <w:rFonts w:cs="Arial"/>
          <w:szCs w:val="22"/>
        </w:rPr>
        <w:t xml:space="preserve"> </w:t>
      </w:r>
      <w:r w:rsidR="002D45D9">
        <w:rPr>
          <w:rFonts w:cs="Arial"/>
          <w:szCs w:val="22"/>
          <w:lang w:val="it-IT"/>
        </w:rPr>
        <w:t>“</w:t>
      </w:r>
      <w:hyperlink r:id="rId16" w:history="1">
        <w:r w:rsidR="002D45D9" w:rsidRPr="009B1BB5">
          <w:rPr>
            <w:rFonts w:cs="Arial"/>
          </w:rPr>
          <w:t>2.16.840.1.113883.2.9</w:t>
        </w:r>
      </w:hyperlink>
      <w:r w:rsidR="002D45D9" w:rsidRPr="009B1BB5">
        <w:rPr>
          <w:rFonts w:cs="Arial"/>
          <w:szCs w:val="22"/>
        </w:rPr>
        <w:t>.6.1.48</w:t>
      </w:r>
      <w:r w:rsidR="002D45D9">
        <w:rPr>
          <w:rFonts w:cs="Arial"/>
          <w:szCs w:val="22"/>
          <w:lang w:val="it-IT"/>
        </w:rPr>
        <w:t>”</w:t>
      </w:r>
      <w:r w:rsidR="002D45D9" w:rsidRPr="009B1BB5">
        <w:rPr>
          <w:rFonts w:cs="Arial"/>
          <w:szCs w:val="22"/>
        </w:rPr>
        <w:t>)</w:t>
      </w:r>
      <w:r w:rsidR="00AF041D" w:rsidRPr="009B1BB5">
        <w:rPr>
          <w:rFonts w:cs="Arial"/>
          <w:szCs w:val="22"/>
        </w:rPr>
        <w:t>.</w:t>
      </w:r>
    </w:p>
    <w:p w14:paraId="3828B41B" w14:textId="77777777" w:rsidR="00965C01" w:rsidRDefault="00965C01" w:rsidP="006201F2"/>
    <w:p w14:paraId="0C9247A1" w14:textId="77777777" w:rsidR="00FF002A" w:rsidRDefault="00FF002A" w:rsidP="006201F2">
      <w:pPr>
        <w:rPr>
          <w:lang w:val="en-US"/>
        </w:rPr>
      </w:pPr>
      <w:r w:rsidRPr="00EB351C">
        <w:rPr>
          <w:lang w:val="en-US"/>
        </w:rPr>
        <w:t>REF:</w:t>
      </w:r>
      <w:r>
        <w:rPr>
          <w:lang w:val="en-US"/>
        </w:rPr>
        <w:t xml:space="preserve"> </w:t>
      </w:r>
      <w:hyperlink r:id="rId17" w:history="1">
        <w:r w:rsidRPr="00594838">
          <w:rPr>
            <w:rStyle w:val="Collegamentoipertestuale"/>
            <w:lang w:val="en-US"/>
          </w:rPr>
          <w:t>http://www.salute.gov.it/portale/temi/p2_6.jsp?lingua=italiano&amp;id=328&amp;area=dispositivi-medici&amp;menu=classificazione</w:t>
        </w:r>
      </w:hyperlink>
    </w:p>
    <w:p w14:paraId="62D29A77" w14:textId="77777777" w:rsidR="00FF002A" w:rsidRDefault="00FF002A" w:rsidP="006201F2">
      <w:pPr>
        <w:rPr>
          <w:lang w:val="en-US"/>
        </w:rPr>
      </w:pPr>
    </w:p>
    <w:p w14:paraId="447CC329" w14:textId="77777777" w:rsidR="00186050" w:rsidRDefault="00186050" w:rsidP="00186050">
      <w:pPr>
        <w:rPr>
          <w:rFonts w:cs="Arial"/>
        </w:rPr>
      </w:pPr>
      <w:r w:rsidRPr="00B86FDD">
        <w:rPr>
          <w:rFonts w:cs="Arial"/>
        </w:rPr>
        <w:t>L</w:t>
      </w:r>
      <w:r w:rsidRPr="00B86FDD">
        <w:rPr>
          <w:rFonts w:cs="Arial"/>
          <w:bCs/>
        </w:rPr>
        <w:t xml:space="preserve">’elemento </w:t>
      </w:r>
      <w:r>
        <w:rPr>
          <w:rStyle w:val="ElementiCarattere"/>
          <w:rFonts w:ascii="Arial" w:hAnsi="Arial" w:cs="Arial"/>
        </w:rPr>
        <w:t>supply</w:t>
      </w:r>
      <w:r w:rsidRPr="00B86FDD">
        <w:rPr>
          <w:rStyle w:val="ElementiCarattere"/>
          <w:rFonts w:ascii="Arial" w:hAnsi="Arial" w:cs="Arial"/>
        </w:rPr>
        <w:t>/effectiveTime</w:t>
      </w:r>
      <w:r w:rsidRPr="00B86FDD">
        <w:rPr>
          <w:rFonts w:cs="Arial"/>
          <w:bCs/>
        </w:rPr>
        <w:t xml:space="preserve"> è </w:t>
      </w:r>
      <w:r>
        <w:rPr>
          <w:rFonts w:cs="Arial"/>
          <w:b/>
          <w:bCs/>
        </w:rPr>
        <w:t>OBBLIGATORIO</w:t>
      </w:r>
      <w:r w:rsidRPr="00B86FDD">
        <w:rPr>
          <w:rFonts w:cs="Arial"/>
          <w:bCs/>
        </w:rPr>
        <w:t xml:space="preserve"> e rappresenta la data e ora di </w:t>
      </w:r>
      <w:r>
        <w:rPr>
          <w:rFonts w:cs="Arial"/>
          <w:bCs/>
        </w:rPr>
        <w:t>in cui l’impianto o l’ausilio sono stati forniti al paziente. Nel caso di protesi o dispositivi impiantati, rappresenta la data e ora di impianto</w:t>
      </w:r>
      <w:r w:rsidRPr="00B86FDD">
        <w:rPr>
          <w:rFonts w:cs="Arial"/>
        </w:rPr>
        <w:t>.</w:t>
      </w:r>
    </w:p>
    <w:p w14:paraId="0157E65F" w14:textId="77777777" w:rsidR="00186050" w:rsidRPr="00B86FDD" w:rsidRDefault="00186050" w:rsidP="00186050">
      <w:pPr>
        <w:rPr>
          <w:rFonts w:cs="Arial"/>
          <w:bCs/>
        </w:rPr>
      </w:pPr>
    </w:p>
    <w:p w14:paraId="242D8243" w14:textId="77777777" w:rsidR="00186050" w:rsidRPr="00B86FDD" w:rsidRDefault="00186050" w:rsidP="00186050">
      <w:pPr>
        <w:pStyle w:val="CONF1"/>
        <w:rPr>
          <w:rFonts w:cs="Arial"/>
        </w:rPr>
      </w:pPr>
      <w:r w:rsidRPr="00B86FDD">
        <w:rPr>
          <w:rFonts w:cs="Arial"/>
        </w:rPr>
        <w:t xml:space="preserve">L’elemento </w:t>
      </w:r>
      <w:r>
        <w:rPr>
          <w:rFonts w:cs="Arial"/>
          <w:i/>
          <w:lang w:val="it-IT"/>
        </w:rPr>
        <w:t>supply</w:t>
      </w:r>
      <w:r>
        <w:rPr>
          <w:rFonts w:cs="Arial"/>
          <w:i/>
        </w:rPr>
        <w:t>/effectiveTime</w:t>
      </w:r>
      <w:r w:rsidRPr="00B86FDD">
        <w:rPr>
          <w:rFonts w:cs="Arial"/>
        </w:rPr>
        <w:t xml:space="preserve"> </w:t>
      </w:r>
      <w:r w:rsidRPr="003323D5">
        <w:rPr>
          <w:rFonts w:cs="Arial"/>
          <w:b/>
        </w:rPr>
        <w:t>DEVE</w:t>
      </w:r>
      <w:r w:rsidRPr="00B86FDD">
        <w:rPr>
          <w:rFonts w:cs="Arial"/>
        </w:rPr>
        <w:t xml:space="preserve"> essere sempre presente, nel caso non se ne conosca il valore </w:t>
      </w:r>
      <w:r w:rsidR="002D45D9" w:rsidRPr="009B1BB5">
        <w:rPr>
          <w:rFonts w:cs="Arial"/>
          <w:b/>
          <w:lang w:val="it-IT"/>
        </w:rPr>
        <w:t>DEVE</w:t>
      </w:r>
      <w:r w:rsidRPr="00B86FDD">
        <w:rPr>
          <w:rFonts w:cs="Arial"/>
        </w:rPr>
        <w:t xml:space="preserve"> essere valorizzato con </w:t>
      </w:r>
      <w:r w:rsidR="00464FBA">
        <w:rPr>
          <w:rFonts w:cs="Arial"/>
        </w:rPr>
        <w:t>@n</w:t>
      </w:r>
      <w:r>
        <w:rPr>
          <w:rFonts w:cs="Arial"/>
        </w:rPr>
        <w:t>ullflavor = “UNK”</w:t>
      </w:r>
      <w:r>
        <w:rPr>
          <w:rFonts w:cs="Arial"/>
          <w:lang w:val="it-IT"/>
        </w:rPr>
        <w:t>.</w:t>
      </w:r>
    </w:p>
    <w:bookmarkEnd w:id="9834"/>
    <w:p w14:paraId="00EAFD37" w14:textId="77777777" w:rsidR="00186050" w:rsidRPr="009B1BB5" w:rsidRDefault="00186050" w:rsidP="006201F2"/>
    <w:p w14:paraId="5200E0C9" w14:textId="77777777" w:rsidR="0074693E" w:rsidRPr="00315963" w:rsidRDefault="0074693E" w:rsidP="00E553F5">
      <w:pPr>
        <w:pStyle w:val="Titolo3"/>
      </w:pPr>
      <w:bookmarkStart w:id="9835" w:name="_Toc21968201"/>
      <w:r>
        <w:t>Indicazione Assenza</w:t>
      </w:r>
      <w:r w:rsidRPr="00315963">
        <w:t xml:space="preserve"> </w:t>
      </w:r>
      <w:r>
        <w:t>Protesi Impianti Ausili</w:t>
      </w:r>
      <w:bookmarkEnd w:id="9835"/>
    </w:p>
    <w:p w14:paraId="06BC7141" w14:textId="77777777" w:rsidR="0074693E" w:rsidRPr="006368C6" w:rsidRDefault="0074693E" w:rsidP="0074693E">
      <w:r w:rsidRPr="0087246D">
        <w:t xml:space="preserve">L’assenza di </w:t>
      </w:r>
      <w:r>
        <w:t>protesi, impianti o ausili noti</w:t>
      </w:r>
      <w:r w:rsidRPr="0087246D">
        <w:t xml:space="preserve"> </w:t>
      </w:r>
      <w:r w:rsidR="00AF041D" w:rsidRPr="00AF041D">
        <w:rPr>
          <w:b/>
        </w:rPr>
        <w:t>DEVE</w:t>
      </w:r>
      <w:r w:rsidRPr="0087246D">
        <w:t xml:space="preserve"> essere esplicitamente indicat</w:t>
      </w:r>
      <w:r>
        <w:t>a</w:t>
      </w:r>
      <w:r w:rsidRPr="0087246D">
        <w:t xml:space="preserve"> valorizzando il </w:t>
      </w:r>
      <w:r w:rsidR="001A4E02" w:rsidRPr="003323D5">
        <w:rPr>
          <w:rFonts w:cs="Arial"/>
          <w:i/>
        </w:rPr>
        <w:t>supply/</w:t>
      </w:r>
      <w:r w:rsidRPr="003323D5">
        <w:rPr>
          <w:rFonts w:cs="Arial"/>
          <w:i/>
        </w:rPr>
        <w:t>code</w:t>
      </w:r>
      <w:r w:rsidRPr="0087246D">
        <w:t xml:space="preserve"> </w:t>
      </w:r>
      <w:r>
        <w:t xml:space="preserve">secondo </w:t>
      </w:r>
      <w:r w:rsidR="001A4E02">
        <w:t>il Value Set AssenzaProtesiImpiantiAusili_PSSIT</w:t>
      </w:r>
      <w:r w:rsidR="00EF7678">
        <w:t>.</w:t>
      </w:r>
    </w:p>
    <w:p w14:paraId="06517301" w14:textId="77777777" w:rsidR="0074693E" w:rsidRPr="006368C6" w:rsidRDefault="0074693E" w:rsidP="0074693E">
      <w:r w:rsidRPr="006368C6">
        <w:t xml:space="preserve">Nessun altro elemento della </w:t>
      </w:r>
      <w:r>
        <w:rPr>
          <w:rFonts w:ascii="Verdana" w:hAnsi="Verdana"/>
          <w:i/>
        </w:rPr>
        <w:t>supply</w:t>
      </w:r>
      <w:r w:rsidRPr="006368C6">
        <w:t xml:space="preserve"> andrà valorizzato.</w:t>
      </w:r>
    </w:p>
    <w:p w14:paraId="7DB59D2A" w14:textId="77777777" w:rsidR="0074693E" w:rsidRPr="006368C6" w:rsidRDefault="0074693E" w:rsidP="0074693E">
      <w:pPr>
        <w:rPr>
          <w:b/>
        </w:rPr>
      </w:pPr>
      <w:r w:rsidRPr="006368C6">
        <w:t xml:space="preserve">Tale condizione viene rappresentata dal template </w:t>
      </w:r>
      <w:r w:rsidRPr="009616F5">
        <w:rPr>
          <w:i/>
        </w:rPr>
        <w:t>2.16.840.1.113883.2.9.10.1.4.3.9.2</w:t>
      </w:r>
      <w:r w:rsidRPr="009616F5">
        <w:rPr>
          <w:b/>
        </w:rPr>
        <w:t>.</w:t>
      </w:r>
    </w:p>
    <w:p w14:paraId="3B5B501D" w14:textId="77777777" w:rsidR="00AF041D" w:rsidRPr="00142B15" w:rsidRDefault="00AF041D" w:rsidP="00AF041D">
      <w:r>
        <w:t xml:space="preserve">Si veda </w:t>
      </w:r>
      <w:r w:rsidR="007B38A1">
        <w:fldChar w:fldCharType="begin"/>
      </w:r>
      <w:r w:rsidR="007B38A1">
        <w:instrText xml:space="preserve"> REF _Ref430965226 \r \h </w:instrText>
      </w:r>
      <w:r w:rsidR="007B38A1">
        <w:fldChar w:fldCharType="separate"/>
      </w:r>
      <w:r w:rsidR="005E4E4E">
        <w:t>6.2.1.20</w:t>
      </w:r>
      <w:r w:rsidR="007B38A1">
        <w:fldChar w:fldCharType="end"/>
      </w:r>
      <w:r>
        <w:t xml:space="preserve"> per i possibili valori.</w:t>
      </w:r>
    </w:p>
    <w:p w14:paraId="391D4C1E" w14:textId="77777777" w:rsidR="0074693E" w:rsidRPr="006368C6" w:rsidRDefault="0074693E" w:rsidP="0074693E"/>
    <w:p w14:paraId="33FDDDBC" w14:textId="77777777" w:rsidR="0074693E" w:rsidRPr="006368C6" w:rsidRDefault="0074693E" w:rsidP="00F07E75">
      <w:pPr>
        <w:pStyle w:val="CONF1"/>
      </w:pPr>
      <w:r w:rsidRPr="006368C6">
        <w:t xml:space="preserve">L’assenza di </w:t>
      </w:r>
      <w:r w:rsidR="009616F5">
        <w:t>protesi, impianti o ausili noti</w:t>
      </w:r>
      <w:r w:rsidR="009616F5" w:rsidRPr="0087246D">
        <w:t xml:space="preserve"> </w:t>
      </w:r>
      <w:r w:rsidRPr="003323D5">
        <w:rPr>
          <w:b/>
        </w:rPr>
        <w:t>DEVE</w:t>
      </w:r>
      <w:r w:rsidRPr="006368C6">
        <w:t xml:space="preserve"> essere esplicitamente rappresentata con una </w:t>
      </w:r>
      <w:r w:rsidR="00F07E75" w:rsidRPr="00F07E75">
        <w:t xml:space="preserve">entry/supply </w:t>
      </w:r>
      <w:r w:rsidRPr="006368C6">
        <w:t xml:space="preserve">conforme al template </w:t>
      </w:r>
      <w:r w:rsidRPr="008C7E2A">
        <w:rPr>
          <w:i/>
        </w:rPr>
        <w:t>2.16.840.1.113883.2.9.10.1.4.3.</w:t>
      </w:r>
      <w:r w:rsidR="00ED36DB">
        <w:rPr>
          <w:i/>
          <w:lang w:val="it-IT"/>
        </w:rPr>
        <w:t>9</w:t>
      </w:r>
      <w:r w:rsidRPr="008C7E2A">
        <w:rPr>
          <w:i/>
        </w:rPr>
        <w:t>.</w:t>
      </w:r>
      <w:r w:rsidR="00ED36DB">
        <w:rPr>
          <w:i/>
          <w:lang w:val="it-IT"/>
        </w:rPr>
        <w:t>2</w:t>
      </w:r>
      <w:r w:rsidRPr="006368C6">
        <w:rPr>
          <w:lang w:val="it-IT"/>
        </w:rPr>
        <w:t>.</w:t>
      </w:r>
    </w:p>
    <w:p w14:paraId="2D305009" w14:textId="77777777" w:rsidR="0074693E" w:rsidRDefault="0074693E" w:rsidP="0074693E"/>
    <w:p w14:paraId="317B41D6" w14:textId="77777777" w:rsidR="0074693E" w:rsidRPr="006D524E" w:rsidRDefault="0074693E" w:rsidP="0074693E">
      <w:pPr>
        <w:pStyle w:val="CONF1"/>
        <w:tabs>
          <w:tab w:val="clear" w:pos="1701"/>
          <w:tab w:val="left" w:pos="1560"/>
        </w:tabs>
        <w:ind w:left="1560" w:hanging="1560"/>
      </w:pPr>
      <w:r>
        <w:t xml:space="preserve">Il valore dell’elemento </w:t>
      </w:r>
      <w:r w:rsidR="00ED36DB">
        <w:rPr>
          <w:i/>
          <w:lang w:val="it-IT"/>
        </w:rPr>
        <w:t>suppl</w:t>
      </w:r>
      <w:r w:rsidR="0013011D">
        <w:rPr>
          <w:i/>
          <w:lang w:val="it-IT"/>
        </w:rPr>
        <w:t>y</w:t>
      </w:r>
      <w:r w:rsidR="00ED36DB">
        <w:rPr>
          <w:i/>
          <w:lang w:val="it-IT"/>
        </w:rPr>
        <w:t>/</w:t>
      </w:r>
      <w:r w:rsidRPr="008F3CAD">
        <w:rPr>
          <w:i/>
        </w:rPr>
        <w:t>code</w:t>
      </w:r>
      <w:r>
        <w:t xml:space="preserve"> </w:t>
      </w:r>
      <w:r w:rsidRPr="003323D5">
        <w:rPr>
          <w:b/>
        </w:rPr>
        <w:t>DEVE</w:t>
      </w:r>
      <w:r>
        <w:t xml:space="preserve"> essere  derivato dal value set </w:t>
      </w:r>
      <w:r w:rsidR="001A4E02">
        <w:t>AssenzaProtesiImpiantiAusili_PSSIT</w:t>
      </w:r>
      <w:r w:rsidR="00EF7678">
        <w:rPr>
          <w:lang w:val="it-IT"/>
        </w:rPr>
        <w:t>.</w:t>
      </w:r>
    </w:p>
    <w:p w14:paraId="60997D0A" w14:textId="77777777" w:rsidR="000C2B29" w:rsidRDefault="00F07E75" w:rsidP="00E553F5">
      <w:pPr>
        <w:pStyle w:val="Titolo2"/>
      </w:pPr>
      <w:bookmarkStart w:id="9836" w:name="_Toc277930410"/>
      <w:bookmarkStart w:id="9837" w:name="_Toc277942764"/>
      <w:bookmarkStart w:id="9838" w:name="_Toc283723006"/>
      <w:r>
        <w:br w:type="page"/>
      </w:r>
      <w:bookmarkStart w:id="9839" w:name="_Toc21968202"/>
      <w:r w:rsidR="00494963">
        <w:lastRenderedPageBreak/>
        <w:t>Piani di cura (</w:t>
      </w:r>
      <w:r w:rsidR="000C2B29">
        <w:t>Plan of care</w:t>
      </w:r>
      <w:r w:rsidR="00494963">
        <w:t>)</w:t>
      </w:r>
      <w:bookmarkEnd w:id="9836"/>
      <w:bookmarkEnd w:id="9837"/>
      <w:bookmarkEnd w:id="9838"/>
      <w:bookmarkEnd w:id="9839"/>
    </w:p>
    <w:p w14:paraId="7B5EE1B7" w14:textId="77777777" w:rsidR="00494963" w:rsidRPr="00494963" w:rsidRDefault="00494963" w:rsidP="00494963">
      <w:pPr>
        <w:rPr>
          <w:lang w:val="en-US"/>
        </w:rPr>
      </w:pPr>
    </w:p>
    <w:p w14:paraId="020617B4" w14:textId="77777777" w:rsidR="00001FDE" w:rsidRDefault="000C2B29" w:rsidP="000C2B29">
      <w:r>
        <w:t>Tutte le informazioni relative a piani di cura riabilitativi o terapeutici (inclus</w:t>
      </w:r>
      <w:r w:rsidR="006F7C28">
        <w:t>i</w:t>
      </w:r>
      <w:r>
        <w:t xml:space="preserve"> anche gli elementi P </w:t>
      </w:r>
      <w:r w:rsidR="006F7C28">
        <w:t xml:space="preserve">- </w:t>
      </w:r>
      <w:r>
        <w:t>Piano</w:t>
      </w:r>
      <w:r w:rsidR="006F7C28">
        <w:t xml:space="preserve"> -</w:t>
      </w:r>
      <w:r>
        <w:t xml:space="preserve"> delle schede SOVP) devono essere descritte all’interno della sezione </w:t>
      </w:r>
      <w:r w:rsidR="009E4ED7">
        <w:t>individuata dal codice LOINC “</w:t>
      </w:r>
      <w:r w:rsidR="009E4ED7" w:rsidRPr="001D2CD0">
        <w:rPr>
          <w:i/>
        </w:rPr>
        <w:t>18776-5” – (“</w:t>
      </w:r>
      <w:r w:rsidR="005854E6">
        <w:rPr>
          <w:i/>
        </w:rPr>
        <w:t>P</w:t>
      </w:r>
      <w:r w:rsidR="00927BA2">
        <w:rPr>
          <w:i/>
        </w:rPr>
        <w:t>iano di cura</w:t>
      </w:r>
      <w:r w:rsidR="009E4ED7">
        <w:t>”)</w:t>
      </w:r>
      <w:r>
        <w:t>.</w:t>
      </w:r>
    </w:p>
    <w:p w14:paraId="3EC80F5C" w14:textId="77777777" w:rsidR="000C2B29" w:rsidRDefault="00001FDE" w:rsidP="000C2B29">
      <w:r>
        <w:t>Potranno essere inseriti tutti gli ordini non ancora evasi</w:t>
      </w:r>
      <w:r w:rsidR="00AC6437">
        <w:t xml:space="preserve"> (“</w:t>
      </w:r>
      <w:r w:rsidR="00AC6437" w:rsidRPr="00CE52CD">
        <w:rPr>
          <w:i/>
        </w:rPr>
        <w:t>All active, incomplete, or pending orders</w:t>
      </w:r>
      <w:r w:rsidR="00AC6437">
        <w:t>”)</w:t>
      </w:r>
      <w:r>
        <w:t xml:space="preserve"> legati a prestazioni, visite, procedure chirurgiche, terapie.</w:t>
      </w:r>
    </w:p>
    <w:p w14:paraId="1C021464" w14:textId="77777777" w:rsidR="00BF0EA6" w:rsidRDefault="000C2B29" w:rsidP="00BF0EA6">
      <w:r>
        <w:t>Questa sezione può contenere anche informazioni concernenti memo clinici od esiti attesi (goal)</w:t>
      </w:r>
      <w:r w:rsidR="00BF0EA6">
        <w:t>, come ad esempio raccomandazioni terapeutiche che non riguardano l’utilizzo di farmaci, come dieta, esercizio fisico, ecc.</w:t>
      </w:r>
    </w:p>
    <w:p w14:paraId="16D51440" w14:textId="77777777" w:rsidR="009E4ED7" w:rsidRDefault="009E4ED7" w:rsidP="000C2B29"/>
    <w:p w14:paraId="07769F83" w14:textId="77777777" w:rsidR="009E4ED7" w:rsidRDefault="009E4ED7" w:rsidP="000C2B29">
      <w:r>
        <w:t>Esempi di uso:</w:t>
      </w:r>
    </w:p>
    <w:p w14:paraId="6CD22A45" w14:textId="77777777" w:rsidR="0045586F" w:rsidRDefault="009E4ED7" w:rsidP="00FD2E23">
      <w:pPr>
        <w:numPr>
          <w:ilvl w:val="0"/>
          <w:numId w:val="34"/>
        </w:numPr>
      </w:pPr>
      <w:r>
        <w:t>08/02/2011 - Prescritto Emocromo con formula e piastrine. Urgente</w:t>
      </w:r>
    </w:p>
    <w:p w14:paraId="55AC966C" w14:textId="77777777" w:rsidR="0045586F" w:rsidRDefault="009E4ED7" w:rsidP="00FD2E23">
      <w:pPr>
        <w:numPr>
          <w:ilvl w:val="0"/>
          <w:numId w:val="34"/>
        </w:numPr>
      </w:pPr>
      <w:r>
        <w:t xml:space="preserve">01/02/2011 </w:t>
      </w:r>
      <w:r w:rsidR="00001FDE">
        <w:t>–</w:t>
      </w:r>
      <w:r>
        <w:t xml:space="preserve"> </w:t>
      </w:r>
      <w:r w:rsidR="00001FDE">
        <w:t>Prescritto Tenormin*14cpr 100mg (una la mattina)</w:t>
      </w:r>
    </w:p>
    <w:p w14:paraId="591382BA" w14:textId="77777777" w:rsidR="00494963" w:rsidRDefault="00494963" w:rsidP="000C2B29"/>
    <w:p w14:paraId="5C8AFD13" w14:textId="77777777" w:rsidR="00150707" w:rsidRDefault="00150707" w:rsidP="00150707">
      <w:r>
        <w:t>La sezione è opzionale.</w:t>
      </w:r>
    </w:p>
    <w:p w14:paraId="5B1BA422" w14:textId="77777777" w:rsidR="00AC6437" w:rsidRPr="001D5F3A" w:rsidRDefault="00AC6437" w:rsidP="00AC6437">
      <w:pPr>
        <w:pStyle w:val="CONF1"/>
      </w:pPr>
      <w:r>
        <w:rPr>
          <w:lang w:val="it-IT"/>
        </w:rPr>
        <w:t xml:space="preserve">La </w:t>
      </w:r>
      <w:r w:rsidRPr="00BA3046">
        <w:t xml:space="preserve">sezione </w:t>
      </w:r>
      <w:r>
        <w:rPr>
          <w:lang w:val="it-IT"/>
        </w:rPr>
        <w:t xml:space="preserve">“Piani di Cura” </w:t>
      </w:r>
      <w:r w:rsidRPr="00BA3046">
        <w:t>(</w:t>
      </w:r>
      <w:r w:rsidRPr="001D5F3A">
        <w:rPr>
          <w:lang w:val="it-IT"/>
        </w:rPr>
        <w:t xml:space="preserve">LOINC: </w:t>
      </w:r>
      <w:r w:rsidRPr="001D5F3A">
        <w:t>“</w:t>
      </w:r>
      <w:r w:rsidRPr="001D2CD0">
        <w:rPr>
          <w:i/>
        </w:rPr>
        <w:t>18776-5”, “</w:t>
      </w:r>
      <w:r w:rsidR="005854E6">
        <w:rPr>
          <w:i/>
        </w:rPr>
        <w:t>P</w:t>
      </w:r>
      <w:r w:rsidR="00927BA2">
        <w:rPr>
          <w:i/>
          <w:lang w:val="it-IT"/>
        </w:rPr>
        <w:t>iano di cura</w:t>
      </w:r>
      <w:r w:rsidRPr="001D5F3A">
        <w:t xml:space="preserve">”) </w:t>
      </w:r>
      <w:r w:rsidRPr="003323D5">
        <w:rPr>
          <w:b/>
        </w:rPr>
        <w:t>DEVE</w:t>
      </w:r>
      <w:r w:rsidRPr="001D5F3A">
        <w:t xml:space="preserve"> includere un identificativo del template di sezione valorizzato </w:t>
      </w:r>
      <w:r w:rsidRPr="001D2CD0">
        <w:rPr>
          <w:i/>
        </w:rPr>
        <w:t xml:space="preserve">a </w:t>
      </w:r>
      <w:r w:rsidR="00FF6B9E" w:rsidRPr="001D2CD0">
        <w:rPr>
          <w:bCs/>
          <w:i/>
        </w:rPr>
        <w:t>2.16.840.1.113883.2.9.10.1.4.2.10</w:t>
      </w:r>
      <w:r w:rsidRPr="001D5F3A">
        <w:rPr>
          <w:bCs/>
        </w:rPr>
        <w:t>.</w:t>
      </w:r>
    </w:p>
    <w:p w14:paraId="4E748B36" w14:textId="77777777" w:rsidR="00AC6437" w:rsidRPr="001D5F3A" w:rsidRDefault="00AC6437" w:rsidP="00AC6437">
      <w:pPr>
        <w:tabs>
          <w:tab w:val="left" w:pos="1701"/>
        </w:tabs>
      </w:pPr>
    </w:p>
    <w:p w14:paraId="680D6ECE" w14:textId="77777777" w:rsidR="00AC6437" w:rsidRDefault="00AC6437" w:rsidP="00AC6437">
      <w:r w:rsidRPr="001D5F3A">
        <w:t xml:space="preserve">Nell’Appendice A (vedi paragrafo </w:t>
      </w:r>
      <w:r w:rsidR="00E84756">
        <w:fldChar w:fldCharType="begin"/>
      </w:r>
      <w:r w:rsidR="00E84756">
        <w:instrText xml:space="preserve"> REF _Ref289161311 \r \h  \* MERGEFORMAT </w:instrText>
      </w:r>
      <w:r w:rsidR="00E84756">
        <w:fldChar w:fldCharType="separate"/>
      </w:r>
      <w:r w:rsidR="005E4E4E">
        <w:t>5.10</w:t>
      </w:r>
      <w:r w:rsidR="00E84756">
        <w:fldChar w:fldCharType="end"/>
      </w:r>
      <w:r w:rsidRPr="001D5F3A">
        <w:t xml:space="preserve">) è riportata la tabella di sintesi degli elementi definiti nel template </w:t>
      </w:r>
      <w:r w:rsidR="00FF6B9E" w:rsidRPr="001D2CD0">
        <w:rPr>
          <w:bCs/>
          <w:i/>
        </w:rPr>
        <w:t>2.16.840.1.113883.2.9.10.1.4.2.10</w:t>
      </w:r>
      <w:r w:rsidR="000C72FB">
        <w:t xml:space="preserve"> relativo al</w:t>
      </w:r>
      <w:r w:rsidRPr="001D5F3A">
        <w:t>l</w:t>
      </w:r>
      <w:r w:rsidR="000C72FB">
        <w:t>a</w:t>
      </w:r>
      <w:r w:rsidRPr="001D5F3A">
        <w:t xml:space="preserve"> sezione “Piani di Cura”.</w:t>
      </w:r>
    </w:p>
    <w:p w14:paraId="6660CD05" w14:textId="77777777" w:rsidR="00F30D38" w:rsidRDefault="00294094" w:rsidP="00F30D38">
      <w:pPr>
        <w:pStyle w:val="Titolo3"/>
      </w:pPr>
      <w:bookmarkStart w:id="9840" w:name="_toc4169"/>
      <w:bookmarkStart w:id="9841" w:name="_Toc277930411"/>
      <w:bookmarkStart w:id="9842" w:name="_Toc277942765"/>
      <w:bookmarkStart w:id="9843" w:name="_Toc283723007"/>
      <w:bookmarkStart w:id="9844" w:name="_Toc21968203"/>
      <w:bookmarkEnd w:id="9840"/>
      <w:r>
        <w:t>Requisiti di s</w:t>
      </w:r>
      <w:r w:rsidR="000C2B29">
        <w:t>ezione</w:t>
      </w:r>
      <w:bookmarkEnd w:id="9841"/>
      <w:bookmarkEnd w:id="9842"/>
      <w:bookmarkEnd w:id="9843"/>
      <w:bookmarkEnd w:id="9844"/>
    </w:p>
    <w:p w14:paraId="2AA62025" w14:textId="77777777" w:rsidR="00F30D38" w:rsidRPr="00F33DC5" w:rsidRDefault="00CE52CD" w:rsidP="00F30D38">
      <w:pPr>
        <w:pStyle w:val="CONF1"/>
      </w:pPr>
      <w:r>
        <w:rPr>
          <w:lang w:val="it-IT"/>
        </w:rPr>
        <w:t xml:space="preserve">La </w:t>
      </w:r>
      <w:r w:rsidR="00F30D38">
        <w:t>sezione</w:t>
      </w:r>
      <w:r>
        <w:rPr>
          <w:lang w:val="it-IT"/>
        </w:rPr>
        <w:t xml:space="preserve"> “Piani di Cura”</w:t>
      </w:r>
      <w:r w:rsidR="00F30D38">
        <w:t xml:space="preserve"> </w:t>
      </w:r>
      <w:r>
        <w:rPr>
          <w:lang w:val="it-IT"/>
        </w:rPr>
        <w:t>(</w:t>
      </w:r>
      <w:r w:rsidR="00F30D38">
        <w:t>“</w:t>
      </w:r>
      <w:r w:rsidR="00F30D38" w:rsidRPr="001D2CD0">
        <w:rPr>
          <w:i/>
        </w:rPr>
        <w:t>18776-5</w:t>
      </w:r>
      <w:r w:rsidR="00F30D38" w:rsidRPr="00F33DC5">
        <w:t xml:space="preserve">”) </w:t>
      </w:r>
      <w:r w:rsidR="00A46B32" w:rsidRPr="003323D5">
        <w:rPr>
          <w:b/>
          <w:lang w:val="it-IT"/>
        </w:rPr>
        <w:t>DEVE</w:t>
      </w:r>
      <w:r w:rsidR="00A46B32" w:rsidRPr="002227DC">
        <w:t xml:space="preserve"> </w:t>
      </w:r>
      <w:r w:rsidR="00F30D38" w:rsidRPr="00F33DC5">
        <w:t xml:space="preserve">avere un </w:t>
      </w:r>
      <w:r w:rsidR="00F30D38" w:rsidRPr="00F33DC5">
        <w:rPr>
          <w:i/>
        </w:rPr>
        <w:t>section/title</w:t>
      </w:r>
      <w:r w:rsidR="00F30D38" w:rsidRPr="00F33DC5">
        <w:t xml:space="preserve"> valorizzato a “</w:t>
      </w:r>
      <w:r w:rsidR="00F30D38" w:rsidRPr="001D2CD0">
        <w:rPr>
          <w:i/>
        </w:rPr>
        <w:t>Piani di cura</w:t>
      </w:r>
      <w:r w:rsidR="00F30D38" w:rsidRPr="00F33DC5">
        <w:t>”.</w:t>
      </w:r>
    </w:p>
    <w:p w14:paraId="422BF16D" w14:textId="77777777" w:rsidR="00CE52CD" w:rsidRDefault="00CE52CD" w:rsidP="00CE52CD"/>
    <w:p w14:paraId="2AD9AF1A" w14:textId="77777777" w:rsidR="003E64B1" w:rsidRPr="00033DE7" w:rsidRDefault="00CE52CD" w:rsidP="00B63223">
      <w:pPr>
        <w:pStyle w:val="CONF1"/>
        <w:rPr>
          <w:lang w:val="it-IT"/>
        </w:rPr>
      </w:pPr>
      <w:r w:rsidRPr="00033DE7">
        <w:rPr>
          <w:lang w:val="it-IT"/>
        </w:rPr>
        <w:t xml:space="preserve">La </w:t>
      </w:r>
      <w:r>
        <w:t>sezione</w:t>
      </w:r>
      <w:r w:rsidRPr="00033DE7">
        <w:rPr>
          <w:lang w:val="it-IT"/>
        </w:rPr>
        <w:t xml:space="preserve"> “Piani di Cura”</w:t>
      </w:r>
      <w:r w:rsidRPr="001D5F3A">
        <w:t xml:space="preserve"> </w:t>
      </w:r>
      <w:r w:rsidRPr="00033DE7">
        <w:rPr>
          <w:lang w:val="it-IT"/>
        </w:rPr>
        <w:t>(</w:t>
      </w:r>
      <w:r w:rsidRPr="001D5F3A">
        <w:t>“</w:t>
      </w:r>
      <w:r w:rsidRPr="00033DE7">
        <w:rPr>
          <w:i/>
        </w:rPr>
        <w:t>18776-5</w:t>
      </w:r>
      <w:r w:rsidRPr="001D5F3A">
        <w:t xml:space="preserve">”) </w:t>
      </w:r>
      <w:r w:rsidR="00E10DC2" w:rsidRPr="00033DE7">
        <w:rPr>
          <w:rFonts w:eastAsia="Batang" w:cs="Arial"/>
          <w:b/>
          <w:szCs w:val="22"/>
          <w:lang w:eastAsia="ko-KR"/>
        </w:rPr>
        <w:t>PUÒ</w:t>
      </w:r>
      <w:r w:rsidR="00E10DC2" w:rsidRPr="00033DE7" w:rsidDel="00E10DC2">
        <w:rPr>
          <w:lang w:val="it-IT"/>
        </w:rPr>
        <w:t xml:space="preserve"> </w:t>
      </w:r>
      <w:r w:rsidR="003E64B1" w:rsidRPr="00033DE7">
        <w:rPr>
          <w:lang w:val="it-IT"/>
        </w:rPr>
        <w:t>contenere:</w:t>
      </w:r>
    </w:p>
    <w:p w14:paraId="7C1F3D60" w14:textId="77777777" w:rsidR="003E64B1" w:rsidRPr="003E64B1" w:rsidRDefault="003E64B1" w:rsidP="00FD2E23">
      <w:pPr>
        <w:pStyle w:val="CONF1"/>
        <w:numPr>
          <w:ilvl w:val="0"/>
          <w:numId w:val="57"/>
        </w:numPr>
        <w:rPr>
          <w:lang w:val="it-IT"/>
        </w:rPr>
      </w:pPr>
      <w:r w:rsidRPr="003E64B1">
        <w:rPr>
          <w:lang w:val="it-IT"/>
        </w:rPr>
        <w:t xml:space="preserve">una o più </w:t>
      </w:r>
      <w:r w:rsidRPr="00721CC7">
        <w:rPr>
          <w:i/>
          <w:lang w:val="it-IT"/>
        </w:rPr>
        <w:t>entry/observation</w:t>
      </w:r>
      <w:r w:rsidRPr="003E64B1">
        <w:rPr>
          <w:lang w:val="it-IT"/>
        </w:rPr>
        <w:t xml:space="preserve"> di tipo “Dettagli Attività Piano di Cura” conforme al template: “2.16.840.1.113883.2.9.10.1.4.3.10.1”; </w:t>
      </w:r>
    </w:p>
    <w:p w14:paraId="55829046" w14:textId="77777777" w:rsidR="003E64B1" w:rsidRPr="003E64B1" w:rsidRDefault="003E64B1" w:rsidP="00FD2E23">
      <w:pPr>
        <w:pStyle w:val="CONF1"/>
        <w:numPr>
          <w:ilvl w:val="0"/>
          <w:numId w:val="57"/>
        </w:numPr>
        <w:rPr>
          <w:lang w:val="it-IT"/>
        </w:rPr>
      </w:pPr>
      <w:r w:rsidRPr="003E64B1">
        <w:rPr>
          <w:lang w:val="it-IT"/>
        </w:rPr>
        <w:t xml:space="preserve">una o più </w:t>
      </w:r>
      <w:r w:rsidRPr="00721CC7">
        <w:rPr>
          <w:i/>
          <w:lang w:val="it-IT"/>
        </w:rPr>
        <w:t>entry/substanceAdministration</w:t>
      </w:r>
      <w:r w:rsidRPr="003E64B1">
        <w:rPr>
          <w:lang w:val="it-IT"/>
        </w:rPr>
        <w:t xml:space="preserve"> di tipo “Dettagli Attività Piano di Cura” conforme al template: “2.16.840.1.113883.2.9.10.1.4.3.10.2”; </w:t>
      </w:r>
    </w:p>
    <w:p w14:paraId="0CE5A5C6" w14:textId="77777777" w:rsidR="003E64B1" w:rsidRPr="003E64B1" w:rsidRDefault="003E64B1" w:rsidP="00FD2E23">
      <w:pPr>
        <w:pStyle w:val="CONF1"/>
        <w:numPr>
          <w:ilvl w:val="0"/>
          <w:numId w:val="57"/>
        </w:numPr>
        <w:rPr>
          <w:lang w:val="it-IT"/>
        </w:rPr>
      </w:pPr>
      <w:r w:rsidRPr="003E64B1">
        <w:rPr>
          <w:lang w:val="it-IT"/>
        </w:rPr>
        <w:t xml:space="preserve">una o più </w:t>
      </w:r>
      <w:r w:rsidRPr="00721CC7">
        <w:rPr>
          <w:i/>
          <w:lang w:val="it-IT"/>
        </w:rPr>
        <w:t>entry/procedure</w:t>
      </w:r>
      <w:r w:rsidRPr="003E64B1">
        <w:rPr>
          <w:lang w:val="it-IT"/>
        </w:rPr>
        <w:t xml:space="preserve"> di tipo “Dettagli Attività Piano di Cura” conforme al template: “2.16.840.1.113883.2.9.10.1.4.3.10.3”; </w:t>
      </w:r>
    </w:p>
    <w:p w14:paraId="61155653" w14:textId="77777777" w:rsidR="0045586F" w:rsidRPr="00721CC7" w:rsidRDefault="003E64B1" w:rsidP="00FD2E23">
      <w:pPr>
        <w:pStyle w:val="CONF1"/>
        <w:numPr>
          <w:ilvl w:val="0"/>
          <w:numId w:val="57"/>
        </w:numPr>
      </w:pPr>
      <w:r w:rsidRPr="003E64B1">
        <w:rPr>
          <w:lang w:val="it-IT"/>
        </w:rPr>
        <w:t xml:space="preserve">una o più </w:t>
      </w:r>
      <w:r w:rsidRPr="00721CC7">
        <w:rPr>
          <w:i/>
          <w:lang w:val="it-IT"/>
        </w:rPr>
        <w:t>entry/encounter</w:t>
      </w:r>
      <w:r w:rsidRPr="003E64B1">
        <w:rPr>
          <w:lang w:val="it-IT"/>
        </w:rPr>
        <w:t xml:space="preserve"> di tipo “Dettagli Attività Piano di Cura” conforme al template: “2.16.840.1.113883.2.9.10.1.4.3.10.4”.</w:t>
      </w:r>
    </w:p>
    <w:p w14:paraId="0A9D8D3D" w14:textId="77777777" w:rsidR="00721CC7" w:rsidRPr="001D5F3A" w:rsidRDefault="00721CC7" w:rsidP="00721CC7">
      <w:pPr>
        <w:pStyle w:val="CONF1"/>
        <w:numPr>
          <w:ilvl w:val="0"/>
          <w:numId w:val="57"/>
        </w:numPr>
      </w:pPr>
      <w:r w:rsidRPr="003E64B1">
        <w:rPr>
          <w:lang w:val="it-IT"/>
        </w:rPr>
        <w:lastRenderedPageBreak/>
        <w:t xml:space="preserve">una o più </w:t>
      </w:r>
      <w:r w:rsidRPr="00721CC7">
        <w:rPr>
          <w:i/>
          <w:lang w:val="it-IT"/>
        </w:rPr>
        <w:t>entry/act</w:t>
      </w:r>
      <w:r w:rsidRPr="003E64B1">
        <w:rPr>
          <w:lang w:val="it-IT"/>
        </w:rPr>
        <w:t xml:space="preserve"> di tipo “Dettagli Attività Piano di Cura” conforme al template: “2.16.840.1.113883.2.9.10.1.4.3.10.</w:t>
      </w:r>
      <w:r>
        <w:rPr>
          <w:lang w:val="it-IT"/>
        </w:rPr>
        <w:t>5</w:t>
      </w:r>
      <w:r w:rsidRPr="003E64B1">
        <w:rPr>
          <w:lang w:val="it-IT"/>
        </w:rPr>
        <w:t>”.</w:t>
      </w:r>
    </w:p>
    <w:p w14:paraId="594023E4" w14:textId="77777777" w:rsidR="00721CC7" w:rsidRDefault="00721CC7" w:rsidP="000A7A67"/>
    <w:p w14:paraId="0CADCDA7" w14:textId="77777777" w:rsidR="00721CC7" w:rsidRDefault="0088130E" w:rsidP="000A7A67">
      <w:r w:rsidRPr="001D5F3A">
        <w:t>I “Dettagli Attivit</w:t>
      </w:r>
      <w:r w:rsidR="00C475F6" w:rsidRPr="001D5F3A">
        <w:t xml:space="preserve">à Piano di Cura” </w:t>
      </w:r>
      <w:r w:rsidR="00C475F6" w:rsidRPr="003323D5">
        <w:rPr>
          <w:b/>
        </w:rPr>
        <w:t>POSSONO</w:t>
      </w:r>
      <w:r w:rsidR="00C475F6" w:rsidRPr="001D5F3A">
        <w:t xml:space="preserve"> riguardare indicazioni di richieste di</w:t>
      </w:r>
      <w:r w:rsidR="00721CC7">
        <w:t>:</w:t>
      </w:r>
    </w:p>
    <w:p w14:paraId="02B741C2" w14:textId="77777777" w:rsidR="00721CC7" w:rsidRDefault="00C475F6" w:rsidP="000A7A67">
      <w:r w:rsidRPr="001D5F3A">
        <w:t>prestazioni</w:t>
      </w:r>
      <w:r w:rsidR="008D659D" w:rsidRPr="001D5F3A">
        <w:t xml:space="preserve"> (</w:t>
      </w:r>
      <w:r w:rsidR="00FF6B9E" w:rsidRPr="001D2CD0">
        <w:rPr>
          <w:bCs/>
          <w:i/>
        </w:rPr>
        <w:t>2.16.840.1.113883.2.9.10.1.4.3.10.1</w:t>
      </w:r>
      <w:r w:rsidR="008D659D" w:rsidRPr="001D5F3A">
        <w:t>)</w:t>
      </w:r>
      <w:r w:rsidRPr="001D5F3A">
        <w:t>;</w:t>
      </w:r>
      <w:r w:rsidR="008D659D" w:rsidRPr="001D5F3A">
        <w:t xml:space="preserve"> </w:t>
      </w:r>
    </w:p>
    <w:p w14:paraId="4B626AE5" w14:textId="77777777" w:rsidR="00721CC7" w:rsidRDefault="008D659D" w:rsidP="000A7A67">
      <w:r w:rsidRPr="001D5F3A">
        <w:t>terapie</w:t>
      </w:r>
      <w:r w:rsidR="0002560F" w:rsidRPr="001D5F3A">
        <w:t xml:space="preserve"> o vaccinazioni </w:t>
      </w:r>
      <w:r w:rsidRPr="001D2CD0">
        <w:rPr>
          <w:i/>
        </w:rPr>
        <w:t>(</w:t>
      </w:r>
      <w:r w:rsidR="00FF6B9E" w:rsidRPr="001D2CD0">
        <w:rPr>
          <w:bCs/>
          <w:i/>
        </w:rPr>
        <w:t>2.16.840.1.113883.2.9.10.1.4.3.10.2</w:t>
      </w:r>
      <w:r w:rsidRPr="001D5F3A">
        <w:t xml:space="preserve">); </w:t>
      </w:r>
    </w:p>
    <w:p w14:paraId="19ABAE9C" w14:textId="77777777" w:rsidR="00721CC7" w:rsidRDefault="008D659D" w:rsidP="000A7A67">
      <w:r w:rsidRPr="001D5F3A">
        <w:t>procedure chirurgiche (</w:t>
      </w:r>
      <w:r w:rsidR="00FF6B9E" w:rsidRPr="001D2CD0">
        <w:rPr>
          <w:bCs/>
          <w:i/>
        </w:rPr>
        <w:t>2.16.840.1.113883.2.9.10.1.4.3.10.3</w:t>
      </w:r>
      <w:r w:rsidRPr="001D5F3A">
        <w:t xml:space="preserve">); </w:t>
      </w:r>
    </w:p>
    <w:p w14:paraId="6A5651DD" w14:textId="77777777" w:rsidR="00C475F6" w:rsidRDefault="008D659D" w:rsidP="000A7A67">
      <w:r w:rsidRPr="001D5F3A">
        <w:t>visite o ricoveri (</w:t>
      </w:r>
      <w:r w:rsidR="00FF6B9E" w:rsidRPr="001D2CD0">
        <w:rPr>
          <w:bCs/>
          <w:i/>
        </w:rPr>
        <w:t>2.16.840.1.113883.2.9.10.1.4.3.10.4</w:t>
      </w:r>
      <w:r w:rsidRPr="001D5F3A">
        <w:t>)</w:t>
      </w:r>
      <w:r w:rsidR="00721CC7">
        <w:t>;</w:t>
      </w:r>
    </w:p>
    <w:p w14:paraId="0C8F7829" w14:textId="77777777" w:rsidR="00721CC7" w:rsidRPr="00721CC7" w:rsidRDefault="00721CC7" w:rsidP="000A7A67">
      <w:pPr>
        <w:rPr>
          <w:lang w:val="x-none"/>
        </w:rPr>
      </w:pPr>
      <w:r>
        <w:t>altre attività (</w:t>
      </w:r>
      <w:r w:rsidRPr="001D5F3A">
        <w:t>(</w:t>
      </w:r>
      <w:r w:rsidRPr="001D2CD0">
        <w:rPr>
          <w:bCs/>
          <w:i/>
        </w:rPr>
        <w:t>2.16.840.1.113883.2.9.10.1.4.3.10</w:t>
      </w:r>
      <w:r>
        <w:rPr>
          <w:bCs/>
          <w:i/>
        </w:rPr>
        <w:t>.5).</w:t>
      </w:r>
    </w:p>
    <w:p w14:paraId="77016D72" w14:textId="77777777" w:rsidR="0045586F" w:rsidRDefault="0045586F">
      <w:pPr>
        <w:pStyle w:val="Paragrafoelenco"/>
      </w:pPr>
    </w:p>
    <w:p w14:paraId="0CD0A33B" w14:textId="77777777" w:rsidR="00F30D38" w:rsidRPr="006E6631" w:rsidRDefault="00F30D38" w:rsidP="00F30D38">
      <w:r>
        <w:t>In base alle condizioni sopra espress</w:t>
      </w:r>
      <w:r w:rsidR="00C44F89">
        <w:t>e</w:t>
      </w:r>
      <w:r>
        <w:t xml:space="preserve"> la sezione potrà essere così strutturata:</w:t>
      </w:r>
    </w:p>
    <w:p w14:paraId="3B12C8CE" w14:textId="77777777" w:rsidR="000C2B29" w:rsidRPr="004F016A" w:rsidRDefault="0088130E" w:rsidP="000C2B29">
      <w:pPr>
        <w:pStyle w:val="XML0"/>
      </w:pPr>
      <w:r w:rsidRPr="0088130E">
        <w:t>&lt;component&gt;</w:t>
      </w:r>
    </w:p>
    <w:p w14:paraId="5AAE4D6B" w14:textId="77777777" w:rsidR="000C2B29" w:rsidRPr="004F016A" w:rsidRDefault="0088130E" w:rsidP="000C2B29">
      <w:pPr>
        <w:pStyle w:val="XML0"/>
      </w:pPr>
      <w:r w:rsidRPr="0088130E">
        <w:t xml:space="preserve">  &lt;section&gt;</w:t>
      </w:r>
    </w:p>
    <w:p w14:paraId="6BDCDFC1" w14:textId="77777777" w:rsidR="00CE52CD" w:rsidRPr="001D5F3A" w:rsidRDefault="00CE52CD" w:rsidP="000C2B29">
      <w:pPr>
        <w:pStyle w:val="XML0"/>
      </w:pPr>
      <w:r w:rsidRPr="001D5F3A">
        <w:t xml:space="preserve">    &lt;templateId root=”</w:t>
      </w:r>
      <w:r w:rsidR="00FF6B9E" w:rsidRPr="001D5F3A">
        <w:rPr>
          <w:bCs/>
        </w:rPr>
        <w:t>2.16.840.1.113883.2.9.10.1.4.2.10</w:t>
      </w:r>
      <w:r w:rsidRPr="001D5F3A">
        <w:rPr>
          <w:bCs/>
        </w:rPr>
        <w:t xml:space="preserve">” </w:t>
      </w:r>
      <w:r w:rsidRPr="001D5F3A">
        <w:t>/&gt;</w:t>
      </w:r>
    </w:p>
    <w:p w14:paraId="1380DFCF" w14:textId="77777777" w:rsidR="000C2B29" w:rsidRPr="001D5F3A" w:rsidRDefault="000C2B29" w:rsidP="000C2B29">
      <w:pPr>
        <w:pStyle w:val="XML0"/>
      </w:pPr>
      <w:r w:rsidRPr="001D5F3A">
        <w:t xml:space="preserve">    &lt;id root='</w:t>
      </w:r>
      <w:r w:rsidRPr="001D5F3A">
        <w:rPr>
          <w:b/>
          <w:color w:val="FF0000"/>
        </w:rPr>
        <w:t>$ID_SEZ’</w:t>
      </w:r>
      <w:r w:rsidRPr="001D5F3A">
        <w:t>/&gt;</w:t>
      </w:r>
    </w:p>
    <w:p w14:paraId="5216C2DE" w14:textId="77777777" w:rsidR="000C2B29" w:rsidRPr="003323D5" w:rsidRDefault="000C2B29" w:rsidP="000C2B29">
      <w:pPr>
        <w:pStyle w:val="XML0"/>
        <w:rPr>
          <w:lang w:val="it-IT"/>
        </w:rPr>
      </w:pPr>
      <w:r w:rsidRPr="003323D5">
        <w:t xml:space="preserve">    </w:t>
      </w:r>
      <w:r w:rsidRPr="003323D5">
        <w:rPr>
          <w:lang w:val="it-IT"/>
        </w:rPr>
        <w:t>&lt;code code='18776-5' displayName='</w:t>
      </w:r>
      <w:r w:rsidR="00927BA2" w:rsidRPr="003323D5">
        <w:rPr>
          <w:lang w:val="it-IT"/>
        </w:rPr>
        <w:t>Piano di cura</w:t>
      </w:r>
      <w:r w:rsidRPr="003323D5">
        <w:rPr>
          <w:lang w:val="it-IT"/>
        </w:rPr>
        <w:t>'</w:t>
      </w:r>
    </w:p>
    <w:p w14:paraId="4E3EA11B" w14:textId="77777777" w:rsidR="000C2B29" w:rsidRPr="001D5F3A" w:rsidRDefault="000C2B29" w:rsidP="000C2B29">
      <w:pPr>
        <w:pStyle w:val="XML0"/>
        <w:rPr>
          <w:lang w:val="de-DE"/>
        </w:rPr>
      </w:pPr>
      <w:r w:rsidRPr="001D5F3A">
        <w:rPr>
          <w:lang w:val="de-DE"/>
        </w:rPr>
        <w:t xml:space="preserve">      codeSystem='2.16.840.1.113883.6.1' codeSystemName='LOINC'/&gt;</w:t>
      </w:r>
    </w:p>
    <w:p w14:paraId="53B75635" w14:textId="77777777" w:rsidR="000C2B29" w:rsidRPr="001D5F3A" w:rsidRDefault="000C2B29" w:rsidP="000C2B29">
      <w:pPr>
        <w:pStyle w:val="XML0"/>
        <w:rPr>
          <w:lang w:val="de-DE"/>
        </w:rPr>
      </w:pPr>
      <w:r w:rsidRPr="001D5F3A">
        <w:rPr>
          <w:lang w:val="de-DE"/>
        </w:rPr>
        <w:t xml:space="preserve">    &lt;title&gt;Piano di Cura&lt;/text&gt;</w:t>
      </w:r>
    </w:p>
    <w:p w14:paraId="3B732172" w14:textId="77777777" w:rsidR="000C2B29" w:rsidRPr="001D5F3A" w:rsidRDefault="000C2B29" w:rsidP="000C2B29">
      <w:pPr>
        <w:pStyle w:val="XML0"/>
      </w:pPr>
      <w:r w:rsidRPr="001D5F3A">
        <w:rPr>
          <w:lang w:val="it-IT"/>
        </w:rPr>
        <w:t xml:space="preserve">    </w:t>
      </w:r>
      <w:r w:rsidRPr="001D5F3A">
        <w:t>&lt;text&gt;</w:t>
      </w:r>
    </w:p>
    <w:p w14:paraId="4AD6E55C" w14:textId="77777777" w:rsidR="000C2B29" w:rsidRDefault="000C2B29" w:rsidP="000C2B29">
      <w:pPr>
        <w:pStyle w:val="XML0"/>
        <w:rPr>
          <w:b/>
          <w:i/>
          <w:iCs/>
          <w:color w:val="FF0000"/>
        </w:rPr>
      </w:pPr>
      <w:r w:rsidRPr="001D5F3A">
        <w:t xml:space="preserve">      </w:t>
      </w:r>
      <w:r w:rsidRPr="001D5F3A">
        <w:tab/>
      </w:r>
      <w:r w:rsidRPr="001D5F3A">
        <w:rPr>
          <w:b/>
          <w:i/>
          <w:iCs/>
          <w:color w:val="FF0000"/>
        </w:rPr>
        <w:t>$NARRATIVE_BLOCK</w:t>
      </w:r>
    </w:p>
    <w:p w14:paraId="3129D72F" w14:textId="77777777" w:rsidR="000C2B29" w:rsidRDefault="000C2B29" w:rsidP="000C2B29">
      <w:pPr>
        <w:pStyle w:val="XML0"/>
      </w:pPr>
      <w:r>
        <w:t xml:space="preserve">    &lt;/text&gt;   </w:t>
      </w:r>
    </w:p>
    <w:p w14:paraId="2D30FAF8" w14:textId="77777777" w:rsidR="000C2B29" w:rsidRDefault="000C2B29" w:rsidP="000C2B29">
      <w:pPr>
        <w:pStyle w:val="XML0"/>
      </w:pPr>
      <w:r>
        <w:t xml:space="preserve">    &lt;!—OPZIONALE molteplicità 0..N --&gt;</w:t>
      </w:r>
    </w:p>
    <w:p w14:paraId="4B18CE37" w14:textId="77777777" w:rsidR="000C2B29" w:rsidRDefault="000C2B29" w:rsidP="000C2B29">
      <w:pPr>
        <w:pStyle w:val="XML0"/>
      </w:pPr>
      <w:r>
        <w:t xml:space="preserve">    &lt;entry&gt;</w:t>
      </w:r>
    </w:p>
    <w:p w14:paraId="11ABF0D2" w14:textId="77777777" w:rsidR="000C2B29" w:rsidRDefault="000C2B29" w:rsidP="000C2B29">
      <w:pPr>
        <w:pStyle w:val="XML0"/>
        <w:rPr>
          <w:b/>
          <w:i/>
          <w:iCs/>
          <w:color w:val="FF0000"/>
        </w:rPr>
      </w:pPr>
      <w:r>
        <w:t xml:space="preserve">        </w:t>
      </w:r>
      <w:r>
        <w:rPr>
          <w:b/>
          <w:i/>
          <w:iCs/>
          <w:color w:val="FF0000"/>
        </w:rPr>
        <w:t>$PLAN_ACTIVITY</w:t>
      </w:r>
    </w:p>
    <w:p w14:paraId="0C425DCB" w14:textId="77777777" w:rsidR="000C2B29" w:rsidRDefault="000C2B29" w:rsidP="000C2B29">
      <w:pPr>
        <w:pStyle w:val="XML0"/>
      </w:pPr>
      <w:r>
        <w:t xml:space="preserve">    &lt;/entry&gt;</w:t>
      </w:r>
    </w:p>
    <w:p w14:paraId="6914DC62" w14:textId="77777777" w:rsidR="000C2B29" w:rsidRDefault="000C2B29" w:rsidP="000C2B29">
      <w:pPr>
        <w:pStyle w:val="XML0"/>
        <w:rPr>
          <w:lang w:val="en-GB"/>
        </w:rPr>
      </w:pPr>
      <w:r>
        <w:t xml:space="preserve">  </w:t>
      </w:r>
      <w:r>
        <w:rPr>
          <w:lang w:val="en-GB"/>
        </w:rPr>
        <w:t>&lt;/section&gt;</w:t>
      </w:r>
    </w:p>
    <w:p w14:paraId="605778D0" w14:textId="77777777" w:rsidR="000C2B29" w:rsidRDefault="000C2B29" w:rsidP="000C2B29">
      <w:pPr>
        <w:pStyle w:val="XML0"/>
        <w:rPr>
          <w:lang w:val="en-GB"/>
        </w:rPr>
      </w:pPr>
      <w:r>
        <w:rPr>
          <w:lang w:val="en-GB"/>
        </w:rPr>
        <w:t>&lt;/component&gt;</w:t>
      </w:r>
    </w:p>
    <w:p w14:paraId="16C29BE8" w14:textId="77777777" w:rsidR="000C2B29" w:rsidRDefault="000C2B29" w:rsidP="000C2B29">
      <w:pPr>
        <w:pStyle w:val="Puntoelenco23"/>
        <w:ind w:left="2299"/>
        <w:rPr>
          <w:lang w:val="en-GB"/>
        </w:rPr>
      </w:pPr>
    </w:p>
    <w:p w14:paraId="42E3CCAD" w14:textId="77777777" w:rsidR="000C2B29" w:rsidRDefault="000C2B29" w:rsidP="000C2B29">
      <w:r>
        <w:t>Descrizione:</w:t>
      </w:r>
    </w:p>
    <w:p w14:paraId="382FE7EF" w14:textId="77777777" w:rsidR="000C2B29" w:rsidRDefault="000C2B29" w:rsidP="000C2B29">
      <w:r>
        <w:t>$</w:t>
      </w:r>
      <w:r>
        <w:rPr>
          <w:b/>
        </w:rPr>
        <w:t>ID_SEZ</w:t>
      </w:r>
      <w:r>
        <w:t xml:space="preserve">  =  Identificativo unico della sezione/componente (Data Type HL7 v3 Instance Identifier). In generale può essere un UUID.</w:t>
      </w:r>
    </w:p>
    <w:p w14:paraId="20E1828F" w14:textId="77777777" w:rsidR="000C2B29" w:rsidRDefault="000C2B29" w:rsidP="000C2B29">
      <w:r>
        <w:t>$</w:t>
      </w:r>
      <w:r>
        <w:rPr>
          <w:b/>
        </w:rPr>
        <w:t>NARRATIVE_BLOCK</w:t>
      </w:r>
      <w:r>
        <w:t xml:space="preserve"> = descrizione testuale del contenuto di sezione.</w:t>
      </w:r>
    </w:p>
    <w:p w14:paraId="065A6D69" w14:textId="77777777" w:rsidR="000C2B29" w:rsidRDefault="000C2B29" w:rsidP="000C2B29">
      <w:r>
        <w:t>$</w:t>
      </w:r>
      <w:r>
        <w:rPr>
          <w:b/>
        </w:rPr>
        <w:t>PLAN_ACTIVITY</w:t>
      </w:r>
      <w:r>
        <w:t xml:space="preserve"> = Dettaglio delle attività previste dal Piano. Vedi </w:t>
      </w:r>
      <w:r w:rsidR="00E84756">
        <w:fldChar w:fldCharType="begin"/>
      </w:r>
      <w:r>
        <w:instrText xml:space="preserve"> REF _Ref202326463 \n \h </w:instrText>
      </w:r>
      <w:r w:rsidR="00E84756">
        <w:fldChar w:fldCharType="separate"/>
      </w:r>
      <w:r w:rsidR="005E4E4E">
        <w:t>4.12.2</w:t>
      </w:r>
      <w:r w:rsidR="00E84756">
        <w:fldChar w:fldCharType="end"/>
      </w:r>
      <w:r>
        <w:t xml:space="preserve"> - </w:t>
      </w:r>
      <w:r w:rsidR="00E84756">
        <w:fldChar w:fldCharType="begin"/>
      </w:r>
      <w:r>
        <w:instrText xml:space="preserve"> REF _Ref202326463 \h </w:instrText>
      </w:r>
      <w:r w:rsidR="00E84756">
        <w:fldChar w:fldCharType="separate"/>
      </w:r>
      <w:r w:rsidR="005E4E4E">
        <w:t>Dettagli Attività Piano di Cura</w:t>
      </w:r>
      <w:r w:rsidR="00E84756">
        <w:fldChar w:fldCharType="end"/>
      </w:r>
    </w:p>
    <w:p w14:paraId="5624173B" w14:textId="77777777" w:rsidR="00CD19F2" w:rsidRDefault="00CD19F2" w:rsidP="000C2B29"/>
    <w:p w14:paraId="419C1437" w14:textId="77777777" w:rsidR="000C2B29" w:rsidRDefault="000C2B29" w:rsidP="00E553F5">
      <w:pPr>
        <w:pStyle w:val="Titolo3"/>
      </w:pPr>
      <w:bookmarkStart w:id="9845" w:name="_toc4195"/>
      <w:bookmarkStart w:id="9846" w:name="_Ref202326463"/>
      <w:bookmarkStart w:id="9847" w:name="_Toc277930412"/>
      <w:bookmarkStart w:id="9848" w:name="_Toc277942766"/>
      <w:bookmarkStart w:id="9849" w:name="_Toc283723008"/>
      <w:bookmarkStart w:id="9850" w:name="_Toc21968204"/>
      <w:bookmarkEnd w:id="9845"/>
      <w:r>
        <w:t>Dettagli Attività Piano di Cura</w:t>
      </w:r>
      <w:bookmarkEnd w:id="9846"/>
      <w:bookmarkEnd w:id="9847"/>
      <w:bookmarkEnd w:id="9848"/>
      <w:bookmarkEnd w:id="9849"/>
      <w:bookmarkEnd w:id="9850"/>
    </w:p>
    <w:p w14:paraId="1BC05D65" w14:textId="77777777" w:rsidR="009F67FA" w:rsidRDefault="009F67FA" w:rsidP="000C2B29">
      <w:r>
        <w:t>L’elemento Dettagli Attività Piano di Cura potrà contenere uno dei seguenti clinical statements:</w:t>
      </w:r>
    </w:p>
    <w:p w14:paraId="3DCBB63F" w14:textId="77777777" w:rsidR="0045586F" w:rsidRDefault="009F67FA" w:rsidP="00FD2E23">
      <w:pPr>
        <w:numPr>
          <w:ilvl w:val="0"/>
          <w:numId w:val="35"/>
        </w:numPr>
      </w:pPr>
      <w:r>
        <w:lastRenderedPageBreak/>
        <w:t>Observation (per esprimere richieste di prestazioni quali esami di laboratorio, diagnostica per immagini</w:t>
      </w:r>
      <w:r w:rsidR="00927BA2">
        <w:t>,</w:t>
      </w:r>
      <w:r>
        <w:t xml:space="preserve"> …)</w:t>
      </w:r>
    </w:p>
    <w:p w14:paraId="4B1B5E76" w14:textId="77777777" w:rsidR="0045586F" w:rsidRDefault="009F67FA" w:rsidP="00FD2E23">
      <w:pPr>
        <w:numPr>
          <w:ilvl w:val="0"/>
          <w:numId w:val="35"/>
        </w:numPr>
      </w:pPr>
      <w:r>
        <w:t>SubstanceAdministration</w:t>
      </w:r>
      <w:r w:rsidR="0083059E">
        <w:t xml:space="preserve"> (</w:t>
      </w:r>
      <w:r w:rsidR="00733372">
        <w:t>per indic</w:t>
      </w:r>
      <w:r w:rsidR="000C72FB">
        <w:t>are le richieste/proposte di nu</w:t>
      </w:r>
      <w:r w:rsidR="00733372">
        <w:t>o</w:t>
      </w:r>
      <w:r w:rsidR="000C72FB">
        <w:t>v</w:t>
      </w:r>
      <w:r w:rsidR="00733372">
        <w:t>e terapie o nuove tipologie di vaccinazione da inserire nel piano di cura)</w:t>
      </w:r>
    </w:p>
    <w:p w14:paraId="7403AAF5" w14:textId="77777777" w:rsidR="0045586F" w:rsidRDefault="009F67FA" w:rsidP="00FD2E23">
      <w:pPr>
        <w:numPr>
          <w:ilvl w:val="0"/>
          <w:numId w:val="35"/>
        </w:numPr>
      </w:pPr>
      <w:r>
        <w:t>Procedure</w:t>
      </w:r>
      <w:r w:rsidR="00733372">
        <w:t xml:space="preserve"> (per esprimere le richieste di trattamenti e procedure terapeutiche, chirurgiche e diagnostiche) </w:t>
      </w:r>
    </w:p>
    <w:p w14:paraId="4BC26DE4" w14:textId="77777777" w:rsidR="0045586F" w:rsidRDefault="009F67FA" w:rsidP="00FD2E23">
      <w:pPr>
        <w:numPr>
          <w:ilvl w:val="0"/>
          <w:numId w:val="35"/>
        </w:numPr>
      </w:pPr>
      <w:r>
        <w:t xml:space="preserve">Encounter (per esprimere richieste di </w:t>
      </w:r>
      <w:r w:rsidRPr="009F67FA">
        <w:t>visite</w:t>
      </w:r>
      <w:r>
        <w:t xml:space="preserve"> o ricoveri)</w:t>
      </w:r>
    </w:p>
    <w:p w14:paraId="7CFEAB73" w14:textId="77777777" w:rsidR="006C6DD0" w:rsidRDefault="006C6DD0" w:rsidP="00FD2E23">
      <w:pPr>
        <w:numPr>
          <w:ilvl w:val="0"/>
          <w:numId w:val="35"/>
        </w:numPr>
      </w:pPr>
      <w:r>
        <w:t xml:space="preserve">Act (per esprimere richieste non </w:t>
      </w:r>
      <w:r w:rsidR="000C1283">
        <w:t>inquadrabili in una delle tipologie precedenti).</w:t>
      </w:r>
    </w:p>
    <w:p w14:paraId="510462FF" w14:textId="77777777" w:rsidR="00721CC7" w:rsidRDefault="00721CC7" w:rsidP="000C2B29"/>
    <w:p w14:paraId="3056B32B" w14:textId="77777777" w:rsidR="005E4D53" w:rsidRDefault="005E4D53" w:rsidP="000C2B29">
      <w:r w:rsidRPr="0058008D">
        <w:t>Nei successivi paragrafi viene fornita una descrizione di come i Dettagli Attività Piano di Cura siano coniugati nei diversi casi d’uso sopra indicati:</w:t>
      </w:r>
    </w:p>
    <w:p w14:paraId="09244CFE" w14:textId="77777777" w:rsidR="0045586F" w:rsidRDefault="0058008D" w:rsidP="00FD2E23">
      <w:pPr>
        <w:numPr>
          <w:ilvl w:val="0"/>
          <w:numId w:val="36"/>
        </w:numPr>
      </w:pPr>
      <w:r>
        <w:t xml:space="preserve">§ </w:t>
      </w:r>
      <w:r w:rsidR="00E84756">
        <w:fldChar w:fldCharType="begin"/>
      </w:r>
      <w:r>
        <w:instrText xml:space="preserve"> REF _Ref285111461 \r \h </w:instrText>
      </w:r>
      <w:r w:rsidR="00E84756">
        <w:fldChar w:fldCharType="separate"/>
      </w:r>
      <w:r w:rsidR="005E4E4E">
        <w:t>4.12.2.1</w:t>
      </w:r>
      <w:r w:rsidR="00E84756">
        <w:fldChar w:fldCharType="end"/>
      </w:r>
      <w:r>
        <w:t xml:space="preserve"> “</w:t>
      </w:r>
      <w:r w:rsidR="00E84756">
        <w:fldChar w:fldCharType="begin"/>
      </w:r>
      <w:r>
        <w:instrText xml:space="preserve"> REF _Ref285111461 \h </w:instrText>
      </w:r>
      <w:r w:rsidR="00E84756">
        <w:fldChar w:fldCharType="separate"/>
      </w:r>
      <w:r w:rsidR="005E4E4E">
        <w:t>Osservazione Piano di Cura</w:t>
      </w:r>
      <w:r w:rsidR="00E84756">
        <w:fldChar w:fldCharType="end"/>
      </w:r>
      <w:r>
        <w:t>”</w:t>
      </w:r>
    </w:p>
    <w:p w14:paraId="50AA73FB" w14:textId="77777777" w:rsidR="0045586F" w:rsidRDefault="0058008D" w:rsidP="00FD2E23">
      <w:pPr>
        <w:numPr>
          <w:ilvl w:val="0"/>
          <w:numId w:val="36"/>
        </w:numPr>
      </w:pPr>
      <w:r>
        <w:t xml:space="preserve">§ </w:t>
      </w:r>
      <w:r w:rsidR="00E84756">
        <w:fldChar w:fldCharType="begin"/>
      </w:r>
      <w:r>
        <w:instrText xml:space="preserve"> REF _Ref285111473 \r \h </w:instrText>
      </w:r>
      <w:r w:rsidR="00E84756">
        <w:fldChar w:fldCharType="separate"/>
      </w:r>
      <w:r w:rsidR="005E4E4E">
        <w:t>4.12.2.2</w:t>
      </w:r>
      <w:r w:rsidR="00E84756">
        <w:fldChar w:fldCharType="end"/>
      </w:r>
      <w:r>
        <w:t xml:space="preserve"> “</w:t>
      </w:r>
      <w:r w:rsidR="00E84756">
        <w:fldChar w:fldCharType="begin"/>
      </w:r>
      <w:r>
        <w:instrText xml:space="preserve"> REF _Ref285111473 \h </w:instrText>
      </w:r>
      <w:r w:rsidR="00E84756">
        <w:fldChar w:fldCharType="separate"/>
      </w:r>
      <w:r w:rsidR="005E4E4E">
        <w:t>Terapia Piano di Cura</w:t>
      </w:r>
      <w:r w:rsidR="00E84756">
        <w:fldChar w:fldCharType="end"/>
      </w:r>
      <w:r>
        <w:t>”</w:t>
      </w:r>
    </w:p>
    <w:p w14:paraId="36303781" w14:textId="77777777" w:rsidR="0002560F" w:rsidRPr="001D5F3A" w:rsidRDefault="0058008D" w:rsidP="00FD2E23">
      <w:pPr>
        <w:numPr>
          <w:ilvl w:val="0"/>
          <w:numId w:val="36"/>
        </w:numPr>
      </w:pPr>
      <w:r>
        <w:t xml:space="preserve">§ </w:t>
      </w:r>
      <w:r w:rsidR="00E84756">
        <w:fldChar w:fldCharType="begin"/>
      </w:r>
      <w:r w:rsidR="0002560F">
        <w:instrText xml:space="preserve"> REF _Ref288568032 \r \h </w:instrText>
      </w:r>
      <w:r w:rsidR="00E84756">
        <w:fldChar w:fldCharType="separate"/>
      </w:r>
      <w:r w:rsidR="005E4E4E">
        <w:t>4.12.2.3</w:t>
      </w:r>
      <w:r w:rsidR="00E84756">
        <w:fldChar w:fldCharType="end"/>
      </w:r>
      <w:r w:rsidR="0002560F">
        <w:t xml:space="preserve"> “</w:t>
      </w:r>
      <w:r w:rsidR="00E84756">
        <w:fldChar w:fldCharType="begin"/>
      </w:r>
      <w:r w:rsidR="00E84756">
        <w:instrText xml:space="preserve"> REF _Ref288568032 \h  \* MERGEFORMAT </w:instrText>
      </w:r>
      <w:r w:rsidR="00E84756">
        <w:fldChar w:fldCharType="separate"/>
      </w:r>
      <w:r w:rsidR="005E4E4E">
        <w:t>Procedura Piano di Cura</w:t>
      </w:r>
      <w:r w:rsidR="00E84756">
        <w:fldChar w:fldCharType="end"/>
      </w:r>
      <w:r w:rsidR="0002560F" w:rsidRPr="001D5F3A">
        <w:t>”</w:t>
      </w:r>
    </w:p>
    <w:p w14:paraId="72CE291A" w14:textId="77777777" w:rsidR="0045586F" w:rsidRDefault="0058008D" w:rsidP="00FD2E23">
      <w:pPr>
        <w:numPr>
          <w:ilvl w:val="0"/>
          <w:numId w:val="36"/>
        </w:numPr>
      </w:pPr>
      <w:r w:rsidRPr="001D5F3A">
        <w:t xml:space="preserve">§ </w:t>
      </w:r>
      <w:r w:rsidR="00E84756">
        <w:fldChar w:fldCharType="begin"/>
      </w:r>
      <w:r w:rsidR="00E84756">
        <w:instrText xml:space="preserve"> REF _Ref285111486 \r \h  \* MERGEFORMAT </w:instrText>
      </w:r>
      <w:r w:rsidR="00E84756">
        <w:fldChar w:fldCharType="separate"/>
      </w:r>
      <w:r w:rsidR="005E4E4E">
        <w:t>4.12.2.4</w:t>
      </w:r>
      <w:r w:rsidR="00E84756">
        <w:fldChar w:fldCharType="end"/>
      </w:r>
      <w:r w:rsidRPr="001D5F3A">
        <w:t xml:space="preserve"> “</w:t>
      </w:r>
      <w:r w:rsidR="00E84756">
        <w:fldChar w:fldCharType="begin"/>
      </w:r>
      <w:r w:rsidR="00E84756">
        <w:instrText xml:space="preserve"> REF _Ref285111486 \h  \* MERGEFORMAT </w:instrText>
      </w:r>
      <w:r w:rsidR="00E84756">
        <w:fldChar w:fldCharType="separate"/>
      </w:r>
      <w:r w:rsidR="005E4E4E">
        <w:t>Visita o Ricovero Piano di Cura</w:t>
      </w:r>
      <w:r w:rsidR="00E84756">
        <w:fldChar w:fldCharType="end"/>
      </w:r>
      <w:r w:rsidRPr="001D5F3A">
        <w:t>”</w:t>
      </w:r>
    </w:p>
    <w:p w14:paraId="6A0BB118" w14:textId="77777777" w:rsidR="006C6DD0" w:rsidRPr="001D5F3A" w:rsidRDefault="006C6DD0" w:rsidP="00FD2E23">
      <w:pPr>
        <w:numPr>
          <w:ilvl w:val="0"/>
          <w:numId w:val="36"/>
        </w:numPr>
      </w:pPr>
      <w:r w:rsidRPr="001D5F3A">
        <w:t>§</w:t>
      </w:r>
      <w:r>
        <w:t xml:space="preserve"> </w:t>
      </w:r>
      <w:r w:rsidR="00A534E5">
        <w:fldChar w:fldCharType="begin"/>
      </w:r>
      <w:r w:rsidR="00A534E5">
        <w:instrText xml:space="preserve"> REF _Ref10196795 \r \h </w:instrText>
      </w:r>
      <w:r w:rsidR="00A534E5">
        <w:fldChar w:fldCharType="separate"/>
      </w:r>
      <w:r w:rsidR="005E4E4E">
        <w:t>4.12.2.5</w:t>
      </w:r>
      <w:r w:rsidR="00A534E5">
        <w:fldChar w:fldCharType="end"/>
      </w:r>
      <w:r w:rsidR="00A534E5">
        <w:t xml:space="preserve"> “</w:t>
      </w:r>
      <w:r w:rsidR="00A534E5">
        <w:fldChar w:fldCharType="begin"/>
      </w:r>
      <w:r w:rsidR="00A534E5">
        <w:instrText xml:space="preserve"> REF _Ref10196795 \h </w:instrText>
      </w:r>
      <w:r w:rsidR="00A534E5">
        <w:fldChar w:fldCharType="separate"/>
      </w:r>
      <w:r w:rsidR="005E4E4E">
        <w:t>Atto Piano di Cura</w:t>
      </w:r>
      <w:r w:rsidR="00A534E5">
        <w:fldChar w:fldCharType="end"/>
      </w:r>
      <w:r w:rsidR="00A534E5">
        <w:t>”</w:t>
      </w:r>
    </w:p>
    <w:p w14:paraId="5D95E03A" w14:textId="77777777" w:rsidR="005E4D53" w:rsidRPr="001D5F3A" w:rsidRDefault="005E4D53" w:rsidP="000C2B29"/>
    <w:p w14:paraId="59C7EA3C" w14:textId="77777777" w:rsidR="00B551BC" w:rsidRPr="001D5F3A" w:rsidRDefault="00B551BC" w:rsidP="0083059E">
      <w:pPr>
        <w:pStyle w:val="CONF1"/>
      </w:pPr>
      <w:r w:rsidRPr="001D5F3A">
        <w:rPr>
          <w:lang w:val="it-IT"/>
        </w:rPr>
        <w:t>L’elemento di tipo “Dettagli Attività Piano di Cura”, conforme ad uno dei seguenti identificativi di template “</w:t>
      </w:r>
      <w:r w:rsidR="00FF6B9E" w:rsidRPr="001D2CD0">
        <w:rPr>
          <w:bCs/>
          <w:i/>
        </w:rPr>
        <w:t>2.16.840.1.113883.2.9.10.1.4.3.10.1</w:t>
      </w:r>
      <w:r w:rsidRPr="001D2CD0">
        <w:rPr>
          <w:i/>
          <w:lang w:val="it-IT"/>
        </w:rPr>
        <w:t>”; “</w:t>
      </w:r>
      <w:r w:rsidR="00FF6B9E" w:rsidRPr="001D2CD0">
        <w:rPr>
          <w:bCs/>
          <w:i/>
        </w:rPr>
        <w:t>2.16.840.1.113883.2.9.10.1.4.3.10.2</w:t>
      </w:r>
      <w:r w:rsidRPr="001D2CD0">
        <w:rPr>
          <w:i/>
          <w:lang w:val="it-IT"/>
        </w:rPr>
        <w:t>”;</w:t>
      </w:r>
      <w:r w:rsidR="006C6DD0">
        <w:rPr>
          <w:i/>
          <w:lang w:val="it-IT"/>
        </w:rPr>
        <w:t xml:space="preserve"> </w:t>
      </w:r>
      <w:r w:rsidRPr="001D2CD0">
        <w:rPr>
          <w:i/>
          <w:lang w:val="it-IT"/>
        </w:rPr>
        <w:t>“</w:t>
      </w:r>
      <w:r w:rsidR="00FF6B9E" w:rsidRPr="001D2CD0">
        <w:rPr>
          <w:bCs/>
          <w:i/>
        </w:rPr>
        <w:t>2.16.840.1.113883.2.9.10.1.4.3.10.3</w:t>
      </w:r>
      <w:r w:rsidRPr="001D2CD0">
        <w:rPr>
          <w:i/>
          <w:lang w:val="it-IT"/>
        </w:rPr>
        <w:t>”; “</w:t>
      </w:r>
      <w:r w:rsidR="00FF6B9E" w:rsidRPr="001D2CD0">
        <w:rPr>
          <w:bCs/>
          <w:i/>
        </w:rPr>
        <w:t>2.16.840.1.113883.2.9.10.1.4.3.10.4</w:t>
      </w:r>
      <w:r w:rsidRPr="001D5F3A">
        <w:rPr>
          <w:lang w:val="it-IT"/>
        </w:rPr>
        <w:t>”</w:t>
      </w:r>
      <w:r w:rsidR="006C6DD0">
        <w:rPr>
          <w:lang w:val="it-IT"/>
        </w:rPr>
        <w:t>; “</w:t>
      </w:r>
      <w:r w:rsidR="006C6DD0" w:rsidRPr="001D2CD0">
        <w:rPr>
          <w:bCs/>
          <w:i/>
        </w:rPr>
        <w:t>2.16.840.1.113883.2.9.10.1.4.3.10.</w:t>
      </w:r>
      <w:r w:rsidR="00D96E91">
        <w:rPr>
          <w:bCs/>
          <w:i/>
          <w:lang w:val="it-IT"/>
        </w:rPr>
        <w:t>5</w:t>
      </w:r>
      <w:r w:rsidR="00B5096A">
        <w:rPr>
          <w:lang w:val="it-IT"/>
        </w:rPr>
        <w:t>”.</w:t>
      </w:r>
    </w:p>
    <w:p w14:paraId="6571DF7A" w14:textId="77777777" w:rsidR="0045586F" w:rsidRDefault="0045586F"/>
    <w:p w14:paraId="5C9749CC" w14:textId="77777777" w:rsidR="0083059E" w:rsidRDefault="0083059E" w:rsidP="0083059E">
      <w:pPr>
        <w:pStyle w:val="CONF1"/>
      </w:pPr>
      <w:r>
        <w:t xml:space="preserve">L’attività espressa tramite l’elemento Dettagli Attività Piano di Cura </w:t>
      </w:r>
      <w:r w:rsidRPr="003323D5">
        <w:rPr>
          <w:b/>
        </w:rPr>
        <w:t>DEVE</w:t>
      </w:r>
      <w:r>
        <w:t xml:space="preserve"> contenere un solo elemento </w:t>
      </w:r>
      <w:r w:rsidRPr="0083059E">
        <w:rPr>
          <w:i/>
        </w:rPr>
        <w:t>id</w:t>
      </w:r>
      <w:r>
        <w:t>.</w:t>
      </w:r>
    </w:p>
    <w:p w14:paraId="32F70854" w14:textId="77777777" w:rsidR="00D03A8C" w:rsidRDefault="00D03A8C" w:rsidP="000C2B29"/>
    <w:p w14:paraId="4A074399" w14:textId="77777777" w:rsidR="000C2B29" w:rsidRDefault="000C2B29" w:rsidP="000C2B29">
      <w:pPr>
        <w:keepNext/>
        <w:keepLines/>
      </w:pPr>
      <w:r>
        <w:lastRenderedPageBreak/>
        <w:t xml:space="preserve">Qui di seguito una sintesi dei </w:t>
      </w:r>
      <w:r w:rsidR="00733372">
        <w:t>@</w:t>
      </w:r>
      <w:r w:rsidRPr="00733372">
        <w:rPr>
          <w:i/>
        </w:rPr>
        <w:t>moodCode</w:t>
      </w:r>
      <w:r>
        <w:t xml:space="preserve"> ammessi per </w:t>
      </w:r>
      <w:r w:rsidR="00F76F0D">
        <w:t xml:space="preserve">i diversi </w:t>
      </w:r>
      <w:r>
        <w:t>tipi di atto</w:t>
      </w:r>
      <w:r w:rsidR="00927BA2">
        <w:t>:</w:t>
      </w:r>
    </w:p>
    <w:tbl>
      <w:tblPr>
        <w:tblW w:w="5000" w:type="pct"/>
        <w:tblLook w:val="0000" w:firstRow="0" w:lastRow="0" w:firstColumn="0" w:lastColumn="0" w:noHBand="0" w:noVBand="0"/>
      </w:tblPr>
      <w:tblGrid>
        <w:gridCol w:w="1324"/>
        <w:gridCol w:w="1675"/>
        <w:gridCol w:w="1675"/>
        <w:gridCol w:w="1770"/>
        <w:gridCol w:w="1705"/>
        <w:gridCol w:w="1705"/>
      </w:tblGrid>
      <w:tr w:rsidR="000C1283" w14:paraId="3958662C" w14:textId="77777777" w:rsidTr="000C1283">
        <w:tc>
          <w:tcPr>
            <w:tcW w:w="672" w:type="pct"/>
            <w:tcBorders>
              <w:top w:val="single" w:sz="4" w:space="0" w:color="000000"/>
              <w:left w:val="single" w:sz="4" w:space="0" w:color="000000"/>
              <w:bottom w:val="single" w:sz="4" w:space="0" w:color="000000"/>
            </w:tcBorders>
            <w:shd w:val="clear" w:color="auto" w:fill="D9D9D9"/>
          </w:tcPr>
          <w:p w14:paraId="13B9308F" w14:textId="77777777" w:rsidR="000C1283" w:rsidRDefault="000C1283" w:rsidP="000C2B29">
            <w:pPr>
              <w:keepNext/>
              <w:keepLines/>
              <w:snapToGrid w:val="0"/>
              <w:rPr>
                <w:b/>
                <w:sz w:val="22"/>
                <w:szCs w:val="22"/>
              </w:rPr>
            </w:pPr>
          </w:p>
        </w:tc>
        <w:tc>
          <w:tcPr>
            <w:tcW w:w="850" w:type="pct"/>
            <w:tcBorders>
              <w:top w:val="single" w:sz="4" w:space="0" w:color="000000"/>
              <w:left w:val="single" w:sz="4" w:space="0" w:color="000000"/>
              <w:bottom w:val="single" w:sz="4" w:space="0" w:color="000000"/>
            </w:tcBorders>
            <w:shd w:val="clear" w:color="auto" w:fill="D9D9D9"/>
          </w:tcPr>
          <w:p w14:paraId="4288879C" w14:textId="77777777" w:rsidR="000C1283" w:rsidRDefault="000C1283" w:rsidP="000C2B29">
            <w:pPr>
              <w:keepNext/>
              <w:keepLines/>
              <w:snapToGrid w:val="0"/>
              <w:rPr>
                <w:b/>
                <w:sz w:val="22"/>
                <w:szCs w:val="22"/>
              </w:rPr>
            </w:pPr>
            <w:r>
              <w:rPr>
                <w:b/>
                <w:sz w:val="22"/>
                <w:szCs w:val="22"/>
              </w:rPr>
              <w:t>Encounter</w:t>
            </w:r>
          </w:p>
        </w:tc>
        <w:tc>
          <w:tcPr>
            <w:tcW w:w="850" w:type="pct"/>
            <w:tcBorders>
              <w:top w:val="single" w:sz="4" w:space="0" w:color="000000"/>
              <w:left w:val="single" w:sz="4" w:space="0" w:color="000000"/>
              <w:bottom w:val="single" w:sz="4" w:space="0" w:color="000000"/>
            </w:tcBorders>
            <w:shd w:val="clear" w:color="auto" w:fill="D9D9D9"/>
          </w:tcPr>
          <w:p w14:paraId="0AC74537" w14:textId="77777777" w:rsidR="000C1283" w:rsidRDefault="000C1283" w:rsidP="000C2B29">
            <w:pPr>
              <w:keepNext/>
              <w:keepLines/>
              <w:snapToGrid w:val="0"/>
              <w:rPr>
                <w:b/>
                <w:sz w:val="22"/>
                <w:szCs w:val="22"/>
              </w:rPr>
            </w:pPr>
            <w:r>
              <w:rPr>
                <w:b/>
                <w:sz w:val="22"/>
                <w:szCs w:val="22"/>
              </w:rPr>
              <w:t>Procedure</w:t>
            </w:r>
          </w:p>
        </w:tc>
        <w:tc>
          <w:tcPr>
            <w:tcW w:w="898" w:type="pct"/>
            <w:tcBorders>
              <w:top w:val="single" w:sz="4" w:space="0" w:color="000000"/>
              <w:left w:val="single" w:sz="4" w:space="0" w:color="000000"/>
              <w:bottom w:val="single" w:sz="4" w:space="0" w:color="000000"/>
            </w:tcBorders>
            <w:shd w:val="clear" w:color="auto" w:fill="D9D9D9"/>
          </w:tcPr>
          <w:p w14:paraId="19B704C8" w14:textId="77777777" w:rsidR="000C1283" w:rsidRDefault="000C1283" w:rsidP="000C2B29">
            <w:pPr>
              <w:keepNext/>
              <w:keepLines/>
              <w:snapToGrid w:val="0"/>
              <w:rPr>
                <w:b/>
                <w:sz w:val="22"/>
                <w:szCs w:val="22"/>
              </w:rPr>
            </w:pPr>
            <w:r>
              <w:rPr>
                <w:b/>
                <w:sz w:val="22"/>
                <w:szCs w:val="22"/>
              </w:rPr>
              <w:t>Substance Administration</w:t>
            </w:r>
          </w:p>
        </w:tc>
        <w:tc>
          <w:tcPr>
            <w:tcW w:w="865" w:type="pct"/>
            <w:tcBorders>
              <w:top w:val="single" w:sz="4" w:space="0" w:color="000000"/>
              <w:left w:val="single" w:sz="4" w:space="0" w:color="000000"/>
              <w:bottom w:val="single" w:sz="4" w:space="0" w:color="000000"/>
              <w:right w:val="single" w:sz="4" w:space="0" w:color="000000"/>
            </w:tcBorders>
            <w:shd w:val="clear" w:color="auto" w:fill="D9D9D9"/>
          </w:tcPr>
          <w:p w14:paraId="1D3F302B" w14:textId="77777777" w:rsidR="000C1283" w:rsidRDefault="000C1283" w:rsidP="000C2B29">
            <w:pPr>
              <w:keepNext/>
              <w:keepLines/>
              <w:snapToGrid w:val="0"/>
              <w:rPr>
                <w:b/>
                <w:sz w:val="22"/>
                <w:szCs w:val="22"/>
              </w:rPr>
            </w:pPr>
            <w:r>
              <w:rPr>
                <w:b/>
                <w:sz w:val="22"/>
                <w:szCs w:val="22"/>
              </w:rPr>
              <w:t>Observation</w:t>
            </w:r>
          </w:p>
        </w:tc>
        <w:tc>
          <w:tcPr>
            <w:tcW w:w="865" w:type="pct"/>
            <w:tcBorders>
              <w:top w:val="single" w:sz="4" w:space="0" w:color="000000"/>
              <w:left w:val="single" w:sz="4" w:space="0" w:color="000000"/>
              <w:bottom w:val="single" w:sz="4" w:space="0" w:color="000000"/>
              <w:right w:val="single" w:sz="4" w:space="0" w:color="000000"/>
            </w:tcBorders>
            <w:shd w:val="clear" w:color="auto" w:fill="D9D9D9"/>
          </w:tcPr>
          <w:p w14:paraId="1C27AE5A" w14:textId="77777777" w:rsidR="000C1283" w:rsidRDefault="000C1283" w:rsidP="000C2B29">
            <w:pPr>
              <w:keepNext/>
              <w:keepLines/>
              <w:snapToGrid w:val="0"/>
              <w:rPr>
                <w:b/>
                <w:sz w:val="22"/>
                <w:szCs w:val="22"/>
              </w:rPr>
            </w:pPr>
            <w:r>
              <w:rPr>
                <w:b/>
                <w:sz w:val="22"/>
                <w:szCs w:val="22"/>
              </w:rPr>
              <w:t>Act</w:t>
            </w:r>
          </w:p>
        </w:tc>
      </w:tr>
      <w:tr w:rsidR="000C1283" w14:paraId="77BDE2D4" w14:textId="77777777" w:rsidTr="000C1283">
        <w:tc>
          <w:tcPr>
            <w:tcW w:w="672" w:type="pct"/>
            <w:tcBorders>
              <w:top w:val="single" w:sz="4" w:space="0" w:color="000000"/>
              <w:left w:val="single" w:sz="4" w:space="0" w:color="000000"/>
              <w:bottom w:val="single" w:sz="4" w:space="0" w:color="000000"/>
            </w:tcBorders>
            <w:shd w:val="clear" w:color="auto" w:fill="D9D9D9"/>
          </w:tcPr>
          <w:p w14:paraId="0F5477A9" w14:textId="77777777" w:rsidR="000C1283" w:rsidRDefault="000C1283" w:rsidP="000C1283">
            <w:pPr>
              <w:keepNext/>
              <w:keepLines/>
              <w:snapToGrid w:val="0"/>
              <w:rPr>
                <w:sz w:val="22"/>
                <w:szCs w:val="22"/>
              </w:rPr>
            </w:pPr>
            <w:r>
              <w:rPr>
                <w:b/>
                <w:sz w:val="22"/>
                <w:szCs w:val="22"/>
              </w:rPr>
              <w:t>INT</w:t>
            </w:r>
            <w:r>
              <w:rPr>
                <w:sz w:val="22"/>
                <w:szCs w:val="22"/>
              </w:rPr>
              <w:t xml:space="preserve"> (intent)</w:t>
            </w:r>
          </w:p>
        </w:tc>
        <w:tc>
          <w:tcPr>
            <w:tcW w:w="850" w:type="pct"/>
            <w:tcBorders>
              <w:top w:val="single" w:sz="4" w:space="0" w:color="000000"/>
              <w:left w:val="single" w:sz="4" w:space="0" w:color="000000"/>
              <w:bottom w:val="single" w:sz="4" w:space="0" w:color="000000"/>
            </w:tcBorders>
            <w:shd w:val="clear" w:color="auto" w:fill="auto"/>
          </w:tcPr>
          <w:p w14:paraId="367F416C" w14:textId="77777777" w:rsidR="000C1283" w:rsidRDefault="000C1283" w:rsidP="000C1283">
            <w:pPr>
              <w:keepNext/>
              <w:keepLines/>
              <w:snapToGrid w:val="0"/>
              <w:rPr>
                <w:sz w:val="22"/>
                <w:szCs w:val="22"/>
              </w:rPr>
            </w:pPr>
            <w:r>
              <w:rPr>
                <w:sz w:val="22"/>
                <w:szCs w:val="22"/>
              </w:rPr>
              <w:t>Permesso</w:t>
            </w:r>
          </w:p>
        </w:tc>
        <w:tc>
          <w:tcPr>
            <w:tcW w:w="850" w:type="pct"/>
            <w:tcBorders>
              <w:top w:val="single" w:sz="4" w:space="0" w:color="000000"/>
              <w:left w:val="single" w:sz="4" w:space="0" w:color="000000"/>
              <w:bottom w:val="single" w:sz="4" w:space="0" w:color="000000"/>
            </w:tcBorders>
            <w:shd w:val="clear" w:color="auto" w:fill="auto"/>
          </w:tcPr>
          <w:p w14:paraId="4AFD9A76" w14:textId="77777777" w:rsidR="000C1283" w:rsidRDefault="000C1283" w:rsidP="000C1283">
            <w:pPr>
              <w:keepNext/>
              <w:keepLines/>
              <w:snapToGrid w:val="0"/>
              <w:rPr>
                <w:sz w:val="22"/>
                <w:szCs w:val="22"/>
              </w:rPr>
            </w:pPr>
            <w:r>
              <w:rPr>
                <w:sz w:val="22"/>
                <w:szCs w:val="22"/>
              </w:rPr>
              <w:t>Permesso</w:t>
            </w:r>
          </w:p>
        </w:tc>
        <w:tc>
          <w:tcPr>
            <w:tcW w:w="898" w:type="pct"/>
            <w:tcBorders>
              <w:top w:val="single" w:sz="4" w:space="0" w:color="000000"/>
              <w:left w:val="single" w:sz="4" w:space="0" w:color="000000"/>
              <w:bottom w:val="single" w:sz="4" w:space="0" w:color="000000"/>
            </w:tcBorders>
            <w:shd w:val="clear" w:color="auto" w:fill="auto"/>
          </w:tcPr>
          <w:p w14:paraId="7E1B6C9E" w14:textId="77777777" w:rsidR="000C1283" w:rsidRDefault="000C1283" w:rsidP="000C1283">
            <w:pPr>
              <w:keepNext/>
              <w:keepLines/>
              <w:snapToGrid w:val="0"/>
              <w:rPr>
                <w:sz w:val="22"/>
                <w:szCs w:val="22"/>
              </w:rPr>
            </w:pPr>
            <w:r>
              <w:rPr>
                <w:sz w:val="22"/>
                <w:szCs w:val="22"/>
              </w:rPr>
              <w:t>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7D22DBBC" w14:textId="77777777" w:rsidR="000C1283" w:rsidRDefault="000C1283" w:rsidP="000C1283">
            <w:pPr>
              <w:keepNext/>
              <w:keepLines/>
              <w:snapToGrid w:val="0"/>
              <w:rPr>
                <w:sz w:val="22"/>
                <w:szCs w:val="22"/>
              </w:rPr>
            </w:pPr>
            <w:r>
              <w:rPr>
                <w:sz w:val="22"/>
                <w:szCs w:val="22"/>
              </w:rPr>
              <w:t>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3D54C2B1" w14:textId="77777777" w:rsidR="000C1283" w:rsidRDefault="000C1283" w:rsidP="000C1283">
            <w:pPr>
              <w:keepNext/>
              <w:keepLines/>
              <w:snapToGrid w:val="0"/>
              <w:rPr>
                <w:sz w:val="22"/>
                <w:szCs w:val="22"/>
              </w:rPr>
            </w:pPr>
            <w:r>
              <w:rPr>
                <w:sz w:val="22"/>
                <w:szCs w:val="22"/>
              </w:rPr>
              <w:t>Permesso</w:t>
            </w:r>
          </w:p>
        </w:tc>
      </w:tr>
      <w:tr w:rsidR="000C1283" w14:paraId="219A198D" w14:textId="77777777" w:rsidTr="000C1283">
        <w:tc>
          <w:tcPr>
            <w:tcW w:w="672" w:type="pct"/>
            <w:tcBorders>
              <w:top w:val="single" w:sz="4" w:space="0" w:color="000000"/>
              <w:left w:val="single" w:sz="4" w:space="0" w:color="000000"/>
              <w:bottom w:val="single" w:sz="4" w:space="0" w:color="000000"/>
            </w:tcBorders>
            <w:shd w:val="clear" w:color="auto" w:fill="D9D9D9"/>
          </w:tcPr>
          <w:p w14:paraId="4AB3D9BF" w14:textId="77777777" w:rsidR="000C1283" w:rsidRDefault="000C1283" w:rsidP="000C1283">
            <w:pPr>
              <w:keepNext/>
              <w:keepLines/>
              <w:snapToGrid w:val="0"/>
              <w:rPr>
                <w:sz w:val="22"/>
                <w:szCs w:val="22"/>
              </w:rPr>
            </w:pPr>
            <w:r>
              <w:rPr>
                <w:b/>
                <w:sz w:val="22"/>
                <w:szCs w:val="22"/>
              </w:rPr>
              <w:t>ARQ</w:t>
            </w:r>
            <w:r>
              <w:rPr>
                <w:sz w:val="22"/>
                <w:szCs w:val="22"/>
              </w:rPr>
              <w:t xml:space="preserve"> (appt request)</w:t>
            </w:r>
          </w:p>
        </w:tc>
        <w:tc>
          <w:tcPr>
            <w:tcW w:w="850" w:type="pct"/>
            <w:tcBorders>
              <w:top w:val="single" w:sz="4" w:space="0" w:color="000000"/>
              <w:left w:val="single" w:sz="4" w:space="0" w:color="000000"/>
              <w:bottom w:val="single" w:sz="4" w:space="0" w:color="000000"/>
            </w:tcBorders>
            <w:shd w:val="clear" w:color="auto" w:fill="auto"/>
          </w:tcPr>
          <w:p w14:paraId="70B5629B" w14:textId="77777777" w:rsidR="000C1283" w:rsidRDefault="000C1283" w:rsidP="000C1283">
            <w:pPr>
              <w:keepNext/>
              <w:keepLines/>
              <w:snapToGrid w:val="0"/>
              <w:rPr>
                <w:sz w:val="22"/>
                <w:szCs w:val="22"/>
              </w:rPr>
            </w:pPr>
            <w:r>
              <w:rPr>
                <w:sz w:val="22"/>
                <w:szCs w:val="22"/>
              </w:rPr>
              <w:t>Permesso</w:t>
            </w:r>
          </w:p>
        </w:tc>
        <w:tc>
          <w:tcPr>
            <w:tcW w:w="850" w:type="pct"/>
            <w:tcBorders>
              <w:top w:val="single" w:sz="4" w:space="0" w:color="000000"/>
              <w:left w:val="single" w:sz="4" w:space="0" w:color="000000"/>
              <w:bottom w:val="single" w:sz="4" w:space="0" w:color="000000"/>
            </w:tcBorders>
            <w:shd w:val="clear" w:color="auto" w:fill="auto"/>
          </w:tcPr>
          <w:p w14:paraId="7994B590" w14:textId="77777777" w:rsidR="000C1283" w:rsidRDefault="000C1283" w:rsidP="000C1283">
            <w:pPr>
              <w:keepNext/>
              <w:keepLines/>
              <w:snapToGrid w:val="0"/>
              <w:rPr>
                <w:sz w:val="22"/>
                <w:szCs w:val="22"/>
              </w:rPr>
            </w:pPr>
            <w:r>
              <w:rPr>
                <w:sz w:val="22"/>
                <w:szCs w:val="22"/>
              </w:rPr>
              <w:t>Permesso</w:t>
            </w:r>
          </w:p>
        </w:tc>
        <w:tc>
          <w:tcPr>
            <w:tcW w:w="898" w:type="pct"/>
            <w:tcBorders>
              <w:top w:val="single" w:sz="4" w:space="0" w:color="000000"/>
              <w:left w:val="single" w:sz="4" w:space="0" w:color="000000"/>
              <w:bottom w:val="single" w:sz="4" w:space="0" w:color="000000"/>
            </w:tcBorders>
            <w:shd w:val="clear" w:color="auto" w:fill="auto"/>
          </w:tcPr>
          <w:p w14:paraId="59064CD2" w14:textId="77777777" w:rsidR="000C1283" w:rsidRDefault="000C1283" w:rsidP="000C1283">
            <w:pPr>
              <w:keepNext/>
              <w:keepLines/>
              <w:snapToGrid w:val="0"/>
              <w:rPr>
                <w:sz w:val="22"/>
                <w:szCs w:val="22"/>
              </w:rPr>
            </w:pPr>
            <w:r>
              <w:rPr>
                <w:sz w:val="22"/>
                <w:szCs w:val="22"/>
              </w:rPr>
              <w:t>Non 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61BE09B3" w14:textId="77777777" w:rsidR="000C1283" w:rsidRDefault="000C1283" w:rsidP="000C1283">
            <w:pPr>
              <w:keepNext/>
              <w:keepLines/>
              <w:snapToGrid w:val="0"/>
              <w:rPr>
                <w:sz w:val="22"/>
                <w:szCs w:val="22"/>
              </w:rPr>
            </w:pPr>
            <w:r>
              <w:rPr>
                <w:sz w:val="22"/>
                <w:szCs w:val="22"/>
              </w:rPr>
              <w:t>Non 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52870A11" w14:textId="77777777" w:rsidR="000C1283" w:rsidRDefault="000C1283" w:rsidP="000C1283">
            <w:pPr>
              <w:keepNext/>
              <w:keepLines/>
              <w:snapToGrid w:val="0"/>
              <w:rPr>
                <w:sz w:val="22"/>
                <w:szCs w:val="22"/>
              </w:rPr>
            </w:pPr>
            <w:r>
              <w:rPr>
                <w:sz w:val="22"/>
                <w:szCs w:val="22"/>
              </w:rPr>
              <w:t>Permesso</w:t>
            </w:r>
          </w:p>
        </w:tc>
      </w:tr>
      <w:tr w:rsidR="000C1283" w14:paraId="666021BD" w14:textId="77777777" w:rsidTr="000C1283">
        <w:tc>
          <w:tcPr>
            <w:tcW w:w="672" w:type="pct"/>
            <w:tcBorders>
              <w:top w:val="single" w:sz="4" w:space="0" w:color="000000"/>
              <w:left w:val="single" w:sz="4" w:space="0" w:color="000000"/>
              <w:bottom w:val="single" w:sz="4" w:space="0" w:color="000000"/>
            </w:tcBorders>
            <w:shd w:val="clear" w:color="auto" w:fill="D9D9D9"/>
          </w:tcPr>
          <w:p w14:paraId="2FD2F4DD" w14:textId="77777777" w:rsidR="000C1283" w:rsidRDefault="000C1283" w:rsidP="000C1283">
            <w:pPr>
              <w:keepNext/>
              <w:keepLines/>
              <w:snapToGrid w:val="0"/>
              <w:rPr>
                <w:sz w:val="22"/>
                <w:szCs w:val="22"/>
              </w:rPr>
            </w:pPr>
            <w:r>
              <w:rPr>
                <w:b/>
                <w:sz w:val="22"/>
                <w:szCs w:val="22"/>
              </w:rPr>
              <w:t>PRMS</w:t>
            </w:r>
            <w:r>
              <w:rPr>
                <w:sz w:val="22"/>
                <w:szCs w:val="22"/>
              </w:rPr>
              <w:t xml:space="preserve"> (promise)</w:t>
            </w:r>
          </w:p>
        </w:tc>
        <w:tc>
          <w:tcPr>
            <w:tcW w:w="850" w:type="pct"/>
            <w:tcBorders>
              <w:top w:val="single" w:sz="4" w:space="0" w:color="000000"/>
              <w:left w:val="single" w:sz="4" w:space="0" w:color="000000"/>
              <w:bottom w:val="single" w:sz="4" w:space="0" w:color="000000"/>
            </w:tcBorders>
            <w:shd w:val="clear" w:color="auto" w:fill="auto"/>
          </w:tcPr>
          <w:p w14:paraId="4B08966E" w14:textId="77777777" w:rsidR="000C1283" w:rsidRDefault="000C1283" w:rsidP="000C1283">
            <w:pPr>
              <w:keepNext/>
              <w:keepLines/>
              <w:snapToGrid w:val="0"/>
              <w:rPr>
                <w:sz w:val="22"/>
                <w:szCs w:val="22"/>
              </w:rPr>
            </w:pPr>
            <w:r>
              <w:rPr>
                <w:sz w:val="22"/>
                <w:szCs w:val="22"/>
              </w:rPr>
              <w:t>Permesso</w:t>
            </w:r>
          </w:p>
        </w:tc>
        <w:tc>
          <w:tcPr>
            <w:tcW w:w="850" w:type="pct"/>
            <w:tcBorders>
              <w:top w:val="single" w:sz="4" w:space="0" w:color="000000"/>
              <w:left w:val="single" w:sz="4" w:space="0" w:color="000000"/>
              <w:bottom w:val="single" w:sz="4" w:space="0" w:color="000000"/>
            </w:tcBorders>
            <w:shd w:val="clear" w:color="auto" w:fill="auto"/>
          </w:tcPr>
          <w:p w14:paraId="237FD321" w14:textId="77777777" w:rsidR="000C1283" w:rsidRDefault="000C1283" w:rsidP="000C1283">
            <w:pPr>
              <w:keepNext/>
              <w:keepLines/>
              <w:snapToGrid w:val="0"/>
              <w:rPr>
                <w:sz w:val="22"/>
                <w:szCs w:val="22"/>
              </w:rPr>
            </w:pPr>
            <w:r>
              <w:rPr>
                <w:sz w:val="22"/>
                <w:szCs w:val="22"/>
              </w:rPr>
              <w:t>Permesso</w:t>
            </w:r>
          </w:p>
        </w:tc>
        <w:tc>
          <w:tcPr>
            <w:tcW w:w="898" w:type="pct"/>
            <w:tcBorders>
              <w:top w:val="single" w:sz="4" w:space="0" w:color="000000"/>
              <w:left w:val="single" w:sz="4" w:space="0" w:color="000000"/>
              <w:bottom w:val="single" w:sz="4" w:space="0" w:color="000000"/>
            </w:tcBorders>
            <w:shd w:val="clear" w:color="auto" w:fill="auto"/>
          </w:tcPr>
          <w:p w14:paraId="79D3524E" w14:textId="77777777" w:rsidR="000C1283" w:rsidRDefault="000C1283" w:rsidP="000C1283">
            <w:pPr>
              <w:keepNext/>
              <w:keepLines/>
              <w:snapToGrid w:val="0"/>
              <w:rPr>
                <w:sz w:val="22"/>
                <w:szCs w:val="22"/>
              </w:rPr>
            </w:pPr>
            <w:r>
              <w:rPr>
                <w:sz w:val="22"/>
                <w:szCs w:val="22"/>
              </w:rPr>
              <w:t>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3B0978D1" w14:textId="77777777" w:rsidR="000C1283" w:rsidRDefault="000C1283" w:rsidP="000C1283">
            <w:pPr>
              <w:keepNext/>
              <w:keepLines/>
              <w:snapToGrid w:val="0"/>
              <w:rPr>
                <w:sz w:val="22"/>
                <w:szCs w:val="22"/>
              </w:rPr>
            </w:pPr>
            <w:r>
              <w:rPr>
                <w:sz w:val="22"/>
                <w:szCs w:val="22"/>
              </w:rPr>
              <w:t>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756CB4C7" w14:textId="77777777" w:rsidR="000C1283" w:rsidRDefault="000C1283" w:rsidP="000C1283">
            <w:pPr>
              <w:keepNext/>
              <w:keepLines/>
              <w:snapToGrid w:val="0"/>
              <w:rPr>
                <w:sz w:val="22"/>
                <w:szCs w:val="22"/>
              </w:rPr>
            </w:pPr>
            <w:r>
              <w:rPr>
                <w:sz w:val="22"/>
                <w:szCs w:val="22"/>
              </w:rPr>
              <w:t>Permesso</w:t>
            </w:r>
          </w:p>
        </w:tc>
      </w:tr>
      <w:tr w:rsidR="000C1283" w14:paraId="45593B6F" w14:textId="77777777" w:rsidTr="000C1283">
        <w:tc>
          <w:tcPr>
            <w:tcW w:w="672" w:type="pct"/>
            <w:tcBorders>
              <w:top w:val="single" w:sz="4" w:space="0" w:color="000000"/>
              <w:left w:val="single" w:sz="4" w:space="0" w:color="000000"/>
              <w:bottom w:val="single" w:sz="4" w:space="0" w:color="000000"/>
            </w:tcBorders>
            <w:shd w:val="clear" w:color="auto" w:fill="D9D9D9"/>
          </w:tcPr>
          <w:p w14:paraId="10FB3BC9" w14:textId="77777777" w:rsidR="000C1283" w:rsidRDefault="000C1283" w:rsidP="000C1283">
            <w:pPr>
              <w:keepNext/>
              <w:keepLines/>
              <w:snapToGrid w:val="0"/>
              <w:rPr>
                <w:sz w:val="22"/>
                <w:szCs w:val="22"/>
              </w:rPr>
            </w:pPr>
            <w:r>
              <w:rPr>
                <w:b/>
                <w:sz w:val="22"/>
                <w:szCs w:val="22"/>
              </w:rPr>
              <w:t>PRP</w:t>
            </w:r>
            <w:r>
              <w:rPr>
                <w:sz w:val="22"/>
                <w:szCs w:val="22"/>
              </w:rPr>
              <w:t xml:space="preserve"> (proposal)</w:t>
            </w:r>
          </w:p>
        </w:tc>
        <w:tc>
          <w:tcPr>
            <w:tcW w:w="850" w:type="pct"/>
            <w:tcBorders>
              <w:top w:val="single" w:sz="4" w:space="0" w:color="000000"/>
              <w:left w:val="single" w:sz="4" w:space="0" w:color="000000"/>
              <w:bottom w:val="single" w:sz="4" w:space="0" w:color="000000"/>
            </w:tcBorders>
            <w:shd w:val="clear" w:color="auto" w:fill="auto"/>
          </w:tcPr>
          <w:p w14:paraId="1131459F" w14:textId="77777777" w:rsidR="000C1283" w:rsidRDefault="000C1283" w:rsidP="000C1283">
            <w:pPr>
              <w:keepNext/>
              <w:keepLines/>
              <w:snapToGrid w:val="0"/>
              <w:rPr>
                <w:sz w:val="22"/>
                <w:szCs w:val="22"/>
              </w:rPr>
            </w:pPr>
            <w:r>
              <w:rPr>
                <w:sz w:val="22"/>
                <w:szCs w:val="22"/>
              </w:rPr>
              <w:t>Permesso</w:t>
            </w:r>
          </w:p>
        </w:tc>
        <w:tc>
          <w:tcPr>
            <w:tcW w:w="850" w:type="pct"/>
            <w:tcBorders>
              <w:top w:val="single" w:sz="4" w:space="0" w:color="000000"/>
              <w:left w:val="single" w:sz="4" w:space="0" w:color="000000"/>
              <w:bottom w:val="single" w:sz="4" w:space="0" w:color="000000"/>
            </w:tcBorders>
            <w:shd w:val="clear" w:color="auto" w:fill="auto"/>
          </w:tcPr>
          <w:p w14:paraId="2A488FB3" w14:textId="77777777" w:rsidR="000C1283" w:rsidRDefault="000C1283" w:rsidP="000C1283">
            <w:pPr>
              <w:keepNext/>
              <w:keepLines/>
              <w:snapToGrid w:val="0"/>
              <w:rPr>
                <w:sz w:val="22"/>
                <w:szCs w:val="22"/>
              </w:rPr>
            </w:pPr>
            <w:r>
              <w:rPr>
                <w:sz w:val="22"/>
                <w:szCs w:val="22"/>
              </w:rPr>
              <w:t>Permesso</w:t>
            </w:r>
          </w:p>
        </w:tc>
        <w:tc>
          <w:tcPr>
            <w:tcW w:w="898" w:type="pct"/>
            <w:tcBorders>
              <w:top w:val="single" w:sz="4" w:space="0" w:color="000000"/>
              <w:left w:val="single" w:sz="4" w:space="0" w:color="000000"/>
              <w:bottom w:val="single" w:sz="4" w:space="0" w:color="000000"/>
            </w:tcBorders>
            <w:shd w:val="clear" w:color="auto" w:fill="auto"/>
          </w:tcPr>
          <w:p w14:paraId="3CBD7C93" w14:textId="77777777" w:rsidR="000C1283" w:rsidRDefault="000C1283" w:rsidP="000C1283">
            <w:pPr>
              <w:keepNext/>
              <w:keepLines/>
              <w:snapToGrid w:val="0"/>
              <w:rPr>
                <w:sz w:val="22"/>
                <w:szCs w:val="22"/>
              </w:rPr>
            </w:pPr>
            <w:r>
              <w:rPr>
                <w:sz w:val="22"/>
                <w:szCs w:val="22"/>
              </w:rPr>
              <w:t>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4C60F63B" w14:textId="77777777" w:rsidR="000C1283" w:rsidRDefault="000C1283" w:rsidP="000C1283">
            <w:pPr>
              <w:keepNext/>
              <w:keepLines/>
              <w:snapToGrid w:val="0"/>
              <w:rPr>
                <w:sz w:val="22"/>
                <w:szCs w:val="22"/>
              </w:rPr>
            </w:pPr>
            <w:r>
              <w:rPr>
                <w:sz w:val="22"/>
                <w:szCs w:val="22"/>
              </w:rPr>
              <w:t>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3ED325AD" w14:textId="77777777" w:rsidR="000C1283" w:rsidRDefault="000C1283" w:rsidP="000C1283">
            <w:pPr>
              <w:keepNext/>
              <w:keepLines/>
              <w:snapToGrid w:val="0"/>
              <w:rPr>
                <w:sz w:val="22"/>
                <w:szCs w:val="22"/>
              </w:rPr>
            </w:pPr>
            <w:r>
              <w:rPr>
                <w:sz w:val="22"/>
                <w:szCs w:val="22"/>
              </w:rPr>
              <w:t>Permesso</w:t>
            </w:r>
          </w:p>
        </w:tc>
      </w:tr>
      <w:tr w:rsidR="000C1283" w14:paraId="4380D500" w14:textId="77777777" w:rsidTr="000C1283">
        <w:tc>
          <w:tcPr>
            <w:tcW w:w="672" w:type="pct"/>
            <w:tcBorders>
              <w:top w:val="single" w:sz="4" w:space="0" w:color="000000"/>
              <w:left w:val="single" w:sz="4" w:space="0" w:color="000000"/>
              <w:bottom w:val="single" w:sz="4" w:space="0" w:color="000000"/>
            </w:tcBorders>
            <w:shd w:val="clear" w:color="auto" w:fill="D9D9D9"/>
          </w:tcPr>
          <w:p w14:paraId="0B49E626" w14:textId="77777777" w:rsidR="000C1283" w:rsidRDefault="000C1283" w:rsidP="000C1283">
            <w:pPr>
              <w:keepNext/>
              <w:keepLines/>
              <w:snapToGrid w:val="0"/>
              <w:rPr>
                <w:sz w:val="22"/>
                <w:szCs w:val="22"/>
              </w:rPr>
            </w:pPr>
            <w:r>
              <w:rPr>
                <w:b/>
                <w:sz w:val="22"/>
                <w:szCs w:val="22"/>
              </w:rPr>
              <w:t>RQO</w:t>
            </w:r>
            <w:r>
              <w:rPr>
                <w:sz w:val="22"/>
                <w:szCs w:val="22"/>
              </w:rPr>
              <w:t xml:space="preserve"> (request)</w:t>
            </w:r>
          </w:p>
        </w:tc>
        <w:tc>
          <w:tcPr>
            <w:tcW w:w="850" w:type="pct"/>
            <w:tcBorders>
              <w:top w:val="single" w:sz="4" w:space="0" w:color="000000"/>
              <w:left w:val="single" w:sz="4" w:space="0" w:color="000000"/>
              <w:bottom w:val="single" w:sz="4" w:space="0" w:color="000000"/>
            </w:tcBorders>
            <w:shd w:val="clear" w:color="auto" w:fill="auto"/>
          </w:tcPr>
          <w:p w14:paraId="2D0EE499" w14:textId="77777777" w:rsidR="000C1283" w:rsidRDefault="000C1283" w:rsidP="000C1283">
            <w:pPr>
              <w:keepNext/>
              <w:keepLines/>
              <w:snapToGrid w:val="0"/>
              <w:rPr>
                <w:sz w:val="22"/>
                <w:szCs w:val="22"/>
              </w:rPr>
            </w:pPr>
            <w:r>
              <w:rPr>
                <w:sz w:val="22"/>
                <w:szCs w:val="22"/>
              </w:rPr>
              <w:t>Permesso</w:t>
            </w:r>
          </w:p>
        </w:tc>
        <w:tc>
          <w:tcPr>
            <w:tcW w:w="850" w:type="pct"/>
            <w:tcBorders>
              <w:top w:val="single" w:sz="4" w:space="0" w:color="000000"/>
              <w:left w:val="single" w:sz="4" w:space="0" w:color="000000"/>
              <w:bottom w:val="single" w:sz="4" w:space="0" w:color="000000"/>
            </w:tcBorders>
            <w:shd w:val="clear" w:color="auto" w:fill="auto"/>
          </w:tcPr>
          <w:p w14:paraId="2F647C2D" w14:textId="77777777" w:rsidR="000C1283" w:rsidRDefault="000C1283" w:rsidP="000C1283">
            <w:pPr>
              <w:keepNext/>
              <w:keepLines/>
              <w:snapToGrid w:val="0"/>
              <w:rPr>
                <w:sz w:val="22"/>
                <w:szCs w:val="22"/>
              </w:rPr>
            </w:pPr>
            <w:r>
              <w:rPr>
                <w:sz w:val="22"/>
                <w:szCs w:val="22"/>
              </w:rPr>
              <w:t>Permesso</w:t>
            </w:r>
          </w:p>
        </w:tc>
        <w:tc>
          <w:tcPr>
            <w:tcW w:w="898" w:type="pct"/>
            <w:tcBorders>
              <w:top w:val="single" w:sz="4" w:space="0" w:color="000000"/>
              <w:left w:val="single" w:sz="4" w:space="0" w:color="000000"/>
              <w:bottom w:val="single" w:sz="4" w:space="0" w:color="000000"/>
            </w:tcBorders>
            <w:shd w:val="clear" w:color="auto" w:fill="auto"/>
          </w:tcPr>
          <w:p w14:paraId="3CFCA5D6" w14:textId="77777777" w:rsidR="000C1283" w:rsidRDefault="000C1283" w:rsidP="000C1283">
            <w:pPr>
              <w:keepNext/>
              <w:keepLines/>
              <w:snapToGrid w:val="0"/>
              <w:rPr>
                <w:sz w:val="22"/>
                <w:szCs w:val="22"/>
              </w:rPr>
            </w:pPr>
            <w:r>
              <w:rPr>
                <w:sz w:val="22"/>
                <w:szCs w:val="22"/>
              </w:rPr>
              <w:t>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4372D444" w14:textId="77777777" w:rsidR="000C1283" w:rsidRDefault="000C1283" w:rsidP="000C1283">
            <w:pPr>
              <w:keepNext/>
              <w:keepLines/>
              <w:snapToGrid w:val="0"/>
              <w:rPr>
                <w:sz w:val="22"/>
                <w:szCs w:val="22"/>
              </w:rPr>
            </w:pPr>
            <w:r>
              <w:rPr>
                <w:sz w:val="22"/>
                <w:szCs w:val="22"/>
              </w:rPr>
              <w:t>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27460028" w14:textId="77777777" w:rsidR="000C1283" w:rsidRDefault="000C1283" w:rsidP="000C1283">
            <w:pPr>
              <w:keepNext/>
              <w:keepLines/>
              <w:snapToGrid w:val="0"/>
              <w:rPr>
                <w:sz w:val="22"/>
                <w:szCs w:val="22"/>
              </w:rPr>
            </w:pPr>
            <w:r>
              <w:rPr>
                <w:sz w:val="22"/>
                <w:szCs w:val="22"/>
              </w:rPr>
              <w:t>Permesso</w:t>
            </w:r>
          </w:p>
        </w:tc>
      </w:tr>
      <w:tr w:rsidR="000C1283" w14:paraId="5B05D8A8" w14:textId="77777777" w:rsidTr="000C1283">
        <w:tc>
          <w:tcPr>
            <w:tcW w:w="672" w:type="pct"/>
            <w:tcBorders>
              <w:top w:val="single" w:sz="4" w:space="0" w:color="000000"/>
              <w:left w:val="single" w:sz="4" w:space="0" w:color="000000"/>
              <w:bottom w:val="single" w:sz="4" w:space="0" w:color="000000"/>
            </w:tcBorders>
            <w:shd w:val="clear" w:color="auto" w:fill="D9D9D9"/>
          </w:tcPr>
          <w:p w14:paraId="40782C01" w14:textId="77777777" w:rsidR="000C1283" w:rsidRDefault="000C1283" w:rsidP="000C1283">
            <w:pPr>
              <w:keepNext/>
              <w:keepLines/>
              <w:snapToGrid w:val="0"/>
              <w:rPr>
                <w:sz w:val="22"/>
                <w:szCs w:val="22"/>
              </w:rPr>
            </w:pPr>
            <w:r>
              <w:rPr>
                <w:b/>
                <w:sz w:val="22"/>
                <w:szCs w:val="22"/>
              </w:rPr>
              <w:t>GOL</w:t>
            </w:r>
            <w:r>
              <w:rPr>
                <w:sz w:val="22"/>
                <w:szCs w:val="22"/>
              </w:rPr>
              <w:t xml:space="preserve"> (goal)</w:t>
            </w:r>
          </w:p>
        </w:tc>
        <w:tc>
          <w:tcPr>
            <w:tcW w:w="850" w:type="pct"/>
            <w:tcBorders>
              <w:top w:val="single" w:sz="4" w:space="0" w:color="000000"/>
              <w:left w:val="single" w:sz="4" w:space="0" w:color="000000"/>
              <w:bottom w:val="single" w:sz="4" w:space="0" w:color="000000"/>
            </w:tcBorders>
            <w:shd w:val="clear" w:color="auto" w:fill="auto"/>
          </w:tcPr>
          <w:p w14:paraId="5D3CF562" w14:textId="77777777" w:rsidR="000C1283" w:rsidRDefault="000C1283" w:rsidP="000C1283">
            <w:pPr>
              <w:keepNext/>
              <w:keepLines/>
              <w:snapToGrid w:val="0"/>
              <w:rPr>
                <w:sz w:val="22"/>
                <w:szCs w:val="22"/>
              </w:rPr>
            </w:pPr>
            <w:r>
              <w:rPr>
                <w:sz w:val="22"/>
                <w:szCs w:val="22"/>
              </w:rPr>
              <w:t>Non Permesso</w:t>
            </w:r>
          </w:p>
        </w:tc>
        <w:tc>
          <w:tcPr>
            <w:tcW w:w="850" w:type="pct"/>
            <w:tcBorders>
              <w:top w:val="single" w:sz="4" w:space="0" w:color="000000"/>
              <w:left w:val="single" w:sz="4" w:space="0" w:color="000000"/>
              <w:bottom w:val="single" w:sz="4" w:space="0" w:color="000000"/>
            </w:tcBorders>
            <w:shd w:val="clear" w:color="auto" w:fill="auto"/>
          </w:tcPr>
          <w:p w14:paraId="069E9456" w14:textId="77777777" w:rsidR="000C1283" w:rsidRDefault="000C1283" w:rsidP="000C1283">
            <w:pPr>
              <w:keepNext/>
              <w:keepLines/>
              <w:snapToGrid w:val="0"/>
              <w:rPr>
                <w:sz w:val="22"/>
                <w:szCs w:val="22"/>
              </w:rPr>
            </w:pPr>
            <w:r>
              <w:rPr>
                <w:sz w:val="22"/>
                <w:szCs w:val="22"/>
              </w:rPr>
              <w:t>Non Permesso</w:t>
            </w:r>
          </w:p>
        </w:tc>
        <w:tc>
          <w:tcPr>
            <w:tcW w:w="898" w:type="pct"/>
            <w:tcBorders>
              <w:top w:val="single" w:sz="4" w:space="0" w:color="000000"/>
              <w:left w:val="single" w:sz="4" w:space="0" w:color="000000"/>
              <w:bottom w:val="single" w:sz="4" w:space="0" w:color="000000"/>
            </w:tcBorders>
            <w:shd w:val="clear" w:color="auto" w:fill="auto"/>
          </w:tcPr>
          <w:p w14:paraId="0CAD51A8" w14:textId="77777777" w:rsidR="000C1283" w:rsidRDefault="000C1283" w:rsidP="000C1283">
            <w:pPr>
              <w:keepNext/>
              <w:keepLines/>
              <w:snapToGrid w:val="0"/>
              <w:rPr>
                <w:sz w:val="22"/>
                <w:szCs w:val="22"/>
              </w:rPr>
            </w:pPr>
            <w:r>
              <w:rPr>
                <w:sz w:val="22"/>
                <w:szCs w:val="22"/>
              </w:rPr>
              <w:t>Non 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70224629" w14:textId="77777777" w:rsidR="000C1283" w:rsidRDefault="000C1283" w:rsidP="000C1283">
            <w:pPr>
              <w:keepNext/>
              <w:keepLines/>
              <w:snapToGrid w:val="0"/>
              <w:rPr>
                <w:sz w:val="22"/>
                <w:szCs w:val="22"/>
              </w:rPr>
            </w:pPr>
            <w:r>
              <w:rPr>
                <w:sz w:val="22"/>
                <w:szCs w:val="22"/>
              </w:rPr>
              <w:t>Permesso</w:t>
            </w:r>
          </w:p>
        </w:tc>
        <w:tc>
          <w:tcPr>
            <w:tcW w:w="865" w:type="pct"/>
            <w:tcBorders>
              <w:top w:val="single" w:sz="4" w:space="0" w:color="000000"/>
              <w:left w:val="single" w:sz="4" w:space="0" w:color="000000"/>
              <w:bottom w:val="single" w:sz="4" w:space="0" w:color="000000"/>
              <w:right w:val="single" w:sz="4" w:space="0" w:color="000000"/>
            </w:tcBorders>
            <w:shd w:val="clear" w:color="auto" w:fill="auto"/>
          </w:tcPr>
          <w:p w14:paraId="6DEA9292" w14:textId="77777777" w:rsidR="000C1283" w:rsidRDefault="000C1283" w:rsidP="000C1283">
            <w:pPr>
              <w:keepNext/>
              <w:keepLines/>
              <w:snapToGrid w:val="0"/>
              <w:rPr>
                <w:sz w:val="22"/>
                <w:szCs w:val="22"/>
              </w:rPr>
            </w:pPr>
            <w:r>
              <w:rPr>
                <w:sz w:val="22"/>
                <w:szCs w:val="22"/>
              </w:rPr>
              <w:t>Non Permesso</w:t>
            </w:r>
          </w:p>
        </w:tc>
      </w:tr>
    </w:tbl>
    <w:p w14:paraId="0A559B59" w14:textId="77777777" w:rsidR="00E9148E" w:rsidRDefault="00E9148E" w:rsidP="00E9148E">
      <w:pPr>
        <w:pStyle w:val="WW-Didascalia"/>
        <w:jc w:val="center"/>
      </w:pPr>
      <w:r>
        <w:t xml:space="preserve">Tabella </w:t>
      </w:r>
      <w:fldSimple w:instr=" SEQ &quot;Tabella&quot; \*Arabic ">
        <w:r w:rsidR="005E4E4E">
          <w:rPr>
            <w:noProof/>
          </w:rPr>
          <w:t>6</w:t>
        </w:r>
      </w:fldSimple>
      <w:r>
        <w:t xml:space="preserve"> - Codifica moodcode</w:t>
      </w:r>
    </w:p>
    <w:p w14:paraId="1135518B" w14:textId="77777777" w:rsidR="000C2B29" w:rsidRDefault="000C2B29" w:rsidP="000C2B29"/>
    <w:p w14:paraId="4585FB6A" w14:textId="77777777" w:rsidR="00E97A72" w:rsidRDefault="00E97A72" w:rsidP="000C2B29">
      <w:r>
        <w:t>Di ciascun clinical statement andranno riportati il codice dell’elemento pianificato (</w:t>
      </w:r>
      <w:r w:rsidR="0058008D">
        <w:t xml:space="preserve">osservazione, </w:t>
      </w:r>
      <w:r>
        <w:t xml:space="preserve">terapia, </w:t>
      </w:r>
      <w:r w:rsidR="0058008D">
        <w:t>vaccinazione</w:t>
      </w:r>
      <w:r>
        <w:t xml:space="preserve">, </w:t>
      </w:r>
      <w:r w:rsidR="0058008D">
        <w:t>procedura</w:t>
      </w:r>
      <w:r>
        <w:t>, visita) e opzionalmente un elemento effective</w:t>
      </w:r>
      <w:r w:rsidR="0058008D">
        <w:t>T</w:t>
      </w:r>
      <w:r>
        <w:t>ime che indichi la data prevista dell’attività del piano.</w:t>
      </w:r>
    </w:p>
    <w:p w14:paraId="400AFB02" w14:textId="77777777" w:rsidR="005E4D53" w:rsidRDefault="005E4D53" w:rsidP="00837C4A">
      <w:pPr>
        <w:pStyle w:val="Titolo4"/>
      </w:pPr>
      <w:bookmarkStart w:id="9851" w:name="_Ref285111461"/>
      <w:r>
        <w:t>Osservazione Piano di Cura</w:t>
      </w:r>
      <w:bookmarkEnd w:id="9851"/>
    </w:p>
    <w:p w14:paraId="004C4BFB" w14:textId="77777777" w:rsidR="005E4D53" w:rsidRPr="00E10DC2" w:rsidRDefault="0058008D" w:rsidP="000C2B29">
      <w:pPr>
        <w:rPr>
          <w:rFonts w:cs="Arial"/>
        </w:rPr>
      </w:pPr>
      <w:r w:rsidRPr="00E10DC2">
        <w:rPr>
          <w:rFonts w:cs="Arial"/>
        </w:rPr>
        <w:t xml:space="preserve">L’indicazione della prestazione prescritta all’interno del Piano di Cura del paziente sarà descritta dal template </w:t>
      </w:r>
      <w:r w:rsidR="00FF6B9E" w:rsidRPr="00E10DC2">
        <w:rPr>
          <w:rFonts w:cs="Arial"/>
          <w:bCs/>
          <w:i/>
        </w:rPr>
        <w:t>2.16.840.1.113883.2.9.10.1.4.3.10.1</w:t>
      </w:r>
      <w:r w:rsidR="0014343C" w:rsidRPr="00E10DC2">
        <w:rPr>
          <w:rFonts w:cs="Arial"/>
          <w:bCs/>
          <w:i/>
        </w:rPr>
        <w:t>.</w:t>
      </w:r>
    </w:p>
    <w:p w14:paraId="0A0B7DE8" w14:textId="77777777" w:rsidR="005E4D53" w:rsidRPr="00E10DC2" w:rsidRDefault="005E4D53" w:rsidP="000C2B29">
      <w:pPr>
        <w:rPr>
          <w:rFonts w:cs="Arial"/>
        </w:rPr>
      </w:pPr>
    </w:p>
    <w:p w14:paraId="75E9D6B7" w14:textId="77777777" w:rsidR="00081156" w:rsidRPr="00E10DC2" w:rsidRDefault="00081156" w:rsidP="008668DB">
      <w:pPr>
        <w:pStyle w:val="CONF1"/>
      </w:pPr>
      <w:r w:rsidRPr="00E10DC2">
        <w:rPr>
          <w:lang w:val="it-IT"/>
        </w:rPr>
        <w:t>L’Osservazione Piano di Cura</w:t>
      </w:r>
      <w:r w:rsidRPr="00E10DC2">
        <w:t xml:space="preserve"> </w:t>
      </w:r>
      <w:r w:rsidRPr="003323D5">
        <w:rPr>
          <w:b/>
        </w:rPr>
        <w:t>DEVE</w:t>
      </w:r>
      <w:r w:rsidRPr="00E10DC2">
        <w:t xml:space="preserve"> essere esplicitamente rappresentata con una </w:t>
      </w:r>
      <w:r w:rsidR="008668DB" w:rsidRPr="002D782A">
        <w:rPr>
          <w:rFonts w:cs="Arial"/>
          <w:i/>
        </w:rPr>
        <w:t>entry/observation</w:t>
      </w:r>
      <w:r w:rsidR="002D782A">
        <w:rPr>
          <w:rFonts w:cs="Arial"/>
          <w:lang w:val="it-IT"/>
        </w:rPr>
        <w:t xml:space="preserve"> </w:t>
      </w:r>
      <w:r w:rsidRPr="00E10DC2">
        <w:t xml:space="preserve">conforme al template </w:t>
      </w:r>
      <w:r w:rsidR="00FF6B9E" w:rsidRPr="00E10DC2">
        <w:rPr>
          <w:bCs/>
          <w:i/>
        </w:rPr>
        <w:t>2.16.840.1.113883.2.9.10.1.4.3.10.1</w:t>
      </w:r>
      <w:r w:rsidRPr="00E10DC2">
        <w:rPr>
          <w:bCs/>
          <w:i/>
          <w:lang w:val="it-IT"/>
        </w:rPr>
        <w:t>.</w:t>
      </w:r>
    </w:p>
    <w:p w14:paraId="26DF23DB" w14:textId="77777777" w:rsidR="00081156" w:rsidRPr="00E10DC2" w:rsidRDefault="00081156" w:rsidP="000C2B29">
      <w:pPr>
        <w:rPr>
          <w:rFonts w:cs="Arial"/>
        </w:rPr>
      </w:pPr>
    </w:p>
    <w:p w14:paraId="596F5D27" w14:textId="77777777" w:rsidR="00EE3677" w:rsidRPr="00E10DC2" w:rsidRDefault="00EE3677" w:rsidP="000C2B29">
      <w:pPr>
        <w:rPr>
          <w:rFonts w:cs="Arial"/>
        </w:rPr>
      </w:pPr>
      <w:r w:rsidRPr="00E10DC2">
        <w:rPr>
          <w:rFonts w:cs="Arial"/>
        </w:rPr>
        <w:t xml:space="preserve">L’elemento </w:t>
      </w:r>
      <w:r w:rsidRPr="003323D5">
        <w:rPr>
          <w:rFonts w:cs="Arial"/>
          <w:i/>
        </w:rPr>
        <w:t>observation/code</w:t>
      </w:r>
      <w:r w:rsidRPr="00E10DC2">
        <w:rPr>
          <w:rFonts w:cs="Arial"/>
        </w:rPr>
        <w:t xml:space="preserve"> conterrà il codice della prestazione richiesta.</w:t>
      </w:r>
    </w:p>
    <w:p w14:paraId="20557DC8" w14:textId="77777777" w:rsidR="00EE3677" w:rsidRPr="00E10DC2" w:rsidRDefault="00EE3677" w:rsidP="000C2B29">
      <w:pPr>
        <w:rPr>
          <w:rFonts w:cs="Arial"/>
        </w:rPr>
      </w:pPr>
      <w:r w:rsidRPr="00E10DC2">
        <w:rPr>
          <w:rFonts w:cs="Arial"/>
        </w:rPr>
        <w:t>L’elem</w:t>
      </w:r>
      <w:r w:rsidR="009F5EF5" w:rsidRPr="00E10DC2">
        <w:rPr>
          <w:rFonts w:cs="Arial"/>
        </w:rPr>
        <w:t>e</w:t>
      </w:r>
      <w:r w:rsidRPr="00E10DC2">
        <w:rPr>
          <w:rFonts w:cs="Arial"/>
        </w:rPr>
        <w:t xml:space="preserve">nto </w:t>
      </w:r>
      <w:r w:rsidR="0088130E" w:rsidRPr="003323D5">
        <w:rPr>
          <w:rFonts w:cs="Arial"/>
          <w:i/>
        </w:rPr>
        <w:t>observation/effectiveTime</w:t>
      </w:r>
      <w:r w:rsidRPr="00E10DC2">
        <w:rPr>
          <w:rFonts w:cs="Arial"/>
        </w:rPr>
        <w:t xml:space="preserve"> </w:t>
      </w:r>
      <w:r w:rsidR="00C91E64" w:rsidRPr="00E10DC2">
        <w:rPr>
          <w:rFonts w:cs="Arial"/>
        </w:rPr>
        <w:t>indica la</w:t>
      </w:r>
      <w:r w:rsidRPr="00E10DC2">
        <w:rPr>
          <w:rFonts w:cs="Arial"/>
        </w:rPr>
        <w:t xml:space="preserve"> data prevista per l’attività.</w:t>
      </w:r>
    </w:p>
    <w:p w14:paraId="0AC7289E" w14:textId="77777777" w:rsidR="00A676CA" w:rsidRPr="00E10DC2" w:rsidRDefault="00A676CA" w:rsidP="00A676CA">
      <w:pPr>
        <w:rPr>
          <w:rFonts w:cs="Arial"/>
          <w:bCs/>
        </w:rPr>
      </w:pPr>
      <w:r w:rsidRPr="00E10DC2">
        <w:rPr>
          <w:rFonts w:cs="Arial"/>
          <w:bCs/>
        </w:rPr>
        <w:t>Per l’</w:t>
      </w:r>
      <w:r w:rsidRPr="003323D5">
        <w:rPr>
          <w:rFonts w:cs="Arial"/>
          <w:i/>
        </w:rPr>
        <w:t xml:space="preserve">observation/code </w:t>
      </w:r>
      <w:r w:rsidRPr="00E10DC2">
        <w:rPr>
          <w:rFonts w:cs="Arial"/>
          <w:bCs/>
        </w:rPr>
        <w:t>è possibile utilizzare una codifica internazionale (ad esempio LOINC), oppure una codifica nazionale/locale.</w:t>
      </w:r>
    </w:p>
    <w:p w14:paraId="156DE967" w14:textId="77777777" w:rsidR="00EE3677" w:rsidRPr="00E10DC2" w:rsidRDefault="00EE3677" w:rsidP="000C2B29">
      <w:pPr>
        <w:rPr>
          <w:rFonts w:cs="Arial"/>
        </w:rPr>
      </w:pPr>
    </w:p>
    <w:p w14:paraId="349FCA25" w14:textId="77777777" w:rsidR="00C91E64" w:rsidRPr="00E10DC2" w:rsidRDefault="00C91E64" w:rsidP="00C91E64">
      <w:pPr>
        <w:pStyle w:val="CONF1"/>
        <w:rPr>
          <w:rFonts w:cs="Arial"/>
        </w:rPr>
      </w:pPr>
      <w:r w:rsidRPr="00E10DC2">
        <w:rPr>
          <w:rFonts w:cs="Arial"/>
          <w:lang w:val="it-IT"/>
        </w:rPr>
        <w:t xml:space="preserve">L’elemento </w:t>
      </w:r>
      <w:r w:rsidR="0088130E" w:rsidRPr="00E10DC2">
        <w:rPr>
          <w:rFonts w:cs="Arial"/>
          <w:i/>
        </w:rPr>
        <w:t>observation</w:t>
      </w:r>
      <w:r w:rsidRPr="00E10DC2">
        <w:rPr>
          <w:rFonts w:cs="Arial"/>
          <w:lang w:val="it-IT"/>
        </w:rPr>
        <w:t xml:space="preserve"> </w:t>
      </w:r>
      <w:r w:rsidRPr="003323D5">
        <w:rPr>
          <w:rFonts w:cs="Arial"/>
          <w:b/>
          <w:lang w:val="it-IT"/>
        </w:rPr>
        <w:t>DEVE</w:t>
      </w:r>
      <w:r w:rsidRPr="00E10DC2">
        <w:rPr>
          <w:rFonts w:cs="Arial"/>
          <w:lang w:val="it-IT"/>
        </w:rPr>
        <w:t xml:space="preserve"> contenere esattamente un </w:t>
      </w:r>
      <w:r w:rsidRPr="00E10DC2">
        <w:rPr>
          <w:rFonts w:cs="Arial"/>
        </w:rPr>
        <w:t xml:space="preserve">elemento </w:t>
      </w:r>
      <w:r w:rsidRPr="00E10DC2">
        <w:rPr>
          <w:rFonts w:cs="Arial"/>
          <w:i/>
        </w:rPr>
        <w:t>observation/code</w:t>
      </w:r>
      <w:r w:rsidRPr="00E10DC2">
        <w:rPr>
          <w:rFonts w:cs="Arial"/>
          <w:lang w:val="it-IT"/>
        </w:rPr>
        <w:t>.</w:t>
      </w:r>
    </w:p>
    <w:p w14:paraId="711AA9FB" w14:textId="77777777" w:rsidR="0045586F" w:rsidRPr="00E10DC2" w:rsidRDefault="0045586F">
      <w:pPr>
        <w:rPr>
          <w:rFonts w:cs="Arial"/>
        </w:rPr>
      </w:pPr>
    </w:p>
    <w:p w14:paraId="26F7F965" w14:textId="77777777" w:rsidR="00C91E64" w:rsidRPr="00E10DC2" w:rsidRDefault="00C91E64" w:rsidP="00C91E64">
      <w:pPr>
        <w:pStyle w:val="CONF1"/>
        <w:rPr>
          <w:rFonts w:cs="Arial"/>
        </w:rPr>
      </w:pPr>
      <w:r w:rsidRPr="00E10DC2">
        <w:rPr>
          <w:rFonts w:cs="Arial"/>
          <w:lang w:val="it-IT"/>
        </w:rPr>
        <w:t xml:space="preserve">L’elemento </w:t>
      </w:r>
      <w:r w:rsidR="0088130E" w:rsidRPr="00E10DC2">
        <w:rPr>
          <w:rFonts w:cs="Arial"/>
          <w:i/>
        </w:rPr>
        <w:t>observation/code</w:t>
      </w:r>
      <w:r w:rsidRPr="00E10DC2">
        <w:rPr>
          <w:rFonts w:cs="Arial"/>
          <w:lang w:val="it-IT"/>
        </w:rPr>
        <w:t xml:space="preserve"> </w:t>
      </w:r>
      <w:r w:rsidR="00E10DC2" w:rsidRPr="00E10DC2">
        <w:rPr>
          <w:rFonts w:eastAsia="Batang" w:cs="Arial"/>
          <w:b/>
          <w:szCs w:val="22"/>
          <w:lang w:eastAsia="ko-KR"/>
        </w:rPr>
        <w:t>PUÒ</w:t>
      </w:r>
      <w:r w:rsidR="00E10DC2" w:rsidRPr="00E10DC2" w:rsidDel="00E10DC2">
        <w:rPr>
          <w:rFonts w:cs="Arial"/>
          <w:lang w:val="it-IT"/>
        </w:rPr>
        <w:t xml:space="preserve"> </w:t>
      </w:r>
      <w:r w:rsidRPr="00E10DC2">
        <w:rPr>
          <w:rFonts w:cs="Arial"/>
          <w:lang w:val="it-IT"/>
        </w:rPr>
        <w:t xml:space="preserve">essere selezionato dal sistema LOINC </w:t>
      </w:r>
      <w:r w:rsidRPr="00E10DC2">
        <w:rPr>
          <w:rFonts w:cs="Arial"/>
        </w:rPr>
        <w:t xml:space="preserve">(codeSystem </w:t>
      </w:r>
      <w:r w:rsidRPr="00E10DC2">
        <w:rPr>
          <w:rFonts w:cs="Arial"/>
          <w:i/>
        </w:rPr>
        <w:t>2.16.840.1.113883.6.1</w:t>
      </w:r>
      <w:r w:rsidR="00E10DC2" w:rsidRPr="00E10DC2">
        <w:rPr>
          <w:rFonts w:cs="Arial"/>
          <w:lang w:val="it-IT"/>
        </w:rPr>
        <w:t>).</w:t>
      </w:r>
    </w:p>
    <w:p w14:paraId="1227713C" w14:textId="77777777" w:rsidR="0045586F" w:rsidRPr="00E10DC2" w:rsidRDefault="0045586F">
      <w:pPr>
        <w:pStyle w:val="Paragrafoelenco"/>
        <w:rPr>
          <w:rFonts w:cs="Arial"/>
        </w:rPr>
      </w:pPr>
    </w:p>
    <w:p w14:paraId="0E2FC099" w14:textId="77777777" w:rsidR="009F5EF5" w:rsidRPr="00E10DC2" w:rsidRDefault="009F5EF5" w:rsidP="0032512E">
      <w:pPr>
        <w:rPr>
          <w:rFonts w:cs="Arial"/>
        </w:rPr>
      </w:pPr>
      <w:r w:rsidRPr="00E10DC2">
        <w:rPr>
          <w:rFonts w:cs="Arial"/>
        </w:rPr>
        <w:t xml:space="preserve">L’elemento </w:t>
      </w:r>
      <w:r w:rsidRPr="003323D5">
        <w:rPr>
          <w:rFonts w:cs="Arial"/>
          <w:i/>
        </w:rPr>
        <w:t>observation/effectiveTime</w:t>
      </w:r>
      <w:r w:rsidRPr="00E10DC2">
        <w:rPr>
          <w:rFonts w:cs="Arial"/>
        </w:rPr>
        <w:t xml:space="preserve"> PU</w:t>
      </w:r>
      <w:r w:rsidR="00927BA2">
        <w:rPr>
          <w:rFonts w:cs="Arial"/>
        </w:rPr>
        <w:t>Ò</w:t>
      </w:r>
      <w:r w:rsidRPr="00E10DC2">
        <w:rPr>
          <w:rFonts w:cs="Arial"/>
        </w:rPr>
        <w:t xml:space="preserve"> </w:t>
      </w:r>
      <w:r w:rsidR="0032512E" w:rsidRPr="00E10DC2">
        <w:rPr>
          <w:rFonts w:cs="Arial"/>
        </w:rPr>
        <w:t>essere utilizzato per esprimere</w:t>
      </w:r>
      <w:r w:rsidRPr="00E10DC2">
        <w:rPr>
          <w:rFonts w:cs="Arial"/>
        </w:rPr>
        <w:t xml:space="preserve"> la data ed ora dell’esecuzione</w:t>
      </w:r>
      <w:r w:rsidR="0032512E" w:rsidRPr="00E10DC2">
        <w:rPr>
          <w:rFonts w:cs="Arial"/>
        </w:rPr>
        <w:t xml:space="preserve">, oppure </w:t>
      </w:r>
      <w:r w:rsidRPr="00E10DC2">
        <w:rPr>
          <w:rFonts w:cs="Arial"/>
        </w:rPr>
        <w:t>l’intervallo di tempo in cui verrà eseguita l</w:t>
      </w:r>
      <w:r w:rsidR="0032512E" w:rsidRPr="00E10DC2">
        <w:rPr>
          <w:rFonts w:cs="Arial"/>
        </w:rPr>
        <w:t>’attività</w:t>
      </w:r>
      <w:r w:rsidRPr="00E10DC2">
        <w:rPr>
          <w:rFonts w:cs="Arial"/>
        </w:rPr>
        <w:t>.</w:t>
      </w:r>
    </w:p>
    <w:p w14:paraId="58FC7117" w14:textId="77777777" w:rsidR="00C91E64" w:rsidRPr="00E10DC2" w:rsidRDefault="00C91E64" w:rsidP="000C2B29">
      <w:pPr>
        <w:rPr>
          <w:rFonts w:cs="Arial"/>
        </w:rPr>
      </w:pPr>
    </w:p>
    <w:p w14:paraId="678B7271" w14:textId="77777777" w:rsidR="00EE3677" w:rsidRPr="00E10DC2" w:rsidRDefault="00EE3677" w:rsidP="00EE3677">
      <w:pPr>
        <w:rPr>
          <w:rFonts w:cs="Arial"/>
        </w:rPr>
      </w:pPr>
      <w:r w:rsidRPr="00E10DC2">
        <w:rPr>
          <w:rFonts w:cs="Arial"/>
        </w:rPr>
        <w:t>In base alle considerazioni fatte, il set di informazioni attese sarà:</w:t>
      </w:r>
    </w:p>
    <w:p w14:paraId="6BB25940" w14:textId="77777777" w:rsidR="00EE3677" w:rsidRPr="001D5F3A" w:rsidRDefault="00EE3677" w:rsidP="00EE3677">
      <w:pPr>
        <w:pStyle w:val="XML0"/>
        <w:rPr>
          <w:color w:val="0000FF"/>
          <w:lang w:val="fr-FR"/>
        </w:rPr>
      </w:pPr>
      <w:r>
        <w:rPr>
          <w:color w:val="0000FF"/>
          <w:lang w:val="fr-FR"/>
        </w:rPr>
        <w:t>&lt;</w:t>
      </w:r>
      <w:r>
        <w:rPr>
          <w:color w:val="800000"/>
          <w:lang w:val="fr-FR"/>
        </w:rPr>
        <w:t>observation</w:t>
      </w:r>
      <w:r>
        <w:rPr>
          <w:color w:val="FF0000"/>
          <w:lang w:val="fr-FR"/>
        </w:rPr>
        <w:t xml:space="preserve"> classCode</w:t>
      </w:r>
      <w:r>
        <w:rPr>
          <w:color w:val="0000FF"/>
          <w:lang w:val="fr-FR"/>
        </w:rPr>
        <w:t>="</w:t>
      </w:r>
      <w:r>
        <w:rPr>
          <w:lang w:val="fr-FR"/>
        </w:rPr>
        <w:t>OBS</w:t>
      </w:r>
      <w:r>
        <w:rPr>
          <w:color w:val="0000FF"/>
          <w:lang w:val="fr-FR"/>
        </w:rPr>
        <w:t>"</w:t>
      </w:r>
      <w:r>
        <w:rPr>
          <w:color w:val="FF0000"/>
          <w:lang w:val="fr-FR"/>
        </w:rPr>
        <w:t xml:space="preserve"> </w:t>
      </w:r>
      <w:r w:rsidRPr="001D5F3A">
        <w:rPr>
          <w:color w:val="FF0000"/>
          <w:lang w:val="fr-FR"/>
        </w:rPr>
        <w:t>moodCode</w:t>
      </w:r>
      <w:r w:rsidRPr="001D5F3A">
        <w:rPr>
          <w:color w:val="0000FF"/>
          <w:lang w:val="fr-FR"/>
        </w:rPr>
        <w:t>="</w:t>
      </w:r>
      <w:r w:rsidRPr="001D5F3A">
        <w:rPr>
          <w:lang w:val="fr-FR"/>
        </w:rPr>
        <w:t>RQO</w:t>
      </w:r>
      <w:r w:rsidRPr="001D5F3A">
        <w:rPr>
          <w:color w:val="0000FF"/>
          <w:lang w:val="fr-FR"/>
        </w:rPr>
        <w:t>"&gt;</w:t>
      </w:r>
    </w:p>
    <w:p w14:paraId="3416E449" w14:textId="77777777" w:rsidR="00CB59FA" w:rsidRDefault="00EE3677" w:rsidP="00CB59FA">
      <w:pPr>
        <w:pStyle w:val="XML0"/>
        <w:rPr>
          <w:color w:val="0000FF"/>
        </w:rPr>
      </w:pPr>
      <w:r w:rsidRPr="001D5F3A">
        <w:rPr>
          <w:lang w:val="fr-FR"/>
        </w:rPr>
        <w:tab/>
      </w:r>
      <w:r w:rsidRPr="001D5F3A">
        <w:rPr>
          <w:color w:val="0000FF"/>
        </w:rPr>
        <w:tab/>
        <w:t>&lt;</w:t>
      </w:r>
      <w:r w:rsidRPr="001D5F3A">
        <w:rPr>
          <w:color w:val="800000"/>
        </w:rPr>
        <w:t>templateId</w:t>
      </w:r>
      <w:r w:rsidRPr="001D5F3A">
        <w:rPr>
          <w:color w:val="FF0000"/>
        </w:rPr>
        <w:t xml:space="preserve"> root</w:t>
      </w:r>
      <w:r w:rsidRPr="001D5F3A">
        <w:rPr>
          <w:color w:val="0000FF"/>
        </w:rPr>
        <w:t>="</w:t>
      </w:r>
      <w:r w:rsidR="00FF6B9E" w:rsidRPr="001D5F3A">
        <w:rPr>
          <w:bCs/>
        </w:rPr>
        <w:t>2.16.840.1.113883.2.9.10.1.4.3.10.1</w:t>
      </w:r>
      <w:r w:rsidRPr="001D5F3A">
        <w:rPr>
          <w:color w:val="0000FF"/>
        </w:rPr>
        <w:t xml:space="preserve"> "/&gt;</w:t>
      </w:r>
    </w:p>
    <w:p w14:paraId="6D409E0E" w14:textId="77777777" w:rsidR="00EE3677" w:rsidRPr="001D5F3A" w:rsidRDefault="00EE3677" w:rsidP="00EE3677">
      <w:pPr>
        <w:pStyle w:val="XML0"/>
        <w:rPr>
          <w:color w:val="0000FF"/>
        </w:rPr>
      </w:pPr>
      <w:r w:rsidRPr="001D5F3A">
        <w:tab/>
      </w:r>
      <w:r w:rsidRPr="001D5F3A">
        <w:tab/>
      </w:r>
      <w:r w:rsidRPr="001D5F3A">
        <w:rPr>
          <w:color w:val="0000FF"/>
        </w:rPr>
        <w:t>&lt;</w:t>
      </w:r>
      <w:r w:rsidRPr="001D5F3A">
        <w:rPr>
          <w:color w:val="800000"/>
        </w:rPr>
        <w:t>id</w:t>
      </w:r>
      <w:r w:rsidRPr="001D5F3A">
        <w:rPr>
          <w:color w:val="FF0000"/>
        </w:rPr>
        <w:t xml:space="preserve"> root</w:t>
      </w:r>
      <w:r w:rsidRPr="001D5F3A">
        <w:rPr>
          <w:color w:val="0000FF"/>
        </w:rPr>
        <w:t>="</w:t>
      </w:r>
      <w:r w:rsidRPr="001D5F3A">
        <w:t>9a6d1bac-17d3-4195-89a4-1121bc809b4a</w:t>
      </w:r>
      <w:r w:rsidRPr="001D5F3A">
        <w:rPr>
          <w:color w:val="0000FF"/>
        </w:rPr>
        <w:t>"/&gt;</w:t>
      </w:r>
    </w:p>
    <w:p w14:paraId="62FC819C" w14:textId="77777777" w:rsidR="001F7EC6" w:rsidRPr="001D5F3A" w:rsidRDefault="00EE3677" w:rsidP="001F7EC6">
      <w:pPr>
        <w:pStyle w:val="XML0"/>
        <w:rPr>
          <w:lang w:val="fr-FR"/>
        </w:rPr>
      </w:pPr>
      <w:r w:rsidRPr="001D5F3A">
        <w:tab/>
      </w:r>
      <w:r w:rsidR="001F7EC6" w:rsidRPr="001D5F3A">
        <w:rPr>
          <w:lang w:val="fr-FR"/>
        </w:rPr>
        <w:t>&lt;code code='</w:t>
      </w:r>
      <w:r w:rsidR="001F7EC6" w:rsidRPr="001D5F3A">
        <w:rPr>
          <w:color w:val="FF0000"/>
          <w:lang w:val="fr-FR"/>
        </w:rPr>
        <w:t>$COD_OBS</w:t>
      </w:r>
      <w:r w:rsidR="001F7EC6" w:rsidRPr="001D5F3A">
        <w:rPr>
          <w:lang w:val="fr-FR"/>
        </w:rPr>
        <w:t>' codeSystem='</w:t>
      </w:r>
      <w:r w:rsidR="001F7EC6" w:rsidRPr="001D5F3A">
        <w:rPr>
          <w:color w:val="FF0000"/>
          <w:lang w:val="fr-FR"/>
        </w:rPr>
        <w:t>$COD_SYS_OBS’</w:t>
      </w:r>
      <w:r w:rsidR="001F7EC6" w:rsidRPr="001D5F3A">
        <w:rPr>
          <w:lang w:val="fr-FR"/>
        </w:rPr>
        <w:t xml:space="preserve"> displayName='</w:t>
      </w:r>
      <w:r w:rsidR="001F7EC6" w:rsidRPr="001D5F3A">
        <w:rPr>
          <w:color w:val="FF0000"/>
          <w:lang w:val="fr-FR"/>
        </w:rPr>
        <w:t>$DESC_OBS’</w:t>
      </w:r>
      <w:r w:rsidR="001F7EC6" w:rsidRPr="001D5F3A">
        <w:rPr>
          <w:lang w:val="fr-FR"/>
        </w:rPr>
        <w:t xml:space="preserve"> /&gt;</w:t>
      </w:r>
    </w:p>
    <w:p w14:paraId="0C0527B3" w14:textId="77777777" w:rsidR="001F7EC6" w:rsidRDefault="001F7EC6" w:rsidP="001F7EC6">
      <w:pPr>
        <w:pStyle w:val="XML0"/>
      </w:pPr>
      <w:r w:rsidRPr="001D5F3A">
        <w:tab/>
        <w:t xml:space="preserve"> &lt;text&gt;</w:t>
      </w:r>
    </w:p>
    <w:p w14:paraId="3CD0B254" w14:textId="77777777" w:rsidR="001F7EC6" w:rsidRDefault="001F7EC6" w:rsidP="001F7EC6">
      <w:pPr>
        <w:pStyle w:val="XML0"/>
      </w:pPr>
      <w:r>
        <w:t xml:space="preserve">        </w:t>
      </w:r>
      <w:r>
        <w:tab/>
        <w:t>&lt;reference value="#</w:t>
      </w:r>
      <w:r w:rsidRPr="007F6AD8">
        <w:rPr>
          <w:color w:val="FF0000"/>
        </w:rPr>
        <w:t>$REF_OBS</w:t>
      </w:r>
      <w:r>
        <w:t>"/&gt;</w:t>
      </w:r>
    </w:p>
    <w:p w14:paraId="2D56121D" w14:textId="77777777" w:rsidR="001F7EC6" w:rsidRPr="0008513C" w:rsidRDefault="001F7EC6" w:rsidP="001F7EC6">
      <w:pPr>
        <w:pStyle w:val="XML0"/>
        <w:rPr>
          <w:lang w:val="it-IT"/>
        </w:rPr>
      </w:pPr>
      <w:r>
        <w:t xml:space="preserve">    </w:t>
      </w:r>
      <w:r>
        <w:tab/>
      </w:r>
      <w:r w:rsidRPr="0008513C">
        <w:rPr>
          <w:lang w:val="it-IT"/>
        </w:rPr>
        <w:t>&lt;/text&gt;</w:t>
      </w:r>
    </w:p>
    <w:p w14:paraId="5A01B4F4" w14:textId="77777777" w:rsidR="001F7EC6" w:rsidRDefault="00EE3677" w:rsidP="001F7EC6">
      <w:pPr>
        <w:pStyle w:val="XML0"/>
        <w:rPr>
          <w:lang w:val="it-IT"/>
        </w:rPr>
      </w:pPr>
      <w:r w:rsidRPr="0008513C">
        <w:rPr>
          <w:lang w:val="it-IT"/>
        </w:rPr>
        <w:tab/>
      </w:r>
      <w:r w:rsidR="001F7EC6">
        <w:rPr>
          <w:lang w:val="it-IT"/>
        </w:rPr>
        <w:t>&lt;!—OPZIONALE può essere espresso sia nella forma di data precisa effectiveTime</w:t>
      </w:r>
      <w:r w:rsidR="00464FBA">
        <w:rPr>
          <w:lang w:val="it-IT"/>
        </w:rPr>
        <w:t>/</w:t>
      </w:r>
      <w:r w:rsidR="001F7EC6">
        <w:rPr>
          <w:lang w:val="it-IT"/>
        </w:rPr>
        <w:t>@value --&gt;</w:t>
      </w:r>
    </w:p>
    <w:p w14:paraId="0E87ED5A" w14:textId="77777777" w:rsidR="001F7EC6" w:rsidRDefault="001F7EC6" w:rsidP="001F7EC6">
      <w:pPr>
        <w:pStyle w:val="XML0"/>
        <w:rPr>
          <w:lang w:val="it-IT"/>
        </w:rPr>
      </w:pPr>
      <w:r>
        <w:rPr>
          <w:lang w:val="it-IT"/>
        </w:rPr>
        <w:tab/>
        <w:t>&lt;!—che di intervallo (aperto o chiuso) effectiveTime.low, effectiveTime.high --&gt;</w:t>
      </w:r>
    </w:p>
    <w:p w14:paraId="0FA96114" w14:textId="77777777" w:rsidR="001F7EC6" w:rsidRDefault="001F7EC6" w:rsidP="001F7EC6">
      <w:pPr>
        <w:pStyle w:val="XML0"/>
        <w:rPr>
          <w:lang w:val="it-IT"/>
        </w:rPr>
      </w:pPr>
      <w:r>
        <w:rPr>
          <w:lang w:val="it-IT"/>
        </w:rPr>
        <w:tab/>
        <w:t>&lt;!— ALMENO UNO dei DUE co</w:t>
      </w:r>
      <w:r w:rsidR="00913A01">
        <w:rPr>
          <w:lang w:val="it-IT"/>
        </w:rPr>
        <w:t>m</w:t>
      </w:r>
      <w:r>
        <w:rPr>
          <w:lang w:val="it-IT"/>
        </w:rPr>
        <w:t>ponenti deve essere presente --&gt;</w:t>
      </w:r>
    </w:p>
    <w:p w14:paraId="6FFDE566" w14:textId="77777777" w:rsidR="001F7EC6" w:rsidRDefault="001F7EC6" w:rsidP="001F7EC6">
      <w:pPr>
        <w:pStyle w:val="XML0"/>
      </w:pPr>
      <w:r>
        <w:rPr>
          <w:lang w:val="it-IT"/>
        </w:rPr>
        <w:tab/>
      </w:r>
      <w:r>
        <w:t>( &lt;effectiveTime value=”</w:t>
      </w:r>
      <w:r>
        <w:rPr>
          <w:color w:val="FF0000"/>
        </w:rPr>
        <w:t>$TS_PLAN</w:t>
      </w:r>
      <w:r>
        <w:t>” /&gt;</w:t>
      </w:r>
    </w:p>
    <w:p w14:paraId="7A566F8A" w14:textId="77777777" w:rsidR="001F7EC6" w:rsidRDefault="001F7EC6" w:rsidP="001F7EC6">
      <w:pPr>
        <w:pStyle w:val="XML0"/>
      </w:pPr>
      <w:r>
        <w:tab/>
      </w:r>
      <w:r>
        <w:tab/>
      </w:r>
      <w:r>
        <w:tab/>
        <w:t xml:space="preserve">OR </w:t>
      </w:r>
    </w:p>
    <w:p w14:paraId="6101FA24" w14:textId="77777777" w:rsidR="001F7EC6" w:rsidRDefault="001F7EC6" w:rsidP="001F7EC6">
      <w:pPr>
        <w:pStyle w:val="XML0"/>
      </w:pPr>
      <w:r>
        <w:tab/>
      </w:r>
      <w:r>
        <w:tab/>
        <w:t>&lt;effectiveTime &gt;</w:t>
      </w:r>
    </w:p>
    <w:p w14:paraId="23E61E68" w14:textId="77777777" w:rsidR="001F7EC6" w:rsidRDefault="001F7EC6" w:rsidP="001F7EC6">
      <w:pPr>
        <w:pStyle w:val="XML0"/>
      </w:pPr>
      <w:r>
        <w:tab/>
      </w:r>
      <w:r>
        <w:tab/>
      </w:r>
      <w:r>
        <w:tab/>
        <w:t>&lt;low value="</w:t>
      </w:r>
      <w:r>
        <w:rPr>
          <w:color w:val="FF0000"/>
        </w:rPr>
        <w:t>$LOW_TS</w:t>
      </w:r>
      <w:r>
        <w:t>"/&gt;</w:t>
      </w:r>
    </w:p>
    <w:p w14:paraId="4E2941C4" w14:textId="77777777" w:rsidR="001F7EC6" w:rsidRDefault="001F7EC6" w:rsidP="001F7EC6">
      <w:pPr>
        <w:pStyle w:val="XML0"/>
      </w:pPr>
      <w:r>
        <w:tab/>
      </w:r>
      <w:r>
        <w:tab/>
      </w:r>
      <w:r>
        <w:tab/>
        <w:t>&lt;high value="</w:t>
      </w:r>
      <w:r>
        <w:rPr>
          <w:color w:val="FF0000"/>
        </w:rPr>
        <w:t>$HIGH_TS</w:t>
      </w:r>
      <w:r>
        <w:t>"/&gt;</w:t>
      </w:r>
    </w:p>
    <w:p w14:paraId="1FCCC8B5" w14:textId="77777777" w:rsidR="001F7EC6" w:rsidRPr="00EE3677" w:rsidRDefault="001F7EC6" w:rsidP="001F7EC6">
      <w:pPr>
        <w:pStyle w:val="XML0"/>
        <w:rPr>
          <w:lang w:val="it-IT"/>
        </w:rPr>
      </w:pPr>
      <w:r>
        <w:t xml:space="preserve"> </w:t>
      </w:r>
      <w:r>
        <w:tab/>
        <w:t xml:space="preserve">  </w:t>
      </w:r>
      <w:r w:rsidRPr="00EE3677">
        <w:rPr>
          <w:lang w:val="it-IT"/>
        </w:rPr>
        <w:t>&lt;/effectiveTime &gt;</w:t>
      </w:r>
      <w:r>
        <w:rPr>
          <w:lang w:val="it-IT"/>
        </w:rPr>
        <w:t xml:space="preserve"> )</w:t>
      </w:r>
    </w:p>
    <w:p w14:paraId="0E3C8CB1" w14:textId="77777777" w:rsidR="00EE3677" w:rsidRPr="00E97A72" w:rsidRDefault="00EE3677" w:rsidP="00EE3677">
      <w:pPr>
        <w:pStyle w:val="XML0"/>
        <w:rPr>
          <w:color w:val="0000FF"/>
          <w:lang w:val="it-IT"/>
        </w:rPr>
      </w:pPr>
      <w:r w:rsidRPr="00E97A72">
        <w:rPr>
          <w:color w:val="0000FF"/>
          <w:lang w:val="it-IT"/>
        </w:rPr>
        <w:t>&lt;/</w:t>
      </w:r>
      <w:r w:rsidRPr="00E97A72">
        <w:rPr>
          <w:color w:val="800000"/>
          <w:lang w:val="it-IT"/>
        </w:rPr>
        <w:t>observation</w:t>
      </w:r>
      <w:r w:rsidRPr="00E97A72">
        <w:rPr>
          <w:color w:val="0000FF"/>
          <w:lang w:val="it-IT"/>
        </w:rPr>
        <w:t>&gt;</w:t>
      </w:r>
    </w:p>
    <w:p w14:paraId="43EE19F9" w14:textId="77777777" w:rsidR="0087690E" w:rsidRDefault="0087690E" w:rsidP="0087690E">
      <w:r>
        <w:t>Descrizione:</w:t>
      </w:r>
    </w:p>
    <w:p w14:paraId="20673DBA" w14:textId="77777777" w:rsidR="0087690E" w:rsidRDefault="0087690E" w:rsidP="0087690E">
      <w:r>
        <w:rPr>
          <w:b/>
        </w:rPr>
        <w:t xml:space="preserve">$COD_ </w:t>
      </w:r>
      <w:r w:rsidR="001F7EC6">
        <w:rPr>
          <w:b/>
        </w:rPr>
        <w:t>OBS</w:t>
      </w:r>
      <w:r>
        <w:t xml:space="preserve"> = codice relativo all’attività del piano di cura nel sistema di codifica individuato</w:t>
      </w:r>
    </w:p>
    <w:p w14:paraId="33B7BB00" w14:textId="77777777" w:rsidR="0087690E" w:rsidRDefault="0087690E" w:rsidP="0087690E">
      <w:r>
        <w:rPr>
          <w:b/>
        </w:rPr>
        <w:t>$DESC_</w:t>
      </w:r>
      <w:r w:rsidR="001F7EC6">
        <w:rPr>
          <w:b/>
        </w:rPr>
        <w:t>OBS</w:t>
      </w:r>
      <w:r>
        <w:t xml:space="preserve"> = descrizione codice relativo all’attività del piano di cura nel sistema di codifica individuato</w:t>
      </w:r>
    </w:p>
    <w:p w14:paraId="2A8DABD8" w14:textId="77777777" w:rsidR="000C72FB" w:rsidRDefault="0087690E" w:rsidP="0087690E">
      <w:r>
        <w:rPr>
          <w:b/>
        </w:rPr>
        <w:t xml:space="preserve">$COD_SYS_ </w:t>
      </w:r>
      <w:r w:rsidR="001F7EC6">
        <w:rPr>
          <w:b/>
        </w:rPr>
        <w:t>OBS</w:t>
      </w:r>
      <w:r>
        <w:t xml:space="preserve"> = OID dello schema di codifica utili</w:t>
      </w:r>
      <w:r w:rsidR="000C72FB">
        <w:t>zzato.</w:t>
      </w:r>
    </w:p>
    <w:p w14:paraId="180643D4" w14:textId="77777777" w:rsidR="0087690E" w:rsidRDefault="0087690E" w:rsidP="0087690E">
      <w:r>
        <w:rPr>
          <w:b/>
        </w:rPr>
        <w:t xml:space="preserve">$REF_ </w:t>
      </w:r>
      <w:r w:rsidR="001F7EC6">
        <w:rPr>
          <w:b/>
        </w:rPr>
        <w:t>OBS</w:t>
      </w:r>
      <w:r>
        <w:t xml:space="preserve"> = riferimento incrociato alla descrizione dell’attività nella parte narrativa</w:t>
      </w:r>
    </w:p>
    <w:p w14:paraId="4364E4FF" w14:textId="77777777" w:rsidR="0087690E" w:rsidRDefault="0087690E" w:rsidP="0087690E">
      <w:r>
        <w:rPr>
          <w:b/>
        </w:rPr>
        <w:t xml:space="preserve">$TS_PLAN </w:t>
      </w:r>
      <w:r>
        <w:t>=</w:t>
      </w:r>
      <w:r>
        <w:rPr>
          <w:color w:val="FF0000"/>
        </w:rPr>
        <w:t xml:space="preserve"> </w:t>
      </w:r>
      <w:r>
        <w:t>data (prevista) dell’attività del piano</w:t>
      </w:r>
    </w:p>
    <w:p w14:paraId="10B1E155" w14:textId="77777777" w:rsidR="0087690E" w:rsidRDefault="0087690E" w:rsidP="0087690E">
      <w:r>
        <w:rPr>
          <w:b/>
        </w:rPr>
        <w:t>$LOW_TS</w:t>
      </w:r>
      <w:r>
        <w:t xml:space="preserve"> = data di in</w:t>
      </w:r>
      <w:r w:rsidR="000C72FB">
        <w:t>i</w:t>
      </w:r>
      <w:r>
        <w:t>zio (prevista) dell’attività del piano</w:t>
      </w:r>
    </w:p>
    <w:p w14:paraId="131E336D" w14:textId="77777777" w:rsidR="0087690E" w:rsidRDefault="0087690E" w:rsidP="0087690E">
      <w:r>
        <w:rPr>
          <w:b/>
        </w:rPr>
        <w:t>$HIGH_TS</w:t>
      </w:r>
      <w:r>
        <w:t xml:space="preserve"> = data di fine (prevista) dell’attività del piano</w:t>
      </w:r>
    </w:p>
    <w:p w14:paraId="08A7A342" w14:textId="77777777" w:rsidR="0087690E" w:rsidRDefault="0087690E" w:rsidP="0087690E"/>
    <w:p w14:paraId="222ED978" w14:textId="77777777" w:rsidR="005E4D53" w:rsidRDefault="005E4D53" w:rsidP="00837C4A">
      <w:pPr>
        <w:pStyle w:val="Titolo4"/>
      </w:pPr>
      <w:bookmarkStart w:id="9852" w:name="_Ref285111473"/>
      <w:r>
        <w:t>Terapia Piano di Cura</w:t>
      </w:r>
      <w:bookmarkEnd w:id="9852"/>
    </w:p>
    <w:p w14:paraId="7A5996CC" w14:textId="77777777" w:rsidR="008227F1" w:rsidRPr="00E10DC2" w:rsidRDefault="008227F1" w:rsidP="008227F1">
      <w:pPr>
        <w:rPr>
          <w:rFonts w:cs="Arial"/>
        </w:rPr>
      </w:pPr>
      <w:r w:rsidRPr="00E10DC2">
        <w:rPr>
          <w:rFonts w:cs="Arial"/>
        </w:rPr>
        <w:t xml:space="preserve">L’indicazione della terapia farmacologica </w:t>
      </w:r>
      <w:r w:rsidR="0002560F" w:rsidRPr="00E10DC2">
        <w:rPr>
          <w:rFonts w:cs="Arial"/>
        </w:rPr>
        <w:t xml:space="preserve">o della </w:t>
      </w:r>
      <w:r w:rsidR="0012642A" w:rsidRPr="00E10DC2">
        <w:rPr>
          <w:rFonts w:cs="Arial"/>
        </w:rPr>
        <w:t>v</w:t>
      </w:r>
      <w:r w:rsidR="0002560F" w:rsidRPr="00E10DC2">
        <w:rPr>
          <w:rFonts w:cs="Arial"/>
        </w:rPr>
        <w:t xml:space="preserve">accinazione </w:t>
      </w:r>
      <w:r w:rsidRPr="00E10DC2">
        <w:rPr>
          <w:rFonts w:cs="Arial"/>
        </w:rPr>
        <w:t xml:space="preserve">prescritta all’interno del Piano di Cura del paziente sarà descritta dal template </w:t>
      </w:r>
      <w:r w:rsidR="00FF6B9E" w:rsidRPr="00E10DC2">
        <w:rPr>
          <w:rFonts w:cs="Arial"/>
          <w:bCs/>
          <w:i/>
        </w:rPr>
        <w:t>2.16.840.1.113883.2.9.10.1.4.3.10.2</w:t>
      </w:r>
      <w:r w:rsidR="0088130E" w:rsidRPr="00E10DC2">
        <w:rPr>
          <w:rFonts w:cs="Arial"/>
          <w:bCs/>
        </w:rPr>
        <w:t>.</w:t>
      </w:r>
    </w:p>
    <w:p w14:paraId="59FB17E1" w14:textId="77777777" w:rsidR="008227F1" w:rsidRPr="00E10DC2" w:rsidRDefault="008227F1" w:rsidP="008227F1">
      <w:pPr>
        <w:rPr>
          <w:rFonts w:cs="Arial"/>
        </w:rPr>
      </w:pPr>
    </w:p>
    <w:p w14:paraId="10CFF1AD" w14:textId="77777777" w:rsidR="00081156" w:rsidRPr="00E10DC2" w:rsidRDefault="0006245C" w:rsidP="008668DB">
      <w:pPr>
        <w:pStyle w:val="CONF1"/>
      </w:pPr>
      <w:r w:rsidRPr="00E10DC2">
        <w:rPr>
          <w:lang w:val="it-IT"/>
        </w:rPr>
        <w:t>La Terapia</w:t>
      </w:r>
      <w:r w:rsidR="00081156" w:rsidRPr="00E10DC2">
        <w:rPr>
          <w:lang w:val="it-IT"/>
        </w:rPr>
        <w:t xml:space="preserve"> Piano di Cura</w:t>
      </w:r>
      <w:r w:rsidR="00081156" w:rsidRPr="00E10DC2">
        <w:t xml:space="preserve"> </w:t>
      </w:r>
      <w:r w:rsidR="00081156" w:rsidRPr="003323D5">
        <w:rPr>
          <w:b/>
        </w:rPr>
        <w:t>DEVE</w:t>
      </w:r>
      <w:r w:rsidR="00081156" w:rsidRPr="00E10DC2">
        <w:t xml:space="preserve"> essere esplicitamente rappresentata con una </w:t>
      </w:r>
      <w:r w:rsidR="008668DB" w:rsidRPr="009B1BB5">
        <w:rPr>
          <w:rFonts w:cs="Arial"/>
          <w:i/>
        </w:rPr>
        <w:t>entry/substanceAdministration</w:t>
      </w:r>
      <w:r w:rsidR="00BD3828">
        <w:rPr>
          <w:rFonts w:cs="Arial"/>
          <w:lang w:val="it-IT"/>
        </w:rPr>
        <w:t xml:space="preserve"> </w:t>
      </w:r>
      <w:r w:rsidR="00081156" w:rsidRPr="00E10DC2">
        <w:t xml:space="preserve">conforme al template </w:t>
      </w:r>
      <w:r w:rsidR="00EA58C3" w:rsidRPr="00E10DC2">
        <w:rPr>
          <w:bCs/>
          <w:i/>
        </w:rPr>
        <w:t>2.16.840.1.113883.2.9.10.1.4.3.10.2</w:t>
      </w:r>
      <w:r w:rsidR="00081156" w:rsidRPr="00E10DC2">
        <w:rPr>
          <w:bCs/>
          <w:lang w:val="it-IT"/>
        </w:rPr>
        <w:t>.</w:t>
      </w:r>
    </w:p>
    <w:p w14:paraId="147732A5" w14:textId="77777777" w:rsidR="005E4D53" w:rsidRPr="00E10DC2" w:rsidRDefault="005E4D53" w:rsidP="000C2B29">
      <w:pPr>
        <w:rPr>
          <w:rFonts w:cs="Arial"/>
        </w:rPr>
      </w:pPr>
    </w:p>
    <w:p w14:paraId="3BDEB1A5" w14:textId="77777777" w:rsidR="001E58A0" w:rsidRPr="00E10DC2" w:rsidRDefault="00081156" w:rsidP="00081156">
      <w:pPr>
        <w:rPr>
          <w:rFonts w:cs="Arial"/>
        </w:rPr>
      </w:pPr>
      <w:r w:rsidRPr="00E10DC2">
        <w:rPr>
          <w:rFonts w:cs="Arial"/>
        </w:rPr>
        <w:lastRenderedPageBreak/>
        <w:t xml:space="preserve">Il primo elemento </w:t>
      </w:r>
      <w:r w:rsidR="0088130E" w:rsidRPr="003323D5">
        <w:rPr>
          <w:rFonts w:cs="Arial"/>
          <w:i/>
        </w:rPr>
        <w:t>substanceAdministration/</w:t>
      </w:r>
      <w:r w:rsidRPr="003323D5">
        <w:rPr>
          <w:rFonts w:cs="Arial"/>
          <w:i/>
        </w:rPr>
        <w:t>effectiveTime</w:t>
      </w:r>
      <w:r w:rsidRPr="00E10DC2">
        <w:rPr>
          <w:rFonts w:cs="Arial"/>
        </w:rPr>
        <w:t xml:space="preserve"> descrive </w:t>
      </w:r>
      <w:r w:rsidR="001E58A0" w:rsidRPr="00E10DC2">
        <w:rPr>
          <w:rFonts w:cs="Arial"/>
        </w:rPr>
        <w:t>la data di inizio della terapia</w:t>
      </w:r>
      <w:r w:rsidR="0012642A" w:rsidRPr="00E10DC2">
        <w:rPr>
          <w:rFonts w:cs="Arial"/>
        </w:rPr>
        <w:t xml:space="preserve"> o della vaccinazione</w:t>
      </w:r>
      <w:r w:rsidR="001E58A0" w:rsidRPr="00E10DC2">
        <w:rPr>
          <w:rFonts w:cs="Arial"/>
        </w:rPr>
        <w:t>.</w:t>
      </w:r>
    </w:p>
    <w:p w14:paraId="6951C847" w14:textId="77777777" w:rsidR="001E58A0" w:rsidRPr="00E10DC2" w:rsidRDefault="001E58A0" w:rsidP="001E58A0">
      <w:pPr>
        <w:rPr>
          <w:rFonts w:cs="Arial"/>
        </w:rPr>
      </w:pPr>
      <w:r w:rsidRPr="00E10DC2">
        <w:rPr>
          <w:rFonts w:cs="Arial"/>
        </w:rPr>
        <w:t xml:space="preserve">Un secondo elemento </w:t>
      </w:r>
      <w:r w:rsidRPr="003323D5">
        <w:rPr>
          <w:rFonts w:cs="Arial"/>
          <w:i/>
        </w:rPr>
        <w:t>effectiveTime</w:t>
      </w:r>
      <w:r w:rsidRPr="003323D5">
        <w:rPr>
          <w:rFonts w:cs="Arial"/>
        </w:rPr>
        <w:t xml:space="preserve"> </w:t>
      </w:r>
      <w:r w:rsidRPr="00E10DC2">
        <w:rPr>
          <w:rFonts w:cs="Arial"/>
        </w:rPr>
        <w:t xml:space="preserve">può descrivere la posologia. Vedi § </w:t>
      </w:r>
      <w:r w:rsidR="00E84756" w:rsidRPr="00E10DC2">
        <w:rPr>
          <w:rFonts w:cs="Arial"/>
        </w:rPr>
        <w:fldChar w:fldCharType="begin"/>
      </w:r>
      <w:r w:rsidRPr="00E10DC2">
        <w:rPr>
          <w:rFonts w:cs="Arial"/>
        </w:rPr>
        <w:instrText xml:space="preserve"> REF _Ref204514609 \r \h </w:instrText>
      </w:r>
      <w:r w:rsidR="00E10DC2">
        <w:rPr>
          <w:rFonts w:cs="Arial"/>
        </w:rPr>
        <w:instrText xml:space="preserve"> \* MERGEFORMAT </w:instrText>
      </w:r>
      <w:r w:rsidR="00E84756" w:rsidRPr="00E10DC2">
        <w:rPr>
          <w:rFonts w:cs="Arial"/>
        </w:rPr>
      </w:r>
      <w:r w:rsidR="00E84756" w:rsidRPr="00E10DC2">
        <w:rPr>
          <w:rFonts w:cs="Arial"/>
        </w:rPr>
        <w:fldChar w:fldCharType="separate"/>
      </w:r>
      <w:r w:rsidR="005E4E4E">
        <w:rPr>
          <w:rFonts w:cs="Arial"/>
        </w:rPr>
        <w:t>4.4.2.1</w:t>
      </w:r>
      <w:r w:rsidR="00E84756" w:rsidRPr="00E10DC2">
        <w:rPr>
          <w:rFonts w:cs="Arial"/>
        </w:rPr>
        <w:fldChar w:fldCharType="end"/>
      </w:r>
      <w:r w:rsidR="00022692" w:rsidRPr="00E10DC2">
        <w:rPr>
          <w:rFonts w:cs="Arial"/>
        </w:rPr>
        <w:t xml:space="preserve"> - </w:t>
      </w:r>
      <w:r w:rsidR="00E84756" w:rsidRPr="00E10DC2">
        <w:rPr>
          <w:rFonts w:cs="Arial"/>
        </w:rPr>
        <w:fldChar w:fldCharType="begin"/>
      </w:r>
      <w:r w:rsidR="00022692" w:rsidRPr="00E10DC2">
        <w:rPr>
          <w:rFonts w:cs="Arial"/>
        </w:rPr>
        <w:instrText xml:space="preserve"> REF _Ref204514609 \h </w:instrText>
      </w:r>
      <w:r w:rsidR="00E10DC2">
        <w:rPr>
          <w:rFonts w:cs="Arial"/>
        </w:rPr>
        <w:instrText xml:space="preserve"> \* MERGEFORMAT </w:instrText>
      </w:r>
      <w:r w:rsidR="00E84756" w:rsidRPr="00E10DC2">
        <w:rPr>
          <w:rFonts w:cs="Arial"/>
        </w:rPr>
      </w:r>
      <w:r w:rsidR="00E84756" w:rsidRPr="00E10DC2">
        <w:rPr>
          <w:rFonts w:cs="Arial"/>
        </w:rPr>
        <w:fldChar w:fldCharType="separate"/>
      </w:r>
      <w:r w:rsidR="005E4E4E" w:rsidRPr="005E4E4E">
        <w:rPr>
          <w:rFonts w:cs="Arial"/>
        </w:rPr>
        <w:t>Posologia</w:t>
      </w:r>
      <w:r w:rsidR="00E84756" w:rsidRPr="00E10DC2">
        <w:rPr>
          <w:rFonts w:cs="Arial"/>
        </w:rPr>
        <w:fldChar w:fldCharType="end"/>
      </w:r>
      <w:r w:rsidRPr="00E10DC2">
        <w:rPr>
          <w:rFonts w:cs="Arial"/>
        </w:rPr>
        <w:t xml:space="preserve"> per i dettagli.</w:t>
      </w:r>
    </w:p>
    <w:p w14:paraId="017D349F" w14:textId="77777777" w:rsidR="0002560F" w:rsidRPr="00E10DC2" w:rsidRDefault="0002560F" w:rsidP="00081156">
      <w:pPr>
        <w:rPr>
          <w:rFonts w:cs="Arial"/>
        </w:rPr>
      </w:pPr>
      <w:r w:rsidRPr="00E10DC2">
        <w:rPr>
          <w:rFonts w:cs="Arial"/>
        </w:rPr>
        <w:t>Per la tipologia di farmaco oggetto della terapia o della vaccinazione, si faccia riferimento al</w:t>
      </w:r>
      <w:r w:rsidR="00721CC7">
        <w:rPr>
          <w:rFonts w:cs="Arial"/>
        </w:rPr>
        <w:t xml:space="preserve"> paragrafo </w:t>
      </w:r>
      <w:r w:rsidR="00721CC7">
        <w:rPr>
          <w:rFonts w:cs="Arial"/>
        </w:rPr>
        <w:fldChar w:fldCharType="begin"/>
      </w:r>
      <w:r w:rsidR="00721CC7">
        <w:rPr>
          <w:rFonts w:cs="Arial"/>
        </w:rPr>
        <w:instrText xml:space="preserve"> REF _Ref17721524 \r \h </w:instrText>
      </w:r>
      <w:r w:rsidR="00721CC7">
        <w:rPr>
          <w:rFonts w:cs="Arial"/>
        </w:rPr>
      </w:r>
      <w:r w:rsidR="00721CC7">
        <w:rPr>
          <w:rFonts w:cs="Arial"/>
        </w:rPr>
        <w:fldChar w:fldCharType="separate"/>
      </w:r>
      <w:r w:rsidR="005E4E4E">
        <w:rPr>
          <w:rFonts w:cs="Arial"/>
        </w:rPr>
        <w:t>4.4.3</w:t>
      </w:r>
      <w:r w:rsidR="00721CC7">
        <w:rPr>
          <w:rFonts w:cs="Arial"/>
        </w:rPr>
        <w:fldChar w:fldCharType="end"/>
      </w:r>
      <w:r w:rsidR="00721CC7">
        <w:rPr>
          <w:rFonts w:cs="Arial"/>
        </w:rPr>
        <w:t xml:space="preserve"> - </w:t>
      </w:r>
      <w:r w:rsidR="00721CC7">
        <w:rPr>
          <w:rFonts w:cs="Arial"/>
        </w:rPr>
        <w:fldChar w:fldCharType="begin"/>
      </w:r>
      <w:r w:rsidR="00721CC7">
        <w:rPr>
          <w:rFonts w:cs="Arial"/>
        </w:rPr>
        <w:instrText xml:space="preserve"> REF _Ref17721533 \h </w:instrText>
      </w:r>
      <w:r w:rsidR="00721CC7">
        <w:rPr>
          <w:rFonts w:cs="Arial"/>
        </w:rPr>
      </w:r>
      <w:r w:rsidR="00721CC7">
        <w:rPr>
          <w:rFonts w:cs="Arial"/>
        </w:rPr>
        <w:fldChar w:fldCharType="separate"/>
      </w:r>
      <w:r w:rsidR="005E4E4E">
        <w:t>Dettagli Farmaco</w:t>
      </w:r>
      <w:r w:rsidR="00721CC7">
        <w:rPr>
          <w:rFonts w:cs="Arial"/>
        </w:rPr>
        <w:fldChar w:fldCharType="end"/>
      </w:r>
      <w:r w:rsidRPr="00E10DC2">
        <w:rPr>
          <w:rFonts w:cs="Arial"/>
        </w:rPr>
        <w:t>.</w:t>
      </w:r>
    </w:p>
    <w:p w14:paraId="3B586FA9" w14:textId="77777777" w:rsidR="00EE3677" w:rsidRPr="00E10DC2" w:rsidRDefault="00EE3677" w:rsidP="00EE3677">
      <w:pPr>
        <w:rPr>
          <w:rFonts w:cs="Arial"/>
        </w:rPr>
      </w:pPr>
      <w:r w:rsidRPr="00E10DC2">
        <w:rPr>
          <w:rFonts w:cs="Arial"/>
        </w:rPr>
        <w:t>Esempio: Richiesta terapia farmacologica (</w:t>
      </w:r>
      <w:r w:rsidRPr="003323D5">
        <w:rPr>
          <w:rFonts w:cs="Arial"/>
          <w:i/>
        </w:rPr>
        <w:t>substanceAdministration</w:t>
      </w:r>
      <w:r w:rsidRPr="00E10DC2">
        <w:rPr>
          <w:rFonts w:cs="Arial"/>
        </w:rPr>
        <w:t>)</w:t>
      </w:r>
    </w:p>
    <w:p w14:paraId="4AC06D34" w14:textId="77777777" w:rsidR="00022692" w:rsidRPr="001D5F3A" w:rsidRDefault="00022692" w:rsidP="00022692">
      <w:pPr>
        <w:pStyle w:val="XML0"/>
      </w:pPr>
      <w:r w:rsidRPr="00022692">
        <w:t xml:space="preserve">&lt;substanceAdministration </w:t>
      </w:r>
      <w:r w:rsidRPr="001D5F3A">
        <w:t>classCode='SBADM' moodCode=</w:t>
      </w:r>
      <w:r w:rsidRPr="001D5F3A">
        <w:rPr>
          <w:color w:val="FF0000"/>
        </w:rPr>
        <w:t>RQO</w:t>
      </w:r>
      <w:r w:rsidRPr="001D5F3A">
        <w:t>&gt;</w:t>
      </w:r>
    </w:p>
    <w:p w14:paraId="532A3BC8" w14:textId="77777777" w:rsidR="00022692" w:rsidRDefault="00022692" w:rsidP="00022692">
      <w:pPr>
        <w:pStyle w:val="XML0"/>
      </w:pPr>
      <w:r w:rsidRPr="001D5F3A">
        <w:t xml:space="preserve">   </w:t>
      </w:r>
      <w:r w:rsidRPr="001D5F3A">
        <w:tab/>
        <w:t>&lt;templateId root=”</w:t>
      </w:r>
      <w:r w:rsidR="00EA58C3" w:rsidRPr="001D5F3A">
        <w:t xml:space="preserve"> </w:t>
      </w:r>
      <w:r w:rsidR="00EA58C3" w:rsidRPr="001D5F3A">
        <w:rPr>
          <w:bCs/>
        </w:rPr>
        <w:t>2.16.840.1.113883.2.9.10.1.4.3.10.2</w:t>
      </w:r>
      <w:r w:rsidRPr="001D5F3A">
        <w:t>” /&gt;</w:t>
      </w:r>
    </w:p>
    <w:p w14:paraId="164443F9" w14:textId="77777777" w:rsidR="00022692" w:rsidRPr="001D5F3A" w:rsidRDefault="00022692" w:rsidP="00022692">
      <w:pPr>
        <w:pStyle w:val="XML0"/>
      </w:pPr>
      <w:r w:rsidRPr="001D5F3A">
        <w:tab/>
        <w:t>&lt;id root=“ ” extension=“ ”/&gt;</w:t>
      </w:r>
    </w:p>
    <w:p w14:paraId="53F0528A" w14:textId="77777777" w:rsidR="00022692" w:rsidRDefault="00022692" w:rsidP="00022692">
      <w:pPr>
        <w:pStyle w:val="XML0"/>
      </w:pPr>
      <w:r w:rsidRPr="001D5F3A">
        <w:t xml:space="preserve">  </w:t>
      </w:r>
      <w:r w:rsidRPr="001D5F3A">
        <w:tab/>
        <w:t>&lt;text&gt;&lt;reference value='#</w:t>
      </w:r>
      <w:r w:rsidRPr="001D5F3A">
        <w:rPr>
          <w:color w:val="FF0000"/>
        </w:rPr>
        <w:t>$REF</w:t>
      </w:r>
      <w:r w:rsidRPr="000967BD">
        <w:rPr>
          <w:color w:val="FF0000"/>
        </w:rPr>
        <w:t>_MED</w:t>
      </w:r>
      <w:r>
        <w:t>'/&gt;&lt;/text&gt;</w:t>
      </w:r>
    </w:p>
    <w:p w14:paraId="459B62FB" w14:textId="77777777" w:rsidR="00022692" w:rsidRDefault="00022692" w:rsidP="00022692">
      <w:pPr>
        <w:pStyle w:val="XML0"/>
        <w:rPr>
          <w:lang w:val="it-IT"/>
        </w:rPr>
      </w:pPr>
      <w:r>
        <w:tab/>
      </w:r>
      <w:r>
        <w:rPr>
          <w:lang w:val="it-IT"/>
        </w:rPr>
        <w:t>&lt;!—OPZIONALE può essere espresso sia nella forma di data precisa effectiveTime</w:t>
      </w:r>
      <w:r w:rsidR="00464FBA">
        <w:rPr>
          <w:lang w:val="it-IT"/>
        </w:rPr>
        <w:t>/</w:t>
      </w:r>
      <w:r>
        <w:rPr>
          <w:lang w:val="it-IT"/>
        </w:rPr>
        <w:t>@value --&gt;</w:t>
      </w:r>
    </w:p>
    <w:p w14:paraId="753111C5" w14:textId="77777777" w:rsidR="00022692" w:rsidRDefault="00022692" w:rsidP="00022692">
      <w:pPr>
        <w:pStyle w:val="XML0"/>
        <w:rPr>
          <w:lang w:val="it-IT"/>
        </w:rPr>
      </w:pPr>
      <w:r>
        <w:rPr>
          <w:lang w:val="it-IT"/>
        </w:rPr>
        <w:tab/>
        <w:t>&lt;!—che di intervallo (aperto o chiuso) effectiveTime.low, effectiveTime.high --&gt;</w:t>
      </w:r>
    </w:p>
    <w:p w14:paraId="7683A38E" w14:textId="77777777" w:rsidR="00022692" w:rsidRDefault="00022692" w:rsidP="00022692">
      <w:pPr>
        <w:pStyle w:val="XML0"/>
        <w:rPr>
          <w:lang w:val="it-IT"/>
        </w:rPr>
      </w:pPr>
      <w:r>
        <w:rPr>
          <w:lang w:val="it-IT"/>
        </w:rPr>
        <w:tab/>
        <w:t>&lt;!— ALMENO UNO dei DUE co</w:t>
      </w:r>
      <w:r w:rsidR="00913A01">
        <w:rPr>
          <w:lang w:val="it-IT"/>
        </w:rPr>
        <w:t>m</w:t>
      </w:r>
      <w:r>
        <w:rPr>
          <w:lang w:val="it-IT"/>
        </w:rPr>
        <w:t>ponenti deve essere presente --&gt;</w:t>
      </w:r>
    </w:p>
    <w:p w14:paraId="33267B7E" w14:textId="77777777" w:rsidR="00022692" w:rsidRDefault="00022692" w:rsidP="00022692">
      <w:pPr>
        <w:pStyle w:val="XML0"/>
      </w:pPr>
      <w:r>
        <w:rPr>
          <w:lang w:val="it-IT"/>
        </w:rPr>
        <w:tab/>
      </w:r>
      <w:r>
        <w:t>( &lt;effectiveTime value=”</w:t>
      </w:r>
      <w:r>
        <w:rPr>
          <w:color w:val="FF0000"/>
        </w:rPr>
        <w:t>$TS_PLAN</w:t>
      </w:r>
      <w:r>
        <w:t>” /&gt;</w:t>
      </w:r>
    </w:p>
    <w:p w14:paraId="665C62D1" w14:textId="77777777" w:rsidR="00022692" w:rsidRDefault="00022692" w:rsidP="00022692">
      <w:pPr>
        <w:pStyle w:val="XML0"/>
      </w:pPr>
      <w:r>
        <w:tab/>
      </w:r>
      <w:r>
        <w:tab/>
      </w:r>
      <w:r>
        <w:tab/>
        <w:t xml:space="preserve">OR </w:t>
      </w:r>
    </w:p>
    <w:p w14:paraId="0147E829" w14:textId="77777777" w:rsidR="00022692" w:rsidRDefault="00022692" w:rsidP="00022692">
      <w:pPr>
        <w:pStyle w:val="XML0"/>
      </w:pPr>
      <w:r>
        <w:tab/>
      </w:r>
      <w:r>
        <w:tab/>
        <w:t>&lt;effectiveTime &gt;</w:t>
      </w:r>
    </w:p>
    <w:p w14:paraId="3EA22684" w14:textId="77777777" w:rsidR="00022692" w:rsidRDefault="00022692" w:rsidP="00022692">
      <w:pPr>
        <w:pStyle w:val="XML0"/>
      </w:pPr>
      <w:r>
        <w:tab/>
      </w:r>
      <w:r>
        <w:tab/>
      </w:r>
      <w:r>
        <w:tab/>
        <w:t>&lt;low value="</w:t>
      </w:r>
      <w:r>
        <w:rPr>
          <w:color w:val="FF0000"/>
        </w:rPr>
        <w:t>$LOW_TS</w:t>
      </w:r>
      <w:r>
        <w:t>"/&gt;</w:t>
      </w:r>
    </w:p>
    <w:p w14:paraId="6DAC6394" w14:textId="77777777" w:rsidR="00022692" w:rsidRDefault="00022692" w:rsidP="00022692">
      <w:pPr>
        <w:pStyle w:val="XML0"/>
      </w:pPr>
      <w:r>
        <w:tab/>
      </w:r>
      <w:r>
        <w:tab/>
      </w:r>
      <w:r>
        <w:tab/>
        <w:t>&lt;high value="</w:t>
      </w:r>
      <w:r>
        <w:rPr>
          <w:color w:val="FF0000"/>
        </w:rPr>
        <w:t>$HIGH_TS</w:t>
      </w:r>
      <w:r>
        <w:t>"/&gt;</w:t>
      </w:r>
    </w:p>
    <w:p w14:paraId="097510F7" w14:textId="77777777" w:rsidR="00022692" w:rsidRPr="00EE3677" w:rsidRDefault="00022692" w:rsidP="00022692">
      <w:pPr>
        <w:pStyle w:val="XML0"/>
        <w:rPr>
          <w:lang w:val="it-IT"/>
        </w:rPr>
      </w:pPr>
      <w:r>
        <w:t xml:space="preserve"> </w:t>
      </w:r>
      <w:r>
        <w:tab/>
        <w:t xml:space="preserve">  </w:t>
      </w:r>
      <w:r w:rsidRPr="00EE3677">
        <w:rPr>
          <w:lang w:val="it-IT"/>
        </w:rPr>
        <w:t>&lt;/effectiveTime &gt;</w:t>
      </w:r>
      <w:r>
        <w:rPr>
          <w:lang w:val="it-IT"/>
        </w:rPr>
        <w:t xml:space="preserve"> )</w:t>
      </w:r>
    </w:p>
    <w:p w14:paraId="6B18924B" w14:textId="77777777" w:rsidR="00022692" w:rsidRPr="00081C18" w:rsidRDefault="00022692" w:rsidP="00022692">
      <w:pPr>
        <w:pStyle w:val="XML0"/>
        <w:rPr>
          <w:lang w:val="it-IT"/>
        </w:rPr>
      </w:pPr>
      <w:r>
        <w:rPr>
          <w:lang w:val="it-IT"/>
        </w:rPr>
        <w:tab/>
      </w:r>
      <w:r w:rsidRPr="00081C18">
        <w:rPr>
          <w:lang w:val="it-IT"/>
        </w:rPr>
        <w:t>&lt;!—OPZIONALE usato per indicare la posologia: e.g. 2 volte il giorno,….--&gt;</w:t>
      </w:r>
    </w:p>
    <w:p w14:paraId="28B13ACA" w14:textId="77777777" w:rsidR="00022692" w:rsidRDefault="00022692" w:rsidP="00022692">
      <w:pPr>
        <w:pStyle w:val="XML0"/>
      </w:pPr>
      <w:r>
        <w:rPr>
          <w:lang w:val="it-IT"/>
        </w:rPr>
        <w:tab/>
      </w:r>
      <w:r w:rsidRPr="0008513C">
        <w:rPr>
          <w:lang w:val="it-IT"/>
        </w:rPr>
        <w:t xml:space="preserve">  </w:t>
      </w:r>
      <w:r w:rsidRPr="00081C18">
        <w:t>&lt;effectiveTime operator='A' xsi:type=</w:t>
      </w:r>
      <w:r w:rsidRPr="00081C18">
        <w:rPr>
          <w:color w:val="FF0000"/>
        </w:rPr>
        <w:t>'TS|PIVL_TS|EIVL_TS|PIVL_PPD_TS|SXPR_TS'</w:t>
      </w:r>
      <w:r w:rsidRPr="00081C18">
        <w:t>&gt;</w:t>
      </w:r>
    </w:p>
    <w:p w14:paraId="32290E75" w14:textId="77777777" w:rsidR="00022692" w:rsidRPr="00DE5203" w:rsidRDefault="00022692" w:rsidP="00022692">
      <w:pPr>
        <w:pStyle w:val="XML0"/>
        <w:rPr>
          <w:color w:val="FF0000"/>
          <w:lang w:val="it-IT"/>
        </w:rPr>
      </w:pPr>
      <w:r>
        <w:tab/>
      </w:r>
      <w:r>
        <w:tab/>
      </w:r>
      <w:r w:rsidRPr="00DE5203">
        <w:rPr>
          <w:color w:val="FF0000"/>
          <w:lang w:val="it-IT"/>
        </w:rPr>
        <w:t>$POSOLOGIA</w:t>
      </w:r>
    </w:p>
    <w:p w14:paraId="6C1C6562" w14:textId="77777777" w:rsidR="00022692" w:rsidRPr="00DE5203" w:rsidRDefault="00022692" w:rsidP="00022692">
      <w:pPr>
        <w:pStyle w:val="XML0"/>
        <w:rPr>
          <w:lang w:val="it-IT"/>
        </w:rPr>
      </w:pPr>
      <w:r>
        <w:rPr>
          <w:lang w:val="it-IT"/>
        </w:rPr>
        <w:tab/>
      </w:r>
      <w:r w:rsidRPr="00DE5203">
        <w:rPr>
          <w:lang w:val="it-IT"/>
        </w:rPr>
        <w:t xml:space="preserve">  &lt;/effectiveTime&gt;</w:t>
      </w:r>
    </w:p>
    <w:p w14:paraId="186A5A5D" w14:textId="77777777" w:rsidR="00022692" w:rsidRPr="009C4BAB" w:rsidRDefault="00022692" w:rsidP="00022692">
      <w:pPr>
        <w:pStyle w:val="XML0"/>
        <w:rPr>
          <w:lang w:val="it-IT"/>
        </w:rPr>
      </w:pPr>
      <w:r>
        <w:rPr>
          <w:lang w:val="it-IT"/>
        </w:rPr>
        <w:tab/>
      </w:r>
      <w:r w:rsidRPr="009C4BAB">
        <w:rPr>
          <w:lang w:val="it-IT"/>
        </w:rPr>
        <w:t xml:space="preserve">  &lt;consumable&gt;</w:t>
      </w:r>
    </w:p>
    <w:p w14:paraId="43195BB4" w14:textId="77777777" w:rsidR="00022692" w:rsidRPr="009C4BAB" w:rsidRDefault="00022692" w:rsidP="00022692">
      <w:pPr>
        <w:pStyle w:val="XML0"/>
        <w:rPr>
          <w:color w:val="FF0000"/>
          <w:lang w:val="it-IT"/>
        </w:rPr>
      </w:pPr>
      <w:r w:rsidRPr="009C4BAB">
        <w:rPr>
          <w:lang w:val="it-IT"/>
        </w:rPr>
        <w:tab/>
      </w:r>
      <w:r>
        <w:rPr>
          <w:lang w:val="it-IT"/>
        </w:rPr>
        <w:tab/>
      </w:r>
      <w:r w:rsidRPr="009C4BAB">
        <w:rPr>
          <w:color w:val="FF0000"/>
          <w:lang w:val="it-IT"/>
        </w:rPr>
        <w:t>$FARMACO</w:t>
      </w:r>
    </w:p>
    <w:p w14:paraId="3EDFF1E4" w14:textId="77777777" w:rsidR="00022692" w:rsidRPr="009C4BAB" w:rsidRDefault="00022692" w:rsidP="00022692">
      <w:pPr>
        <w:pStyle w:val="XML0"/>
        <w:rPr>
          <w:lang w:val="it-IT"/>
        </w:rPr>
      </w:pPr>
      <w:r w:rsidRPr="009C4BAB">
        <w:rPr>
          <w:lang w:val="it-IT"/>
        </w:rPr>
        <w:t xml:space="preserve">  </w:t>
      </w:r>
      <w:r>
        <w:rPr>
          <w:lang w:val="it-IT"/>
        </w:rPr>
        <w:tab/>
      </w:r>
      <w:r w:rsidRPr="009C4BAB">
        <w:rPr>
          <w:lang w:val="it-IT"/>
        </w:rPr>
        <w:t>&lt;/consumable&gt;</w:t>
      </w:r>
    </w:p>
    <w:p w14:paraId="304F8814" w14:textId="77777777" w:rsidR="00EE3677" w:rsidRPr="0008513C" w:rsidRDefault="00022692" w:rsidP="00EE3677">
      <w:pPr>
        <w:pStyle w:val="XML0"/>
        <w:rPr>
          <w:lang w:val="it-IT"/>
        </w:rPr>
      </w:pPr>
      <w:r w:rsidRPr="0008513C">
        <w:rPr>
          <w:lang w:val="it-IT"/>
        </w:rPr>
        <w:t>&lt;/substanceAdministation&gt;</w:t>
      </w:r>
    </w:p>
    <w:p w14:paraId="76242F58" w14:textId="77777777" w:rsidR="0087690E" w:rsidRDefault="0087690E" w:rsidP="0087690E">
      <w:bookmarkStart w:id="9853" w:name="_Ref285111482"/>
      <w:r>
        <w:t>Descrizione:</w:t>
      </w:r>
    </w:p>
    <w:p w14:paraId="65393921" w14:textId="77777777" w:rsidR="0087690E" w:rsidRDefault="0087690E" w:rsidP="0087690E">
      <w:r>
        <w:rPr>
          <w:b/>
        </w:rPr>
        <w:t xml:space="preserve">$REF_ </w:t>
      </w:r>
      <w:r w:rsidR="00022692">
        <w:rPr>
          <w:b/>
        </w:rPr>
        <w:t>MED</w:t>
      </w:r>
      <w:r>
        <w:t xml:space="preserve"> = riferimento incrociato alla descrizione dell’attività nella parte narrativa</w:t>
      </w:r>
    </w:p>
    <w:p w14:paraId="5F51920F" w14:textId="77777777" w:rsidR="00022692" w:rsidRDefault="00022692" w:rsidP="00022692">
      <w:r>
        <w:rPr>
          <w:b/>
        </w:rPr>
        <w:t xml:space="preserve">$TS_PLAN </w:t>
      </w:r>
      <w:r>
        <w:t>=</w:t>
      </w:r>
      <w:r>
        <w:rPr>
          <w:color w:val="FF0000"/>
        </w:rPr>
        <w:t xml:space="preserve"> </w:t>
      </w:r>
      <w:r>
        <w:t>data (prevista) dell’attività del piano</w:t>
      </w:r>
    </w:p>
    <w:p w14:paraId="575D38F1" w14:textId="77777777" w:rsidR="00022692" w:rsidRDefault="00022692" w:rsidP="00022692">
      <w:r>
        <w:rPr>
          <w:b/>
        </w:rPr>
        <w:t>$LOW_TS</w:t>
      </w:r>
      <w:r>
        <w:t xml:space="preserve"> = data di inzio (prevista) dell’attività del piano</w:t>
      </w:r>
    </w:p>
    <w:p w14:paraId="2E5E5A2E" w14:textId="77777777" w:rsidR="00022692" w:rsidRDefault="00022692" w:rsidP="00022692">
      <w:r>
        <w:rPr>
          <w:b/>
        </w:rPr>
        <w:t>$HIGH_TS</w:t>
      </w:r>
      <w:r>
        <w:t xml:space="preserve"> = data di fine (prevista) dell’attività del piano</w:t>
      </w:r>
    </w:p>
    <w:p w14:paraId="74B66E60" w14:textId="77777777" w:rsidR="00022692" w:rsidRDefault="00022692" w:rsidP="00022692">
      <w:r w:rsidRPr="00081C18">
        <w:rPr>
          <w:b/>
        </w:rPr>
        <w:t>$POSOLOGIA</w:t>
      </w:r>
      <w:r>
        <w:t xml:space="preserve"> = Informazioni concernenti la posologia. La strutturazione di questo elemento dipende dal tipo di dato usato. (vedi anche § </w:t>
      </w:r>
      <w:r w:rsidR="00E84756">
        <w:fldChar w:fldCharType="begin"/>
      </w:r>
      <w:r>
        <w:instrText xml:space="preserve"> REF _Ref204514609 \r \h </w:instrText>
      </w:r>
      <w:r w:rsidR="00E84756">
        <w:fldChar w:fldCharType="separate"/>
      </w:r>
      <w:r w:rsidR="005E4E4E">
        <w:t>4.4.2.1</w:t>
      </w:r>
      <w:r w:rsidR="00E84756">
        <w:fldChar w:fldCharType="end"/>
      </w:r>
      <w:r>
        <w:t xml:space="preserve"> - </w:t>
      </w:r>
      <w:r w:rsidR="00E84756">
        <w:fldChar w:fldCharType="begin"/>
      </w:r>
      <w:r>
        <w:instrText xml:space="preserve"> REF _Ref204514609 \h </w:instrText>
      </w:r>
      <w:r w:rsidR="00E84756">
        <w:fldChar w:fldCharType="separate"/>
      </w:r>
      <w:r w:rsidR="005E4E4E">
        <w:t>Posologia</w:t>
      </w:r>
      <w:r w:rsidR="00E84756">
        <w:fldChar w:fldCharType="end"/>
      </w:r>
      <w:r>
        <w:t>)</w:t>
      </w:r>
    </w:p>
    <w:p w14:paraId="15B546A6" w14:textId="77777777" w:rsidR="00022692" w:rsidRPr="004B5A53" w:rsidRDefault="00022692" w:rsidP="00022692">
      <w:pPr>
        <w:rPr>
          <w:b/>
        </w:rPr>
      </w:pPr>
      <w:r w:rsidRPr="004B5A53">
        <w:rPr>
          <w:b/>
        </w:rPr>
        <w:t>$FARMACO</w:t>
      </w:r>
      <w:r>
        <w:rPr>
          <w:b/>
        </w:rPr>
        <w:t xml:space="preserve"> </w:t>
      </w:r>
      <w:r w:rsidRPr="00C5034A">
        <w:t>= Descriz</w:t>
      </w:r>
      <w:r>
        <w:t>ione del farmaco</w:t>
      </w:r>
    </w:p>
    <w:p w14:paraId="666405D3" w14:textId="77777777" w:rsidR="005E4D53" w:rsidRDefault="005E4D53" w:rsidP="00837C4A">
      <w:pPr>
        <w:pStyle w:val="Titolo4"/>
      </w:pPr>
      <w:bookmarkStart w:id="9854" w:name="_Ref288568032"/>
      <w:r>
        <w:t>Procedura Piano di Cura</w:t>
      </w:r>
      <w:bookmarkEnd w:id="9853"/>
      <w:bookmarkEnd w:id="9854"/>
    </w:p>
    <w:p w14:paraId="26406059" w14:textId="77777777" w:rsidR="00D278C0" w:rsidRPr="00E10DC2" w:rsidRDefault="00D278C0" w:rsidP="00D278C0">
      <w:pPr>
        <w:rPr>
          <w:rFonts w:cs="Arial"/>
        </w:rPr>
      </w:pPr>
      <w:r w:rsidRPr="00E10DC2">
        <w:rPr>
          <w:rFonts w:cs="Arial"/>
        </w:rPr>
        <w:t xml:space="preserve">L’indicazione della procedura chirurgica prescritta all’interno del Piano di Cura del paziente  sarà descritta dal template </w:t>
      </w:r>
      <w:r w:rsidR="00FF6B9E" w:rsidRPr="00E10DC2">
        <w:rPr>
          <w:rFonts w:cs="Arial"/>
          <w:bCs/>
          <w:i/>
        </w:rPr>
        <w:t>2.16.840.1.113883.2.9.10.1.4.3.10.3</w:t>
      </w:r>
      <w:r w:rsidRPr="00E10DC2">
        <w:rPr>
          <w:rFonts w:cs="Arial"/>
          <w:bCs/>
        </w:rPr>
        <w:t>.</w:t>
      </w:r>
    </w:p>
    <w:p w14:paraId="0EBCF101" w14:textId="77777777" w:rsidR="00D278C0" w:rsidRPr="00E10DC2" w:rsidRDefault="00D278C0" w:rsidP="00D278C0">
      <w:pPr>
        <w:rPr>
          <w:rFonts w:cs="Arial"/>
        </w:rPr>
      </w:pPr>
    </w:p>
    <w:p w14:paraId="01766F76" w14:textId="77777777" w:rsidR="00D278C0" w:rsidRPr="00E10DC2" w:rsidRDefault="00D278C0" w:rsidP="008668DB">
      <w:pPr>
        <w:pStyle w:val="CONF1"/>
      </w:pPr>
      <w:r w:rsidRPr="00E10DC2">
        <w:rPr>
          <w:lang w:val="it-IT"/>
        </w:rPr>
        <w:lastRenderedPageBreak/>
        <w:t>La Procedura Piano di Cura</w:t>
      </w:r>
      <w:r w:rsidRPr="00E10DC2">
        <w:t xml:space="preserve"> DEVE essere esplicitamente rappresentata con una </w:t>
      </w:r>
      <w:r w:rsidR="008668DB" w:rsidRPr="009B1BB5">
        <w:rPr>
          <w:rFonts w:cs="Arial"/>
          <w:i/>
        </w:rPr>
        <w:t>entry/procedure</w:t>
      </w:r>
      <w:r w:rsidR="00BD3828">
        <w:rPr>
          <w:rFonts w:cs="Arial"/>
          <w:lang w:val="it-IT"/>
        </w:rPr>
        <w:t xml:space="preserve"> </w:t>
      </w:r>
      <w:r w:rsidRPr="00E10DC2">
        <w:t xml:space="preserve">conforme al template </w:t>
      </w:r>
      <w:r w:rsidR="00FF6B9E" w:rsidRPr="00E10DC2">
        <w:rPr>
          <w:bCs/>
          <w:i/>
        </w:rPr>
        <w:t>2.16.840.1.113883.2.9.10.1.4.3.10.3</w:t>
      </w:r>
      <w:r w:rsidRPr="00E10DC2">
        <w:rPr>
          <w:bCs/>
          <w:lang w:val="it-IT"/>
        </w:rPr>
        <w:t>.</w:t>
      </w:r>
    </w:p>
    <w:p w14:paraId="379EA8E8" w14:textId="77777777" w:rsidR="00D278C0" w:rsidRPr="00E10DC2" w:rsidRDefault="00D278C0" w:rsidP="00D278C0">
      <w:pPr>
        <w:rPr>
          <w:rFonts w:cs="Arial"/>
        </w:rPr>
      </w:pPr>
    </w:p>
    <w:p w14:paraId="5CC2981C" w14:textId="77777777" w:rsidR="00D278C0" w:rsidRPr="00E10DC2" w:rsidRDefault="00D278C0" w:rsidP="00D278C0">
      <w:pPr>
        <w:rPr>
          <w:rFonts w:cs="Arial"/>
        </w:rPr>
      </w:pPr>
      <w:r w:rsidRPr="00E10DC2">
        <w:rPr>
          <w:rFonts w:cs="Arial"/>
        </w:rPr>
        <w:t xml:space="preserve">L’elemento </w:t>
      </w:r>
      <w:r w:rsidRPr="003323D5">
        <w:rPr>
          <w:rFonts w:cs="Arial"/>
          <w:i/>
        </w:rPr>
        <w:t>procedure/code</w:t>
      </w:r>
      <w:r w:rsidRPr="00E10DC2">
        <w:rPr>
          <w:rFonts w:cs="Arial"/>
        </w:rPr>
        <w:t xml:space="preserve"> conterrà il codice della procedura richiesta.</w:t>
      </w:r>
    </w:p>
    <w:p w14:paraId="30524895" w14:textId="77777777" w:rsidR="00D278C0" w:rsidRPr="00E10DC2" w:rsidRDefault="00D278C0" w:rsidP="00D278C0">
      <w:pPr>
        <w:rPr>
          <w:rFonts w:cs="Arial"/>
        </w:rPr>
      </w:pPr>
      <w:r w:rsidRPr="00E10DC2">
        <w:rPr>
          <w:rFonts w:cs="Arial"/>
        </w:rPr>
        <w:t xml:space="preserve">L’elemento </w:t>
      </w:r>
      <w:r w:rsidRPr="003323D5">
        <w:rPr>
          <w:rFonts w:cs="Arial"/>
          <w:i/>
        </w:rPr>
        <w:t>procedure/effectiveTime</w:t>
      </w:r>
      <w:r w:rsidRPr="00E10DC2">
        <w:rPr>
          <w:rFonts w:cs="Arial"/>
        </w:rPr>
        <w:t xml:space="preserve"> indica la data prevista per l’attività.</w:t>
      </w:r>
    </w:p>
    <w:p w14:paraId="5FB750DF" w14:textId="77777777" w:rsidR="00A676CA" w:rsidRPr="00E10DC2" w:rsidRDefault="00A676CA" w:rsidP="00A676CA">
      <w:pPr>
        <w:rPr>
          <w:rFonts w:cs="Arial"/>
          <w:bCs/>
        </w:rPr>
      </w:pPr>
      <w:r w:rsidRPr="00E10DC2">
        <w:rPr>
          <w:rFonts w:cs="Arial"/>
          <w:bCs/>
        </w:rPr>
        <w:t xml:space="preserve">Per l’elemento </w:t>
      </w:r>
      <w:r w:rsidRPr="003323D5">
        <w:rPr>
          <w:rFonts w:cs="Arial"/>
          <w:i/>
        </w:rPr>
        <w:t>procedure/code</w:t>
      </w:r>
      <w:r w:rsidRPr="00E10DC2">
        <w:rPr>
          <w:rFonts w:cs="Arial"/>
          <w:bCs/>
        </w:rPr>
        <w:t xml:space="preserve"> è possibile utilizzare una codifica internazionale (ad esempio LOINC</w:t>
      </w:r>
      <w:r w:rsidR="00CF215E">
        <w:rPr>
          <w:rFonts w:cs="Arial"/>
          <w:bCs/>
        </w:rPr>
        <w:t>, ICD9CM</w:t>
      </w:r>
      <w:r w:rsidRPr="00E10DC2">
        <w:rPr>
          <w:rFonts w:cs="Arial"/>
          <w:bCs/>
        </w:rPr>
        <w:t>), oppure una codifica nazionale/locale.</w:t>
      </w:r>
    </w:p>
    <w:p w14:paraId="16A66590" w14:textId="77777777" w:rsidR="00D278C0" w:rsidRPr="00E10DC2" w:rsidRDefault="00D278C0" w:rsidP="00D278C0">
      <w:pPr>
        <w:rPr>
          <w:rFonts w:cs="Arial"/>
        </w:rPr>
      </w:pPr>
    </w:p>
    <w:p w14:paraId="08930408" w14:textId="77777777" w:rsidR="00D278C0" w:rsidRPr="00E10DC2" w:rsidRDefault="00D278C0" w:rsidP="00D278C0">
      <w:pPr>
        <w:pStyle w:val="CONF1"/>
        <w:rPr>
          <w:rFonts w:cs="Arial"/>
        </w:rPr>
      </w:pPr>
      <w:r w:rsidRPr="00E10DC2">
        <w:rPr>
          <w:rFonts w:cs="Arial"/>
          <w:lang w:val="it-IT"/>
        </w:rPr>
        <w:t xml:space="preserve">L’elemento </w:t>
      </w:r>
      <w:r w:rsidRPr="00E10DC2">
        <w:rPr>
          <w:rFonts w:cs="Arial"/>
          <w:i/>
          <w:lang w:val="it-IT"/>
        </w:rPr>
        <w:t>procedure</w:t>
      </w:r>
      <w:r w:rsidRPr="00E10DC2">
        <w:rPr>
          <w:rFonts w:cs="Arial"/>
          <w:lang w:val="it-IT"/>
        </w:rPr>
        <w:t xml:space="preserve"> </w:t>
      </w:r>
      <w:r w:rsidRPr="003323D5">
        <w:rPr>
          <w:rFonts w:cs="Arial"/>
          <w:b/>
          <w:lang w:val="it-IT"/>
        </w:rPr>
        <w:t>DEVE</w:t>
      </w:r>
      <w:r w:rsidRPr="00E10DC2">
        <w:rPr>
          <w:rFonts w:cs="Arial"/>
          <w:lang w:val="it-IT"/>
        </w:rPr>
        <w:t xml:space="preserve"> contenere esattamente un </w:t>
      </w:r>
      <w:r w:rsidRPr="00E10DC2">
        <w:rPr>
          <w:rFonts w:cs="Arial"/>
        </w:rPr>
        <w:t xml:space="preserve">elemento </w:t>
      </w:r>
      <w:r w:rsidRPr="00E10DC2">
        <w:rPr>
          <w:rFonts w:cs="Arial"/>
          <w:i/>
          <w:lang w:val="it-IT"/>
        </w:rPr>
        <w:t>procedure</w:t>
      </w:r>
      <w:r w:rsidRPr="00E10DC2">
        <w:rPr>
          <w:rFonts w:cs="Arial"/>
          <w:i/>
        </w:rPr>
        <w:t>/code</w:t>
      </w:r>
      <w:r w:rsidRPr="00E10DC2">
        <w:rPr>
          <w:rFonts w:cs="Arial"/>
          <w:lang w:val="it-IT"/>
        </w:rPr>
        <w:t>.</w:t>
      </w:r>
    </w:p>
    <w:p w14:paraId="0B0E5BA9" w14:textId="77777777" w:rsidR="00D278C0" w:rsidRPr="00E10DC2" w:rsidRDefault="00D278C0" w:rsidP="00D278C0">
      <w:pPr>
        <w:rPr>
          <w:rFonts w:cs="Arial"/>
        </w:rPr>
      </w:pPr>
    </w:p>
    <w:p w14:paraId="40DF1113" w14:textId="77777777" w:rsidR="00D278C0" w:rsidRPr="00E10DC2" w:rsidRDefault="00D278C0" w:rsidP="00D278C0">
      <w:pPr>
        <w:pStyle w:val="CONF1"/>
        <w:rPr>
          <w:rFonts w:cs="Arial"/>
        </w:rPr>
      </w:pPr>
      <w:r w:rsidRPr="00E10DC2">
        <w:rPr>
          <w:rFonts w:cs="Arial"/>
          <w:lang w:val="it-IT"/>
        </w:rPr>
        <w:t xml:space="preserve">L’elemento </w:t>
      </w:r>
      <w:r w:rsidRPr="00E10DC2">
        <w:rPr>
          <w:rFonts w:cs="Arial"/>
          <w:i/>
          <w:lang w:val="it-IT"/>
        </w:rPr>
        <w:t>procedure/code</w:t>
      </w:r>
      <w:r w:rsidRPr="00E10DC2">
        <w:rPr>
          <w:rFonts w:cs="Arial"/>
          <w:lang w:val="it-IT"/>
        </w:rPr>
        <w:t xml:space="preserve"> </w:t>
      </w:r>
      <w:r w:rsidR="00E10DC2" w:rsidRPr="00B605BE">
        <w:rPr>
          <w:rFonts w:eastAsia="Batang" w:cs="Arial"/>
          <w:b/>
          <w:szCs w:val="22"/>
          <w:lang w:eastAsia="ko-KR"/>
        </w:rPr>
        <w:t>PUÒ</w:t>
      </w:r>
      <w:r w:rsidR="00E10DC2" w:rsidRPr="00E10DC2" w:rsidDel="00E10DC2">
        <w:rPr>
          <w:rFonts w:cs="Arial"/>
          <w:lang w:val="it-IT"/>
        </w:rPr>
        <w:t xml:space="preserve"> </w:t>
      </w:r>
      <w:r w:rsidRPr="00E10DC2">
        <w:rPr>
          <w:rFonts w:cs="Arial"/>
          <w:lang w:val="it-IT"/>
        </w:rPr>
        <w:t xml:space="preserve">essere selezionato dal sistema LOINC </w:t>
      </w:r>
      <w:r w:rsidRPr="00E10DC2">
        <w:rPr>
          <w:rFonts w:cs="Arial"/>
        </w:rPr>
        <w:t xml:space="preserve">(codeSystem </w:t>
      </w:r>
      <w:r w:rsidRPr="00E10DC2">
        <w:rPr>
          <w:rFonts w:cs="Arial"/>
          <w:i/>
        </w:rPr>
        <w:t>2.16.840.1.113883.6.1</w:t>
      </w:r>
      <w:r w:rsidR="00E10DC2">
        <w:rPr>
          <w:rFonts w:cs="Arial"/>
          <w:i/>
          <w:lang w:val="it-IT"/>
        </w:rPr>
        <w:t>)</w:t>
      </w:r>
      <w:r w:rsidRPr="00E10DC2">
        <w:rPr>
          <w:rFonts w:cs="Arial"/>
          <w:lang w:val="it-IT"/>
        </w:rPr>
        <w:t>.</w:t>
      </w:r>
    </w:p>
    <w:p w14:paraId="489EE5F6" w14:textId="77777777" w:rsidR="00D278C0" w:rsidRPr="00E10DC2" w:rsidRDefault="00D278C0" w:rsidP="00D278C0">
      <w:pPr>
        <w:pStyle w:val="Paragrafoelenco"/>
        <w:rPr>
          <w:rFonts w:cs="Arial"/>
        </w:rPr>
      </w:pPr>
    </w:p>
    <w:p w14:paraId="12E8E2F7" w14:textId="77777777" w:rsidR="00EE3677" w:rsidRPr="000C2B29" w:rsidRDefault="00EE3677" w:rsidP="00EE3677">
      <w:r w:rsidRPr="00E10DC2">
        <w:rPr>
          <w:rFonts w:cs="Arial"/>
        </w:rPr>
        <w:t>Esempio: Richiesta intervento (procedure)</w:t>
      </w:r>
    </w:p>
    <w:p w14:paraId="0B57D3FB" w14:textId="77777777" w:rsidR="00D973A4" w:rsidRPr="00022692" w:rsidRDefault="00D973A4" w:rsidP="00D973A4">
      <w:pPr>
        <w:pStyle w:val="XML0"/>
        <w:rPr>
          <w:lang w:val="it-IT"/>
        </w:rPr>
      </w:pPr>
      <w:r w:rsidRPr="00022692">
        <w:rPr>
          <w:lang w:val="it-IT"/>
        </w:rPr>
        <w:t>&lt;procedure classCode='PROC' moodCode=</w:t>
      </w:r>
      <w:r w:rsidR="00022692" w:rsidRPr="00022692">
        <w:rPr>
          <w:color w:val="FF0000"/>
          <w:lang w:val="it-IT"/>
        </w:rPr>
        <w:t>RQO</w:t>
      </w:r>
      <w:r w:rsidRPr="00022692" w:rsidDel="00D07034">
        <w:rPr>
          <w:color w:val="FF0000"/>
          <w:lang w:val="it-IT"/>
        </w:rPr>
        <w:t xml:space="preserve"> </w:t>
      </w:r>
      <w:r w:rsidRPr="00022692">
        <w:rPr>
          <w:lang w:val="it-IT"/>
        </w:rPr>
        <w:t>&gt;</w:t>
      </w:r>
    </w:p>
    <w:p w14:paraId="436C0B24" w14:textId="77777777" w:rsidR="00D973A4" w:rsidRDefault="00D973A4" w:rsidP="00D973A4">
      <w:pPr>
        <w:pStyle w:val="XML0"/>
        <w:tabs>
          <w:tab w:val="left" w:pos="251"/>
        </w:tabs>
      </w:pPr>
      <w:r w:rsidRPr="00022692">
        <w:rPr>
          <w:lang w:val="it-IT"/>
        </w:rPr>
        <w:tab/>
        <w:t xml:space="preserve"> </w:t>
      </w:r>
      <w:r w:rsidRPr="00E90EA2">
        <w:t>&lt;</w:t>
      </w:r>
      <w:r w:rsidRPr="001D5F3A">
        <w:t>templateId root=”</w:t>
      </w:r>
      <w:r w:rsidR="00FF6B9E" w:rsidRPr="001D5F3A">
        <w:rPr>
          <w:bCs/>
        </w:rPr>
        <w:t>2.16.840.1.113883.2.9.10.1.4.3.10.3</w:t>
      </w:r>
      <w:r w:rsidRPr="001D5F3A">
        <w:rPr>
          <w:bCs/>
        </w:rPr>
        <w:t>”</w:t>
      </w:r>
      <w:r w:rsidRPr="001D5F3A">
        <w:t>/&gt;</w:t>
      </w:r>
    </w:p>
    <w:p w14:paraId="22F43E72" w14:textId="77777777" w:rsidR="00D973A4" w:rsidRPr="007A0C98" w:rsidRDefault="00D973A4" w:rsidP="00D973A4">
      <w:pPr>
        <w:pStyle w:val="XML0"/>
        <w:tabs>
          <w:tab w:val="clear" w:pos="1418"/>
          <w:tab w:val="clear" w:pos="1701"/>
          <w:tab w:val="clear" w:pos="1985"/>
          <w:tab w:val="clear" w:pos="2268"/>
          <w:tab w:val="left" w:pos="142"/>
          <w:tab w:val="left" w:pos="426"/>
          <w:tab w:val="left" w:pos="709"/>
          <w:tab w:val="left" w:pos="993"/>
        </w:tabs>
      </w:pPr>
      <w:r>
        <w:tab/>
      </w:r>
      <w:r>
        <w:tab/>
        <w:t>&lt;</w:t>
      </w:r>
      <w:r w:rsidRPr="007A0C98">
        <w:t>id root=“ ” extension=“ ”/&gt;</w:t>
      </w:r>
    </w:p>
    <w:p w14:paraId="0F0C5124" w14:textId="77777777" w:rsidR="00D973A4" w:rsidRDefault="00D973A4" w:rsidP="00D973A4">
      <w:pPr>
        <w:pStyle w:val="XML0"/>
        <w:rPr>
          <w:lang w:val="fr-FR"/>
        </w:rPr>
      </w:pPr>
      <w:r>
        <w:tab/>
        <w:t xml:space="preserve"> </w:t>
      </w:r>
      <w:r>
        <w:rPr>
          <w:lang w:val="fr-FR"/>
        </w:rPr>
        <w:t>&lt;code code='</w:t>
      </w:r>
      <w:r>
        <w:rPr>
          <w:color w:val="FF0000"/>
          <w:lang w:val="fr-FR"/>
        </w:rPr>
        <w:t>$PROC_CODE</w:t>
      </w:r>
      <w:r>
        <w:rPr>
          <w:lang w:val="fr-FR"/>
        </w:rPr>
        <w:t>' codeSystem='</w:t>
      </w:r>
      <w:r>
        <w:rPr>
          <w:color w:val="FF0000"/>
          <w:lang w:val="fr-FR"/>
        </w:rPr>
        <w:t>$PROC_COD_SYS’</w:t>
      </w:r>
      <w:r>
        <w:rPr>
          <w:lang w:val="fr-FR"/>
        </w:rPr>
        <w:t xml:space="preserve"> codeSystemName='</w:t>
      </w:r>
      <w:r>
        <w:rPr>
          <w:color w:val="FF0000"/>
          <w:lang w:val="fr-FR"/>
        </w:rPr>
        <w:t>$PROC_COD_SYS_NAME</w:t>
      </w:r>
      <w:r>
        <w:rPr>
          <w:lang w:val="fr-FR"/>
        </w:rPr>
        <w:t>' /&gt;</w:t>
      </w:r>
    </w:p>
    <w:p w14:paraId="66918E9E" w14:textId="77777777" w:rsidR="00D973A4" w:rsidRDefault="00D973A4" w:rsidP="00D973A4">
      <w:pPr>
        <w:pStyle w:val="XML0"/>
      </w:pPr>
      <w:r>
        <w:rPr>
          <w:lang w:val="fr-FR"/>
        </w:rPr>
        <w:t xml:space="preserve">   </w:t>
      </w:r>
      <w:r>
        <w:rPr>
          <w:lang w:val="fr-FR"/>
        </w:rPr>
        <w:tab/>
      </w:r>
      <w:r>
        <w:t>&lt;text&gt;&lt;reference value='#</w:t>
      </w:r>
      <w:r>
        <w:rPr>
          <w:color w:val="FF0000"/>
        </w:rPr>
        <w:t>REF_PROC’</w:t>
      </w:r>
      <w:r>
        <w:t>/&gt;&lt;/text&gt;</w:t>
      </w:r>
    </w:p>
    <w:p w14:paraId="79193A9B" w14:textId="77777777" w:rsidR="00D973A4" w:rsidRDefault="00D973A4" w:rsidP="00D973A4">
      <w:pPr>
        <w:pStyle w:val="XML0"/>
        <w:rPr>
          <w:lang w:val="it-IT"/>
        </w:rPr>
      </w:pPr>
      <w:r>
        <w:tab/>
      </w:r>
      <w:r>
        <w:rPr>
          <w:lang w:val="it-IT"/>
        </w:rPr>
        <w:t>&lt;!—OPZIONALE può essere espresso sia nella forma di data precisa effectiveTime</w:t>
      </w:r>
      <w:r w:rsidR="00464FBA">
        <w:rPr>
          <w:lang w:val="it-IT"/>
        </w:rPr>
        <w:t>/</w:t>
      </w:r>
      <w:r>
        <w:rPr>
          <w:lang w:val="it-IT"/>
        </w:rPr>
        <w:t>@value --&gt;</w:t>
      </w:r>
    </w:p>
    <w:p w14:paraId="57EA4C23" w14:textId="77777777" w:rsidR="00D973A4" w:rsidRDefault="00D973A4" w:rsidP="00D973A4">
      <w:pPr>
        <w:pStyle w:val="XML0"/>
        <w:rPr>
          <w:lang w:val="it-IT"/>
        </w:rPr>
      </w:pPr>
      <w:r>
        <w:rPr>
          <w:lang w:val="it-IT"/>
        </w:rPr>
        <w:tab/>
        <w:t>&lt;!—che di intervallo (aperto o chiuso) effectiveTime.low, effectiveTime.high --&gt;</w:t>
      </w:r>
    </w:p>
    <w:p w14:paraId="5277B00F" w14:textId="77777777" w:rsidR="00D973A4" w:rsidRDefault="00D973A4" w:rsidP="00D973A4">
      <w:pPr>
        <w:pStyle w:val="XML0"/>
        <w:rPr>
          <w:lang w:val="it-IT"/>
        </w:rPr>
      </w:pPr>
      <w:r>
        <w:rPr>
          <w:lang w:val="it-IT"/>
        </w:rPr>
        <w:tab/>
        <w:t>&lt;!— ALMENO UNO dei DUE co</w:t>
      </w:r>
      <w:r w:rsidR="00913A01">
        <w:rPr>
          <w:lang w:val="it-IT"/>
        </w:rPr>
        <w:t>m</w:t>
      </w:r>
      <w:r>
        <w:rPr>
          <w:lang w:val="it-IT"/>
        </w:rPr>
        <w:t>ponenti deve essere presente --&gt;</w:t>
      </w:r>
    </w:p>
    <w:p w14:paraId="54AA0504" w14:textId="77777777" w:rsidR="00D973A4" w:rsidRDefault="00D973A4" w:rsidP="00D973A4">
      <w:pPr>
        <w:pStyle w:val="XML0"/>
      </w:pPr>
      <w:r>
        <w:rPr>
          <w:lang w:val="it-IT"/>
        </w:rPr>
        <w:tab/>
      </w:r>
      <w:r>
        <w:t>( &lt;effectiveTime value=”</w:t>
      </w:r>
      <w:r>
        <w:rPr>
          <w:color w:val="FF0000"/>
        </w:rPr>
        <w:t>$TS_PLAN</w:t>
      </w:r>
      <w:r>
        <w:t>” /&gt;</w:t>
      </w:r>
    </w:p>
    <w:p w14:paraId="198F54EE" w14:textId="77777777" w:rsidR="00D973A4" w:rsidRDefault="00D973A4" w:rsidP="00D973A4">
      <w:pPr>
        <w:pStyle w:val="XML0"/>
      </w:pPr>
      <w:r>
        <w:tab/>
      </w:r>
      <w:r>
        <w:tab/>
      </w:r>
      <w:r>
        <w:tab/>
        <w:t xml:space="preserve">OR </w:t>
      </w:r>
    </w:p>
    <w:p w14:paraId="2AB9E636" w14:textId="77777777" w:rsidR="00D973A4" w:rsidRDefault="00D973A4" w:rsidP="00D973A4">
      <w:pPr>
        <w:pStyle w:val="XML0"/>
      </w:pPr>
      <w:r>
        <w:tab/>
      </w:r>
      <w:r>
        <w:tab/>
        <w:t>&lt;effectiveTime &gt;</w:t>
      </w:r>
    </w:p>
    <w:p w14:paraId="38C15E7D" w14:textId="77777777" w:rsidR="00D973A4" w:rsidRDefault="00D973A4" w:rsidP="00D973A4">
      <w:pPr>
        <w:pStyle w:val="XML0"/>
      </w:pPr>
      <w:r>
        <w:tab/>
      </w:r>
      <w:r>
        <w:tab/>
      </w:r>
      <w:r>
        <w:tab/>
        <w:t>&lt;low value="</w:t>
      </w:r>
      <w:r>
        <w:rPr>
          <w:color w:val="FF0000"/>
        </w:rPr>
        <w:t>$LOW_TS</w:t>
      </w:r>
      <w:r>
        <w:t>"/&gt;</w:t>
      </w:r>
    </w:p>
    <w:p w14:paraId="6D52B614" w14:textId="77777777" w:rsidR="00D973A4" w:rsidRDefault="00D973A4" w:rsidP="00D973A4">
      <w:pPr>
        <w:pStyle w:val="XML0"/>
      </w:pPr>
      <w:r>
        <w:tab/>
      </w:r>
      <w:r>
        <w:tab/>
      </w:r>
      <w:r>
        <w:tab/>
        <w:t>&lt;high value="</w:t>
      </w:r>
      <w:r>
        <w:rPr>
          <w:color w:val="FF0000"/>
        </w:rPr>
        <w:t>$HIGH_TS</w:t>
      </w:r>
      <w:r>
        <w:t>"/&gt;</w:t>
      </w:r>
    </w:p>
    <w:p w14:paraId="192000D9" w14:textId="77777777" w:rsidR="00D973A4" w:rsidRPr="00EE3677" w:rsidRDefault="00D973A4" w:rsidP="00D973A4">
      <w:pPr>
        <w:pStyle w:val="XML0"/>
        <w:rPr>
          <w:lang w:val="it-IT"/>
        </w:rPr>
      </w:pPr>
      <w:r>
        <w:t xml:space="preserve"> </w:t>
      </w:r>
      <w:r>
        <w:tab/>
        <w:t xml:space="preserve">  </w:t>
      </w:r>
      <w:r w:rsidRPr="00EE3677">
        <w:rPr>
          <w:lang w:val="it-IT"/>
        </w:rPr>
        <w:t>&lt;/effectiveTime &gt;</w:t>
      </w:r>
      <w:r>
        <w:rPr>
          <w:lang w:val="it-IT"/>
        </w:rPr>
        <w:t xml:space="preserve"> )</w:t>
      </w:r>
    </w:p>
    <w:p w14:paraId="7BCD47BD" w14:textId="77777777" w:rsidR="00D973A4" w:rsidRDefault="00D973A4" w:rsidP="00D973A4">
      <w:pPr>
        <w:pStyle w:val="XML0"/>
        <w:rPr>
          <w:lang w:val="it-IT"/>
        </w:rPr>
      </w:pPr>
      <w:r>
        <w:rPr>
          <w:lang w:val="it-IT"/>
        </w:rPr>
        <w:t>&lt;/procedure&gt;</w:t>
      </w:r>
    </w:p>
    <w:p w14:paraId="0D4625BC" w14:textId="77777777" w:rsidR="0087690E" w:rsidRDefault="0087690E" w:rsidP="0087690E">
      <w:r>
        <w:t>Descrizione:</w:t>
      </w:r>
    </w:p>
    <w:p w14:paraId="57224B60" w14:textId="77777777" w:rsidR="00D973A4" w:rsidRDefault="00D973A4" w:rsidP="00D973A4">
      <w:r>
        <w:rPr>
          <w:b/>
        </w:rPr>
        <w:t>$PROC_CODE</w:t>
      </w:r>
      <w:r>
        <w:t xml:space="preserve"> = Codice tipo di procedura. </w:t>
      </w:r>
    </w:p>
    <w:p w14:paraId="59B296E9" w14:textId="77777777" w:rsidR="00D973A4" w:rsidRDefault="00D973A4" w:rsidP="00D973A4">
      <w:r>
        <w:rPr>
          <w:b/>
        </w:rPr>
        <w:t>$PROC_COD_SYS ($PROC_COD_SYS_NAME )</w:t>
      </w:r>
      <w:r>
        <w:t>= OID (nome) del Nomenclatore usato per le procedure</w:t>
      </w:r>
    </w:p>
    <w:p w14:paraId="33545E35" w14:textId="77777777" w:rsidR="00D973A4" w:rsidRDefault="00D973A4" w:rsidP="00D973A4">
      <w:r>
        <w:rPr>
          <w:b/>
        </w:rPr>
        <w:t>$REF_PROC</w:t>
      </w:r>
      <w:r>
        <w:t>= riferimento incrociato alla descrizione dell’intero elemento (procedura) all’interno della parte narrativa</w:t>
      </w:r>
    </w:p>
    <w:p w14:paraId="46AEF0DE" w14:textId="77777777" w:rsidR="0087690E" w:rsidRDefault="0087690E" w:rsidP="0087690E">
      <w:r>
        <w:rPr>
          <w:b/>
        </w:rPr>
        <w:t xml:space="preserve">$TS_PLAN </w:t>
      </w:r>
      <w:r>
        <w:t>=</w:t>
      </w:r>
      <w:r>
        <w:rPr>
          <w:color w:val="FF0000"/>
        </w:rPr>
        <w:t xml:space="preserve"> </w:t>
      </w:r>
      <w:r>
        <w:t>data (prevista) dell’attività del piano</w:t>
      </w:r>
    </w:p>
    <w:p w14:paraId="405B57C7" w14:textId="77777777" w:rsidR="0087690E" w:rsidRDefault="0087690E" w:rsidP="0087690E">
      <w:r>
        <w:rPr>
          <w:b/>
        </w:rPr>
        <w:t>$LOW_TS</w:t>
      </w:r>
      <w:r>
        <w:t xml:space="preserve"> = data di inzio (prevista) dell’attività del piano</w:t>
      </w:r>
    </w:p>
    <w:p w14:paraId="0B43530D" w14:textId="77777777" w:rsidR="0087690E" w:rsidRDefault="0087690E" w:rsidP="0087690E">
      <w:r>
        <w:rPr>
          <w:b/>
        </w:rPr>
        <w:t>$HIGH_TS</w:t>
      </w:r>
      <w:r>
        <w:t xml:space="preserve"> = data di fine (prevista) dell’attività del piano</w:t>
      </w:r>
    </w:p>
    <w:p w14:paraId="30D5C076" w14:textId="77777777" w:rsidR="00EE3677" w:rsidRDefault="00EE3677" w:rsidP="000C2B29"/>
    <w:p w14:paraId="13454530" w14:textId="77777777" w:rsidR="005E4D53" w:rsidRDefault="005E4D53" w:rsidP="00837C4A">
      <w:pPr>
        <w:pStyle w:val="Titolo4"/>
      </w:pPr>
      <w:bookmarkStart w:id="9855" w:name="_Ref285111486"/>
      <w:r>
        <w:lastRenderedPageBreak/>
        <w:t>Visita o Ricovero Piano di Cura</w:t>
      </w:r>
      <w:bookmarkEnd w:id="9855"/>
    </w:p>
    <w:p w14:paraId="637BFF81" w14:textId="77777777" w:rsidR="00702CA0" w:rsidRPr="00E10DC2" w:rsidRDefault="00702CA0" w:rsidP="00702CA0">
      <w:pPr>
        <w:rPr>
          <w:rFonts w:cs="Arial"/>
        </w:rPr>
      </w:pPr>
      <w:r w:rsidRPr="00E10DC2">
        <w:rPr>
          <w:rFonts w:cs="Arial"/>
        </w:rPr>
        <w:t xml:space="preserve">L’indicazione della visita o del ricovero prescritto all’interno del Piano di Cura del paziente  sarà descritta dal template </w:t>
      </w:r>
      <w:r w:rsidR="00FF6B9E" w:rsidRPr="00E10DC2">
        <w:rPr>
          <w:rFonts w:cs="Arial"/>
          <w:bCs/>
          <w:i/>
        </w:rPr>
        <w:t>2.16.840.1.113883.2.9.10.1.4.3.10.4</w:t>
      </w:r>
      <w:r w:rsidRPr="00E10DC2">
        <w:rPr>
          <w:rFonts w:cs="Arial"/>
          <w:bCs/>
        </w:rPr>
        <w:t>.</w:t>
      </w:r>
    </w:p>
    <w:p w14:paraId="2705D321" w14:textId="77777777" w:rsidR="00702CA0" w:rsidRPr="00E10DC2" w:rsidRDefault="00702CA0" w:rsidP="008668DB">
      <w:pPr>
        <w:pStyle w:val="CONF1"/>
      </w:pPr>
      <w:r w:rsidRPr="00E10DC2">
        <w:rPr>
          <w:lang w:val="it-IT"/>
        </w:rPr>
        <w:t xml:space="preserve">La </w:t>
      </w:r>
      <w:r w:rsidR="00D973A4" w:rsidRPr="00E10DC2">
        <w:rPr>
          <w:lang w:val="it-IT"/>
        </w:rPr>
        <w:t>“</w:t>
      </w:r>
      <w:r w:rsidRPr="00E10DC2">
        <w:rPr>
          <w:lang w:val="it-IT"/>
        </w:rPr>
        <w:t>Visita o Ricovero Piano di Cura</w:t>
      </w:r>
      <w:r w:rsidR="00D973A4" w:rsidRPr="00E10DC2">
        <w:rPr>
          <w:lang w:val="it-IT"/>
        </w:rPr>
        <w:t>”</w:t>
      </w:r>
      <w:r w:rsidRPr="00E10DC2">
        <w:t xml:space="preserve"> </w:t>
      </w:r>
      <w:r w:rsidRPr="003323D5">
        <w:rPr>
          <w:b/>
        </w:rPr>
        <w:t>DEVE</w:t>
      </w:r>
      <w:r w:rsidRPr="00E10DC2">
        <w:t xml:space="preserve"> essere esplicitamente rappresentata con una </w:t>
      </w:r>
      <w:r w:rsidR="008668DB" w:rsidRPr="009B1BB5">
        <w:rPr>
          <w:rFonts w:cs="Arial"/>
          <w:i/>
        </w:rPr>
        <w:t>entry/encounter</w:t>
      </w:r>
      <w:r w:rsidR="00BD3828">
        <w:rPr>
          <w:rFonts w:cs="Arial"/>
          <w:lang w:val="it-IT"/>
        </w:rPr>
        <w:t xml:space="preserve"> </w:t>
      </w:r>
      <w:r w:rsidRPr="00E10DC2">
        <w:t xml:space="preserve">conforme al template </w:t>
      </w:r>
      <w:r w:rsidR="00FF6B9E" w:rsidRPr="00E10DC2">
        <w:rPr>
          <w:bCs/>
          <w:i/>
        </w:rPr>
        <w:t>2.16.840.1.113883.2.9.10.1.4.3.10.4</w:t>
      </w:r>
      <w:r w:rsidR="0088130E" w:rsidRPr="00E10DC2">
        <w:rPr>
          <w:bCs/>
        </w:rPr>
        <w:t>.</w:t>
      </w:r>
    </w:p>
    <w:p w14:paraId="2581559B" w14:textId="77777777" w:rsidR="00702CA0" w:rsidRPr="00E10DC2" w:rsidRDefault="00702CA0" w:rsidP="00702CA0">
      <w:pPr>
        <w:rPr>
          <w:rFonts w:cs="Arial"/>
        </w:rPr>
      </w:pPr>
    </w:p>
    <w:p w14:paraId="6DBDF31F" w14:textId="77777777" w:rsidR="00721CC7" w:rsidRDefault="00702CA0" w:rsidP="004F016A">
      <w:pPr>
        <w:rPr>
          <w:rFonts w:cs="Arial"/>
        </w:rPr>
      </w:pPr>
      <w:r w:rsidRPr="00E10DC2">
        <w:rPr>
          <w:rFonts w:cs="Arial"/>
        </w:rPr>
        <w:t xml:space="preserve">L’elemento </w:t>
      </w:r>
      <w:r w:rsidRPr="003323D5">
        <w:rPr>
          <w:rFonts w:cs="Arial"/>
          <w:i/>
        </w:rPr>
        <w:t>encounter/code</w:t>
      </w:r>
      <w:r w:rsidRPr="00E10DC2">
        <w:rPr>
          <w:rFonts w:cs="Arial"/>
        </w:rPr>
        <w:t xml:space="preserve"> </w:t>
      </w:r>
      <w:r w:rsidR="004F016A" w:rsidRPr="00E10DC2">
        <w:rPr>
          <w:rFonts w:cs="Arial"/>
        </w:rPr>
        <w:t>indicherà il tipo di visita richiesto</w:t>
      </w:r>
      <w:r w:rsidRPr="00E10DC2">
        <w:rPr>
          <w:rFonts w:cs="Arial"/>
        </w:rPr>
        <w:t>.</w:t>
      </w:r>
      <w:r w:rsidR="004F016A" w:rsidRPr="00E10DC2">
        <w:rPr>
          <w:rFonts w:cs="Arial"/>
        </w:rPr>
        <w:t xml:space="preserve"> Sarà valorizzato a partire dal Value Set </w:t>
      </w:r>
      <w:r w:rsidR="004F016A" w:rsidRPr="00E10DC2">
        <w:rPr>
          <w:rFonts w:cs="Arial"/>
          <w:i/>
        </w:rPr>
        <w:t>2.16.840.1.113883.1.11.13955</w:t>
      </w:r>
      <w:r w:rsidR="004F016A" w:rsidRPr="00E10DC2">
        <w:rPr>
          <w:rFonts w:cs="Arial"/>
        </w:rPr>
        <w:t xml:space="preserve"> EncounterCode relativo ad “</w:t>
      </w:r>
      <w:r w:rsidR="004F016A" w:rsidRPr="00E10DC2">
        <w:rPr>
          <w:rFonts w:cs="Arial"/>
          <w:i/>
        </w:rPr>
        <w:t>ActCode</w:t>
      </w:r>
      <w:r w:rsidR="004F016A" w:rsidRPr="00E10DC2">
        <w:rPr>
          <w:rFonts w:cs="Arial"/>
        </w:rPr>
        <w:t xml:space="preserve">” DYNAMIC. </w:t>
      </w:r>
    </w:p>
    <w:p w14:paraId="2B24E7F8" w14:textId="77777777" w:rsidR="004F016A" w:rsidRPr="00E10DC2" w:rsidRDefault="008668DB" w:rsidP="004F016A">
      <w:pPr>
        <w:rPr>
          <w:rFonts w:cs="Arial"/>
        </w:rPr>
      </w:pPr>
      <w:r w:rsidRPr="008668DB">
        <w:rPr>
          <w:rFonts w:cs="Arial"/>
        </w:rPr>
        <w:t xml:space="preserve">I possibili valori sono riportati nel paragrafo </w:t>
      </w:r>
      <w:r w:rsidR="00A9038C">
        <w:rPr>
          <w:rFonts w:cs="Arial"/>
        </w:rPr>
        <w:fldChar w:fldCharType="begin"/>
      </w:r>
      <w:r w:rsidR="00A9038C">
        <w:rPr>
          <w:rFonts w:cs="Arial"/>
        </w:rPr>
        <w:instrText xml:space="preserve"> REF _Ref431203162 \r \h </w:instrText>
      </w:r>
      <w:r w:rsidR="00A9038C">
        <w:rPr>
          <w:rFonts w:cs="Arial"/>
        </w:rPr>
      </w:r>
      <w:r w:rsidR="00A9038C">
        <w:rPr>
          <w:rFonts w:cs="Arial"/>
        </w:rPr>
        <w:fldChar w:fldCharType="separate"/>
      </w:r>
      <w:r w:rsidR="005E4E4E">
        <w:rPr>
          <w:rFonts w:cs="Arial"/>
        </w:rPr>
        <w:t>6.2.1.21</w:t>
      </w:r>
      <w:r w:rsidR="00A9038C">
        <w:rPr>
          <w:rFonts w:cs="Arial"/>
        </w:rPr>
        <w:fldChar w:fldCharType="end"/>
      </w:r>
      <w:r w:rsidRPr="008668DB">
        <w:rPr>
          <w:rFonts w:cs="Arial"/>
        </w:rPr>
        <w:t>, a cui si fa</w:t>
      </w:r>
      <w:r w:rsidR="00A9038C">
        <w:rPr>
          <w:rFonts w:cs="Arial"/>
        </w:rPr>
        <w:t xml:space="preserve"> </w:t>
      </w:r>
      <w:r w:rsidRPr="008668DB">
        <w:rPr>
          <w:rFonts w:cs="Arial"/>
        </w:rPr>
        <w:t>riferimento anche nel paragrafo</w:t>
      </w:r>
      <w:r w:rsidR="004F016A" w:rsidRPr="00E10DC2">
        <w:rPr>
          <w:rFonts w:cs="Arial"/>
        </w:rPr>
        <w:t xml:space="preserve"> </w:t>
      </w:r>
      <w:r w:rsidR="00E84756" w:rsidRPr="00E10DC2">
        <w:rPr>
          <w:rFonts w:cs="Arial"/>
        </w:rPr>
        <w:fldChar w:fldCharType="begin"/>
      </w:r>
      <w:r w:rsidR="004F016A" w:rsidRPr="00E10DC2">
        <w:rPr>
          <w:rFonts w:cs="Arial"/>
        </w:rPr>
        <w:instrText xml:space="preserve"> REF _Ref285704361 \r \h </w:instrText>
      </w:r>
      <w:r w:rsidR="00E10DC2">
        <w:rPr>
          <w:rFonts w:cs="Arial"/>
        </w:rPr>
        <w:instrText xml:space="preserve"> \* MERGEFORMAT </w:instrText>
      </w:r>
      <w:r w:rsidR="00E84756" w:rsidRPr="00E10DC2">
        <w:rPr>
          <w:rFonts w:cs="Arial"/>
        </w:rPr>
      </w:r>
      <w:r w:rsidR="00E84756" w:rsidRPr="00E10DC2">
        <w:rPr>
          <w:rFonts w:cs="Arial"/>
        </w:rPr>
        <w:fldChar w:fldCharType="separate"/>
      </w:r>
      <w:r w:rsidR="005E4E4E">
        <w:rPr>
          <w:rFonts w:cs="Arial"/>
        </w:rPr>
        <w:t>4.14.2</w:t>
      </w:r>
      <w:r w:rsidR="00E84756" w:rsidRPr="00E10DC2">
        <w:rPr>
          <w:rFonts w:cs="Arial"/>
        </w:rPr>
        <w:fldChar w:fldCharType="end"/>
      </w:r>
      <w:r w:rsidR="004F016A" w:rsidRPr="00E10DC2">
        <w:rPr>
          <w:rFonts w:cs="Arial"/>
        </w:rPr>
        <w:t xml:space="preserve"> - </w:t>
      </w:r>
      <w:r w:rsidR="00E84756" w:rsidRPr="00E10DC2">
        <w:rPr>
          <w:rFonts w:cs="Arial"/>
        </w:rPr>
        <w:fldChar w:fldCharType="begin"/>
      </w:r>
      <w:r w:rsidR="004F016A" w:rsidRPr="00E10DC2">
        <w:rPr>
          <w:rFonts w:cs="Arial"/>
        </w:rPr>
        <w:instrText xml:space="preserve"> REF _Ref285704368 \h </w:instrText>
      </w:r>
      <w:r w:rsidR="00E10DC2">
        <w:rPr>
          <w:rFonts w:cs="Arial"/>
        </w:rPr>
        <w:instrText xml:space="preserve"> \* MERGEFORMAT </w:instrText>
      </w:r>
      <w:r w:rsidR="00E84756" w:rsidRPr="00E10DC2">
        <w:rPr>
          <w:rFonts w:cs="Arial"/>
        </w:rPr>
      </w:r>
      <w:r w:rsidR="00E84756" w:rsidRPr="00E10DC2">
        <w:rPr>
          <w:rFonts w:cs="Arial"/>
        </w:rPr>
        <w:fldChar w:fldCharType="separate"/>
      </w:r>
      <w:r w:rsidR="005E4E4E" w:rsidRPr="005E4E4E">
        <w:rPr>
          <w:rFonts w:cs="Arial"/>
        </w:rPr>
        <w:t>Dettagli Visita o Ricovero</w:t>
      </w:r>
      <w:r w:rsidR="00E84756" w:rsidRPr="00E10DC2">
        <w:rPr>
          <w:rFonts w:cs="Arial"/>
        </w:rPr>
        <w:fldChar w:fldCharType="end"/>
      </w:r>
      <w:r w:rsidR="004F016A" w:rsidRPr="00E10DC2">
        <w:rPr>
          <w:rFonts w:cs="Arial"/>
        </w:rPr>
        <w:t>.</w:t>
      </w:r>
    </w:p>
    <w:p w14:paraId="41E3EABD" w14:textId="77777777" w:rsidR="00702CA0" w:rsidRPr="00E10DC2" w:rsidRDefault="00702CA0" w:rsidP="00702CA0">
      <w:pPr>
        <w:rPr>
          <w:rFonts w:cs="Arial"/>
        </w:rPr>
      </w:pPr>
      <w:r w:rsidRPr="00E10DC2">
        <w:rPr>
          <w:rFonts w:cs="Arial"/>
        </w:rPr>
        <w:t xml:space="preserve">L’elemento </w:t>
      </w:r>
      <w:r w:rsidR="00D973A4" w:rsidRPr="003323D5">
        <w:rPr>
          <w:rFonts w:cs="Arial"/>
          <w:i/>
        </w:rPr>
        <w:t>encounter</w:t>
      </w:r>
      <w:r w:rsidRPr="003323D5">
        <w:rPr>
          <w:rFonts w:cs="Arial"/>
          <w:i/>
        </w:rPr>
        <w:t>/effectiveTime</w:t>
      </w:r>
      <w:r w:rsidRPr="00E10DC2">
        <w:rPr>
          <w:rFonts w:cs="Arial"/>
        </w:rPr>
        <w:t xml:space="preserve"> indica la data prevista per l’attività.</w:t>
      </w:r>
    </w:p>
    <w:p w14:paraId="5FB11FBD" w14:textId="77777777" w:rsidR="00702CA0" w:rsidRPr="00E10DC2" w:rsidRDefault="00702CA0" w:rsidP="00702CA0">
      <w:pPr>
        <w:pStyle w:val="CONF1"/>
        <w:rPr>
          <w:rFonts w:cs="Arial"/>
        </w:rPr>
      </w:pPr>
      <w:r w:rsidRPr="00E10DC2">
        <w:rPr>
          <w:rFonts w:cs="Arial"/>
          <w:lang w:val="it-IT"/>
        </w:rPr>
        <w:t xml:space="preserve">L’elemento </w:t>
      </w:r>
      <w:r w:rsidR="00D973A4" w:rsidRPr="00E10DC2">
        <w:rPr>
          <w:rFonts w:cs="Arial"/>
          <w:i/>
          <w:lang w:val="it-IT"/>
        </w:rPr>
        <w:t>encounter</w:t>
      </w:r>
      <w:r w:rsidR="00D973A4" w:rsidRPr="00E10DC2">
        <w:rPr>
          <w:rFonts w:cs="Arial"/>
          <w:lang w:val="it-IT"/>
        </w:rPr>
        <w:t xml:space="preserve"> </w:t>
      </w:r>
      <w:r w:rsidRPr="003323D5">
        <w:rPr>
          <w:rFonts w:cs="Arial"/>
          <w:b/>
          <w:lang w:val="it-IT"/>
        </w:rPr>
        <w:t>DEVE</w:t>
      </w:r>
      <w:r w:rsidRPr="00E10DC2">
        <w:rPr>
          <w:rFonts w:cs="Arial"/>
          <w:lang w:val="it-IT"/>
        </w:rPr>
        <w:t xml:space="preserve"> contenere esattamente un </w:t>
      </w:r>
      <w:r w:rsidRPr="00E10DC2">
        <w:rPr>
          <w:rFonts w:cs="Arial"/>
        </w:rPr>
        <w:t xml:space="preserve">elemento </w:t>
      </w:r>
      <w:r w:rsidR="00D973A4" w:rsidRPr="00E10DC2">
        <w:rPr>
          <w:rFonts w:cs="Arial"/>
          <w:i/>
          <w:lang w:val="it-IT"/>
        </w:rPr>
        <w:t>encounter</w:t>
      </w:r>
      <w:r w:rsidRPr="00E10DC2">
        <w:rPr>
          <w:rFonts w:cs="Arial"/>
          <w:i/>
        </w:rPr>
        <w:t>/code</w:t>
      </w:r>
      <w:r w:rsidRPr="00E10DC2">
        <w:rPr>
          <w:rFonts w:cs="Arial"/>
          <w:lang w:val="it-IT"/>
        </w:rPr>
        <w:t>.</w:t>
      </w:r>
    </w:p>
    <w:p w14:paraId="291B6FA7" w14:textId="77777777" w:rsidR="00EE3677" w:rsidRPr="00E10DC2" w:rsidRDefault="00EE3677" w:rsidP="00EE3677">
      <w:pPr>
        <w:rPr>
          <w:rFonts w:cs="Arial"/>
        </w:rPr>
      </w:pPr>
      <w:r w:rsidRPr="00E10DC2">
        <w:rPr>
          <w:rFonts w:cs="Arial"/>
        </w:rPr>
        <w:t>Esempio: Richiesta visita (encounter)</w:t>
      </w:r>
    </w:p>
    <w:p w14:paraId="1C9712EA" w14:textId="77777777" w:rsidR="00D973A4" w:rsidRPr="0008513C" w:rsidRDefault="00D973A4" w:rsidP="00D973A4">
      <w:pPr>
        <w:pStyle w:val="XML0"/>
        <w:tabs>
          <w:tab w:val="clear" w:pos="1418"/>
          <w:tab w:val="clear" w:pos="1701"/>
          <w:tab w:val="clear" w:pos="1985"/>
          <w:tab w:val="clear" w:pos="2268"/>
          <w:tab w:val="left" w:pos="142"/>
          <w:tab w:val="left" w:pos="426"/>
          <w:tab w:val="left" w:pos="709"/>
          <w:tab w:val="left" w:pos="993"/>
        </w:tabs>
        <w:rPr>
          <w:lang w:val="it-IT"/>
        </w:rPr>
      </w:pPr>
      <w:r w:rsidRPr="0008513C">
        <w:rPr>
          <w:lang w:val="it-IT"/>
        </w:rPr>
        <w:t>&lt;encounter classCode=“ENC” moodCode=</w:t>
      </w:r>
      <w:r w:rsidR="00022692" w:rsidRPr="0008513C">
        <w:rPr>
          <w:lang w:val="it-IT"/>
        </w:rPr>
        <w:t>RQO</w:t>
      </w:r>
      <w:r w:rsidRPr="0008513C">
        <w:rPr>
          <w:lang w:val="it-IT"/>
        </w:rPr>
        <w:t>”&gt;</w:t>
      </w:r>
    </w:p>
    <w:p w14:paraId="6ABD6C27" w14:textId="77777777" w:rsidR="00D973A4" w:rsidRPr="007A0C98" w:rsidRDefault="00D973A4" w:rsidP="00D973A4">
      <w:pPr>
        <w:pStyle w:val="XML0"/>
        <w:tabs>
          <w:tab w:val="clear" w:pos="1418"/>
          <w:tab w:val="clear" w:pos="1701"/>
          <w:tab w:val="clear" w:pos="1985"/>
          <w:tab w:val="clear" w:pos="2268"/>
          <w:tab w:val="left" w:pos="142"/>
          <w:tab w:val="left" w:pos="426"/>
          <w:tab w:val="left" w:pos="709"/>
          <w:tab w:val="left" w:pos="993"/>
        </w:tabs>
      </w:pPr>
      <w:r w:rsidRPr="0008513C">
        <w:rPr>
          <w:lang w:val="it-IT"/>
        </w:rPr>
        <w:tab/>
        <w:t xml:space="preserve"> </w:t>
      </w:r>
      <w:r w:rsidRPr="007A0C98">
        <w:t>&lt;</w:t>
      </w:r>
      <w:r w:rsidRPr="001D5F3A">
        <w:t>templateId root=“</w:t>
      </w:r>
      <w:r w:rsidR="00FF6B9E" w:rsidRPr="001D5F3A">
        <w:rPr>
          <w:bCs/>
        </w:rPr>
        <w:t>2.16.840.1.113883.2.9.10.1.4.3.10.4</w:t>
      </w:r>
      <w:r w:rsidRPr="001D5F3A">
        <w:t>”/&gt;</w:t>
      </w:r>
    </w:p>
    <w:p w14:paraId="7FEB0981" w14:textId="77777777" w:rsidR="00D973A4" w:rsidRPr="007A0C98" w:rsidRDefault="00CB59FA" w:rsidP="00D973A4">
      <w:pPr>
        <w:pStyle w:val="XML0"/>
        <w:tabs>
          <w:tab w:val="clear" w:pos="1418"/>
          <w:tab w:val="clear" w:pos="1701"/>
          <w:tab w:val="clear" w:pos="1985"/>
          <w:tab w:val="clear" w:pos="2268"/>
          <w:tab w:val="left" w:pos="142"/>
          <w:tab w:val="left" w:pos="426"/>
          <w:tab w:val="left" w:pos="709"/>
          <w:tab w:val="left" w:pos="993"/>
        </w:tabs>
      </w:pPr>
      <w:r>
        <w:rPr>
          <w:color w:val="0000FF"/>
        </w:rPr>
        <w:tab/>
      </w:r>
      <w:r w:rsidR="00D973A4" w:rsidRPr="007A0C98">
        <w:t>&lt;id root=“ ” extension=“ ”/&gt;</w:t>
      </w:r>
    </w:p>
    <w:p w14:paraId="76D884EF" w14:textId="77777777" w:rsidR="00D973A4" w:rsidRDefault="00D973A4" w:rsidP="00D973A4">
      <w:pPr>
        <w:pStyle w:val="XML0"/>
        <w:tabs>
          <w:tab w:val="clear" w:pos="1418"/>
          <w:tab w:val="clear" w:pos="1701"/>
          <w:tab w:val="clear" w:pos="1985"/>
          <w:tab w:val="clear" w:pos="2268"/>
          <w:tab w:val="left" w:pos="142"/>
          <w:tab w:val="left" w:pos="426"/>
          <w:tab w:val="left" w:pos="709"/>
          <w:tab w:val="left" w:pos="993"/>
        </w:tabs>
      </w:pPr>
      <w:r>
        <w:tab/>
      </w:r>
      <w:r w:rsidRPr="007A0C98">
        <w:t xml:space="preserve"> &lt;code code=“</w:t>
      </w:r>
      <w:r w:rsidRPr="005869E5">
        <w:rPr>
          <w:color w:val="FF0000"/>
        </w:rPr>
        <w:t>$COD</w:t>
      </w:r>
      <w:r>
        <w:rPr>
          <w:color w:val="FF0000"/>
        </w:rPr>
        <w:t>_ENC</w:t>
      </w:r>
      <w:r w:rsidRPr="007A0C98">
        <w:t xml:space="preserve">” codeSystem=“2.16.840.1.113883.5.4” codeSystemName=“ActEncounterCode” </w:t>
      </w:r>
      <w:r>
        <w:t xml:space="preserve"> displayName=”</w:t>
      </w:r>
      <w:r>
        <w:rPr>
          <w:color w:val="FF0000"/>
        </w:rPr>
        <w:t>$DESC_ENC</w:t>
      </w:r>
      <w:r>
        <w:rPr>
          <w:color w:val="auto"/>
        </w:rPr>
        <w:t>”</w:t>
      </w:r>
      <w:r w:rsidRPr="007A0C98">
        <w:t>/&gt;</w:t>
      </w:r>
    </w:p>
    <w:p w14:paraId="6B70B464" w14:textId="77777777" w:rsidR="00D973A4" w:rsidRPr="007A0C98" w:rsidRDefault="00D973A4" w:rsidP="00D973A4">
      <w:pPr>
        <w:pStyle w:val="XML0"/>
        <w:tabs>
          <w:tab w:val="clear" w:pos="1418"/>
          <w:tab w:val="clear" w:pos="1701"/>
          <w:tab w:val="clear" w:pos="1985"/>
          <w:tab w:val="clear" w:pos="2268"/>
          <w:tab w:val="left" w:pos="142"/>
          <w:tab w:val="left" w:pos="426"/>
          <w:tab w:val="left" w:pos="709"/>
          <w:tab w:val="left" w:pos="993"/>
        </w:tabs>
      </w:pPr>
      <w:r>
        <w:tab/>
      </w:r>
      <w:r w:rsidRPr="007A0C98">
        <w:t>&lt;text&gt;&lt;reference value=“</w:t>
      </w:r>
      <w:r w:rsidRPr="00692BAC">
        <w:rPr>
          <w:color w:val="FF0000"/>
        </w:rPr>
        <w:t>$</w:t>
      </w:r>
      <w:r>
        <w:rPr>
          <w:color w:val="FF0000"/>
        </w:rPr>
        <w:t>REF_ENC</w:t>
      </w:r>
      <w:r w:rsidRPr="007A0C98">
        <w:t>”/&gt;&lt;/text&gt;</w:t>
      </w:r>
    </w:p>
    <w:p w14:paraId="5DC54C00" w14:textId="77777777" w:rsidR="00D973A4" w:rsidRDefault="00D973A4" w:rsidP="00D973A4">
      <w:pPr>
        <w:pStyle w:val="XML0"/>
        <w:rPr>
          <w:lang w:val="it-IT"/>
        </w:rPr>
      </w:pPr>
      <w:r w:rsidRPr="00D973A4">
        <w:tab/>
      </w:r>
      <w:r>
        <w:rPr>
          <w:lang w:val="it-IT"/>
        </w:rPr>
        <w:t>&lt;!—OPZIONALE può essere espresso sia nella forma di data precisa effectiveTime</w:t>
      </w:r>
      <w:r w:rsidR="00464FBA">
        <w:rPr>
          <w:lang w:val="it-IT"/>
        </w:rPr>
        <w:t>/</w:t>
      </w:r>
      <w:r>
        <w:rPr>
          <w:lang w:val="it-IT"/>
        </w:rPr>
        <w:t>@value --&gt;</w:t>
      </w:r>
    </w:p>
    <w:p w14:paraId="75017696" w14:textId="77777777" w:rsidR="00D973A4" w:rsidRDefault="00D973A4" w:rsidP="00D973A4">
      <w:pPr>
        <w:pStyle w:val="XML0"/>
        <w:rPr>
          <w:lang w:val="it-IT"/>
        </w:rPr>
      </w:pPr>
      <w:r>
        <w:rPr>
          <w:lang w:val="it-IT"/>
        </w:rPr>
        <w:tab/>
        <w:t>&lt;!—che di intervallo (aperto o chiuso) effectiveTime.low, effectiveTime.high --&gt;</w:t>
      </w:r>
    </w:p>
    <w:p w14:paraId="542F497C" w14:textId="77777777" w:rsidR="00D973A4" w:rsidRDefault="00D973A4" w:rsidP="00D973A4">
      <w:pPr>
        <w:pStyle w:val="XML0"/>
        <w:rPr>
          <w:lang w:val="it-IT"/>
        </w:rPr>
      </w:pPr>
      <w:r>
        <w:rPr>
          <w:lang w:val="it-IT"/>
        </w:rPr>
        <w:tab/>
        <w:t>&lt;!— ALMENO UNO dei DUE co</w:t>
      </w:r>
      <w:r w:rsidR="00913A01">
        <w:rPr>
          <w:lang w:val="it-IT"/>
        </w:rPr>
        <w:t>m</w:t>
      </w:r>
      <w:r>
        <w:rPr>
          <w:lang w:val="it-IT"/>
        </w:rPr>
        <w:t>ponenti deve essere presente --&gt;</w:t>
      </w:r>
    </w:p>
    <w:p w14:paraId="3522F097" w14:textId="77777777" w:rsidR="00D973A4" w:rsidRDefault="00D973A4" w:rsidP="00D973A4">
      <w:pPr>
        <w:pStyle w:val="XML0"/>
      </w:pPr>
      <w:r>
        <w:rPr>
          <w:lang w:val="it-IT"/>
        </w:rPr>
        <w:tab/>
      </w:r>
      <w:r>
        <w:t>( &lt;effectiveTime value=”</w:t>
      </w:r>
      <w:r>
        <w:rPr>
          <w:color w:val="FF0000"/>
        </w:rPr>
        <w:t>$TS_PLAN</w:t>
      </w:r>
      <w:r>
        <w:t>” /&gt;</w:t>
      </w:r>
    </w:p>
    <w:p w14:paraId="1874A2D4" w14:textId="77777777" w:rsidR="00D973A4" w:rsidRDefault="00D973A4" w:rsidP="00D973A4">
      <w:pPr>
        <w:pStyle w:val="XML0"/>
      </w:pPr>
      <w:r>
        <w:tab/>
      </w:r>
      <w:r>
        <w:tab/>
      </w:r>
      <w:r>
        <w:tab/>
        <w:t xml:space="preserve">OR </w:t>
      </w:r>
    </w:p>
    <w:p w14:paraId="4D976DEA" w14:textId="77777777" w:rsidR="00D973A4" w:rsidRDefault="00D973A4" w:rsidP="00D973A4">
      <w:pPr>
        <w:pStyle w:val="XML0"/>
      </w:pPr>
      <w:r>
        <w:tab/>
      </w:r>
      <w:r>
        <w:tab/>
        <w:t>&lt;effectiveTime &gt;</w:t>
      </w:r>
    </w:p>
    <w:p w14:paraId="45608E1D" w14:textId="77777777" w:rsidR="00D973A4" w:rsidRDefault="00D973A4" w:rsidP="00D973A4">
      <w:pPr>
        <w:pStyle w:val="XML0"/>
      </w:pPr>
      <w:r>
        <w:tab/>
      </w:r>
      <w:r>
        <w:tab/>
      </w:r>
      <w:r>
        <w:tab/>
        <w:t>&lt;low value="</w:t>
      </w:r>
      <w:r>
        <w:rPr>
          <w:color w:val="FF0000"/>
        </w:rPr>
        <w:t>$LOW_TS</w:t>
      </w:r>
      <w:r>
        <w:t>"/&gt;</w:t>
      </w:r>
    </w:p>
    <w:p w14:paraId="2438BBCA" w14:textId="77777777" w:rsidR="00D973A4" w:rsidRDefault="00D973A4" w:rsidP="00D973A4">
      <w:pPr>
        <w:pStyle w:val="XML0"/>
      </w:pPr>
      <w:r>
        <w:tab/>
      </w:r>
      <w:r>
        <w:tab/>
      </w:r>
      <w:r>
        <w:tab/>
        <w:t>&lt;high value="</w:t>
      </w:r>
      <w:r>
        <w:rPr>
          <w:color w:val="FF0000"/>
        </w:rPr>
        <w:t>$HIGH_TS</w:t>
      </w:r>
      <w:r>
        <w:t>"/&gt;</w:t>
      </w:r>
    </w:p>
    <w:p w14:paraId="2F88F246" w14:textId="77777777" w:rsidR="00D973A4" w:rsidRPr="00EE3677" w:rsidRDefault="00D973A4" w:rsidP="00D973A4">
      <w:pPr>
        <w:pStyle w:val="XML0"/>
        <w:rPr>
          <w:lang w:val="it-IT"/>
        </w:rPr>
      </w:pPr>
      <w:r>
        <w:t xml:space="preserve"> </w:t>
      </w:r>
      <w:r>
        <w:tab/>
        <w:t xml:space="preserve">  </w:t>
      </w:r>
      <w:r w:rsidRPr="00EE3677">
        <w:rPr>
          <w:lang w:val="it-IT"/>
        </w:rPr>
        <w:t>&lt;/effectiveTime &gt;</w:t>
      </w:r>
      <w:r>
        <w:rPr>
          <w:lang w:val="it-IT"/>
        </w:rPr>
        <w:t xml:space="preserve"> )</w:t>
      </w:r>
    </w:p>
    <w:p w14:paraId="33C3429E" w14:textId="77777777" w:rsidR="00D973A4" w:rsidRPr="00FF6B9E" w:rsidRDefault="00D973A4" w:rsidP="00D973A4">
      <w:pPr>
        <w:pStyle w:val="XML0"/>
        <w:tabs>
          <w:tab w:val="clear" w:pos="1418"/>
          <w:tab w:val="clear" w:pos="1701"/>
          <w:tab w:val="clear" w:pos="1985"/>
          <w:tab w:val="clear" w:pos="2268"/>
          <w:tab w:val="left" w:pos="142"/>
          <w:tab w:val="left" w:pos="426"/>
          <w:tab w:val="left" w:pos="709"/>
          <w:tab w:val="left" w:pos="993"/>
        </w:tabs>
        <w:rPr>
          <w:lang w:val="it-IT"/>
        </w:rPr>
      </w:pPr>
      <w:r w:rsidRPr="00FF6B9E">
        <w:rPr>
          <w:lang w:val="it-IT"/>
        </w:rPr>
        <w:t>&lt;/encounter&gt;</w:t>
      </w:r>
    </w:p>
    <w:p w14:paraId="64DF8369" w14:textId="77777777" w:rsidR="0087690E" w:rsidRDefault="0087690E" w:rsidP="0087690E">
      <w:r>
        <w:t>Descrizione:</w:t>
      </w:r>
    </w:p>
    <w:p w14:paraId="6DC12F14" w14:textId="77777777" w:rsidR="00D973A4" w:rsidRDefault="00D973A4" w:rsidP="00D973A4">
      <w:r w:rsidRPr="00D973A4">
        <w:rPr>
          <w:b/>
        </w:rPr>
        <w:t>$COD_ENC</w:t>
      </w:r>
      <w:r w:rsidRPr="00582CB1">
        <w:t>=</w:t>
      </w:r>
      <w:r>
        <w:t>codice dal vocabolario HL7 ActEncounterCode che descriva il tipo di encounter.</w:t>
      </w:r>
    </w:p>
    <w:p w14:paraId="27380D99" w14:textId="77777777" w:rsidR="00D973A4" w:rsidRDefault="00D973A4" w:rsidP="00D973A4">
      <w:r w:rsidRPr="00D973A4">
        <w:rPr>
          <w:b/>
        </w:rPr>
        <w:t>$DESC_ENC</w:t>
      </w:r>
      <w:r w:rsidRPr="00582CB1">
        <w:t>=</w:t>
      </w:r>
      <w:r>
        <w:t>Descrizione dal vocabolario HL7 ActEncounterCode che descriva il tipo di encounter.</w:t>
      </w:r>
    </w:p>
    <w:p w14:paraId="2C6E7FD3" w14:textId="77777777" w:rsidR="0087690E" w:rsidRDefault="0087690E" w:rsidP="0087690E">
      <w:r>
        <w:rPr>
          <w:b/>
        </w:rPr>
        <w:t xml:space="preserve">$REF_ </w:t>
      </w:r>
      <w:r w:rsidR="00D973A4">
        <w:rPr>
          <w:b/>
        </w:rPr>
        <w:t>ENC</w:t>
      </w:r>
      <w:r>
        <w:t xml:space="preserve"> = riferimento incrociato alla descrizione dell’attività nella parte narrativa</w:t>
      </w:r>
    </w:p>
    <w:p w14:paraId="262A81F1" w14:textId="77777777" w:rsidR="0087690E" w:rsidRDefault="0087690E" w:rsidP="0087690E">
      <w:r>
        <w:rPr>
          <w:b/>
        </w:rPr>
        <w:t xml:space="preserve">$TS_PLAN </w:t>
      </w:r>
      <w:r>
        <w:t>=</w:t>
      </w:r>
      <w:r>
        <w:rPr>
          <w:color w:val="FF0000"/>
        </w:rPr>
        <w:t xml:space="preserve"> </w:t>
      </w:r>
      <w:r>
        <w:t>data (prevista) dell’attività del piano</w:t>
      </w:r>
    </w:p>
    <w:p w14:paraId="47C7CE8C" w14:textId="77777777" w:rsidR="0087690E" w:rsidRDefault="0087690E" w:rsidP="0087690E">
      <w:r>
        <w:rPr>
          <w:b/>
        </w:rPr>
        <w:t>$LOW_TS</w:t>
      </w:r>
      <w:r>
        <w:t xml:space="preserve"> = data di inzio (prevista) dell’attività del piano</w:t>
      </w:r>
    </w:p>
    <w:p w14:paraId="574B9C16" w14:textId="77777777" w:rsidR="0087690E" w:rsidRDefault="0087690E" w:rsidP="0087690E">
      <w:r>
        <w:rPr>
          <w:b/>
        </w:rPr>
        <w:t>$HIGH_TS</w:t>
      </w:r>
      <w:r>
        <w:t xml:space="preserve"> = data di fine (prevista) dell’attività del piano</w:t>
      </w:r>
    </w:p>
    <w:p w14:paraId="0AAFDFEC" w14:textId="77777777" w:rsidR="00E97A72" w:rsidRDefault="00E97A72" w:rsidP="001D2A87">
      <w:pPr>
        <w:suppressAutoHyphens w:val="0"/>
        <w:autoSpaceDE w:val="0"/>
        <w:autoSpaceDN w:val="0"/>
        <w:adjustRightInd w:val="0"/>
        <w:spacing w:after="0"/>
        <w:jc w:val="left"/>
        <w:rPr>
          <w:rFonts w:cs="Arial"/>
          <w:lang w:eastAsia="it-IT"/>
        </w:rPr>
      </w:pPr>
    </w:p>
    <w:p w14:paraId="182E11BE" w14:textId="77777777" w:rsidR="000C1283" w:rsidRDefault="000C1283" w:rsidP="00837C4A">
      <w:pPr>
        <w:pStyle w:val="Titolo4"/>
      </w:pPr>
      <w:bookmarkStart w:id="9856" w:name="_Ref10196795"/>
      <w:r>
        <w:rPr>
          <w:lang w:val="it-IT"/>
        </w:rPr>
        <w:lastRenderedPageBreak/>
        <w:t>Atto</w:t>
      </w:r>
      <w:r>
        <w:t xml:space="preserve"> Piano di Cura</w:t>
      </w:r>
      <w:bookmarkEnd w:id="9856"/>
    </w:p>
    <w:p w14:paraId="3A6B518F" w14:textId="77777777" w:rsidR="000C1283" w:rsidRPr="00E10DC2" w:rsidRDefault="000C1283" w:rsidP="000C1283">
      <w:pPr>
        <w:rPr>
          <w:rFonts w:cs="Arial"/>
        </w:rPr>
      </w:pPr>
      <w:r w:rsidRPr="00E10DC2">
        <w:rPr>
          <w:rFonts w:cs="Arial"/>
        </w:rPr>
        <w:t>L’indicazione dell</w:t>
      </w:r>
      <w:r>
        <w:rPr>
          <w:rFonts w:cs="Arial"/>
        </w:rPr>
        <w:t>’atto richiesto</w:t>
      </w:r>
      <w:r w:rsidRPr="00E10DC2">
        <w:rPr>
          <w:rFonts w:cs="Arial"/>
        </w:rPr>
        <w:t xml:space="preserve"> all’interno del Piano di Cura del paziente sarà descritta dal template </w:t>
      </w:r>
      <w:r w:rsidRPr="00E10DC2">
        <w:rPr>
          <w:rFonts w:cs="Arial"/>
          <w:bCs/>
          <w:i/>
        </w:rPr>
        <w:t>2.16.840.1.113883.2.9.10.1.4.3.10.</w:t>
      </w:r>
      <w:r>
        <w:rPr>
          <w:rFonts w:cs="Arial"/>
          <w:bCs/>
          <w:i/>
        </w:rPr>
        <w:t>5</w:t>
      </w:r>
      <w:r w:rsidRPr="00E10DC2">
        <w:rPr>
          <w:rFonts w:cs="Arial"/>
          <w:bCs/>
          <w:i/>
        </w:rPr>
        <w:t>.</w:t>
      </w:r>
    </w:p>
    <w:p w14:paraId="4224A2E1" w14:textId="77777777" w:rsidR="000C1283" w:rsidRPr="00E10DC2" w:rsidRDefault="000C1283" w:rsidP="000C1283">
      <w:pPr>
        <w:pStyle w:val="CONF1"/>
      </w:pPr>
      <w:r w:rsidRPr="00E10DC2">
        <w:rPr>
          <w:lang w:val="it-IT"/>
        </w:rPr>
        <w:t>L’</w:t>
      </w:r>
      <w:r>
        <w:rPr>
          <w:lang w:val="it-IT"/>
        </w:rPr>
        <w:t>Atto</w:t>
      </w:r>
      <w:r w:rsidRPr="00E10DC2">
        <w:rPr>
          <w:lang w:val="it-IT"/>
        </w:rPr>
        <w:t xml:space="preserve"> Piano di Cura</w:t>
      </w:r>
      <w:r w:rsidRPr="00E10DC2">
        <w:t xml:space="preserve"> </w:t>
      </w:r>
      <w:r w:rsidRPr="003323D5">
        <w:rPr>
          <w:b/>
        </w:rPr>
        <w:t>DEVE</w:t>
      </w:r>
      <w:r w:rsidRPr="00E10DC2">
        <w:t xml:space="preserve"> essere esplicitamente rappresentat</w:t>
      </w:r>
      <w:r>
        <w:rPr>
          <w:lang w:val="it-IT"/>
        </w:rPr>
        <w:t>o</w:t>
      </w:r>
      <w:r w:rsidRPr="00E10DC2">
        <w:t xml:space="preserve"> con una </w:t>
      </w:r>
      <w:r w:rsidRPr="002D782A">
        <w:rPr>
          <w:rFonts w:cs="Arial"/>
          <w:i/>
        </w:rPr>
        <w:t>entry/</w:t>
      </w:r>
      <w:r>
        <w:rPr>
          <w:rFonts w:cs="Arial"/>
          <w:i/>
          <w:lang w:val="it-IT"/>
        </w:rPr>
        <w:t>act</w:t>
      </w:r>
      <w:r>
        <w:rPr>
          <w:rFonts w:cs="Arial"/>
          <w:lang w:val="it-IT"/>
        </w:rPr>
        <w:t xml:space="preserve"> </w:t>
      </w:r>
      <w:r w:rsidRPr="00E10DC2">
        <w:t xml:space="preserve">conforme al template </w:t>
      </w:r>
      <w:r w:rsidRPr="00E10DC2">
        <w:rPr>
          <w:bCs/>
          <w:i/>
        </w:rPr>
        <w:t>2.16.840.1.113883.2.9.10.1.4.3.10.</w:t>
      </w:r>
      <w:r>
        <w:rPr>
          <w:bCs/>
          <w:i/>
          <w:lang w:val="it-IT"/>
        </w:rPr>
        <w:t>5</w:t>
      </w:r>
      <w:r w:rsidRPr="00E10DC2">
        <w:rPr>
          <w:bCs/>
          <w:i/>
          <w:lang w:val="it-IT"/>
        </w:rPr>
        <w:t>.</w:t>
      </w:r>
    </w:p>
    <w:p w14:paraId="128979F7" w14:textId="77777777" w:rsidR="000C1283" w:rsidRPr="00E10DC2" w:rsidRDefault="000C1283" w:rsidP="000C1283">
      <w:pPr>
        <w:rPr>
          <w:rFonts w:cs="Arial"/>
        </w:rPr>
      </w:pPr>
      <w:r w:rsidRPr="00E10DC2">
        <w:rPr>
          <w:rFonts w:cs="Arial"/>
        </w:rPr>
        <w:t xml:space="preserve">L’elemento </w:t>
      </w:r>
      <w:r>
        <w:rPr>
          <w:rFonts w:cs="Arial"/>
          <w:i/>
        </w:rPr>
        <w:t>act</w:t>
      </w:r>
      <w:r w:rsidRPr="003323D5">
        <w:rPr>
          <w:rFonts w:cs="Arial"/>
          <w:i/>
        </w:rPr>
        <w:t>/code</w:t>
      </w:r>
      <w:r w:rsidRPr="00E10DC2">
        <w:rPr>
          <w:rFonts w:cs="Arial"/>
        </w:rPr>
        <w:t xml:space="preserve"> conterrà il codice</w:t>
      </w:r>
      <w:r>
        <w:rPr>
          <w:rFonts w:cs="Arial"/>
        </w:rPr>
        <w:t xml:space="preserve"> dell’attività r</w:t>
      </w:r>
      <w:r w:rsidRPr="00E10DC2">
        <w:rPr>
          <w:rFonts w:cs="Arial"/>
        </w:rPr>
        <w:t>ichiest</w:t>
      </w:r>
      <w:r>
        <w:rPr>
          <w:rFonts w:cs="Arial"/>
        </w:rPr>
        <w:t>a.</w:t>
      </w:r>
    </w:p>
    <w:p w14:paraId="3F18C59B" w14:textId="77777777" w:rsidR="000C1283" w:rsidRPr="00E10DC2" w:rsidRDefault="000C1283" w:rsidP="000C1283">
      <w:pPr>
        <w:rPr>
          <w:rFonts w:cs="Arial"/>
        </w:rPr>
      </w:pPr>
      <w:r w:rsidRPr="00E10DC2">
        <w:rPr>
          <w:rFonts w:cs="Arial"/>
        </w:rPr>
        <w:t xml:space="preserve">L’elemento </w:t>
      </w:r>
      <w:r>
        <w:rPr>
          <w:rFonts w:cs="Arial"/>
          <w:i/>
        </w:rPr>
        <w:t>act</w:t>
      </w:r>
      <w:r w:rsidRPr="003323D5">
        <w:rPr>
          <w:rFonts w:cs="Arial"/>
          <w:i/>
        </w:rPr>
        <w:t>/effectiveTime</w:t>
      </w:r>
      <w:r w:rsidRPr="00E10DC2">
        <w:rPr>
          <w:rFonts w:cs="Arial"/>
        </w:rPr>
        <w:t xml:space="preserve"> indica la data prevista per l’attività.</w:t>
      </w:r>
    </w:p>
    <w:p w14:paraId="3461B316" w14:textId="77777777" w:rsidR="000C1283" w:rsidRPr="00E10DC2" w:rsidRDefault="000C1283" w:rsidP="000C1283">
      <w:pPr>
        <w:pStyle w:val="CONF1"/>
        <w:rPr>
          <w:rFonts w:cs="Arial"/>
        </w:rPr>
      </w:pPr>
      <w:r w:rsidRPr="00E10DC2">
        <w:rPr>
          <w:rFonts w:cs="Arial"/>
          <w:lang w:val="it-IT"/>
        </w:rPr>
        <w:t xml:space="preserve">L’elemento </w:t>
      </w:r>
      <w:r>
        <w:rPr>
          <w:rFonts w:cs="Arial"/>
          <w:i/>
          <w:lang w:val="it-IT"/>
        </w:rPr>
        <w:t xml:space="preserve">act </w:t>
      </w:r>
      <w:r w:rsidRPr="00E10DC2">
        <w:rPr>
          <w:rFonts w:cs="Arial"/>
          <w:lang w:val="it-IT"/>
        </w:rPr>
        <w:t xml:space="preserve"> </w:t>
      </w:r>
      <w:r w:rsidRPr="003323D5">
        <w:rPr>
          <w:rFonts w:cs="Arial"/>
          <w:b/>
          <w:lang w:val="it-IT"/>
        </w:rPr>
        <w:t>DEVE</w:t>
      </w:r>
      <w:r w:rsidRPr="00E10DC2">
        <w:rPr>
          <w:rFonts w:cs="Arial"/>
          <w:lang w:val="it-IT"/>
        </w:rPr>
        <w:t xml:space="preserve"> contenere esattamente un </w:t>
      </w:r>
      <w:r w:rsidRPr="00E10DC2">
        <w:rPr>
          <w:rFonts w:cs="Arial"/>
        </w:rPr>
        <w:t xml:space="preserve">elemento </w:t>
      </w:r>
      <w:r>
        <w:rPr>
          <w:rFonts w:cs="Arial"/>
          <w:i/>
          <w:lang w:val="it-IT"/>
        </w:rPr>
        <w:t>act</w:t>
      </w:r>
      <w:r w:rsidRPr="00E10DC2">
        <w:rPr>
          <w:rFonts w:cs="Arial"/>
          <w:i/>
        </w:rPr>
        <w:t>/code</w:t>
      </w:r>
      <w:r w:rsidRPr="00E10DC2">
        <w:rPr>
          <w:rFonts w:cs="Arial"/>
          <w:lang w:val="it-IT"/>
        </w:rPr>
        <w:t>.</w:t>
      </w:r>
    </w:p>
    <w:p w14:paraId="23201C6D" w14:textId="77777777" w:rsidR="000C1283" w:rsidRPr="00E10DC2" w:rsidRDefault="000C1283" w:rsidP="000C1283">
      <w:pPr>
        <w:rPr>
          <w:rFonts w:cs="Arial"/>
        </w:rPr>
      </w:pPr>
    </w:p>
    <w:p w14:paraId="21EF3560" w14:textId="77777777" w:rsidR="000C1283" w:rsidRPr="00E10DC2" w:rsidRDefault="000C1283" w:rsidP="000C1283">
      <w:pPr>
        <w:rPr>
          <w:rFonts w:cs="Arial"/>
        </w:rPr>
      </w:pPr>
      <w:r w:rsidRPr="00E10DC2">
        <w:rPr>
          <w:rFonts w:cs="Arial"/>
        </w:rPr>
        <w:t xml:space="preserve">L’elemento </w:t>
      </w:r>
      <w:r>
        <w:rPr>
          <w:rFonts w:cs="Arial"/>
          <w:i/>
        </w:rPr>
        <w:t>act</w:t>
      </w:r>
      <w:r w:rsidRPr="003323D5">
        <w:rPr>
          <w:rFonts w:cs="Arial"/>
          <w:i/>
        </w:rPr>
        <w:t>/effectiveTime</w:t>
      </w:r>
      <w:r w:rsidRPr="00E10DC2">
        <w:rPr>
          <w:rFonts w:cs="Arial"/>
        </w:rPr>
        <w:t xml:space="preserve"> PU</w:t>
      </w:r>
      <w:r>
        <w:rPr>
          <w:rFonts w:cs="Arial"/>
        </w:rPr>
        <w:t>Ò</w:t>
      </w:r>
      <w:r w:rsidRPr="00E10DC2">
        <w:rPr>
          <w:rFonts w:cs="Arial"/>
        </w:rPr>
        <w:t xml:space="preserve"> essere utilizzato per esprimere la data ed ora dell’esecuzione, oppure l’intervallo di tempo in cui verrà eseguita l’attività.</w:t>
      </w:r>
    </w:p>
    <w:p w14:paraId="70DF6B0E" w14:textId="77777777" w:rsidR="000C1283" w:rsidRPr="00E10DC2" w:rsidRDefault="000C1283" w:rsidP="000C1283">
      <w:pPr>
        <w:rPr>
          <w:rFonts w:cs="Arial"/>
        </w:rPr>
      </w:pPr>
      <w:r w:rsidRPr="00E10DC2">
        <w:rPr>
          <w:rFonts w:cs="Arial"/>
        </w:rPr>
        <w:t>In base alle considerazioni fatte, il set di informazioni attese sarà:</w:t>
      </w:r>
    </w:p>
    <w:p w14:paraId="461AE75B" w14:textId="77777777" w:rsidR="000C1283" w:rsidRPr="001D5F3A" w:rsidRDefault="000C1283" w:rsidP="000C1283">
      <w:pPr>
        <w:pStyle w:val="XML0"/>
        <w:rPr>
          <w:color w:val="0000FF"/>
          <w:lang w:val="fr-FR"/>
        </w:rPr>
      </w:pPr>
      <w:r>
        <w:rPr>
          <w:color w:val="0000FF"/>
          <w:lang w:val="fr-FR"/>
        </w:rPr>
        <w:t>&lt;</w:t>
      </w:r>
      <w:r>
        <w:rPr>
          <w:color w:val="800000"/>
          <w:lang w:val="fr-FR"/>
        </w:rPr>
        <w:t>act</w:t>
      </w:r>
      <w:r>
        <w:rPr>
          <w:color w:val="FF0000"/>
          <w:lang w:val="fr-FR"/>
        </w:rPr>
        <w:t xml:space="preserve"> classCode</w:t>
      </w:r>
      <w:r>
        <w:rPr>
          <w:color w:val="0000FF"/>
          <w:lang w:val="fr-FR"/>
        </w:rPr>
        <w:t>="</w:t>
      </w:r>
      <w:r>
        <w:rPr>
          <w:lang w:val="fr-FR"/>
        </w:rPr>
        <w:t>ACT</w:t>
      </w:r>
      <w:r>
        <w:rPr>
          <w:color w:val="0000FF"/>
          <w:lang w:val="fr-FR"/>
        </w:rPr>
        <w:t>"</w:t>
      </w:r>
      <w:r>
        <w:rPr>
          <w:color w:val="FF0000"/>
          <w:lang w:val="fr-FR"/>
        </w:rPr>
        <w:t xml:space="preserve"> </w:t>
      </w:r>
      <w:r w:rsidRPr="001D5F3A">
        <w:rPr>
          <w:color w:val="FF0000"/>
          <w:lang w:val="fr-FR"/>
        </w:rPr>
        <w:t>moodCode</w:t>
      </w:r>
      <w:r w:rsidRPr="001D5F3A">
        <w:rPr>
          <w:color w:val="0000FF"/>
          <w:lang w:val="fr-FR"/>
        </w:rPr>
        <w:t>="</w:t>
      </w:r>
      <w:r w:rsidRPr="001D5F3A">
        <w:rPr>
          <w:lang w:val="fr-FR"/>
        </w:rPr>
        <w:t>RQO</w:t>
      </w:r>
      <w:r w:rsidRPr="001D5F3A">
        <w:rPr>
          <w:color w:val="0000FF"/>
          <w:lang w:val="fr-FR"/>
        </w:rPr>
        <w:t>"&gt;</w:t>
      </w:r>
    </w:p>
    <w:p w14:paraId="112A5DDC" w14:textId="77777777" w:rsidR="000C1283" w:rsidRDefault="000C1283" w:rsidP="000C1283">
      <w:pPr>
        <w:pStyle w:val="XML0"/>
        <w:rPr>
          <w:color w:val="0000FF"/>
        </w:rPr>
      </w:pPr>
      <w:r w:rsidRPr="001D5F3A">
        <w:rPr>
          <w:lang w:val="fr-FR"/>
        </w:rPr>
        <w:tab/>
      </w:r>
      <w:r w:rsidRPr="001D5F3A">
        <w:rPr>
          <w:color w:val="0000FF"/>
        </w:rPr>
        <w:tab/>
        <w:t>&lt;</w:t>
      </w:r>
      <w:r w:rsidRPr="001D5F3A">
        <w:rPr>
          <w:color w:val="800000"/>
        </w:rPr>
        <w:t>templateId</w:t>
      </w:r>
      <w:r w:rsidRPr="001D5F3A">
        <w:rPr>
          <w:color w:val="FF0000"/>
        </w:rPr>
        <w:t xml:space="preserve"> root</w:t>
      </w:r>
      <w:r w:rsidRPr="001D5F3A">
        <w:rPr>
          <w:color w:val="0000FF"/>
        </w:rPr>
        <w:t>="</w:t>
      </w:r>
      <w:r w:rsidRPr="001D5F3A">
        <w:rPr>
          <w:bCs/>
        </w:rPr>
        <w:t>2.16.840.1.113883.2.9.10.1.4.3.10.</w:t>
      </w:r>
      <w:r>
        <w:rPr>
          <w:bCs/>
        </w:rPr>
        <w:t>5</w:t>
      </w:r>
      <w:r w:rsidRPr="001D5F3A">
        <w:rPr>
          <w:color w:val="0000FF"/>
        </w:rPr>
        <w:t xml:space="preserve"> "/&gt;</w:t>
      </w:r>
    </w:p>
    <w:p w14:paraId="215F858F" w14:textId="77777777" w:rsidR="000C1283" w:rsidRPr="001D5F3A" w:rsidRDefault="000C1283" w:rsidP="000C1283">
      <w:pPr>
        <w:pStyle w:val="XML0"/>
        <w:rPr>
          <w:color w:val="0000FF"/>
        </w:rPr>
      </w:pPr>
      <w:r>
        <w:rPr>
          <w:color w:val="0000FF"/>
        </w:rPr>
        <w:tab/>
      </w:r>
      <w:r>
        <w:rPr>
          <w:color w:val="0000FF"/>
        </w:rPr>
        <w:tab/>
      </w:r>
      <w:r w:rsidRPr="001D5F3A">
        <w:rPr>
          <w:color w:val="0000FF"/>
        </w:rPr>
        <w:t>&lt;</w:t>
      </w:r>
      <w:r w:rsidRPr="001D5F3A">
        <w:rPr>
          <w:color w:val="800000"/>
        </w:rPr>
        <w:t>id</w:t>
      </w:r>
      <w:r w:rsidRPr="001D5F3A">
        <w:rPr>
          <w:color w:val="FF0000"/>
        </w:rPr>
        <w:t xml:space="preserve"> root</w:t>
      </w:r>
      <w:r w:rsidRPr="001D5F3A">
        <w:rPr>
          <w:color w:val="0000FF"/>
        </w:rPr>
        <w:t>="</w:t>
      </w:r>
      <w:r w:rsidRPr="001D5F3A">
        <w:t>9a6d1bac-17d3-4195-89a4-1121bc809b4a</w:t>
      </w:r>
      <w:r w:rsidRPr="001D5F3A">
        <w:rPr>
          <w:color w:val="0000FF"/>
        </w:rPr>
        <w:t>"/&gt;</w:t>
      </w:r>
    </w:p>
    <w:p w14:paraId="6893811C" w14:textId="77777777" w:rsidR="000C1283" w:rsidRPr="001D5F3A" w:rsidRDefault="000C1283" w:rsidP="000C1283">
      <w:pPr>
        <w:pStyle w:val="XML0"/>
        <w:rPr>
          <w:lang w:val="fr-FR"/>
        </w:rPr>
      </w:pPr>
      <w:r w:rsidRPr="001D5F3A">
        <w:tab/>
      </w:r>
      <w:r w:rsidRPr="001D5F3A">
        <w:rPr>
          <w:lang w:val="fr-FR"/>
        </w:rPr>
        <w:t>&lt;code code='</w:t>
      </w:r>
      <w:r w:rsidRPr="001D5F3A">
        <w:rPr>
          <w:color w:val="FF0000"/>
          <w:lang w:val="fr-FR"/>
        </w:rPr>
        <w:t>$COD_</w:t>
      </w:r>
      <w:r>
        <w:rPr>
          <w:color w:val="FF0000"/>
          <w:lang w:val="fr-FR"/>
        </w:rPr>
        <w:t>ACT</w:t>
      </w:r>
      <w:r w:rsidRPr="001D5F3A">
        <w:rPr>
          <w:lang w:val="fr-FR"/>
        </w:rPr>
        <w:t>' codeSystem='</w:t>
      </w:r>
      <w:r w:rsidRPr="001D5F3A">
        <w:rPr>
          <w:color w:val="FF0000"/>
          <w:lang w:val="fr-FR"/>
        </w:rPr>
        <w:t>$COD_SYS_</w:t>
      </w:r>
      <w:r>
        <w:rPr>
          <w:color w:val="FF0000"/>
          <w:lang w:val="fr-FR"/>
        </w:rPr>
        <w:t>ACT</w:t>
      </w:r>
      <w:r w:rsidRPr="001D5F3A">
        <w:rPr>
          <w:color w:val="FF0000"/>
          <w:lang w:val="fr-FR"/>
        </w:rPr>
        <w:t>’</w:t>
      </w:r>
      <w:r w:rsidRPr="001D5F3A">
        <w:rPr>
          <w:lang w:val="fr-FR"/>
        </w:rPr>
        <w:t xml:space="preserve"> displayName='</w:t>
      </w:r>
      <w:r w:rsidRPr="001D5F3A">
        <w:rPr>
          <w:color w:val="FF0000"/>
          <w:lang w:val="fr-FR"/>
        </w:rPr>
        <w:t>$DESC_</w:t>
      </w:r>
      <w:r>
        <w:rPr>
          <w:color w:val="FF0000"/>
          <w:lang w:val="fr-FR"/>
        </w:rPr>
        <w:t>ACT</w:t>
      </w:r>
      <w:r w:rsidRPr="001D5F3A">
        <w:rPr>
          <w:color w:val="FF0000"/>
          <w:lang w:val="fr-FR"/>
        </w:rPr>
        <w:t>’</w:t>
      </w:r>
      <w:r w:rsidRPr="001D5F3A">
        <w:rPr>
          <w:lang w:val="fr-FR"/>
        </w:rPr>
        <w:t xml:space="preserve"> /&gt;</w:t>
      </w:r>
    </w:p>
    <w:p w14:paraId="7DCCF7EB" w14:textId="77777777" w:rsidR="000C1283" w:rsidRDefault="000C1283" w:rsidP="000C1283">
      <w:pPr>
        <w:pStyle w:val="XML0"/>
      </w:pPr>
      <w:r w:rsidRPr="001D5F3A">
        <w:tab/>
        <w:t xml:space="preserve"> &lt;text&gt;</w:t>
      </w:r>
    </w:p>
    <w:p w14:paraId="3B4FF007" w14:textId="77777777" w:rsidR="000C1283" w:rsidRDefault="000C1283" w:rsidP="000C1283">
      <w:pPr>
        <w:pStyle w:val="XML0"/>
      </w:pPr>
      <w:r>
        <w:t xml:space="preserve">        </w:t>
      </w:r>
      <w:r>
        <w:tab/>
        <w:t>&lt;reference value="#</w:t>
      </w:r>
      <w:r w:rsidRPr="007F6AD8">
        <w:rPr>
          <w:color w:val="FF0000"/>
        </w:rPr>
        <w:t>$REF_</w:t>
      </w:r>
      <w:r w:rsidR="00A534E5">
        <w:rPr>
          <w:color w:val="FF0000"/>
        </w:rPr>
        <w:t>ACT</w:t>
      </w:r>
      <w:r>
        <w:t>"/&gt;</w:t>
      </w:r>
    </w:p>
    <w:p w14:paraId="04B8078D" w14:textId="77777777" w:rsidR="000C1283" w:rsidRPr="0008513C" w:rsidRDefault="000C1283" w:rsidP="000C1283">
      <w:pPr>
        <w:pStyle w:val="XML0"/>
        <w:rPr>
          <w:lang w:val="it-IT"/>
        </w:rPr>
      </w:pPr>
      <w:r>
        <w:t xml:space="preserve">    </w:t>
      </w:r>
      <w:r>
        <w:tab/>
      </w:r>
      <w:r w:rsidRPr="0008513C">
        <w:rPr>
          <w:lang w:val="it-IT"/>
        </w:rPr>
        <w:t>&lt;/text&gt;</w:t>
      </w:r>
    </w:p>
    <w:p w14:paraId="230658E2" w14:textId="77777777" w:rsidR="000C1283" w:rsidRDefault="000C1283" w:rsidP="000C1283">
      <w:pPr>
        <w:pStyle w:val="XML0"/>
        <w:rPr>
          <w:lang w:val="it-IT"/>
        </w:rPr>
      </w:pPr>
      <w:r w:rsidRPr="0008513C">
        <w:rPr>
          <w:lang w:val="it-IT"/>
        </w:rPr>
        <w:tab/>
      </w:r>
      <w:r>
        <w:rPr>
          <w:lang w:val="it-IT"/>
        </w:rPr>
        <w:t>&lt;!—OPZIONALE può essere espresso sia nella forma di data precisa effectiveTime/@value --&gt;</w:t>
      </w:r>
    </w:p>
    <w:p w14:paraId="458C9378" w14:textId="77777777" w:rsidR="000C1283" w:rsidRDefault="000C1283" w:rsidP="000C1283">
      <w:pPr>
        <w:pStyle w:val="XML0"/>
        <w:rPr>
          <w:lang w:val="it-IT"/>
        </w:rPr>
      </w:pPr>
      <w:r>
        <w:rPr>
          <w:lang w:val="it-IT"/>
        </w:rPr>
        <w:tab/>
        <w:t>&lt;!—che di intervallo (aperto o chiuso) effectiveTime.low, effectiveTime.high --&gt;</w:t>
      </w:r>
    </w:p>
    <w:p w14:paraId="3D02335E" w14:textId="77777777" w:rsidR="000C1283" w:rsidRDefault="000C1283" w:rsidP="000C1283">
      <w:pPr>
        <w:pStyle w:val="XML0"/>
        <w:rPr>
          <w:lang w:val="it-IT"/>
        </w:rPr>
      </w:pPr>
      <w:r>
        <w:rPr>
          <w:lang w:val="it-IT"/>
        </w:rPr>
        <w:tab/>
        <w:t>&lt;!— ALMENO UNO dei DUE componenti deve essere presente --&gt;</w:t>
      </w:r>
    </w:p>
    <w:p w14:paraId="18796FA6" w14:textId="77777777" w:rsidR="000C1283" w:rsidRDefault="000C1283" w:rsidP="000C1283">
      <w:pPr>
        <w:pStyle w:val="XML0"/>
      </w:pPr>
      <w:r>
        <w:rPr>
          <w:lang w:val="it-IT"/>
        </w:rPr>
        <w:tab/>
      </w:r>
      <w:r>
        <w:t>( &lt;effectiveTime value=”</w:t>
      </w:r>
      <w:r>
        <w:rPr>
          <w:color w:val="FF0000"/>
        </w:rPr>
        <w:t>$TS_PLAN</w:t>
      </w:r>
      <w:r>
        <w:t>” /&gt;</w:t>
      </w:r>
    </w:p>
    <w:p w14:paraId="05BCE643" w14:textId="77777777" w:rsidR="000C1283" w:rsidRDefault="000C1283" w:rsidP="000C1283">
      <w:pPr>
        <w:pStyle w:val="XML0"/>
      </w:pPr>
      <w:r>
        <w:tab/>
      </w:r>
      <w:r>
        <w:tab/>
      </w:r>
      <w:r>
        <w:tab/>
        <w:t xml:space="preserve">OR </w:t>
      </w:r>
    </w:p>
    <w:p w14:paraId="3ADA393C" w14:textId="77777777" w:rsidR="000C1283" w:rsidRDefault="000C1283" w:rsidP="000C1283">
      <w:pPr>
        <w:pStyle w:val="XML0"/>
      </w:pPr>
      <w:r>
        <w:tab/>
      </w:r>
      <w:r>
        <w:tab/>
        <w:t>&lt;effectiveTime &gt;</w:t>
      </w:r>
    </w:p>
    <w:p w14:paraId="60D282AB" w14:textId="77777777" w:rsidR="000C1283" w:rsidRDefault="000C1283" w:rsidP="000C1283">
      <w:pPr>
        <w:pStyle w:val="XML0"/>
      </w:pPr>
      <w:r>
        <w:tab/>
      </w:r>
      <w:r>
        <w:tab/>
      </w:r>
      <w:r>
        <w:tab/>
        <w:t>&lt;low value="</w:t>
      </w:r>
      <w:r>
        <w:rPr>
          <w:color w:val="FF0000"/>
        </w:rPr>
        <w:t>$LOW_TS</w:t>
      </w:r>
      <w:r>
        <w:t>"/&gt;</w:t>
      </w:r>
    </w:p>
    <w:p w14:paraId="06EBCC17" w14:textId="77777777" w:rsidR="000C1283" w:rsidRDefault="000C1283" w:rsidP="000C1283">
      <w:pPr>
        <w:pStyle w:val="XML0"/>
      </w:pPr>
      <w:r>
        <w:tab/>
      </w:r>
      <w:r>
        <w:tab/>
      </w:r>
      <w:r>
        <w:tab/>
        <w:t>&lt;high value="</w:t>
      </w:r>
      <w:r>
        <w:rPr>
          <w:color w:val="FF0000"/>
        </w:rPr>
        <w:t>$HIGH_TS</w:t>
      </w:r>
      <w:r>
        <w:t>"/&gt;</w:t>
      </w:r>
    </w:p>
    <w:p w14:paraId="1F014C66" w14:textId="77777777" w:rsidR="000C1283" w:rsidRPr="00EE3677" w:rsidRDefault="000C1283" w:rsidP="000C1283">
      <w:pPr>
        <w:pStyle w:val="XML0"/>
        <w:rPr>
          <w:lang w:val="it-IT"/>
        </w:rPr>
      </w:pPr>
      <w:r>
        <w:t xml:space="preserve"> </w:t>
      </w:r>
      <w:r>
        <w:tab/>
        <w:t xml:space="preserve">  </w:t>
      </w:r>
      <w:r w:rsidRPr="00EE3677">
        <w:rPr>
          <w:lang w:val="it-IT"/>
        </w:rPr>
        <w:t>&lt;/effectiveTime &gt;</w:t>
      </w:r>
      <w:r>
        <w:rPr>
          <w:lang w:val="it-IT"/>
        </w:rPr>
        <w:t xml:space="preserve"> )</w:t>
      </w:r>
    </w:p>
    <w:p w14:paraId="0FDCA7D2" w14:textId="77777777" w:rsidR="000C1283" w:rsidRPr="00E97A72" w:rsidRDefault="000C1283" w:rsidP="000C1283">
      <w:pPr>
        <w:pStyle w:val="XML0"/>
        <w:rPr>
          <w:color w:val="0000FF"/>
          <w:lang w:val="it-IT"/>
        </w:rPr>
      </w:pPr>
      <w:r w:rsidRPr="00E97A72">
        <w:rPr>
          <w:color w:val="0000FF"/>
          <w:lang w:val="it-IT"/>
        </w:rPr>
        <w:t>&lt;/</w:t>
      </w:r>
      <w:r w:rsidR="00A534E5">
        <w:rPr>
          <w:color w:val="800000"/>
          <w:lang w:val="it-IT"/>
        </w:rPr>
        <w:t>act</w:t>
      </w:r>
      <w:r w:rsidRPr="00E97A72">
        <w:rPr>
          <w:color w:val="0000FF"/>
          <w:lang w:val="it-IT"/>
        </w:rPr>
        <w:t>&gt;</w:t>
      </w:r>
    </w:p>
    <w:p w14:paraId="1F1ED0B3" w14:textId="77777777" w:rsidR="000C1283" w:rsidRDefault="000C1283" w:rsidP="000C1283">
      <w:r>
        <w:t>Descrizione:</w:t>
      </w:r>
    </w:p>
    <w:p w14:paraId="7C391959" w14:textId="77777777" w:rsidR="000C1283" w:rsidRDefault="000C1283" w:rsidP="000C1283">
      <w:r>
        <w:rPr>
          <w:b/>
        </w:rPr>
        <w:t>$COD_ACT</w:t>
      </w:r>
      <w:r>
        <w:t xml:space="preserve"> = codice relativo all’attività del piano di cura nel sistema di codifica individuato</w:t>
      </w:r>
    </w:p>
    <w:p w14:paraId="358E5F9F" w14:textId="77777777" w:rsidR="000C1283" w:rsidRDefault="000C1283" w:rsidP="000C1283">
      <w:r>
        <w:rPr>
          <w:b/>
        </w:rPr>
        <w:t>$DESC_ACT</w:t>
      </w:r>
      <w:r>
        <w:t xml:space="preserve"> = descrizione codice relativo all’attività del piano di cura nel sistema di codifica individuato</w:t>
      </w:r>
    </w:p>
    <w:p w14:paraId="31F72D01" w14:textId="77777777" w:rsidR="000C1283" w:rsidRDefault="000C1283" w:rsidP="000C1283">
      <w:r>
        <w:rPr>
          <w:b/>
        </w:rPr>
        <w:t>$COD_SYS_ACT</w:t>
      </w:r>
      <w:r>
        <w:t xml:space="preserve"> = OID dello schema di codifica utilizzato.</w:t>
      </w:r>
    </w:p>
    <w:p w14:paraId="72865BD2" w14:textId="77777777" w:rsidR="000C1283" w:rsidRDefault="000C1283" w:rsidP="000C1283">
      <w:r>
        <w:rPr>
          <w:b/>
        </w:rPr>
        <w:t xml:space="preserve">$REF_ </w:t>
      </w:r>
      <w:r w:rsidR="00A534E5">
        <w:rPr>
          <w:b/>
        </w:rPr>
        <w:t>ACT</w:t>
      </w:r>
      <w:r>
        <w:t xml:space="preserve"> = riferimento incrociato alla descrizione dell’attività nella parte narrativa</w:t>
      </w:r>
    </w:p>
    <w:p w14:paraId="277D8D0A" w14:textId="77777777" w:rsidR="000C1283" w:rsidRDefault="000C1283" w:rsidP="000C1283">
      <w:r>
        <w:rPr>
          <w:b/>
        </w:rPr>
        <w:t xml:space="preserve">$TS_PLAN </w:t>
      </w:r>
      <w:r>
        <w:t>=</w:t>
      </w:r>
      <w:r>
        <w:rPr>
          <w:color w:val="FF0000"/>
        </w:rPr>
        <w:t xml:space="preserve"> </w:t>
      </w:r>
      <w:r>
        <w:t>data (prevista) dell’attività del piano</w:t>
      </w:r>
    </w:p>
    <w:p w14:paraId="169874F4" w14:textId="77777777" w:rsidR="000C1283" w:rsidRDefault="000C1283" w:rsidP="000C1283">
      <w:r>
        <w:rPr>
          <w:b/>
        </w:rPr>
        <w:t>$LOW_TS</w:t>
      </w:r>
      <w:r>
        <w:t xml:space="preserve"> = data di inizio (prevista) dell’attività del piano</w:t>
      </w:r>
    </w:p>
    <w:p w14:paraId="71CB7095" w14:textId="77777777" w:rsidR="000C1283" w:rsidRPr="0087690E" w:rsidRDefault="000C1283" w:rsidP="00721CC7">
      <w:pPr>
        <w:rPr>
          <w:rFonts w:cs="Arial"/>
          <w:lang w:eastAsia="it-IT"/>
        </w:rPr>
      </w:pPr>
      <w:r>
        <w:rPr>
          <w:b/>
        </w:rPr>
        <w:t>$HIGH_TS</w:t>
      </w:r>
      <w:r>
        <w:t xml:space="preserve"> = data di fine (prevista) dell’attività del piano</w:t>
      </w:r>
    </w:p>
    <w:p w14:paraId="24AAE9F5" w14:textId="77777777" w:rsidR="005D3AC1" w:rsidRPr="007B058D" w:rsidRDefault="00E97A72" w:rsidP="00E553F5">
      <w:pPr>
        <w:pStyle w:val="Titolo2"/>
      </w:pPr>
      <w:r>
        <w:br w:type="page"/>
      </w:r>
      <w:bookmarkStart w:id="9857" w:name="_Toc285708729"/>
      <w:bookmarkStart w:id="9858" w:name="_Toc285709550"/>
      <w:bookmarkStart w:id="9859" w:name="_Toc285718703"/>
      <w:bookmarkStart w:id="9860" w:name="_Toc285719527"/>
      <w:bookmarkStart w:id="9861" w:name="_Toc286412641"/>
      <w:bookmarkStart w:id="9862" w:name="_Toc286414591"/>
      <w:bookmarkStart w:id="9863" w:name="_Toc286851146"/>
      <w:bookmarkStart w:id="9864" w:name="_Toc286999010"/>
      <w:bookmarkStart w:id="9865" w:name="_Toc287000888"/>
      <w:bookmarkStart w:id="9866" w:name="_Toc287003404"/>
      <w:bookmarkStart w:id="9867" w:name="_Toc287004993"/>
      <w:bookmarkStart w:id="9868" w:name="_Toc287005850"/>
      <w:bookmarkStart w:id="9869" w:name="_Toc283889966"/>
      <w:bookmarkStart w:id="9870" w:name="_Toc283890131"/>
      <w:bookmarkStart w:id="9871" w:name="_Toc277942767"/>
      <w:bookmarkStart w:id="9872" w:name="_Toc283723009"/>
      <w:bookmarkStart w:id="9873" w:name="_Toc21968205"/>
      <w:bookmarkEnd w:id="9857"/>
      <w:bookmarkEnd w:id="9858"/>
      <w:bookmarkEnd w:id="9859"/>
      <w:bookmarkEnd w:id="9860"/>
      <w:bookmarkEnd w:id="9861"/>
      <w:bookmarkEnd w:id="9862"/>
      <w:bookmarkEnd w:id="9863"/>
      <w:bookmarkEnd w:id="9864"/>
      <w:bookmarkEnd w:id="9865"/>
      <w:bookmarkEnd w:id="9866"/>
      <w:bookmarkEnd w:id="9867"/>
      <w:bookmarkEnd w:id="9868"/>
      <w:r w:rsidR="005D3AC1" w:rsidRPr="007B058D">
        <w:lastRenderedPageBreak/>
        <w:t>Trattamenti e procedure terapeutic</w:t>
      </w:r>
      <w:r w:rsidR="005D3AC1">
        <w:t>he, chirurgiche e</w:t>
      </w:r>
      <w:r w:rsidR="005D3AC1" w:rsidRPr="007B058D">
        <w:t xml:space="preserve"> diagnostiche </w:t>
      </w:r>
      <w:r w:rsidR="005D3AC1">
        <w:t>(</w:t>
      </w:r>
      <w:r w:rsidR="005D3AC1" w:rsidRPr="007B058D">
        <w:t>Procedures</w:t>
      </w:r>
      <w:r w:rsidR="005D3AC1">
        <w:t>)</w:t>
      </w:r>
      <w:bookmarkEnd w:id="9869"/>
      <w:bookmarkEnd w:id="9870"/>
      <w:bookmarkEnd w:id="9873"/>
      <w:r w:rsidR="005D3AC1" w:rsidRPr="007B058D">
        <w:t xml:space="preserve"> </w:t>
      </w:r>
    </w:p>
    <w:p w14:paraId="4BDE3026" w14:textId="77777777" w:rsidR="005D3AC1" w:rsidRDefault="005D3AC1" w:rsidP="005D3AC1"/>
    <w:p w14:paraId="25E9FAF9" w14:textId="77777777" w:rsidR="003D43E6" w:rsidRPr="000B2F94" w:rsidRDefault="005D3AC1" w:rsidP="005D3AC1">
      <w:r w:rsidRPr="000B2F94">
        <w:t>Le informazioni relative alle procedure diagnostiche</w:t>
      </w:r>
      <w:r w:rsidR="000B2F94" w:rsidRPr="000B2F94">
        <w:t xml:space="preserve"> invasive</w:t>
      </w:r>
      <w:r w:rsidRPr="000B2F94">
        <w:t>, interventistiche, chirurgiche, terapeutiche</w:t>
      </w:r>
      <w:r w:rsidR="00A424E4">
        <w:t xml:space="preserve"> non farmacologiche</w:t>
      </w:r>
      <w:r w:rsidRPr="000B2F94">
        <w:t xml:space="preserve"> </w:t>
      </w:r>
      <w:r w:rsidR="00B938DD" w:rsidRPr="000B2F94">
        <w:t xml:space="preserve">inerenti </w:t>
      </w:r>
      <w:r w:rsidRPr="000B2F94">
        <w:t xml:space="preserve">la storia clinica del paziente e di interesse all’interno del documento sono mappate </w:t>
      </w:r>
      <w:r w:rsidR="00B938DD" w:rsidRPr="000B2F94">
        <w:t>nella</w:t>
      </w:r>
      <w:r w:rsidRPr="000B2F94">
        <w:t xml:space="preserve"> sezione individuata dal codice LOINC “</w:t>
      </w:r>
      <w:r w:rsidRPr="000B2F94">
        <w:rPr>
          <w:i/>
        </w:rPr>
        <w:t>47519-4” (“</w:t>
      </w:r>
      <w:r w:rsidR="007B4BFE">
        <w:rPr>
          <w:i/>
        </w:rPr>
        <w:t>Storia di Procedure</w:t>
      </w:r>
      <w:r w:rsidRPr="000B2F94">
        <w:rPr>
          <w:i/>
        </w:rPr>
        <w:t>”)</w:t>
      </w:r>
      <w:r w:rsidRPr="000B2F94">
        <w:t>.</w:t>
      </w:r>
    </w:p>
    <w:p w14:paraId="1C4DDBC8" w14:textId="77777777" w:rsidR="005D3AC1" w:rsidRDefault="003D43E6" w:rsidP="005D3AC1">
      <w:r w:rsidRPr="000B2F94">
        <w:t>L</w:t>
      </w:r>
      <w:r w:rsidR="005D3AC1" w:rsidRPr="000B2F94">
        <w:t xml:space="preserve">a sezione dovrebbe almeno contenere le procedure di maggiore rilevanza, </w:t>
      </w:r>
      <w:r w:rsidR="00EB16BA" w:rsidRPr="000B2F94">
        <w:t>ad esempio</w:t>
      </w:r>
      <w:r w:rsidR="005D3AC1" w:rsidRPr="000B2F94">
        <w:t xml:space="preserve"> gli interventi chirurgici a cui il paziente</w:t>
      </w:r>
      <w:r w:rsidR="005D3AC1" w:rsidRPr="00EB16BA">
        <w:t xml:space="preserve"> è stato sottoposto.</w:t>
      </w:r>
    </w:p>
    <w:p w14:paraId="71F53968" w14:textId="77777777" w:rsidR="00F07F65" w:rsidRDefault="00F07F65" w:rsidP="005D3AC1">
      <w:r>
        <w:t>Devono essere riportate obbligatoriamente le indicazioni su interventi chirurgici legati a trapianti.</w:t>
      </w:r>
    </w:p>
    <w:p w14:paraId="67A83BFF" w14:textId="77777777" w:rsidR="005D3AC1" w:rsidRDefault="005D3AC1" w:rsidP="005D3AC1">
      <w:r>
        <w:t xml:space="preserve">Si osserva che in generale sono di interesse per questa sezione i trattamenti e le procedure che sono già stati effettuati. </w:t>
      </w:r>
    </w:p>
    <w:p w14:paraId="3C129129" w14:textId="77777777" w:rsidR="005D3AC1" w:rsidRDefault="005D3AC1" w:rsidP="005D3AC1"/>
    <w:p w14:paraId="2F579E79" w14:textId="77777777" w:rsidR="005D3AC1" w:rsidRDefault="005D3AC1" w:rsidP="005D3AC1">
      <w:r>
        <w:t>Esempi di procedure:</w:t>
      </w:r>
    </w:p>
    <w:p w14:paraId="4F6753DC" w14:textId="77777777" w:rsidR="005D3AC1" w:rsidRDefault="005D3AC1" w:rsidP="00FD2E23">
      <w:pPr>
        <w:numPr>
          <w:ilvl w:val="0"/>
          <w:numId w:val="37"/>
        </w:numPr>
      </w:pPr>
      <w:r>
        <w:t>Asportazione K Cutaneo</w:t>
      </w:r>
    </w:p>
    <w:p w14:paraId="4A08F8D6" w14:textId="77777777" w:rsidR="00EB16BA" w:rsidRDefault="001C2519" w:rsidP="00FD2E23">
      <w:pPr>
        <w:numPr>
          <w:ilvl w:val="0"/>
          <w:numId w:val="37"/>
        </w:numPr>
      </w:pPr>
      <w:r w:rsidRPr="001C2519">
        <w:t>Appendicectomia</w:t>
      </w:r>
    </w:p>
    <w:p w14:paraId="553F0262" w14:textId="77777777" w:rsidR="001C2519" w:rsidRDefault="001C2519" w:rsidP="00FD2E23">
      <w:pPr>
        <w:numPr>
          <w:ilvl w:val="0"/>
          <w:numId w:val="37"/>
        </w:numPr>
      </w:pPr>
      <w:r w:rsidRPr="001C2519">
        <w:t>Cordotomia percutanea</w:t>
      </w:r>
    </w:p>
    <w:p w14:paraId="6D4B3EDE" w14:textId="77777777" w:rsidR="005D3AC1" w:rsidRDefault="005D3AC1" w:rsidP="00EB16BA"/>
    <w:p w14:paraId="7AB7BF9C" w14:textId="77777777" w:rsidR="00150707" w:rsidRDefault="00150707" w:rsidP="00EB16BA">
      <w:r>
        <w:t>La sezione è obbligatoria.</w:t>
      </w:r>
    </w:p>
    <w:p w14:paraId="763EB257" w14:textId="77777777" w:rsidR="005D3AC1" w:rsidRPr="001D5F3A" w:rsidRDefault="005D3AC1" w:rsidP="005D3AC1">
      <w:pPr>
        <w:pStyle w:val="CONF1"/>
      </w:pPr>
      <w:r w:rsidRPr="00430598">
        <w:rPr>
          <w:lang w:val="it-IT"/>
        </w:rPr>
        <w:t>La</w:t>
      </w:r>
      <w:r w:rsidRPr="00430598">
        <w:t xml:space="preserve"> sezione</w:t>
      </w:r>
      <w:r w:rsidRPr="00430598">
        <w:rPr>
          <w:lang w:val="it-IT"/>
        </w:rPr>
        <w:t xml:space="preserve"> “</w:t>
      </w:r>
      <w:r w:rsidRPr="001D5F3A">
        <w:rPr>
          <w:lang w:val="it-IT"/>
        </w:rPr>
        <w:t>Trattamenti e procedure terapeutiche, chirurgiche e diagnostiche”</w:t>
      </w:r>
      <w:r w:rsidRPr="001D5F3A">
        <w:t xml:space="preserve"> (</w:t>
      </w:r>
      <w:r w:rsidRPr="001D5F3A">
        <w:rPr>
          <w:lang w:val="it-IT"/>
        </w:rPr>
        <w:t xml:space="preserve">LOINC: </w:t>
      </w:r>
      <w:r w:rsidRPr="001D5F3A">
        <w:t>“ 47519-4”, “</w:t>
      </w:r>
      <w:r w:rsidR="007B4BFE">
        <w:rPr>
          <w:lang w:val="it-IT"/>
        </w:rPr>
        <w:t>Storia di Procedure</w:t>
      </w:r>
      <w:r w:rsidRPr="001D5F3A">
        <w:t xml:space="preserve">”) </w:t>
      </w:r>
      <w:r w:rsidRPr="003323D5">
        <w:rPr>
          <w:b/>
        </w:rPr>
        <w:t>DEVE</w:t>
      </w:r>
      <w:r w:rsidRPr="001D5F3A">
        <w:t xml:space="preserve"> includere un identificativo del template di sezione valorizzato a </w:t>
      </w:r>
      <w:r w:rsidR="00FF6B9E" w:rsidRPr="001D5F3A">
        <w:t>2.16.840.1.113883.2.9.10.1.4.2.11</w:t>
      </w:r>
      <w:r w:rsidRPr="001D5F3A">
        <w:rPr>
          <w:bCs/>
        </w:rPr>
        <w:t>.</w:t>
      </w:r>
    </w:p>
    <w:p w14:paraId="5E4C9862" w14:textId="77777777" w:rsidR="005D3AC1" w:rsidRPr="001D5F3A" w:rsidRDefault="005D3AC1" w:rsidP="005D3AC1"/>
    <w:p w14:paraId="3B7ECD48" w14:textId="77777777" w:rsidR="005D3AC1" w:rsidRDefault="005D3AC1" w:rsidP="005D3AC1">
      <w:r w:rsidRPr="001D5F3A">
        <w:t xml:space="preserve">Nell’Appendice A (vedi paragrafo </w:t>
      </w:r>
      <w:r w:rsidR="00E84756">
        <w:fldChar w:fldCharType="begin"/>
      </w:r>
      <w:r w:rsidR="00E84756">
        <w:instrText xml:space="preserve"> REF _Ref284494894 \r \h  \* MERGEFORMAT </w:instrText>
      </w:r>
      <w:r w:rsidR="00E84756">
        <w:fldChar w:fldCharType="separate"/>
      </w:r>
      <w:r w:rsidR="005E4E4E">
        <w:t>5.11</w:t>
      </w:r>
      <w:r w:rsidR="00E84756">
        <w:fldChar w:fldCharType="end"/>
      </w:r>
      <w:r w:rsidRPr="001D5F3A">
        <w:t xml:space="preserve">) è riportata la tabella di sintesi degli elementi definiti nel template </w:t>
      </w:r>
      <w:r w:rsidR="00FF6B9E" w:rsidRPr="005A755A">
        <w:rPr>
          <w:i/>
        </w:rPr>
        <w:t>2.16.840.1.113883.2.9.10.1.4.2.11</w:t>
      </w:r>
      <w:r w:rsidRPr="001D5F3A">
        <w:t xml:space="preserve"> relativo alla sezione “Trattamenti e procedure terapeutiche, chirurgiche e diagnostiche”.</w:t>
      </w:r>
    </w:p>
    <w:p w14:paraId="0A96094B" w14:textId="77777777" w:rsidR="005D3AC1" w:rsidRPr="00645315" w:rsidRDefault="005D3AC1" w:rsidP="005D3AC1">
      <w:pPr>
        <w:rPr>
          <w:highlight w:val="yellow"/>
        </w:rPr>
      </w:pPr>
    </w:p>
    <w:p w14:paraId="38EF3652" w14:textId="77777777" w:rsidR="005D3AC1" w:rsidRPr="00AB72D8" w:rsidRDefault="005D3AC1" w:rsidP="005D3AC1">
      <w:pPr>
        <w:pStyle w:val="CONF1"/>
      </w:pPr>
      <w:r w:rsidRPr="00AB72D8">
        <w:rPr>
          <w:lang w:val="it-IT"/>
        </w:rPr>
        <w:t>La</w:t>
      </w:r>
      <w:r w:rsidRPr="00AB72D8">
        <w:t xml:space="preserve"> sezione</w:t>
      </w:r>
      <w:r w:rsidRPr="00AB72D8">
        <w:rPr>
          <w:lang w:val="it-IT"/>
        </w:rPr>
        <w:t xml:space="preserve"> “</w:t>
      </w:r>
      <w:r w:rsidRPr="00AB72D8">
        <w:t>Trattamenti e procedure terapeutiche, chirurgiche e diagnostiche</w:t>
      </w:r>
      <w:r w:rsidRPr="00AB72D8">
        <w:rPr>
          <w:lang w:val="it-IT"/>
        </w:rPr>
        <w:t>”</w:t>
      </w:r>
      <w:r w:rsidRPr="00AB72D8">
        <w:t xml:space="preserve"> (“</w:t>
      </w:r>
      <w:r w:rsidRPr="005A755A">
        <w:rPr>
          <w:i/>
        </w:rPr>
        <w:t>47519-4</w:t>
      </w:r>
      <w:r w:rsidRPr="00AB72D8">
        <w:t xml:space="preserve">”) </w:t>
      </w:r>
      <w:r w:rsidR="00A46B32" w:rsidRPr="003323D5">
        <w:rPr>
          <w:b/>
          <w:lang w:val="it-IT"/>
        </w:rPr>
        <w:t>DEVE</w:t>
      </w:r>
      <w:r w:rsidR="00A46B32" w:rsidRPr="002227DC">
        <w:t xml:space="preserve"> </w:t>
      </w:r>
      <w:r w:rsidRPr="00AB72D8">
        <w:t xml:space="preserve">avere un </w:t>
      </w:r>
      <w:r w:rsidRPr="00AB72D8">
        <w:rPr>
          <w:i/>
        </w:rPr>
        <w:t>section/title</w:t>
      </w:r>
      <w:r w:rsidRPr="00AB72D8">
        <w:t xml:space="preserve"> valorizzato a “</w:t>
      </w:r>
      <w:r w:rsidRPr="005A755A">
        <w:rPr>
          <w:i/>
        </w:rPr>
        <w:t>Trattamenti e procedure terapeutiche, chirurgiche e diagnostiche”.</w:t>
      </w:r>
    </w:p>
    <w:p w14:paraId="4C03CAD8" w14:textId="77777777" w:rsidR="005D3AC1" w:rsidRPr="00987A4F" w:rsidRDefault="005D3AC1" w:rsidP="005D3AC1">
      <w:pPr>
        <w:rPr>
          <w:highlight w:val="yellow"/>
        </w:rPr>
      </w:pPr>
    </w:p>
    <w:p w14:paraId="48899F41" w14:textId="77777777" w:rsidR="005D3AC1" w:rsidRPr="0092356F" w:rsidRDefault="002E3443" w:rsidP="008668DB">
      <w:pPr>
        <w:pStyle w:val="CONF1"/>
      </w:pPr>
      <w:r>
        <w:rPr>
          <w:lang w:val="it-IT"/>
        </w:rPr>
        <w:t>La</w:t>
      </w:r>
      <w:r w:rsidR="005D3AC1" w:rsidRPr="0092356F">
        <w:t xml:space="preserve"> sezione </w:t>
      </w:r>
      <w:r w:rsidR="005D3AC1" w:rsidRPr="0092356F">
        <w:rPr>
          <w:lang w:val="it-IT"/>
        </w:rPr>
        <w:t>“</w:t>
      </w:r>
      <w:r w:rsidR="005D3AC1" w:rsidRPr="0092356F">
        <w:t>Trattamenti e procedure terapeutiche, chirurgiche e diagnostiche</w:t>
      </w:r>
      <w:r w:rsidR="005D3AC1" w:rsidRPr="0092356F">
        <w:rPr>
          <w:lang w:val="it-IT"/>
        </w:rPr>
        <w:t>”</w:t>
      </w:r>
      <w:r w:rsidR="005D3AC1" w:rsidRPr="0092356F">
        <w:t xml:space="preserve"> (“</w:t>
      </w:r>
      <w:r w:rsidR="005D3AC1" w:rsidRPr="005A755A">
        <w:rPr>
          <w:i/>
        </w:rPr>
        <w:t>47519-4”</w:t>
      </w:r>
      <w:r w:rsidR="005D3AC1" w:rsidRPr="0092356F">
        <w:t xml:space="preserve">) </w:t>
      </w:r>
      <w:r w:rsidR="005D3AC1" w:rsidRPr="005D2B70">
        <w:rPr>
          <w:b/>
        </w:rPr>
        <w:t>DEVE</w:t>
      </w:r>
      <w:r w:rsidR="005D3AC1" w:rsidRPr="0092356F">
        <w:t xml:space="preserve"> contenere una </w:t>
      </w:r>
      <w:r w:rsidR="008668DB" w:rsidRPr="008668DB">
        <w:rPr>
          <w:i/>
        </w:rPr>
        <w:t>entry/procedure</w:t>
      </w:r>
      <w:r w:rsidR="00E2291F">
        <w:rPr>
          <w:i/>
          <w:lang w:val="it-IT"/>
        </w:rPr>
        <w:t xml:space="preserve"> </w:t>
      </w:r>
      <w:r>
        <w:rPr>
          <w:lang w:val="it-IT"/>
        </w:rPr>
        <w:t xml:space="preserve">conforme </w:t>
      </w:r>
      <w:r w:rsidR="00E2291F">
        <w:rPr>
          <w:lang w:val="it-IT"/>
        </w:rPr>
        <w:t>al</w:t>
      </w:r>
      <w:r>
        <w:rPr>
          <w:lang w:val="it-IT"/>
        </w:rPr>
        <w:t xml:space="preserve"> template: </w:t>
      </w:r>
      <w:r w:rsidR="005D3AC1" w:rsidRPr="0092356F">
        <w:t xml:space="preserve">“Procedura” conforme al template </w:t>
      </w:r>
      <w:r w:rsidR="005D3AC1" w:rsidRPr="005A755A">
        <w:rPr>
          <w:i/>
        </w:rPr>
        <w:t>“</w:t>
      </w:r>
      <w:r w:rsidR="005A755A" w:rsidRPr="005A755A">
        <w:rPr>
          <w:i/>
        </w:rPr>
        <w:t>2.16.840.1.113883.2.9.10.1.4.3.11.1</w:t>
      </w:r>
      <w:r w:rsidR="005D3AC1" w:rsidRPr="0092356F">
        <w:t>”</w:t>
      </w:r>
      <w:r>
        <w:rPr>
          <w:i/>
          <w:lang w:val="it-IT"/>
        </w:rPr>
        <w:t>.</w:t>
      </w:r>
    </w:p>
    <w:p w14:paraId="62AF51D5" w14:textId="77777777" w:rsidR="005D3AC1" w:rsidRDefault="005D3AC1" w:rsidP="005D3AC1">
      <w:pPr>
        <w:pStyle w:val="Paragrafoelenco"/>
        <w:rPr>
          <w:highlight w:val="yellow"/>
        </w:rPr>
      </w:pPr>
    </w:p>
    <w:p w14:paraId="7AE354AF" w14:textId="77777777" w:rsidR="00F07F65" w:rsidRPr="00645315" w:rsidRDefault="00F07F65" w:rsidP="005D3AC1">
      <w:pPr>
        <w:pStyle w:val="Paragrafoelenco"/>
        <w:rPr>
          <w:highlight w:val="yellow"/>
        </w:rPr>
      </w:pPr>
    </w:p>
    <w:p w14:paraId="7E34A486" w14:textId="77777777" w:rsidR="005D3AC1" w:rsidRPr="005D3AC1" w:rsidRDefault="0088130E" w:rsidP="005D3AC1">
      <w:pPr>
        <w:rPr>
          <w:lang w:val="en-US"/>
        </w:rPr>
      </w:pPr>
      <w:r w:rsidRPr="0088130E">
        <w:rPr>
          <w:lang w:val="en-US"/>
        </w:rPr>
        <w:t>Esempio:</w:t>
      </w:r>
    </w:p>
    <w:p w14:paraId="449898B3" w14:textId="77777777" w:rsidR="005D3AC1" w:rsidRDefault="005D3AC1" w:rsidP="005D3AC1">
      <w:pPr>
        <w:pStyle w:val="XML0"/>
      </w:pPr>
      <w:r>
        <w:t>&lt;component&gt;</w:t>
      </w:r>
    </w:p>
    <w:p w14:paraId="2D26D3C9" w14:textId="77777777" w:rsidR="005D3AC1" w:rsidRDefault="005D3AC1" w:rsidP="005D3AC1">
      <w:pPr>
        <w:pStyle w:val="XML0"/>
      </w:pPr>
      <w:r>
        <w:t xml:space="preserve">    &lt;section&gt;</w:t>
      </w:r>
    </w:p>
    <w:p w14:paraId="459787CE" w14:textId="77777777" w:rsidR="005D3AC1" w:rsidRPr="005D3AC1" w:rsidRDefault="005D3AC1" w:rsidP="005D3AC1">
      <w:pPr>
        <w:pStyle w:val="XML0"/>
      </w:pPr>
      <w:r>
        <w:t xml:space="preserve">  </w:t>
      </w:r>
      <w:r w:rsidRPr="00DF4D85">
        <w:t xml:space="preserve"> </w:t>
      </w:r>
      <w:r w:rsidR="001D5F3A">
        <w:tab/>
      </w:r>
      <w:r>
        <w:t xml:space="preserve">&lt;tempalteId </w:t>
      </w:r>
      <w:r w:rsidRPr="003F3CAD">
        <w:t xml:space="preserve">root=’ </w:t>
      </w:r>
      <w:r w:rsidR="00FF6B9E">
        <w:t>2.16.840.1.</w:t>
      </w:r>
      <w:r w:rsidR="00FF6B9E" w:rsidRPr="001D5F3A">
        <w:t>113883.2.9.10.1.4.2.11</w:t>
      </w:r>
      <w:r w:rsidRPr="001D5F3A">
        <w:t xml:space="preserve"> /&gt;</w:t>
      </w:r>
    </w:p>
    <w:p w14:paraId="6141D61B" w14:textId="77777777" w:rsidR="005D3AC1" w:rsidRDefault="0088130E" w:rsidP="005D3AC1">
      <w:pPr>
        <w:pStyle w:val="XML0"/>
      </w:pPr>
      <w:r w:rsidRPr="0088130E">
        <w:t xml:space="preserve">       </w:t>
      </w:r>
      <w:r w:rsidR="005D3AC1" w:rsidRPr="00A33FCB">
        <w:t>&lt;id root='</w:t>
      </w:r>
      <w:r w:rsidR="005D3AC1" w:rsidRPr="00A33FCB">
        <w:rPr>
          <w:b/>
          <w:color w:val="FF0000"/>
        </w:rPr>
        <w:t>$ID_SEZ’</w:t>
      </w:r>
      <w:r w:rsidR="005D3AC1" w:rsidRPr="00A33FCB">
        <w:t>/&gt;</w:t>
      </w:r>
    </w:p>
    <w:p w14:paraId="35BFB5B5" w14:textId="77777777" w:rsidR="005D3AC1" w:rsidRPr="003323D5" w:rsidRDefault="005D3AC1" w:rsidP="005D3AC1">
      <w:pPr>
        <w:pStyle w:val="XML0"/>
        <w:rPr>
          <w:lang w:val="it-IT"/>
        </w:rPr>
      </w:pPr>
      <w:r>
        <w:t xml:space="preserve">       </w:t>
      </w:r>
      <w:r w:rsidRPr="003323D5">
        <w:rPr>
          <w:lang w:val="it-IT"/>
        </w:rPr>
        <w:t xml:space="preserve">&lt;code code="47519-4" codeSystem="2.16.840.1.113883.6.1" </w:t>
      </w:r>
    </w:p>
    <w:p w14:paraId="16AAA9D0" w14:textId="77777777" w:rsidR="005D3AC1" w:rsidRPr="003323D5" w:rsidRDefault="005D3AC1" w:rsidP="005D3AC1">
      <w:pPr>
        <w:pStyle w:val="XML0"/>
        <w:rPr>
          <w:lang w:val="it-IT"/>
        </w:rPr>
      </w:pPr>
      <w:r w:rsidRPr="003323D5">
        <w:rPr>
          <w:lang w:val="it-IT"/>
        </w:rPr>
        <w:t xml:space="preserve">                  displayName="</w:t>
      </w:r>
      <w:r w:rsidR="007B4BFE" w:rsidRPr="003323D5">
        <w:rPr>
          <w:lang w:val="it-IT"/>
        </w:rPr>
        <w:t>Storia di Procedure</w:t>
      </w:r>
      <w:r w:rsidRPr="003323D5">
        <w:rPr>
          <w:lang w:val="it-IT"/>
        </w:rPr>
        <w:t>"/&gt;</w:t>
      </w:r>
    </w:p>
    <w:p w14:paraId="2C4147DC" w14:textId="77777777" w:rsidR="005D3AC1" w:rsidRPr="00173F6B" w:rsidRDefault="0088130E" w:rsidP="005D3AC1">
      <w:pPr>
        <w:pStyle w:val="XML0"/>
        <w:rPr>
          <w:lang w:val="it-IT"/>
        </w:rPr>
      </w:pPr>
      <w:r w:rsidRPr="003323D5">
        <w:rPr>
          <w:lang w:val="it-IT"/>
        </w:rPr>
        <w:t xml:space="preserve">        </w:t>
      </w:r>
      <w:r w:rsidR="005D3AC1" w:rsidRPr="00173F6B">
        <w:rPr>
          <w:lang w:val="it-IT"/>
        </w:rPr>
        <w:t>&lt;title&gt;Trattamenti e procedure terapeutiche, chirurgiche e diagnostiche</w:t>
      </w:r>
      <w:r w:rsidR="005D3AC1" w:rsidRPr="00173F6B" w:rsidDel="00173F6B">
        <w:rPr>
          <w:lang w:val="it-IT"/>
        </w:rPr>
        <w:t xml:space="preserve"> </w:t>
      </w:r>
      <w:r w:rsidR="005D3AC1" w:rsidRPr="00173F6B">
        <w:rPr>
          <w:lang w:val="it-IT"/>
        </w:rPr>
        <w:t>&lt;/title&gt;</w:t>
      </w:r>
    </w:p>
    <w:p w14:paraId="5F6E9EB5" w14:textId="77777777" w:rsidR="005D3AC1" w:rsidRDefault="005D3AC1" w:rsidP="005D3AC1">
      <w:pPr>
        <w:pStyle w:val="XML0"/>
      </w:pPr>
      <w:r w:rsidRPr="00173F6B">
        <w:rPr>
          <w:lang w:val="it-IT"/>
        </w:rPr>
        <w:t xml:space="preserve">    </w:t>
      </w:r>
      <w:r>
        <w:t>&lt;text&gt;</w:t>
      </w:r>
    </w:p>
    <w:p w14:paraId="31CB7327" w14:textId="77777777" w:rsidR="005D3AC1" w:rsidRDefault="005D3AC1" w:rsidP="005D3AC1">
      <w:pPr>
        <w:pStyle w:val="XML0"/>
        <w:rPr>
          <w:b/>
          <w:i/>
          <w:iCs/>
          <w:color w:val="FF0000"/>
        </w:rPr>
      </w:pPr>
      <w:r>
        <w:t xml:space="preserve">      </w:t>
      </w:r>
      <w:r>
        <w:tab/>
      </w:r>
      <w:r>
        <w:rPr>
          <w:b/>
          <w:i/>
          <w:iCs/>
          <w:color w:val="FF0000"/>
        </w:rPr>
        <w:t>$NARRATIVE_BLOCK</w:t>
      </w:r>
    </w:p>
    <w:p w14:paraId="650D5A22" w14:textId="77777777" w:rsidR="005D3AC1" w:rsidRPr="005D3AC1" w:rsidRDefault="005D3AC1" w:rsidP="005D3AC1">
      <w:pPr>
        <w:pStyle w:val="XML0"/>
      </w:pPr>
      <w:r w:rsidRPr="007B058D">
        <w:t xml:space="preserve">    </w:t>
      </w:r>
      <w:r w:rsidR="0088130E" w:rsidRPr="0088130E">
        <w:t xml:space="preserve">&lt;/text&gt;   </w:t>
      </w:r>
    </w:p>
    <w:p w14:paraId="4C47C8AE" w14:textId="77777777" w:rsidR="005D3AC1" w:rsidRPr="005D3AC1" w:rsidRDefault="0088130E" w:rsidP="005D3AC1">
      <w:pPr>
        <w:pStyle w:val="XML0"/>
      </w:pPr>
      <w:r w:rsidRPr="0088130E">
        <w:t xml:space="preserve">    &lt;entry&gt;</w:t>
      </w:r>
    </w:p>
    <w:p w14:paraId="78EA9E7D" w14:textId="77777777" w:rsidR="005D3AC1" w:rsidRDefault="0088130E" w:rsidP="005D3AC1">
      <w:pPr>
        <w:pStyle w:val="XML0"/>
        <w:rPr>
          <w:lang w:val="it-IT"/>
        </w:rPr>
      </w:pPr>
      <w:r w:rsidRPr="0088130E">
        <w:t xml:space="preserve">         </w:t>
      </w:r>
      <w:r w:rsidR="005D3AC1">
        <w:rPr>
          <w:lang w:val="it-IT"/>
        </w:rPr>
        <w:t>&lt;!—OPZIONALE Molteplicità 0…N Procedure codificate --&gt;</w:t>
      </w:r>
    </w:p>
    <w:p w14:paraId="5BCF1519" w14:textId="77777777" w:rsidR="005D3AC1" w:rsidRDefault="005D3AC1" w:rsidP="005D3AC1">
      <w:pPr>
        <w:pStyle w:val="XML0"/>
        <w:rPr>
          <w:b/>
          <w:i/>
          <w:iCs/>
          <w:color w:val="FF0000"/>
          <w:lang w:val="it-IT"/>
        </w:rPr>
      </w:pPr>
      <w:r>
        <w:rPr>
          <w:lang w:val="it-IT"/>
        </w:rPr>
        <w:tab/>
      </w:r>
      <w:r>
        <w:rPr>
          <w:b/>
          <w:i/>
          <w:iCs/>
          <w:color w:val="FF0000"/>
          <w:lang w:val="it-IT"/>
        </w:rPr>
        <w:t>$PROCEDURA</w:t>
      </w:r>
    </w:p>
    <w:p w14:paraId="32694B4E" w14:textId="77777777" w:rsidR="005D3AC1" w:rsidRDefault="005D3AC1" w:rsidP="005D3AC1">
      <w:pPr>
        <w:pStyle w:val="XML0"/>
        <w:rPr>
          <w:lang w:val="it-IT"/>
        </w:rPr>
      </w:pPr>
      <w:r>
        <w:rPr>
          <w:lang w:val="it-IT"/>
        </w:rPr>
        <w:t xml:space="preserve">    &lt;/entry&gt;</w:t>
      </w:r>
    </w:p>
    <w:p w14:paraId="0C7AC668" w14:textId="77777777" w:rsidR="005D3AC1" w:rsidRDefault="005D3AC1" w:rsidP="005D3AC1">
      <w:pPr>
        <w:pStyle w:val="XML0"/>
        <w:rPr>
          <w:lang w:val="it-IT"/>
        </w:rPr>
      </w:pPr>
      <w:r>
        <w:rPr>
          <w:lang w:val="it-IT"/>
        </w:rPr>
        <w:t xml:space="preserve">  &lt;/component&gt;</w:t>
      </w:r>
    </w:p>
    <w:p w14:paraId="5D1A39CE" w14:textId="77777777" w:rsidR="005D3AC1" w:rsidRDefault="005D3AC1" w:rsidP="005D3AC1">
      <w:pPr>
        <w:pStyle w:val="XML0"/>
        <w:rPr>
          <w:lang w:val="it-IT"/>
        </w:rPr>
      </w:pPr>
      <w:r>
        <w:rPr>
          <w:lang w:val="it-IT"/>
        </w:rPr>
        <w:t>&lt;/section&gt;</w:t>
      </w:r>
    </w:p>
    <w:p w14:paraId="52286C40" w14:textId="77777777" w:rsidR="005D3AC1" w:rsidRDefault="005D3AC1" w:rsidP="005D3AC1">
      <w:pPr>
        <w:rPr>
          <w:b/>
        </w:rPr>
      </w:pPr>
    </w:p>
    <w:p w14:paraId="73CDB9F9" w14:textId="77777777" w:rsidR="005D3AC1" w:rsidRDefault="005D3AC1" w:rsidP="005D3AC1">
      <w:r>
        <w:t>Descrizione:</w:t>
      </w:r>
    </w:p>
    <w:p w14:paraId="366486C9" w14:textId="77777777" w:rsidR="005D3AC1" w:rsidRDefault="005D3AC1" w:rsidP="005D3AC1">
      <w:r>
        <w:t>$</w:t>
      </w:r>
      <w:r>
        <w:rPr>
          <w:b/>
        </w:rPr>
        <w:t>ID_SEZ</w:t>
      </w:r>
      <w:r>
        <w:t xml:space="preserve">  =  Identificativo unico della sezione/componente (Data Type HL7 v3 Instance Identifier). In generale può essere un UUID.</w:t>
      </w:r>
    </w:p>
    <w:p w14:paraId="49939447" w14:textId="77777777" w:rsidR="005D3AC1" w:rsidRDefault="005D3AC1" w:rsidP="005D3AC1">
      <w:pPr>
        <w:rPr>
          <w:shd w:val="clear" w:color="auto" w:fill="FFFF00"/>
        </w:rPr>
      </w:pPr>
      <w:r>
        <w:t>$</w:t>
      </w:r>
      <w:r>
        <w:rPr>
          <w:b/>
        </w:rPr>
        <w:t>NARRATIVE_BLOCK</w:t>
      </w:r>
      <w:r>
        <w:t xml:space="preserve"> = descrizione testuale del contenuto di sezione.</w:t>
      </w:r>
    </w:p>
    <w:p w14:paraId="3DAC37AB" w14:textId="77777777" w:rsidR="005D3AC1" w:rsidRDefault="005D3AC1" w:rsidP="005D3AC1">
      <w:r>
        <w:rPr>
          <w:b/>
        </w:rPr>
        <w:t xml:space="preserve">$PROCEDURA </w:t>
      </w:r>
      <w:r>
        <w:t>= dettagli “</w:t>
      </w:r>
      <w:r w:rsidR="005E4E4E">
        <w:t>P</w:t>
      </w:r>
      <w:r>
        <w:t>rocedura</w:t>
      </w:r>
      <w:r w:rsidR="001D5F3A">
        <w:t>“.</w:t>
      </w:r>
      <w:r>
        <w:t xml:space="preserve"> </w:t>
      </w:r>
    </w:p>
    <w:p w14:paraId="12E066BA" w14:textId="77777777" w:rsidR="005D3AC1" w:rsidRDefault="005D3AC1" w:rsidP="00E553F5">
      <w:pPr>
        <w:pStyle w:val="Titolo3"/>
      </w:pPr>
      <w:bookmarkStart w:id="9874" w:name="_Ref285647210"/>
      <w:bookmarkStart w:id="9875" w:name="_Toc21968206"/>
      <w:r>
        <w:t>Procedura</w:t>
      </w:r>
      <w:bookmarkEnd w:id="9874"/>
      <w:bookmarkEnd w:id="9875"/>
    </w:p>
    <w:p w14:paraId="45D1AB9C" w14:textId="77777777" w:rsidR="005D3AC1" w:rsidRPr="001D5F3A" w:rsidRDefault="005D3AC1" w:rsidP="005D3AC1">
      <w:r w:rsidRPr="000B2F94">
        <w:t>Le informazioni codificate sui trattamenti e procedure  terapeutiche, chirurgiche e diagnostiche sono definite attraverso un elemento</w:t>
      </w:r>
      <w:r w:rsidRPr="001D5F3A">
        <w:t xml:space="preserve"> di tipo procedure (</w:t>
      </w:r>
      <w:r w:rsidR="00FF6B9E" w:rsidRPr="005A755A">
        <w:rPr>
          <w:i/>
        </w:rPr>
        <w:t>2.16.840.1.113883.2.9.10.1.4.3.11.1</w:t>
      </w:r>
      <w:r w:rsidRPr="001D5F3A">
        <w:t>).</w:t>
      </w:r>
    </w:p>
    <w:p w14:paraId="17B168CD" w14:textId="77777777" w:rsidR="005D3AC1" w:rsidRPr="005A755A" w:rsidRDefault="005D3AC1" w:rsidP="005D3AC1">
      <w:pPr>
        <w:pStyle w:val="CONF1"/>
        <w:rPr>
          <w:i/>
        </w:rPr>
      </w:pPr>
      <w:r w:rsidRPr="00D07034">
        <w:t>L’elemento di tipo “</w:t>
      </w:r>
      <w:r w:rsidRPr="00D07034">
        <w:rPr>
          <w:i/>
        </w:rPr>
        <w:t>Procedura Trattamenti e procedure terapeutiche, chirurgiche e diagnostiche</w:t>
      </w:r>
      <w:r w:rsidRPr="00D07034">
        <w:t xml:space="preserve">” </w:t>
      </w:r>
      <w:r w:rsidRPr="003323D5">
        <w:rPr>
          <w:b/>
        </w:rPr>
        <w:t>DEVE</w:t>
      </w:r>
      <w:r w:rsidRPr="00D07034">
        <w:t xml:space="preserve"> includere almeno </w:t>
      </w:r>
      <w:r w:rsidR="00B5096A">
        <w:t>il seguente identificativo</w:t>
      </w:r>
      <w:r w:rsidRPr="00D07034">
        <w:t xml:space="preserve"> d</w:t>
      </w:r>
      <w:r w:rsidRPr="00E90EA2">
        <w:t xml:space="preserve">i template: </w:t>
      </w:r>
      <w:r w:rsidRPr="005A755A">
        <w:rPr>
          <w:i/>
          <w:lang w:val="it-IT"/>
        </w:rPr>
        <w:t>“</w:t>
      </w:r>
      <w:r w:rsidR="00EA58C3" w:rsidRPr="005A755A">
        <w:rPr>
          <w:i/>
        </w:rPr>
        <w:t>2.16.840.1.113883.2.9.10.1.4.3.11.1</w:t>
      </w:r>
      <w:r w:rsidR="003F3CAD" w:rsidRPr="005A755A">
        <w:rPr>
          <w:i/>
        </w:rPr>
        <w:t>”</w:t>
      </w:r>
      <w:r w:rsidR="00B5096A">
        <w:rPr>
          <w:i/>
          <w:lang w:val="it-IT"/>
        </w:rPr>
        <w:t>.</w:t>
      </w:r>
    </w:p>
    <w:p w14:paraId="0C0E2DE2" w14:textId="77777777" w:rsidR="005D3AC1" w:rsidRPr="00D07034" w:rsidRDefault="005D3AC1" w:rsidP="005D3AC1"/>
    <w:p w14:paraId="1702ED6D" w14:textId="77777777" w:rsidR="005D3AC1" w:rsidRPr="00832011" w:rsidRDefault="005D3AC1" w:rsidP="005D3AC1">
      <w:r>
        <w:t xml:space="preserve">Nel contesto del Profilo Sanitario Sintetico la section sui </w:t>
      </w:r>
      <w:r w:rsidRPr="009E15D6">
        <w:t xml:space="preserve">Trattamenti e procedure terapeutiche, chirurgiche e diagnostiche </w:t>
      </w:r>
      <w:r>
        <w:t xml:space="preserve">conterrà solamente trattamenti e procedure già avvenuti; trattamenti e procedure </w:t>
      </w:r>
      <w:r w:rsidR="005A7862">
        <w:t xml:space="preserve">pianificati </w:t>
      </w:r>
      <w:r>
        <w:t>andranno inserit</w:t>
      </w:r>
      <w:r w:rsidR="005A7862">
        <w:t>i</w:t>
      </w:r>
      <w:r>
        <w:t xml:space="preserve"> nella section “Piano di Cura”.</w:t>
      </w:r>
    </w:p>
    <w:p w14:paraId="665B3C85" w14:textId="77777777" w:rsidR="00CF215E" w:rsidRDefault="00CF215E" w:rsidP="005D3AC1"/>
    <w:p w14:paraId="552DB6EC" w14:textId="77777777" w:rsidR="00CF215E" w:rsidRDefault="00CF215E" w:rsidP="00CF215E">
      <w:pPr>
        <w:rPr>
          <w:rFonts w:cs="Arial"/>
          <w:bCs/>
        </w:rPr>
      </w:pPr>
      <w:r w:rsidRPr="00E10DC2">
        <w:rPr>
          <w:rFonts w:cs="Arial"/>
          <w:bCs/>
        </w:rPr>
        <w:t xml:space="preserve">Per l’elemento </w:t>
      </w:r>
      <w:r w:rsidRPr="003323D5">
        <w:rPr>
          <w:rFonts w:cs="Arial"/>
          <w:i/>
        </w:rPr>
        <w:t>procedure/code</w:t>
      </w:r>
      <w:r w:rsidRPr="00E10DC2">
        <w:rPr>
          <w:rFonts w:cs="Arial"/>
          <w:bCs/>
        </w:rPr>
        <w:t xml:space="preserve"> è possibile utilizzare una codifica internazionale (ad esempio LOINC</w:t>
      </w:r>
      <w:r>
        <w:rPr>
          <w:rFonts w:cs="Arial"/>
          <w:bCs/>
        </w:rPr>
        <w:t>, ICD9CM</w:t>
      </w:r>
      <w:r w:rsidRPr="00E10DC2">
        <w:rPr>
          <w:rFonts w:cs="Arial"/>
          <w:bCs/>
        </w:rPr>
        <w:t>), oppure una codifica nazionale/locale.</w:t>
      </w:r>
    </w:p>
    <w:p w14:paraId="55CF5832" w14:textId="77777777" w:rsidR="00CF215E" w:rsidRDefault="00CF215E" w:rsidP="00CF215E">
      <w:pPr>
        <w:rPr>
          <w:rFonts w:cs="Arial"/>
        </w:rPr>
      </w:pPr>
      <w:r w:rsidRPr="00BB49D4">
        <w:rPr>
          <w:rFonts w:cs="Arial"/>
        </w:rPr>
        <w:lastRenderedPageBreak/>
        <w:t>Nel caso in c</w:t>
      </w:r>
      <w:r w:rsidR="004D0DA5">
        <w:rPr>
          <w:rFonts w:cs="Arial"/>
        </w:rPr>
        <w:t>ui la</w:t>
      </w:r>
      <w:r w:rsidRPr="00BB49D4">
        <w:rPr>
          <w:rFonts w:cs="Arial"/>
        </w:rPr>
        <w:t xml:space="preserve"> </w:t>
      </w:r>
      <w:r>
        <w:rPr>
          <w:rFonts w:cs="Arial"/>
        </w:rPr>
        <w:t>Procedura</w:t>
      </w:r>
      <w:r w:rsidRPr="00BB49D4">
        <w:rPr>
          <w:rFonts w:cs="Arial"/>
        </w:rPr>
        <w:t xml:space="preserve"> sia relativ</w:t>
      </w:r>
      <w:r w:rsidR="004D0DA5">
        <w:rPr>
          <w:rFonts w:cs="Arial"/>
        </w:rPr>
        <w:t>a</w:t>
      </w:r>
      <w:r w:rsidRPr="00BB49D4">
        <w:rPr>
          <w:rFonts w:cs="Arial"/>
        </w:rPr>
        <w:t xml:space="preserve"> a</w:t>
      </w:r>
      <w:r>
        <w:rPr>
          <w:rFonts w:cs="Arial"/>
        </w:rPr>
        <w:t>i</w:t>
      </w:r>
      <w:r w:rsidRPr="00BB49D4">
        <w:rPr>
          <w:rFonts w:cs="Arial"/>
        </w:rPr>
        <w:t xml:space="preserve"> Trapianti effettuati, l’elemento </w:t>
      </w:r>
      <w:r>
        <w:rPr>
          <w:rFonts w:cs="Arial"/>
          <w:i/>
        </w:rPr>
        <w:t>procedure</w:t>
      </w:r>
      <w:r w:rsidRPr="003323D5">
        <w:rPr>
          <w:rFonts w:cs="Arial"/>
          <w:i/>
        </w:rPr>
        <w:t>/</w:t>
      </w:r>
      <w:r>
        <w:rPr>
          <w:rFonts w:cs="Arial"/>
          <w:i/>
        </w:rPr>
        <w:t>code/</w:t>
      </w:r>
      <w:r w:rsidRPr="003323D5">
        <w:rPr>
          <w:rFonts w:cs="Arial"/>
          <w:i/>
        </w:rPr>
        <w:t>@code</w:t>
      </w:r>
      <w:r w:rsidRPr="00BB49D4">
        <w:rPr>
          <w:rFonts w:cs="Arial"/>
        </w:rPr>
        <w:t xml:space="preserve"> </w:t>
      </w:r>
      <w:r w:rsidRPr="00BB49D4">
        <w:rPr>
          <w:rFonts w:eastAsia="Batang" w:cs="Arial"/>
          <w:b/>
          <w:lang w:eastAsia="ko-KR"/>
        </w:rPr>
        <w:t>PUÒ</w:t>
      </w:r>
      <w:r w:rsidRPr="00BB49D4">
        <w:rPr>
          <w:rFonts w:cs="Arial"/>
        </w:rPr>
        <w:t xml:space="preserve"> </w:t>
      </w:r>
      <w:r>
        <w:rPr>
          <w:rFonts w:cs="Arial"/>
        </w:rPr>
        <w:t>essere selezionato dal</w:t>
      </w:r>
      <w:r w:rsidRPr="00BB49D4">
        <w:rPr>
          <w:rFonts w:cs="Arial"/>
        </w:rPr>
        <w:t xml:space="preserve"> Value Set </w:t>
      </w:r>
      <w:r>
        <w:rPr>
          <w:rFonts w:cs="Arial"/>
        </w:rPr>
        <w:t>Procedure</w:t>
      </w:r>
      <w:r w:rsidRPr="00BB49D4">
        <w:rPr>
          <w:rFonts w:cs="Arial"/>
        </w:rPr>
        <w:t>Trapianti_PSSIT DYNAMIC definito a partire da ICD9-CM.</w:t>
      </w:r>
      <w:r>
        <w:rPr>
          <w:rFonts w:cs="Arial"/>
        </w:rPr>
        <w:t xml:space="preserve"> </w:t>
      </w:r>
    </w:p>
    <w:p w14:paraId="0E77558D" w14:textId="77777777" w:rsidR="00CF215E" w:rsidRPr="00BB49D4" w:rsidRDefault="00CF215E" w:rsidP="00CF215E">
      <w:pPr>
        <w:rPr>
          <w:rFonts w:cs="Arial"/>
        </w:rPr>
      </w:pPr>
      <w:r>
        <w:rPr>
          <w:rFonts w:cs="Arial"/>
        </w:rPr>
        <w:t xml:space="preserve">Si veda il paragrafo </w:t>
      </w:r>
      <w:r w:rsidR="00851998">
        <w:rPr>
          <w:rFonts w:cs="Arial"/>
        </w:rPr>
        <w:fldChar w:fldCharType="begin"/>
      </w:r>
      <w:r w:rsidR="00851998">
        <w:rPr>
          <w:rFonts w:cs="Arial"/>
        </w:rPr>
        <w:instrText xml:space="preserve"> REF _Ref534817364 \r \h </w:instrText>
      </w:r>
      <w:r w:rsidR="00851998">
        <w:rPr>
          <w:rFonts w:cs="Arial"/>
        </w:rPr>
      </w:r>
      <w:r w:rsidR="00851998">
        <w:rPr>
          <w:rFonts w:cs="Arial"/>
        </w:rPr>
        <w:fldChar w:fldCharType="separate"/>
      </w:r>
      <w:r w:rsidR="00E4044D">
        <w:rPr>
          <w:rFonts w:cs="Arial"/>
        </w:rPr>
        <w:t>6.2.1.25</w:t>
      </w:r>
      <w:r w:rsidR="00851998">
        <w:rPr>
          <w:rFonts w:cs="Arial"/>
        </w:rPr>
        <w:fldChar w:fldCharType="end"/>
      </w:r>
      <w:r>
        <w:rPr>
          <w:rFonts w:cs="Arial"/>
        </w:rPr>
        <w:t xml:space="preserve"> per i possibili valori.</w:t>
      </w:r>
    </w:p>
    <w:p w14:paraId="1319BE78" w14:textId="77777777" w:rsidR="00CF215E" w:rsidRPr="009B1BB5" w:rsidRDefault="00CF215E" w:rsidP="005D3AC1">
      <w:r w:rsidRPr="009B1BB5">
        <w:t xml:space="preserve"> </w:t>
      </w:r>
    </w:p>
    <w:p w14:paraId="5DACB691" w14:textId="77777777" w:rsidR="00CF215E" w:rsidRPr="003323D5" w:rsidRDefault="00CF215E" w:rsidP="00CF215E">
      <w:pPr>
        <w:pStyle w:val="CONF1"/>
        <w:rPr>
          <w:rFonts w:cs="Arial"/>
          <w:color w:val="2A2A25"/>
          <w:szCs w:val="22"/>
        </w:rPr>
      </w:pPr>
      <w:r w:rsidRPr="00FF002A">
        <w:rPr>
          <w:rFonts w:cs="Arial"/>
          <w:szCs w:val="22"/>
        </w:rPr>
        <w:t xml:space="preserve">Il valore dell’elemento </w:t>
      </w:r>
      <w:r>
        <w:rPr>
          <w:rFonts w:cs="Arial"/>
          <w:i/>
          <w:szCs w:val="22"/>
          <w:lang w:val="it-IT"/>
        </w:rPr>
        <w:t>procedure</w:t>
      </w:r>
      <w:r w:rsidRPr="00FF002A">
        <w:rPr>
          <w:rFonts w:cs="Arial"/>
          <w:i/>
          <w:szCs w:val="22"/>
          <w:lang w:val="it-IT"/>
        </w:rPr>
        <w:t>/</w:t>
      </w:r>
      <w:r w:rsidRPr="00FF002A">
        <w:rPr>
          <w:rFonts w:cs="Arial"/>
          <w:i/>
          <w:szCs w:val="22"/>
        </w:rPr>
        <w:t>code</w:t>
      </w:r>
      <w:r w:rsidRPr="00FF002A">
        <w:rPr>
          <w:rFonts w:cs="Arial"/>
          <w:szCs w:val="22"/>
        </w:rPr>
        <w:t xml:space="preserve"> </w:t>
      </w:r>
      <w:r>
        <w:rPr>
          <w:rFonts w:cs="Arial"/>
          <w:b/>
          <w:szCs w:val="22"/>
          <w:lang w:val="it-IT"/>
        </w:rPr>
        <w:t>DOVREBBE</w:t>
      </w:r>
      <w:r w:rsidRPr="00FF002A">
        <w:rPr>
          <w:rFonts w:cs="Arial"/>
          <w:szCs w:val="22"/>
        </w:rPr>
        <w:t xml:space="preserve"> essere  derivato </w:t>
      </w:r>
      <w:r w:rsidRPr="00BB49D4">
        <w:rPr>
          <w:rFonts w:cs="Arial"/>
        </w:rPr>
        <w:t>da ICD9-CM</w:t>
      </w:r>
      <w:r>
        <w:rPr>
          <w:rFonts w:cs="Arial"/>
          <w:bCs/>
          <w:color w:val="2A2A25"/>
          <w:szCs w:val="22"/>
          <w:lang w:val="it-IT"/>
        </w:rPr>
        <w:t>.</w:t>
      </w:r>
    </w:p>
    <w:p w14:paraId="45E4C2A0" w14:textId="77777777" w:rsidR="00F07F65" w:rsidRDefault="00F07F65" w:rsidP="005D3AC1">
      <w:pPr>
        <w:rPr>
          <w:highlight w:val="yellow"/>
          <w:lang w:val="x-none"/>
        </w:rPr>
      </w:pPr>
    </w:p>
    <w:p w14:paraId="740B47D1" w14:textId="77777777" w:rsidR="00CF215E" w:rsidRDefault="00CF215E" w:rsidP="00AC5C27">
      <w:pPr>
        <w:rPr>
          <w:rFonts w:cs="Arial"/>
        </w:rPr>
      </w:pPr>
      <w:r w:rsidRPr="00BB49D4">
        <w:rPr>
          <w:rFonts w:cs="Arial"/>
        </w:rPr>
        <w:t xml:space="preserve">Nel caso in cui non siano presenti informazioni conosciute relative a </w:t>
      </w:r>
      <w:r w:rsidRPr="000B2F94">
        <w:t>procedure diagnostiche invasive, interventistiche, chirurgiche, terapeutiche</w:t>
      </w:r>
      <w:r>
        <w:t xml:space="preserve"> non farmacologiche, oppure nel caso in cui il paziente non abbia avuto alcuna tipologia di procedura, </w:t>
      </w:r>
      <w:r w:rsidR="00C419FB" w:rsidRPr="00BB49D4">
        <w:rPr>
          <w:rFonts w:cs="Arial"/>
        </w:rPr>
        <w:t xml:space="preserve">l’elemento </w:t>
      </w:r>
      <w:r w:rsidR="00C419FB">
        <w:rPr>
          <w:rFonts w:cs="Arial"/>
          <w:i/>
        </w:rPr>
        <w:t>procedure</w:t>
      </w:r>
      <w:r w:rsidR="00C419FB" w:rsidRPr="003323D5">
        <w:rPr>
          <w:rFonts w:cs="Arial"/>
          <w:i/>
        </w:rPr>
        <w:t>/</w:t>
      </w:r>
      <w:r w:rsidR="00C419FB">
        <w:rPr>
          <w:rFonts w:cs="Arial"/>
          <w:i/>
        </w:rPr>
        <w:t>code/</w:t>
      </w:r>
      <w:r w:rsidR="00C419FB" w:rsidRPr="003323D5">
        <w:rPr>
          <w:rFonts w:cs="Arial"/>
          <w:i/>
        </w:rPr>
        <w:t>@code</w:t>
      </w:r>
      <w:r w:rsidRPr="00BB49D4">
        <w:rPr>
          <w:rFonts w:cs="Arial"/>
        </w:rPr>
        <w:t xml:space="preserve"> </w:t>
      </w:r>
      <w:r w:rsidRPr="00795EDC">
        <w:rPr>
          <w:rFonts w:cs="Arial"/>
          <w:b/>
        </w:rPr>
        <w:t>DEVE</w:t>
      </w:r>
      <w:r w:rsidRPr="00BB49D4">
        <w:rPr>
          <w:rFonts w:cs="Arial"/>
        </w:rPr>
        <w:t xml:space="preserve"> essere </w:t>
      </w:r>
      <w:r>
        <w:rPr>
          <w:rFonts w:cs="Arial"/>
        </w:rPr>
        <w:t xml:space="preserve">selezionato dal value set </w:t>
      </w:r>
      <w:r w:rsidRPr="00BB49D4">
        <w:rPr>
          <w:rFonts w:cs="Arial"/>
        </w:rPr>
        <w:t>Unknown</w:t>
      </w:r>
      <w:r w:rsidR="00C419FB">
        <w:rPr>
          <w:rFonts w:cs="Arial"/>
        </w:rPr>
        <w:t>Procedures</w:t>
      </w:r>
      <w:r w:rsidRPr="00BB49D4">
        <w:rPr>
          <w:rFonts w:cs="Arial"/>
        </w:rPr>
        <w:t>_PSSIT DYNAMIC</w:t>
      </w:r>
      <w:r>
        <w:t>.</w:t>
      </w:r>
    </w:p>
    <w:p w14:paraId="6FCF1901" w14:textId="77777777" w:rsidR="00CF215E" w:rsidRPr="00142B15" w:rsidRDefault="00CF215E" w:rsidP="00CF215E">
      <w:r>
        <w:t xml:space="preserve">Si veda il paragrafo </w:t>
      </w:r>
      <w:r w:rsidR="006D2349">
        <w:fldChar w:fldCharType="begin"/>
      </w:r>
      <w:r w:rsidR="006D2349">
        <w:instrText xml:space="preserve"> REF _Ref532310128 \r \h </w:instrText>
      </w:r>
      <w:r w:rsidR="006D2349">
        <w:fldChar w:fldCharType="separate"/>
      </w:r>
      <w:r w:rsidR="00E4044D">
        <w:t>6.2.1.24</w:t>
      </w:r>
      <w:r w:rsidR="006D2349">
        <w:fldChar w:fldCharType="end"/>
      </w:r>
      <w:r>
        <w:t xml:space="preserve"> per i possibili valori.</w:t>
      </w:r>
    </w:p>
    <w:p w14:paraId="76FF33C5" w14:textId="77777777" w:rsidR="00F07F65" w:rsidRPr="00A045A3" w:rsidRDefault="00F07F65" w:rsidP="005D3AC1">
      <w:pPr>
        <w:rPr>
          <w:highlight w:val="yellow"/>
        </w:rPr>
      </w:pPr>
    </w:p>
    <w:p w14:paraId="377208E0" w14:textId="77777777" w:rsidR="005D3AC1" w:rsidRDefault="003F3CAD" w:rsidP="005D3AC1">
      <w:r>
        <w:t>Esempio</w:t>
      </w:r>
      <w:r w:rsidR="007B4BFE">
        <w:t>:</w:t>
      </w:r>
    </w:p>
    <w:p w14:paraId="2CCB3A0A" w14:textId="77777777" w:rsidR="005D3AC1" w:rsidRPr="00343110" w:rsidRDefault="005D3AC1" w:rsidP="005D3AC1">
      <w:pPr>
        <w:pStyle w:val="XML0"/>
        <w:rPr>
          <w:lang w:val="it-IT"/>
        </w:rPr>
      </w:pPr>
      <w:r w:rsidRPr="00343110">
        <w:rPr>
          <w:lang w:val="it-IT"/>
        </w:rPr>
        <w:t>&lt;procedure classCode='PROC' moodCode=</w:t>
      </w:r>
      <w:r w:rsidRPr="00343110">
        <w:rPr>
          <w:color w:val="FF0000"/>
          <w:lang w:val="it-IT"/>
        </w:rPr>
        <w:t>'EVN</w:t>
      </w:r>
      <w:r w:rsidRPr="00343110" w:rsidDel="00D07034">
        <w:rPr>
          <w:color w:val="FF0000"/>
          <w:lang w:val="it-IT"/>
        </w:rPr>
        <w:t xml:space="preserve"> </w:t>
      </w:r>
      <w:r w:rsidRPr="00343110">
        <w:rPr>
          <w:lang w:val="it-IT"/>
        </w:rPr>
        <w:t>&gt;</w:t>
      </w:r>
    </w:p>
    <w:p w14:paraId="0B7E621C" w14:textId="77777777" w:rsidR="005D3AC1" w:rsidRDefault="005D3AC1" w:rsidP="005D3AC1">
      <w:pPr>
        <w:pStyle w:val="XML0"/>
      </w:pPr>
      <w:r w:rsidRPr="00343110">
        <w:rPr>
          <w:lang w:val="it-IT"/>
        </w:rPr>
        <w:t xml:space="preserve">   </w:t>
      </w:r>
      <w:r w:rsidRPr="00E90EA2">
        <w:t>&lt;templateId root=</w:t>
      </w:r>
      <w:r w:rsidR="00EA58C3" w:rsidRPr="00EA58C3">
        <w:t xml:space="preserve"> </w:t>
      </w:r>
      <w:r w:rsidR="00EA58C3">
        <w:t>‘</w:t>
      </w:r>
      <w:r w:rsidR="00EA58C3" w:rsidRPr="00EA58C3">
        <w:t>2.16.840.1.113883.2.9.10.1.4.3.11.1</w:t>
      </w:r>
      <w:r w:rsidR="00EA58C3">
        <w:t>’</w:t>
      </w:r>
      <w:r w:rsidRPr="00E90EA2">
        <w:t>/&gt;</w:t>
      </w:r>
    </w:p>
    <w:p w14:paraId="0A8682CC" w14:textId="77777777" w:rsidR="005D3AC1" w:rsidRDefault="005D3AC1" w:rsidP="005D3AC1">
      <w:pPr>
        <w:pStyle w:val="XML0"/>
      </w:pPr>
      <w:r>
        <w:rPr>
          <w:lang w:val="fr-FR"/>
        </w:rPr>
        <w:t xml:space="preserve">   </w:t>
      </w:r>
      <w:r>
        <w:t>&lt;id root='</w:t>
      </w:r>
      <w:r>
        <w:rPr>
          <w:color w:val="FF0000"/>
        </w:rPr>
        <w:t>$ID_SEZ’</w:t>
      </w:r>
      <w:r>
        <w:t>/&gt;</w:t>
      </w:r>
    </w:p>
    <w:p w14:paraId="65548F8B" w14:textId="77777777" w:rsidR="005D3AC1" w:rsidRDefault="005D3AC1" w:rsidP="005D3AC1">
      <w:pPr>
        <w:pStyle w:val="XML0"/>
        <w:rPr>
          <w:lang w:val="fr-FR"/>
        </w:rPr>
      </w:pPr>
      <w:r>
        <w:t xml:space="preserve">  </w:t>
      </w:r>
      <w:r>
        <w:rPr>
          <w:lang w:val="fr-FR"/>
        </w:rPr>
        <w:t>&lt;code code='</w:t>
      </w:r>
      <w:r>
        <w:rPr>
          <w:color w:val="FF0000"/>
          <w:lang w:val="fr-FR"/>
        </w:rPr>
        <w:t>$PROC_CODE</w:t>
      </w:r>
      <w:r>
        <w:rPr>
          <w:lang w:val="fr-FR"/>
        </w:rPr>
        <w:t>' codeSystem='</w:t>
      </w:r>
      <w:r>
        <w:rPr>
          <w:color w:val="FF0000"/>
          <w:lang w:val="fr-FR"/>
        </w:rPr>
        <w:t>$PROC_COD_SYS’</w:t>
      </w:r>
      <w:r>
        <w:rPr>
          <w:lang w:val="fr-FR"/>
        </w:rPr>
        <w:t xml:space="preserve"> codeSystemName='</w:t>
      </w:r>
      <w:r>
        <w:rPr>
          <w:color w:val="FF0000"/>
          <w:lang w:val="fr-FR"/>
        </w:rPr>
        <w:t>$PROC_COD_SYS_NAME</w:t>
      </w:r>
      <w:r>
        <w:rPr>
          <w:lang w:val="fr-FR"/>
        </w:rPr>
        <w:t>' /&gt;</w:t>
      </w:r>
    </w:p>
    <w:p w14:paraId="7813B39D" w14:textId="77777777" w:rsidR="005D3AC1" w:rsidRDefault="005D3AC1" w:rsidP="005D3AC1">
      <w:pPr>
        <w:pStyle w:val="XML0"/>
      </w:pPr>
      <w:r>
        <w:rPr>
          <w:lang w:val="fr-FR"/>
        </w:rPr>
        <w:t xml:space="preserve">   </w:t>
      </w:r>
      <w:r>
        <w:t>&lt;text&gt;&lt;reference value='#</w:t>
      </w:r>
      <w:r>
        <w:rPr>
          <w:color w:val="FF0000"/>
        </w:rPr>
        <w:t>REF_PROC’</w:t>
      </w:r>
      <w:r>
        <w:t>/&gt;&lt;/text&gt;</w:t>
      </w:r>
    </w:p>
    <w:p w14:paraId="26DE925C" w14:textId="77777777" w:rsidR="005D3AC1" w:rsidRDefault="005D3AC1" w:rsidP="005D3AC1">
      <w:pPr>
        <w:pStyle w:val="XML0"/>
      </w:pPr>
      <w:r>
        <w:t xml:space="preserve">  &lt;statusCode code=</w:t>
      </w:r>
      <w:r>
        <w:rPr>
          <w:color w:val="FF0000"/>
        </w:rPr>
        <w:t>'completed|active|aborted|cancelled'</w:t>
      </w:r>
      <w:r>
        <w:t>/&gt;</w:t>
      </w:r>
    </w:p>
    <w:p w14:paraId="43A1A4DE" w14:textId="77777777" w:rsidR="005D3AC1" w:rsidRDefault="005D3AC1" w:rsidP="005D3AC1">
      <w:pPr>
        <w:pStyle w:val="XML0"/>
      </w:pPr>
      <w:r>
        <w:t xml:space="preserve">  &lt;effectiveTime &gt;</w:t>
      </w:r>
    </w:p>
    <w:p w14:paraId="2B3EC37F" w14:textId="77777777" w:rsidR="005D3AC1" w:rsidRDefault="005D3AC1" w:rsidP="005D3AC1">
      <w:pPr>
        <w:pStyle w:val="XML0"/>
      </w:pPr>
      <w:r>
        <w:tab/>
      </w:r>
      <w:r>
        <w:tab/>
        <w:t>&lt;low value="</w:t>
      </w:r>
      <w:r>
        <w:rPr>
          <w:color w:val="FF0000"/>
        </w:rPr>
        <w:t>$LOW_TS</w:t>
      </w:r>
      <w:r>
        <w:t>"/&gt;</w:t>
      </w:r>
    </w:p>
    <w:p w14:paraId="21DEB9BA" w14:textId="77777777" w:rsidR="005D3AC1" w:rsidRDefault="005D3AC1" w:rsidP="005D3AC1">
      <w:pPr>
        <w:pStyle w:val="XML0"/>
      </w:pPr>
      <w:r>
        <w:tab/>
      </w:r>
      <w:r>
        <w:tab/>
        <w:t>&lt;high value="</w:t>
      </w:r>
      <w:r>
        <w:rPr>
          <w:color w:val="FF0000"/>
        </w:rPr>
        <w:t>$HIGH_TS</w:t>
      </w:r>
      <w:r>
        <w:t>"/&gt;</w:t>
      </w:r>
    </w:p>
    <w:p w14:paraId="7887DF32" w14:textId="77777777" w:rsidR="005D3AC1" w:rsidRDefault="005D3AC1" w:rsidP="005D3AC1">
      <w:pPr>
        <w:pStyle w:val="XML0"/>
        <w:rPr>
          <w:lang w:val="it-IT"/>
        </w:rPr>
      </w:pPr>
      <w:r>
        <w:t xml:space="preserve">  </w:t>
      </w:r>
      <w:r>
        <w:rPr>
          <w:lang w:val="it-IT"/>
        </w:rPr>
        <w:t>&lt;/effectiveTime &gt;</w:t>
      </w:r>
    </w:p>
    <w:p w14:paraId="0F8A7E13" w14:textId="77777777" w:rsidR="005D3AC1" w:rsidRDefault="005D3AC1" w:rsidP="005D3AC1">
      <w:pPr>
        <w:pStyle w:val="XML0"/>
        <w:rPr>
          <w:lang w:val="it-IT"/>
        </w:rPr>
      </w:pPr>
      <w:r>
        <w:rPr>
          <w:lang w:val="it-IT"/>
        </w:rPr>
        <w:t xml:space="preserve">&lt;!—OPZIONALE Riferimento ad Encounter --&gt; </w:t>
      </w:r>
    </w:p>
    <w:p w14:paraId="4F134A96" w14:textId="77777777" w:rsidR="005D3AC1" w:rsidRDefault="005D3AC1" w:rsidP="005D3AC1">
      <w:pPr>
        <w:pStyle w:val="XML0"/>
        <w:rPr>
          <w:lang w:val="it-IT"/>
        </w:rPr>
      </w:pPr>
      <w:r>
        <w:rPr>
          <w:lang w:val="it-IT"/>
        </w:rPr>
        <w:t>&lt;!—entryRelationship</w:t>
      </w:r>
      <w:r w:rsidR="00464FBA">
        <w:rPr>
          <w:lang w:val="it-IT"/>
        </w:rPr>
        <w:t>/</w:t>
      </w:r>
      <w:r>
        <w:rPr>
          <w:lang w:val="it-IT"/>
        </w:rPr>
        <w:t>@typeCode='REFR' --&gt;</w:t>
      </w:r>
    </w:p>
    <w:p w14:paraId="3221325C" w14:textId="77777777" w:rsidR="005D3AC1" w:rsidRDefault="005D3AC1" w:rsidP="005D3AC1">
      <w:pPr>
        <w:pStyle w:val="XML0"/>
        <w:rPr>
          <w:color w:val="FF0000"/>
          <w:lang w:val="it-IT"/>
        </w:rPr>
      </w:pPr>
      <w:r>
        <w:rPr>
          <w:lang w:val="it-IT"/>
        </w:rPr>
        <w:tab/>
      </w:r>
      <w:r>
        <w:rPr>
          <w:color w:val="FF0000"/>
          <w:lang w:val="it-IT"/>
        </w:rPr>
        <w:t>$RIF_ENCOUNTER</w:t>
      </w:r>
    </w:p>
    <w:p w14:paraId="3E95D368" w14:textId="77777777" w:rsidR="005D3AC1" w:rsidRDefault="005D3AC1" w:rsidP="005D3AC1">
      <w:pPr>
        <w:pStyle w:val="XML0"/>
        <w:rPr>
          <w:lang w:val="it-IT"/>
        </w:rPr>
      </w:pPr>
      <w:r>
        <w:rPr>
          <w:lang w:val="it-IT"/>
        </w:rPr>
        <w:t xml:space="preserve">&lt;!—OPZIONALE Ragione della procedura --&gt; </w:t>
      </w:r>
    </w:p>
    <w:p w14:paraId="14DC0A69" w14:textId="77777777" w:rsidR="005D3AC1" w:rsidRDefault="005D3AC1" w:rsidP="005D3AC1">
      <w:pPr>
        <w:pStyle w:val="XML0"/>
        <w:rPr>
          <w:lang w:val="it-IT"/>
        </w:rPr>
      </w:pPr>
      <w:r>
        <w:rPr>
          <w:lang w:val="it-IT"/>
        </w:rPr>
        <w:t>&lt;!—entryRelationship</w:t>
      </w:r>
      <w:r w:rsidR="00464FBA">
        <w:rPr>
          <w:lang w:val="it-IT"/>
        </w:rPr>
        <w:t>/</w:t>
      </w:r>
      <w:r>
        <w:rPr>
          <w:lang w:val="it-IT"/>
        </w:rPr>
        <w:t>@typeCode='RSON' --&gt;</w:t>
      </w:r>
    </w:p>
    <w:p w14:paraId="58881883" w14:textId="77777777" w:rsidR="005D3AC1" w:rsidRDefault="005D3AC1" w:rsidP="005D3AC1">
      <w:pPr>
        <w:pStyle w:val="XML0"/>
        <w:rPr>
          <w:lang w:val="it-IT"/>
        </w:rPr>
      </w:pPr>
      <w:r>
        <w:rPr>
          <w:color w:val="FF0000"/>
          <w:lang w:val="it-IT"/>
        </w:rPr>
        <w:tab/>
        <w:t>$RAGIONE</w:t>
      </w:r>
      <w:r>
        <w:rPr>
          <w:lang w:val="it-IT"/>
        </w:rPr>
        <w:t xml:space="preserve"> </w:t>
      </w:r>
    </w:p>
    <w:p w14:paraId="78214688" w14:textId="77777777" w:rsidR="005D3AC1" w:rsidRDefault="005D3AC1" w:rsidP="005D3AC1">
      <w:pPr>
        <w:pStyle w:val="XML0"/>
        <w:rPr>
          <w:lang w:val="it-IT"/>
        </w:rPr>
      </w:pPr>
      <w:r>
        <w:rPr>
          <w:lang w:val="it-IT"/>
        </w:rPr>
        <w:t>&lt;/procedure&gt;</w:t>
      </w:r>
    </w:p>
    <w:p w14:paraId="2F9BD3A8" w14:textId="77777777" w:rsidR="005D3AC1" w:rsidRDefault="005D3AC1" w:rsidP="005D3AC1"/>
    <w:p w14:paraId="08139E70" w14:textId="77777777" w:rsidR="005D3AC1" w:rsidRDefault="005D3AC1" w:rsidP="005D3AC1">
      <w:r>
        <w:t>Descrizione:</w:t>
      </w:r>
    </w:p>
    <w:p w14:paraId="73B1F052" w14:textId="77777777" w:rsidR="005D3AC1" w:rsidRDefault="005D3AC1" w:rsidP="005D3AC1">
      <w:r>
        <w:t>$</w:t>
      </w:r>
      <w:r>
        <w:rPr>
          <w:b/>
        </w:rPr>
        <w:t>ID_SEZ</w:t>
      </w:r>
      <w:r>
        <w:t xml:space="preserve">  =  Identificativo unico della sezione/componente (Data Type HL7 v3 Instance Identifier). In generale può essere un UUID.</w:t>
      </w:r>
    </w:p>
    <w:p w14:paraId="0C5D7E7E" w14:textId="77777777" w:rsidR="005D3AC1" w:rsidRDefault="005D3AC1" w:rsidP="005D3AC1">
      <w:r>
        <w:rPr>
          <w:b/>
        </w:rPr>
        <w:t>$PROC_CODE</w:t>
      </w:r>
      <w:r>
        <w:t xml:space="preserve"> = Codice tipo di procedura. </w:t>
      </w:r>
    </w:p>
    <w:p w14:paraId="79CA4F42" w14:textId="77777777" w:rsidR="005D3AC1" w:rsidRDefault="005D3AC1" w:rsidP="005D3AC1">
      <w:r>
        <w:rPr>
          <w:b/>
        </w:rPr>
        <w:t>$PROC_COD_SYS ($PROC_COD_SYS_NAME )</w:t>
      </w:r>
      <w:r>
        <w:t>= OID (nome) del Nomenclatore usato per le procedure</w:t>
      </w:r>
    </w:p>
    <w:p w14:paraId="614F8C9D" w14:textId="77777777" w:rsidR="005D3AC1" w:rsidRDefault="005D3AC1" w:rsidP="005D3AC1">
      <w:r>
        <w:rPr>
          <w:b/>
        </w:rPr>
        <w:lastRenderedPageBreak/>
        <w:t>$REF_PROC</w:t>
      </w:r>
      <w:r>
        <w:t>= riferimento incrociato alla descrizione dell’intero elemento (procedura) all’interno della parte narrativa</w:t>
      </w:r>
    </w:p>
    <w:p w14:paraId="43D243C5" w14:textId="77777777" w:rsidR="005D3AC1" w:rsidRDefault="005D3AC1" w:rsidP="005D3AC1">
      <w:r>
        <w:rPr>
          <w:b/>
        </w:rPr>
        <w:t>$LOW_TS</w:t>
      </w:r>
      <w:r>
        <w:t xml:space="preserve"> = data di inzio (prevista) della procedura</w:t>
      </w:r>
    </w:p>
    <w:p w14:paraId="747EA325" w14:textId="77777777" w:rsidR="005D3AC1" w:rsidRDefault="005D3AC1" w:rsidP="005D3AC1">
      <w:r>
        <w:rPr>
          <w:b/>
        </w:rPr>
        <w:t>$HIGH_TS</w:t>
      </w:r>
      <w:r>
        <w:t xml:space="preserve"> = data di fine (prevista) della procedura</w:t>
      </w:r>
    </w:p>
    <w:p w14:paraId="3945C6B1" w14:textId="77777777" w:rsidR="005D3AC1" w:rsidRDefault="005D3AC1" w:rsidP="005D3AC1">
      <w:r>
        <w:rPr>
          <w:b/>
        </w:rPr>
        <w:t xml:space="preserve">$RIF_ENCOUNTER </w:t>
      </w:r>
      <w:r>
        <w:t>= Riferimento a encounter associato alla procedura.</w:t>
      </w:r>
      <w:r w:rsidR="00E4044D">
        <w:rPr>
          <w:lang w:val="nl-NL"/>
        </w:rPr>
        <w:t xml:space="preserve"> </w:t>
      </w:r>
      <w:r>
        <w:rPr>
          <w:lang w:val="nl-NL"/>
        </w:rPr>
        <w:t xml:space="preserve">(In questo caso </w:t>
      </w:r>
      <w:r w:rsidRPr="005A755A">
        <w:rPr>
          <w:i/>
        </w:rPr>
        <w:t>entryRelationship</w:t>
      </w:r>
      <w:r w:rsidR="00464FBA">
        <w:rPr>
          <w:i/>
        </w:rPr>
        <w:t>/</w:t>
      </w:r>
      <w:r w:rsidRPr="005A755A">
        <w:rPr>
          <w:i/>
        </w:rPr>
        <w:t>@typeCode='REFR'</w:t>
      </w:r>
      <w:r>
        <w:t>)</w:t>
      </w:r>
    </w:p>
    <w:p w14:paraId="44E43EB4" w14:textId="77777777" w:rsidR="005D3AC1" w:rsidRDefault="005D3AC1" w:rsidP="005D3AC1">
      <w:pPr>
        <w:rPr>
          <w:lang w:val="nl-NL"/>
        </w:rPr>
      </w:pPr>
      <w:r>
        <w:rPr>
          <w:b/>
        </w:rPr>
        <w:t>$RAGIONE</w:t>
      </w:r>
      <w:r>
        <w:t xml:space="preserve"> = Ragione della procedura.</w:t>
      </w:r>
    </w:p>
    <w:p w14:paraId="03466765" w14:textId="77777777" w:rsidR="005D3AC1" w:rsidRPr="00AB6550" w:rsidRDefault="005D3AC1" w:rsidP="005D3AC1">
      <w:pPr>
        <w:rPr>
          <w:lang w:val="nl-NL"/>
        </w:rPr>
      </w:pPr>
      <w:r w:rsidRPr="00AB6550">
        <w:rPr>
          <w:lang w:val="nl-NL"/>
        </w:rPr>
        <w:t>Esempio</w:t>
      </w:r>
      <w:r w:rsidR="007B4BFE">
        <w:rPr>
          <w:lang w:val="nl-NL"/>
        </w:rPr>
        <w:t>:</w:t>
      </w:r>
    </w:p>
    <w:p w14:paraId="3EF945AA" w14:textId="77777777" w:rsidR="005D3AC1" w:rsidRPr="00AB6550" w:rsidRDefault="005D3AC1" w:rsidP="005D3AC1">
      <w:pPr>
        <w:pStyle w:val="XML0"/>
        <w:rPr>
          <w:lang w:val="nl-NL"/>
        </w:rPr>
      </w:pPr>
      <w:r w:rsidRPr="00AB6550">
        <w:rPr>
          <w:lang w:val="nl-NL"/>
        </w:rPr>
        <w:t>&lt;component&gt;</w:t>
      </w:r>
    </w:p>
    <w:p w14:paraId="7BF25888" w14:textId="77777777" w:rsidR="005D3AC1" w:rsidRPr="00AB6550" w:rsidRDefault="005D3AC1" w:rsidP="005D3AC1">
      <w:pPr>
        <w:pStyle w:val="XML0"/>
        <w:rPr>
          <w:lang w:val="nl-NL"/>
        </w:rPr>
      </w:pPr>
      <w:r w:rsidRPr="00AB6550">
        <w:rPr>
          <w:lang w:val="nl-NL"/>
        </w:rPr>
        <w:t xml:space="preserve">    &lt;section&gt;</w:t>
      </w:r>
    </w:p>
    <w:p w14:paraId="1B3B5F15" w14:textId="77777777" w:rsidR="005D3AC1" w:rsidRPr="00AB6550" w:rsidRDefault="005D3AC1" w:rsidP="00E4044D">
      <w:pPr>
        <w:pStyle w:val="XML0"/>
        <w:rPr>
          <w:lang w:val="nl-NL"/>
        </w:rPr>
      </w:pPr>
      <w:r w:rsidRPr="00AB6550">
        <w:rPr>
          <w:lang w:val="nl-NL"/>
        </w:rPr>
        <w:t xml:space="preserve">   </w:t>
      </w:r>
      <w:r w:rsidR="001D5F3A">
        <w:rPr>
          <w:lang w:val="nl-NL"/>
        </w:rPr>
        <w:tab/>
      </w:r>
      <w:r w:rsidRPr="00AB6550">
        <w:rPr>
          <w:lang w:val="nl-NL"/>
        </w:rPr>
        <w:t xml:space="preserve">&lt;tempalteId </w:t>
      </w:r>
      <w:r w:rsidRPr="001D5F3A">
        <w:rPr>
          <w:lang w:val="nl-NL"/>
        </w:rPr>
        <w:t xml:space="preserve">root=’ </w:t>
      </w:r>
      <w:r w:rsidR="00FF6B9E" w:rsidRPr="001D5F3A">
        <w:rPr>
          <w:lang w:val="nl-NL"/>
        </w:rPr>
        <w:t>2.16.840.1.113883.2.9.10.1.4.2.11</w:t>
      </w:r>
      <w:r w:rsidRPr="001D5F3A">
        <w:rPr>
          <w:lang w:val="nl-NL"/>
        </w:rPr>
        <w:t xml:space="preserve"> /&gt;</w:t>
      </w:r>
    </w:p>
    <w:p w14:paraId="4FBB5DE7" w14:textId="77777777" w:rsidR="005D3AC1" w:rsidRPr="00AB6550" w:rsidRDefault="005D3AC1" w:rsidP="005D3AC1">
      <w:pPr>
        <w:pStyle w:val="XML0"/>
        <w:rPr>
          <w:lang w:val="nl-NL"/>
        </w:rPr>
      </w:pPr>
      <w:r w:rsidRPr="00AB6550">
        <w:rPr>
          <w:lang w:val="nl-NL"/>
        </w:rPr>
        <w:t xml:space="preserve">       &lt;id root="36e8e830-7b14-11db-9ff1-0800200c9b66"/&gt;</w:t>
      </w:r>
    </w:p>
    <w:p w14:paraId="620E4660" w14:textId="77777777" w:rsidR="005D3AC1" w:rsidRPr="005C6690" w:rsidRDefault="005D3AC1" w:rsidP="005D3AC1">
      <w:pPr>
        <w:pStyle w:val="XML0"/>
        <w:rPr>
          <w:lang w:val="nl-NL"/>
        </w:rPr>
      </w:pPr>
      <w:r w:rsidRPr="00AB6550">
        <w:rPr>
          <w:lang w:val="nl-NL"/>
        </w:rPr>
        <w:t xml:space="preserve">       </w:t>
      </w:r>
      <w:r w:rsidRPr="005C6690">
        <w:rPr>
          <w:lang w:val="nl-NL"/>
        </w:rPr>
        <w:t xml:space="preserve">&lt;code code="47519-4" codeSystem="2.16.840.1.113883.6.1" </w:t>
      </w:r>
      <w:r>
        <w:rPr>
          <w:lang w:val="fr-FR"/>
        </w:rPr>
        <w:t xml:space="preserve"> </w:t>
      </w:r>
      <w:r w:rsidRPr="005C6690">
        <w:rPr>
          <w:lang w:val="nl-NL"/>
        </w:rPr>
        <w:t>displayName="</w:t>
      </w:r>
      <w:r w:rsidR="007B4BFE" w:rsidRPr="005C6690">
        <w:rPr>
          <w:lang w:val="nl-NL"/>
        </w:rPr>
        <w:t>Storia di Procedure</w:t>
      </w:r>
      <w:r w:rsidRPr="005C6690">
        <w:rPr>
          <w:lang w:val="nl-NL"/>
        </w:rPr>
        <w:t>"/&gt;</w:t>
      </w:r>
    </w:p>
    <w:p w14:paraId="58AEBA73" w14:textId="77777777" w:rsidR="005D3AC1" w:rsidRDefault="005D3AC1" w:rsidP="005D3AC1">
      <w:pPr>
        <w:pStyle w:val="XML0"/>
      </w:pPr>
      <w:r w:rsidRPr="005C6690">
        <w:rPr>
          <w:lang w:val="nl-NL"/>
        </w:rPr>
        <w:t xml:space="preserve">        </w:t>
      </w:r>
      <w:r>
        <w:t>&lt;title&gt;Procedure&lt;/title&gt;</w:t>
      </w:r>
    </w:p>
    <w:p w14:paraId="4233A4FE" w14:textId="77777777" w:rsidR="005D3AC1" w:rsidRDefault="005D3AC1" w:rsidP="005D3AC1">
      <w:pPr>
        <w:pStyle w:val="XML0"/>
      </w:pPr>
      <w:r>
        <w:t xml:space="preserve">    &lt;text&gt;</w:t>
      </w:r>
    </w:p>
    <w:p w14:paraId="524D8E99" w14:textId="77777777" w:rsidR="005D3AC1" w:rsidRDefault="005D3AC1" w:rsidP="005D3AC1">
      <w:pPr>
        <w:pStyle w:val="XML0"/>
        <w:rPr>
          <w:b/>
          <w:i/>
          <w:iCs/>
        </w:rPr>
      </w:pPr>
      <w:r>
        <w:t xml:space="preserve">      </w:t>
      </w:r>
      <w:r>
        <w:tab/>
        <w:t>&lt;!-- ..</w:t>
      </w:r>
      <w:r>
        <w:rPr>
          <w:b/>
          <w:i/>
          <w:iCs/>
        </w:rPr>
        <w:t>OMISSIS ..--&gt;</w:t>
      </w:r>
    </w:p>
    <w:p w14:paraId="046453C2" w14:textId="77777777" w:rsidR="005D3AC1" w:rsidRPr="005D3AC1" w:rsidRDefault="005D3AC1" w:rsidP="005D3AC1">
      <w:pPr>
        <w:pStyle w:val="XML0"/>
        <w:rPr>
          <w:lang w:val="it-IT"/>
        </w:rPr>
      </w:pPr>
      <w:r>
        <w:t xml:space="preserve">    </w:t>
      </w:r>
      <w:r w:rsidR="0088130E" w:rsidRPr="0088130E">
        <w:rPr>
          <w:lang w:val="it-IT"/>
        </w:rPr>
        <w:t xml:space="preserve">&lt;/text&gt;   </w:t>
      </w:r>
    </w:p>
    <w:p w14:paraId="17EDFA98" w14:textId="77777777" w:rsidR="005D3AC1" w:rsidRPr="005D3AC1" w:rsidRDefault="0088130E" w:rsidP="005D3AC1">
      <w:pPr>
        <w:pStyle w:val="XML0"/>
        <w:rPr>
          <w:lang w:val="it-IT"/>
        </w:rPr>
      </w:pPr>
      <w:r w:rsidRPr="0088130E">
        <w:rPr>
          <w:lang w:val="it-IT"/>
        </w:rPr>
        <w:t xml:space="preserve">    &lt;entry&gt;</w:t>
      </w:r>
    </w:p>
    <w:p w14:paraId="1FB346C7" w14:textId="77777777" w:rsidR="005D3AC1" w:rsidRPr="007B058D" w:rsidRDefault="0088130E" w:rsidP="005D3AC1">
      <w:pPr>
        <w:pStyle w:val="XML0"/>
        <w:rPr>
          <w:lang w:val="it-IT"/>
        </w:rPr>
      </w:pPr>
      <w:r w:rsidRPr="0088130E">
        <w:rPr>
          <w:lang w:val="it-IT"/>
        </w:rPr>
        <w:t xml:space="preserve">         </w:t>
      </w:r>
      <w:r w:rsidR="005D3AC1" w:rsidRPr="007B058D">
        <w:rPr>
          <w:lang w:val="it-IT"/>
        </w:rPr>
        <w:t>&lt;!—OPZIONALE Molteplicità 0…N Procedure codificate --&gt;</w:t>
      </w:r>
    </w:p>
    <w:p w14:paraId="3BAF048E" w14:textId="77777777" w:rsidR="005D3AC1" w:rsidRPr="005C6690" w:rsidRDefault="005D3AC1" w:rsidP="005D3AC1">
      <w:pPr>
        <w:pStyle w:val="XML0"/>
        <w:rPr>
          <w:lang w:val="it-IT"/>
        </w:rPr>
      </w:pPr>
      <w:r w:rsidRPr="007B058D">
        <w:rPr>
          <w:lang w:val="it-IT"/>
        </w:rPr>
        <w:tab/>
      </w:r>
      <w:r w:rsidR="0088130E" w:rsidRPr="005C6690">
        <w:rPr>
          <w:lang w:val="it-IT"/>
        </w:rPr>
        <w:t>&lt;procedure classCode='PROC' moodCode='EVN'&gt;</w:t>
      </w:r>
    </w:p>
    <w:p w14:paraId="444E8145" w14:textId="77777777" w:rsidR="005A7862" w:rsidRPr="005C6690" w:rsidRDefault="0088130E" w:rsidP="005A7862">
      <w:pPr>
        <w:pStyle w:val="XML0"/>
        <w:rPr>
          <w:lang w:val="it-IT"/>
        </w:rPr>
      </w:pPr>
      <w:r w:rsidRPr="005C6690">
        <w:rPr>
          <w:lang w:val="it-IT"/>
        </w:rPr>
        <w:t xml:space="preserve">  </w:t>
      </w:r>
      <w:r w:rsidR="005A7862" w:rsidRPr="005C6690">
        <w:rPr>
          <w:lang w:val="it-IT"/>
        </w:rPr>
        <w:t xml:space="preserve">  </w:t>
      </w:r>
      <w:r w:rsidR="005A7862" w:rsidRPr="005C6690">
        <w:rPr>
          <w:lang w:val="it-IT"/>
        </w:rPr>
        <w:tab/>
      </w:r>
      <w:r w:rsidR="005A7862" w:rsidRPr="005C6690">
        <w:rPr>
          <w:lang w:val="it-IT"/>
        </w:rPr>
        <w:tab/>
      </w:r>
      <w:r w:rsidR="005A7862" w:rsidRPr="005C6690">
        <w:rPr>
          <w:lang w:val="it-IT"/>
        </w:rPr>
        <w:tab/>
        <w:t xml:space="preserve">       &lt;templateId root= ‘2.16.840.1.113883.2.9.10.1.4.3.11.1’/&gt;</w:t>
      </w:r>
    </w:p>
    <w:p w14:paraId="12C20B10" w14:textId="77777777" w:rsidR="005D3AC1" w:rsidRPr="005C6690" w:rsidRDefault="005D3AC1" w:rsidP="005D3AC1">
      <w:pPr>
        <w:pStyle w:val="XML0"/>
        <w:rPr>
          <w:lang w:val="it-IT"/>
        </w:rPr>
      </w:pPr>
      <w:r w:rsidRPr="005C6690">
        <w:rPr>
          <w:lang w:val="it-IT"/>
        </w:rPr>
        <w:t xml:space="preserve">      </w:t>
      </w:r>
      <w:r w:rsidRPr="005C6690">
        <w:rPr>
          <w:lang w:val="it-IT"/>
        </w:rPr>
        <w:tab/>
      </w:r>
      <w:r w:rsidRPr="005C6690">
        <w:rPr>
          <w:lang w:val="it-IT"/>
        </w:rPr>
        <w:tab/>
      </w:r>
      <w:r w:rsidRPr="005C6690">
        <w:rPr>
          <w:lang w:val="it-IT"/>
        </w:rPr>
        <w:tab/>
      </w:r>
      <w:r w:rsidRPr="005C6690">
        <w:rPr>
          <w:lang w:val="it-IT"/>
        </w:rPr>
        <w:tab/>
        <w:t>&lt;id root="36e8e930-7b14-11db-9ff1-0800200c9b66"/&gt;</w:t>
      </w:r>
    </w:p>
    <w:p w14:paraId="392F13DE" w14:textId="77777777" w:rsidR="005D3AC1" w:rsidRPr="003323D5" w:rsidRDefault="005D3AC1" w:rsidP="005D3AC1">
      <w:pPr>
        <w:pStyle w:val="XML0"/>
        <w:rPr>
          <w:lang w:val="it-IT"/>
        </w:rPr>
      </w:pPr>
      <w:r w:rsidRPr="005C6690">
        <w:rPr>
          <w:lang w:val="it-IT"/>
        </w:rPr>
        <w:tab/>
      </w:r>
      <w:r w:rsidRPr="005C6690">
        <w:rPr>
          <w:lang w:val="it-IT"/>
        </w:rPr>
        <w:tab/>
      </w:r>
      <w:r w:rsidRPr="005C6690">
        <w:rPr>
          <w:lang w:val="it-IT"/>
        </w:rPr>
        <w:tab/>
      </w:r>
      <w:r w:rsidRPr="005C6690">
        <w:rPr>
          <w:lang w:val="it-IT"/>
        </w:rPr>
        <w:tab/>
      </w:r>
      <w:r w:rsidRPr="009B1BB5">
        <w:rPr>
          <w:lang w:val="it-IT"/>
        </w:rPr>
        <w:t>&lt;code code="88.72" codeSystem="2.16.840.1.113883.6.104"</w:t>
      </w:r>
      <w:r w:rsidR="00A9038C" w:rsidRPr="009B1BB5">
        <w:rPr>
          <w:lang w:val="it-IT"/>
        </w:rPr>
        <w:t xml:space="preserve"> </w:t>
      </w:r>
      <w:r w:rsidRPr="009B1BB5">
        <w:rPr>
          <w:lang w:val="it-IT"/>
        </w:rPr>
        <w:t>codeSystemName="ICD9-CM"</w:t>
      </w:r>
      <w:r w:rsidR="00A9038C" w:rsidRPr="009B1BB5">
        <w:rPr>
          <w:lang w:val="it-IT"/>
        </w:rPr>
        <w:t xml:space="preserve"> </w:t>
      </w:r>
      <w:r w:rsidRPr="003323D5">
        <w:rPr>
          <w:lang w:val="it-IT"/>
        </w:rPr>
        <w:t>displayName="Diagnostic</w:t>
      </w:r>
      <w:r w:rsidR="007B4BFE" w:rsidRPr="003323D5">
        <w:rPr>
          <w:lang w:val="it-IT"/>
        </w:rPr>
        <w:t>a ecografica del cuore</w:t>
      </w:r>
      <w:r w:rsidRPr="003323D5">
        <w:rPr>
          <w:lang w:val="it-IT"/>
        </w:rPr>
        <w:t>"&gt;</w:t>
      </w:r>
    </w:p>
    <w:p w14:paraId="5E1A082F" w14:textId="77777777" w:rsidR="005D3AC1" w:rsidRDefault="005D3AC1" w:rsidP="005D3AC1">
      <w:pPr>
        <w:pStyle w:val="XML0"/>
      </w:pPr>
      <w:r w:rsidRPr="003323D5">
        <w:rPr>
          <w:lang w:val="it-IT"/>
        </w:rPr>
        <w:t xml:space="preserve">  </w:t>
      </w:r>
      <w:r w:rsidRPr="003323D5">
        <w:rPr>
          <w:lang w:val="it-IT"/>
        </w:rPr>
        <w:tab/>
      </w:r>
      <w:r w:rsidRPr="003323D5">
        <w:rPr>
          <w:lang w:val="it-IT"/>
        </w:rPr>
        <w:tab/>
      </w:r>
      <w:r w:rsidRPr="003323D5">
        <w:rPr>
          <w:lang w:val="it-IT"/>
        </w:rPr>
        <w:tab/>
      </w:r>
      <w:r w:rsidRPr="003323D5">
        <w:rPr>
          <w:lang w:val="it-IT"/>
        </w:rPr>
        <w:tab/>
      </w:r>
      <w:r>
        <w:t>&lt;text&gt;&lt;reference value='#proc_1_1’/&gt;&lt;/text&gt;</w:t>
      </w:r>
    </w:p>
    <w:p w14:paraId="27B8D96E" w14:textId="77777777" w:rsidR="005D3AC1" w:rsidRDefault="005D3AC1" w:rsidP="005D3AC1">
      <w:pPr>
        <w:pStyle w:val="XML0"/>
      </w:pPr>
      <w:r>
        <w:t xml:space="preserve">  </w:t>
      </w:r>
      <w:r>
        <w:tab/>
      </w:r>
      <w:r>
        <w:tab/>
      </w:r>
      <w:r>
        <w:tab/>
      </w:r>
      <w:r>
        <w:tab/>
        <w:t>&lt;statusCode code=”active”/&gt;</w:t>
      </w:r>
    </w:p>
    <w:p w14:paraId="797A0914" w14:textId="77777777" w:rsidR="005D3AC1" w:rsidRDefault="005D3AC1" w:rsidP="005D3AC1">
      <w:pPr>
        <w:pStyle w:val="XML0"/>
      </w:pPr>
      <w:r>
        <w:t xml:space="preserve">  </w:t>
      </w:r>
      <w:r>
        <w:tab/>
      </w:r>
      <w:r>
        <w:tab/>
      </w:r>
      <w:r>
        <w:tab/>
        <w:t>&lt;effectiveTime &gt;</w:t>
      </w:r>
    </w:p>
    <w:p w14:paraId="59BB4657" w14:textId="77777777" w:rsidR="005D3AC1" w:rsidRDefault="005D3AC1" w:rsidP="005D3AC1">
      <w:pPr>
        <w:pStyle w:val="XML0"/>
      </w:pPr>
      <w:r>
        <w:tab/>
      </w:r>
      <w:r>
        <w:tab/>
      </w:r>
      <w:r>
        <w:tab/>
      </w:r>
      <w:r>
        <w:tab/>
        <w:t>&lt;low value="20081212"/&gt;</w:t>
      </w:r>
    </w:p>
    <w:p w14:paraId="00865E09" w14:textId="77777777" w:rsidR="005D3AC1" w:rsidRDefault="005D3AC1" w:rsidP="005D3AC1">
      <w:pPr>
        <w:pStyle w:val="XML0"/>
      </w:pPr>
      <w:r>
        <w:t xml:space="preserve">  </w:t>
      </w:r>
      <w:r>
        <w:tab/>
      </w:r>
      <w:r>
        <w:tab/>
      </w:r>
      <w:r>
        <w:tab/>
        <w:t>&lt;/effectiveTime &gt;</w:t>
      </w:r>
    </w:p>
    <w:p w14:paraId="3DD23E5C" w14:textId="77777777" w:rsidR="005D3AC1" w:rsidRDefault="005D3AC1" w:rsidP="005D3AC1">
      <w:pPr>
        <w:pStyle w:val="XML0"/>
        <w:rPr>
          <w:lang w:val="en-GB"/>
        </w:rPr>
      </w:pPr>
      <w:r>
        <w:rPr>
          <w:lang w:val="en-GB"/>
        </w:rPr>
        <w:tab/>
      </w:r>
      <w:r>
        <w:rPr>
          <w:lang w:val="en-GB"/>
        </w:rPr>
        <w:tab/>
      </w:r>
      <w:r>
        <w:rPr>
          <w:lang w:val="en-GB"/>
        </w:rPr>
        <w:tab/>
        <w:t>&lt;entryRelationship typeCode="RSON"&gt;</w:t>
      </w:r>
    </w:p>
    <w:p w14:paraId="45AF2704" w14:textId="77777777" w:rsidR="005D3AC1" w:rsidRDefault="005D3AC1" w:rsidP="005D3AC1">
      <w:pPr>
        <w:pStyle w:val="XML0"/>
      </w:pPr>
      <w:r>
        <w:rPr>
          <w:lang w:val="en-GB"/>
        </w:rPr>
        <w:t xml:space="preserve">        </w:t>
      </w:r>
      <w:r>
        <w:rPr>
          <w:lang w:val="en-GB"/>
        </w:rPr>
        <w:tab/>
      </w:r>
      <w:r>
        <w:rPr>
          <w:lang w:val="en-GB"/>
        </w:rPr>
        <w:tab/>
      </w:r>
      <w:r>
        <w:rPr>
          <w:lang w:val="en-GB"/>
        </w:rPr>
        <w:tab/>
      </w:r>
      <w:r>
        <w:rPr>
          <w:lang w:val="en-GB"/>
        </w:rPr>
        <w:tab/>
      </w:r>
      <w:r>
        <w:t>&lt;id root="36e8e930-7b14-11db-9fe1-0800200c9b66"/&gt;</w:t>
      </w:r>
    </w:p>
    <w:p w14:paraId="6B78905A" w14:textId="77777777" w:rsidR="005D3AC1" w:rsidRDefault="005D3AC1" w:rsidP="005D3AC1">
      <w:pPr>
        <w:pStyle w:val="XML0"/>
        <w:rPr>
          <w:lang w:val="fr-FR"/>
        </w:rPr>
      </w:pPr>
      <w:r>
        <w:rPr>
          <w:lang w:val="en-GB"/>
        </w:rPr>
        <w:tab/>
      </w:r>
      <w:r>
        <w:rPr>
          <w:lang w:val="en-GB"/>
        </w:rPr>
        <w:tab/>
      </w:r>
      <w:r>
        <w:rPr>
          <w:lang w:val="en-GB"/>
        </w:rPr>
        <w:tab/>
      </w:r>
      <w:r>
        <w:rPr>
          <w:lang w:val="en-GB"/>
        </w:rPr>
        <w:tab/>
      </w:r>
      <w:r>
        <w:rPr>
          <w:lang w:val="fr-FR"/>
        </w:rPr>
        <w:t>&lt;code code="</w:t>
      </w:r>
      <w:r w:rsidR="007B4BFE">
        <w:rPr>
          <w:lang w:val="fr-FR"/>
        </w:rPr>
        <w:t>410</w:t>
      </w:r>
      <w:r>
        <w:rPr>
          <w:lang w:val="fr-FR"/>
        </w:rPr>
        <w:t>" codeSystem="2.16.840.1.113883.6.103" codeSystemName="ICD-9CM (diagnosis codes)” displayName="IMA"&gt;</w:t>
      </w:r>
    </w:p>
    <w:p w14:paraId="0B46CCFA" w14:textId="77777777" w:rsidR="005D3AC1" w:rsidRDefault="005D3AC1" w:rsidP="005D3AC1">
      <w:pPr>
        <w:pStyle w:val="XML0"/>
        <w:rPr>
          <w:lang w:val="en-GB"/>
        </w:rPr>
      </w:pPr>
      <w:r>
        <w:rPr>
          <w:lang w:val="fr-FR"/>
        </w:rPr>
        <w:tab/>
      </w:r>
      <w:r>
        <w:rPr>
          <w:lang w:val="fr-FR"/>
        </w:rPr>
        <w:tab/>
      </w:r>
      <w:r>
        <w:rPr>
          <w:lang w:val="fr-FR"/>
        </w:rPr>
        <w:tab/>
      </w:r>
      <w:r>
        <w:rPr>
          <w:lang w:val="en-GB"/>
        </w:rPr>
        <w:t>&lt;/entryRelationship&gt;</w:t>
      </w:r>
    </w:p>
    <w:p w14:paraId="36324519" w14:textId="77777777" w:rsidR="005D3AC1" w:rsidRDefault="005D3AC1" w:rsidP="005D3AC1">
      <w:pPr>
        <w:pStyle w:val="XML0"/>
      </w:pPr>
      <w:r>
        <w:tab/>
      </w:r>
      <w:r>
        <w:tab/>
        <w:t>&lt;/procedure&gt;</w:t>
      </w:r>
    </w:p>
    <w:p w14:paraId="4191A55A" w14:textId="77777777" w:rsidR="005D3AC1" w:rsidRDefault="005D3AC1" w:rsidP="005D3AC1">
      <w:pPr>
        <w:pStyle w:val="XML0"/>
      </w:pPr>
      <w:r>
        <w:t xml:space="preserve">    &lt;/entry&gt;</w:t>
      </w:r>
    </w:p>
    <w:p w14:paraId="0B813C4C" w14:textId="77777777" w:rsidR="005D3AC1" w:rsidRDefault="005D3AC1" w:rsidP="005D3AC1">
      <w:pPr>
        <w:pStyle w:val="XML0"/>
      </w:pPr>
      <w:r>
        <w:t xml:space="preserve">  &lt;/component&gt;</w:t>
      </w:r>
    </w:p>
    <w:p w14:paraId="77F2F7D6" w14:textId="77777777" w:rsidR="005D3AC1" w:rsidRDefault="005D3AC1" w:rsidP="005D3AC1">
      <w:pPr>
        <w:pStyle w:val="XML0"/>
      </w:pPr>
      <w:r>
        <w:t>&lt;/section&gt;</w:t>
      </w:r>
    </w:p>
    <w:p w14:paraId="3F1AD0D7" w14:textId="77777777" w:rsidR="00EE291F" w:rsidRDefault="005D3AC1" w:rsidP="00E553F5">
      <w:pPr>
        <w:pStyle w:val="Titolo2"/>
      </w:pPr>
      <w:r w:rsidRPr="00C0299B">
        <w:rPr>
          <w:lang w:val="en-US"/>
        </w:rPr>
        <w:br w:type="page"/>
      </w:r>
      <w:bookmarkStart w:id="9876" w:name="_Toc285708732"/>
      <w:bookmarkStart w:id="9877" w:name="_Toc285709553"/>
      <w:bookmarkStart w:id="9878" w:name="_Toc285718706"/>
      <w:bookmarkStart w:id="9879" w:name="_Toc285719530"/>
      <w:bookmarkStart w:id="9880" w:name="_Toc286412644"/>
      <w:bookmarkStart w:id="9881" w:name="_Toc286414594"/>
      <w:bookmarkStart w:id="9882" w:name="_Toc286851149"/>
      <w:bookmarkStart w:id="9883" w:name="_Toc286999013"/>
      <w:bookmarkStart w:id="9884" w:name="_Toc287000891"/>
      <w:bookmarkStart w:id="9885" w:name="_Toc287003407"/>
      <w:bookmarkStart w:id="9886" w:name="_Toc287004996"/>
      <w:bookmarkStart w:id="9887" w:name="_Toc287005853"/>
      <w:bookmarkStart w:id="9888" w:name="_Toc285708733"/>
      <w:bookmarkStart w:id="9889" w:name="_Toc285709554"/>
      <w:bookmarkStart w:id="9890" w:name="_Toc285718707"/>
      <w:bookmarkStart w:id="9891" w:name="_Toc285719531"/>
      <w:bookmarkStart w:id="9892" w:name="_Toc286412645"/>
      <w:bookmarkStart w:id="9893" w:name="_Toc286414595"/>
      <w:bookmarkStart w:id="9894" w:name="_Toc286851150"/>
      <w:bookmarkStart w:id="9895" w:name="_Toc286999014"/>
      <w:bookmarkStart w:id="9896" w:name="_Toc287000892"/>
      <w:bookmarkStart w:id="9897" w:name="_Toc287003408"/>
      <w:bookmarkStart w:id="9898" w:name="_Toc287004997"/>
      <w:bookmarkStart w:id="9899" w:name="_Toc287005854"/>
      <w:bookmarkStart w:id="9900" w:name="_Toc285708735"/>
      <w:bookmarkStart w:id="9901" w:name="_Toc285709556"/>
      <w:bookmarkStart w:id="9902" w:name="_Toc285718709"/>
      <w:bookmarkStart w:id="9903" w:name="_Toc285719533"/>
      <w:bookmarkStart w:id="9904" w:name="_Toc286412647"/>
      <w:bookmarkStart w:id="9905" w:name="_Toc286414597"/>
      <w:bookmarkStart w:id="9906" w:name="_Toc286851152"/>
      <w:bookmarkStart w:id="9907" w:name="_Toc286999016"/>
      <w:bookmarkStart w:id="9908" w:name="_Toc287000894"/>
      <w:bookmarkStart w:id="9909" w:name="_Toc287003410"/>
      <w:bookmarkStart w:id="9910" w:name="_Toc287004999"/>
      <w:bookmarkStart w:id="9911" w:name="_Toc287005856"/>
      <w:bookmarkStart w:id="9912" w:name="_Toc285708736"/>
      <w:bookmarkStart w:id="9913" w:name="_Toc285709557"/>
      <w:bookmarkStart w:id="9914" w:name="_Toc285718710"/>
      <w:bookmarkStart w:id="9915" w:name="_Toc285719534"/>
      <w:bookmarkStart w:id="9916" w:name="_Toc286412648"/>
      <w:bookmarkStart w:id="9917" w:name="_Toc286414598"/>
      <w:bookmarkStart w:id="9918" w:name="_Toc286851153"/>
      <w:bookmarkStart w:id="9919" w:name="_Toc286999017"/>
      <w:bookmarkStart w:id="9920" w:name="_Toc287000895"/>
      <w:bookmarkStart w:id="9921" w:name="_Toc287003411"/>
      <w:bookmarkStart w:id="9922" w:name="_Toc287005000"/>
      <w:bookmarkStart w:id="9923" w:name="_Toc287005857"/>
      <w:bookmarkStart w:id="9924" w:name="_Toc285708738"/>
      <w:bookmarkStart w:id="9925" w:name="_Toc285709559"/>
      <w:bookmarkStart w:id="9926" w:name="_Toc285718712"/>
      <w:bookmarkStart w:id="9927" w:name="_Toc285719536"/>
      <w:bookmarkStart w:id="9928" w:name="_Toc286412650"/>
      <w:bookmarkStart w:id="9929" w:name="_Toc286414600"/>
      <w:bookmarkStart w:id="9930" w:name="_Toc286851155"/>
      <w:bookmarkStart w:id="9931" w:name="_Toc286999019"/>
      <w:bookmarkStart w:id="9932" w:name="_Toc287000897"/>
      <w:bookmarkStart w:id="9933" w:name="_Toc287003413"/>
      <w:bookmarkStart w:id="9934" w:name="_Toc287005002"/>
      <w:bookmarkStart w:id="9935" w:name="_Toc287005859"/>
      <w:bookmarkStart w:id="9936" w:name="_Toc285708739"/>
      <w:bookmarkStart w:id="9937" w:name="_Toc285709560"/>
      <w:bookmarkStart w:id="9938" w:name="_Toc285718713"/>
      <w:bookmarkStart w:id="9939" w:name="_Toc285719537"/>
      <w:bookmarkStart w:id="9940" w:name="_Toc286412651"/>
      <w:bookmarkStart w:id="9941" w:name="_Toc286414601"/>
      <w:bookmarkStart w:id="9942" w:name="_Toc286851156"/>
      <w:bookmarkStart w:id="9943" w:name="_Toc286999020"/>
      <w:bookmarkStart w:id="9944" w:name="_Toc287000898"/>
      <w:bookmarkStart w:id="9945" w:name="_Toc287003414"/>
      <w:bookmarkStart w:id="9946" w:name="_Toc287005003"/>
      <w:bookmarkStart w:id="9947" w:name="_Toc287005860"/>
      <w:bookmarkStart w:id="9948" w:name="_Toc285708740"/>
      <w:bookmarkStart w:id="9949" w:name="_Toc285709561"/>
      <w:bookmarkStart w:id="9950" w:name="_Toc285718714"/>
      <w:bookmarkStart w:id="9951" w:name="_Toc285719538"/>
      <w:bookmarkStart w:id="9952" w:name="_Toc286412652"/>
      <w:bookmarkStart w:id="9953" w:name="_Toc286414602"/>
      <w:bookmarkStart w:id="9954" w:name="_Toc286851157"/>
      <w:bookmarkStart w:id="9955" w:name="_Toc286999021"/>
      <w:bookmarkStart w:id="9956" w:name="_Toc287000899"/>
      <w:bookmarkStart w:id="9957" w:name="_Toc287003415"/>
      <w:bookmarkStart w:id="9958" w:name="_Toc287005004"/>
      <w:bookmarkStart w:id="9959" w:name="_Toc287005861"/>
      <w:bookmarkStart w:id="9960" w:name="_Toc285708741"/>
      <w:bookmarkStart w:id="9961" w:name="_Toc285709562"/>
      <w:bookmarkStart w:id="9962" w:name="_Toc285718715"/>
      <w:bookmarkStart w:id="9963" w:name="_Toc285719539"/>
      <w:bookmarkStart w:id="9964" w:name="_Toc286412653"/>
      <w:bookmarkStart w:id="9965" w:name="_Toc286414603"/>
      <w:bookmarkStart w:id="9966" w:name="_Toc286851158"/>
      <w:bookmarkStart w:id="9967" w:name="_Toc286999022"/>
      <w:bookmarkStart w:id="9968" w:name="_Toc287000900"/>
      <w:bookmarkStart w:id="9969" w:name="_Toc287003416"/>
      <w:bookmarkStart w:id="9970" w:name="_Toc287005005"/>
      <w:bookmarkStart w:id="9971" w:name="_Toc287005862"/>
      <w:bookmarkStart w:id="9972" w:name="_Toc285708742"/>
      <w:bookmarkStart w:id="9973" w:name="_Toc285709563"/>
      <w:bookmarkStart w:id="9974" w:name="_Toc285718716"/>
      <w:bookmarkStart w:id="9975" w:name="_Toc285719540"/>
      <w:bookmarkStart w:id="9976" w:name="_Toc286412654"/>
      <w:bookmarkStart w:id="9977" w:name="_Toc286414604"/>
      <w:bookmarkStart w:id="9978" w:name="_Toc286851159"/>
      <w:bookmarkStart w:id="9979" w:name="_Toc286999023"/>
      <w:bookmarkStart w:id="9980" w:name="_Toc287000901"/>
      <w:bookmarkStart w:id="9981" w:name="_Toc287003417"/>
      <w:bookmarkStart w:id="9982" w:name="_Toc287005006"/>
      <w:bookmarkStart w:id="9983" w:name="_Toc287005863"/>
      <w:bookmarkStart w:id="9984" w:name="_Toc285708744"/>
      <w:bookmarkStart w:id="9985" w:name="_Toc285709565"/>
      <w:bookmarkStart w:id="9986" w:name="_Toc285718718"/>
      <w:bookmarkStart w:id="9987" w:name="_Toc285719542"/>
      <w:bookmarkStart w:id="9988" w:name="_Toc286412656"/>
      <w:bookmarkStart w:id="9989" w:name="_Toc286414606"/>
      <w:bookmarkStart w:id="9990" w:name="_Toc286851161"/>
      <w:bookmarkStart w:id="9991" w:name="_Toc286999025"/>
      <w:bookmarkStart w:id="9992" w:name="_Toc287000903"/>
      <w:bookmarkStart w:id="9993" w:name="_Toc287003419"/>
      <w:bookmarkStart w:id="9994" w:name="_Toc287005008"/>
      <w:bookmarkStart w:id="9995" w:name="_Toc287005865"/>
      <w:bookmarkStart w:id="9996" w:name="_Toc285708745"/>
      <w:bookmarkStart w:id="9997" w:name="_Toc285709566"/>
      <w:bookmarkStart w:id="9998" w:name="_Toc285718719"/>
      <w:bookmarkStart w:id="9999" w:name="_Toc285719543"/>
      <w:bookmarkStart w:id="10000" w:name="_Toc286412657"/>
      <w:bookmarkStart w:id="10001" w:name="_Toc286414607"/>
      <w:bookmarkStart w:id="10002" w:name="_Toc286851162"/>
      <w:bookmarkStart w:id="10003" w:name="_Toc286999026"/>
      <w:bookmarkStart w:id="10004" w:name="_Toc287000904"/>
      <w:bookmarkStart w:id="10005" w:name="_Toc287003420"/>
      <w:bookmarkStart w:id="10006" w:name="_Toc287005009"/>
      <w:bookmarkStart w:id="10007" w:name="_Toc287005866"/>
      <w:bookmarkStart w:id="10008" w:name="_Toc285708749"/>
      <w:bookmarkStart w:id="10009" w:name="_Toc285709570"/>
      <w:bookmarkStart w:id="10010" w:name="_Toc285718723"/>
      <w:bookmarkStart w:id="10011" w:name="_Toc285719547"/>
      <w:bookmarkStart w:id="10012" w:name="_Toc286412661"/>
      <w:bookmarkStart w:id="10013" w:name="_Toc286414611"/>
      <w:bookmarkStart w:id="10014" w:name="_Toc286851166"/>
      <w:bookmarkStart w:id="10015" w:name="_Toc286999030"/>
      <w:bookmarkStart w:id="10016" w:name="_Toc287000908"/>
      <w:bookmarkStart w:id="10017" w:name="_Toc287003424"/>
      <w:bookmarkStart w:id="10018" w:name="_Toc287005013"/>
      <w:bookmarkStart w:id="10019" w:name="_Toc287005870"/>
      <w:bookmarkStart w:id="10020" w:name="_Toc285708757"/>
      <w:bookmarkStart w:id="10021" w:name="_Toc285709578"/>
      <w:bookmarkStart w:id="10022" w:name="_Toc285718731"/>
      <w:bookmarkStart w:id="10023" w:name="_Toc285719555"/>
      <w:bookmarkStart w:id="10024" w:name="_Toc286412669"/>
      <w:bookmarkStart w:id="10025" w:name="_Toc286414619"/>
      <w:bookmarkStart w:id="10026" w:name="_Toc286851174"/>
      <w:bookmarkStart w:id="10027" w:name="_Toc286999038"/>
      <w:bookmarkStart w:id="10028" w:name="_Toc287000916"/>
      <w:bookmarkStart w:id="10029" w:name="_Toc287003432"/>
      <w:bookmarkStart w:id="10030" w:name="_Toc287005021"/>
      <w:bookmarkStart w:id="10031" w:name="_Toc287005878"/>
      <w:bookmarkStart w:id="10032" w:name="_Toc285708758"/>
      <w:bookmarkStart w:id="10033" w:name="_Toc285709579"/>
      <w:bookmarkStart w:id="10034" w:name="_Toc285718732"/>
      <w:bookmarkStart w:id="10035" w:name="_Toc285719556"/>
      <w:bookmarkStart w:id="10036" w:name="_Toc286412670"/>
      <w:bookmarkStart w:id="10037" w:name="_Toc286414620"/>
      <w:bookmarkStart w:id="10038" w:name="_Toc286851175"/>
      <w:bookmarkStart w:id="10039" w:name="_Toc286999039"/>
      <w:bookmarkStart w:id="10040" w:name="_Toc287000917"/>
      <w:bookmarkStart w:id="10041" w:name="_Toc287003433"/>
      <w:bookmarkStart w:id="10042" w:name="_Toc287005022"/>
      <w:bookmarkStart w:id="10043" w:name="_Toc287005879"/>
      <w:bookmarkStart w:id="10044" w:name="_Toc285708759"/>
      <w:bookmarkStart w:id="10045" w:name="_Toc285709580"/>
      <w:bookmarkStart w:id="10046" w:name="_Toc285718733"/>
      <w:bookmarkStart w:id="10047" w:name="_Toc285719557"/>
      <w:bookmarkStart w:id="10048" w:name="_Toc286412671"/>
      <w:bookmarkStart w:id="10049" w:name="_Toc286414621"/>
      <w:bookmarkStart w:id="10050" w:name="_Toc286851176"/>
      <w:bookmarkStart w:id="10051" w:name="_Toc286999040"/>
      <w:bookmarkStart w:id="10052" w:name="_Toc287000918"/>
      <w:bookmarkStart w:id="10053" w:name="_Toc287003434"/>
      <w:bookmarkStart w:id="10054" w:name="_Toc287005023"/>
      <w:bookmarkStart w:id="10055" w:name="_Toc287005880"/>
      <w:bookmarkStart w:id="10056" w:name="_Toc285708760"/>
      <w:bookmarkStart w:id="10057" w:name="_Toc285709581"/>
      <w:bookmarkStart w:id="10058" w:name="_Toc285718734"/>
      <w:bookmarkStart w:id="10059" w:name="_Toc285719558"/>
      <w:bookmarkStart w:id="10060" w:name="_Toc286412672"/>
      <w:bookmarkStart w:id="10061" w:name="_Toc286414622"/>
      <w:bookmarkStart w:id="10062" w:name="_Toc286851177"/>
      <w:bookmarkStart w:id="10063" w:name="_Toc286999041"/>
      <w:bookmarkStart w:id="10064" w:name="_Toc287000919"/>
      <w:bookmarkStart w:id="10065" w:name="_Toc287003435"/>
      <w:bookmarkStart w:id="10066" w:name="_Toc287005024"/>
      <w:bookmarkStart w:id="10067" w:name="_Toc287005881"/>
      <w:bookmarkStart w:id="10068" w:name="_Toc285708761"/>
      <w:bookmarkStart w:id="10069" w:name="_Toc285709582"/>
      <w:bookmarkStart w:id="10070" w:name="_Toc285718735"/>
      <w:bookmarkStart w:id="10071" w:name="_Toc285719559"/>
      <w:bookmarkStart w:id="10072" w:name="_Toc286412673"/>
      <w:bookmarkStart w:id="10073" w:name="_Toc286414623"/>
      <w:bookmarkStart w:id="10074" w:name="_Toc286851178"/>
      <w:bookmarkStart w:id="10075" w:name="_Toc286999042"/>
      <w:bookmarkStart w:id="10076" w:name="_Toc287000920"/>
      <w:bookmarkStart w:id="10077" w:name="_Toc287003436"/>
      <w:bookmarkStart w:id="10078" w:name="_Toc287005025"/>
      <w:bookmarkStart w:id="10079" w:name="_Toc287005882"/>
      <w:bookmarkStart w:id="10080" w:name="_Toc285708762"/>
      <w:bookmarkStart w:id="10081" w:name="_Toc285709583"/>
      <w:bookmarkStart w:id="10082" w:name="_Toc285718736"/>
      <w:bookmarkStart w:id="10083" w:name="_Toc285719560"/>
      <w:bookmarkStart w:id="10084" w:name="_Toc286412674"/>
      <w:bookmarkStart w:id="10085" w:name="_Toc286414624"/>
      <w:bookmarkStart w:id="10086" w:name="_Toc286851179"/>
      <w:bookmarkStart w:id="10087" w:name="_Toc286999043"/>
      <w:bookmarkStart w:id="10088" w:name="_Toc287000921"/>
      <w:bookmarkStart w:id="10089" w:name="_Toc287003437"/>
      <w:bookmarkStart w:id="10090" w:name="_Toc287005026"/>
      <w:bookmarkStart w:id="10091" w:name="_Toc287005883"/>
      <w:bookmarkStart w:id="10092" w:name="_Toc285708763"/>
      <w:bookmarkStart w:id="10093" w:name="_Toc285709584"/>
      <w:bookmarkStart w:id="10094" w:name="_Toc285718737"/>
      <w:bookmarkStart w:id="10095" w:name="_Toc285719561"/>
      <w:bookmarkStart w:id="10096" w:name="_Toc286412675"/>
      <w:bookmarkStart w:id="10097" w:name="_Toc286414625"/>
      <w:bookmarkStart w:id="10098" w:name="_Toc286851180"/>
      <w:bookmarkStart w:id="10099" w:name="_Toc286999044"/>
      <w:bookmarkStart w:id="10100" w:name="_Toc287000922"/>
      <w:bookmarkStart w:id="10101" w:name="_Toc287003438"/>
      <w:bookmarkStart w:id="10102" w:name="_Toc287005027"/>
      <w:bookmarkStart w:id="10103" w:name="_Toc287005884"/>
      <w:bookmarkStart w:id="10104" w:name="_Toc285708764"/>
      <w:bookmarkStart w:id="10105" w:name="_Toc285709585"/>
      <w:bookmarkStart w:id="10106" w:name="_Toc285718738"/>
      <w:bookmarkStart w:id="10107" w:name="_Toc285719562"/>
      <w:bookmarkStart w:id="10108" w:name="_Toc286412676"/>
      <w:bookmarkStart w:id="10109" w:name="_Toc286414626"/>
      <w:bookmarkStart w:id="10110" w:name="_Toc286851181"/>
      <w:bookmarkStart w:id="10111" w:name="_Toc286999045"/>
      <w:bookmarkStart w:id="10112" w:name="_Toc287000923"/>
      <w:bookmarkStart w:id="10113" w:name="_Toc287003439"/>
      <w:bookmarkStart w:id="10114" w:name="_Toc287005028"/>
      <w:bookmarkStart w:id="10115" w:name="_Toc287005885"/>
      <w:bookmarkStart w:id="10116" w:name="_Toc285708766"/>
      <w:bookmarkStart w:id="10117" w:name="_Toc285709587"/>
      <w:bookmarkStart w:id="10118" w:name="_Toc285718740"/>
      <w:bookmarkStart w:id="10119" w:name="_Toc285719564"/>
      <w:bookmarkStart w:id="10120" w:name="_Toc286412678"/>
      <w:bookmarkStart w:id="10121" w:name="_Toc286414628"/>
      <w:bookmarkStart w:id="10122" w:name="_Toc286851183"/>
      <w:bookmarkStart w:id="10123" w:name="_Toc286999047"/>
      <w:bookmarkStart w:id="10124" w:name="_Toc287000925"/>
      <w:bookmarkStart w:id="10125" w:name="_Toc287003441"/>
      <w:bookmarkStart w:id="10126" w:name="_Toc287005030"/>
      <w:bookmarkStart w:id="10127" w:name="_Toc287005887"/>
      <w:bookmarkStart w:id="10128" w:name="_Toc285708768"/>
      <w:bookmarkStart w:id="10129" w:name="_Toc285709589"/>
      <w:bookmarkStart w:id="10130" w:name="_Toc285718742"/>
      <w:bookmarkStart w:id="10131" w:name="_Toc285719566"/>
      <w:bookmarkStart w:id="10132" w:name="_Toc286412680"/>
      <w:bookmarkStart w:id="10133" w:name="_Toc286414630"/>
      <w:bookmarkStart w:id="10134" w:name="_Toc286851185"/>
      <w:bookmarkStart w:id="10135" w:name="_Toc286999049"/>
      <w:bookmarkStart w:id="10136" w:name="_Toc287000927"/>
      <w:bookmarkStart w:id="10137" w:name="_Toc287003443"/>
      <w:bookmarkStart w:id="10138" w:name="_Toc287005032"/>
      <w:bookmarkStart w:id="10139" w:name="_Toc287005889"/>
      <w:bookmarkStart w:id="10140" w:name="_Toc285708769"/>
      <w:bookmarkStart w:id="10141" w:name="_Toc285709590"/>
      <w:bookmarkStart w:id="10142" w:name="_Toc285718743"/>
      <w:bookmarkStart w:id="10143" w:name="_Toc285719567"/>
      <w:bookmarkStart w:id="10144" w:name="_Toc286412681"/>
      <w:bookmarkStart w:id="10145" w:name="_Toc286414631"/>
      <w:bookmarkStart w:id="10146" w:name="_Toc286851186"/>
      <w:bookmarkStart w:id="10147" w:name="_Toc286999050"/>
      <w:bookmarkStart w:id="10148" w:name="_Toc287000928"/>
      <w:bookmarkStart w:id="10149" w:name="_Toc287003444"/>
      <w:bookmarkStart w:id="10150" w:name="_Toc287005033"/>
      <w:bookmarkStart w:id="10151" w:name="_Toc287005890"/>
      <w:bookmarkStart w:id="10152" w:name="_Toc285708770"/>
      <w:bookmarkStart w:id="10153" w:name="_Toc285709591"/>
      <w:bookmarkStart w:id="10154" w:name="_Toc285718744"/>
      <w:bookmarkStart w:id="10155" w:name="_Toc285719568"/>
      <w:bookmarkStart w:id="10156" w:name="_Toc286412682"/>
      <w:bookmarkStart w:id="10157" w:name="_Toc286414632"/>
      <w:bookmarkStart w:id="10158" w:name="_Toc286851187"/>
      <w:bookmarkStart w:id="10159" w:name="_Toc286999051"/>
      <w:bookmarkStart w:id="10160" w:name="_Toc287000929"/>
      <w:bookmarkStart w:id="10161" w:name="_Toc287003445"/>
      <w:bookmarkStart w:id="10162" w:name="_Toc287005034"/>
      <w:bookmarkStart w:id="10163" w:name="_Toc287005891"/>
      <w:bookmarkStart w:id="10164" w:name="_Toc285708771"/>
      <w:bookmarkStart w:id="10165" w:name="_Toc285709592"/>
      <w:bookmarkStart w:id="10166" w:name="_Toc285718745"/>
      <w:bookmarkStart w:id="10167" w:name="_Toc285719569"/>
      <w:bookmarkStart w:id="10168" w:name="_Toc286412683"/>
      <w:bookmarkStart w:id="10169" w:name="_Toc286414633"/>
      <w:bookmarkStart w:id="10170" w:name="_Toc286851188"/>
      <w:bookmarkStart w:id="10171" w:name="_Toc286999052"/>
      <w:bookmarkStart w:id="10172" w:name="_Toc287000930"/>
      <w:bookmarkStart w:id="10173" w:name="_Toc287003446"/>
      <w:bookmarkStart w:id="10174" w:name="_Toc287005035"/>
      <w:bookmarkStart w:id="10175" w:name="_Toc287005892"/>
      <w:bookmarkStart w:id="10176" w:name="_Toc285708772"/>
      <w:bookmarkStart w:id="10177" w:name="_Toc285709593"/>
      <w:bookmarkStart w:id="10178" w:name="_Toc285718746"/>
      <w:bookmarkStart w:id="10179" w:name="_Toc285719570"/>
      <w:bookmarkStart w:id="10180" w:name="_Toc286412684"/>
      <w:bookmarkStart w:id="10181" w:name="_Toc286414634"/>
      <w:bookmarkStart w:id="10182" w:name="_Toc286851189"/>
      <w:bookmarkStart w:id="10183" w:name="_Toc286999053"/>
      <w:bookmarkStart w:id="10184" w:name="_Toc287000931"/>
      <w:bookmarkStart w:id="10185" w:name="_Toc287003447"/>
      <w:bookmarkStart w:id="10186" w:name="_Toc287005036"/>
      <w:bookmarkStart w:id="10187" w:name="_Toc287005893"/>
      <w:bookmarkStart w:id="10188" w:name="_toc4440"/>
      <w:bookmarkStart w:id="10189" w:name="_Toc285708774"/>
      <w:bookmarkStart w:id="10190" w:name="_Toc285709595"/>
      <w:bookmarkStart w:id="10191" w:name="_Toc285718748"/>
      <w:bookmarkStart w:id="10192" w:name="_Toc285719572"/>
      <w:bookmarkStart w:id="10193" w:name="_Toc286412686"/>
      <w:bookmarkStart w:id="10194" w:name="_Toc286414636"/>
      <w:bookmarkStart w:id="10195" w:name="_Toc286851191"/>
      <w:bookmarkStart w:id="10196" w:name="_Toc286999055"/>
      <w:bookmarkStart w:id="10197" w:name="_Toc287000933"/>
      <w:bookmarkStart w:id="10198" w:name="_Toc287003449"/>
      <w:bookmarkStart w:id="10199" w:name="_Toc287005038"/>
      <w:bookmarkStart w:id="10200" w:name="_Toc287005895"/>
      <w:bookmarkStart w:id="10201" w:name="_Toc285708775"/>
      <w:bookmarkStart w:id="10202" w:name="_Toc285709596"/>
      <w:bookmarkStart w:id="10203" w:name="_Toc285718749"/>
      <w:bookmarkStart w:id="10204" w:name="_Toc285719573"/>
      <w:bookmarkStart w:id="10205" w:name="_Toc286412687"/>
      <w:bookmarkStart w:id="10206" w:name="_Toc286414637"/>
      <w:bookmarkStart w:id="10207" w:name="_Toc286851192"/>
      <w:bookmarkStart w:id="10208" w:name="_Toc286999056"/>
      <w:bookmarkStart w:id="10209" w:name="_Toc287000934"/>
      <w:bookmarkStart w:id="10210" w:name="_Toc287003450"/>
      <w:bookmarkStart w:id="10211" w:name="_Toc287005039"/>
      <w:bookmarkStart w:id="10212" w:name="_Toc287005896"/>
      <w:bookmarkStart w:id="10213" w:name="_Toc285708776"/>
      <w:bookmarkStart w:id="10214" w:name="_Toc285709597"/>
      <w:bookmarkStart w:id="10215" w:name="_Toc285718750"/>
      <w:bookmarkStart w:id="10216" w:name="_Toc285719574"/>
      <w:bookmarkStart w:id="10217" w:name="_Toc286412688"/>
      <w:bookmarkStart w:id="10218" w:name="_Toc286414638"/>
      <w:bookmarkStart w:id="10219" w:name="_Toc286851193"/>
      <w:bookmarkStart w:id="10220" w:name="_Toc286999057"/>
      <w:bookmarkStart w:id="10221" w:name="_Toc287000935"/>
      <w:bookmarkStart w:id="10222" w:name="_Toc287003451"/>
      <w:bookmarkStart w:id="10223" w:name="_Toc287005040"/>
      <w:bookmarkStart w:id="10224" w:name="_Toc287005897"/>
      <w:bookmarkStart w:id="10225" w:name="_Toc285708777"/>
      <w:bookmarkStart w:id="10226" w:name="_Toc285709598"/>
      <w:bookmarkStart w:id="10227" w:name="_Toc285718751"/>
      <w:bookmarkStart w:id="10228" w:name="_Toc285719575"/>
      <w:bookmarkStart w:id="10229" w:name="_Toc286412689"/>
      <w:bookmarkStart w:id="10230" w:name="_Toc286414639"/>
      <w:bookmarkStart w:id="10231" w:name="_Toc286851194"/>
      <w:bookmarkStart w:id="10232" w:name="_Toc286999058"/>
      <w:bookmarkStart w:id="10233" w:name="_Toc287000936"/>
      <w:bookmarkStart w:id="10234" w:name="_Toc287003452"/>
      <w:bookmarkStart w:id="10235" w:name="_Toc287005041"/>
      <w:bookmarkStart w:id="10236" w:name="_Toc287005898"/>
      <w:bookmarkStart w:id="10237" w:name="_Toc285708778"/>
      <w:bookmarkStart w:id="10238" w:name="_Toc285709599"/>
      <w:bookmarkStart w:id="10239" w:name="_Toc285718752"/>
      <w:bookmarkStart w:id="10240" w:name="_Toc285719576"/>
      <w:bookmarkStart w:id="10241" w:name="_Toc286412690"/>
      <w:bookmarkStart w:id="10242" w:name="_Toc286414640"/>
      <w:bookmarkStart w:id="10243" w:name="_Toc286851195"/>
      <w:bookmarkStart w:id="10244" w:name="_Toc286999059"/>
      <w:bookmarkStart w:id="10245" w:name="_Toc287000937"/>
      <w:bookmarkStart w:id="10246" w:name="_Toc287003453"/>
      <w:bookmarkStart w:id="10247" w:name="_Toc287005042"/>
      <w:bookmarkStart w:id="10248" w:name="_Toc287005899"/>
      <w:bookmarkStart w:id="10249" w:name="_Toc285708779"/>
      <w:bookmarkStart w:id="10250" w:name="_Toc285709600"/>
      <w:bookmarkStart w:id="10251" w:name="_Toc285718753"/>
      <w:bookmarkStart w:id="10252" w:name="_Toc285719577"/>
      <w:bookmarkStart w:id="10253" w:name="_Toc286412691"/>
      <w:bookmarkStart w:id="10254" w:name="_Toc286414641"/>
      <w:bookmarkStart w:id="10255" w:name="_Toc286851196"/>
      <w:bookmarkStart w:id="10256" w:name="_Toc286999060"/>
      <w:bookmarkStart w:id="10257" w:name="_Toc287000938"/>
      <w:bookmarkStart w:id="10258" w:name="_Toc287003454"/>
      <w:bookmarkStart w:id="10259" w:name="_Toc287005043"/>
      <w:bookmarkStart w:id="10260" w:name="_Toc287005900"/>
      <w:bookmarkStart w:id="10261" w:name="_Toc285708780"/>
      <w:bookmarkStart w:id="10262" w:name="_Toc285709601"/>
      <w:bookmarkStart w:id="10263" w:name="_Toc285718754"/>
      <w:bookmarkStart w:id="10264" w:name="_Toc285719578"/>
      <w:bookmarkStart w:id="10265" w:name="_Toc286412692"/>
      <w:bookmarkStart w:id="10266" w:name="_Toc286414642"/>
      <w:bookmarkStart w:id="10267" w:name="_Toc286851197"/>
      <w:bookmarkStart w:id="10268" w:name="_Toc286999061"/>
      <w:bookmarkStart w:id="10269" w:name="_Toc287000939"/>
      <w:bookmarkStart w:id="10270" w:name="_Toc287003455"/>
      <w:bookmarkStart w:id="10271" w:name="_Toc287005044"/>
      <w:bookmarkStart w:id="10272" w:name="_Toc287005901"/>
      <w:bookmarkStart w:id="10273" w:name="_Toc285708781"/>
      <w:bookmarkStart w:id="10274" w:name="_Toc285709602"/>
      <w:bookmarkStart w:id="10275" w:name="_Toc285718755"/>
      <w:bookmarkStart w:id="10276" w:name="_Toc285719579"/>
      <w:bookmarkStart w:id="10277" w:name="_Toc286412693"/>
      <w:bookmarkStart w:id="10278" w:name="_Toc286414643"/>
      <w:bookmarkStart w:id="10279" w:name="_Toc286851198"/>
      <w:bookmarkStart w:id="10280" w:name="_Toc286999062"/>
      <w:bookmarkStart w:id="10281" w:name="_Toc287000940"/>
      <w:bookmarkStart w:id="10282" w:name="_Toc287003456"/>
      <w:bookmarkStart w:id="10283" w:name="_Toc287005045"/>
      <w:bookmarkStart w:id="10284" w:name="_Toc287005902"/>
      <w:bookmarkStart w:id="10285" w:name="_Toc285708792"/>
      <w:bookmarkStart w:id="10286" w:name="_Toc285709613"/>
      <w:bookmarkStart w:id="10287" w:name="_Toc285718766"/>
      <w:bookmarkStart w:id="10288" w:name="_Toc285719590"/>
      <w:bookmarkStart w:id="10289" w:name="_Toc286412704"/>
      <w:bookmarkStart w:id="10290" w:name="_Toc286414654"/>
      <w:bookmarkStart w:id="10291" w:name="_Toc286851209"/>
      <w:bookmarkStart w:id="10292" w:name="_Toc286999073"/>
      <w:bookmarkStart w:id="10293" w:name="_Toc287000951"/>
      <w:bookmarkStart w:id="10294" w:name="_Toc287003467"/>
      <w:bookmarkStart w:id="10295" w:name="_Toc287005056"/>
      <w:bookmarkStart w:id="10296" w:name="_Toc287005913"/>
      <w:bookmarkStart w:id="10297" w:name="_Toc285708793"/>
      <w:bookmarkStart w:id="10298" w:name="_Toc285709614"/>
      <w:bookmarkStart w:id="10299" w:name="_Toc285718767"/>
      <w:bookmarkStart w:id="10300" w:name="_Toc285719591"/>
      <w:bookmarkStart w:id="10301" w:name="_Toc286412705"/>
      <w:bookmarkStart w:id="10302" w:name="_Toc286414655"/>
      <w:bookmarkStart w:id="10303" w:name="_Toc286851210"/>
      <w:bookmarkStart w:id="10304" w:name="_Toc286999074"/>
      <w:bookmarkStart w:id="10305" w:name="_Toc287000952"/>
      <w:bookmarkStart w:id="10306" w:name="_Toc287003468"/>
      <w:bookmarkStart w:id="10307" w:name="_Toc287005057"/>
      <w:bookmarkStart w:id="10308" w:name="_Toc287005914"/>
      <w:bookmarkStart w:id="10309" w:name="_Toc285708794"/>
      <w:bookmarkStart w:id="10310" w:name="_Toc285709615"/>
      <w:bookmarkStart w:id="10311" w:name="_Toc285718768"/>
      <w:bookmarkStart w:id="10312" w:name="_Toc285719592"/>
      <w:bookmarkStart w:id="10313" w:name="_Toc286412706"/>
      <w:bookmarkStart w:id="10314" w:name="_Toc286414656"/>
      <w:bookmarkStart w:id="10315" w:name="_Toc286851211"/>
      <w:bookmarkStart w:id="10316" w:name="_Toc286999075"/>
      <w:bookmarkStart w:id="10317" w:name="_Toc287000953"/>
      <w:bookmarkStart w:id="10318" w:name="_Toc287003469"/>
      <w:bookmarkStart w:id="10319" w:name="_Toc287005058"/>
      <w:bookmarkStart w:id="10320" w:name="_Toc287005915"/>
      <w:bookmarkStart w:id="10321" w:name="_Toc285708795"/>
      <w:bookmarkStart w:id="10322" w:name="_Toc285709616"/>
      <w:bookmarkStart w:id="10323" w:name="_Toc285718769"/>
      <w:bookmarkStart w:id="10324" w:name="_Toc285719593"/>
      <w:bookmarkStart w:id="10325" w:name="_Toc286412707"/>
      <w:bookmarkStart w:id="10326" w:name="_Toc286414657"/>
      <w:bookmarkStart w:id="10327" w:name="_Toc286851212"/>
      <w:bookmarkStart w:id="10328" w:name="_Toc286999076"/>
      <w:bookmarkStart w:id="10329" w:name="_Toc287000954"/>
      <w:bookmarkStart w:id="10330" w:name="_Toc287003470"/>
      <w:bookmarkStart w:id="10331" w:name="_Toc287005059"/>
      <w:bookmarkStart w:id="10332" w:name="_Toc287005916"/>
      <w:bookmarkStart w:id="10333" w:name="_Toc285708796"/>
      <w:bookmarkStart w:id="10334" w:name="_Toc285709617"/>
      <w:bookmarkStart w:id="10335" w:name="_Toc285718770"/>
      <w:bookmarkStart w:id="10336" w:name="_Toc285719594"/>
      <w:bookmarkStart w:id="10337" w:name="_Toc286412708"/>
      <w:bookmarkStart w:id="10338" w:name="_Toc286414658"/>
      <w:bookmarkStart w:id="10339" w:name="_Toc286851213"/>
      <w:bookmarkStart w:id="10340" w:name="_Toc286999077"/>
      <w:bookmarkStart w:id="10341" w:name="_Toc287000955"/>
      <w:bookmarkStart w:id="10342" w:name="_Toc287003471"/>
      <w:bookmarkStart w:id="10343" w:name="_Toc287005060"/>
      <w:bookmarkStart w:id="10344" w:name="_Toc287005917"/>
      <w:bookmarkStart w:id="10345" w:name="_Toc285708797"/>
      <w:bookmarkStart w:id="10346" w:name="_Toc285709618"/>
      <w:bookmarkStart w:id="10347" w:name="_Toc285718771"/>
      <w:bookmarkStart w:id="10348" w:name="_Toc285719595"/>
      <w:bookmarkStart w:id="10349" w:name="_Toc286412709"/>
      <w:bookmarkStart w:id="10350" w:name="_Toc286414659"/>
      <w:bookmarkStart w:id="10351" w:name="_Toc286851214"/>
      <w:bookmarkStart w:id="10352" w:name="_Toc286999078"/>
      <w:bookmarkStart w:id="10353" w:name="_Toc287000956"/>
      <w:bookmarkStart w:id="10354" w:name="_Toc287003472"/>
      <w:bookmarkStart w:id="10355" w:name="_Toc287005061"/>
      <w:bookmarkStart w:id="10356" w:name="_Toc287005918"/>
      <w:bookmarkStart w:id="10357" w:name="_Toc285708798"/>
      <w:bookmarkStart w:id="10358" w:name="_Toc285709619"/>
      <w:bookmarkStart w:id="10359" w:name="_Toc285718772"/>
      <w:bookmarkStart w:id="10360" w:name="_Toc285719596"/>
      <w:bookmarkStart w:id="10361" w:name="_Toc286412710"/>
      <w:bookmarkStart w:id="10362" w:name="_Toc286414660"/>
      <w:bookmarkStart w:id="10363" w:name="_Toc286851215"/>
      <w:bookmarkStart w:id="10364" w:name="_Toc286999079"/>
      <w:bookmarkStart w:id="10365" w:name="_Toc287000957"/>
      <w:bookmarkStart w:id="10366" w:name="_Toc287003473"/>
      <w:bookmarkStart w:id="10367" w:name="_Toc287005062"/>
      <w:bookmarkStart w:id="10368" w:name="_Toc287005919"/>
      <w:bookmarkStart w:id="10369" w:name="_Toc285708799"/>
      <w:bookmarkStart w:id="10370" w:name="_Toc285709620"/>
      <w:bookmarkStart w:id="10371" w:name="_Toc285718773"/>
      <w:bookmarkStart w:id="10372" w:name="_Toc285719597"/>
      <w:bookmarkStart w:id="10373" w:name="_Toc286412711"/>
      <w:bookmarkStart w:id="10374" w:name="_Toc286414661"/>
      <w:bookmarkStart w:id="10375" w:name="_Toc286851216"/>
      <w:bookmarkStart w:id="10376" w:name="_Toc286999080"/>
      <w:bookmarkStart w:id="10377" w:name="_Toc287000958"/>
      <w:bookmarkStart w:id="10378" w:name="_Toc287003474"/>
      <w:bookmarkStart w:id="10379" w:name="_Toc287005063"/>
      <w:bookmarkStart w:id="10380" w:name="_Toc287005920"/>
      <w:bookmarkStart w:id="10381" w:name="_Toc285708800"/>
      <w:bookmarkStart w:id="10382" w:name="_Toc285709621"/>
      <w:bookmarkStart w:id="10383" w:name="_Toc285718774"/>
      <w:bookmarkStart w:id="10384" w:name="_Toc285719598"/>
      <w:bookmarkStart w:id="10385" w:name="_Toc286412712"/>
      <w:bookmarkStart w:id="10386" w:name="_Toc286414662"/>
      <w:bookmarkStart w:id="10387" w:name="_Toc286851217"/>
      <w:bookmarkStart w:id="10388" w:name="_Toc286999081"/>
      <w:bookmarkStart w:id="10389" w:name="_Toc287000959"/>
      <w:bookmarkStart w:id="10390" w:name="_Toc287003475"/>
      <w:bookmarkStart w:id="10391" w:name="_Toc287005064"/>
      <w:bookmarkStart w:id="10392" w:name="_Toc287005921"/>
      <w:bookmarkStart w:id="10393" w:name="_Toc285708810"/>
      <w:bookmarkStart w:id="10394" w:name="_Toc285709631"/>
      <w:bookmarkStart w:id="10395" w:name="_Toc285718784"/>
      <w:bookmarkStart w:id="10396" w:name="_Toc285719608"/>
      <w:bookmarkStart w:id="10397" w:name="_Toc286412722"/>
      <w:bookmarkStart w:id="10398" w:name="_Toc286414672"/>
      <w:bookmarkStart w:id="10399" w:name="_Toc286851227"/>
      <w:bookmarkStart w:id="10400" w:name="_Toc286999091"/>
      <w:bookmarkStart w:id="10401" w:name="_Toc287000969"/>
      <w:bookmarkStart w:id="10402" w:name="_Toc287003485"/>
      <w:bookmarkStart w:id="10403" w:name="_Toc287005074"/>
      <w:bookmarkStart w:id="10404" w:name="_Toc287005931"/>
      <w:bookmarkStart w:id="10405" w:name="_Toc285708811"/>
      <w:bookmarkStart w:id="10406" w:name="_Toc285709632"/>
      <w:bookmarkStart w:id="10407" w:name="_Toc285718785"/>
      <w:bookmarkStart w:id="10408" w:name="_Toc285719609"/>
      <w:bookmarkStart w:id="10409" w:name="_Toc286412723"/>
      <w:bookmarkStart w:id="10410" w:name="_Toc286414673"/>
      <w:bookmarkStart w:id="10411" w:name="_Toc286851228"/>
      <w:bookmarkStart w:id="10412" w:name="_Toc286999092"/>
      <w:bookmarkStart w:id="10413" w:name="_Toc287000970"/>
      <w:bookmarkStart w:id="10414" w:name="_Toc287003486"/>
      <w:bookmarkStart w:id="10415" w:name="_Toc287005075"/>
      <w:bookmarkStart w:id="10416" w:name="_Toc287005932"/>
      <w:bookmarkStart w:id="10417" w:name="_Toc285708814"/>
      <w:bookmarkStart w:id="10418" w:name="_Toc285709635"/>
      <w:bookmarkStart w:id="10419" w:name="_Toc285718788"/>
      <w:bookmarkStart w:id="10420" w:name="_Toc285719612"/>
      <w:bookmarkStart w:id="10421" w:name="_Toc286412726"/>
      <w:bookmarkStart w:id="10422" w:name="_Toc286414676"/>
      <w:bookmarkStart w:id="10423" w:name="_Toc286851231"/>
      <w:bookmarkStart w:id="10424" w:name="_Toc286999095"/>
      <w:bookmarkStart w:id="10425" w:name="_Toc287000973"/>
      <w:bookmarkStart w:id="10426" w:name="_Toc287003489"/>
      <w:bookmarkStart w:id="10427" w:name="_Toc287005078"/>
      <w:bookmarkStart w:id="10428" w:name="_Toc287005935"/>
      <w:bookmarkStart w:id="10429" w:name="_Toc285708815"/>
      <w:bookmarkStart w:id="10430" w:name="_Toc285709636"/>
      <w:bookmarkStart w:id="10431" w:name="_Toc285718789"/>
      <w:bookmarkStart w:id="10432" w:name="_Toc285719613"/>
      <w:bookmarkStart w:id="10433" w:name="_Toc286412727"/>
      <w:bookmarkStart w:id="10434" w:name="_Toc286414677"/>
      <w:bookmarkStart w:id="10435" w:name="_Toc286851232"/>
      <w:bookmarkStart w:id="10436" w:name="_Toc286999096"/>
      <w:bookmarkStart w:id="10437" w:name="_Toc287000974"/>
      <w:bookmarkStart w:id="10438" w:name="_Toc287003490"/>
      <w:bookmarkStart w:id="10439" w:name="_Toc287005079"/>
      <w:bookmarkStart w:id="10440" w:name="_Toc287005936"/>
      <w:bookmarkStart w:id="10441" w:name="_Toc285708816"/>
      <w:bookmarkStart w:id="10442" w:name="_Toc285709637"/>
      <w:bookmarkStart w:id="10443" w:name="_Toc285718790"/>
      <w:bookmarkStart w:id="10444" w:name="_Toc285719614"/>
      <w:bookmarkStart w:id="10445" w:name="_Toc286412728"/>
      <w:bookmarkStart w:id="10446" w:name="_Toc286414678"/>
      <w:bookmarkStart w:id="10447" w:name="_Toc286851233"/>
      <w:bookmarkStart w:id="10448" w:name="_Toc286999097"/>
      <w:bookmarkStart w:id="10449" w:name="_Toc287000975"/>
      <w:bookmarkStart w:id="10450" w:name="_Toc287003491"/>
      <w:bookmarkStart w:id="10451" w:name="_Toc287005080"/>
      <w:bookmarkStart w:id="10452" w:name="_Toc287005937"/>
      <w:bookmarkStart w:id="10453" w:name="_Toc285708817"/>
      <w:bookmarkStart w:id="10454" w:name="_Toc285709638"/>
      <w:bookmarkStart w:id="10455" w:name="_Toc285718791"/>
      <w:bookmarkStart w:id="10456" w:name="_Toc285719615"/>
      <w:bookmarkStart w:id="10457" w:name="_Toc286412729"/>
      <w:bookmarkStart w:id="10458" w:name="_Toc286414679"/>
      <w:bookmarkStart w:id="10459" w:name="_Toc286851234"/>
      <w:bookmarkStart w:id="10460" w:name="_Toc286999098"/>
      <w:bookmarkStart w:id="10461" w:name="_Toc287000976"/>
      <w:bookmarkStart w:id="10462" w:name="_Toc287003492"/>
      <w:bookmarkStart w:id="10463" w:name="_Toc287005081"/>
      <w:bookmarkStart w:id="10464" w:name="_Toc287005938"/>
      <w:bookmarkStart w:id="10465" w:name="_Toc285708818"/>
      <w:bookmarkStart w:id="10466" w:name="_Toc285709639"/>
      <w:bookmarkStart w:id="10467" w:name="_Toc285718792"/>
      <w:bookmarkStart w:id="10468" w:name="_Toc285719616"/>
      <w:bookmarkStart w:id="10469" w:name="_Toc286412730"/>
      <w:bookmarkStart w:id="10470" w:name="_Toc286414680"/>
      <w:bookmarkStart w:id="10471" w:name="_Toc286851235"/>
      <w:bookmarkStart w:id="10472" w:name="_Toc286999099"/>
      <w:bookmarkStart w:id="10473" w:name="_Toc287000977"/>
      <w:bookmarkStart w:id="10474" w:name="_Toc287003493"/>
      <w:bookmarkStart w:id="10475" w:name="_Toc287005082"/>
      <w:bookmarkStart w:id="10476" w:name="_Toc287005939"/>
      <w:bookmarkStart w:id="10477" w:name="_Toc285708819"/>
      <w:bookmarkStart w:id="10478" w:name="_Toc285709640"/>
      <w:bookmarkStart w:id="10479" w:name="_Toc285718793"/>
      <w:bookmarkStart w:id="10480" w:name="_Toc285719617"/>
      <w:bookmarkStart w:id="10481" w:name="_Toc286412731"/>
      <w:bookmarkStart w:id="10482" w:name="_Toc286414681"/>
      <w:bookmarkStart w:id="10483" w:name="_Toc286851236"/>
      <w:bookmarkStart w:id="10484" w:name="_Toc286999100"/>
      <w:bookmarkStart w:id="10485" w:name="_Toc287000978"/>
      <w:bookmarkStart w:id="10486" w:name="_Toc287003494"/>
      <w:bookmarkStart w:id="10487" w:name="_Toc287005083"/>
      <w:bookmarkStart w:id="10488" w:name="_Toc287005940"/>
      <w:bookmarkStart w:id="10489" w:name="_Toc285708820"/>
      <w:bookmarkStart w:id="10490" w:name="_Toc285709641"/>
      <w:bookmarkStart w:id="10491" w:name="_Toc285718794"/>
      <w:bookmarkStart w:id="10492" w:name="_Toc285719618"/>
      <w:bookmarkStart w:id="10493" w:name="_Toc286412732"/>
      <w:bookmarkStart w:id="10494" w:name="_Toc286414682"/>
      <w:bookmarkStart w:id="10495" w:name="_Toc286851237"/>
      <w:bookmarkStart w:id="10496" w:name="_Toc286999101"/>
      <w:bookmarkStart w:id="10497" w:name="_Toc287000979"/>
      <w:bookmarkStart w:id="10498" w:name="_Toc287003495"/>
      <w:bookmarkStart w:id="10499" w:name="_Toc287005084"/>
      <w:bookmarkStart w:id="10500" w:name="_Toc287005941"/>
      <w:bookmarkStart w:id="10501" w:name="_Toc285708836"/>
      <w:bookmarkStart w:id="10502" w:name="_Toc285709657"/>
      <w:bookmarkStart w:id="10503" w:name="_Toc285718810"/>
      <w:bookmarkStart w:id="10504" w:name="_Toc285719634"/>
      <w:bookmarkStart w:id="10505" w:name="_Toc286412748"/>
      <w:bookmarkStart w:id="10506" w:name="_Toc286414698"/>
      <w:bookmarkStart w:id="10507" w:name="_Toc286851253"/>
      <w:bookmarkStart w:id="10508" w:name="_Toc286999117"/>
      <w:bookmarkStart w:id="10509" w:name="_Toc287000995"/>
      <w:bookmarkStart w:id="10510" w:name="_Toc287003511"/>
      <w:bookmarkStart w:id="10511" w:name="_Toc287005100"/>
      <w:bookmarkStart w:id="10512" w:name="_Toc287005957"/>
      <w:bookmarkStart w:id="10513" w:name="_Toc285708837"/>
      <w:bookmarkStart w:id="10514" w:name="_Toc285709658"/>
      <w:bookmarkStart w:id="10515" w:name="_Toc285718811"/>
      <w:bookmarkStart w:id="10516" w:name="_Toc285719635"/>
      <w:bookmarkStart w:id="10517" w:name="_Toc286412749"/>
      <w:bookmarkStart w:id="10518" w:name="_Toc286414699"/>
      <w:bookmarkStart w:id="10519" w:name="_Toc286851254"/>
      <w:bookmarkStart w:id="10520" w:name="_Toc286999118"/>
      <w:bookmarkStart w:id="10521" w:name="_Toc287000996"/>
      <w:bookmarkStart w:id="10522" w:name="_Toc287003512"/>
      <w:bookmarkStart w:id="10523" w:name="_Toc287005101"/>
      <w:bookmarkStart w:id="10524" w:name="_Toc287005958"/>
      <w:bookmarkStart w:id="10525" w:name="_Toc285708857"/>
      <w:bookmarkStart w:id="10526" w:name="_Toc285709678"/>
      <w:bookmarkStart w:id="10527" w:name="_Toc285718831"/>
      <w:bookmarkStart w:id="10528" w:name="_Toc285719655"/>
      <w:bookmarkStart w:id="10529" w:name="_Toc286412769"/>
      <w:bookmarkStart w:id="10530" w:name="_Toc286414719"/>
      <w:bookmarkStart w:id="10531" w:name="_Toc286851274"/>
      <w:bookmarkStart w:id="10532" w:name="_Toc286999138"/>
      <w:bookmarkStart w:id="10533" w:name="_Toc287001016"/>
      <w:bookmarkStart w:id="10534" w:name="_Toc287003532"/>
      <w:bookmarkStart w:id="10535" w:name="_Toc287005121"/>
      <w:bookmarkStart w:id="10536" w:name="_Toc287005978"/>
      <w:bookmarkStart w:id="10537" w:name="_Toc283723011"/>
      <w:bookmarkStart w:id="10538" w:name="_Toc21968207"/>
      <w:bookmarkEnd w:id="9871"/>
      <w:bookmarkEnd w:id="9872"/>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r w:rsidR="0088130E" w:rsidRPr="0088130E">
        <w:rPr>
          <w:lang w:val="en-US"/>
        </w:rPr>
        <w:lastRenderedPageBreak/>
        <w:t>V</w:t>
      </w:r>
      <w:r w:rsidR="00EE291F">
        <w:t>isite e Ricoveri (Encounters)</w:t>
      </w:r>
      <w:bookmarkEnd w:id="10537"/>
      <w:bookmarkEnd w:id="10538"/>
    </w:p>
    <w:p w14:paraId="02CAAAF1" w14:textId="77777777" w:rsidR="00EE291F" w:rsidRPr="00EE291F" w:rsidRDefault="00EE291F" w:rsidP="00EE291F"/>
    <w:p w14:paraId="340C8311" w14:textId="77777777" w:rsidR="00E514AC" w:rsidRPr="000B2F94" w:rsidRDefault="00E514AC" w:rsidP="00E514AC">
      <w:r w:rsidRPr="000B2F94">
        <w:t>In questa sezione</w:t>
      </w:r>
      <w:r w:rsidR="00040520" w:rsidRPr="000B2F94">
        <w:t>, individuata dal codice LOINC “46240-8” (“</w:t>
      </w:r>
      <w:r w:rsidR="007B4BFE" w:rsidRPr="007B4BFE">
        <w:t>Storia di ospedalizzazioni+​Storia di visite ambulatoriali</w:t>
      </w:r>
      <w:r w:rsidR="00040520" w:rsidRPr="000B2F94">
        <w:t>”),</w:t>
      </w:r>
      <w:r w:rsidRPr="000B2F94">
        <w:t xml:space="preserve"> </w:t>
      </w:r>
      <w:r w:rsidR="00920DB1" w:rsidRPr="000B2F94">
        <w:t xml:space="preserve">possono essere </w:t>
      </w:r>
      <w:r w:rsidR="0042712F" w:rsidRPr="000B2F94">
        <w:t>riportati gli episodi di cura del paziente presso le strutture sanitarie del servizio sanitario e convenzionate</w:t>
      </w:r>
      <w:r w:rsidRPr="000B2F94">
        <w:t>, avvenuti sia in regime di ospedalizzazione che ambulatoriale e registrati dal MMG/PLS nella propria cartella. Sono inclusi gli incontri avuti dal paziente con il MMG/PLS stesso</w:t>
      </w:r>
      <w:r w:rsidR="00920DB1" w:rsidRPr="000B2F94">
        <w:t>, se rilevanti</w:t>
      </w:r>
      <w:r w:rsidRPr="000B2F94">
        <w:t>.</w:t>
      </w:r>
    </w:p>
    <w:p w14:paraId="5F0D00C3" w14:textId="77777777" w:rsidR="006F7C28" w:rsidRDefault="006F7C28" w:rsidP="006F7C28">
      <w:r w:rsidRPr="000B2F94">
        <w:t>Saranno quindi di interesse visite e ricoveri già avvenuti, mentre le richieste andranno inserite nella section “Piano di Cura”.</w:t>
      </w:r>
    </w:p>
    <w:p w14:paraId="10E324AA" w14:textId="77777777" w:rsidR="006F7C28" w:rsidRDefault="006F7C28" w:rsidP="00E514AC"/>
    <w:p w14:paraId="75024FD7" w14:textId="77777777" w:rsidR="002B4E1F" w:rsidRDefault="002B4E1F" w:rsidP="00E514AC">
      <w:r>
        <w:t>Esempi di informazioni gestite:</w:t>
      </w:r>
    </w:p>
    <w:p w14:paraId="74BDF33F" w14:textId="77777777" w:rsidR="0045586F" w:rsidRDefault="007E6F59" w:rsidP="00FD2E23">
      <w:pPr>
        <w:numPr>
          <w:ilvl w:val="0"/>
          <w:numId w:val="33"/>
        </w:numPr>
      </w:pPr>
      <w:r>
        <w:t xml:space="preserve">Visita ortopedica </w:t>
      </w:r>
      <w:r w:rsidR="00C720C7">
        <w:t>eseguita il</w:t>
      </w:r>
      <w:r>
        <w:t xml:space="preserve"> 4 febbraio 2011: </w:t>
      </w:r>
      <w:r w:rsidR="008D1CA4">
        <w:t>gonalgia gionocchio sinistro. Consigliato riposo e 10 sedute di tecar terapia.</w:t>
      </w:r>
    </w:p>
    <w:p w14:paraId="3629B9BD" w14:textId="77777777" w:rsidR="0045586F" w:rsidRDefault="00C720C7" w:rsidP="00FD2E23">
      <w:pPr>
        <w:numPr>
          <w:ilvl w:val="0"/>
          <w:numId w:val="33"/>
        </w:numPr>
      </w:pPr>
      <w:r>
        <w:t>Ricovero</w:t>
      </w:r>
      <w:r w:rsidR="008D1CA4">
        <w:t xml:space="preserve"> presso </w:t>
      </w:r>
      <w:r w:rsidR="00170121">
        <w:t>reparto di medicina interna il 21 gennaio 2011 per patologia acuta dell’apparato respiratorio.</w:t>
      </w:r>
    </w:p>
    <w:p w14:paraId="79C75941" w14:textId="77777777" w:rsidR="00ED6765" w:rsidRDefault="00ED6765" w:rsidP="00ED6765"/>
    <w:p w14:paraId="6FB80B65" w14:textId="77777777" w:rsidR="00150707" w:rsidRDefault="00150707" w:rsidP="00ED6765">
      <w:r>
        <w:t>La sezione è opzionale.</w:t>
      </w:r>
    </w:p>
    <w:p w14:paraId="029A1A68" w14:textId="77777777" w:rsidR="00E514AC" w:rsidRPr="001D5F3A" w:rsidRDefault="00E514AC" w:rsidP="00150A1D">
      <w:pPr>
        <w:pStyle w:val="CONF1"/>
      </w:pPr>
      <w:r>
        <w:t xml:space="preserve">La sezione “Visite e </w:t>
      </w:r>
      <w:r w:rsidRPr="001D5F3A">
        <w:t>Ricoveri”</w:t>
      </w:r>
      <w:r w:rsidR="00040520" w:rsidRPr="001D5F3A">
        <w:rPr>
          <w:lang w:val="it-IT"/>
        </w:rPr>
        <w:t xml:space="preserve"> (</w:t>
      </w:r>
      <w:r w:rsidR="00040520" w:rsidRPr="005556E0">
        <w:rPr>
          <w:i/>
        </w:rPr>
        <w:t>“46240-8”</w:t>
      </w:r>
      <w:r w:rsidR="00040520" w:rsidRPr="005556E0">
        <w:rPr>
          <w:i/>
          <w:lang w:val="it-IT"/>
        </w:rPr>
        <w:t>, “</w:t>
      </w:r>
      <w:r w:rsidR="00150A1D" w:rsidRPr="00150A1D">
        <w:rPr>
          <w:i/>
          <w:lang w:val="it-IT"/>
        </w:rPr>
        <w:t>Storia di ospedalizzazioni</w:t>
      </w:r>
      <w:r w:rsidR="002055C2">
        <w:rPr>
          <w:i/>
          <w:lang w:val="it-IT"/>
        </w:rPr>
        <w:t xml:space="preserve"> </w:t>
      </w:r>
      <w:r w:rsidR="00150A1D" w:rsidRPr="00150A1D">
        <w:rPr>
          <w:i/>
          <w:lang w:val="it-IT"/>
        </w:rPr>
        <w:t>​</w:t>
      </w:r>
      <w:r w:rsidR="002055C2">
        <w:rPr>
          <w:i/>
          <w:lang w:val="it-IT"/>
        </w:rPr>
        <w:t xml:space="preserve">e </w:t>
      </w:r>
      <w:r w:rsidR="00150A1D" w:rsidRPr="00150A1D">
        <w:rPr>
          <w:i/>
          <w:lang w:val="it-IT"/>
        </w:rPr>
        <w:t>Storia di visite ambulatoriali</w:t>
      </w:r>
      <w:r w:rsidR="00040520" w:rsidRPr="005556E0">
        <w:rPr>
          <w:i/>
          <w:lang w:val="it-IT"/>
        </w:rPr>
        <w:t>”)</w:t>
      </w:r>
      <w:r w:rsidRPr="005556E0">
        <w:rPr>
          <w:i/>
        </w:rPr>
        <w:t xml:space="preserve"> </w:t>
      </w:r>
      <w:r w:rsidRPr="003323D5">
        <w:rPr>
          <w:b/>
        </w:rPr>
        <w:t>DEVE</w:t>
      </w:r>
      <w:r w:rsidRPr="001D5F3A">
        <w:t xml:space="preserve"> </w:t>
      </w:r>
      <w:r w:rsidR="00040520" w:rsidRPr="001D5F3A">
        <w:rPr>
          <w:lang w:val="it-IT"/>
        </w:rPr>
        <w:t xml:space="preserve">includere un identificativo di template valorizzato a </w:t>
      </w:r>
      <w:r w:rsidR="00FF6B9E" w:rsidRPr="005556E0">
        <w:rPr>
          <w:bCs/>
          <w:i/>
        </w:rPr>
        <w:t>2.16.840.1.113883.2.9.10.1.4.2.12</w:t>
      </w:r>
      <w:r w:rsidRPr="001D5F3A">
        <w:t xml:space="preserve">.  </w:t>
      </w:r>
    </w:p>
    <w:p w14:paraId="6CF3ACDE" w14:textId="77777777" w:rsidR="00ED6765" w:rsidRPr="001D5F3A" w:rsidRDefault="00ED6765" w:rsidP="00ED6765"/>
    <w:p w14:paraId="5B3BBD7B" w14:textId="77777777" w:rsidR="00ED6765" w:rsidRDefault="00ED6765" w:rsidP="00ED6765">
      <w:r w:rsidRPr="001D5F3A">
        <w:t>Nell’Appendice A (vedi paragrafo</w:t>
      </w:r>
      <w:r w:rsidR="00B77C37" w:rsidRPr="001D5F3A">
        <w:t xml:space="preserve"> </w:t>
      </w:r>
      <w:r w:rsidR="00E84756">
        <w:fldChar w:fldCharType="begin"/>
      </w:r>
      <w:r w:rsidR="00E84756">
        <w:instrText xml:space="preserve"> REF _Ref287009394 \r \h  \* MERGEFORMAT </w:instrText>
      </w:r>
      <w:r w:rsidR="00E84756">
        <w:fldChar w:fldCharType="separate"/>
      </w:r>
      <w:r w:rsidR="005E4E4E">
        <w:t>5.12</w:t>
      </w:r>
      <w:r w:rsidR="00E84756">
        <w:fldChar w:fldCharType="end"/>
      </w:r>
      <w:r w:rsidRPr="001D5F3A">
        <w:t xml:space="preserve">) è riportata la tabella di sintesi degli elementi definiti nel template </w:t>
      </w:r>
      <w:r w:rsidR="00FF6B9E" w:rsidRPr="005556E0">
        <w:rPr>
          <w:bCs/>
          <w:i/>
        </w:rPr>
        <w:t>2.16.840.1.113883.2.9.10.1.4.2.12</w:t>
      </w:r>
      <w:r w:rsidRPr="001D5F3A">
        <w:t xml:space="preserve"> relativo alla sezione “Visite e Ricoveri”.</w:t>
      </w:r>
    </w:p>
    <w:p w14:paraId="1DE0F9C4" w14:textId="77777777" w:rsidR="00ED6765" w:rsidRDefault="00ED6765" w:rsidP="00ED6765"/>
    <w:p w14:paraId="5ADAA520" w14:textId="77777777" w:rsidR="00E514AC" w:rsidRDefault="00E514AC" w:rsidP="00E514AC">
      <w:pPr>
        <w:pStyle w:val="Titolo3"/>
      </w:pPr>
      <w:bookmarkStart w:id="10539" w:name="_Toc284595534"/>
      <w:bookmarkStart w:id="10540" w:name="_Toc284941631"/>
      <w:bookmarkStart w:id="10541" w:name="_Toc285113332"/>
      <w:bookmarkStart w:id="10542" w:name="_Toc285114254"/>
      <w:bookmarkStart w:id="10543" w:name="_Toc283723012"/>
      <w:bookmarkStart w:id="10544" w:name="_Toc21968208"/>
      <w:bookmarkEnd w:id="10539"/>
      <w:bookmarkEnd w:id="10540"/>
      <w:bookmarkEnd w:id="10541"/>
      <w:bookmarkEnd w:id="10542"/>
      <w:r>
        <w:t>Requisiti di sezione</w:t>
      </w:r>
      <w:bookmarkEnd w:id="10543"/>
      <w:bookmarkEnd w:id="10544"/>
    </w:p>
    <w:p w14:paraId="10FD9D10" w14:textId="77777777" w:rsidR="00355AF3" w:rsidRPr="00F33DC5" w:rsidRDefault="0063675C" w:rsidP="00355AF3">
      <w:pPr>
        <w:pStyle w:val="CONF1"/>
      </w:pPr>
      <w:r>
        <w:rPr>
          <w:lang w:val="it-IT"/>
        </w:rPr>
        <w:t>La</w:t>
      </w:r>
      <w:r>
        <w:t xml:space="preserve"> </w:t>
      </w:r>
      <w:r w:rsidR="00355AF3">
        <w:t>sezione</w:t>
      </w:r>
      <w:r>
        <w:rPr>
          <w:lang w:val="it-IT"/>
        </w:rPr>
        <w:t xml:space="preserve"> “Visite e Ricoveri”</w:t>
      </w:r>
      <w:r w:rsidR="00355AF3">
        <w:t xml:space="preserve"> (“</w:t>
      </w:r>
      <w:r w:rsidR="00355AF3" w:rsidRPr="005556E0">
        <w:rPr>
          <w:i/>
        </w:rPr>
        <w:t>46240-8”)</w:t>
      </w:r>
      <w:r w:rsidR="00355AF3" w:rsidRPr="00F33DC5">
        <w:t xml:space="preserve"> </w:t>
      </w:r>
      <w:r w:rsidR="00A46B32" w:rsidRPr="003323D5">
        <w:rPr>
          <w:b/>
          <w:lang w:val="it-IT"/>
        </w:rPr>
        <w:t>DEVE</w:t>
      </w:r>
      <w:r w:rsidR="00A46B32" w:rsidRPr="002227DC">
        <w:t xml:space="preserve"> </w:t>
      </w:r>
      <w:r w:rsidR="00355AF3" w:rsidRPr="00F33DC5">
        <w:t xml:space="preserve">avere un </w:t>
      </w:r>
      <w:r w:rsidR="00355AF3" w:rsidRPr="00F33DC5">
        <w:rPr>
          <w:i/>
        </w:rPr>
        <w:t>section/title</w:t>
      </w:r>
      <w:r w:rsidR="00355AF3" w:rsidRPr="00F33DC5">
        <w:t xml:space="preserve"> valorizzato a “</w:t>
      </w:r>
      <w:r w:rsidR="00355AF3" w:rsidRPr="005556E0">
        <w:rPr>
          <w:i/>
          <w:lang w:val="it-IT"/>
        </w:rPr>
        <w:t>Visite e Ricoveri</w:t>
      </w:r>
      <w:r w:rsidR="00355AF3" w:rsidRPr="00F33DC5">
        <w:t>”.</w:t>
      </w:r>
    </w:p>
    <w:p w14:paraId="6C7F1985" w14:textId="77777777" w:rsidR="00355AF3" w:rsidRPr="00355AF3" w:rsidRDefault="00355AF3" w:rsidP="00E514AC"/>
    <w:p w14:paraId="6302F1AF" w14:textId="77777777" w:rsidR="00E514AC" w:rsidRPr="001D5F3A" w:rsidRDefault="00E514AC" w:rsidP="008668DB">
      <w:pPr>
        <w:pStyle w:val="CONF1"/>
      </w:pPr>
      <w:r>
        <w:t xml:space="preserve">La sezione Visite e </w:t>
      </w:r>
      <w:r w:rsidRPr="000B2F94">
        <w:t xml:space="preserve">Ricoveri </w:t>
      </w:r>
      <w:r w:rsidR="0063675C" w:rsidRPr="003323D5">
        <w:rPr>
          <w:b/>
          <w:lang w:val="it-IT"/>
        </w:rPr>
        <w:t>DEVE</w:t>
      </w:r>
      <w:r w:rsidR="0063675C" w:rsidRPr="000B2F94">
        <w:t xml:space="preserve"> </w:t>
      </w:r>
      <w:r w:rsidRPr="000B2F94">
        <w:t>contenere</w:t>
      </w:r>
      <w:r>
        <w:t xml:space="preserve"> </w:t>
      </w:r>
      <w:r w:rsidR="0063675C">
        <w:rPr>
          <w:lang w:val="it-IT"/>
        </w:rPr>
        <w:t xml:space="preserve">almeno una </w:t>
      </w:r>
      <w:r w:rsidR="008668DB" w:rsidRPr="009B1BB5">
        <w:rPr>
          <w:i/>
        </w:rPr>
        <w:t>entry/encounter</w:t>
      </w:r>
      <w:r w:rsidR="00FF0C13">
        <w:rPr>
          <w:lang w:val="it-IT"/>
        </w:rPr>
        <w:t xml:space="preserve"> </w:t>
      </w:r>
      <w:r>
        <w:t xml:space="preserve">di tipo </w:t>
      </w:r>
      <w:r w:rsidRPr="00FE776A">
        <w:t xml:space="preserve"> </w:t>
      </w:r>
      <w:r>
        <w:t xml:space="preserve">“Dettaglio Visita o </w:t>
      </w:r>
      <w:r w:rsidRPr="001D5F3A">
        <w:t>Ricovero” conform</w:t>
      </w:r>
      <w:r w:rsidR="0063675C" w:rsidRPr="001D5F3A">
        <w:rPr>
          <w:lang w:val="it-IT"/>
        </w:rPr>
        <w:t>e</w:t>
      </w:r>
      <w:r w:rsidRPr="001D5F3A">
        <w:t xml:space="preserve"> al template</w:t>
      </w:r>
      <w:r w:rsidRPr="001D5F3A">
        <w:br/>
      </w:r>
      <w:r w:rsidR="00FF6B9E" w:rsidRPr="005556E0">
        <w:rPr>
          <w:i/>
        </w:rPr>
        <w:t>2.16.840.1.113883.2.9.10.1.4.3.12.1</w:t>
      </w:r>
      <w:r w:rsidRPr="001D5F3A">
        <w:t>.</w:t>
      </w:r>
      <w:r w:rsidR="0063675C" w:rsidRPr="001D5F3A">
        <w:rPr>
          <w:lang w:val="it-IT"/>
        </w:rPr>
        <w:t xml:space="preserve"> </w:t>
      </w:r>
    </w:p>
    <w:p w14:paraId="02FEB5D9" w14:textId="77777777" w:rsidR="00E514AC" w:rsidRDefault="00E514AC" w:rsidP="00E514AC"/>
    <w:p w14:paraId="0092EF32" w14:textId="77777777" w:rsidR="00355AF3" w:rsidRDefault="00355AF3" w:rsidP="00355AF3">
      <w:r>
        <w:t>Segue un esempio della sezione:</w:t>
      </w:r>
      <w:r w:rsidRPr="00DA6508">
        <w:t xml:space="preserve"> </w:t>
      </w:r>
    </w:p>
    <w:p w14:paraId="1FEF0ED6" w14:textId="77777777" w:rsidR="0063675C" w:rsidRPr="007A0C98" w:rsidRDefault="0063675C" w:rsidP="0063675C">
      <w:pPr>
        <w:pStyle w:val="XML0"/>
        <w:tabs>
          <w:tab w:val="clear" w:pos="1418"/>
          <w:tab w:val="clear" w:pos="1701"/>
          <w:tab w:val="clear" w:pos="1985"/>
          <w:tab w:val="clear" w:pos="2268"/>
          <w:tab w:val="left" w:pos="142"/>
          <w:tab w:val="left" w:pos="426"/>
          <w:tab w:val="left" w:pos="709"/>
          <w:tab w:val="left" w:pos="993"/>
        </w:tabs>
      </w:pPr>
      <w:r w:rsidRPr="007A0C98">
        <w:t>&lt;component&gt;</w:t>
      </w:r>
    </w:p>
    <w:p w14:paraId="3118DEA9" w14:textId="77777777" w:rsidR="0063675C" w:rsidRPr="007A0C98" w:rsidRDefault="0063675C" w:rsidP="0063675C">
      <w:pPr>
        <w:pStyle w:val="XML0"/>
        <w:tabs>
          <w:tab w:val="clear" w:pos="1418"/>
          <w:tab w:val="clear" w:pos="1701"/>
          <w:tab w:val="clear" w:pos="1985"/>
          <w:tab w:val="clear" w:pos="2268"/>
          <w:tab w:val="left" w:pos="142"/>
          <w:tab w:val="left" w:pos="426"/>
          <w:tab w:val="left" w:pos="709"/>
          <w:tab w:val="left" w:pos="993"/>
        </w:tabs>
      </w:pPr>
      <w:r>
        <w:lastRenderedPageBreak/>
        <w:tab/>
      </w:r>
      <w:r w:rsidRPr="007A0C98">
        <w:t xml:space="preserve">&lt;section&gt; </w:t>
      </w:r>
    </w:p>
    <w:p w14:paraId="2222C590" w14:textId="77777777" w:rsidR="0063675C" w:rsidRPr="007A0C98" w:rsidRDefault="0063675C" w:rsidP="0063675C">
      <w:pPr>
        <w:pStyle w:val="XML0"/>
        <w:tabs>
          <w:tab w:val="clear" w:pos="1418"/>
          <w:tab w:val="clear" w:pos="1701"/>
          <w:tab w:val="clear" w:pos="1985"/>
          <w:tab w:val="clear" w:pos="2268"/>
          <w:tab w:val="left" w:pos="142"/>
          <w:tab w:val="left" w:pos="426"/>
          <w:tab w:val="left" w:pos="709"/>
          <w:tab w:val="left" w:pos="993"/>
        </w:tabs>
      </w:pPr>
      <w:r>
        <w:tab/>
      </w:r>
      <w:r>
        <w:tab/>
      </w:r>
      <w:r w:rsidRPr="007A0C98">
        <w:t>&lt;templateId  root=“</w:t>
      </w:r>
      <w:r w:rsidR="00EA58C3" w:rsidRPr="00EA58C3">
        <w:t xml:space="preserve"> 2.16.840.1.113883.2.9.10.1.4.2.12</w:t>
      </w:r>
      <w:r w:rsidRPr="007A0C98">
        <w:t>”/&gt;</w:t>
      </w:r>
    </w:p>
    <w:p w14:paraId="2B01DE13" w14:textId="77777777" w:rsidR="0063675C" w:rsidRPr="007A0C98" w:rsidRDefault="0063675C" w:rsidP="0063675C">
      <w:pPr>
        <w:pStyle w:val="XML0"/>
        <w:tabs>
          <w:tab w:val="clear" w:pos="1418"/>
          <w:tab w:val="clear" w:pos="1701"/>
          <w:tab w:val="clear" w:pos="1985"/>
          <w:tab w:val="clear" w:pos="2268"/>
          <w:tab w:val="left" w:pos="142"/>
          <w:tab w:val="left" w:pos="426"/>
          <w:tab w:val="left" w:pos="709"/>
          <w:tab w:val="left" w:pos="993"/>
        </w:tabs>
      </w:pPr>
      <w:r>
        <w:tab/>
      </w:r>
      <w:r>
        <w:tab/>
      </w:r>
      <w:r w:rsidRPr="007A0C98">
        <w:t>&lt;id root=“</w:t>
      </w:r>
      <w:r w:rsidRPr="00234B0F">
        <w:rPr>
          <w:b/>
          <w:color w:val="FF0000"/>
        </w:rPr>
        <w:t>$ID_SEZ</w:t>
      </w:r>
      <w:r w:rsidRPr="007A0C98">
        <w:t>“ /&gt;</w:t>
      </w:r>
    </w:p>
    <w:p w14:paraId="01B135F1" w14:textId="77777777" w:rsidR="0063675C" w:rsidRPr="003323D5" w:rsidRDefault="0063675C" w:rsidP="0063675C">
      <w:pPr>
        <w:pStyle w:val="XML0"/>
        <w:tabs>
          <w:tab w:val="clear" w:pos="1418"/>
          <w:tab w:val="clear" w:pos="1701"/>
          <w:tab w:val="clear" w:pos="1985"/>
          <w:tab w:val="clear" w:pos="2268"/>
          <w:tab w:val="left" w:pos="142"/>
          <w:tab w:val="left" w:pos="426"/>
          <w:tab w:val="left" w:pos="709"/>
          <w:tab w:val="left" w:pos="993"/>
        </w:tabs>
        <w:rPr>
          <w:lang w:val="it-IT"/>
        </w:rPr>
      </w:pPr>
      <w:r>
        <w:tab/>
      </w:r>
      <w:r>
        <w:tab/>
      </w:r>
      <w:r w:rsidRPr="003323D5">
        <w:rPr>
          <w:lang w:val="it-IT"/>
        </w:rPr>
        <w:t>&lt;code code=“46240-8” displayName=“</w:t>
      </w:r>
      <w:r w:rsidR="00150A1D" w:rsidRPr="003323D5">
        <w:rPr>
          <w:lang w:val="it-IT"/>
        </w:rPr>
        <w:t>Storia di ospedalizzazioni</w:t>
      </w:r>
      <w:r w:rsidR="002055C2">
        <w:rPr>
          <w:lang w:val="it-IT"/>
        </w:rPr>
        <w:t xml:space="preserve"> e </w:t>
      </w:r>
      <w:r w:rsidR="00150A1D" w:rsidRPr="003323D5">
        <w:rPr>
          <w:lang w:val="it-IT"/>
        </w:rPr>
        <w:t>​Storia di visite ambulatoriali</w:t>
      </w:r>
      <w:r w:rsidRPr="003323D5">
        <w:rPr>
          <w:lang w:val="it-IT"/>
        </w:rPr>
        <w:t xml:space="preserve">” codeSystem=“2.16.840.1.113883.6.1” codeSystemName=“LOINC”/&gt; </w:t>
      </w:r>
    </w:p>
    <w:p w14:paraId="066F0EC5" w14:textId="77777777" w:rsidR="00234B0F" w:rsidRPr="003C72D0" w:rsidRDefault="0063675C" w:rsidP="00234B0F">
      <w:pPr>
        <w:pStyle w:val="XML0"/>
        <w:tabs>
          <w:tab w:val="clear" w:pos="1418"/>
          <w:tab w:val="clear" w:pos="1701"/>
          <w:tab w:val="clear" w:pos="1985"/>
          <w:tab w:val="clear" w:pos="2268"/>
          <w:tab w:val="left" w:pos="142"/>
          <w:tab w:val="left" w:pos="426"/>
          <w:tab w:val="left" w:pos="709"/>
          <w:tab w:val="left" w:pos="993"/>
        </w:tabs>
        <w:rPr>
          <w:lang w:val="it-IT"/>
        </w:rPr>
      </w:pPr>
      <w:r w:rsidRPr="003323D5">
        <w:rPr>
          <w:lang w:val="it-IT"/>
        </w:rPr>
        <w:tab/>
      </w:r>
      <w:r w:rsidR="00234B0F" w:rsidRPr="003323D5">
        <w:rPr>
          <w:lang w:val="it-IT"/>
        </w:rPr>
        <w:tab/>
      </w:r>
      <w:r w:rsidR="00234B0F" w:rsidRPr="003C72D0">
        <w:rPr>
          <w:lang w:val="it-IT"/>
        </w:rPr>
        <w:t>&lt;title&gt;</w:t>
      </w:r>
      <w:r w:rsidR="00234B0F">
        <w:rPr>
          <w:lang w:val="it-IT"/>
        </w:rPr>
        <w:t>Visite e Ricoveri</w:t>
      </w:r>
      <w:r w:rsidR="00234B0F" w:rsidRPr="003C72D0">
        <w:rPr>
          <w:lang w:val="it-IT"/>
        </w:rPr>
        <w:t>&lt;/title&gt;</w:t>
      </w:r>
    </w:p>
    <w:p w14:paraId="6D965DD7" w14:textId="77777777" w:rsidR="0063675C" w:rsidRPr="007A0C98" w:rsidRDefault="00234B0F" w:rsidP="0063675C">
      <w:pPr>
        <w:pStyle w:val="XML0"/>
        <w:tabs>
          <w:tab w:val="clear" w:pos="1418"/>
          <w:tab w:val="clear" w:pos="1701"/>
          <w:tab w:val="clear" w:pos="1985"/>
          <w:tab w:val="clear" w:pos="2268"/>
          <w:tab w:val="left" w:pos="142"/>
          <w:tab w:val="left" w:pos="426"/>
          <w:tab w:val="left" w:pos="709"/>
          <w:tab w:val="left" w:pos="993"/>
        </w:tabs>
      </w:pPr>
      <w:r>
        <w:rPr>
          <w:lang w:val="it-IT"/>
        </w:rPr>
        <w:tab/>
      </w:r>
      <w:r w:rsidR="0063675C" w:rsidRPr="00234B0F">
        <w:rPr>
          <w:lang w:val="it-IT"/>
        </w:rPr>
        <w:tab/>
      </w:r>
      <w:r w:rsidR="0063675C" w:rsidRPr="007A0C98">
        <w:t>&lt;text&gt;</w:t>
      </w:r>
    </w:p>
    <w:p w14:paraId="3C9AF81F" w14:textId="77777777" w:rsidR="0063675C" w:rsidRPr="00234B0F" w:rsidRDefault="0063675C" w:rsidP="0063675C">
      <w:pPr>
        <w:pStyle w:val="XML0"/>
        <w:tabs>
          <w:tab w:val="clear" w:pos="1418"/>
          <w:tab w:val="clear" w:pos="1701"/>
          <w:tab w:val="clear" w:pos="1985"/>
          <w:tab w:val="clear" w:pos="2268"/>
          <w:tab w:val="left" w:pos="142"/>
          <w:tab w:val="left" w:pos="426"/>
          <w:tab w:val="left" w:pos="709"/>
          <w:tab w:val="left" w:pos="993"/>
        </w:tabs>
        <w:rPr>
          <w:b/>
          <w:color w:val="FF0000"/>
        </w:rPr>
      </w:pPr>
      <w:r w:rsidRPr="00234B0F">
        <w:rPr>
          <w:b/>
        </w:rPr>
        <w:tab/>
      </w:r>
      <w:r w:rsidRPr="00234B0F">
        <w:rPr>
          <w:b/>
        </w:rPr>
        <w:tab/>
      </w:r>
      <w:r w:rsidRPr="00234B0F">
        <w:rPr>
          <w:b/>
        </w:rPr>
        <w:tab/>
      </w:r>
      <w:r w:rsidRPr="00234B0F">
        <w:rPr>
          <w:b/>
          <w:color w:val="FF0000"/>
        </w:rPr>
        <w:t>$NARRATIVE_BLOCK</w:t>
      </w:r>
    </w:p>
    <w:p w14:paraId="202D8951" w14:textId="77777777" w:rsidR="0063675C" w:rsidRPr="007A0C98" w:rsidRDefault="0063675C" w:rsidP="0063675C">
      <w:pPr>
        <w:pStyle w:val="XML0"/>
        <w:tabs>
          <w:tab w:val="clear" w:pos="1418"/>
          <w:tab w:val="clear" w:pos="1701"/>
          <w:tab w:val="clear" w:pos="1985"/>
          <w:tab w:val="clear" w:pos="2268"/>
          <w:tab w:val="left" w:pos="142"/>
          <w:tab w:val="left" w:pos="426"/>
          <w:tab w:val="left" w:pos="709"/>
          <w:tab w:val="left" w:pos="993"/>
        </w:tabs>
      </w:pPr>
      <w:r>
        <w:tab/>
      </w:r>
      <w:r>
        <w:tab/>
      </w:r>
      <w:r w:rsidRPr="007A0C98">
        <w:t>&lt;/text&gt;</w:t>
      </w:r>
    </w:p>
    <w:p w14:paraId="0DF9A9EB" w14:textId="77777777" w:rsidR="0063675C" w:rsidRPr="007A0C98" w:rsidRDefault="0063675C" w:rsidP="0063675C">
      <w:pPr>
        <w:pStyle w:val="XML0"/>
        <w:tabs>
          <w:tab w:val="clear" w:pos="1418"/>
          <w:tab w:val="clear" w:pos="1701"/>
          <w:tab w:val="clear" w:pos="1985"/>
          <w:tab w:val="clear" w:pos="2268"/>
          <w:tab w:val="left" w:pos="142"/>
          <w:tab w:val="left" w:pos="426"/>
          <w:tab w:val="left" w:pos="709"/>
          <w:tab w:val="left" w:pos="993"/>
        </w:tabs>
      </w:pPr>
      <w:r>
        <w:tab/>
      </w:r>
      <w:r>
        <w:tab/>
      </w:r>
      <w:r w:rsidRPr="007A0C98">
        <w:t>&lt;!—</w:t>
      </w:r>
      <w:r w:rsidR="00234B0F" w:rsidRPr="001C34F7">
        <w:t xml:space="preserve"> Molteplicità 1 …N </w:t>
      </w:r>
      <w:r w:rsidRPr="007A0C98">
        <w:t>--&gt;</w:t>
      </w:r>
    </w:p>
    <w:p w14:paraId="3DF84668" w14:textId="77777777" w:rsidR="0063675C" w:rsidRPr="007A0C98" w:rsidRDefault="0063675C" w:rsidP="0063675C">
      <w:pPr>
        <w:pStyle w:val="XML0"/>
        <w:tabs>
          <w:tab w:val="clear" w:pos="1418"/>
          <w:tab w:val="clear" w:pos="1701"/>
          <w:tab w:val="clear" w:pos="1985"/>
          <w:tab w:val="clear" w:pos="2268"/>
          <w:tab w:val="left" w:pos="142"/>
          <w:tab w:val="left" w:pos="426"/>
          <w:tab w:val="left" w:pos="709"/>
          <w:tab w:val="left" w:pos="993"/>
        </w:tabs>
      </w:pPr>
      <w:r>
        <w:tab/>
      </w:r>
      <w:r>
        <w:tab/>
      </w:r>
      <w:r w:rsidRPr="007A0C98">
        <w:t>&lt;entry&gt;</w:t>
      </w:r>
    </w:p>
    <w:p w14:paraId="78B1D9CC" w14:textId="77777777" w:rsidR="0063675C" w:rsidRPr="00234B0F" w:rsidRDefault="0063675C" w:rsidP="0063675C">
      <w:pPr>
        <w:pStyle w:val="XML0"/>
        <w:tabs>
          <w:tab w:val="clear" w:pos="1418"/>
          <w:tab w:val="clear" w:pos="1701"/>
          <w:tab w:val="clear" w:pos="1985"/>
          <w:tab w:val="clear" w:pos="2268"/>
          <w:tab w:val="left" w:pos="142"/>
          <w:tab w:val="left" w:pos="426"/>
          <w:tab w:val="left" w:pos="709"/>
          <w:tab w:val="left" w:pos="993"/>
        </w:tabs>
        <w:rPr>
          <w:b/>
          <w:color w:val="FF0000"/>
        </w:rPr>
      </w:pPr>
      <w:r w:rsidRPr="00234B0F">
        <w:rPr>
          <w:b/>
        </w:rPr>
        <w:tab/>
      </w:r>
      <w:r w:rsidRPr="00234B0F">
        <w:rPr>
          <w:b/>
        </w:rPr>
        <w:tab/>
      </w:r>
      <w:r w:rsidRPr="00234B0F">
        <w:rPr>
          <w:b/>
        </w:rPr>
        <w:tab/>
      </w:r>
      <w:r w:rsidRPr="00234B0F">
        <w:rPr>
          <w:b/>
          <w:color w:val="FF0000"/>
        </w:rPr>
        <w:t>$ENCOUNTER</w:t>
      </w:r>
    </w:p>
    <w:p w14:paraId="59FD5507" w14:textId="77777777" w:rsidR="0063675C" w:rsidRPr="007A0C98" w:rsidRDefault="0063675C" w:rsidP="0063675C">
      <w:pPr>
        <w:pStyle w:val="XML0"/>
        <w:tabs>
          <w:tab w:val="clear" w:pos="1418"/>
          <w:tab w:val="clear" w:pos="1701"/>
          <w:tab w:val="clear" w:pos="1985"/>
          <w:tab w:val="clear" w:pos="2268"/>
          <w:tab w:val="left" w:pos="142"/>
          <w:tab w:val="left" w:pos="426"/>
          <w:tab w:val="left" w:pos="709"/>
          <w:tab w:val="left" w:pos="993"/>
        </w:tabs>
      </w:pPr>
      <w:r>
        <w:tab/>
      </w:r>
      <w:r>
        <w:tab/>
      </w:r>
      <w:r w:rsidRPr="007A0C98">
        <w:t>&lt;/entry&gt;</w:t>
      </w:r>
    </w:p>
    <w:p w14:paraId="66B3D95D" w14:textId="77777777" w:rsidR="0063675C" w:rsidRDefault="0063675C" w:rsidP="0063675C">
      <w:pPr>
        <w:pStyle w:val="XML0"/>
        <w:tabs>
          <w:tab w:val="clear" w:pos="1418"/>
          <w:tab w:val="clear" w:pos="1701"/>
          <w:tab w:val="clear" w:pos="1985"/>
          <w:tab w:val="clear" w:pos="2268"/>
          <w:tab w:val="left" w:pos="142"/>
          <w:tab w:val="left" w:pos="426"/>
          <w:tab w:val="left" w:pos="709"/>
          <w:tab w:val="left" w:pos="993"/>
        </w:tabs>
      </w:pPr>
      <w:r>
        <w:tab/>
      </w:r>
      <w:r w:rsidRPr="007A0C98">
        <w:t>&lt;/section&gt;</w:t>
      </w:r>
    </w:p>
    <w:p w14:paraId="1CA6AD3D" w14:textId="77777777" w:rsidR="0063675C" w:rsidRPr="001D5F3A" w:rsidRDefault="0063675C" w:rsidP="00234B0F">
      <w:pPr>
        <w:pStyle w:val="XML0"/>
        <w:tabs>
          <w:tab w:val="clear" w:pos="1418"/>
          <w:tab w:val="clear" w:pos="1701"/>
          <w:tab w:val="clear" w:pos="1985"/>
          <w:tab w:val="clear" w:pos="2268"/>
          <w:tab w:val="left" w:pos="142"/>
          <w:tab w:val="left" w:pos="426"/>
          <w:tab w:val="left" w:pos="709"/>
          <w:tab w:val="left" w:pos="993"/>
        </w:tabs>
        <w:rPr>
          <w:color w:val="auto"/>
        </w:rPr>
      </w:pPr>
      <w:r w:rsidRPr="001D5F3A">
        <w:rPr>
          <w:color w:val="auto"/>
        </w:rPr>
        <w:t>&lt;/component&gt;</w:t>
      </w:r>
    </w:p>
    <w:p w14:paraId="4150B894" w14:textId="77777777" w:rsidR="0063675C" w:rsidRPr="001D5F3A" w:rsidRDefault="0063675C" w:rsidP="0063675C">
      <w:pPr>
        <w:rPr>
          <w:lang w:val="en-US"/>
        </w:rPr>
      </w:pPr>
    </w:p>
    <w:p w14:paraId="50C5E12D" w14:textId="77777777" w:rsidR="00355AF3" w:rsidRPr="001D5F3A" w:rsidRDefault="00355AF3" w:rsidP="00355AF3">
      <w:pPr>
        <w:rPr>
          <w:u w:val="single"/>
        </w:rPr>
      </w:pPr>
      <w:r w:rsidRPr="001D5F3A">
        <w:rPr>
          <w:b/>
        </w:rPr>
        <w:t>$ID_SEZ</w:t>
      </w:r>
      <w:r w:rsidRPr="001D5F3A">
        <w:t xml:space="preserve">  = Identificativo unico della sezione/componente (Data Type HL7 v3 Instance Identifier). In generale può essere un UUID. </w:t>
      </w:r>
    </w:p>
    <w:p w14:paraId="525C6C44" w14:textId="77777777" w:rsidR="00355AF3" w:rsidRPr="001D5F3A" w:rsidRDefault="00355AF3" w:rsidP="00355AF3">
      <w:r w:rsidRPr="001D5F3A">
        <w:rPr>
          <w:b/>
        </w:rPr>
        <w:t>$NARRATIVE_BLOCK</w:t>
      </w:r>
      <w:r w:rsidRPr="001D5F3A">
        <w:t xml:space="preserve"> = Descrizione degli incontri di diretta comprensione</w:t>
      </w:r>
    </w:p>
    <w:p w14:paraId="3EB23C47" w14:textId="77777777" w:rsidR="00355AF3" w:rsidRPr="001D5F3A" w:rsidRDefault="00355AF3" w:rsidP="00355AF3">
      <w:r w:rsidRPr="001D5F3A">
        <w:rPr>
          <w:b/>
        </w:rPr>
        <w:t>$ENCOUNTER</w:t>
      </w:r>
      <w:r w:rsidRPr="001D5F3A">
        <w:t xml:space="preserve"> =  Dettagli delle visite o ricoveri come descritto in sezione “</w:t>
      </w:r>
      <w:r w:rsidR="00E84756">
        <w:fldChar w:fldCharType="begin"/>
      </w:r>
      <w:r w:rsidR="00E84756">
        <w:instrText xml:space="preserve"> REF _Ref284596305 \h  \* MERGEFORMAT </w:instrText>
      </w:r>
      <w:r w:rsidR="00E84756">
        <w:fldChar w:fldCharType="separate"/>
      </w:r>
      <w:r w:rsidR="005E4E4E" w:rsidRPr="00E8787E">
        <w:t>Dettagli Visita o Ricovero</w:t>
      </w:r>
      <w:r w:rsidR="00E84756">
        <w:fldChar w:fldCharType="end"/>
      </w:r>
      <w:r w:rsidRPr="001D5F3A">
        <w:t>”</w:t>
      </w:r>
    </w:p>
    <w:p w14:paraId="56BF45E2" w14:textId="77777777" w:rsidR="00E514AC" w:rsidRPr="00E8787E" w:rsidRDefault="00E514AC" w:rsidP="00E553F5">
      <w:pPr>
        <w:pStyle w:val="Titolo3"/>
      </w:pPr>
      <w:bookmarkStart w:id="10545" w:name="_Toc283723013"/>
      <w:bookmarkStart w:id="10546" w:name="_Ref284596305"/>
      <w:bookmarkStart w:id="10547" w:name="_Ref285704361"/>
      <w:bookmarkStart w:id="10548" w:name="_Ref285704368"/>
      <w:bookmarkStart w:id="10549" w:name="_Toc21968209"/>
      <w:r w:rsidRPr="00E8787E">
        <w:t>Dettagli Visita o Ricovero</w:t>
      </w:r>
      <w:bookmarkEnd w:id="10545"/>
      <w:bookmarkEnd w:id="10546"/>
      <w:bookmarkEnd w:id="10547"/>
      <w:bookmarkEnd w:id="10548"/>
      <w:bookmarkEnd w:id="10549"/>
    </w:p>
    <w:p w14:paraId="02E8E3FE" w14:textId="77777777" w:rsidR="00234B0F" w:rsidRPr="00E10DC2" w:rsidRDefault="00E514AC" w:rsidP="00E514AC">
      <w:pPr>
        <w:rPr>
          <w:rFonts w:cs="Arial"/>
        </w:rPr>
      </w:pPr>
      <w:r w:rsidRPr="00E10DC2">
        <w:rPr>
          <w:rFonts w:cs="Arial"/>
        </w:rPr>
        <w:t xml:space="preserve">I dettagli per le visite e i ricoveri </w:t>
      </w:r>
      <w:r w:rsidR="00234B0F" w:rsidRPr="00E10DC2">
        <w:rPr>
          <w:rFonts w:cs="Arial"/>
        </w:rPr>
        <w:t>sono forniti attraverso un elemento encounter.</w:t>
      </w:r>
    </w:p>
    <w:p w14:paraId="3B7F4889" w14:textId="77777777" w:rsidR="00F43D1E" w:rsidRPr="00E10DC2" w:rsidRDefault="00F43D1E" w:rsidP="00F43D1E">
      <w:pPr>
        <w:rPr>
          <w:rFonts w:cs="Arial"/>
        </w:rPr>
      </w:pPr>
      <w:r w:rsidRPr="00E10DC2">
        <w:rPr>
          <w:rFonts w:cs="Arial"/>
        </w:rPr>
        <w:t xml:space="preserve">Nel </w:t>
      </w:r>
      <w:r w:rsidR="005A7BC8" w:rsidRPr="00E10DC2">
        <w:rPr>
          <w:rFonts w:cs="Arial"/>
        </w:rPr>
        <w:t>contesto del Profilo Sanitario Sintetico</w:t>
      </w:r>
      <w:r w:rsidR="00E4044D">
        <w:rPr>
          <w:rFonts w:cs="Arial"/>
        </w:rPr>
        <w:t>,</w:t>
      </w:r>
      <w:r w:rsidR="005A7BC8" w:rsidRPr="00E10DC2">
        <w:rPr>
          <w:rFonts w:cs="Arial"/>
        </w:rPr>
        <w:t xml:space="preserve"> la section sulle Visite e Ricoveri conterrà solamente encounter relativi ad episodi già avvenuti</w:t>
      </w:r>
      <w:r w:rsidR="00E82096" w:rsidRPr="00E10DC2">
        <w:rPr>
          <w:rFonts w:cs="Arial"/>
        </w:rPr>
        <w:t xml:space="preserve"> ritenuti significativi dal medico per un corretto inquadramento del paziente</w:t>
      </w:r>
      <w:r w:rsidR="005A7BC8" w:rsidRPr="00E10DC2">
        <w:rPr>
          <w:rFonts w:cs="Arial"/>
        </w:rPr>
        <w:t>; richieste di encounter andranno inserite nella section “Piano di Cura”.</w:t>
      </w:r>
    </w:p>
    <w:p w14:paraId="1D0E91A1" w14:textId="77777777" w:rsidR="00D1799E" w:rsidRPr="00E10DC2" w:rsidRDefault="00D1799E" w:rsidP="00E514AC">
      <w:pPr>
        <w:rPr>
          <w:rFonts w:cs="Arial"/>
        </w:rPr>
      </w:pPr>
    </w:p>
    <w:p w14:paraId="52F5A082" w14:textId="77777777" w:rsidR="00E514AC" w:rsidRPr="00E10DC2" w:rsidRDefault="00587E9A" w:rsidP="00E514AC">
      <w:pPr>
        <w:pStyle w:val="CONF1"/>
        <w:rPr>
          <w:rFonts w:cs="Arial"/>
        </w:rPr>
      </w:pPr>
      <w:r w:rsidRPr="00E10DC2">
        <w:rPr>
          <w:rFonts w:cs="Arial"/>
          <w:lang w:val="it-IT"/>
        </w:rPr>
        <w:t xml:space="preserve">Un elemento di tipo “Dettagli </w:t>
      </w:r>
      <w:r w:rsidR="00E514AC" w:rsidRPr="00E10DC2">
        <w:rPr>
          <w:rFonts w:cs="Arial"/>
        </w:rPr>
        <w:t xml:space="preserve">Visita o </w:t>
      </w:r>
      <w:r w:rsidRPr="00E10DC2">
        <w:rPr>
          <w:rFonts w:cs="Arial"/>
          <w:lang w:val="it-IT"/>
        </w:rPr>
        <w:t xml:space="preserve">Ricovero” </w:t>
      </w:r>
      <w:r w:rsidR="00E514AC" w:rsidRPr="003323D5">
        <w:rPr>
          <w:rFonts w:cs="Arial"/>
          <w:b/>
        </w:rPr>
        <w:t>DEVE</w:t>
      </w:r>
      <w:r w:rsidR="00E514AC" w:rsidRPr="00E10DC2">
        <w:rPr>
          <w:rFonts w:cs="Arial"/>
        </w:rPr>
        <w:t xml:space="preserve"> includere </w:t>
      </w:r>
      <w:r w:rsidRPr="00E10DC2">
        <w:rPr>
          <w:rFonts w:cs="Arial"/>
          <w:lang w:val="it-IT"/>
        </w:rPr>
        <w:t xml:space="preserve">almeno </w:t>
      </w:r>
      <w:r w:rsidR="00B5096A">
        <w:rPr>
          <w:rFonts w:cs="Arial"/>
          <w:lang w:val="it-IT"/>
        </w:rPr>
        <w:t>il seguente identificativo</w:t>
      </w:r>
      <w:r w:rsidRPr="00E10DC2">
        <w:rPr>
          <w:rFonts w:cs="Arial"/>
          <w:lang w:val="it-IT"/>
        </w:rPr>
        <w:t xml:space="preserve"> di template: </w:t>
      </w:r>
      <w:r w:rsidRPr="00E10DC2">
        <w:rPr>
          <w:rFonts w:cs="Arial"/>
          <w:i/>
          <w:lang w:val="it-IT"/>
        </w:rPr>
        <w:t>“</w:t>
      </w:r>
      <w:r w:rsidR="00FF6B9E" w:rsidRPr="00E10DC2">
        <w:rPr>
          <w:rFonts w:cs="Arial"/>
          <w:i/>
        </w:rPr>
        <w:t>2.16.840.1.113883.2.9.10.1.4.3.12.1</w:t>
      </w:r>
      <w:r w:rsidRPr="00E10DC2">
        <w:rPr>
          <w:rFonts w:cs="Arial"/>
          <w:i/>
          <w:lang w:val="it-IT"/>
        </w:rPr>
        <w:t>”</w:t>
      </w:r>
      <w:r w:rsidR="00B5096A">
        <w:rPr>
          <w:rFonts w:cs="Arial"/>
          <w:i/>
          <w:lang w:val="it-IT"/>
        </w:rPr>
        <w:t>.</w:t>
      </w:r>
    </w:p>
    <w:p w14:paraId="341B7EF5" w14:textId="77777777" w:rsidR="00767487" w:rsidRPr="00E10DC2" w:rsidRDefault="00767487" w:rsidP="00E514AC">
      <w:pPr>
        <w:rPr>
          <w:rFonts w:cs="Arial"/>
        </w:rPr>
      </w:pPr>
    </w:p>
    <w:p w14:paraId="1DE24DC7" w14:textId="77777777" w:rsidR="00767487" w:rsidRPr="00E10DC2" w:rsidRDefault="008668DB" w:rsidP="00206D69">
      <w:pPr>
        <w:pStyle w:val="CONF1"/>
        <w:rPr>
          <w:rFonts w:cs="Arial"/>
        </w:rPr>
      </w:pPr>
      <w:r>
        <w:rPr>
          <w:rFonts w:cs="Arial"/>
          <w:lang w:val="it-IT"/>
        </w:rPr>
        <w:t>L’attributo</w:t>
      </w:r>
      <w:r w:rsidRPr="00E10DC2">
        <w:rPr>
          <w:rFonts w:cs="Arial"/>
          <w:lang w:val="it-IT"/>
        </w:rPr>
        <w:t xml:space="preserve"> </w:t>
      </w:r>
      <w:r w:rsidR="00767487" w:rsidRPr="00E10DC2">
        <w:rPr>
          <w:rFonts w:cs="Arial"/>
          <w:i/>
          <w:lang w:val="it-IT"/>
        </w:rPr>
        <w:t>encounter</w:t>
      </w:r>
      <w:r w:rsidR="00464FBA">
        <w:rPr>
          <w:rFonts w:cs="Arial"/>
          <w:i/>
          <w:lang w:val="it-IT"/>
        </w:rPr>
        <w:t>/</w:t>
      </w:r>
      <w:r w:rsidR="00767487" w:rsidRPr="00E10DC2">
        <w:rPr>
          <w:rFonts w:cs="Arial"/>
          <w:i/>
          <w:lang w:val="it-IT"/>
        </w:rPr>
        <w:t>@moodCode</w:t>
      </w:r>
      <w:r w:rsidR="00767487" w:rsidRPr="00E10DC2">
        <w:rPr>
          <w:rFonts w:cs="Arial"/>
          <w:lang w:val="it-IT"/>
        </w:rPr>
        <w:t xml:space="preserve"> </w:t>
      </w:r>
      <w:r w:rsidR="00767487" w:rsidRPr="003323D5">
        <w:rPr>
          <w:rFonts w:cs="Arial"/>
          <w:b/>
          <w:lang w:val="it-IT"/>
        </w:rPr>
        <w:t>DEVE</w:t>
      </w:r>
      <w:r w:rsidR="00767487" w:rsidRPr="00E10DC2">
        <w:rPr>
          <w:rFonts w:cs="Arial"/>
          <w:lang w:val="it-IT"/>
        </w:rPr>
        <w:t xml:space="preserve"> essere valorizzato con EVN</w:t>
      </w:r>
      <w:r w:rsidR="005A7BC8" w:rsidRPr="00E10DC2">
        <w:rPr>
          <w:rFonts w:cs="Arial"/>
          <w:lang w:val="it-IT"/>
        </w:rPr>
        <w:t>.</w:t>
      </w:r>
    </w:p>
    <w:p w14:paraId="0DCE9DCB" w14:textId="77777777" w:rsidR="00767487" w:rsidRPr="00E10DC2" w:rsidRDefault="00767487" w:rsidP="00767487">
      <w:pPr>
        <w:rPr>
          <w:rFonts w:cs="Arial"/>
        </w:rPr>
      </w:pPr>
    </w:p>
    <w:p w14:paraId="4A8827B2" w14:textId="77777777" w:rsidR="00206D69" w:rsidRPr="00E10DC2" w:rsidRDefault="00206D69" w:rsidP="00206D69">
      <w:pPr>
        <w:pStyle w:val="CONF1"/>
        <w:rPr>
          <w:rFonts w:cs="Arial"/>
        </w:rPr>
      </w:pPr>
      <w:r w:rsidRPr="00E10DC2">
        <w:rPr>
          <w:rFonts w:cs="Arial"/>
        </w:rPr>
        <w:t xml:space="preserve">L’elemento </w:t>
      </w:r>
      <w:r w:rsidRPr="00E10DC2">
        <w:rPr>
          <w:rFonts w:cs="Arial"/>
          <w:i/>
          <w:lang w:val="it-IT"/>
        </w:rPr>
        <w:t>encounter</w:t>
      </w:r>
      <w:r w:rsidRPr="00E10DC2">
        <w:rPr>
          <w:rFonts w:cs="Arial"/>
          <w:i/>
        </w:rPr>
        <w:t xml:space="preserve">/id </w:t>
      </w:r>
      <w:r w:rsidRPr="003323D5">
        <w:rPr>
          <w:rFonts w:cs="Arial"/>
          <w:b/>
        </w:rPr>
        <w:t>DEVE</w:t>
      </w:r>
      <w:r w:rsidRPr="00E10DC2">
        <w:rPr>
          <w:rFonts w:cs="Arial"/>
        </w:rPr>
        <w:t xml:space="preserve"> avere molteplicità 1</w:t>
      </w:r>
      <w:r w:rsidR="005A7BC8" w:rsidRPr="00E10DC2">
        <w:rPr>
          <w:rFonts w:cs="Arial"/>
          <w:lang w:val="it-IT"/>
        </w:rPr>
        <w:t>.</w:t>
      </w:r>
    </w:p>
    <w:p w14:paraId="6467C548" w14:textId="77777777" w:rsidR="007668A5" w:rsidRDefault="00FE072C" w:rsidP="007668A5">
      <w:pPr>
        <w:rPr>
          <w:rFonts w:cs="Arial"/>
        </w:rPr>
      </w:pPr>
      <w:r w:rsidRPr="00E10DC2">
        <w:rPr>
          <w:rFonts w:cs="Arial"/>
        </w:rPr>
        <w:br/>
        <w:t xml:space="preserve">L’elemento </w:t>
      </w:r>
      <w:r w:rsidRPr="003323D5">
        <w:rPr>
          <w:rFonts w:cs="Arial"/>
          <w:i/>
        </w:rPr>
        <w:t>encounter/code</w:t>
      </w:r>
      <w:r w:rsidR="00435086" w:rsidRPr="00E10DC2">
        <w:rPr>
          <w:rFonts w:cs="Arial"/>
        </w:rPr>
        <w:t xml:space="preserve">, </w:t>
      </w:r>
      <w:r w:rsidR="00435086" w:rsidRPr="003323D5">
        <w:rPr>
          <w:rFonts w:cs="Arial"/>
          <w:b/>
        </w:rPr>
        <w:t>OBBLIGATORIO</w:t>
      </w:r>
      <w:r w:rsidR="00435086" w:rsidRPr="00E10DC2">
        <w:rPr>
          <w:rFonts w:cs="Arial"/>
        </w:rPr>
        <w:t xml:space="preserve">, </w:t>
      </w:r>
      <w:r w:rsidR="007668A5" w:rsidRPr="00E10DC2">
        <w:rPr>
          <w:rFonts w:cs="Arial"/>
        </w:rPr>
        <w:t xml:space="preserve">sarà valorizzato a partire dal Value Set EncounterCode </w:t>
      </w:r>
      <w:r w:rsidR="00D259F6">
        <w:rPr>
          <w:rFonts w:cs="Arial"/>
        </w:rPr>
        <w:t>derivato da</w:t>
      </w:r>
      <w:r w:rsidR="007668A5" w:rsidRPr="00E10DC2">
        <w:rPr>
          <w:rFonts w:cs="Arial"/>
        </w:rPr>
        <w:t xml:space="preserve"> “</w:t>
      </w:r>
      <w:r w:rsidR="007668A5" w:rsidRPr="00E10DC2">
        <w:rPr>
          <w:rFonts w:cs="Arial"/>
          <w:i/>
        </w:rPr>
        <w:t>ActCode</w:t>
      </w:r>
      <w:r w:rsidR="007668A5" w:rsidRPr="00E10DC2">
        <w:rPr>
          <w:rFonts w:cs="Arial"/>
        </w:rPr>
        <w:t xml:space="preserve">” </w:t>
      </w:r>
      <w:r w:rsidR="00D259F6">
        <w:rPr>
          <w:rFonts w:cs="Arial"/>
        </w:rPr>
        <w:t>(</w:t>
      </w:r>
      <w:r w:rsidR="00D259F6" w:rsidRPr="00D259F6">
        <w:rPr>
          <w:rFonts w:cs="Arial"/>
        </w:rPr>
        <w:t>2.16.840.1.113883.5.4</w:t>
      </w:r>
      <w:r w:rsidR="00D259F6">
        <w:rPr>
          <w:rFonts w:cs="Arial"/>
        </w:rPr>
        <w:t xml:space="preserve">) </w:t>
      </w:r>
      <w:r w:rsidR="007668A5" w:rsidRPr="00E10DC2">
        <w:rPr>
          <w:rFonts w:cs="Arial"/>
        </w:rPr>
        <w:t>DYNAMIC.</w:t>
      </w:r>
    </w:p>
    <w:p w14:paraId="7C085164" w14:textId="77777777" w:rsidR="00FB640B" w:rsidRDefault="00FB640B" w:rsidP="00FB640B">
      <w:pPr>
        <w:rPr>
          <w:rFonts w:cs="Arial"/>
        </w:rPr>
      </w:pPr>
      <w:r>
        <w:rPr>
          <w:rFonts w:cs="Arial"/>
        </w:rPr>
        <w:t xml:space="preserve">Si veda il paragrafo </w:t>
      </w:r>
      <w:r w:rsidR="007B38A1">
        <w:rPr>
          <w:rFonts w:cs="Arial"/>
        </w:rPr>
        <w:fldChar w:fldCharType="begin"/>
      </w:r>
      <w:r w:rsidR="007B38A1">
        <w:rPr>
          <w:rFonts w:cs="Arial"/>
        </w:rPr>
        <w:instrText xml:space="preserve"> REF _Ref431203162 \r \h </w:instrText>
      </w:r>
      <w:r w:rsidR="007B38A1">
        <w:rPr>
          <w:rFonts w:cs="Arial"/>
        </w:rPr>
      </w:r>
      <w:r w:rsidR="007B38A1">
        <w:rPr>
          <w:rFonts w:cs="Arial"/>
        </w:rPr>
        <w:fldChar w:fldCharType="separate"/>
      </w:r>
      <w:r w:rsidR="00E4044D">
        <w:rPr>
          <w:rFonts w:cs="Arial"/>
        </w:rPr>
        <w:t>6.2.1.21</w:t>
      </w:r>
      <w:r w:rsidR="007B38A1">
        <w:rPr>
          <w:rFonts w:cs="Arial"/>
        </w:rPr>
        <w:fldChar w:fldCharType="end"/>
      </w:r>
      <w:r>
        <w:rPr>
          <w:rFonts w:cs="Arial"/>
        </w:rPr>
        <w:t xml:space="preserve"> per i possibili valori.</w:t>
      </w:r>
    </w:p>
    <w:p w14:paraId="66275B4B" w14:textId="77777777" w:rsidR="00FB640B" w:rsidRPr="00E10DC2" w:rsidRDefault="00FB640B" w:rsidP="007668A5">
      <w:pPr>
        <w:rPr>
          <w:rFonts w:cs="Arial"/>
        </w:rPr>
      </w:pPr>
    </w:p>
    <w:p w14:paraId="0EE630BA" w14:textId="77777777" w:rsidR="00692BAC" w:rsidRPr="00E10DC2" w:rsidRDefault="007E0664" w:rsidP="00692BAC">
      <w:pPr>
        <w:rPr>
          <w:rFonts w:cs="Arial"/>
        </w:rPr>
      </w:pPr>
      <w:r>
        <w:rPr>
          <w:rFonts w:cs="Arial"/>
        </w:rPr>
        <w:lastRenderedPageBreak/>
        <w:t>Se presente, l</w:t>
      </w:r>
      <w:r w:rsidR="00692BAC" w:rsidRPr="00E10DC2">
        <w:rPr>
          <w:rFonts w:cs="Arial"/>
        </w:rPr>
        <w:t xml:space="preserve">’elemento </w:t>
      </w:r>
      <w:r w:rsidR="00692BAC" w:rsidRPr="003323D5">
        <w:rPr>
          <w:rFonts w:cs="Arial"/>
          <w:i/>
        </w:rPr>
        <w:t>encounter/text/reference/@value</w:t>
      </w:r>
      <w:r w:rsidR="00692BAC" w:rsidRPr="00E10DC2">
        <w:rPr>
          <w:rFonts w:cs="Arial"/>
        </w:rPr>
        <w:t xml:space="preserve"> </w:t>
      </w:r>
      <w:r w:rsidR="00692BAC" w:rsidRPr="003323D5">
        <w:rPr>
          <w:rFonts w:cs="Arial"/>
          <w:b/>
        </w:rPr>
        <w:t>DEVE</w:t>
      </w:r>
      <w:r w:rsidR="00692BAC" w:rsidRPr="00E10DC2">
        <w:rPr>
          <w:rFonts w:cs="Arial"/>
        </w:rPr>
        <w:t xml:space="preserve"> essere valorizzato con l’URI che punta alla descrizione estesa della visita o ricovero nel narrative block della sezione.</w:t>
      </w:r>
    </w:p>
    <w:p w14:paraId="2FE8194D" w14:textId="77777777" w:rsidR="00E514AC" w:rsidRPr="00E10DC2" w:rsidRDefault="00E514AC" w:rsidP="00E514AC">
      <w:pPr>
        <w:rPr>
          <w:rFonts w:cs="Arial"/>
          <w:color w:val="FF0000"/>
        </w:rPr>
      </w:pPr>
    </w:p>
    <w:p w14:paraId="761F6E9E" w14:textId="77777777" w:rsidR="007668A5" w:rsidRPr="00E10DC2" w:rsidRDefault="007668A5" w:rsidP="007668A5">
      <w:pPr>
        <w:rPr>
          <w:rFonts w:cs="Arial"/>
        </w:rPr>
      </w:pPr>
      <w:r w:rsidRPr="00E10DC2">
        <w:rPr>
          <w:rFonts w:cs="Arial"/>
        </w:rPr>
        <w:t xml:space="preserve">L’elemento </w:t>
      </w:r>
      <w:r w:rsidRPr="003323D5">
        <w:rPr>
          <w:rFonts w:cs="Arial"/>
          <w:i/>
        </w:rPr>
        <w:t>effectiveTime</w:t>
      </w:r>
      <w:r w:rsidRPr="003323D5">
        <w:rPr>
          <w:rFonts w:cs="Arial"/>
        </w:rPr>
        <w:t xml:space="preserve"> </w:t>
      </w:r>
      <w:r w:rsidRPr="00E10DC2">
        <w:rPr>
          <w:rFonts w:cs="Arial"/>
        </w:rPr>
        <w:t xml:space="preserve">descrive </w:t>
      </w:r>
      <w:r w:rsidR="00692BAC" w:rsidRPr="00E10DC2">
        <w:rPr>
          <w:rFonts w:cs="Arial"/>
        </w:rPr>
        <w:t xml:space="preserve">la </w:t>
      </w:r>
      <w:r w:rsidRPr="00E10DC2">
        <w:rPr>
          <w:rFonts w:cs="Arial"/>
        </w:rPr>
        <w:t>data e ora</w:t>
      </w:r>
      <w:r w:rsidR="00692BAC" w:rsidRPr="00E10DC2">
        <w:rPr>
          <w:rFonts w:cs="Arial"/>
        </w:rPr>
        <w:t>,</w:t>
      </w:r>
      <w:r w:rsidRPr="00E10DC2">
        <w:rPr>
          <w:rFonts w:cs="Arial"/>
        </w:rPr>
        <w:t xml:space="preserve"> o</w:t>
      </w:r>
      <w:r w:rsidR="00692BAC" w:rsidRPr="00E10DC2">
        <w:rPr>
          <w:rFonts w:cs="Arial"/>
        </w:rPr>
        <w:t xml:space="preserve"> la</w:t>
      </w:r>
      <w:r w:rsidRPr="00E10DC2">
        <w:rPr>
          <w:rFonts w:cs="Arial"/>
        </w:rPr>
        <w:t xml:space="preserve"> durata de</w:t>
      </w:r>
      <w:r w:rsidR="00D55CB0" w:rsidRPr="00E10DC2">
        <w:rPr>
          <w:rFonts w:cs="Arial"/>
        </w:rPr>
        <w:t>lla visita o del ricovero.</w:t>
      </w:r>
    </w:p>
    <w:p w14:paraId="2EE3A6D3" w14:textId="77777777" w:rsidR="007668A5" w:rsidRPr="00E10DC2" w:rsidRDefault="007668A5" w:rsidP="007668A5">
      <w:pPr>
        <w:rPr>
          <w:rFonts w:cs="Arial"/>
        </w:rPr>
      </w:pPr>
    </w:p>
    <w:p w14:paraId="6E83B734" w14:textId="77777777" w:rsidR="007668A5" w:rsidRPr="00E10DC2" w:rsidRDefault="00DD6E7B" w:rsidP="00E514AC">
      <w:pPr>
        <w:rPr>
          <w:rFonts w:cs="Arial"/>
        </w:rPr>
      </w:pPr>
      <w:r w:rsidRPr="00DD6E7B">
        <w:rPr>
          <w:rFonts w:cs="Arial"/>
          <w:b/>
        </w:rPr>
        <w:t>DOVREBBE</w:t>
      </w:r>
      <w:r w:rsidR="00692BAC" w:rsidRPr="00E10DC2">
        <w:rPr>
          <w:rFonts w:cs="Arial"/>
        </w:rPr>
        <w:t xml:space="preserve"> esserci almeno un elemento </w:t>
      </w:r>
      <w:r w:rsidR="00692BAC" w:rsidRPr="003323D5">
        <w:rPr>
          <w:rFonts w:cs="Arial"/>
          <w:i/>
        </w:rPr>
        <w:t>encounter/performer</w:t>
      </w:r>
      <w:r w:rsidR="00692BAC" w:rsidRPr="00E10DC2">
        <w:rPr>
          <w:rFonts w:cs="Arial"/>
        </w:rPr>
        <w:t xml:space="preserve"> per individuare il fornitore di cura durante il ricovero o la visita. In tal caso è possibile utilizzare l’elemento </w:t>
      </w:r>
      <w:r w:rsidR="00692BAC" w:rsidRPr="003323D5">
        <w:rPr>
          <w:rFonts w:cs="Arial"/>
          <w:i/>
        </w:rPr>
        <w:t>performer/time</w:t>
      </w:r>
      <w:r w:rsidR="00692BAC" w:rsidRPr="00E10DC2">
        <w:rPr>
          <w:rFonts w:cs="Arial"/>
        </w:rPr>
        <w:t xml:space="preserve"> per indicare la durata della partecipazione all’encounter da parte del performer quando questa è sostanzialmente differente da quella indicata </w:t>
      </w:r>
      <w:r w:rsidR="00692BAC" w:rsidRPr="00E10DC2">
        <w:rPr>
          <w:rFonts w:cs="Arial"/>
          <w:i/>
        </w:rPr>
        <w:t>nell’</w:t>
      </w:r>
      <w:r w:rsidR="00692BAC" w:rsidRPr="003323D5">
        <w:rPr>
          <w:rFonts w:cs="Arial"/>
          <w:i/>
        </w:rPr>
        <w:t>encounter/effectiveTime</w:t>
      </w:r>
      <w:r w:rsidR="00692BAC" w:rsidRPr="003323D5">
        <w:rPr>
          <w:rFonts w:cs="Arial"/>
        </w:rPr>
        <w:t>.</w:t>
      </w:r>
    </w:p>
    <w:p w14:paraId="4E183BD4" w14:textId="77777777" w:rsidR="007668A5" w:rsidRPr="00E10DC2" w:rsidRDefault="00692BAC" w:rsidP="00E514AC">
      <w:pPr>
        <w:rPr>
          <w:rFonts w:cs="Arial"/>
        </w:rPr>
      </w:pPr>
      <w:r w:rsidRPr="00E10DC2">
        <w:rPr>
          <w:rFonts w:cs="Arial"/>
        </w:rPr>
        <w:t xml:space="preserve">L’elemento </w:t>
      </w:r>
      <w:r w:rsidRPr="003323D5">
        <w:rPr>
          <w:rFonts w:cs="Arial"/>
          <w:i/>
        </w:rPr>
        <w:t>performer/assignedEntity/code</w:t>
      </w:r>
      <w:r w:rsidRPr="00E10DC2">
        <w:rPr>
          <w:rFonts w:cs="Arial"/>
        </w:rPr>
        <w:t xml:space="preserve"> definisce la tipologia di professionista che ha partecipato all’encounter.</w:t>
      </w:r>
    </w:p>
    <w:p w14:paraId="12BC0A43" w14:textId="77777777" w:rsidR="00692BAC" w:rsidRPr="00E10DC2" w:rsidRDefault="00692BAC" w:rsidP="00587E9A">
      <w:pPr>
        <w:rPr>
          <w:rFonts w:cs="Arial"/>
        </w:rPr>
      </w:pPr>
    </w:p>
    <w:p w14:paraId="52E26270" w14:textId="77777777" w:rsidR="005869E5" w:rsidRPr="00E10DC2" w:rsidRDefault="005869E5" w:rsidP="00587E9A">
      <w:pPr>
        <w:rPr>
          <w:rFonts w:cs="Arial"/>
        </w:rPr>
      </w:pPr>
      <w:r w:rsidRPr="00E10DC2">
        <w:rPr>
          <w:rFonts w:cs="Arial"/>
        </w:rPr>
        <w:t>Segue un esempio:</w:t>
      </w:r>
    </w:p>
    <w:p w14:paraId="51E74212" w14:textId="77777777" w:rsidR="00692BAC" w:rsidRPr="00D92B19" w:rsidRDefault="00692BAC" w:rsidP="00692BAC">
      <w:pPr>
        <w:pStyle w:val="XML0"/>
        <w:tabs>
          <w:tab w:val="clear" w:pos="1418"/>
          <w:tab w:val="clear" w:pos="1701"/>
          <w:tab w:val="clear" w:pos="1985"/>
          <w:tab w:val="clear" w:pos="2268"/>
          <w:tab w:val="left" w:pos="142"/>
          <w:tab w:val="left" w:pos="426"/>
          <w:tab w:val="left" w:pos="709"/>
          <w:tab w:val="left" w:pos="993"/>
        </w:tabs>
        <w:rPr>
          <w:lang w:val="it-IT"/>
        </w:rPr>
      </w:pPr>
      <w:r w:rsidRPr="00D92B19">
        <w:rPr>
          <w:lang w:val="it-IT"/>
        </w:rPr>
        <w:t>&lt;encounter classCode=“ENC” moodCode=EVN”&gt;</w:t>
      </w:r>
    </w:p>
    <w:p w14:paraId="2FDE8F25" w14:textId="77777777" w:rsidR="00692BAC" w:rsidRPr="007A0C98" w:rsidRDefault="00692BAC" w:rsidP="00692BAC">
      <w:pPr>
        <w:pStyle w:val="XML0"/>
        <w:tabs>
          <w:tab w:val="clear" w:pos="1418"/>
          <w:tab w:val="clear" w:pos="1701"/>
          <w:tab w:val="clear" w:pos="1985"/>
          <w:tab w:val="clear" w:pos="2268"/>
          <w:tab w:val="left" w:pos="142"/>
          <w:tab w:val="left" w:pos="426"/>
          <w:tab w:val="left" w:pos="709"/>
          <w:tab w:val="left" w:pos="993"/>
        </w:tabs>
      </w:pPr>
      <w:r w:rsidRPr="00D92B19">
        <w:rPr>
          <w:lang w:val="it-IT"/>
        </w:rPr>
        <w:t xml:space="preserve"> </w:t>
      </w:r>
      <w:r w:rsidRPr="007A0C98">
        <w:t>&lt;templateId root=“</w:t>
      </w:r>
      <w:r w:rsidR="00FF6B9E">
        <w:t>2.16.840.1.113883.2.9.10.1.4.3.12.1</w:t>
      </w:r>
      <w:r w:rsidRPr="007A0C98">
        <w:t>”/&gt;</w:t>
      </w:r>
    </w:p>
    <w:p w14:paraId="082659C8" w14:textId="77777777" w:rsidR="00692BAC" w:rsidRPr="007A0C98" w:rsidRDefault="00692BAC" w:rsidP="00692BAC">
      <w:pPr>
        <w:pStyle w:val="XML0"/>
        <w:tabs>
          <w:tab w:val="clear" w:pos="1418"/>
          <w:tab w:val="clear" w:pos="1701"/>
          <w:tab w:val="clear" w:pos="1985"/>
          <w:tab w:val="clear" w:pos="2268"/>
          <w:tab w:val="left" w:pos="142"/>
          <w:tab w:val="left" w:pos="426"/>
          <w:tab w:val="left" w:pos="709"/>
          <w:tab w:val="left" w:pos="993"/>
        </w:tabs>
      </w:pPr>
      <w:r w:rsidRPr="007A0C98">
        <w:t>&lt;id root=“ ” extension=“ ”/&gt;</w:t>
      </w:r>
    </w:p>
    <w:p w14:paraId="424F113E" w14:textId="77777777" w:rsidR="00692BAC" w:rsidRPr="007A0C98" w:rsidRDefault="00692BAC" w:rsidP="00692BAC">
      <w:pPr>
        <w:pStyle w:val="XML0"/>
        <w:tabs>
          <w:tab w:val="clear" w:pos="1418"/>
          <w:tab w:val="clear" w:pos="1701"/>
          <w:tab w:val="clear" w:pos="1985"/>
          <w:tab w:val="clear" w:pos="2268"/>
          <w:tab w:val="left" w:pos="142"/>
          <w:tab w:val="left" w:pos="426"/>
          <w:tab w:val="left" w:pos="709"/>
          <w:tab w:val="left" w:pos="993"/>
        </w:tabs>
      </w:pPr>
      <w:r w:rsidRPr="007A0C98">
        <w:t xml:space="preserve"> &lt;code code=“</w:t>
      </w:r>
      <w:r w:rsidRPr="005869E5">
        <w:rPr>
          <w:color w:val="FF0000"/>
        </w:rPr>
        <w:t>$COD</w:t>
      </w:r>
      <w:r w:rsidR="005869E5">
        <w:rPr>
          <w:color w:val="FF0000"/>
        </w:rPr>
        <w:t>_ENC</w:t>
      </w:r>
      <w:r w:rsidRPr="007A0C98">
        <w:t xml:space="preserve">” codeSystem=“2.16.840.1.113883.5.4” codeSystemName=“ActCode” </w:t>
      </w:r>
      <w:r w:rsidR="005869E5">
        <w:t xml:space="preserve"> displayName=”</w:t>
      </w:r>
      <w:r w:rsidR="005869E5">
        <w:rPr>
          <w:color w:val="FF0000"/>
        </w:rPr>
        <w:t>$DESC_ENC</w:t>
      </w:r>
      <w:r w:rsidR="005869E5">
        <w:rPr>
          <w:color w:val="auto"/>
        </w:rPr>
        <w:t>”</w:t>
      </w:r>
      <w:r w:rsidRPr="007A0C98">
        <w:t>/&gt;</w:t>
      </w:r>
    </w:p>
    <w:p w14:paraId="6E554B37" w14:textId="77777777" w:rsidR="00692BAC" w:rsidRPr="007A0C98" w:rsidRDefault="00692BAC" w:rsidP="00692BAC">
      <w:pPr>
        <w:pStyle w:val="XML0"/>
        <w:tabs>
          <w:tab w:val="clear" w:pos="1418"/>
          <w:tab w:val="clear" w:pos="1701"/>
          <w:tab w:val="clear" w:pos="1985"/>
          <w:tab w:val="clear" w:pos="2268"/>
          <w:tab w:val="left" w:pos="142"/>
          <w:tab w:val="left" w:pos="426"/>
          <w:tab w:val="left" w:pos="709"/>
          <w:tab w:val="left" w:pos="993"/>
        </w:tabs>
      </w:pPr>
      <w:r w:rsidRPr="007A0C98">
        <w:t xml:space="preserve"> &lt;text&gt;&lt;reference value=“</w:t>
      </w:r>
      <w:r w:rsidRPr="00692BAC">
        <w:rPr>
          <w:color w:val="FF0000"/>
        </w:rPr>
        <w:t>$#xxx</w:t>
      </w:r>
      <w:r w:rsidRPr="007A0C98">
        <w:t>”/&gt;&lt;/text&gt;</w:t>
      </w:r>
    </w:p>
    <w:p w14:paraId="5933790F" w14:textId="77777777" w:rsidR="00692BAC" w:rsidRPr="007A0C98" w:rsidRDefault="00692BAC" w:rsidP="00692BAC">
      <w:pPr>
        <w:pStyle w:val="XML0"/>
        <w:tabs>
          <w:tab w:val="clear" w:pos="1418"/>
          <w:tab w:val="clear" w:pos="1701"/>
          <w:tab w:val="clear" w:pos="1985"/>
          <w:tab w:val="clear" w:pos="2268"/>
          <w:tab w:val="left" w:pos="142"/>
          <w:tab w:val="left" w:pos="426"/>
          <w:tab w:val="left" w:pos="709"/>
          <w:tab w:val="left" w:pos="993"/>
        </w:tabs>
      </w:pPr>
      <w:r w:rsidRPr="007A0C98">
        <w:t xml:space="preserve"> &lt;effectiveTime&gt;</w:t>
      </w:r>
    </w:p>
    <w:p w14:paraId="26B82CDC" w14:textId="77777777" w:rsidR="00692BAC" w:rsidRPr="007A0C98" w:rsidRDefault="00692BAC" w:rsidP="00692BAC">
      <w:pPr>
        <w:pStyle w:val="XML0"/>
        <w:tabs>
          <w:tab w:val="clear" w:pos="1418"/>
          <w:tab w:val="clear" w:pos="1701"/>
          <w:tab w:val="clear" w:pos="1985"/>
          <w:tab w:val="clear" w:pos="2268"/>
          <w:tab w:val="left" w:pos="142"/>
          <w:tab w:val="left" w:pos="426"/>
          <w:tab w:val="left" w:pos="709"/>
          <w:tab w:val="left" w:pos="993"/>
        </w:tabs>
      </w:pPr>
      <w:r w:rsidRPr="007A0C98">
        <w:t xml:space="preserve">   &lt;low value=“</w:t>
      </w:r>
      <w:r w:rsidRPr="00692BAC">
        <w:rPr>
          <w:color w:val="FF0000"/>
        </w:rPr>
        <w:t>$INIZIO</w:t>
      </w:r>
      <w:r w:rsidRPr="007A0C98">
        <w:t>”/&gt;</w:t>
      </w:r>
    </w:p>
    <w:p w14:paraId="029DC9CB" w14:textId="77777777" w:rsidR="00692BAC" w:rsidRPr="007A0C98" w:rsidRDefault="00692BAC" w:rsidP="00692BAC">
      <w:pPr>
        <w:pStyle w:val="XML0"/>
        <w:tabs>
          <w:tab w:val="clear" w:pos="1418"/>
          <w:tab w:val="clear" w:pos="1701"/>
          <w:tab w:val="clear" w:pos="1985"/>
          <w:tab w:val="clear" w:pos="2268"/>
          <w:tab w:val="left" w:pos="142"/>
          <w:tab w:val="left" w:pos="426"/>
          <w:tab w:val="left" w:pos="709"/>
          <w:tab w:val="left" w:pos="993"/>
        </w:tabs>
      </w:pPr>
      <w:r w:rsidRPr="007A0C98">
        <w:t xml:space="preserve">   &lt;high value=“</w:t>
      </w:r>
      <w:r w:rsidRPr="00692BAC">
        <w:rPr>
          <w:color w:val="FF0000"/>
        </w:rPr>
        <w:t>$FINE</w:t>
      </w:r>
      <w:r w:rsidRPr="007A0C98">
        <w:t>”/&gt;</w:t>
      </w:r>
    </w:p>
    <w:p w14:paraId="7A532A5D" w14:textId="77777777" w:rsidR="00692BAC" w:rsidRPr="007A0C98" w:rsidRDefault="00692BAC" w:rsidP="00692BAC">
      <w:pPr>
        <w:pStyle w:val="XML0"/>
        <w:tabs>
          <w:tab w:val="clear" w:pos="1418"/>
          <w:tab w:val="clear" w:pos="1701"/>
          <w:tab w:val="clear" w:pos="1985"/>
          <w:tab w:val="clear" w:pos="2268"/>
          <w:tab w:val="left" w:pos="142"/>
          <w:tab w:val="left" w:pos="426"/>
          <w:tab w:val="left" w:pos="709"/>
          <w:tab w:val="left" w:pos="993"/>
        </w:tabs>
      </w:pPr>
      <w:r w:rsidRPr="007A0C98">
        <w:t xml:space="preserve"> &lt;/effectiveTime&gt;</w:t>
      </w:r>
    </w:p>
    <w:p w14:paraId="638D25C6" w14:textId="77777777" w:rsidR="00692BAC" w:rsidRPr="007A0C98" w:rsidRDefault="00692BAC" w:rsidP="00692BAC">
      <w:pPr>
        <w:pStyle w:val="XML0"/>
        <w:tabs>
          <w:tab w:val="clear" w:pos="1418"/>
          <w:tab w:val="clear" w:pos="1701"/>
          <w:tab w:val="clear" w:pos="1985"/>
          <w:tab w:val="clear" w:pos="2268"/>
          <w:tab w:val="left" w:pos="142"/>
          <w:tab w:val="left" w:pos="426"/>
          <w:tab w:val="left" w:pos="709"/>
          <w:tab w:val="left" w:pos="993"/>
        </w:tabs>
      </w:pPr>
      <w:r w:rsidRPr="007A0C98">
        <w:t xml:space="preserve"> &lt;performer typeCode=“PRF”&gt;</w:t>
      </w:r>
    </w:p>
    <w:p w14:paraId="38EF14BE" w14:textId="77777777" w:rsidR="00692BAC" w:rsidRPr="007A0C98" w:rsidRDefault="00692BAC" w:rsidP="00692BAC">
      <w:pPr>
        <w:pStyle w:val="XML0"/>
        <w:tabs>
          <w:tab w:val="clear" w:pos="1418"/>
          <w:tab w:val="clear" w:pos="1701"/>
          <w:tab w:val="clear" w:pos="1985"/>
          <w:tab w:val="clear" w:pos="2268"/>
          <w:tab w:val="left" w:pos="142"/>
          <w:tab w:val="left" w:pos="426"/>
          <w:tab w:val="left" w:pos="709"/>
          <w:tab w:val="left" w:pos="993"/>
        </w:tabs>
      </w:pPr>
      <w:r w:rsidRPr="007A0C98">
        <w:t xml:space="preserve">   &lt;time&gt;&lt;low value=“</w:t>
      </w:r>
      <w:r w:rsidRPr="00692BAC">
        <w:rPr>
          <w:color w:val="FF0000"/>
        </w:rPr>
        <w:t>$INIZIO</w:t>
      </w:r>
      <w:r w:rsidRPr="007A0C98">
        <w:t>”/&gt;&lt;high value=“</w:t>
      </w:r>
      <w:r w:rsidRPr="00692BAC">
        <w:rPr>
          <w:color w:val="FF0000"/>
        </w:rPr>
        <w:t>$FINE</w:t>
      </w:r>
      <w:r w:rsidRPr="007A0C98">
        <w:t>”/&gt;&lt;/time&gt;</w:t>
      </w:r>
    </w:p>
    <w:p w14:paraId="46FB8182" w14:textId="77777777" w:rsidR="00692BAC" w:rsidRPr="00AC4262" w:rsidRDefault="00692BAC" w:rsidP="00692BAC">
      <w:pPr>
        <w:pStyle w:val="XML0"/>
        <w:tabs>
          <w:tab w:val="clear" w:pos="1418"/>
          <w:tab w:val="clear" w:pos="1701"/>
          <w:tab w:val="clear" w:pos="1985"/>
          <w:tab w:val="clear" w:pos="2268"/>
          <w:tab w:val="left" w:pos="142"/>
          <w:tab w:val="left" w:pos="426"/>
          <w:tab w:val="left" w:pos="709"/>
          <w:tab w:val="left" w:pos="993"/>
        </w:tabs>
      </w:pPr>
      <w:r w:rsidRPr="007A0C98">
        <w:t xml:space="preserve">   </w:t>
      </w:r>
      <w:r w:rsidRPr="00AC4262">
        <w:t>&lt;assignedEntity&gt;...&lt;/assignedEntity&gt;</w:t>
      </w:r>
    </w:p>
    <w:p w14:paraId="39A432D1" w14:textId="77777777" w:rsidR="00692BAC" w:rsidRPr="00AC4262" w:rsidRDefault="00692BAC" w:rsidP="00692BAC">
      <w:pPr>
        <w:pStyle w:val="XML0"/>
        <w:tabs>
          <w:tab w:val="clear" w:pos="1418"/>
          <w:tab w:val="clear" w:pos="1701"/>
          <w:tab w:val="clear" w:pos="1985"/>
          <w:tab w:val="clear" w:pos="2268"/>
          <w:tab w:val="left" w:pos="142"/>
          <w:tab w:val="left" w:pos="426"/>
          <w:tab w:val="left" w:pos="709"/>
          <w:tab w:val="left" w:pos="993"/>
        </w:tabs>
      </w:pPr>
      <w:r w:rsidRPr="00AC4262">
        <w:t xml:space="preserve"> &lt;/performer&gt;</w:t>
      </w:r>
    </w:p>
    <w:p w14:paraId="6B3E468D" w14:textId="77777777" w:rsidR="00692BAC" w:rsidRPr="00AC4262" w:rsidRDefault="00692BAC" w:rsidP="00692BAC">
      <w:pPr>
        <w:pStyle w:val="XML0"/>
        <w:tabs>
          <w:tab w:val="clear" w:pos="1418"/>
          <w:tab w:val="clear" w:pos="1701"/>
          <w:tab w:val="clear" w:pos="1985"/>
          <w:tab w:val="clear" w:pos="2268"/>
          <w:tab w:val="left" w:pos="142"/>
          <w:tab w:val="left" w:pos="426"/>
          <w:tab w:val="left" w:pos="709"/>
          <w:tab w:val="left" w:pos="993"/>
        </w:tabs>
      </w:pPr>
      <w:r w:rsidRPr="00AC4262">
        <w:t>&lt;/encounter&gt;</w:t>
      </w:r>
    </w:p>
    <w:p w14:paraId="4F258C21" w14:textId="77777777" w:rsidR="00692BAC" w:rsidRPr="00AC4262" w:rsidRDefault="007D2EB5" w:rsidP="00587E9A">
      <w:pPr>
        <w:rPr>
          <w:b/>
          <w:lang w:val="en-US"/>
        </w:rPr>
      </w:pPr>
      <w:r w:rsidRPr="00AC4262">
        <w:rPr>
          <w:b/>
          <w:lang w:val="en-US"/>
        </w:rPr>
        <w:t>Descrizione</w:t>
      </w:r>
      <w:r w:rsidR="00FA4262" w:rsidRPr="00AC4262">
        <w:rPr>
          <w:b/>
          <w:lang w:val="en-US"/>
        </w:rPr>
        <w:t>:</w:t>
      </w:r>
    </w:p>
    <w:p w14:paraId="6E7DA008" w14:textId="77777777" w:rsidR="00587E9A" w:rsidRPr="007D2EB5" w:rsidRDefault="00587E9A" w:rsidP="00587E9A">
      <w:r w:rsidRPr="007D2EB5">
        <w:t>$COD</w:t>
      </w:r>
      <w:r w:rsidR="005869E5" w:rsidRPr="007D2EB5">
        <w:t>_ENC</w:t>
      </w:r>
      <w:r w:rsidR="007D2EB5">
        <w:t xml:space="preserve"> </w:t>
      </w:r>
      <w:r w:rsidRPr="007D2EB5">
        <w:t>=</w:t>
      </w:r>
      <w:r w:rsidR="007D2EB5">
        <w:t xml:space="preserve"> </w:t>
      </w:r>
      <w:r w:rsidRPr="007D2EB5">
        <w:t xml:space="preserve">codice dal vocabolario HL7 ActCode che descriva il tipo di </w:t>
      </w:r>
      <w:r w:rsidR="00811143" w:rsidRPr="007D2EB5">
        <w:t>encounter</w:t>
      </w:r>
      <w:r w:rsidRPr="007D2EB5">
        <w:t>.</w:t>
      </w:r>
    </w:p>
    <w:p w14:paraId="64714F23" w14:textId="77777777" w:rsidR="005869E5" w:rsidRPr="007D2EB5" w:rsidRDefault="005869E5" w:rsidP="005869E5">
      <w:r w:rsidRPr="007D2EB5">
        <w:t>$DESC_ENC</w:t>
      </w:r>
      <w:r w:rsidR="007D2EB5">
        <w:t xml:space="preserve"> </w:t>
      </w:r>
      <w:r w:rsidRPr="007D2EB5">
        <w:t>=</w:t>
      </w:r>
      <w:r w:rsidR="007D2EB5">
        <w:t xml:space="preserve"> </w:t>
      </w:r>
      <w:r w:rsidRPr="007D2EB5">
        <w:t>Descrizione dal vocabolario HL7 ActCode che descriva il tipo di encounter.</w:t>
      </w:r>
    </w:p>
    <w:p w14:paraId="69F5D1D8" w14:textId="77777777" w:rsidR="00587E9A" w:rsidRPr="007D2EB5" w:rsidRDefault="00587E9A" w:rsidP="00587E9A">
      <w:r w:rsidRPr="007D2EB5">
        <w:t>$#XXX</w:t>
      </w:r>
      <w:r w:rsidR="007D2EB5">
        <w:t xml:space="preserve"> </w:t>
      </w:r>
      <w:r w:rsidRPr="007D2EB5">
        <w:t>= riferimento incrociato alla descrizione dell’elemento nella parte narrativa.</w:t>
      </w:r>
    </w:p>
    <w:p w14:paraId="16804D66" w14:textId="77777777" w:rsidR="00587E9A" w:rsidRPr="000F717A" w:rsidRDefault="00587E9A" w:rsidP="00587E9A">
      <w:r w:rsidRPr="007D2EB5">
        <w:t>$INIZIO/</w:t>
      </w:r>
      <w:r w:rsidR="005869E5" w:rsidRPr="007D2EB5">
        <w:t>$</w:t>
      </w:r>
      <w:r w:rsidRPr="007D2EB5">
        <w:t>FINE=Data di</w:t>
      </w:r>
      <w:r>
        <w:t xml:space="preserve"> inizio/fine </w:t>
      </w:r>
      <w:r w:rsidR="00811143">
        <w:t>dell’encounter</w:t>
      </w:r>
      <w:r w:rsidR="005869E5">
        <w:t xml:space="preserve"> o della partecipazione del performer.</w:t>
      </w:r>
    </w:p>
    <w:p w14:paraId="5325F42E" w14:textId="77777777" w:rsidR="00223FA0" w:rsidRPr="0087246D" w:rsidRDefault="00E514AC" w:rsidP="00E553F5">
      <w:pPr>
        <w:pStyle w:val="Titolo2"/>
      </w:pPr>
      <w:r w:rsidRPr="00587E9A">
        <w:br w:type="page"/>
      </w:r>
      <w:bookmarkStart w:id="10550" w:name="_Toc287022873"/>
      <w:bookmarkStart w:id="10551" w:name="_Toc288566708"/>
      <w:bookmarkStart w:id="10552" w:name="_Toc288568254"/>
      <w:bookmarkStart w:id="10553" w:name="_Toc288568567"/>
      <w:bookmarkStart w:id="10554" w:name="_Toc283809447"/>
      <w:bookmarkStart w:id="10555" w:name="_Toc283723014"/>
      <w:bookmarkStart w:id="10556" w:name="_Toc21968210"/>
      <w:bookmarkEnd w:id="10550"/>
      <w:bookmarkEnd w:id="10551"/>
      <w:bookmarkEnd w:id="10552"/>
      <w:bookmarkEnd w:id="10553"/>
      <w:r w:rsidR="00223FA0">
        <w:lastRenderedPageBreak/>
        <w:t xml:space="preserve">Stato </w:t>
      </w:r>
      <w:r w:rsidR="00734767">
        <w:rPr>
          <w:lang w:val="it-IT"/>
        </w:rPr>
        <w:t xml:space="preserve">funzionale </w:t>
      </w:r>
      <w:r w:rsidR="00223FA0">
        <w:t xml:space="preserve">del </w:t>
      </w:r>
      <w:r w:rsidR="00223FA0">
        <w:rPr>
          <w:lang w:val="it-IT"/>
        </w:rPr>
        <w:t>P</w:t>
      </w:r>
      <w:r w:rsidR="00223FA0">
        <w:t>aziente (</w:t>
      </w:r>
      <w:r w:rsidR="00223FA0" w:rsidRPr="0087246D">
        <w:rPr>
          <w:lang w:val="it-IT"/>
        </w:rPr>
        <w:t>Functional status)</w:t>
      </w:r>
      <w:bookmarkEnd w:id="10554"/>
      <w:bookmarkEnd w:id="10556"/>
    </w:p>
    <w:p w14:paraId="72157667" w14:textId="77777777" w:rsidR="00223FA0" w:rsidRDefault="00223FA0" w:rsidP="00223FA0"/>
    <w:p w14:paraId="3C6C4AA0" w14:textId="77777777" w:rsidR="00223FA0" w:rsidRDefault="008C0956" w:rsidP="008C0956">
      <w:r>
        <w:t>Questa se</w:t>
      </w:r>
      <w:r w:rsidR="00223FA0">
        <w:t xml:space="preserve">zione </w:t>
      </w:r>
      <w:r>
        <w:t>(individuata dal codice LOINC “</w:t>
      </w:r>
      <w:r w:rsidRPr="005556E0">
        <w:rPr>
          <w:i/>
        </w:rPr>
        <w:t>47420-5”, “</w:t>
      </w:r>
      <w:r w:rsidR="00150A1D">
        <w:rPr>
          <w:i/>
        </w:rPr>
        <w:t>Nota di valutazione dello stato funzionale</w:t>
      </w:r>
      <w:r>
        <w:t xml:space="preserve">”) contiene le informazioni </w:t>
      </w:r>
      <w:r w:rsidR="00223FA0">
        <w:t xml:space="preserve">che </w:t>
      </w:r>
      <w:r w:rsidR="00B938DD">
        <w:t>descrivono</w:t>
      </w:r>
      <w:r w:rsidR="00223FA0">
        <w:t xml:space="preserve"> eventuali comportamenti e/o condizioni del paziente che si discostano dalla norma. </w:t>
      </w:r>
    </w:p>
    <w:p w14:paraId="2177A3AF" w14:textId="77777777" w:rsidR="00C91D22" w:rsidRPr="00C91D22" w:rsidRDefault="00C91D22" w:rsidP="00C91D22">
      <w:pPr>
        <w:rPr>
          <w:rFonts w:cs="Arial"/>
          <w:bCs/>
        </w:rPr>
      </w:pPr>
      <w:r w:rsidRPr="00C91D22">
        <w:rPr>
          <w:rFonts w:cs="Arial"/>
          <w:bCs/>
        </w:rPr>
        <w:t>Tale sezione deve riportare almeno la valutazione della capacità motoria dell’assistito (autonomo, assistito, allettato).</w:t>
      </w:r>
    </w:p>
    <w:p w14:paraId="05CF35F6" w14:textId="77777777" w:rsidR="00C91D22" w:rsidRPr="00C91D22" w:rsidRDefault="00C91D22" w:rsidP="00C91D22">
      <w:r w:rsidRPr="00C91D22">
        <w:rPr>
          <w:rFonts w:cs="Arial"/>
          <w:bCs/>
        </w:rPr>
        <w:t>Opzionalmente possono riportate le indicazioni sul regime di assistenza (ADI, ADP)</w:t>
      </w:r>
      <w:r w:rsidR="00DE7979">
        <w:rPr>
          <w:rFonts w:cs="Arial"/>
          <w:bCs/>
        </w:rPr>
        <w:t xml:space="preserve"> attivo</w:t>
      </w:r>
      <w:r w:rsidRPr="00C91D22">
        <w:rPr>
          <w:rFonts w:cs="Arial"/>
          <w:bCs/>
        </w:rPr>
        <w:t>.</w:t>
      </w:r>
    </w:p>
    <w:p w14:paraId="7955D97C" w14:textId="77777777" w:rsidR="00223FA0" w:rsidRDefault="008C0956" w:rsidP="00223FA0">
      <w:r>
        <w:t>Esempi di</w:t>
      </w:r>
      <w:r w:rsidR="00223FA0">
        <w:t xml:space="preserve"> informazioni </w:t>
      </w:r>
      <w:r>
        <w:t>incluse in questa sezione</w:t>
      </w:r>
      <w:r w:rsidR="00223FA0">
        <w:t>:</w:t>
      </w:r>
    </w:p>
    <w:p w14:paraId="6D854FF2" w14:textId="77777777" w:rsidR="000B76DF" w:rsidRDefault="000B76DF" w:rsidP="00FD2E23">
      <w:pPr>
        <w:numPr>
          <w:ilvl w:val="0"/>
          <w:numId w:val="38"/>
        </w:numPr>
      </w:pPr>
      <w:r>
        <w:t>Capacità motoria: allettato</w:t>
      </w:r>
    </w:p>
    <w:p w14:paraId="2E58F851" w14:textId="77777777" w:rsidR="000B76DF" w:rsidRDefault="000B76DF" w:rsidP="00FD2E23">
      <w:pPr>
        <w:numPr>
          <w:ilvl w:val="0"/>
          <w:numId w:val="38"/>
        </w:numPr>
      </w:pPr>
      <w:r>
        <w:t>Stato mentale</w:t>
      </w:r>
    </w:p>
    <w:p w14:paraId="263B0994" w14:textId="77777777" w:rsidR="00223FA0" w:rsidRDefault="00223FA0" w:rsidP="00FD2E23">
      <w:pPr>
        <w:numPr>
          <w:ilvl w:val="0"/>
          <w:numId w:val="38"/>
        </w:numPr>
      </w:pPr>
      <w:r>
        <w:t>Capacità di comunicazione</w:t>
      </w:r>
    </w:p>
    <w:p w14:paraId="41EB378D" w14:textId="77777777" w:rsidR="00223FA0" w:rsidRDefault="00223FA0" w:rsidP="00FD2E23">
      <w:pPr>
        <w:numPr>
          <w:ilvl w:val="0"/>
          <w:numId w:val="38"/>
        </w:numPr>
      </w:pPr>
      <w:r>
        <w:t>Percezione</w:t>
      </w:r>
    </w:p>
    <w:p w14:paraId="77BEEC51" w14:textId="77777777" w:rsidR="00C91D22" w:rsidRDefault="008F3EB3" w:rsidP="00FD2E23">
      <w:pPr>
        <w:numPr>
          <w:ilvl w:val="0"/>
          <w:numId w:val="38"/>
        </w:numPr>
      </w:pPr>
      <w:r>
        <w:t>In regime di ADI</w:t>
      </w:r>
    </w:p>
    <w:p w14:paraId="727CE64B" w14:textId="77777777" w:rsidR="00223FA0" w:rsidRDefault="00223FA0" w:rsidP="00223FA0"/>
    <w:p w14:paraId="3C9BC9A7" w14:textId="77777777" w:rsidR="00150707" w:rsidRDefault="00150707" w:rsidP="00223FA0">
      <w:r>
        <w:t>La sezione è obbligatoria.</w:t>
      </w:r>
    </w:p>
    <w:p w14:paraId="3F93CFA1" w14:textId="77777777" w:rsidR="00223FA0" w:rsidRPr="001D5F3A" w:rsidRDefault="00223FA0" w:rsidP="00150A1D">
      <w:pPr>
        <w:pStyle w:val="CONF1"/>
      </w:pPr>
      <w:r>
        <w:rPr>
          <w:lang w:val="it-IT"/>
        </w:rPr>
        <w:t>La</w:t>
      </w:r>
      <w:r w:rsidRPr="00BA3046">
        <w:t xml:space="preserve"> sezione </w:t>
      </w:r>
      <w:r>
        <w:rPr>
          <w:lang w:val="it-IT"/>
        </w:rPr>
        <w:t xml:space="preserve">“Stato </w:t>
      </w:r>
      <w:r w:rsidR="00734767">
        <w:rPr>
          <w:lang w:val="it-IT"/>
        </w:rPr>
        <w:t xml:space="preserve">funzionale </w:t>
      </w:r>
      <w:r>
        <w:rPr>
          <w:lang w:val="it-IT"/>
        </w:rPr>
        <w:t xml:space="preserve">del Paziente” </w:t>
      </w:r>
      <w:r w:rsidRPr="00BA3046">
        <w:t>(</w:t>
      </w:r>
      <w:r w:rsidRPr="009755CC">
        <w:rPr>
          <w:lang w:val="it-IT"/>
        </w:rPr>
        <w:t>L</w:t>
      </w:r>
      <w:r w:rsidRPr="003323D5">
        <w:rPr>
          <w:lang w:val="it-IT"/>
        </w:rPr>
        <w:t>OINC</w:t>
      </w:r>
      <w:r w:rsidRPr="005556E0">
        <w:rPr>
          <w:i/>
          <w:lang w:val="it-IT"/>
        </w:rPr>
        <w:t xml:space="preserve"> </w:t>
      </w:r>
      <w:r w:rsidR="008C0956" w:rsidRPr="005556E0">
        <w:rPr>
          <w:i/>
          <w:lang w:val="it-IT"/>
        </w:rPr>
        <w:t>“</w:t>
      </w:r>
      <w:r w:rsidRPr="005556E0">
        <w:rPr>
          <w:i/>
          <w:lang w:val="it-IT"/>
        </w:rPr>
        <w:t>47420-5</w:t>
      </w:r>
      <w:r w:rsidRPr="005556E0">
        <w:rPr>
          <w:i/>
        </w:rPr>
        <w:t>”, “</w:t>
      </w:r>
      <w:r w:rsidR="00150A1D" w:rsidRPr="00150A1D">
        <w:rPr>
          <w:i/>
          <w:lang w:val="it-IT"/>
        </w:rPr>
        <w:t>Nota di valutazione dello stato funzionale</w:t>
      </w:r>
      <w:r w:rsidRPr="005556E0">
        <w:rPr>
          <w:i/>
        </w:rPr>
        <w:t>”</w:t>
      </w:r>
      <w:r>
        <w:t xml:space="preserve">) </w:t>
      </w:r>
      <w:r w:rsidRPr="003323D5">
        <w:rPr>
          <w:b/>
        </w:rPr>
        <w:t>DEVE</w:t>
      </w:r>
      <w:r>
        <w:t xml:space="preserve"> </w:t>
      </w:r>
      <w:r w:rsidRPr="001D5F3A">
        <w:t xml:space="preserve">includere un identificativo del template di sezione valorizzato a </w:t>
      </w:r>
      <w:r w:rsidR="009755CC">
        <w:rPr>
          <w:lang w:val="it-IT"/>
        </w:rPr>
        <w:t>“</w:t>
      </w:r>
      <w:r w:rsidR="00FF6B9E" w:rsidRPr="005556E0">
        <w:rPr>
          <w:i/>
        </w:rPr>
        <w:t>2.16.840.1.113883.2.9.10.1.4.2.13</w:t>
      </w:r>
      <w:r w:rsidR="009755CC">
        <w:rPr>
          <w:i/>
          <w:lang w:val="it-IT"/>
        </w:rPr>
        <w:t>”</w:t>
      </w:r>
      <w:r w:rsidRPr="001D5F3A">
        <w:t>.</w:t>
      </w:r>
    </w:p>
    <w:p w14:paraId="249123AA" w14:textId="77777777" w:rsidR="00830BF3" w:rsidRPr="001D5F3A" w:rsidRDefault="00830BF3" w:rsidP="00223FA0"/>
    <w:p w14:paraId="6F11F1DE" w14:textId="77777777" w:rsidR="00223FA0" w:rsidRPr="005F1435" w:rsidRDefault="00223FA0" w:rsidP="00223FA0">
      <w:r w:rsidRPr="001D5F3A">
        <w:t xml:space="preserve">Nell’Appendice A (vedi paragrafo </w:t>
      </w:r>
      <w:r w:rsidR="00E84756">
        <w:fldChar w:fldCharType="begin"/>
      </w:r>
      <w:r w:rsidR="00E84756">
        <w:instrText xml:space="preserve"> REF _Ref284871811 \r \h  \* MERGEFORMAT </w:instrText>
      </w:r>
      <w:r w:rsidR="00E84756">
        <w:fldChar w:fldCharType="separate"/>
      </w:r>
      <w:r w:rsidR="005E4E4E">
        <w:t>5.13</w:t>
      </w:r>
      <w:r w:rsidR="00E84756">
        <w:fldChar w:fldCharType="end"/>
      </w:r>
      <w:r w:rsidRPr="001D5F3A">
        <w:t xml:space="preserve">) è riportata la tabella di sintesi degli elementi definiti nel template </w:t>
      </w:r>
      <w:r w:rsidR="00FF6B9E" w:rsidRPr="005556E0">
        <w:rPr>
          <w:i/>
        </w:rPr>
        <w:t>2.16.840.1.113883.2.9.10.1.4.2.13</w:t>
      </w:r>
      <w:r w:rsidRPr="005556E0">
        <w:rPr>
          <w:i/>
        </w:rPr>
        <w:t xml:space="preserve"> </w:t>
      </w:r>
      <w:r w:rsidRPr="001D5F3A">
        <w:t>relativo alla sezione “Stato del Paziente”.</w:t>
      </w:r>
    </w:p>
    <w:p w14:paraId="1E78CBEF" w14:textId="77777777" w:rsidR="00223FA0" w:rsidRDefault="00223FA0" w:rsidP="00E553F5">
      <w:pPr>
        <w:pStyle w:val="Titolo3"/>
      </w:pPr>
      <w:bookmarkStart w:id="10557" w:name="_Toc283809448"/>
      <w:bookmarkStart w:id="10558" w:name="_Toc21968211"/>
      <w:r>
        <w:t>Requisiti di sezione</w:t>
      </w:r>
      <w:bookmarkEnd w:id="10557"/>
      <w:bookmarkEnd w:id="10558"/>
    </w:p>
    <w:p w14:paraId="1B345416" w14:textId="77777777" w:rsidR="00223FA0" w:rsidRPr="002D7871" w:rsidRDefault="00223FA0" w:rsidP="00223FA0"/>
    <w:p w14:paraId="418A95AD" w14:textId="77777777" w:rsidR="00223FA0" w:rsidRPr="00F33DC5" w:rsidRDefault="00223FA0" w:rsidP="00223FA0">
      <w:pPr>
        <w:pStyle w:val="CONF1"/>
      </w:pPr>
      <w:r>
        <w:rPr>
          <w:lang w:val="it-IT"/>
        </w:rPr>
        <w:t xml:space="preserve">La sezione “Stato </w:t>
      </w:r>
      <w:r w:rsidR="00734767">
        <w:rPr>
          <w:lang w:val="it-IT"/>
        </w:rPr>
        <w:t xml:space="preserve">funzionale </w:t>
      </w:r>
      <w:r>
        <w:rPr>
          <w:lang w:val="it-IT"/>
        </w:rPr>
        <w:t>del Paziente”</w:t>
      </w:r>
      <w:r>
        <w:t xml:space="preserve"> (“</w:t>
      </w:r>
      <w:r w:rsidRPr="005556E0">
        <w:rPr>
          <w:i/>
          <w:lang w:val="it-IT"/>
        </w:rPr>
        <w:t>47420-5</w:t>
      </w:r>
      <w:r w:rsidRPr="005556E0">
        <w:rPr>
          <w:i/>
        </w:rPr>
        <w:t>”)</w:t>
      </w:r>
      <w:r>
        <w:t xml:space="preserve"> </w:t>
      </w:r>
      <w:r w:rsidR="00DE7979" w:rsidRPr="003323D5">
        <w:rPr>
          <w:b/>
          <w:lang w:val="it-IT"/>
        </w:rPr>
        <w:t>DEVE</w:t>
      </w:r>
      <w:r w:rsidR="00DE7979">
        <w:t xml:space="preserve"> </w:t>
      </w:r>
      <w:r>
        <w:t>avere un</w:t>
      </w:r>
      <w:r>
        <w:rPr>
          <w:lang w:val="it-IT"/>
        </w:rPr>
        <w:t>a</w:t>
      </w:r>
      <w:r>
        <w:t xml:space="preserve"> </w:t>
      </w:r>
      <w:r w:rsidRPr="0056583C">
        <w:rPr>
          <w:i/>
        </w:rPr>
        <w:t>section/title</w:t>
      </w:r>
      <w:r>
        <w:t xml:space="preserve"> valorizzat</w:t>
      </w:r>
      <w:r w:rsidR="0056550C">
        <w:rPr>
          <w:lang w:val="it-IT"/>
        </w:rPr>
        <w:t>a</w:t>
      </w:r>
      <w:r>
        <w:t xml:space="preserve"> a </w:t>
      </w:r>
      <w:r>
        <w:rPr>
          <w:lang w:val="it-IT"/>
        </w:rPr>
        <w:t>“</w:t>
      </w:r>
      <w:r w:rsidRPr="005556E0">
        <w:rPr>
          <w:i/>
          <w:lang w:val="it-IT"/>
        </w:rPr>
        <w:t xml:space="preserve">Stato </w:t>
      </w:r>
      <w:r w:rsidR="00734767">
        <w:rPr>
          <w:i/>
          <w:lang w:val="it-IT"/>
        </w:rPr>
        <w:t xml:space="preserve">funzionale </w:t>
      </w:r>
      <w:r w:rsidRPr="005556E0">
        <w:rPr>
          <w:i/>
          <w:lang w:val="it-IT"/>
        </w:rPr>
        <w:t>del Paziente</w:t>
      </w:r>
      <w:r>
        <w:rPr>
          <w:lang w:val="it-IT"/>
        </w:rPr>
        <w:t>”</w:t>
      </w:r>
      <w:r>
        <w:t>.</w:t>
      </w:r>
    </w:p>
    <w:p w14:paraId="7C9CE4D6" w14:textId="77777777" w:rsidR="00CB253A" w:rsidRDefault="00CB253A" w:rsidP="00223FA0"/>
    <w:p w14:paraId="2A03E186" w14:textId="77777777" w:rsidR="00CB253A" w:rsidRDefault="00CB253A" w:rsidP="00223FA0">
      <w:pPr>
        <w:rPr>
          <w:strike/>
        </w:rPr>
      </w:pPr>
      <w:r>
        <w:t xml:space="preserve">Gli stati del paziente possono essere rappresentati in tre differenti modi: come problems, results, o come testo. Il testo può essere impiegato se </w:t>
      </w:r>
      <w:r w:rsidR="0042712F">
        <w:t>e solo</w:t>
      </w:r>
      <w:r>
        <w:t xml:space="preserve"> se lo stato del paziente non è </w:t>
      </w:r>
      <w:r w:rsidR="009316B8">
        <w:t>né un problema né un risultato.</w:t>
      </w:r>
    </w:p>
    <w:p w14:paraId="71EFAE37" w14:textId="77777777" w:rsidR="00CB253A" w:rsidRDefault="00CB253A" w:rsidP="00CB253A">
      <w:r>
        <w:t xml:space="preserve">Per </w:t>
      </w:r>
      <w:r w:rsidRPr="00FF3729">
        <w:t>la gestione dei contenuti strutturati</w:t>
      </w:r>
      <w:r w:rsidR="008813F7">
        <w:t xml:space="preserve"> </w:t>
      </w:r>
      <w:r w:rsidRPr="00FF3729">
        <w:t xml:space="preserve">si possono utlizzare uno o più elementi </w:t>
      </w:r>
      <w:r w:rsidR="00747E64" w:rsidRPr="00FF3729">
        <w:t>Problema</w:t>
      </w:r>
      <w:r w:rsidRPr="00FF3729">
        <w:t xml:space="preserve"> (</w:t>
      </w:r>
      <w:r w:rsidR="00EA58C3" w:rsidRPr="00FF3729">
        <w:rPr>
          <w:i/>
        </w:rPr>
        <w:t>2.16.840.1.113883.2.9.10.1.4.3.4.1</w:t>
      </w:r>
      <w:r w:rsidRPr="00FF3729">
        <w:t xml:space="preserve">) e/o uno o più elementi </w:t>
      </w:r>
      <w:r w:rsidR="008668DB" w:rsidRPr="009B1BB5">
        <w:rPr>
          <w:i/>
        </w:rPr>
        <w:t>entry/organizer</w:t>
      </w:r>
      <w:r w:rsidR="00FF0C13">
        <w:rPr>
          <w:i/>
        </w:rPr>
        <w:t xml:space="preserve"> </w:t>
      </w:r>
      <w:r w:rsidR="00747E64" w:rsidRPr="00FF3729">
        <w:t>Risultati</w:t>
      </w:r>
      <w:r w:rsidRPr="00FF3729">
        <w:t xml:space="preserve"> (</w:t>
      </w:r>
      <w:r w:rsidR="00EA58C3" w:rsidRPr="00FF3729">
        <w:rPr>
          <w:i/>
        </w:rPr>
        <w:t>2.16.840</w:t>
      </w:r>
      <w:r w:rsidR="00EA58C3" w:rsidRPr="005556E0">
        <w:rPr>
          <w:i/>
        </w:rPr>
        <w:t>.1.113883.2.9.10.1.4.3.14.1</w:t>
      </w:r>
      <w:r>
        <w:t>).</w:t>
      </w:r>
    </w:p>
    <w:p w14:paraId="12FB5A56" w14:textId="77777777" w:rsidR="009316B8" w:rsidRPr="009E72D2" w:rsidDel="00334EDE" w:rsidRDefault="009316B8" w:rsidP="009316B8">
      <w:pPr>
        <w:pStyle w:val="CONF1"/>
        <w:rPr>
          <w:strike/>
        </w:rPr>
      </w:pPr>
      <w:r>
        <w:lastRenderedPageBreak/>
        <w:t xml:space="preserve">La sezione “Stato </w:t>
      </w:r>
      <w:r w:rsidR="00734767">
        <w:rPr>
          <w:lang w:val="it-IT"/>
        </w:rPr>
        <w:t xml:space="preserve">funzionale </w:t>
      </w:r>
      <w:r>
        <w:t>del Paziente” (</w:t>
      </w:r>
      <w:r w:rsidRPr="005556E0">
        <w:rPr>
          <w:i/>
        </w:rPr>
        <w:t>'47420-5'</w:t>
      </w:r>
      <w:r>
        <w:t xml:space="preserve">) </w:t>
      </w:r>
      <w:r w:rsidR="008758FC" w:rsidRPr="003323D5">
        <w:rPr>
          <w:b/>
        </w:rPr>
        <w:t>PU</w:t>
      </w:r>
      <w:r w:rsidR="008758FC" w:rsidRPr="003323D5">
        <w:rPr>
          <w:rFonts w:cs="Arial"/>
          <w:b/>
        </w:rPr>
        <w:t>Ò</w:t>
      </w:r>
      <w:r w:rsidR="008758FC">
        <w:rPr>
          <w:rFonts w:cs="Arial"/>
          <w:b/>
          <w:lang w:val="it-IT"/>
        </w:rPr>
        <w:t xml:space="preserve"> </w:t>
      </w:r>
      <w:r>
        <w:t>contenere</w:t>
      </w:r>
      <w:r w:rsidR="00B1505E">
        <w:rPr>
          <w:lang w:val="it-IT"/>
        </w:rPr>
        <w:t xml:space="preserve"> </w:t>
      </w:r>
      <w:r w:rsidR="00B1505E">
        <w:t>clinical statement</w:t>
      </w:r>
      <w:r>
        <w:t xml:space="preserve"> di tipo “Problem</w:t>
      </w:r>
      <w:r w:rsidR="00FA4262">
        <w:rPr>
          <w:lang w:val="it-IT"/>
        </w:rPr>
        <w:t>a</w:t>
      </w:r>
      <w:r w:rsidR="00B1505E">
        <w:t>” conform</w:t>
      </w:r>
      <w:r w:rsidR="008758FC">
        <w:rPr>
          <w:lang w:val="it-IT"/>
        </w:rPr>
        <w:t>i</w:t>
      </w:r>
      <w:r>
        <w:t xml:space="preserve"> al template </w:t>
      </w:r>
      <w:r w:rsidRPr="005556E0">
        <w:rPr>
          <w:i/>
        </w:rPr>
        <w:t>“</w:t>
      </w:r>
      <w:r w:rsidR="00FF6B9E" w:rsidRPr="005556E0">
        <w:rPr>
          <w:i/>
        </w:rPr>
        <w:t>2.16.840.1.113883.2.9.10.1.4.3.4.1</w:t>
      </w:r>
      <w:r w:rsidR="00B1505E">
        <w:rPr>
          <w:lang w:val="it-IT"/>
        </w:rPr>
        <w:t xml:space="preserve">; </w:t>
      </w:r>
      <w:r w:rsidR="005C6690">
        <w:rPr>
          <w:b/>
          <w:lang w:val="it-IT"/>
        </w:rPr>
        <w:t>DEVE</w:t>
      </w:r>
      <w:r w:rsidR="00B1505E">
        <w:rPr>
          <w:rFonts w:cs="Arial"/>
          <w:b/>
          <w:lang w:val="it-IT"/>
        </w:rPr>
        <w:t xml:space="preserve"> </w:t>
      </w:r>
      <w:r w:rsidR="00B1505E" w:rsidRPr="00B1505E">
        <w:rPr>
          <w:rFonts w:cs="Arial"/>
          <w:lang w:val="it-IT"/>
        </w:rPr>
        <w:t>contenere</w:t>
      </w:r>
      <w:r w:rsidRPr="00B1505E">
        <w:t xml:space="preserve"> </w:t>
      </w:r>
      <w:r w:rsidR="008758FC">
        <w:rPr>
          <w:lang w:val="it-IT"/>
        </w:rPr>
        <w:t xml:space="preserve">un </w:t>
      </w:r>
      <w:r w:rsidR="00B1505E">
        <w:rPr>
          <w:lang w:val="it-IT"/>
        </w:rPr>
        <w:t xml:space="preserve">clinical statement </w:t>
      </w:r>
      <w:r>
        <w:t>di tipo “</w:t>
      </w:r>
      <w:r w:rsidRPr="00FD15E0">
        <w:t>Organizer Risultati</w:t>
      </w:r>
      <w:r>
        <w:t>” conform</w:t>
      </w:r>
      <w:r w:rsidR="008758FC">
        <w:rPr>
          <w:lang w:val="it-IT"/>
        </w:rPr>
        <w:t>e</w:t>
      </w:r>
      <w:r>
        <w:t xml:space="preserve"> al template “</w:t>
      </w:r>
      <w:r w:rsidR="00EA58C3" w:rsidRPr="005556E0">
        <w:rPr>
          <w:i/>
        </w:rPr>
        <w:t>2.16.840.1.113883.2.9.10.1.4.3.14.1</w:t>
      </w:r>
      <w:r w:rsidR="00EA58C3">
        <w:rPr>
          <w:lang w:val="it-IT"/>
        </w:rPr>
        <w:t>”</w:t>
      </w:r>
      <w:r>
        <w:t>.</w:t>
      </w:r>
    </w:p>
    <w:p w14:paraId="4FC54D83" w14:textId="77777777" w:rsidR="00223FA0" w:rsidRDefault="00223FA0" w:rsidP="00223FA0">
      <w:pPr>
        <w:rPr>
          <w:lang w:val="x-none"/>
        </w:rPr>
      </w:pPr>
    </w:p>
    <w:p w14:paraId="5F3B843D" w14:textId="77777777" w:rsidR="008758FC" w:rsidRDefault="008758FC" w:rsidP="00223FA0">
      <w:r>
        <w:t xml:space="preserve">Per riportare le informazioni su capacità motoria e regime di assistenza si utilizza un </w:t>
      </w:r>
      <w:r w:rsidRPr="008758FC">
        <w:rPr>
          <w:i/>
        </w:rPr>
        <w:t>organizer</w:t>
      </w:r>
      <w:r>
        <w:t xml:space="preserve"> di tipo “Organizer Risultati”, con varie </w:t>
      </w:r>
      <w:r w:rsidRPr="008758FC">
        <w:rPr>
          <w:i/>
        </w:rPr>
        <w:t>observation</w:t>
      </w:r>
      <w:r>
        <w:t>, una per informazione.</w:t>
      </w:r>
    </w:p>
    <w:p w14:paraId="094CF659" w14:textId="77777777" w:rsidR="008758FC" w:rsidRDefault="00482D43" w:rsidP="00223FA0">
      <w:r>
        <w:t>L</w:t>
      </w:r>
      <w:r w:rsidR="008758FC">
        <w:t xml:space="preserve">a </w:t>
      </w:r>
      <w:r w:rsidR="008758FC" w:rsidRPr="008758FC">
        <w:rPr>
          <w:i/>
        </w:rPr>
        <w:t>observation</w:t>
      </w:r>
      <w:r w:rsidR="008758FC">
        <w:t xml:space="preserve"> contenente le informazioni sulla capacità motoria</w:t>
      </w:r>
      <w:r>
        <w:t xml:space="preserve"> è </w:t>
      </w:r>
      <w:r w:rsidRPr="008758FC">
        <w:rPr>
          <w:b/>
        </w:rPr>
        <w:t>OBBLIGATORIA</w:t>
      </w:r>
      <w:r w:rsidRPr="00482D43">
        <w:t>.</w:t>
      </w:r>
    </w:p>
    <w:p w14:paraId="6893742B" w14:textId="77777777" w:rsidR="008758FC" w:rsidRDefault="008758FC" w:rsidP="00223FA0"/>
    <w:p w14:paraId="7BDC8C87" w14:textId="77777777" w:rsidR="008758FC" w:rsidRPr="001D5F3A" w:rsidRDefault="008758FC" w:rsidP="008758FC">
      <w:pPr>
        <w:pStyle w:val="CONF1"/>
      </w:pPr>
      <w:r w:rsidRPr="00901332">
        <w:rPr>
          <w:bCs/>
        </w:rPr>
        <w:t>Un elemento di tipo “Organizer</w:t>
      </w:r>
      <w:r w:rsidRPr="00901332">
        <w:rPr>
          <w:bCs/>
          <w:lang w:val="it-IT"/>
        </w:rPr>
        <w:t xml:space="preserve"> Risultati</w:t>
      </w:r>
      <w:r w:rsidRPr="00901332">
        <w:rPr>
          <w:bCs/>
        </w:rPr>
        <w:t xml:space="preserve">” </w:t>
      </w:r>
      <w:r w:rsidRPr="003323D5">
        <w:rPr>
          <w:b/>
        </w:rPr>
        <w:t>DEVE</w:t>
      </w:r>
      <w:r w:rsidRPr="00901332">
        <w:t xml:space="preserve"> includere almeno un elemento di tipo “</w:t>
      </w:r>
      <w:r w:rsidRPr="00901332">
        <w:rPr>
          <w:lang w:val="it-IT"/>
        </w:rPr>
        <w:t>Dettaglio Risultato</w:t>
      </w:r>
      <w:r w:rsidRPr="00901332">
        <w:t>” conforme al template “</w:t>
      </w:r>
      <w:r w:rsidRPr="00901332">
        <w:rPr>
          <w:i/>
        </w:rPr>
        <w:t>2.16.840.</w:t>
      </w:r>
      <w:r w:rsidRPr="005556E0">
        <w:rPr>
          <w:i/>
        </w:rPr>
        <w:t>1.113883.2.9.10.1.4.3.14.2</w:t>
      </w:r>
      <w:r w:rsidRPr="001D5F3A">
        <w:t>”</w:t>
      </w:r>
      <w:r w:rsidR="00FD15E0">
        <w:rPr>
          <w:lang w:val="it-IT"/>
        </w:rPr>
        <w:t xml:space="preserve"> contenente le informazioni sulla capacità motoria</w:t>
      </w:r>
      <w:r w:rsidRPr="001D5F3A">
        <w:t>.</w:t>
      </w:r>
    </w:p>
    <w:p w14:paraId="5708215C" w14:textId="77777777" w:rsidR="008758FC" w:rsidRPr="008758FC" w:rsidRDefault="008758FC" w:rsidP="00223FA0">
      <w:pPr>
        <w:rPr>
          <w:lang w:val="x-none"/>
        </w:rPr>
      </w:pPr>
    </w:p>
    <w:p w14:paraId="6DF4AC3F" w14:textId="77777777" w:rsidR="00490877" w:rsidRDefault="00490877" w:rsidP="00E553F5">
      <w:pPr>
        <w:pStyle w:val="Titolo3"/>
      </w:pPr>
      <w:bookmarkStart w:id="10559" w:name="_Toc21968212"/>
      <w:r>
        <w:t>Capacità motoria</w:t>
      </w:r>
      <w:bookmarkEnd w:id="10559"/>
    </w:p>
    <w:p w14:paraId="5E80E751" w14:textId="77777777" w:rsidR="00482D43" w:rsidRDefault="00482D43" w:rsidP="00482D43">
      <w:r>
        <w:t xml:space="preserve">All’interno dell’”Organizer Risultati” DEVE essere presente una </w:t>
      </w:r>
      <w:r w:rsidRPr="009B1BB5">
        <w:rPr>
          <w:i/>
        </w:rPr>
        <w:t>component/observation</w:t>
      </w:r>
      <w:r>
        <w:t xml:space="preserve"> che rappresenta</w:t>
      </w:r>
      <w:r w:rsidRPr="00482D43">
        <w:t xml:space="preserve"> </w:t>
      </w:r>
      <w:r>
        <w:t>l’informazione obbligatoria relativa alla capacità motoria dell’assistito.</w:t>
      </w:r>
    </w:p>
    <w:p w14:paraId="12370723" w14:textId="77777777" w:rsidR="00A25556" w:rsidRDefault="00A25556" w:rsidP="00223FA0"/>
    <w:p w14:paraId="64199517" w14:textId="77777777" w:rsidR="00B54D7A" w:rsidRDefault="00B54D7A" w:rsidP="00223FA0">
      <w:r>
        <w:t xml:space="preserve">La </w:t>
      </w:r>
      <w:r w:rsidRPr="00FD15E0">
        <w:rPr>
          <w:i/>
        </w:rPr>
        <w:t>observation</w:t>
      </w:r>
      <w:r w:rsidR="00482D43">
        <w:t xml:space="preserve"> </w:t>
      </w:r>
      <w:r>
        <w:t xml:space="preserve">che riporta l’indicazione della capacità motoria, </w:t>
      </w:r>
      <w:r w:rsidR="00482D43">
        <w:t>ha</w:t>
      </w:r>
      <w:r>
        <w:t xml:space="preserve"> </w:t>
      </w:r>
      <w:r w:rsidRPr="00D454C7">
        <w:rPr>
          <w:i/>
        </w:rPr>
        <w:t>code</w:t>
      </w:r>
      <w:r>
        <w:t xml:space="preserve"> e </w:t>
      </w:r>
      <w:r w:rsidRPr="00D454C7">
        <w:rPr>
          <w:i/>
        </w:rPr>
        <w:t>value</w:t>
      </w:r>
      <w:r>
        <w:t xml:space="preserve"> espressi secondo codifica LOINC.</w:t>
      </w:r>
    </w:p>
    <w:p w14:paraId="44798938" w14:textId="77777777" w:rsidR="00B54D7A" w:rsidRPr="00D454C7" w:rsidRDefault="00324974" w:rsidP="00324974">
      <w:pPr>
        <w:pStyle w:val="CONF1"/>
      </w:pPr>
      <w:r w:rsidRPr="00324974">
        <w:t xml:space="preserve">Per la </w:t>
      </w:r>
      <w:r w:rsidRPr="009B1BB5">
        <w:rPr>
          <w:i/>
        </w:rPr>
        <w:t>observation</w:t>
      </w:r>
      <w:r w:rsidRPr="00324974">
        <w:t xml:space="preserve"> relativa alla capacità motoria dell'assistito, il valore di </w:t>
      </w:r>
      <w:r w:rsidRPr="009B1BB5">
        <w:rPr>
          <w:i/>
        </w:rPr>
        <w:t>observation/code</w:t>
      </w:r>
      <w:r w:rsidR="00FF0C13">
        <w:rPr>
          <w:lang w:val="it-IT"/>
        </w:rPr>
        <w:t xml:space="preserve"> </w:t>
      </w:r>
      <w:r w:rsidR="00B54D7A" w:rsidRPr="003323D5">
        <w:rPr>
          <w:b/>
        </w:rPr>
        <w:t>DEVE</w:t>
      </w:r>
      <w:r w:rsidR="00B54D7A" w:rsidRPr="00791272">
        <w:t xml:space="preserve"> essere </w:t>
      </w:r>
      <w:r w:rsidR="00B54D7A" w:rsidRPr="009B1BB5">
        <w:rPr>
          <w:i/>
        </w:rPr>
        <w:t>@code</w:t>
      </w:r>
      <w:r w:rsidR="00B54D7A" w:rsidRPr="00D454C7">
        <w:t xml:space="preserve"> = “</w:t>
      </w:r>
      <w:r w:rsidR="00B54D7A" w:rsidRPr="00D454C7">
        <w:rPr>
          <w:i/>
        </w:rPr>
        <w:t>75246-9</w:t>
      </w:r>
      <w:r w:rsidR="00B54D7A" w:rsidRPr="00D454C7">
        <w:t xml:space="preserve">”, </w:t>
      </w:r>
      <w:r w:rsidR="00B54D7A" w:rsidRPr="009B1BB5">
        <w:rPr>
          <w:i/>
        </w:rPr>
        <w:t>@displayName</w:t>
      </w:r>
      <w:r w:rsidR="00B54D7A" w:rsidRPr="00D454C7">
        <w:t xml:space="preserve"> = “</w:t>
      </w:r>
      <w:r w:rsidR="00B54D7A" w:rsidRPr="00D454C7">
        <w:rPr>
          <w:i/>
        </w:rPr>
        <w:t>Activity</w:t>
      </w:r>
      <w:r w:rsidR="00B54D7A" w:rsidRPr="00D454C7">
        <w:t xml:space="preserve">”, </w:t>
      </w:r>
      <w:r w:rsidR="00B54D7A" w:rsidRPr="00D454C7">
        <w:rPr>
          <w:i/>
        </w:rPr>
        <w:t>@codeSystem</w:t>
      </w:r>
      <w:r w:rsidR="00B54D7A" w:rsidRPr="00D454C7">
        <w:t xml:space="preserve"> = “</w:t>
      </w:r>
      <w:r w:rsidR="00B54D7A" w:rsidRPr="00D454C7">
        <w:rPr>
          <w:i/>
        </w:rPr>
        <w:t>2.16.840.1.113883.6.1</w:t>
      </w:r>
      <w:r w:rsidR="00B54D7A" w:rsidRPr="00D454C7">
        <w:t>” STATIC.</w:t>
      </w:r>
    </w:p>
    <w:p w14:paraId="0591F879" w14:textId="77777777" w:rsidR="00B54D7A" w:rsidRDefault="00B54D7A" w:rsidP="00223FA0"/>
    <w:p w14:paraId="4BF5E63D" w14:textId="77777777" w:rsidR="00B54D7A" w:rsidRPr="00D454C7" w:rsidRDefault="00324974" w:rsidP="00324974">
      <w:pPr>
        <w:pStyle w:val="CONF1"/>
        <w:rPr>
          <w:lang w:val="it-IT"/>
        </w:rPr>
      </w:pPr>
      <w:r w:rsidRPr="00324974">
        <w:t xml:space="preserve">Per la </w:t>
      </w:r>
      <w:r w:rsidRPr="009B1BB5">
        <w:rPr>
          <w:i/>
        </w:rPr>
        <w:t>observation</w:t>
      </w:r>
      <w:r w:rsidRPr="00324974">
        <w:t xml:space="preserve"> relativa alla capacità motoria dell'assistito, il valore di </w:t>
      </w:r>
      <w:r w:rsidRPr="009B1BB5">
        <w:rPr>
          <w:i/>
        </w:rPr>
        <w:t>observation/value</w:t>
      </w:r>
      <w:r w:rsidR="00B54D7A" w:rsidRPr="00D454C7">
        <w:t xml:space="preserve"> </w:t>
      </w:r>
      <w:r w:rsidR="00B54D7A" w:rsidRPr="00D454C7">
        <w:rPr>
          <w:b/>
        </w:rPr>
        <w:t>DEVE</w:t>
      </w:r>
      <w:r w:rsidR="00B54D7A" w:rsidRPr="00D454C7">
        <w:t xml:space="preserve"> essere derivato dal ValueSet</w:t>
      </w:r>
      <w:r w:rsidR="00B54D7A" w:rsidRPr="00D454C7">
        <w:rPr>
          <w:lang w:val="it-IT"/>
        </w:rPr>
        <w:t xml:space="preserve"> </w:t>
      </w:r>
      <w:r w:rsidR="00B54D7A" w:rsidRPr="00D454C7">
        <w:t xml:space="preserve"> </w:t>
      </w:r>
      <w:r w:rsidR="00C91DAD" w:rsidRPr="00D454C7">
        <w:rPr>
          <w:lang w:val="it-IT"/>
        </w:rPr>
        <w:t>CapacitàMotoria_PSSIT</w:t>
      </w:r>
      <w:r w:rsidR="00D454C7" w:rsidRPr="00D454C7">
        <w:rPr>
          <w:lang w:val="it-IT"/>
        </w:rPr>
        <w:t xml:space="preserve"> DYNAMIC </w:t>
      </w:r>
      <w:r w:rsidR="00D454C7" w:rsidRPr="00D454C7">
        <w:rPr>
          <w:i/>
        </w:rPr>
        <w:t>(</w:t>
      </w:r>
      <w:r w:rsidR="00D454C7" w:rsidRPr="00D454C7">
        <w:rPr>
          <w:i/>
          <w:lang w:val="it-IT"/>
        </w:rPr>
        <w:t>@codeSystem</w:t>
      </w:r>
      <w:r w:rsidR="00D454C7" w:rsidRPr="00D454C7">
        <w:rPr>
          <w:lang w:val="it-IT"/>
        </w:rPr>
        <w:t xml:space="preserve"> </w:t>
      </w:r>
      <w:r w:rsidR="00D454C7" w:rsidRPr="00D454C7">
        <w:t>“</w:t>
      </w:r>
      <w:r w:rsidR="00D454C7" w:rsidRPr="00D454C7">
        <w:rPr>
          <w:i/>
        </w:rPr>
        <w:t>2.16.840.1.113883.6.1</w:t>
      </w:r>
      <w:r w:rsidR="00D454C7" w:rsidRPr="00D454C7">
        <w:t>”)</w:t>
      </w:r>
      <w:r w:rsidR="00D454C7" w:rsidRPr="00D454C7">
        <w:rPr>
          <w:lang w:val="it-IT"/>
        </w:rPr>
        <w:t xml:space="preserve"> derivato dal LOINC.</w:t>
      </w:r>
    </w:p>
    <w:p w14:paraId="338E996A" w14:textId="77777777" w:rsidR="00B54D7A" w:rsidRDefault="00B54D7A" w:rsidP="00223FA0">
      <w:pPr>
        <w:rPr>
          <w:highlight w:val="yellow"/>
        </w:rPr>
      </w:pPr>
    </w:p>
    <w:p w14:paraId="00A03687" w14:textId="77777777" w:rsidR="00D454C7" w:rsidRDefault="00D454C7" w:rsidP="00D454C7">
      <w:pPr>
        <w:rPr>
          <w:rFonts w:cs="Arial"/>
        </w:rPr>
      </w:pPr>
      <w:r>
        <w:rPr>
          <w:rFonts w:cs="Arial"/>
        </w:rPr>
        <w:t xml:space="preserve">Si veda il paragrafo </w:t>
      </w:r>
      <w:r w:rsidR="007B38A1">
        <w:rPr>
          <w:rFonts w:cs="Arial"/>
        </w:rPr>
        <w:fldChar w:fldCharType="begin"/>
      </w:r>
      <w:r w:rsidR="007B38A1">
        <w:rPr>
          <w:rFonts w:cs="Arial"/>
        </w:rPr>
        <w:instrText xml:space="preserve"> REF _Ref431203449 \r \h </w:instrText>
      </w:r>
      <w:r w:rsidR="007B38A1">
        <w:rPr>
          <w:rFonts w:cs="Arial"/>
        </w:rPr>
      </w:r>
      <w:r w:rsidR="007B38A1">
        <w:rPr>
          <w:rFonts w:cs="Arial"/>
        </w:rPr>
        <w:fldChar w:fldCharType="separate"/>
      </w:r>
      <w:r w:rsidR="00FD15E0">
        <w:rPr>
          <w:rFonts w:cs="Arial"/>
        </w:rPr>
        <w:t>6.2.1.22</w:t>
      </w:r>
      <w:r w:rsidR="007B38A1">
        <w:rPr>
          <w:rFonts w:cs="Arial"/>
        </w:rPr>
        <w:fldChar w:fldCharType="end"/>
      </w:r>
      <w:r>
        <w:rPr>
          <w:rFonts w:cs="Arial"/>
        </w:rPr>
        <w:t xml:space="preserve"> per i possibili valori.</w:t>
      </w:r>
    </w:p>
    <w:p w14:paraId="1D58834E" w14:textId="77777777" w:rsidR="00490877" w:rsidRDefault="00490877" w:rsidP="00E553F5">
      <w:pPr>
        <w:pStyle w:val="Titolo3"/>
      </w:pPr>
      <w:bookmarkStart w:id="10560" w:name="_Toc419911476"/>
      <w:bookmarkStart w:id="10561" w:name="_Toc420084951"/>
      <w:bookmarkStart w:id="10562" w:name="_Toc21968213"/>
      <w:bookmarkEnd w:id="10560"/>
      <w:bookmarkEnd w:id="10561"/>
      <w:r>
        <w:rPr>
          <w:lang w:val="it-IT"/>
        </w:rPr>
        <w:t>Regime di assistenza</w:t>
      </w:r>
      <w:bookmarkEnd w:id="10562"/>
    </w:p>
    <w:p w14:paraId="67B20BE5" w14:textId="77777777" w:rsidR="0002766C" w:rsidRDefault="00FD15E0" w:rsidP="00FD15E0">
      <w:r>
        <w:t xml:space="preserve">All’interno dell’”Organizer Risultati” DEVE essere presente una </w:t>
      </w:r>
      <w:r w:rsidRPr="009B1BB5">
        <w:rPr>
          <w:i/>
        </w:rPr>
        <w:t>component/observation</w:t>
      </w:r>
      <w:r>
        <w:t xml:space="preserve"> che rappresenta</w:t>
      </w:r>
      <w:r w:rsidRPr="00482D43">
        <w:t xml:space="preserve"> </w:t>
      </w:r>
      <w:r>
        <w:t>l’informazione obbligatoria relativa all’eventuale</w:t>
      </w:r>
      <w:r w:rsidR="0002766C">
        <w:t xml:space="preserve"> regime di assistenza (ADI, ADP</w:t>
      </w:r>
      <w:r>
        <w:t>) dell’assistito</w:t>
      </w:r>
      <w:r w:rsidR="0002766C">
        <w:t>.</w:t>
      </w:r>
    </w:p>
    <w:p w14:paraId="347F3D40" w14:textId="77777777" w:rsidR="0002766C" w:rsidRDefault="0002766C" w:rsidP="0002766C"/>
    <w:p w14:paraId="105D955F" w14:textId="77777777" w:rsidR="00FD15E0" w:rsidRDefault="0002766C" w:rsidP="00FD15E0">
      <w:r>
        <w:t xml:space="preserve">La </w:t>
      </w:r>
      <w:r w:rsidRPr="00FD15E0">
        <w:rPr>
          <w:i/>
        </w:rPr>
        <w:t>observation</w:t>
      </w:r>
      <w:r>
        <w:t xml:space="preserve"> riporta l’indicazione della presenza del regime di assistenza, specificandone il tipo</w:t>
      </w:r>
      <w:r w:rsidR="00FD15E0">
        <w:t>.</w:t>
      </w:r>
    </w:p>
    <w:p w14:paraId="71381E2C" w14:textId="77777777" w:rsidR="00D75035" w:rsidRDefault="00D75035" w:rsidP="0002766C"/>
    <w:p w14:paraId="10EA74D3" w14:textId="77777777" w:rsidR="00D454C7" w:rsidRDefault="00D454C7" w:rsidP="00364766"/>
    <w:p w14:paraId="0D90796E" w14:textId="77777777" w:rsidR="00364766" w:rsidRPr="00791272" w:rsidRDefault="00324974" w:rsidP="00324974">
      <w:pPr>
        <w:pStyle w:val="CONF1"/>
      </w:pPr>
      <w:r w:rsidRPr="00324974">
        <w:lastRenderedPageBreak/>
        <w:t xml:space="preserve">Per la </w:t>
      </w:r>
      <w:r w:rsidRPr="009B1BB5">
        <w:rPr>
          <w:i/>
        </w:rPr>
        <w:t>observation</w:t>
      </w:r>
      <w:r w:rsidRPr="00324974">
        <w:t xml:space="preserve"> relativa al regime di assistenza</w:t>
      </w:r>
      <w:r>
        <w:rPr>
          <w:lang w:val="it-IT"/>
        </w:rPr>
        <w:t>, il</w:t>
      </w:r>
      <w:r w:rsidR="00364766" w:rsidRPr="00791272">
        <w:t xml:space="preserve"> valore di </w:t>
      </w:r>
      <w:r w:rsidR="00364766" w:rsidRPr="00B54D7A">
        <w:rPr>
          <w:i/>
        </w:rPr>
        <w:t>observation/code</w:t>
      </w:r>
      <w:r w:rsidR="00364766" w:rsidRPr="00791272">
        <w:t xml:space="preserve"> </w:t>
      </w:r>
      <w:r w:rsidR="0045197B" w:rsidRPr="003323D5">
        <w:rPr>
          <w:b/>
          <w:lang w:val="it-IT"/>
        </w:rPr>
        <w:t>DOVREBBE</w:t>
      </w:r>
      <w:r w:rsidR="0045197B" w:rsidRPr="00791272">
        <w:t xml:space="preserve"> </w:t>
      </w:r>
      <w:r w:rsidR="00364766" w:rsidRPr="00791272">
        <w:t xml:space="preserve">essere </w:t>
      </w:r>
      <w:r w:rsidR="00364766" w:rsidRPr="009B1BB5">
        <w:rPr>
          <w:i/>
        </w:rPr>
        <w:t>@code</w:t>
      </w:r>
      <w:r w:rsidR="00364766" w:rsidRPr="00791272">
        <w:t xml:space="preserve"> = </w:t>
      </w:r>
      <w:r w:rsidR="00364766">
        <w:rPr>
          <w:lang w:val="it-IT"/>
        </w:rPr>
        <w:t>“</w:t>
      </w:r>
      <w:r w:rsidR="00364766" w:rsidRPr="00D146BC">
        <w:t>ASSERTION</w:t>
      </w:r>
      <w:r w:rsidR="00364766">
        <w:rPr>
          <w:lang w:val="it-IT"/>
        </w:rPr>
        <w:t xml:space="preserve">”, </w:t>
      </w:r>
      <w:r w:rsidR="00364766" w:rsidRPr="00B54D7A">
        <w:rPr>
          <w:i/>
        </w:rPr>
        <w:t>@codeSystem</w:t>
      </w:r>
      <w:r w:rsidR="00364766" w:rsidRPr="00791272">
        <w:t xml:space="preserve"> = “</w:t>
      </w:r>
      <w:r w:rsidR="00364766" w:rsidRPr="00D146BC">
        <w:t>2.16.840.1.113883.5.4</w:t>
      </w:r>
      <w:r w:rsidR="00364766" w:rsidRPr="00791272">
        <w:t>” STATIC.</w:t>
      </w:r>
    </w:p>
    <w:p w14:paraId="7A8F1BF7" w14:textId="77777777" w:rsidR="006400F8" w:rsidRDefault="006400F8" w:rsidP="00364766"/>
    <w:p w14:paraId="5F30DCF9" w14:textId="77777777" w:rsidR="00364766" w:rsidRDefault="00324974" w:rsidP="00324974">
      <w:pPr>
        <w:pStyle w:val="CONF1"/>
        <w:rPr>
          <w:lang w:val="it-IT"/>
        </w:rPr>
      </w:pPr>
      <w:r w:rsidRPr="00324974">
        <w:t xml:space="preserve">Per la </w:t>
      </w:r>
      <w:r w:rsidRPr="009B1BB5">
        <w:rPr>
          <w:i/>
        </w:rPr>
        <w:t>observation</w:t>
      </w:r>
      <w:r w:rsidRPr="00324974">
        <w:t xml:space="preserve"> relativa al regime di assistenza</w:t>
      </w:r>
      <w:r>
        <w:rPr>
          <w:lang w:val="it-IT"/>
        </w:rPr>
        <w:t>, il</w:t>
      </w:r>
      <w:r w:rsidR="00364766" w:rsidRPr="00952679">
        <w:t xml:space="preserve"> valore di </w:t>
      </w:r>
      <w:r w:rsidR="00364766" w:rsidRPr="00952679">
        <w:rPr>
          <w:i/>
        </w:rPr>
        <w:t>observation/valu</w:t>
      </w:r>
      <w:r w:rsidR="00364766" w:rsidRPr="00992C35">
        <w:t xml:space="preserve">e </w:t>
      </w:r>
      <w:r w:rsidR="0045197B">
        <w:rPr>
          <w:b/>
          <w:lang w:val="it-IT"/>
        </w:rPr>
        <w:t>DOVREBBE</w:t>
      </w:r>
      <w:r w:rsidR="0045197B" w:rsidRPr="00992C35">
        <w:t xml:space="preserve"> </w:t>
      </w:r>
      <w:r w:rsidR="00364766">
        <w:rPr>
          <w:lang w:val="it-IT"/>
        </w:rPr>
        <w:t>essere selezionato dal Value Set AssistenzaDomiciliare_PSSIT DYNAMIC</w:t>
      </w:r>
      <w:r w:rsidR="00D454C7">
        <w:rPr>
          <w:i/>
          <w:lang w:val="it-IT"/>
        </w:rPr>
        <w:t>.</w:t>
      </w:r>
    </w:p>
    <w:p w14:paraId="709A1B3D" w14:textId="77777777" w:rsidR="007B38A1" w:rsidRDefault="007B38A1" w:rsidP="00D454C7">
      <w:pPr>
        <w:rPr>
          <w:rFonts w:cs="Arial"/>
        </w:rPr>
      </w:pPr>
    </w:p>
    <w:p w14:paraId="6313EABE" w14:textId="77777777" w:rsidR="00D454C7" w:rsidRDefault="00D454C7" w:rsidP="00D454C7">
      <w:pPr>
        <w:rPr>
          <w:rFonts w:cs="Arial"/>
        </w:rPr>
      </w:pPr>
      <w:r>
        <w:rPr>
          <w:rFonts w:cs="Arial"/>
        </w:rPr>
        <w:t xml:space="preserve">Si veda il paragrafo </w:t>
      </w:r>
      <w:r w:rsidR="007B38A1">
        <w:rPr>
          <w:rFonts w:cs="Arial"/>
        </w:rPr>
        <w:fldChar w:fldCharType="begin"/>
      </w:r>
      <w:r w:rsidR="007B38A1">
        <w:rPr>
          <w:rFonts w:cs="Arial"/>
        </w:rPr>
        <w:instrText xml:space="preserve"> REF _Ref431203516 \r \h </w:instrText>
      </w:r>
      <w:r w:rsidR="007B38A1">
        <w:rPr>
          <w:rFonts w:cs="Arial"/>
        </w:rPr>
      </w:r>
      <w:r w:rsidR="007B38A1">
        <w:rPr>
          <w:rFonts w:cs="Arial"/>
        </w:rPr>
        <w:fldChar w:fldCharType="separate"/>
      </w:r>
      <w:r w:rsidR="00FD15E0">
        <w:rPr>
          <w:rFonts w:cs="Arial"/>
        </w:rPr>
        <w:t>6.2.1.23</w:t>
      </w:r>
      <w:r w:rsidR="007B38A1">
        <w:rPr>
          <w:rFonts w:cs="Arial"/>
        </w:rPr>
        <w:fldChar w:fldCharType="end"/>
      </w:r>
      <w:r>
        <w:rPr>
          <w:rFonts w:cs="Arial"/>
        </w:rPr>
        <w:t xml:space="preserve"> per i possibili valori.</w:t>
      </w:r>
    </w:p>
    <w:p w14:paraId="0E217755" w14:textId="77777777" w:rsidR="00223FA0" w:rsidRPr="008C0EEC" w:rsidRDefault="00223FA0" w:rsidP="00223FA0">
      <w:pPr>
        <w:rPr>
          <w:lang w:val="en-US"/>
        </w:rPr>
      </w:pPr>
      <w:r w:rsidRPr="008C0EEC">
        <w:rPr>
          <w:lang w:val="en-US"/>
        </w:rPr>
        <w:t>Esempio:</w:t>
      </w:r>
    </w:p>
    <w:p w14:paraId="34EBB878" w14:textId="77777777" w:rsidR="00223FA0" w:rsidRDefault="00223FA0" w:rsidP="00277F34">
      <w:pPr>
        <w:pStyle w:val="XML0"/>
        <w:spacing w:line="240" w:lineRule="auto"/>
      </w:pPr>
      <w:r>
        <w:t>&lt;component&gt;</w:t>
      </w:r>
    </w:p>
    <w:p w14:paraId="52109D19" w14:textId="77777777" w:rsidR="00223FA0" w:rsidRDefault="00223FA0" w:rsidP="00277F34">
      <w:pPr>
        <w:pStyle w:val="XML0"/>
        <w:spacing w:line="240" w:lineRule="auto"/>
      </w:pPr>
      <w:r>
        <w:t xml:space="preserve">  &lt;section&gt;</w:t>
      </w:r>
    </w:p>
    <w:p w14:paraId="6267A930" w14:textId="77777777" w:rsidR="00223FA0" w:rsidRPr="001D5F3A" w:rsidRDefault="00223FA0" w:rsidP="00277F34">
      <w:pPr>
        <w:pStyle w:val="XML0"/>
        <w:spacing w:line="240" w:lineRule="auto"/>
      </w:pPr>
      <w:r>
        <w:t xml:space="preserve">    &lt;templateId </w:t>
      </w:r>
      <w:r w:rsidRPr="001D5F3A">
        <w:t xml:space="preserve">root=' </w:t>
      </w:r>
      <w:r w:rsidR="00FF6B9E" w:rsidRPr="001D5F3A">
        <w:t>2.16.840.1.113883.2.9.10.1.4.2.13</w:t>
      </w:r>
      <w:r w:rsidRPr="001D5F3A">
        <w:t>'/&gt;</w:t>
      </w:r>
    </w:p>
    <w:p w14:paraId="3DD27FDD" w14:textId="77777777" w:rsidR="00223FA0" w:rsidRPr="00AB6550" w:rsidRDefault="00223FA0" w:rsidP="00277F34">
      <w:pPr>
        <w:pStyle w:val="XML0"/>
        <w:spacing w:line="240" w:lineRule="auto"/>
      </w:pPr>
      <w:r>
        <w:t xml:space="preserve">    </w:t>
      </w:r>
      <w:r w:rsidRPr="00AB6550">
        <w:t xml:space="preserve">&lt;id </w:t>
      </w:r>
      <w:r w:rsidRPr="00AB6550">
        <w:rPr>
          <w:b/>
          <w:color w:val="FF0000"/>
        </w:rPr>
        <w:t>$ID_SEZ’</w:t>
      </w:r>
      <w:r w:rsidRPr="00AB6550">
        <w:t>/&gt;</w:t>
      </w:r>
    </w:p>
    <w:p w14:paraId="4F800A90" w14:textId="77777777" w:rsidR="00223FA0" w:rsidRDefault="00223FA0" w:rsidP="00277F34">
      <w:pPr>
        <w:pStyle w:val="XML0"/>
        <w:spacing w:line="240" w:lineRule="auto"/>
        <w:rPr>
          <w:lang w:val="it-IT"/>
        </w:rPr>
      </w:pPr>
      <w:r w:rsidRPr="003323D5">
        <w:t xml:space="preserve">    </w:t>
      </w:r>
      <w:r>
        <w:rPr>
          <w:lang w:val="it-IT"/>
        </w:rPr>
        <w:t>&lt;code code='47420-5' displayName='</w:t>
      </w:r>
      <w:r w:rsidR="00546EFC" w:rsidRPr="00546EFC">
        <w:rPr>
          <w:lang w:val="it-IT"/>
        </w:rPr>
        <w:t>Nota di valutazione dello stato funzionale</w:t>
      </w:r>
      <w:r>
        <w:rPr>
          <w:lang w:val="it-IT"/>
        </w:rPr>
        <w:t>'</w:t>
      </w:r>
    </w:p>
    <w:p w14:paraId="7E2228E0" w14:textId="77777777" w:rsidR="00223FA0" w:rsidRDefault="00223FA0" w:rsidP="00277F34">
      <w:pPr>
        <w:pStyle w:val="XML0"/>
        <w:spacing w:line="240" w:lineRule="auto"/>
      </w:pPr>
      <w:r>
        <w:rPr>
          <w:lang w:val="it-IT"/>
        </w:rPr>
        <w:t xml:space="preserve">      </w:t>
      </w:r>
      <w:r>
        <w:t>codeSystem='2.16.840.1.113883.6.1' codeSystemName='LOINC'/&gt;</w:t>
      </w:r>
    </w:p>
    <w:p w14:paraId="7F870F29" w14:textId="77777777" w:rsidR="00223FA0" w:rsidRPr="00BC38F5" w:rsidRDefault="00223FA0" w:rsidP="00277F34">
      <w:pPr>
        <w:pStyle w:val="XML0"/>
        <w:spacing w:line="240" w:lineRule="auto"/>
        <w:rPr>
          <w:i/>
          <w:iCs/>
          <w:lang w:val="it-IT"/>
        </w:rPr>
      </w:pPr>
      <w:r>
        <w:tab/>
      </w:r>
      <w:r w:rsidRPr="00BC38F5">
        <w:rPr>
          <w:lang w:val="it-IT"/>
        </w:rPr>
        <w:t xml:space="preserve">&lt;title&gt;Stato </w:t>
      </w:r>
      <w:r w:rsidR="00734767">
        <w:rPr>
          <w:lang w:val="it-IT"/>
        </w:rPr>
        <w:t xml:space="preserve">funzionale </w:t>
      </w:r>
      <w:r w:rsidRPr="00BC38F5">
        <w:rPr>
          <w:lang w:val="it-IT"/>
        </w:rPr>
        <w:t>del Paziente</w:t>
      </w:r>
      <w:r w:rsidRPr="00BC38F5">
        <w:rPr>
          <w:i/>
          <w:iCs/>
          <w:lang w:val="it-IT"/>
        </w:rPr>
        <w:t>&lt;/title&gt;</w:t>
      </w:r>
    </w:p>
    <w:p w14:paraId="7B5D8669" w14:textId="77777777" w:rsidR="00223FA0" w:rsidRDefault="00223FA0" w:rsidP="00277F34">
      <w:pPr>
        <w:pStyle w:val="XML0"/>
        <w:spacing w:line="240" w:lineRule="auto"/>
      </w:pPr>
      <w:r w:rsidRPr="00BC38F5">
        <w:rPr>
          <w:lang w:val="it-IT"/>
        </w:rPr>
        <w:t xml:space="preserve">    </w:t>
      </w:r>
      <w:r>
        <w:t>&lt;text&gt;</w:t>
      </w:r>
    </w:p>
    <w:p w14:paraId="4DFA6759" w14:textId="77777777" w:rsidR="00223FA0" w:rsidRDefault="00223FA0" w:rsidP="00277F34">
      <w:pPr>
        <w:pStyle w:val="XML0"/>
        <w:spacing w:line="240" w:lineRule="auto"/>
        <w:rPr>
          <w:b/>
          <w:i/>
          <w:iCs/>
          <w:color w:val="FF0000"/>
        </w:rPr>
      </w:pPr>
      <w:r>
        <w:t xml:space="preserve">      </w:t>
      </w:r>
      <w:r>
        <w:rPr>
          <w:b/>
          <w:i/>
          <w:iCs/>
          <w:color w:val="FF0000"/>
        </w:rPr>
        <w:t>$NARRATIVE_BLOCK</w:t>
      </w:r>
    </w:p>
    <w:p w14:paraId="1A5BAF41" w14:textId="77777777" w:rsidR="00223FA0" w:rsidRDefault="00223FA0" w:rsidP="00277F34">
      <w:pPr>
        <w:pStyle w:val="XML0"/>
        <w:spacing w:line="240" w:lineRule="auto"/>
        <w:rPr>
          <w:lang w:val="en-GB"/>
        </w:rPr>
      </w:pPr>
      <w:r>
        <w:t xml:space="preserve">    </w:t>
      </w:r>
      <w:r>
        <w:rPr>
          <w:lang w:val="en-GB"/>
        </w:rPr>
        <w:t xml:space="preserve">&lt;/text&gt;  </w:t>
      </w:r>
    </w:p>
    <w:p w14:paraId="4A5F15FF" w14:textId="77777777" w:rsidR="00C21D45" w:rsidRDefault="00C21D45" w:rsidP="00277F34">
      <w:pPr>
        <w:pStyle w:val="XML0"/>
        <w:spacing w:line="240" w:lineRule="auto"/>
      </w:pPr>
      <w:r>
        <w:t xml:space="preserve">  &lt;!--</w:t>
      </w:r>
      <w:r w:rsidR="00FD15E0">
        <w:t>0</w:t>
      </w:r>
      <w:r>
        <w:t>..N Problem Concern Entry element --&gt;</w:t>
      </w:r>
    </w:p>
    <w:p w14:paraId="3CDBB91E" w14:textId="77777777" w:rsidR="00C21D45" w:rsidRDefault="00C21D45" w:rsidP="00277F34">
      <w:pPr>
        <w:pStyle w:val="XML0"/>
        <w:spacing w:line="240" w:lineRule="auto"/>
      </w:pPr>
      <w:r>
        <w:t xml:space="preserve">  &lt;entry&gt;</w:t>
      </w:r>
    </w:p>
    <w:p w14:paraId="545999CD" w14:textId="77777777" w:rsidR="00C21D45" w:rsidRDefault="00C21D45" w:rsidP="00277F34">
      <w:pPr>
        <w:pStyle w:val="XML0"/>
        <w:spacing w:line="240" w:lineRule="auto"/>
        <w:rPr>
          <w:b/>
          <w:i/>
          <w:iCs/>
          <w:color w:val="FF0000"/>
        </w:rPr>
      </w:pPr>
      <w:r>
        <w:t xml:space="preserve">        </w:t>
      </w:r>
      <w:r>
        <w:rPr>
          <w:b/>
          <w:i/>
          <w:iCs/>
          <w:color w:val="FF0000"/>
        </w:rPr>
        <w:t>$PROBLEM_ACT</w:t>
      </w:r>
    </w:p>
    <w:p w14:paraId="0C6E2884" w14:textId="77777777" w:rsidR="00C21D45" w:rsidRDefault="00C21D45" w:rsidP="00277F34">
      <w:pPr>
        <w:pStyle w:val="XML0"/>
        <w:spacing w:line="240" w:lineRule="auto"/>
      </w:pPr>
      <w:r>
        <w:t xml:space="preserve">    &lt;/entry&gt;</w:t>
      </w:r>
    </w:p>
    <w:p w14:paraId="7914F7A9" w14:textId="77777777" w:rsidR="00C21D45" w:rsidRPr="00AB2966" w:rsidRDefault="00C21D45" w:rsidP="00277F34">
      <w:pPr>
        <w:pStyle w:val="XML0"/>
        <w:spacing w:line="240" w:lineRule="auto"/>
      </w:pPr>
      <w:r w:rsidRPr="00AB2966">
        <w:t xml:space="preserve">&lt;!—Opzionale Molteplicità </w:t>
      </w:r>
      <w:r w:rsidR="00FD15E0">
        <w:t>1</w:t>
      </w:r>
      <w:r w:rsidRPr="00AB2966">
        <w:t>…N --&gt;</w:t>
      </w:r>
    </w:p>
    <w:p w14:paraId="346E18F0" w14:textId="77777777" w:rsidR="00C21D45" w:rsidRPr="00AB2966" w:rsidRDefault="00C21D45" w:rsidP="00277F34">
      <w:pPr>
        <w:pStyle w:val="XML0"/>
        <w:spacing w:line="240" w:lineRule="auto"/>
      </w:pPr>
      <w:r w:rsidRPr="00AB2966">
        <w:t xml:space="preserve">    &lt;entry&gt;</w:t>
      </w:r>
    </w:p>
    <w:p w14:paraId="7EBF837A" w14:textId="77777777" w:rsidR="00C21D45" w:rsidRPr="00196408" w:rsidRDefault="00C21D45" w:rsidP="00277F34">
      <w:pPr>
        <w:pStyle w:val="XML0"/>
        <w:spacing w:line="240" w:lineRule="auto"/>
        <w:rPr>
          <w:b/>
          <w:i/>
          <w:iCs/>
          <w:color w:val="FF0000"/>
          <w:u w:val="single"/>
        </w:rPr>
      </w:pPr>
      <w:r w:rsidRPr="00AB2966">
        <w:tab/>
      </w:r>
      <w:r w:rsidRPr="00196408">
        <w:rPr>
          <w:b/>
          <w:i/>
          <w:iCs/>
          <w:color w:val="FF0000"/>
        </w:rPr>
        <w:t>$ORGANIZER</w:t>
      </w:r>
    </w:p>
    <w:p w14:paraId="1423ECCA" w14:textId="77777777" w:rsidR="00C21D45" w:rsidRPr="00196408" w:rsidRDefault="00C21D45" w:rsidP="00277F34">
      <w:pPr>
        <w:pStyle w:val="XML0"/>
        <w:spacing w:line="240" w:lineRule="auto"/>
      </w:pPr>
      <w:r w:rsidRPr="00196408">
        <w:t xml:space="preserve">    &lt;/entry&gt;</w:t>
      </w:r>
    </w:p>
    <w:p w14:paraId="413FB276" w14:textId="77777777" w:rsidR="00223FA0" w:rsidRPr="008C0EEC" w:rsidRDefault="00223FA0" w:rsidP="00277F34">
      <w:pPr>
        <w:pStyle w:val="XML0"/>
        <w:spacing w:line="240" w:lineRule="auto"/>
      </w:pPr>
      <w:r>
        <w:rPr>
          <w:lang w:val="en-GB"/>
        </w:rPr>
        <w:t xml:space="preserve">  </w:t>
      </w:r>
      <w:r w:rsidRPr="008C0EEC">
        <w:t>&lt;/section&gt;</w:t>
      </w:r>
    </w:p>
    <w:p w14:paraId="43AE31BB" w14:textId="77777777" w:rsidR="00223FA0" w:rsidRPr="00FF6B9E" w:rsidRDefault="00223FA0" w:rsidP="00277F34">
      <w:pPr>
        <w:pStyle w:val="XML0"/>
        <w:spacing w:line="240" w:lineRule="auto"/>
      </w:pPr>
      <w:r w:rsidRPr="00FF6B9E">
        <w:t>&lt;/component&gt;</w:t>
      </w:r>
    </w:p>
    <w:p w14:paraId="0CB6BD1C" w14:textId="77777777" w:rsidR="00223FA0" w:rsidRPr="003817F1" w:rsidRDefault="00223FA0" w:rsidP="00223FA0">
      <w:pPr>
        <w:rPr>
          <w:lang w:val="en-US"/>
        </w:rPr>
      </w:pPr>
      <w:r w:rsidRPr="003817F1">
        <w:rPr>
          <w:lang w:val="en-US"/>
        </w:rPr>
        <w:t>Descrizione:</w:t>
      </w:r>
    </w:p>
    <w:p w14:paraId="59819D68" w14:textId="77777777" w:rsidR="00223FA0" w:rsidRDefault="00223FA0" w:rsidP="00223FA0">
      <w:r>
        <w:t>$</w:t>
      </w:r>
      <w:r>
        <w:rPr>
          <w:b/>
        </w:rPr>
        <w:t>ID_SEZ</w:t>
      </w:r>
      <w:r>
        <w:t xml:space="preserve">  =  Identificativo unico della sezione/componente (Data Type HL7 v3 Instance Identifier). In generale può essere un UUID.</w:t>
      </w:r>
    </w:p>
    <w:p w14:paraId="5C808E7F" w14:textId="77777777" w:rsidR="00223FA0" w:rsidRDefault="00223FA0" w:rsidP="00223FA0">
      <w:r>
        <w:t>$</w:t>
      </w:r>
      <w:r>
        <w:rPr>
          <w:b/>
        </w:rPr>
        <w:t>NARRATIVE_BLOCK</w:t>
      </w:r>
      <w:r>
        <w:t xml:space="preserve"> = descrizione testuale del contenuto di sezione.</w:t>
      </w:r>
    </w:p>
    <w:p w14:paraId="4AE797AC" w14:textId="77777777" w:rsidR="00C21D45" w:rsidRPr="00FF3729" w:rsidRDefault="00C21D45" w:rsidP="00C21D45">
      <w:r w:rsidRPr="00D33911">
        <w:rPr>
          <w:b/>
        </w:rPr>
        <w:t>$</w:t>
      </w:r>
      <w:r>
        <w:rPr>
          <w:b/>
        </w:rPr>
        <w:t xml:space="preserve">PROBLEM_ACT </w:t>
      </w:r>
      <w:r>
        <w:t>=  Problema. Vedi §</w:t>
      </w:r>
      <w:r w:rsidR="008F3EB3">
        <w:fldChar w:fldCharType="begin"/>
      </w:r>
      <w:r w:rsidR="008F3EB3">
        <w:instrText xml:space="preserve"> REF _Ref309050660 \r \h </w:instrText>
      </w:r>
      <w:r w:rsidR="008F3EB3">
        <w:fldChar w:fldCharType="separate"/>
      </w:r>
      <w:r w:rsidR="00FD15E0">
        <w:t>4.6.2</w:t>
      </w:r>
      <w:r w:rsidR="008F3EB3">
        <w:fldChar w:fldCharType="end"/>
      </w:r>
      <w:r w:rsidR="008F3EB3">
        <w:t xml:space="preserve"> - </w:t>
      </w:r>
      <w:r w:rsidR="008F3EB3">
        <w:fldChar w:fldCharType="begin"/>
      </w:r>
      <w:r w:rsidR="008F3EB3">
        <w:instrText xml:space="preserve"> REF _Ref309050660 \h </w:instrText>
      </w:r>
      <w:r w:rsidR="008F3EB3">
        <w:fldChar w:fldCharType="separate"/>
      </w:r>
      <w:r w:rsidR="005E4E4E">
        <w:t>Problema</w:t>
      </w:r>
      <w:r w:rsidR="008F3EB3">
        <w:fldChar w:fldCharType="end"/>
      </w:r>
      <w:r w:rsidRPr="00FF3729">
        <w:t>.</w:t>
      </w:r>
    </w:p>
    <w:p w14:paraId="31B26CCA" w14:textId="77777777" w:rsidR="00C21D45" w:rsidRPr="00FF4166" w:rsidRDefault="00C21D45" w:rsidP="00C21D45">
      <w:pPr>
        <w:rPr>
          <w:strike/>
        </w:rPr>
      </w:pPr>
      <w:r w:rsidRPr="00FF3729">
        <w:rPr>
          <w:b/>
        </w:rPr>
        <w:t xml:space="preserve">$ORGANIZER </w:t>
      </w:r>
      <w:r w:rsidRPr="00FF3729">
        <w:t>= dettagli dei risultati inseriti. Vedi paragrafo</w:t>
      </w:r>
      <w:r w:rsidR="007D2EB5" w:rsidRPr="00FF3729">
        <w:t xml:space="preserve"> </w:t>
      </w:r>
      <w:r w:rsidR="00E84756">
        <w:fldChar w:fldCharType="begin"/>
      </w:r>
      <w:r w:rsidR="00E84756">
        <w:instrText xml:space="preserve"> REF _Ref288567207 \r \h  \* MERGEFORMAT </w:instrText>
      </w:r>
      <w:r w:rsidR="00E84756">
        <w:fldChar w:fldCharType="separate"/>
      </w:r>
      <w:r w:rsidR="00FD15E0">
        <w:t>4.16.2</w:t>
      </w:r>
      <w:r w:rsidR="00E84756">
        <w:fldChar w:fldCharType="end"/>
      </w:r>
      <w:r w:rsidRPr="00FF3729">
        <w:t xml:space="preserve"> - </w:t>
      </w:r>
      <w:r w:rsidR="00E84756">
        <w:fldChar w:fldCharType="begin"/>
      </w:r>
      <w:r w:rsidR="00E84756">
        <w:instrText xml:space="preserve"> REF _Ref288567207 \h  \* MERGEFORMAT </w:instrText>
      </w:r>
      <w:r w:rsidR="00E84756">
        <w:fldChar w:fldCharType="separate"/>
      </w:r>
      <w:r w:rsidR="005E4E4E" w:rsidRPr="00DE5C84">
        <w:t>Organizer Risultat</w:t>
      </w:r>
      <w:r w:rsidR="005E4E4E">
        <w:t>i</w:t>
      </w:r>
      <w:r w:rsidR="00E84756">
        <w:fldChar w:fldCharType="end"/>
      </w:r>
    </w:p>
    <w:p w14:paraId="250449EA" w14:textId="77777777" w:rsidR="00C21D45" w:rsidRDefault="00C21D45" w:rsidP="00223FA0"/>
    <w:p w14:paraId="30946941" w14:textId="77777777" w:rsidR="00223FA0" w:rsidRDefault="00223FA0" w:rsidP="00223FA0">
      <w:r>
        <w:t>Esempio di narrative block</w:t>
      </w:r>
      <w:r w:rsidR="00546EFC">
        <w:t>:</w:t>
      </w:r>
    </w:p>
    <w:p w14:paraId="4896B4E2" w14:textId="77777777" w:rsidR="00223FA0" w:rsidRPr="003B4CAD" w:rsidRDefault="00223FA0" w:rsidP="001D5F3A">
      <w:pPr>
        <w:pStyle w:val="XML0"/>
        <w:spacing w:line="240" w:lineRule="auto"/>
      </w:pPr>
      <w:r w:rsidRPr="003B4CAD">
        <w:t>&lt;text&gt;</w:t>
      </w:r>
    </w:p>
    <w:p w14:paraId="58A62CE0" w14:textId="77777777" w:rsidR="00223FA0" w:rsidRDefault="00223FA0" w:rsidP="001D5F3A">
      <w:pPr>
        <w:pStyle w:val="XML0"/>
        <w:spacing w:line="240" w:lineRule="auto"/>
      </w:pPr>
      <w:r w:rsidRPr="003B4CAD">
        <w:tab/>
      </w:r>
      <w:r w:rsidRPr="007D2EB5">
        <w:t>&lt;table border="1</w:t>
      </w:r>
      <w:r>
        <w:t>" width="100%"&gt;</w:t>
      </w:r>
    </w:p>
    <w:p w14:paraId="7A1460FE" w14:textId="77777777" w:rsidR="00223FA0" w:rsidRDefault="00223FA0" w:rsidP="001D5F3A">
      <w:pPr>
        <w:pStyle w:val="XML0"/>
        <w:spacing w:line="240" w:lineRule="auto"/>
      </w:pPr>
      <w:r>
        <w:tab/>
      </w:r>
      <w:r>
        <w:tab/>
        <w:t>&lt;tbody&gt;</w:t>
      </w:r>
    </w:p>
    <w:p w14:paraId="7AD9E562" w14:textId="77777777" w:rsidR="00223FA0" w:rsidRDefault="00223FA0" w:rsidP="001D5F3A">
      <w:pPr>
        <w:pStyle w:val="XML0"/>
        <w:spacing w:line="240" w:lineRule="auto"/>
      </w:pPr>
      <w:r>
        <w:tab/>
      </w:r>
      <w:r>
        <w:tab/>
      </w:r>
      <w:r>
        <w:tab/>
        <w:t>&lt;tr&gt;</w:t>
      </w:r>
    </w:p>
    <w:p w14:paraId="1441DD36" w14:textId="77777777" w:rsidR="00223FA0" w:rsidRDefault="00223FA0" w:rsidP="001D5F3A">
      <w:pPr>
        <w:pStyle w:val="XML0"/>
        <w:spacing w:line="240" w:lineRule="auto"/>
      </w:pPr>
      <w:r>
        <w:tab/>
      </w:r>
      <w:r>
        <w:tab/>
      </w:r>
      <w:r>
        <w:tab/>
      </w:r>
      <w:r>
        <w:tab/>
        <w:t>&lt;th&gt;ADL (Katz 1970)&lt;/th&gt;</w:t>
      </w:r>
    </w:p>
    <w:p w14:paraId="3DD016CA" w14:textId="77777777" w:rsidR="00223FA0" w:rsidRPr="003B4CAD" w:rsidRDefault="00223FA0" w:rsidP="001D5F3A">
      <w:pPr>
        <w:pStyle w:val="XML0"/>
        <w:spacing w:line="240" w:lineRule="auto"/>
        <w:rPr>
          <w:lang w:val="it-IT"/>
        </w:rPr>
      </w:pPr>
      <w:r>
        <w:tab/>
      </w:r>
      <w:r>
        <w:tab/>
      </w:r>
      <w:r>
        <w:tab/>
      </w:r>
      <w:r w:rsidRPr="003B4CAD">
        <w:rPr>
          <w:lang w:val="it-IT"/>
        </w:rPr>
        <w:t>&lt;/tr&gt;</w:t>
      </w:r>
    </w:p>
    <w:p w14:paraId="730729BB" w14:textId="77777777" w:rsidR="00223FA0" w:rsidRPr="000A6970" w:rsidRDefault="00223FA0" w:rsidP="001D5F3A">
      <w:pPr>
        <w:pStyle w:val="XML0"/>
        <w:spacing w:line="240" w:lineRule="auto"/>
        <w:rPr>
          <w:lang w:val="it-IT"/>
        </w:rPr>
      </w:pPr>
      <w:r w:rsidRPr="003B4CAD">
        <w:rPr>
          <w:lang w:val="it-IT"/>
        </w:rPr>
        <w:tab/>
      </w:r>
      <w:r w:rsidRPr="003B4CAD">
        <w:rPr>
          <w:lang w:val="it-IT"/>
        </w:rPr>
        <w:tab/>
      </w:r>
      <w:r w:rsidRPr="003B4CAD">
        <w:rPr>
          <w:lang w:val="it-IT"/>
        </w:rPr>
        <w:tab/>
      </w:r>
      <w:r w:rsidRPr="0087246D">
        <w:rPr>
          <w:lang w:val="it-IT"/>
        </w:rPr>
        <w:t>&lt;tr&gt;</w:t>
      </w:r>
    </w:p>
    <w:p w14:paraId="74D8EFC7" w14:textId="77777777" w:rsidR="00223FA0" w:rsidRPr="000A6970" w:rsidRDefault="00223FA0" w:rsidP="001D5F3A">
      <w:pPr>
        <w:pStyle w:val="XML0"/>
        <w:spacing w:line="240" w:lineRule="auto"/>
        <w:rPr>
          <w:lang w:val="it-IT"/>
        </w:rPr>
      </w:pPr>
      <w:r w:rsidRPr="0087246D">
        <w:rPr>
          <w:lang w:val="it-IT"/>
        </w:rPr>
        <w:tab/>
      </w:r>
      <w:r w:rsidRPr="0087246D">
        <w:rPr>
          <w:lang w:val="it-IT"/>
        </w:rPr>
        <w:tab/>
      </w:r>
      <w:r w:rsidRPr="0087246D">
        <w:rPr>
          <w:lang w:val="it-IT"/>
        </w:rPr>
        <w:tab/>
      </w:r>
      <w:r w:rsidRPr="0087246D">
        <w:rPr>
          <w:lang w:val="it-IT"/>
        </w:rPr>
        <w:tab/>
        <w:t>&lt;td&gt;</w:t>
      </w:r>
    </w:p>
    <w:p w14:paraId="4173A772" w14:textId="77777777" w:rsidR="00223FA0" w:rsidRDefault="00223FA0" w:rsidP="001D5F3A">
      <w:pPr>
        <w:pStyle w:val="XML0"/>
        <w:spacing w:line="240" w:lineRule="auto"/>
        <w:rPr>
          <w:lang w:val="it-IT"/>
        </w:rPr>
      </w:pPr>
      <w:r w:rsidRPr="0087246D">
        <w:rPr>
          <w:lang w:val="it-IT"/>
        </w:rPr>
        <w:tab/>
      </w:r>
      <w:r w:rsidRPr="0087246D">
        <w:rPr>
          <w:lang w:val="it-IT"/>
        </w:rPr>
        <w:tab/>
      </w:r>
      <w:r w:rsidRPr="0087246D">
        <w:rPr>
          <w:lang w:val="it-IT"/>
        </w:rPr>
        <w:tab/>
      </w:r>
      <w:r w:rsidRPr="0087246D">
        <w:rPr>
          <w:lang w:val="it-IT"/>
        </w:rPr>
        <w:tab/>
      </w:r>
      <w:r>
        <w:rPr>
          <w:lang w:val="it-IT"/>
        </w:rPr>
        <w:t xml:space="preserve">&lt;list&gt;&lt;caption&gt;Rilevazione del 10 maggio </w:t>
      </w:r>
      <w:r w:rsidR="006400F8">
        <w:rPr>
          <w:lang w:val="it-IT"/>
        </w:rPr>
        <w:t xml:space="preserve">2015 </w:t>
      </w:r>
      <w:r>
        <w:rPr>
          <w:lang w:val="it-IT"/>
        </w:rPr>
        <w:t>&lt;/caption&gt;</w:t>
      </w:r>
    </w:p>
    <w:p w14:paraId="0CEB8786" w14:textId="77777777" w:rsidR="00223FA0" w:rsidRDefault="00223FA0" w:rsidP="001D5F3A">
      <w:pPr>
        <w:pStyle w:val="XML0"/>
        <w:spacing w:line="240" w:lineRule="auto"/>
        <w:rPr>
          <w:lang w:val="it-IT"/>
        </w:rPr>
      </w:pPr>
      <w:r>
        <w:rPr>
          <w:lang w:val="it-IT"/>
        </w:rPr>
        <w:tab/>
      </w:r>
      <w:r>
        <w:rPr>
          <w:lang w:val="it-IT"/>
        </w:rPr>
        <w:tab/>
      </w:r>
      <w:r>
        <w:rPr>
          <w:lang w:val="it-IT"/>
        </w:rPr>
        <w:tab/>
      </w:r>
      <w:r>
        <w:rPr>
          <w:lang w:val="it-IT"/>
        </w:rPr>
        <w:tab/>
      </w:r>
      <w:r>
        <w:rPr>
          <w:lang w:val="it-IT"/>
        </w:rPr>
        <w:tab/>
        <w:t>&lt;item&gt;</w:t>
      </w:r>
      <w:r w:rsidR="006400F8">
        <w:rPr>
          <w:lang w:val="it-IT"/>
        </w:rPr>
        <w:t>Capacità motoria: allettato</w:t>
      </w:r>
      <w:r>
        <w:rPr>
          <w:lang w:val="it-IT"/>
        </w:rPr>
        <w:t>&lt;/item&gt;</w:t>
      </w:r>
    </w:p>
    <w:p w14:paraId="42BAE19E" w14:textId="77777777" w:rsidR="00223FA0" w:rsidRDefault="00223FA0" w:rsidP="001D5F3A">
      <w:pPr>
        <w:pStyle w:val="XML0"/>
        <w:spacing w:line="240" w:lineRule="auto"/>
        <w:rPr>
          <w:lang w:val="it-IT"/>
        </w:rPr>
      </w:pPr>
      <w:r>
        <w:rPr>
          <w:lang w:val="it-IT"/>
        </w:rPr>
        <w:tab/>
      </w:r>
      <w:r>
        <w:rPr>
          <w:lang w:val="it-IT"/>
        </w:rPr>
        <w:tab/>
      </w:r>
      <w:r>
        <w:rPr>
          <w:lang w:val="it-IT"/>
        </w:rPr>
        <w:tab/>
      </w:r>
      <w:r>
        <w:rPr>
          <w:lang w:val="it-IT"/>
        </w:rPr>
        <w:tab/>
      </w:r>
      <w:r>
        <w:rPr>
          <w:lang w:val="it-IT"/>
        </w:rPr>
        <w:tab/>
        <w:t>&lt;item&gt;Vestirsi: Necessita di assistenza per allacciarsi le scarpe&lt;/item&gt;</w:t>
      </w:r>
    </w:p>
    <w:p w14:paraId="166E3E3F" w14:textId="77777777" w:rsidR="00223FA0" w:rsidRDefault="00223FA0" w:rsidP="001D5F3A">
      <w:pPr>
        <w:pStyle w:val="XML0"/>
        <w:spacing w:line="240" w:lineRule="auto"/>
        <w:rPr>
          <w:lang w:val="it-IT"/>
        </w:rPr>
      </w:pPr>
      <w:r>
        <w:rPr>
          <w:lang w:val="it-IT"/>
        </w:rPr>
        <w:tab/>
      </w:r>
      <w:r>
        <w:rPr>
          <w:lang w:val="it-IT"/>
        </w:rPr>
        <w:tab/>
      </w:r>
      <w:r>
        <w:rPr>
          <w:lang w:val="it-IT"/>
        </w:rPr>
        <w:tab/>
      </w:r>
      <w:r>
        <w:rPr>
          <w:lang w:val="it-IT"/>
        </w:rPr>
        <w:tab/>
      </w:r>
      <w:r>
        <w:rPr>
          <w:lang w:val="it-IT"/>
        </w:rPr>
        <w:tab/>
        <w:t>&lt;item&gt;Uso dei servizi : Va in Bagno si pulisce si riveste è in grado di svuotare vaso e padella&lt;/item&gt;</w:t>
      </w:r>
    </w:p>
    <w:p w14:paraId="1E56B42E" w14:textId="77777777" w:rsidR="00223FA0" w:rsidRPr="003323D5" w:rsidRDefault="00223FA0" w:rsidP="001D5F3A">
      <w:pPr>
        <w:pStyle w:val="XML0"/>
        <w:spacing w:line="240" w:lineRule="auto"/>
        <w:rPr>
          <w:lang w:val="it-IT"/>
        </w:rPr>
      </w:pPr>
      <w:r>
        <w:rPr>
          <w:lang w:val="it-IT"/>
        </w:rPr>
        <w:lastRenderedPageBreak/>
        <w:tab/>
      </w:r>
      <w:r>
        <w:rPr>
          <w:lang w:val="it-IT"/>
        </w:rPr>
        <w:tab/>
      </w:r>
      <w:r>
        <w:rPr>
          <w:lang w:val="it-IT"/>
        </w:rPr>
        <w:tab/>
      </w:r>
      <w:r>
        <w:rPr>
          <w:lang w:val="it-IT"/>
        </w:rPr>
        <w:tab/>
      </w:r>
      <w:r>
        <w:rPr>
          <w:lang w:val="it-IT"/>
        </w:rPr>
        <w:tab/>
      </w:r>
      <w:r w:rsidRPr="003323D5">
        <w:rPr>
          <w:lang w:val="it-IT"/>
        </w:rPr>
        <w:t>&lt;item&gt;</w:t>
      </w:r>
      <w:r w:rsidR="006400F8" w:rsidRPr="003323D5">
        <w:rPr>
          <w:lang w:val="it-IT"/>
        </w:rPr>
        <w:t>Assi</w:t>
      </w:r>
      <w:r w:rsidR="006400F8">
        <w:rPr>
          <w:lang w:val="it-IT"/>
        </w:rPr>
        <w:t>stenza domiciliare Integrata attiva dal 10/01/2013</w:t>
      </w:r>
      <w:r w:rsidRPr="003323D5">
        <w:rPr>
          <w:lang w:val="it-IT"/>
        </w:rPr>
        <w:t>&lt;/item&gt;</w:t>
      </w:r>
    </w:p>
    <w:p w14:paraId="7F4B1283" w14:textId="77777777" w:rsidR="00223FA0" w:rsidRPr="00536002" w:rsidRDefault="00223FA0" w:rsidP="001D5F3A">
      <w:pPr>
        <w:pStyle w:val="XML0"/>
        <w:spacing w:line="240" w:lineRule="auto"/>
      </w:pPr>
      <w:r w:rsidRPr="003323D5">
        <w:rPr>
          <w:lang w:val="it-IT"/>
        </w:rPr>
        <w:tab/>
      </w:r>
      <w:r w:rsidRPr="003323D5">
        <w:rPr>
          <w:lang w:val="it-IT"/>
        </w:rPr>
        <w:tab/>
      </w:r>
      <w:r w:rsidRPr="003323D5">
        <w:rPr>
          <w:lang w:val="it-IT"/>
        </w:rPr>
        <w:tab/>
      </w:r>
      <w:r w:rsidRPr="003323D5">
        <w:rPr>
          <w:lang w:val="it-IT"/>
        </w:rPr>
        <w:tab/>
      </w:r>
      <w:r w:rsidRPr="003323D5">
        <w:rPr>
          <w:lang w:val="it-IT"/>
        </w:rPr>
        <w:tab/>
      </w:r>
      <w:r w:rsidRPr="00536002">
        <w:t>&lt;/list&gt;</w:t>
      </w:r>
    </w:p>
    <w:p w14:paraId="7E122891" w14:textId="77777777" w:rsidR="00223FA0" w:rsidRPr="00536002" w:rsidRDefault="00223FA0" w:rsidP="001D5F3A">
      <w:pPr>
        <w:pStyle w:val="XML0"/>
        <w:spacing w:line="240" w:lineRule="auto"/>
      </w:pPr>
      <w:r w:rsidRPr="00536002">
        <w:tab/>
      </w:r>
      <w:r w:rsidRPr="00536002">
        <w:tab/>
      </w:r>
      <w:r w:rsidRPr="00536002">
        <w:tab/>
      </w:r>
      <w:r w:rsidR="006400F8" w:rsidRPr="003323D5">
        <w:tab/>
      </w:r>
      <w:r w:rsidRPr="00536002">
        <w:t>&lt;/td&gt;</w:t>
      </w:r>
    </w:p>
    <w:p w14:paraId="19AB41FB" w14:textId="77777777" w:rsidR="00223FA0" w:rsidRPr="00536002" w:rsidRDefault="00223FA0" w:rsidP="001D5F3A">
      <w:pPr>
        <w:pStyle w:val="XML0"/>
        <w:spacing w:line="240" w:lineRule="auto"/>
      </w:pPr>
      <w:r w:rsidRPr="00536002">
        <w:tab/>
      </w:r>
      <w:r w:rsidRPr="00536002">
        <w:tab/>
      </w:r>
      <w:r w:rsidRPr="00536002">
        <w:tab/>
        <w:t>&lt;/tr&gt;</w:t>
      </w:r>
    </w:p>
    <w:p w14:paraId="5A0F0509" w14:textId="77777777" w:rsidR="00223FA0" w:rsidRPr="00536002" w:rsidRDefault="00223FA0" w:rsidP="001D5F3A">
      <w:pPr>
        <w:pStyle w:val="XML0"/>
        <w:spacing w:line="240" w:lineRule="auto"/>
      </w:pPr>
      <w:r w:rsidRPr="00536002">
        <w:tab/>
      </w:r>
      <w:r w:rsidRPr="00536002">
        <w:tab/>
        <w:t>&lt;/tbody&gt;</w:t>
      </w:r>
    </w:p>
    <w:p w14:paraId="0D4115B8" w14:textId="77777777" w:rsidR="00223FA0" w:rsidRPr="00536002" w:rsidRDefault="00223FA0" w:rsidP="001D5F3A">
      <w:pPr>
        <w:pStyle w:val="XML0"/>
        <w:spacing w:line="240" w:lineRule="auto"/>
      </w:pPr>
      <w:r w:rsidRPr="00536002">
        <w:tab/>
        <w:t>&lt;/table&gt;</w:t>
      </w:r>
    </w:p>
    <w:p w14:paraId="14EAF975" w14:textId="77777777" w:rsidR="00223FA0" w:rsidRPr="003323D5" w:rsidRDefault="00223FA0" w:rsidP="001D5F3A">
      <w:pPr>
        <w:pStyle w:val="XML0"/>
        <w:spacing w:line="240" w:lineRule="auto"/>
        <w:rPr>
          <w:lang w:val="it-IT"/>
        </w:rPr>
      </w:pPr>
      <w:r w:rsidRPr="003323D5">
        <w:rPr>
          <w:lang w:val="it-IT"/>
        </w:rPr>
        <w:t>&lt;/text&gt;</w:t>
      </w:r>
    </w:p>
    <w:p w14:paraId="1570A72B" w14:textId="77777777" w:rsidR="00223FA0" w:rsidRPr="003323D5" w:rsidRDefault="00223FA0" w:rsidP="00223FA0"/>
    <w:p w14:paraId="1DC9CFCD" w14:textId="77777777" w:rsidR="00C21D45" w:rsidRPr="00C21D45" w:rsidRDefault="00C21D45" w:rsidP="00C21D45">
      <w:r w:rsidRPr="00C21D45">
        <w:t xml:space="preserve">Esempio di </w:t>
      </w:r>
      <w:r w:rsidR="00DE7979">
        <w:t>blocco testuale</w:t>
      </w:r>
      <w:r w:rsidR="00546EFC">
        <w:t>:</w:t>
      </w:r>
    </w:p>
    <w:p w14:paraId="6235A145" w14:textId="77777777" w:rsidR="001D5F3A" w:rsidRPr="003323D5" w:rsidRDefault="001D5F3A" w:rsidP="001D5F3A">
      <w:pPr>
        <w:pStyle w:val="XML0"/>
        <w:spacing w:line="240" w:lineRule="auto"/>
      </w:pPr>
      <w:r w:rsidRPr="003323D5">
        <w:t>&lt;section&gt;</w:t>
      </w:r>
    </w:p>
    <w:p w14:paraId="3E78BDF1" w14:textId="77777777" w:rsidR="00C21D45" w:rsidRPr="00D146BC" w:rsidRDefault="001D5F3A" w:rsidP="00734767">
      <w:pPr>
        <w:pStyle w:val="XML0"/>
        <w:spacing w:line="240" w:lineRule="auto"/>
      </w:pPr>
      <w:r w:rsidRPr="003323D5">
        <w:tab/>
      </w:r>
      <w:r w:rsidR="00C21D45" w:rsidRPr="00536002">
        <w:t>&lt;templateId root=</w:t>
      </w:r>
      <w:r w:rsidR="00FF6B9E" w:rsidRPr="00536002">
        <w:t>2.16.840.1.113883.2.9.10.1.4.2.13</w:t>
      </w:r>
      <w:r w:rsidR="00C21D45" w:rsidRPr="00536002">
        <w:t xml:space="preserve"> /&gt;</w:t>
      </w:r>
    </w:p>
    <w:p w14:paraId="391B9347" w14:textId="77777777" w:rsidR="00C21D45" w:rsidRPr="00D146BC" w:rsidRDefault="00C21D45" w:rsidP="001D5F3A">
      <w:pPr>
        <w:pStyle w:val="XML0"/>
        <w:spacing w:line="240" w:lineRule="auto"/>
      </w:pPr>
      <w:r w:rsidRPr="00D146BC">
        <w:tab/>
        <w:t xml:space="preserve">&lt;code </w:t>
      </w:r>
    </w:p>
    <w:p w14:paraId="71EDE4A1" w14:textId="77777777" w:rsidR="00C21D45" w:rsidRPr="00D146BC" w:rsidRDefault="00C21D45" w:rsidP="001D5F3A">
      <w:pPr>
        <w:pStyle w:val="XML0"/>
        <w:spacing w:line="240" w:lineRule="auto"/>
      </w:pPr>
      <w:r w:rsidRPr="00D146BC">
        <w:tab/>
      </w:r>
      <w:r w:rsidRPr="00D146BC">
        <w:tab/>
        <w:t xml:space="preserve">code="47420-5" </w:t>
      </w:r>
    </w:p>
    <w:p w14:paraId="4E68EC86" w14:textId="77777777" w:rsidR="00C21D45" w:rsidRPr="00BF4B00" w:rsidRDefault="00C21D45" w:rsidP="001D5F3A">
      <w:pPr>
        <w:pStyle w:val="XML0"/>
        <w:spacing w:line="240" w:lineRule="auto"/>
        <w:rPr>
          <w:lang w:val="it-IT"/>
        </w:rPr>
      </w:pPr>
      <w:r w:rsidRPr="00D146BC">
        <w:tab/>
      </w:r>
      <w:r w:rsidRPr="00D146BC">
        <w:tab/>
      </w:r>
      <w:r w:rsidRPr="00BF4B00">
        <w:rPr>
          <w:lang w:val="it-IT"/>
        </w:rPr>
        <w:t xml:space="preserve">codeSystem="2.16.840.1.113883.6.1" </w:t>
      </w:r>
    </w:p>
    <w:p w14:paraId="2A46AA38" w14:textId="77777777" w:rsidR="00C21D45" w:rsidRPr="003323D5" w:rsidRDefault="00C21D45" w:rsidP="001D5F3A">
      <w:pPr>
        <w:pStyle w:val="XML0"/>
        <w:spacing w:line="240" w:lineRule="auto"/>
        <w:rPr>
          <w:lang w:val="it-IT"/>
        </w:rPr>
      </w:pPr>
      <w:r w:rsidRPr="00BF4B00">
        <w:rPr>
          <w:lang w:val="it-IT"/>
        </w:rPr>
        <w:tab/>
      </w:r>
      <w:r w:rsidRPr="00BF4B00">
        <w:rPr>
          <w:lang w:val="it-IT"/>
        </w:rPr>
        <w:tab/>
      </w:r>
      <w:r w:rsidRPr="003323D5">
        <w:rPr>
          <w:lang w:val="it-IT"/>
        </w:rPr>
        <w:t xml:space="preserve">codeSystemName="LOINC" </w:t>
      </w:r>
    </w:p>
    <w:p w14:paraId="73FD0281" w14:textId="77777777" w:rsidR="00C21D45" w:rsidRPr="003323D5" w:rsidRDefault="00C21D45" w:rsidP="001D5F3A">
      <w:pPr>
        <w:pStyle w:val="XML0"/>
        <w:spacing w:line="240" w:lineRule="auto"/>
        <w:rPr>
          <w:szCs w:val="16"/>
          <w:lang w:val="it-IT" w:eastAsia="en-US"/>
        </w:rPr>
      </w:pPr>
      <w:r w:rsidRPr="003323D5">
        <w:rPr>
          <w:lang w:val="it-IT"/>
        </w:rPr>
        <w:tab/>
      </w:r>
      <w:r w:rsidRPr="003323D5">
        <w:rPr>
          <w:lang w:val="it-IT"/>
        </w:rPr>
        <w:tab/>
        <w:t>displayName="</w:t>
      </w:r>
      <w:r w:rsidR="00546EFC" w:rsidRPr="003323D5">
        <w:rPr>
          <w:lang w:val="it-IT"/>
        </w:rPr>
        <w:t>Nota di valutazione dello stato funzionale</w:t>
      </w:r>
      <w:r w:rsidRPr="003323D5">
        <w:rPr>
          <w:szCs w:val="16"/>
          <w:lang w:val="it-IT" w:eastAsia="en-US"/>
        </w:rPr>
        <w:t xml:space="preserve">"/&gt; </w:t>
      </w:r>
    </w:p>
    <w:p w14:paraId="4C55F8BD" w14:textId="77777777" w:rsidR="00C21D45" w:rsidRPr="003323D5" w:rsidRDefault="00C21D45" w:rsidP="001D5F3A">
      <w:pPr>
        <w:pStyle w:val="XML0"/>
        <w:spacing w:line="240" w:lineRule="auto"/>
        <w:rPr>
          <w:lang w:val="it-IT"/>
        </w:rPr>
      </w:pPr>
      <w:r w:rsidRPr="003323D5">
        <w:rPr>
          <w:lang w:val="it-IT"/>
        </w:rPr>
        <w:tab/>
        <w:t>&lt;title&gt;Stato</w:t>
      </w:r>
      <w:r w:rsidR="00734767">
        <w:rPr>
          <w:lang w:val="it-IT"/>
        </w:rPr>
        <w:t xml:space="preserve"> funzionale</w:t>
      </w:r>
      <w:r w:rsidRPr="003323D5">
        <w:rPr>
          <w:lang w:val="it-IT"/>
        </w:rPr>
        <w:t xml:space="preserve"> del paziente&lt;/title&gt; </w:t>
      </w:r>
    </w:p>
    <w:p w14:paraId="19343777" w14:textId="77777777" w:rsidR="00C21D45" w:rsidRPr="00D146BC" w:rsidRDefault="00C21D45" w:rsidP="001D5F3A">
      <w:pPr>
        <w:pStyle w:val="XML0"/>
        <w:spacing w:line="240" w:lineRule="auto"/>
      </w:pPr>
      <w:r w:rsidRPr="003323D5">
        <w:rPr>
          <w:lang w:val="it-IT"/>
        </w:rPr>
        <w:tab/>
      </w:r>
      <w:r w:rsidRPr="00D146BC">
        <w:t xml:space="preserve">&lt;text&gt; </w:t>
      </w:r>
    </w:p>
    <w:p w14:paraId="03408AAE" w14:textId="77777777" w:rsidR="00C21D45" w:rsidRPr="005A6584" w:rsidRDefault="00C21D45" w:rsidP="001D5F3A">
      <w:pPr>
        <w:pStyle w:val="XML0"/>
        <w:spacing w:line="240" w:lineRule="auto"/>
      </w:pPr>
      <w:r w:rsidRPr="00D146BC">
        <w:tab/>
      </w:r>
      <w:r w:rsidRPr="00D146BC">
        <w:tab/>
      </w:r>
      <w:r w:rsidRPr="005A6584">
        <w:t xml:space="preserve">&lt;table border="1" width="100%"&gt; </w:t>
      </w:r>
    </w:p>
    <w:p w14:paraId="5E14DC66" w14:textId="77777777" w:rsidR="00C21D45" w:rsidRPr="005A6584" w:rsidRDefault="00C21D45" w:rsidP="001D5F3A">
      <w:pPr>
        <w:pStyle w:val="XML0"/>
        <w:spacing w:line="240" w:lineRule="auto"/>
      </w:pPr>
      <w:r>
        <w:tab/>
      </w:r>
      <w:r>
        <w:tab/>
      </w:r>
      <w:r>
        <w:tab/>
      </w:r>
      <w:r w:rsidRPr="005A6584">
        <w:t xml:space="preserve">&lt;thead&gt; </w:t>
      </w:r>
    </w:p>
    <w:p w14:paraId="61580ED2" w14:textId="77777777" w:rsidR="00C21D45" w:rsidRPr="005A6584" w:rsidRDefault="00C21D45" w:rsidP="001D5F3A">
      <w:pPr>
        <w:pStyle w:val="XML0"/>
        <w:spacing w:line="240" w:lineRule="auto"/>
      </w:pPr>
      <w:r>
        <w:tab/>
      </w:r>
      <w:r>
        <w:tab/>
      </w:r>
      <w:r>
        <w:tab/>
      </w:r>
      <w:r>
        <w:tab/>
      </w:r>
      <w:r w:rsidRPr="005A6584">
        <w:t xml:space="preserve">&lt;tr&gt;&lt;th&gt;Condizione funzionale&lt;/th&gt;&lt;th&gt;Data rilevazione&lt;/th&gt;&lt;th&gt;Stato&lt;/th&gt; </w:t>
      </w:r>
    </w:p>
    <w:p w14:paraId="0A3D7000" w14:textId="77777777" w:rsidR="00C21D45" w:rsidRPr="005A6584" w:rsidRDefault="00C21D45" w:rsidP="001D5F3A">
      <w:pPr>
        <w:pStyle w:val="XML0"/>
        <w:spacing w:line="240" w:lineRule="auto"/>
      </w:pPr>
      <w:r>
        <w:tab/>
      </w:r>
      <w:r>
        <w:tab/>
      </w:r>
      <w:r>
        <w:tab/>
      </w:r>
      <w:r>
        <w:tab/>
      </w:r>
      <w:r w:rsidRPr="005A6584">
        <w:t xml:space="preserve">&lt;/tr&gt; </w:t>
      </w:r>
    </w:p>
    <w:p w14:paraId="71FE5E14" w14:textId="77777777" w:rsidR="00C21D45" w:rsidRPr="005A6584" w:rsidRDefault="00C21D45" w:rsidP="001D5F3A">
      <w:pPr>
        <w:pStyle w:val="XML0"/>
        <w:spacing w:line="240" w:lineRule="auto"/>
      </w:pPr>
      <w:r>
        <w:tab/>
      </w:r>
      <w:r>
        <w:tab/>
      </w:r>
      <w:r>
        <w:tab/>
      </w:r>
      <w:r w:rsidRPr="005A6584">
        <w:t xml:space="preserve">&lt;/thead&gt; </w:t>
      </w:r>
    </w:p>
    <w:p w14:paraId="466C1A4E" w14:textId="77777777" w:rsidR="00C21D45" w:rsidRDefault="00C21D45" w:rsidP="001D5F3A">
      <w:pPr>
        <w:pStyle w:val="XML0"/>
        <w:spacing w:line="240" w:lineRule="auto"/>
      </w:pPr>
      <w:r>
        <w:tab/>
      </w:r>
      <w:r>
        <w:tab/>
      </w:r>
      <w:r>
        <w:tab/>
      </w:r>
      <w:r w:rsidRPr="005A6584">
        <w:t xml:space="preserve">&lt;tbody&gt; </w:t>
      </w:r>
    </w:p>
    <w:p w14:paraId="3C39F1B0" w14:textId="77777777" w:rsidR="00F07658" w:rsidRPr="00536002" w:rsidRDefault="00F07658" w:rsidP="00F07658">
      <w:pPr>
        <w:pStyle w:val="XML0"/>
        <w:spacing w:line="240" w:lineRule="auto"/>
      </w:pPr>
      <w:r w:rsidRPr="003323D5">
        <w:tab/>
      </w:r>
      <w:r w:rsidRPr="003323D5">
        <w:tab/>
      </w:r>
      <w:r w:rsidRPr="003323D5">
        <w:tab/>
      </w:r>
      <w:r w:rsidRPr="003323D5">
        <w:tab/>
      </w:r>
      <w:r w:rsidRPr="00536002">
        <w:t>&lt;tr&gt;&lt;td&gt;</w:t>
      </w:r>
      <w:r w:rsidRPr="003323D5">
        <w:t xml:space="preserve"> Capacità motoria: allettato </w:t>
      </w:r>
      <w:r w:rsidRPr="00536002">
        <w:t>&lt;/td&gt;&lt;td&gt;</w:t>
      </w:r>
      <w:r w:rsidRPr="003323D5">
        <w:t>2014</w:t>
      </w:r>
      <w:r w:rsidRPr="00536002">
        <w:t xml:space="preserve">&lt;/td&gt;&lt;td&gt;Attiva&lt;/td&gt;&lt;/tr&gt; </w:t>
      </w:r>
    </w:p>
    <w:p w14:paraId="15F9AE21" w14:textId="77777777" w:rsidR="00C21D45" w:rsidRPr="00D146BC" w:rsidRDefault="00C21D45" w:rsidP="001D5F3A">
      <w:pPr>
        <w:pStyle w:val="XML0"/>
        <w:spacing w:line="240" w:lineRule="auto"/>
      </w:pPr>
      <w:r w:rsidRPr="00536002">
        <w:tab/>
      </w:r>
      <w:r w:rsidRPr="00536002">
        <w:tab/>
      </w:r>
      <w:r w:rsidRPr="00536002">
        <w:tab/>
      </w:r>
      <w:r w:rsidRPr="00536002">
        <w:tab/>
      </w:r>
      <w:r w:rsidRPr="00D146BC">
        <w:t xml:space="preserve">&lt;tr&gt;&lt;td&gt;Dipendenza da cannabis&lt;/td&gt;&lt;td&gt;1998&lt;/td&gt;&lt;td&gt;Attiva&lt;/td&gt;&lt;/tr&gt; </w:t>
      </w:r>
    </w:p>
    <w:p w14:paraId="2699DC84" w14:textId="77777777" w:rsidR="00C21D45" w:rsidRPr="003323D5" w:rsidRDefault="00C21D45" w:rsidP="001D5F3A">
      <w:pPr>
        <w:pStyle w:val="XML0"/>
        <w:spacing w:line="240" w:lineRule="auto"/>
        <w:rPr>
          <w:lang w:val="it-IT"/>
        </w:rPr>
      </w:pPr>
      <w:r w:rsidRPr="00D146BC">
        <w:tab/>
      </w:r>
      <w:r w:rsidRPr="00D146BC">
        <w:tab/>
      </w:r>
      <w:r w:rsidRPr="00D146BC">
        <w:tab/>
      </w:r>
      <w:r w:rsidRPr="003323D5">
        <w:rPr>
          <w:lang w:val="it-IT"/>
        </w:rPr>
        <w:t xml:space="preserve">&lt;/tbody&gt; </w:t>
      </w:r>
    </w:p>
    <w:p w14:paraId="77AD7417" w14:textId="77777777" w:rsidR="00C21D45" w:rsidRPr="003323D5" w:rsidRDefault="00C21D45" w:rsidP="001D5F3A">
      <w:pPr>
        <w:pStyle w:val="XML0"/>
        <w:spacing w:line="240" w:lineRule="auto"/>
        <w:rPr>
          <w:lang w:val="it-IT"/>
        </w:rPr>
      </w:pPr>
      <w:r w:rsidRPr="003323D5">
        <w:rPr>
          <w:lang w:val="it-IT"/>
        </w:rPr>
        <w:tab/>
      </w:r>
      <w:r w:rsidRPr="003323D5">
        <w:rPr>
          <w:lang w:val="it-IT"/>
        </w:rPr>
        <w:tab/>
        <w:t xml:space="preserve">&lt;/table&gt; </w:t>
      </w:r>
    </w:p>
    <w:p w14:paraId="544B82C7" w14:textId="77777777" w:rsidR="00C21D45" w:rsidRPr="005A6584" w:rsidRDefault="00C21D45" w:rsidP="001D5F3A">
      <w:pPr>
        <w:pStyle w:val="XML0"/>
        <w:spacing w:line="240" w:lineRule="auto"/>
        <w:rPr>
          <w:lang w:val="it-IT"/>
        </w:rPr>
      </w:pPr>
      <w:r w:rsidRPr="003323D5">
        <w:rPr>
          <w:lang w:val="it-IT"/>
        </w:rPr>
        <w:tab/>
      </w:r>
      <w:r w:rsidRPr="005A6584">
        <w:rPr>
          <w:lang w:val="it-IT"/>
        </w:rPr>
        <w:t xml:space="preserve">&lt;/text&gt; </w:t>
      </w:r>
    </w:p>
    <w:p w14:paraId="6FE4DFD6" w14:textId="77777777" w:rsidR="00C21D45" w:rsidRPr="005A6584" w:rsidRDefault="00C21D45" w:rsidP="001D5F3A">
      <w:pPr>
        <w:pStyle w:val="XML0"/>
        <w:spacing w:line="240" w:lineRule="auto"/>
        <w:rPr>
          <w:lang w:val="it-IT"/>
        </w:rPr>
      </w:pPr>
      <w:r w:rsidRPr="005A6584">
        <w:rPr>
          <w:lang w:val="it-IT"/>
        </w:rPr>
        <w:t xml:space="preserve">&lt;/section&gt; </w:t>
      </w:r>
    </w:p>
    <w:p w14:paraId="3A6C02E3" w14:textId="77777777" w:rsidR="005202EF" w:rsidRDefault="005202EF" w:rsidP="00C21D45">
      <w:pPr>
        <w:rPr>
          <w:rFonts w:eastAsia="?l?r ??’c" w:cs="Arial"/>
          <w:noProof/>
          <w:sz w:val="16"/>
          <w:szCs w:val="16"/>
        </w:rPr>
      </w:pPr>
    </w:p>
    <w:p w14:paraId="5CB798E7" w14:textId="77777777" w:rsidR="00C21D45" w:rsidRPr="00223FA0" w:rsidRDefault="00C21D45" w:rsidP="00C21D45">
      <w:r w:rsidRPr="00223FA0">
        <w:t>Esempio di blocco strutturato</w:t>
      </w:r>
      <w:r w:rsidR="00546EFC">
        <w:t>:</w:t>
      </w:r>
    </w:p>
    <w:p w14:paraId="0A71B8FA" w14:textId="77777777" w:rsidR="00C21D45" w:rsidRPr="00BF4B00" w:rsidRDefault="00C21D45" w:rsidP="00277F34">
      <w:pPr>
        <w:pStyle w:val="XML0"/>
        <w:spacing w:line="240" w:lineRule="auto"/>
        <w:rPr>
          <w:lang w:val="it-IT"/>
        </w:rPr>
      </w:pPr>
      <w:r w:rsidRPr="00BF4B00">
        <w:rPr>
          <w:lang w:val="it-IT"/>
        </w:rPr>
        <w:t xml:space="preserve">section&gt; </w:t>
      </w:r>
    </w:p>
    <w:p w14:paraId="47D2073E" w14:textId="77777777" w:rsidR="00C21D45" w:rsidRPr="00BF4B00" w:rsidRDefault="00C21D45" w:rsidP="00734767">
      <w:pPr>
        <w:pStyle w:val="XML0"/>
        <w:spacing w:line="240" w:lineRule="auto"/>
        <w:rPr>
          <w:lang w:val="it-IT"/>
        </w:rPr>
      </w:pPr>
      <w:r w:rsidRPr="00BF4B00">
        <w:rPr>
          <w:lang w:val="it-IT"/>
        </w:rPr>
        <w:tab/>
        <w:t>&lt;templateId root=</w:t>
      </w:r>
      <w:r w:rsidR="00FF6B9E" w:rsidRPr="00BF4B00">
        <w:rPr>
          <w:lang w:val="it-IT"/>
        </w:rPr>
        <w:t>2.16.840.1.113883.2.9.10.1.4.2.13</w:t>
      </w:r>
      <w:r w:rsidRPr="00BF4B00">
        <w:rPr>
          <w:lang w:val="it-IT"/>
        </w:rPr>
        <w:t xml:space="preserve"> /&gt;</w:t>
      </w:r>
    </w:p>
    <w:p w14:paraId="5F6CA6BE" w14:textId="77777777" w:rsidR="00C21D45" w:rsidRPr="009B1BB5" w:rsidRDefault="00C21D45" w:rsidP="00277F34">
      <w:pPr>
        <w:pStyle w:val="XML0"/>
        <w:spacing w:line="240" w:lineRule="auto"/>
        <w:rPr>
          <w:lang w:val="it-IT"/>
        </w:rPr>
      </w:pPr>
      <w:r w:rsidRPr="009B1BB5">
        <w:rPr>
          <w:lang w:val="it-IT"/>
        </w:rPr>
        <w:tab/>
        <w:t xml:space="preserve">&lt;code </w:t>
      </w:r>
    </w:p>
    <w:p w14:paraId="6645C354" w14:textId="77777777" w:rsidR="00C21D45" w:rsidRPr="003323D5" w:rsidRDefault="00C21D45" w:rsidP="00277F34">
      <w:pPr>
        <w:pStyle w:val="XML0"/>
        <w:spacing w:line="240" w:lineRule="auto"/>
        <w:rPr>
          <w:lang w:val="it-IT"/>
        </w:rPr>
      </w:pPr>
      <w:r w:rsidRPr="009B1BB5">
        <w:rPr>
          <w:lang w:val="it-IT"/>
        </w:rPr>
        <w:tab/>
      </w:r>
      <w:r w:rsidRPr="009B1BB5">
        <w:rPr>
          <w:lang w:val="it-IT"/>
        </w:rPr>
        <w:tab/>
        <w:t xml:space="preserve">code="47420-5" </w:t>
      </w:r>
      <w:r w:rsidRPr="009B1BB5">
        <w:rPr>
          <w:lang w:val="it-IT"/>
        </w:rPr>
        <w:tab/>
        <w:t>codeSystem="2.16.840.1.113883.6.1"</w:t>
      </w:r>
      <w:r w:rsidR="00A9038C" w:rsidRPr="009B1BB5">
        <w:rPr>
          <w:lang w:val="it-IT"/>
        </w:rPr>
        <w:t xml:space="preserve"> </w:t>
      </w:r>
      <w:r w:rsidRPr="003323D5">
        <w:rPr>
          <w:lang w:val="it-IT"/>
        </w:rPr>
        <w:t>codeSystemName="LOINC" displayName="</w:t>
      </w:r>
      <w:r w:rsidR="00546EFC" w:rsidRPr="003323D5">
        <w:rPr>
          <w:lang w:val="it-IT"/>
        </w:rPr>
        <w:t>Nota di valutazione dello stato funzionale</w:t>
      </w:r>
      <w:r w:rsidRPr="003323D5">
        <w:rPr>
          <w:lang w:val="it-IT"/>
        </w:rPr>
        <w:t xml:space="preserve">"/&gt; </w:t>
      </w:r>
    </w:p>
    <w:p w14:paraId="1D635478" w14:textId="77777777" w:rsidR="00734767" w:rsidRPr="003323D5" w:rsidRDefault="00C21D45" w:rsidP="00734767">
      <w:pPr>
        <w:pStyle w:val="XML0"/>
        <w:spacing w:line="240" w:lineRule="auto"/>
        <w:rPr>
          <w:lang w:val="it-IT"/>
        </w:rPr>
      </w:pPr>
      <w:r w:rsidRPr="003323D5">
        <w:rPr>
          <w:lang w:val="it-IT"/>
        </w:rPr>
        <w:tab/>
      </w:r>
      <w:r w:rsidR="00734767" w:rsidRPr="003323D5">
        <w:rPr>
          <w:lang w:val="it-IT"/>
        </w:rPr>
        <w:t>&lt;title&gt;Stato</w:t>
      </w:r>
      <w:r w:rsidR="00734767">
        <w:rPr>
          <w:lang w:val="it-IT"/>
        </w:rPr>
        <w:t xml:space="preserve"> funzionale</w:t>
      </w:r>
      <w:r w:rsidR="00734767" w:rsidRPr="003323D5">
        <w:rPr>
          <w:lang w:val="it-IT"/>
        </w:rPr>
        <w:t xml:space="preserve"> del paziente&lt;/title&gt; </w:t>
      </w:r>
    </w:p>
    <w:p w14:paraId="06AC491A" w14:textId="77777777" w:rsidR="005202EF" w:rsidRPr="005202EF" w:rsidRDefault="00734767" w:rsidP="005202EF">
      <w:pPr>
        <w:pStyle w:val="XML0"/>
        <w:spacing w:line="240" w:lineRule="auto"/>
      </w:pPr>
      <w:r>
        <w:rPr>
          <w:lang w:val="it-IT"/>
        </w:rPr>
        <w:tab/>
      </w:r>
      <w:r w:rsidR="005202EF" w:rsidRPr="005202EF">
        <w:t xml:space="preserve">&lt;entry typeCode="DRIV"&gt; </w:t>
      </w:r>
    </w:p>
    <w:p w14:paraId="1A7D2531" w14:textId="77777777" w:rsidR="005202EF" w:rsidRPr="003F3CAD" w:rsidRDefault="005202EF" w:rsidP="005202EF">
      <w:pPr>
        <w:pStyle w:val="XML0"/>
        <w:spacing w:line="240" w:lineRule="auto"/>
      </w:pPr>
      <w:r w:rsidRPr="005202EF">
        <w:tab/>
      </w:r>
      <w:r w:rsidRPr="003F3CAD">
        <w:t xml:space="preserve">&lt;organizer classCode="BATTERY" moodCode="EVN"&gt; </w:t>
      </w:r>
    </w:p>
    <w:p w14:paraId="4E088BDC" w14:textId="77777777" w:rsidR="005202EF" w:rsidRDefault="005202EF" w:rsidP="005202EF">
      <w:pPr>
        <w:pStyle w:val="XML0"/>
        <w:spacing w:line="240" w:lineRule="auto"/>
      </w:pPr>
      <w:r>
        <w:tab/>
      </w:r>
      <w:r>
        <w:tab/>
      </w:r>
      <w:r w:rsidRPr="003F3CAD">
        <w:t xml:space="preserve">&lt;!-- Result organizer template --&gt; </w:t>
      </w:r>
    </w:p>
    <w:p w14:paraId="38EA6691" w14:textId="77777777" w:rsidR="005202EF" w:rsidRPr="003A4355" w:rsidRDefault="005202EF" w:rsidP="005202EF">
      <w:pPr>
        <w:pStyle w:val="XML0"/>
        <w:spacing w:line="240" w:lineRule="auto"/>
      </w:pPr>
      <w:r>
        <w:tab/>
      </w:r>
      <w:r>
        <w:tab/>
      </w:r>
      <w:r w:rsidRPr="003A4355">
        <w:t>&lt;templateId root=2.16.840.1.113883.2.9.10.1.4.3.14.1” /&gt;</w:t>
      </w:r>
    </w:p>
    <w:p w14:paraId="136D94E2" w14:textId="77777777" w:rsidR="005202EF" w:rsidRPr="003F3CAD" w:rsidRDefault="005202EF" w:rsidP="005202EF">
      <w:pPr>
        <w:pStyle w:val="XML0"/>
        <w:spacing w:line="240" w:lineRule="auto"/>
      </w:pPr>
      <w:r>
        <w:tab/>
      </w:r>
      <w:r>
        <w:tab/>
      </w:r>
      <w:r w:rsidRPr="003F3CAD">
        <w:t xml:space="preserve">&lt;statusCode code="completed"/&gt; </w:t>
      </w:r>
    </w:p>
    <w:p w14:paraId="6DF54B29" w14:textId="77777777" w:rsidR="005202EF" w:rsidRPr="003F3CAD" w:rsidRDefault="005202EF" w:rsidP="005202EF">
      <w:pPr>
        <w:pStyle w:val="XML0"/>
        <w:spacing w:line="240" w:lineRule="auto"/>
      </w:pPr>
      <w:r>
        <w:tab/>
      </w:r>
      <w:r>
        <w:tab/>
      </w:r>
      <w:r w:rsidRPr="003F3CAD">
        <w:t xml:space="preserve">&lt;component&gt; </w:t>
      </w:r>
    </w:p>
    <w:p w14:paraId="76515269" w14:textId="77777777" w:rsidR="005202EF" w:rsidRPr="003F3CAD" w:rsidRDefault="005202EF" w:rsidP="005202EF">
      <w:pPr>
        <w:pStyle w:val="XML0"/>
        <w:spacing w:line="240" w:lineRule="auto"/>
      </w:pPr>
      <w:r>
        <w:tab/>
      </w:r>
      <w:r>
        <w:tab/>
      </w:r>
      <w:r>
        <w:tab/>
      </w:r>
      <w:r w:rsidRPr="003F3CAD">
        <w:t xml:space="preserve">&lt;observation classCode="OBS" moodCode="EVN"&gt; </w:t>
      </w:r>
    </w:p>
    <w:p w14:paraId="28D3835A" w14:textId="77777777" w:rsidR="005202EF" w:rsidRPr="003D5F99" w:rsidRDefault="005202EF" w:rsidP="005202EF">
      <w:pPr>
        <w:pStyle w:val="XML0"/>
        <w:spacing w:line="240" w:lineRule="auto"/>
        <w:rPr>
          <w:lang w:val="it-IT"/>
        </w:rPr>
      </w:pPr>
      <w:r>
        <w:tab/>
      </w:r>
      <w:r>
        <w:tab/>
      </w:r>
      <w:r>
        <w:tab/>
      </w:r>
      <w:r>
        <w:tab/>
      </w:r>
      <w:r w:rsidRPr="003D5F99">
        <w:rPr>
          <w:lang w:val="it-IT"/>
        </w:rPr>
        <w:t xml:space="preserve">&lt;!—Capacità motoria --&gt; </w:t>
      </w:r>
    </w:p>
    <w:p w14:paraId="5562DB40" w14:textId="77777777" w:rsidR="005202EF" w:rsidRPr="003D5F99" w:rsidRDefault="005202EF" w:rsidP="005202EF">
      <w:pPr>
        <w:pStyle w:val="XML0"/>
        <w:spacing w:line="240" w:lineRule="auto"/>
        <w:rPr>
          <w:lang w:val="it-IT"/>
        </w:rPr>
      </w:pPr>
      <w:r w:rsidRPr="003D5F99">
        <w:rPr>
          <w:lang w:val="it-IT"/>
        </w:rPr>
        <w:tab/>
      </w:r>
      <w:r w:rsidRPr="003D5F99">
        <w:rPr>
          <w:lang w:val="it-IT"/>
        </w:rPr>
        <w:tab/>
      </w:r>
      <w:r w:rsidRPr="003D5F99">
        <w:rPr>
          <w:lang w:val="it-IT"/>
        </w:rPr>
        <w:tab/>
      </w:r>
      <w:r w:rsidRPr="003D5F99">
        <w:rPr>
          <w:lang w:val="it-IT"/>
        </w:rPr>
        <w:tab/>
        <w:t>&lt;templateId root=” 2.16.840.1.113883.2.9.10.1.4.3.14.2” /&gt;</w:t>
      </w:r>
    </w:p>
    <w:p w14:paraId="4C8211FF" w14:textId="77777777" w:rsidR="005202EF" w:rsidRPr="00EB76A4" w:rsidRDefault="005202EF" w:rsidP="005202EF">
      <w:pPr>
        <w:pStyle w:val="XML0"/>
        <w:spacing w:line="240" w:lineRule="auto"/>
        <w:rPr>
          <w:lang w:val="it-IT"/>
        </w:rPr>
      </w:pPr>
      <w:r w:rsidRPr="003D5F99">
        <w:rPr>
          <w:lang w:val="it-IT"/>
        </w:rPr>
        <w:tab/>
      </w:r>
      <w:r w:rsidRPr="003D5F99">
        <w:rPr>
          <w:lang w:val="it-IT"/>
        </w:rPr>
        <w:tab/>
      </w:r>
      <w:r w:rsidRPr="003D5F99">
        <w:rPr>
          <w:lang w:val="it-IT"/>
        </w:rPr>
        <w:tab/>
      </w:r>
      <w:r w:rsidRPr="003D5F99">
        <w:rPr>
          <w:lang w:val="it-IT"/>
        </w:rPr>
        <w:tab/>
      </w:r>
      <w:r w:rsidRPr="00EB76A4">
        <w:rPr>
          <w:lang w:val="it-IT"/>
        </w:rPr>
        <w:t xml:space="preserve">&lt;code </w:t>
      </w:r>
    </w:p>
    <w:p w14:paraId="34F9451F" w14:textId="77777777" w:rsidR="005202EF" w:rsidRPr="00EB76A4" w:rsidRDefault="005202EF" w:rsidP="005202EF">
      <w:pPr>
        <w:pStyle w:val="XML0"/>
        <w:spacing w:line="240" w:lineRule="auto"/>
        <w:rPr>
          <w:lang w:val="it-IT"/>
        </w:rPr>
      </w:pPr>
      <w:r>
        <w:rPr>
          <w:lang w:val="it-IT"/>
        </w:rPr>
        <w:tab/>
      </w:r>
      <w:r>
        <w:rPr>
          <w:lang w:val="it-IT"/>
        </w:rPr>
        <w:tab/>
      </w:r>
      <w:r>
        <w:rPr>
          <w:lang w:val="it-IT"/>
        </w:rPr>
        <w:tab/>
      </w:r>
      <w:r>
        <w:rPr>
          <w:lang w:val="it-IT"/>
        </w:rPr>
        <w:tab/>
      </w:r>
      <w:r>
        <w:rPr>
          <w:lang w:val="it-IT"/>
        </w:rPr>
        <w:tab/>
      </w:r>
      <w:r w:rsidRPr="00EB76A4">
        <w:rPr>
          <w:lang w:val="it-IT"/>
        </w:rPr>
        <w:t>code="</w:t>
      </w:r>
      <w:r w:rsidRPr="003D5F99">
        <w:rPr>
          <w:i/>
          <w:lang w:val="it-IT"/>
        </w:rPr>
        <w:t>75246-9</w:t>
      </w:r>
      <w:r w:rsidRPr="00EB76A4">
        <w:rPr>
          <w:lang w:val="it-IT"/>
        </w:rPr>
        <w:t xml:space="preserve">" </w:t>
      </w:r>
    </w:p>
    <w:p w14:paraId="59DD75CD" w14:textId="77777777" w:rsidR="005202EF" w:rsidRPr="003F3CAD" w:rsidRDefault="005202EF" w:rsidP="005202EF">
      <w:pPr>
        <w:pStyle w:val="XML0"/>
        <w:spacing w:line="240" w:lineRule="auto"/>
      </w:pPr>
      <w:r w:rsidRPr="0040421A">
        <w:rPr>
          <w:lang w:val="it-IT"/>
        </w:rPr>
        <w:tab/>
      </w:r>
      <w:r w:rsidRPr="0040421A">
        <w:rPr>
          <w:lang w:val="it-IT"/>
        </w:rPr>
        <w:tab/>
      </w:r>
      <w:r w:rsidRPr="0040421A">
        <w:rPr>
          <w:lang w:val="it-IT"/>
        </w:rPr>
        <w:tab/>
      </w:r>
      <w:r>
        <w:rPr>
          <w:lang w:val="it-IT"/>
        </w:rPr>
        <w:tab/>
      </w:r>
      <w:r w:rsidRPr="0040421A">
        <w:rPr>
          <w:lang w:val="it-IT"/>
        </w:rPr>
        <w:tab/>
      </w:r>
      <w:r w:rsidRPr="003F3CAD">
        <w:t>codeSystem="</w:t>
      </w:r>
      <w:r w:rsidRPr="00D454C7">
        <w:rPr>
          <w:i/>
        </w:rPr>
        <w:t>2.16.840.1.113883.6.1</w:t>
      </w:r>
      <w:r w:rsidRPr="003F3CAD">
        <w:t xml:space="preserve">" </w:t>
      </w:r>
    </w:p>
    <w:p w14:paraId="1FFD1483" w14:textId="77777777" w:rsidR="005202EF" w:rsidRPr="003F3CAD" w:rsidRDefault="005202EF" w:rsidP="005202EF">
      <w:pPr>
        <w:pStyle w:val="XML0"/>
        <w:spacing w:line="240" w:lineRule="auto"/>
      </w:pPr>
      <w:r>
        <w:tab/>
      </w:r>
      <w:r>
        <w:tab/>
      </w:r>
      <w:r>
        <w:tab/>
      </w:r>
      <w:r>
        <w:tab/>
      </w:r>
      <w:r>
        <w:tab/>
      </w:r>
      <w:r w:rsidRPr="003F3CAD">
        <w:t>displayName="</w:t>
      </w:r>
      <w:r w:rsidRPr="005202EF">
        <w:rPr>
          <w:i/>
        </w:rPr>
        <w:t xml:space="preserve"> </w:t>
      </w:r>
      <w:r w:rsidRPr="00D454C7">
        <w:rPr>
          <w:i/>
        </w:rPr>
        <w:t>Activity</w:t>
      </w:r>
      <w:r w:rsidRPr="003F3CAD">
        <w:t xml:space="preserve"> "/&gt; </w:t>
      </w:r>
    </w:p>
    <w:p w14:paraId="4B08B3AA" w14:textId="77777777" w:rsidR="005202EF" w:rsidRPr="003F3CAD" w:rsidRDefault="005202EF" w:rsidP="005202EF">
      <w:pPr>
        <w:pStyle w:val="XML0"/>
        <w:spacing w:line="240" w:lineRule="auto"/>
      </w:pPr>
      <w:r>
        <w:tab/>
      </w:r>
      <w:r>
        <w:tab/>
      </w:r>
      <w:r>
        <w:tab/>
      </w:r>
      <w:r>
        <w:tab/>
      </w:r>
      <w:r w:rsidRPr="003F3CAD">
        <w:t xml:space="preserve">&lt;statusCode code="completed"/&gt; </w:t>
      </w:r>
    </w:p>
    <w:p w14:paraId="27E164F0" w14:textId="77777777" w:rsidR="005202EF" w:rsidRPr="00D454C7" w:rsidRDefault="005202EF" w:rsidP="005202EF">
      <w:pPr>
        <w:pStyle w:val="XML0"/>
        <w:spacing w:line="240" w:lineRule="auto"/>
        <w:rPr>
          <w:color w:val="auto"/>
        </w:rPr>
      </w:pPr>
      <w:r>
        <w:tab/>
      </w:r>
      <w:r>
        <w:tab/>
      </w:r>
      <w:r>
        <w:tab/>
      </w:r>
      <w:r>
        <w:tab/>
      </w:r>
      <w:r w:rsidRPr="00D454C7">
        <w:rPr>
          <w:color w:val="auto"/>
        </w:rPr>
        <w:t xml:space="preserve">&lt;effectiveTime&gt; </w:t>
      </w:r>
    </w:p>
    <w:p w14:paraId="0CEA1F69" w14:textId="77777777" w:rsidR="005202EF" w:rsidRPr="00D454C7" w:rsidRDefault="005202EF" w:rsidP="005202EF">
      <w:pPr>
        <w:pStyle w:val="XML0"/>
        <w:spacing w:line="240" w:lineRule="auto"/>
        <w:rPr>
          <w:color w:val="auto"/>
        </w:rPr>
      </w:pPr>
      <w:r w:rsidRPr="00D454C7">
        <w:rPr>
          <w:color w:val="auto"/>
        </w:rPr>
        <w:tab/>
      </w:r>
      <w:r w:rsidRPr="00D454C7">
        <w:rPr>
          <w:color w:val="auto"/>
        </w:rPr>
        <w:tab/>
      </w:r>
      <w:r w:rsidRPr="00D454C7">
        <w:rPr>
          <w:color w:val="auto"/>
        </w:rPr>
        <w:tab/>
      </w:r>
      <w:r w:rsidRPr="00D454C7">
        <w:rPr>
          <w:color w:val="auto"/>
        </w:rPr>
        <w:tab/>
      </w:r>
      <w:r w:rsidRPr="00D454C7">
        <w:rPr>
          <w:color w:val="auto"/>
        </w:rPr>
        <w:tab/>
      </w:r>
      <w:r w:rsidRPr="00D454C7">
        <w:rPr>
          <w:color w:val="auto"/>
        </w:rPr>
        <w:tab/>
        <w:t xml:space="preserve">&lt;low value="2013"/&gt; </w:t>
      </w:r>
    </w:p>
    <w:p w14:paraId="0CC3B8EB" w14:textId="77777777" w:rsidR="005202EF" w:rsidRPr="003323D5" w:rsidRDefault="005202EF" w:rsidP="005202EF">
      <w:pPr>
        <w:pStyle w:val="XML0"/>
        <w:spacing w:line="240" w:lineRule="auto"/>
      </w:pPr>
      <w:r w:rsidRPr="00F5329B">
        <w:tab/>
      </w:r>
      <w:r w:rsidRPr="00F5329B">
        <w:tab/>
      </w:r>
      <w:r w:rsidRPr="00F5329B">
        <w:tab/>
      </w:r>
      <w:r w:rsidRPr="00F5329B">
        <w:tab/>
      </w:r>
      <w:r w:rsidRPr="003323D5">
        <w:t xml:space="preserve">&lt;/effectiveTime&gt; </w:t>
      </w:r>
    </w:p>
    <w:p w14:paraId="4B99C492" w14:textId="77777777" w:rsidR="005202EF" w:rsidRPr="00536002" w:rsidRDefault="005202EF" w:rsidP="005202EF">
      <w:pPr>
        <w:pStyle w:val="XML0"/>
        <w:spacing w:line="240" w:lineRule="auto"/>
      </w:pPr>
      <w:r w:rsidRPr="003323D5">
        <w:tab/>
      </w:r>
      <w:r w:rsidRPr="003323D5">
        <w:tab/>
      </w:r>
      <w:r w:rsidRPr="003323D5">
        <w:tab/>
      </w:r>
      <w:r w:rsidRPr="003323D5">
        <w:tab/>
      </w:r>
      <w:r w:rsidRPr="00D146BC">
        <w:t xml:space="preserve">&lt;value </w:t>
      </w:r>
      <w:r w:rsidRPr="00536002">
        <w:t xml:space="preserve">xsi:type="CD" </w:t>
      </w:r>
    </w:p>
    <w:p w14:paraId="6516ED87" w14:textId="77777777" w:rsidR="005202EF" w:rsidRPr="003323D5" w:rsidRDefault="005202EF" w:rsidP="005202EF">
      <w:pPr>
        <w:pStyle w:val="XML0"/>
        <w:spacing w:line="240" w:lineRule="auto"/>
        <w:rPr>
          <w:lang w:val="it-IT"/>
        </w:rPr>
      </w:pPr>
      <w:r w:rsidRPr="00536002">
        <w:tab/>
      </w:r>
      <w:r w:rsidRPr="00536002">
        <w:tab/>
      </w:r>
      <w:r w:rsidRPr="00536002">
        <w:tab/>
      </w:r>
      <w:r w:rsidRPr="00536002">
        <w:tab/>
      </w:r>
      <w:r w:rsidRPr="00536002">
        <w:tab/>
      </w:r>
      <w:r w:rsidRPr="00536002">
        <w:tab/>
      </w:r>
      <w:r w:rsidRPr="003323D5">
        <w:rPr>
          <w:lang w:val="it-IT"/>
        </w:rPr>
        <w:t xml:space="preserve">code="LA4270-0" </w:t>
      </w:r>
    </w:p>
    <w:p w14:paraId="3BA341BD" w14:textId="77777777" w:rsidR="005202EF" w:rsidRPr="003323D5" w:rsidRDefault="005202EF" w:rsidP="005202EF">
      <w:pPr>
        <w:pStyle w:val="XML0"/>
        <w:spacing w:line="240" w:lineRule="auto"/>
        <w:rPr>
          <w:lang w:val="it-IT"/>
        </w:rPr>
      </w:pPr>
      <w:r w:rsidRPr="003323D5">
        <w:rPr>
          <w:lang w:val="it-IT"/>
        </w:rPr>
        <w:tab/>
      </w:r>
      <w:r w:rsidRPr="003323D5">
        <w:rPr>
          <w:lang w:val="it-IT"/>
        </w:rPr>
        <w:tab/>
      </w:r>
      <w:r w:rsidRPr="003323D5">
        <w:rPr>
          <w:lang w:val="it-IT"/>
        </w:rPr>
        <w:tab/>
      </w:r>
      <w:r w:rsidRPr="003323D5">
        <w:rPr>
          <w:lang w:val="it-IT"/>
        </w:rPr>
        <w:tab/>
      </w:r>
      <w:r w:rsidRPr="003323D5">
        <w:rPr>
          <w:lang w:val="it-IT"/>
        </w:rPr>
        <w:tab/>
      </w:r>
      <w:r w:rsidRPr="003323D5">
        <w:rPr>
          <w:lang w:val="it-IT"/>
        </w:rPr>
        <w:tab/>
        <w:t xml:space="preserve">codeSystem="2.16.840.1.113883.6.1" </w:t>
      </w:r>
    </w:p>
    <w:p w14:paraId="011DC682" w14:textId="77777777" w:rsidR="005202EF" w:rsidRPr="003323D5" w:rsidRDefault="005202EF" w:rsidP="005202EF">
      <w:pPr>
        <w:pStyle w:val="XML0"/>
        <w:spacing w:line="240" w:lineRule="auto"/>
        <w:rPr>
          <w:lang w:val="it-IT"/>
        </w:rPr>
      </w:pPr>
      <w:r w:rsidRPr="003323D5">
        <w:rPr>
          <w:lang w:val="it-IT"/>
        </w:rPr>
        <w:lastRenderedPageBreak/>
        <w:tab/>
      </w:r>
      <w:r w:rsidRPr="003323D5">
        <w:rPr>
          <w:lang w:val="it-IT"/>
        </w:rPr>
        <w:tab/>
      </w:r>
      <w:r w:rsidRPr="003323D5">
        <w:rPr>
          <w:lang w:val="it-IT"/>
        </w:rPr>
        <w:tab/>
      </w:r>
      <w:r w:rsidRPr="003323D5">
        <w:rPr>
          <w:lang w:val="it-IT"/>
        </w:rPr>
        <w:tab/>
      </w:r>
      <w:r w:rsidRPr="003323D5">
        <w:rPr>
          <w:lang w:val="it-IT"/>
        </w:rPr>
        <w:tab/>
      </w:r>
      <w:r w:rsidRPr="003323D5">
        <w:rPr>
          <w:lang w:val="it-IT"/>
        </w:rPr>
        <w:tab/>
        <w:t xml:space="preserve">codeSystemName="LOINC" </w:t>
      </w:r>
    </w:p>
    <w:p w14:paraId="6E550A58" w14:textId="77777777" w:rsidR="005202EF" w:rsidRPr="00EB76A4" w:rsidRDefault="005202EF" w:rsidP="005202EF">
      <w:pPr>
        <w:pStyle w:val="XML0"/>
        <w:spacing w:line="240" w:lineRule="auto"/>
        <w:rPr>
          <w:lang w:val="it-IT"/>
        </w:rPr>
      </w:pPr>
      <w:r w:rsidRPr="003323D5">
        <w:rPr>
          <w:lang w:val="it-IT"/>
        </w:rPr>
        <w:tab/>
      </w:r>
      <w:r w:rsidRPr="003323D5">
        <w:rPr>
          <w:lang w:val="it-IT"/>
        </w:rPr>
        <w:tab/>
      </w:r>
      <w:r w:rsidRPr="003323D5">
        <w:rPr>
          <w:lang w:val="it-IT"/>
        </w:rPr>
        <w:tab/>
      </w:r>
      <w:r w:rsidRPr="003323D5">
        <w:rPr>
          <w:lang w:val="it-IT"/>
        </w:rPr>
        <w:tab/>
      </w:r>
      <w:r w:rsidRPr="003323D5">
        <w:rPr>
          <w:lang w:val="it-IT"/>
        </w:rPr>
        <w:tab/>
      </w:r>
      <w:r w:rsidRPr="003323D5">
        <w:rPr>
          <w:lang w:val="it-IT"/>
        </w:rPr>
        <w:tab/>
        <w:t xml:space="preserve">displayName="Allettato"/&gt; </w:t>
      </w:r>
    </w:p>
    <w:p w14:paraId="4F7AB6BF" w14:textId="77777777" w:rsidR="005202EF" w:rsidRPr="003D5F99" w:rsidRDefault="005202EF" w:rsidP="005202EF">
      <w:pPr>
        <w:pStyle w:val="XML0"/>
        <w:spacing w:line="240" w:lineRule="auto"/>
      </w:pPr>
      <w:r>
        <w:rPr>
          <w:lang w:val="it-IT"/>
        </w:rPr>
        <w:tab/>
      </w:r>
      <w:r>
        <w:rPr>
          <w:lang w:val="it-IT"/>
        </w:rPr>
        <w:tab/>
      </w:r>
      <w:r>
        <w:rPr>
          <w:lang w:val="it-IT"/>
        </w:rPr>
        <w:tab/>
      </w:r>
      <w:r>
        <w:rPr>
          <w:lang w:val="it-IT"/>
        </w:rPr>
        <w:tab/>
      </w:r>
      <w:r w:rsidRPr="003D5F99">
        <w:t xml:space="preserve">&lt;/value&gt; </w:t>
      </w:r>
    </w:p>
    <w:p w14:paraId="31C1AE9B" w14:textId="77777777" w:rsidR="005202EF" w:rsidRPr="0040421A" w:rsidRDefault="005202EF" w:rsidP="005202EF">
      <w:pPr>
        <w:pStyle w:val="XML0"/>
        <w:spacing w:line="240" w:lineRule="auto"/>
      </w:pPr>
      <w:r w:rsidRPr="003D5F99">
        <w:tab/>
      </w:r>
      <w:r w:rsidRPr="0040421A">
        <w:tab/>
      </w:r>
      <w:r w:rsidRPr="0040421A">
        <w:tab/>
        <w:t xml:space="preserve">&lt;/observation&gt; </w:t>
      </w:r>
    </w:p>
    <w:p w14:paraId="6E543564" w14:textId="77777777" w:rsidR="005202EF" w:rsidRDefault="005202EF" w:rsidP="005202EF">
      <w:pPr>
        <w:pStyle w:val="XML0"/>
        <w:spacing w:line="240" w:lineRule="auto"/>
      </w:pPr>
      <w:r w:rsidRPr="0040421A">
        <w:tab/>
      </w:r>
      <w:r w:rsidRPr="0040421A">
        <w:tab/>
        <w:t xml:space="preserve">&lt;/component&gt; </w:t>
      </w:r>
    </w:p>
    <w:p w14:paraId="2F91294D" w14:textId="77777777" w:rsidR="005202EF" w:rsidRPr="003F3CAD" w:rsidRDefault="005202EF" w:rsidP="005202EF">
      <w:pPr>
        <w:pStyle w:val="XML0"/>
        <w:spacing w:line="240" w:lineRule="auto"/>
      </w:pPr>
      <w:r>
        <w:tab/>
      </w:r>
      <w:r>
        <w:tab/>
      </w:r>
      <w:r w:rsidRPr="003F3CAD">
        <w:t xml:space="preserve">&lt;component&gt; </w:t>
      </w:r>
    </w:p>
    <w:p w14:paraId="6EEA3F12" w14:textId="77777777" w:rsidR="005202EF" w:rsidRPr="003F3CAD" w:rsidRDefault="005202EF" w:rsidP="005202EF">
      <w:pPr>
        <w:pStyle w:val="XML0"/>
        <w:spacing w:line="240" w:lineRule="auto"/>
      </w:pPr>
      <w:r>
        <w:tab/>
      </w:r>
      <w:r>
        <w:tab/>
      </w:r>
      <w:r>
        <w:tab/>
      </w:r>
      <w:r w:rsidRPr="003F3CAD">
        <w:t xml:space="preserve">&lt;observation classCode="OBS" moodCode="EVN"&gt; </w:t>
      </w:r>
    </w:p>
    <w:p w14:paraId="2B82760C" w14:textId="77777777" w:rsidR="005202EF" w:rsidRPr="005202EF" w:rsidRDefault="005202EF" w:rsidP="005202EF">
      <w:pPr>
        <w:pStyle w:val="XML0"/>
        <w:spacing w:line="240" w:lineRule="auto"/>
        <w:rPr>
          <w:lang w:val="it-IT"/>
        </w:rPr>
      </w:pPr>
      <w:r>
        <w:tab/>
      </w:r>
      <w:r>
        <w:tab/>
      </w:r>
      <w:r>
        <w:tab/>
      </w:r>
      <w:r>
        <w:tab/>
      </w:r>
      <w:r w:rsidRPr="005202EF">
        <w:rPr>
          <w:lang w:val="it-IT"/>
        </w:rPr>
        <w:t>&lt;!—</w:t>
      </w:r>
      <w:r>
        <w:rPr>
          <w:lang w:val="it-IT"/>
        </w:rPr>
        <w:t>Regime di assistenza</w:t>
      </w:r>
      <w:r w:rsidRPr="005202EF">
        <w:rPr>
          <w:lang w:val="it-IT"/>
        </w:rPr>
        <w:t xml:space="preserve"> --&gt; </w:t>
      </w:r>
    </w:p>
    <w:p w14:paraId="46F78266" w14:textId="77777777" w:rsidR="005202EF" w:rsidRPr="005202EF" w:rsidRDefault="005202EF" w:rsidP="005202EF">
      <w:pPr>
        <w:pStyle w:val="XML0"/>
        <w:spacing w:line="240" w:lineRule="auto"/>
        <w:rPr>
          <w:lang w:val="it-IT"/>
        </w:rPr>
      </w:pPr>
      <w:r w:rsidRPr="005202EF">
        <w:rPr>
          <w:lang w:val="it-IT"/>
        </w:rPr>
        <w:tab/>
      </w:r>
      <w:r w:rsidRPr="005202EF">
        <w:rPr>
          <w:lang w:val="it-IT"/>
        </w:rPr>
        <w:tab/>
      </w:r>
      <w:r w:rsidRPr="005202EF">
        <w:rPr>
          <w:lang w:val="it-IT"/>
        </w:rPr>
        <w:tab/>
      </w:r>
      <w:r w:rsidRPr="005202EF">
        <w:rPr>
          <w:lang w:val="it-IT"/>
        </w:rPr>
        <w:tab/>
        <w:t>&lt;templateId root=” 2.16.840.1.113883.2.9.10.1.4.3.14.2” /&gt;</w:t>
      </w:r>
    </w:p>
    <w:p w14:paraId="20526D4E" w14:textId="77777777" w:rsidR="005202EF" w:rsidRPr="003D5F99" w:rsidRDefault="005202EF" w:rsidP="005202EF">
      <w:pPr>
        <w:pStyle w:val="XML0"/>
        <w:spacing w:line="240" w:lineRule="auto"/>
      </w:pPr>
      <w:r w:rsidRPr="005202EF">
        <w:rPr>
          <w:lang w:val="it-IT"/>
        </w:rPr>
        <w:tab/>
      </w:r>
      <w:r w:rsidRPr="005202EF">
        <w:rPr>
          <w:lang w:val="it-IT"/>
        </w:rPr>
        <w:tab/>
      </w:r>
      <w:r w:rsidRPr="005202EF">
        <w:rPr>
          <w:lang w:val="it-IT"/>
        </w:rPr>
        <w:tab/>
      </w:r>
      <w:r w:rsidRPr="005202EF">
        <w:rPr>
          <w:lang w:val="it-IT"/>
        </w:rPr>
        <w:tab/>
      </w:r>
      <w:r w:rsidRPr="003D5F99">
        <w:t xml:space="preserve">&lt;code </w:t>
      </w:r>
    </w:p>
    <w:p w14:paraId="1538128B" w14:textId="77777777" w:rsidR="005202EF" w:rsidRPr="003D5F99" w:rsidRDefault="005202EF" w:rsidP="005202EF">
      <w:pPr>
        <w:pStyle w:val="XML0"/>
        <w:spacing w:line="240" w:lineRule="auto"/>
      </w:pPr>
      <w:r w:rsidRPr="003D5F99">
        <w:tab/>
      </w:r>
      <w:r w:rsidRPr="003D5F99">
        <w:tab/>
      </w:r>
      <w:r w:rsidRPr="003D5F99">
        <w:tab/>
      </w:r>
      <w:r w:rsidRPr="003D5F99">
        <w:tab/>
      </w:r>
      <w:r w:rsidRPr="003D5F99">
        <w:tab/>
        <w:t>code="</w:t>
      </w:r>
      <w:r w:rsidRPr="003D5F99">
        <w:rPr>
          <w:i/>
        </w:rPr>
        <w:t>ASSERTION</w:t>
      </w:r>
      <w:r w:rsidRPr="003D5F99">
        <w:t xml:space="preserve">" </w:t>
      </w:r>
    </w:p>
    <w:p w14:paraId="232C23BB" w14:textId="77777777" w:rsidR="005202EF" w:rsidRPr="003F3CAD" w:rsidRDefault="005202EF" w:rsidP="005202EF">
      <w:pPr>
        <w:pStyle w:val="XML0"/>
        <w:spacing w:line="240" w:lineRule="auto"/>
      </w:pPr>
      <w:r w:rsidRPr="003D5F99">
        <w:tab/>
      </w:r>
      <w:r w:rsidRPr="003D5F99">
        <w:tab/>
      </w:r>
      <w:r w:rsidRPr="003D5F99">
        <w:tab/>
      </w:r>
      <w:r w:rsidRPr="003D5F99">
        <w:tab/>
      </w:r>
      <w:r w:rsidRPr="003D5F99">
        <w:tab/>
      </w:r>
      <w:r w:rsidRPr="003F3CAD">
        <w:t>codeSystem="</w:t>
      </w:r>
      <w:r w:rsidRPr="00D146BC">
        <w:t>2.16.840.1.113883.5.4</w:t>
      </w:r>
      <w:r w:rsidRPr="003F3CAD">
        <w:t xml:space="preserve">" </w:t>
      </w:r>
    </w:p>
    <w:p w14:paraId="6F63907A" w14:textId="77777777" w:rsidR="005202EF" w:rsidRPr="003F3CAD" w:rsidRDefault="005202EF" w:rsidP="005202EF">
      <w:pPr>
        <w:pStyle w:val="XML0"/>
        <w:spacing w:line="240" w:lineRule="auto"/>
      </w:pPr>
      <w:r>
        <w:tab/>
      </w:r>
      <w:r>
        <w:tab/>
      </w:r>
      <w:r>
        <w:tab/>
      </w:r>
      <w:r>
        <w:tab/>
      </w:r>
      <w:r w:rsidRPr="003F3CAD">
        <w:t xml:space="preserve">&lt;statusCode code="completed"/&gt; </w:t>
      </w:r>
    </w:p>
    <w:p w14:paraId="59AA8677" w14:textId="77777777" w:rsidR="005202EF" w:rsidRPr="00D454C7" w:rsidRDefault="005202EF" w:rsidP="005202EF">
      <w:pPr>
        <w:pStyle w:val="XML0"/>
        <w:spacing w:line="240" w:lineRule="auto"/>
        <w:rPr>
          <w:color w:val="auto"/>
        </w:rPr>
      </w:pPr>
      <w:r>
        <w:tab/>
      </w:r>
      <w:r>
        <w:tab/>
      </w:r>
      <w:r>
        <w:tab/>
      </w:r>
      <w:r>
        <w:tab/>
      </w:r>
      <w:r w:rsidRPr="00D454C7">
        <w:rPr>
          <w:color w:val="auto"/>
        </w:rPr>
        <w:t xml:space="preserve">&lt;effectiveTime&gt; </w:t>
      </w:r>
    </w:p>
    <w:p w14:paraId="7DF55DAA" w14:textId="77777777" w:rsidR="005202EF" w:rsidRPr="00D454C7" w:rsidRDefault="005202EF" w:rsidP="005202EF">
      <w:pPr>
        <w:pStyle w:val="XML0"/>
        <w:spacing w:line="240" w:lineRule="auto"/>
        <w:rPr>
          <w:color w:val="auto"/>
        </w:rPr>
      </w:pPr>
      <w:r w:rsidRPr="00D454C7">
        <w:rPr>
          <w:color w:val="auto"/>
        </w:rPr>
        <w:tab/>
      </w:r>
      <w:r w:rsidRPr="00D454C7">
        <w:rPr>
          <w:color w:val="auto"/>
        </w:rPr>
        <w:tab/>
      </w:r>
      <w:r w:rsidRPr="00D454C7">
        <w:rPr>
          <w:color w:val="auto"/>
        </w:rPr>
        <w:tab/>
      </w:r>
      <w:r w:rsidRPr="00D454C7">
        <w:rPr>
          <w:color w:val="auto"/>
        </w:rPr>
        <w:tab/>
      </w:r>
      <w:r w:rsidRPr="00D454C7">
        <w:rPr>
          <w:color w:val="auto"/>
        </w:rPr>
        <w:tab/>
      </w:r>
      <w:r w:rsidRPr="00D454C7">
        <w:rPr>
          <w:color w:val="auto"/>
        </w:rPr>
        <w:tab/>
        <w:t xml:space="preserve">&lt;low value="2013"/&gt; </w:t>
      </w:r>
    </w:p>
    <w:p w14:paraId="49174C2D" w14:textId="77777777" w:rsidR="005202EF" w:rsidRPr="003323D5" w:rsidRDefault="005202EF" w:rsidP="005202EF">
      <w:pPr>
        <w:pStyle w:val="XML0"/>
        <w:spacing w:line="240" w:lineRule="auto"/>
      </w:pPr>
      <w:r w:rsidRPr="00F5329B">
        <w:tab/>
      </w:r>
      <w:r w:rsidRPr="00F5329B">
        <w:tab/>
      </w:r>
      <w:r w:rsidRPr="00F5329B">
        <w:tab/>
      </w:r>
      <w:r w:rsidRPr="00F5329B">
        <w:tab/>
      </w:r>
      <w:r w:rsidRPr="003323D5">
        <w:t xml:space="preserve">&lt;/effectiveTime&gt; </w:t>
      </w:r>
    </w:p>
    <w:p w14:paraId="1DD23949" w14:textId="77777777" w:rsidR="005202EF" w:rsidRPr="00536002" w:rsidRDefault="005202EF" w:rsidP="005202EF">
      <w:pPr>
        <w:pStyle w:val="XML0"/>
        <w:spacing w:line="240" w:lineRule="auto"/>
      </w:pPr>
      <w:r w:rsidRPr="003323D5">
        <w:tab/>
      </w:r>
      <w:r w:rsidRPr="003323D5">
        <w:tab/>
      </w:r>
      <w:r w:rsidRPr="003323D5">
        <w:tab/>
      </w:r>
      <w:r w:rsidRPr="003323D5">
        <w:tab/>
      </w:r>
      <w:r w:rsidRPr="00D146BC">
        <w:t xml:space="preserve">&lt;value </w:t>
      </w:r>
      <w:r w:rsidRPr="00536002">
        <w:t xml:space="preserve">xsi:type="CD" </w:t>
      </w:r>
    </w:p>
    <w:p w14:paraId="24EC5E51" w14:textId="77777777" w:rsidR="005202EF" w:rsidRPr="003323D5" w:rsidRDefault="005202EF" w:rsidP="005202EF">
      <w:pPr>
        <w:pStyle w:val="XML0"/>
        <w:spacing w:line="240" w:lineRule="auto"/>
        <w:rPr>
          <w:lang w:val="it-IT"/>
        </w:rPr>
      </w:pPr>
      <w:r w:rsidRPr="00536002">
        <w:tab/>
      </w:r>
      <w:r w:rsidRPr="00536002">
        <w:tab/>
      </w:r>
      <w:r w:rsidRPr="00536002">
        <w:tab/>
      </w:r>
      <w:r w:rsidRPr="00536002">
        <w:tab/>
      </w:r>
      <w:r w:rsidRPr="00536002">
        <w:tab/>
      </w:r>
      <w:r w:rsidRPr="00536002">
        <w:tab/>
      </w:r>
      <w:r w:rsidRPr="003323D5">
        <w:rPr>
          <w:lang w:val="it-IT"/>
        </w:rPr>
        <w:t>code="</w:t>
      </w:r>
      <w:r w:rsidRPr="003D5F99">
        <w:rPr>
          <w:rFonts w:eastAsia="?l?r ??’c" w:cs="Arial"/>
          <w:noProof/>
          <w:szCs w:val="16"/>
          <w:lang w:val="it-IT"/>
        </w:rPr>
        <w:t xml:space="preserve"> PSSADI</w:t>
      </w:r>
      <w:r w:rsidRPr="003323D5">
        <w:rPr>
          <w:lang w:val="it-IT"/>
        </w:rPr>
        <w:t xml:space="preserve"> " </w:t>
      </w:r>
    </w:p>
    <w:p w14:paraId="1AEB1721" w14:textId="77777777" w:rsidR="005202EF" w:rsidRPr="003323D5" w:rsidRDefault="005202EF" w:rsidP="005202EF">
      <w:pPr>
        <w:pStyle w:val="XML0"/>
        <w:spacing w:line="240" w:lineRule="auto"/>
        <w:rPr>
          <w:lang w:val="it-IT"/>
        </w:rPr>
      </w:pPr>
      <w:r w:rsidRPr="003323D5">
        <w:rPr>
          <w:lang w:val="it-IT"/>
        </w:rPr>
        <w:tab/>
      </w:r>
      <w:r w:rsidRPr="003323D5">
        <w:rPr>
          <w:lang w:val="it-IT"/>
        </w:rPr>
        <w:tab/>
      </w:r>
      <w:r w:rsidRPr="003323D5">
        <w:rPr>
          <w:lang w:val="it-IT"/>
        </w:rPr>
        <w:tab/>
      </w:r>
      <w:r w:rsidRPr="003323D5">
        <w:rPr>
          <w:lang w:val="it-IT"/>
        </w:rPr>
        <w:tab/>
      </w:r>
      <w:r w:rsidRPr="003323D5">
        <w:rPr>
          <w:lang w:val="it-IT"/>
        </w:rPr>
        <w:tab/>
      </w:r>
      <w:r w:rsidRPr="003323D5">
        <w:rPr>
          <w:lang w:val="it-IT"/>
        </w:rPr>
        <w:tab/>
        <w:t>codeSystem="</w:t>
      </w:r>
      <w:r w:rsidRPr="003D5F99">
        <w:rPr>
          <w:rFonts w:eastAsia="?l?r ??’c" w:cs="Arial"/>
          <w:noProof/>
          <w:szCs w:val="16"/>
          <w:lang w:val="it-IT"/>
        </w:rPr>
        <w:t>2.16.840.1.113883.2.9.5.2.8</w:t>
      </w:r>
      <w:r w:rsidRPr="003323D5">
        <w:rPr>
          <w:lang w:val="it-IT"/>
        </w:rPr>
        <w:t xml:space="preserve">" </w:t>
      </w:r>
    </w:p>
    <w:p w14:paraId="47E30E53" w14:textId="77777777" w:rsidR="005202EF" w:rsidRPr="003D5F99" w:rsidRDefault="005202EF" w:rsidP="005202EF">
      <w:pPr>
        <w:pStyle w:val="XML0"/>
        <w:spacing w:line="240" w:lineRule="auto"/>
        <w:rPr>
          <w:lang w:val="it-IT"/>
        </w:rPr>
      </w:pPr>
      <w:r w:rsidRPr="003323D5">
        <w:rPr>
          <w:lang w:val="it-IT"/>
        </w:rPr>
        <w:tab/>
      </w:r>
      <w:r w:rsidRPr="003323D5">
        <w:rPr>
          <w:lang w:val="it-IT"/>
        </w:rPr>
        <w:tab/>
      </w:r>
      <w:r w:rsidRPr="003323D5">
        <w:rPr>
          <w:lang w:val="it-IT"/>
        </w:rPr>
        <w:tab/>
      </w:r>
      <w:r w:rsidRPr="003323D5">
        <w:rPr>
          <w:lang w:val="it-IT"/>
        </w:rPr>
        <w:tab/>
      </w:r>
      <w:r w:rsidRPr="003323D5">
        <w:rPr>
          <w:lang w:val="it-IT"/>
        </w:rPr>
        <w:tab/>
      </w:r>
      <w:r w:rsidRPr="003323D5">
        <w:rPr>
          <w:lang w:val="it-IT"/>
        </w:rPr>
        <w:tab/>
        <w:t>displayName="</w:t>
      </w:r>
      <w:r w:rsidRPr="003D5F99">
        <w:rPr>
          <w:rFonts w:eastAsia="?l?r ??’c" w:cs="Arial"/>
          <w:noProof/>
          <w:szCs w:val="16"/>
          <w:lang w:val="it-IT"/>
        </w:rPr>
        <w:t xml:space="preserve"> Assistenza Domiciliare Integrata</w:t>
      </w:r>
      <w:r w:rsidRPr="003323D5">
        <w:rPr>
          <w:lang w:val="it-IT"/>
        </w:rPr>
        <w:t xml:space="preserve"> "/&gt; </w:t>
      </w:r>
    </w:p>
    <w:p w14:paraId="6CA96EFA" w14:textId="77777777" w:rsidR="005202EF" w:rsidRPr="003D5F99" w:rsidRDefault="005202EF" w:rsidP="005202EF">
      <w:pPr>
        <w:pStyle w:val="XML0"/>
        <w:spacing w:line="240" w:lineRule="auto"/>
      </w:pPr>
      <w:r w:rsidRPr="003D5F99">
        <w:rPr>
          <w:lang w:val="it-IT"/>
        </w:rPr>
        <w:tab/>
      </w:r>
      <w:r w:rsidRPr="003D5F99">
        <w:rPr>
          <w:lang w:val="it-IT"/>
        </w:rPr>
        <w:tab/>
      </w:r>
      <w:r w:rsidRPr="003D5F99">
        <w:rPr>
          <w:lang w:val="it-IT"/>
        </w:rPr>
        <w:tab/>
      </w:r>
      <w:r w:rsidRPr="003D5F99">
        <w:rPr>
          <w:lang w:val="it-IT"/>
        </w:rPr>
        <w:tab/>
      </w:r>
      <w:r w:rsidRPr="003D5F99">
        <w:t xml:space="preserve">&lt;/value&gt; </w:t>
      </w:r>
    </w:p>
    <w:p w14:paraId="3B134B15" w14:textId="77777777" w:rsidR="005202EF" w:rsidRPr="0040421A" w:rsidRDefault="005202EF" w:rsidP="005202EF">
      <w:pPr>
        <w:pStyle w:val="XML0"/>
        <w:spacing w:line="240" w:lineRule="auto"/>
      </w:pPr>
      <w:r w:rsidRPr="003D5F99">
        <w:tab/>
      </w:r>
      <w:r w:rsidRPr="0040421A">
        <w:tab/>
      </w:r>
      <w:r w:rsidRPr="0040421A">
        <w:tab/>
        <w:t xml:space="preserve">&lt;/observation&gt; </w:t>
      </w:r>
    </w:p>
    <w:p w14:paraId="6E342B95" w14:textId="77777777" w:rsidR="005202EF" w:rsidRPr="0040421A" w:rsidRDefault="005202EF" w:rsidP="005202EF">
      <w:pPr>
        <w:pStyle w:val="XML0"/>
        <w:spacing w:line="240" w:lineRule="auto"/>
      </w:pPr>
      <w:r w:rsidRPr="0040421A">
        <w:tab/>
      </w:r>
      <w:r w:rsidRPr="0040421A">
        <w:tab/>
        <w:t xml:space="preserve">&lt;/component&gt; </w:t>
      </w:r>
    </w:p>
    <w:p w14:paraId="6278F3DB" w14:textId="77777777" w:rsidR="005202EF" w:rsidRPr="0040421A" w:rsidRDefault="005202EF" w:rsidP="005202EF">
      <w:pPr>
        <w:pStyle w:val="XML0"/>
        <w:spacing w:line="240" w:lineRule="auto"/>
      </w:pPr>
      <w:r w:rsidRPr="0040421A">
        <w:tab/>
        <w:t xml:space="preserve">&lt;/organizer&gt; </w:t>
      </w:r>
    </w:p>
    <w:p w14:paraId="552FF4CB" w14:textId="77777777" w:rsidR="005202EF" w:rsidRPr="005202EF" w:rsidRDefault="005202EF" w:rsidP="005202EF">
      <w:pPr>
        <w:pStyle w:val="XML0"/>
        <w:spacing w:line="240" w:lineRule="auto"/>
      </w:pPr>
      <w:r>
        <w:tab/>
      </w:r>
      <w:r w:rsidRPr="005202EF">
        <w:t xml:space="preserve">&lt;/entry&gt; </w:t>
      </w:r>
    </w:p>
    <w:p w14:paraId="2BCF0097" w14:textId="77777777" w:rsidR="00C21D45" w:rsidRPr="003323D5" w:rsidRDefault="00C21D45" w:rsidP="005D2B70">
      <w:pPr>
        <w:pStyle w:val="XML0"/>
        <w:spacing w:line="240" w:lineRule="auto"/>
      </w:pPr>
      <w:r w:rsidRPr="003323D5">
        <w:t xml:space="preserve">&lt;/section&gt; </w:t>
      </w:r>
    </w:p>
    <w:p w14:paraId="3F566976" w14:textId="77777777" w:rsidR="00223FA0" w:rsidRPr="007B058D" w:rsidRDefault="00D454C7" w:rsidP="00E553F5">
      <w:pPr>
        <w:pStyle w:val="Titolo2"/>
      </w:pPr>
      <w:bookmarkStart w:id="10563" w:name="_Toc283809449"/>
      <w:r>
        <w:br w:type="page"/>
      </w:r>
      <w:bookmarkStart w:id="10564" w:name="_Toc21968214"/>
      <w:r w:rsidR="00223FA0">
        <w:lastRenderedPageBreak/>
        <w:t>Indagini diagnostiche e esami di laboratorio</w:t>
      </w:r>
      <w:r w:rsidR="00223FA0" w:rsidRPr="007B058D">
        <w:t xml:space="preserve"> </w:t>
      </w:r>
      <w:r w:rsidR="00223FA0">
        <w:t>(Results)</w:t>
      </w:r>
      <w:bookmarkEnd w:id="10563"/>
      <w:bookmarkEnd w:id="10564"/>
      <w:r w:rsidR="00223FA0" w:rsidRPr="007B058D">
        <w:t xml:space="preserve"> </w:t>
      </w:r>
    </w:p>
    <w:p w14:paraId="7118AE14" w14:textId="77777777" w:rsidR="00223FA0" w:rsidRPr="00AB2966" w:rsidRDefault="00223FA0" w:rsidP="00223FA0"/>
    <w:p w14:paraId="5ADB29C7" w14:textId="77777777" w:rsidR="00223FA0" w:rsidRDefault="00223FA0" w:rsidP="00223FA0">
      <w:r>
        <w:t xml:space="preserve">Questa sezione contiene tutti i risultati relativi </w:t>
      </w:r>
      <w:r w:rsidRPr="008C0EEC">
        <w:t xml:space="preserve">ad indagini diagnostiche e </w:t>
      </w:r>
      <w:r>
        <w:t>ad esami di</w:t>
      </w:r>
      <w:r w:rsidRPr="008C0EEC">
        <w:t xml:space="preserve"> laboratorio </w:t>
      </w:r>
      <w:r>
        <w:t>rilevanti ai fini della storia clinica del paziente.</w:t>
      </w:r>
    </w:p>
    <w:p w14:paraId="24DEA284" w14:textId="77777777" w:rsidR="00223FA0" w:rsidRDefault="00223FA0" w:rsidP="00223FA0">
      <w:r w:rsidRPr="003323D5">
        <w:t>È</w:t>
      </w:r>
      <w:r>
        <w:t xml:space="preserve"> importante evidenziare che seppure vi sia la possibilità di riportare tutti gli esiti degli accertamenti sostenuti dal paziente nella sua storia clinica, lo standard limita l’obbligatorietà ai soli esiti che, a giudizio dell’operatore sanitario autore del </w:t>
      </w:r>
      <w:r w:rsidR="00F61B88">
        <w:t>PSS</w:t>
      </w:r>
      <w:r>
        <w:t>, assumono rilevanza ai fini di una corretta valutazione dello stato clinico del paziente.</w:t>
      </w:r>
    </w:p>
    <w:p w14:paraId="0C0D7906" w14:textId="77777777" w:rsidR="00A424E4" w:rsidRDefault="00A424E4" w:rsidP="00A424E4">
      <w:r>
        <w:t>Esempi di informazioni incluse in questa sezione:</w:t>
      </w:r>
    </w:p>
    <w:p w14:paraId="7BE89133" w14:textId="77777777" w:rsidR="00223FA0" w:rsidRDefault="00A424E4" w:rsidP="00FD2E23">
      <w:pPr>
        <w:numPr>
          <w:ilvl w:val="0"/>
          <w:numId w:val="47"/>
        </w:numPr>
      </w:pPr>
      <w:r>
        <w:t>Gruppo sanguigno A +</w:t>
      </w:r>
    </w:p>
    <w:p w14:paraId="2417504F" w14:textId="77777777" w:rsidR="00A424E4" w:rsidRDefault="00A424E4" w:rsidP="00FD2E23">
      <w:pPr>
        <w:numPr>
          <w:ilvl w:val="0"/>
          <w:numId w:val="47"/>
        </w:numPr>
      </w:pPr>
      <w:r>
        <w:t xml:space="preserve">Sodio Sangue: </w:t>
      </w:r>
      <w:r w:rsidR="00792675">
        <w:t>134 mEq/L</w:t>
      </w:r>
    </w:p>
    <w:p w14:paraId="2D70A710" w14:textId="77777777" w:rsidR="00792675" w:rsidRDefault="00792675" w:rsidP="00FD2E23">
      <w:pPr>
        <w:numPr>
          <w:ilvl w:val="0"/>
          <w:numId w:val="47"/>
        </w:numPr>
      </w:pPr>
      <w:r>
        <w:t>Calcio: 7 mg/dL</w:t>
      </w:r>
    </w:p>
    <w:p w14:paraId="55C5EBC6" w14:textId="77777777" w:rsidR="00150707" w:rsidRDefault="00150707" w:rsidP="00150707">
      <w:r>
        <w:t>La sezione è opzionale.</w:t>
      </w:r>
    </w:p>
    <w:p w14:paraId="24F2F867" w14:textId="77777777" w:rsidR="00223FA0" w:rsidRPr="001D5F3A" w:rsidRDefault="00223FA0" w:rsidP="00546EFC">
      <w:pPr>
        <w:pStyle w:val="CONF1"/>
        <w:rPr>
          <w:i/>
        </w:rPr>
      </w:pPr>
      <w:r>
        <w:t>La sezione “Indagini diagnostiche e esami di laboratorio” (</w:t>
      </w:r>
      <w:r w:rsidRPr="00DC1E1D">
        <w:t>LOINC “</w:t>
      </w:r>
      <w:r w:rsidRPr="005556E0">
        <w:rPr>
          <w:i/>
        </w:rPr>
        <w:t>30954-2</w:t>
      </w:r>
      <w:r w:rsidRPr="00DC1E1D">
        <w:t>”, “</w:t>
      </w:r>
      <w:r w:rsidR="00546EFC" w:rsidRPr="00546EFC">
        <w:rPr>
          <w:i/>
          <w:lang w:val="it-IT"/>
        </w:rPr>
        <w:t>Test diagnostici rilevanti &amp;o dati di laboratorio</w:t>
      </w:r>
      <w:r w:rsidRPr="00DC1E1D">
        <w:t>”</w:t>
      </w:r>
      <w:r>
        <w:t xml:space="preserve">) </w:t>
      </w:r>
      <w:r w:rsidRPr="003323D5">
        <w:rPr>
          <w:b/>
        </w:rPr>
        <w:t>DEVE</w:t>
      </w:r>
      <w:r w:rsidRPr="001D5F3A">
        <w:t xml:space="preserve">  includere un identificativo del template di sezione valorizzato a </w:t>
      </w:r>
      <w:r w:rsidR="00FF6B9E" w:rsidRPr="001D5F3A">
        <w:t>2.16.840.1.113883.2.9.10.1.4.2.14</w:t>
      </w:r>
      <w:r w:rsidRPr="001D5F3A">
        <w:t>.</w:t>
      </w:r>
      <w:r w:rsidRPr="001D5F3A">
        <w:rPr>
          <w:i/>
        </w:rPr>
        <w:t xml:space="preserve">  </w:t>
      </w:r>
    </w:p>
    <w:p w14:paraId="1830495C" w14:textId="77777777" w:rsidR="00223FA0" w:rsidRPr="00AB2966" w:rsidRDefault="00223FA0" w:rsidP="00223FA0"/>
    <w:p w14:paraId="0F7AFBE8" w14:textId="77777777" w:rsidR="00223FA0" w:rsidRDefault="00223FA0" w:rsidP="00223FA0">
      <w:r w:rsidRPr="006E3158">
        <w:t xml:space="preserve">Nell’Appendice A (vedi paragrafo  </w:t>
      </w:r>
      <w:r w:rsidR="00E84756">
        <w:fldChar w:fldCharType="begin"/>
      </w:r>
      <w:r>
        <w:instrText xml:space="preserve"> REF _Ref285008571 \r \h </w:instrText>
      </w:r>
      <w:r w:rsidR="00E84756">
        <w:fldChar w:fldCharType="separate"/>
      </w:r>
      <w:r w:rsidR="005E4E4E">
        <w:t>5.13</w:t>
      </w:r>
      <w:r w:rsidR="00E84756">
        <w:fldChar w:fldCharType="end"/>
      </w:r>
      <w:r w:rsidRPr="006E3158">
        <w:t>) è riportata la tabella di si</w:t>
      </w:r>
      <w:r>
        <w:t xml:space="preserve">ntesi degli elementi definti nel template </w:t>
      </w:r>
      <w:r w:rsidR="00EA58C3" w:rsidRPr="005556E0">
        <w:rPr>
          <w:i/>
        </w:rPr>
        <w:t>2.16.840.1.113883.2.9.10.1.4.2.14</w:t>
      </w:r>
      <w:r>
        <w:t>.</w:t>
      </w:r>
    </w:p>
    <w:p w14:paraId="7C1EB092" w14:textId="77777777" w:rsidR="00223FA0" w:rsidRPr="006201F2" w:rsidRDefault="00223FA0" w:rsidP="00E553F5">
      <w:pPr>
        <w:pStyle w:val="Titolo3"/>
      </w:pPr>
      <w:bookmarkStart w:id="10565" w:name="_Toc283809450"/>
      <w:bookmarkStart w:id="10566" w:name="_Toc21968215"/>
      <w:r w:rsidRPr="006201F2">
        <w:t>Requisiti di sezione</w:t>
      </w:r>
      <w:bookmarkEnd w:id="10565"/>
      <w:bookmarkEnd w:id="10566"/>
    </w:p>
    <w:p w14:paraId="4068C135" w14:textId="77777777" w:rsidR="00223FA0" w:rsidRPr="00F33DC5" w:rsidRDefault="00223FA0" w:rsidP="00223FA0">
      <w:pPr>
        <w:pStyle w:val="CONF1"/>
      </w:pPr>
      <w:r w:rsidRPr="002F62E3">
        <w:rPr>
          <w:lang w:val="it-IT"/>
        </w:rPr>
        <w:t>La</w:t>
      </w:r>
      <w:r>
        <w:rPr>
          <w:lang w:val="it-IT"/>
        </w:rPr>
        <w:t xml:space="preserve"> s</w:t>
      </w:r>
      <w:r w:rsidRPr="002F62E3">
        <w:rPr>
          <w:lang w:val="it-IT"/>
        </w:rPr>
        <w:t xml:space="preserve">ezione </w:t>
      </w:r>
      <w:r>
        <w:rPr>
          <w:lang w:val="it-IT"/>
        </w:rPr>
        <w:t xml:space="preserve">“Indagini diagnostiche e esami di laboratorio” </w:t>
      </w:r>
      <w:r>
        <w:t xml:space="preserve"> (“</w:t>
      </w:r>
      <w:r w:rsidRPr="005556E0">
        <w:rPr>
          <w:i/>
        </w:rPr>
        <w:t>30954-2</w:t>
      </w:r>
      <w:r w:rsidRPr="00F33DC5">
        <w:t xml:space="preserve">”) </w:t>
      </w:r>
      <w:r w:rsidR="00A46B32" w:rsidRPr="003323D5">
        <w:rPr>
          <w:b/>
          <w:lang w:val="it-IT"/>
        </w:rPr>
        <w:t>DEVE</w:t>
      </w:r>
      <w:r w:rsidR="00A46B32" w:rsidRPr="002227DC">
        <w:t xml:space="preserve"> </w:t>
      </w:r>
      <w:r w:rsidRPr="00F33DC5">
        <w:t xml:space="preserve">avere un </w:t>
      </w:r>
      <w:r w:rsidRPr="00F33DC5">
        <w:rPr>
          <w:i/>
        </w:rPr>
        <w:t>section/title</w:t>
      </w:r>
      <w:r w:rsidRPr="00F33DC5">
        <w:t xml:space="preserve"> valorizzato a “</w:t>
      </w:r>
      <w:r w:rsidRPr="005556E0">
        <w:rPr>
          <w:i/>
        </w:rPr>
        <w:t>Indagini diagnostiche e esami di laboratorio</w:t>
      </w:r>
      <w:r w:rsidRPr="00F33DC5">
        <w:t>”.</w:t>
      </w:r>
    </w:p>
    <w:p w14:paraId="0DC8E4F3" w14:textId="77777777" w:rsidR="00BA78F9" w:rsidRDefault="00BA78F9" w:rsidP="00BA78F9">
      <w:pPr>
        <w:tabs>
          <w:tab w:val="left" w:pos="945"/>
        </w:tabs>
      </w:pPr>
    </w:p>
    <w:p w14:paraId="6F03F7D2" w14:textId="77777777" w:rsidR="00223FA0" w:rsidRPr="00E63D23" w:rsidRDefault="00BA78F9" w:rsidP="00BA78F9">
      <w:pPr>
        <w:pStyle w:val="CONF1"/>
      </w:pPr>
      <w:r>
        <w:t xml:space="preserve">La sezione </w:t>
      </w:r>
      <w:r w:rsidRPr="00BA78F9">
        <w:t>“</w:t>
      </w:r>
      <w:r>
        <w:rPr>
          <w:lang w:val="it-IT"/>
        </w:rPr>
        <w:t>Indagini diagnostiche e esami di laboratorio</w:t>
      </w:r>
      <w:r w:rsidRPr="00BA78F9">
        <w:t>”</w:t>
      </w:r>
      <w:r w:rsidRPr="00BA3046">
        <w:t xml:space="preserve"> </w:t>
      </w:r>
      <w:r w:rsidRPr="00F33DC5">
        <w:t>(“</w:t>
      </w:r>
      <w:r w:rsidRPr="005556E0">
        <w:rPr>
          <w:i/>
        </w:rPr>
        <w:t>30954-2”)</w:t>
      </w:r>
      <w:r>
        <w:t xml:space="preserve"> </w:t>
      </w:r>
      <w:r w:rsidR="00B86FDD" w:rsidRPr="00275157">
        <w:rPr>
          <w:b/>
        </w:rPr>
        <w:t>PUÒ</w:t>
      </w:r>
      <w:r w:rsidR="00B86FDD" w:rsidDel="00B86FDD">
        <w:t xml:space="preserve"> </w:t>
      </w:r>
      <w:r>
        <w:t xml:space="preserve">contenere almeno una </w:t>
      </w:r>
      <w:r w:rsidRPr="00BA78F9">
        <w:t>entry</w:t>
      </w:r>
      <w:r w:rsidRPr="00F33DC5">
        <w:t xml:space="preserve"> di tipo “</w:t>
      </w:r>
      <w:r w:rsidR="003B0F35" w:rsidRPr="005556E0">
        <w:rPr>
          <w:i/>
          <w:lang w:val="it-IT"/>
        </w:rPr>
        <w:t>Organizer Risultati</w:t>
      </w:r>
      <w:r w:rsidRPr="00F33DC5">
        <w:t>” conforme al template “</w:t>
      </w:r>
      <w:r w:rsidR="00FF6B9E" w:rsidRPr="005556E0">
        <w:rPr>
          <w:i/>
        </w:rPr>
        <w:t>2.16.840.1.113883.2.9.10.1.4.3.14.1</w:t>
      </w:r>
      <w:r w:rsidRPr="00F33DC5">
        <w:t>”</w:t>
      </w:r>
      <w:r w:rsidR="00B86FDD">
        <w:rPr>
          <w:lang w:val="it-IT"/>
        </w:rPr>
        <w:t>.</w:t>
      </w:r>
    </w:p>
    <w:p w14:paraId="06472050" w14:textId="77777777" w:rsidR="00C43BBB" w:rsidRPr="004E5D7E" w:rsidRDefault="00C43BBB" w:rsidP="00223FA0"/>
    <w:p w14:paraId="71AF5BA0" w14:textId="77777777" w:rsidR="00223FA0" w:rsidRPr="00AB2966" w:rsidRDefault="00223FA0" w:rsidP="00223FA0">
      <w:pPr>
        <w:rPr>
          <w:lang w:val="en-US"/>
        </w:rPr>
      </w:pPr>
      <w:r w:rsidRPr="00AB2966">
        <w:rPr>
          <w:lang w:val="en-US"/>
        </w:rPr>
        <w:t>Esempio:</w:t>
      </w:r>
    </w:p>
    <w:p w14:paraId="6F5AFCA9" w14:textId="77777777" w:rsidR="00223FA0" w:rsidRDefault="00223FA0" w:rsidP="001D5F3A">
      <w:pPr>
        <w:pStyle w:val="XML0"/>
        <w:spacing w:line="240" w:lineRule="auto"/>
      </w:pPr>
      <w:r>
        <w:t>&lt;component&gt;</w:t>
      </w:r>
    </w:p>
    <w:p w14:paraId="109BE332" w14:textId="77777777" w:rsidR="00223FA0" w:rsidRDefault="00223FA0" w:rsidP="001D5F3A">
      <w:pPr>
        <w:pStyle w:val="XML0"/>
        <w:spacing w:line="240" w:lineRule="auto"/>
      </w:pPr>
      <w:r>
        <w:t xml:space="preserve">    &lt;section&gt;</w:t>
      </w:r>
    </w:p>
    <w:p w14:paraId="4767BC1F" w14:textId="77777777" w:rsidR="00223FA0" w:rsidRPr="002F62E3" w:rsidRDefault="00223FA0" w:rsidP="001D5F3A">
      <w:pPr>
        <w:pStyle w:val="XML0"/>
        <w:spacing w:line="240" w:lineRule="auto"/>
      </w:pPr>
      <w:r>
        <w:tab/>
      </w:r>
      <w:r>
        <w:tab/>
        <w:t>&lt;templateId root=”</w:t>
      </w:r>
      <w:r w:rsidR="00FF6B9E">
        <w:t>2.16.840.1.113883.2.9.10.1.4.2.14</w:t>
      </w:r>
      <w:r>
        <w:t>” /&gt;</w:t>
      </w:r>
    </w:p>
    <w:p w14:paraId="71A8CB9F" w14:textId="77777777" w:rsidR="00223FA0" w:rsidRDefault="00223FA0" w:rsidP="001D5F3A">
      <w:pPr>
        <w:pStyle w:val="XML0"/>
        <w:spacing w:line="240" w:lineRule="auto"/>
      </w:pPr>
      <w:r>
        <w:tab/>
        <w:t xml:space="preserve">       &lt;id root='</w:t>
      </w:r>
      <w:r>
        <w:rPr>
          <w:b/>
          <w:color w:val="FF0000"/>
        </w:rPr>
        <w:t>$ID_SEZ’</w:t>
      </w:r>
      <w:r>
        <w:t>/&gt;</w:t>
      </w:r>
    </w:p>
    <w:p w14:paraId="73989536" w14:textId="77777777" w:rsidR="00223FA0" w:rsidRPr="003323D5" w:rsidRDefault="00223FA0" w:rsidP="001D5F3A">
      <w:pPr>
        <w:pStyle w:val="XML0"/>
        <w:spacing w:line="240" w:lineRule="auto"/>
        <w:rPr>
          <w:lang w:val="it-IT"/>
        </w:rPr>
      </w:pPr>
      <w:r>
        <w:t xml:space="preserve">       </w:t>
      </w:r>
      <w:r w:rsidRPr="003323D5">
        <w:rPr>
          <w:lang w:val="it-IT"/>
        </w:rPr>
        <w:t xml:space="preserve">&lt;code code="30954-2" codeSystem="2.16.840.1.113883.6.1" </w:t>
      </w:r>
    </w:p>
    <w:p w14:paraId="3FA11B99" w14:textId="77777777" w:rsidR="00223FA0" w:rsidRPr="003323D5" w:rsidRDefault="00223FA0" w:rsidP="001D5F3A">
      <w:pPr>
        <w:pStyle w:val="XML0"/>
        <w:spacing w:line="240" w:lineRule="auto"/>
        <w:rPr>
          <w:lang w:val="it-IT"/>
        </w:rPr>
      </w:pPr>
      <w:r w:rsidRPr="003323D5">
        <w:rPr>
          <w:lang w:val="it-IT"/>
        </w:rPr>
        <w:t xml:space="preserve">                  displayName="</w:t>
      </w:r>
      <w:r w:rsidR="00546EFC" w:rsidRPr="003323D5">
        <w:rPr>
          <w:lang w:val="it-IT"/>
        </w:rPr>
        <w:t>Test diagnostici rilevanti &amp;o dati di laboratorio</w:t>
      </w:r>
      <w:r w:rsidRPr="003323D5">
        <w:rPr>
          <w:lang w:val="it-IT"/>
        </w:rPr>
        <w:t>"/&gt;</w:t>
      </w:r>
    </w:p>
    <w:p w14:paraId="22AC947A" w14:textId="77777777" w:rsidR="00223FA0" w:rsidRPr="002F62E3" w:rsidRDefault="00223FA0" w:rsidP="001D5F3A">
      <w:pPr>
        <w:pStyle w:val="XML0"/>
        <w:spacing w:line="240" w:lineRule="auto"/>
        <w:rPr>
          <w:lang w:val="it-IT"/>
        </w:rPr>
      </w:pPr>
      <w:r w:rsidRPr="003323D5">
        <w:rPr>
          <w:lang w:val="it-IT"/>
        </w:rPr>
        <w:t xml:space="preserve">        </w:t>
      </w:r>
      <w:r w:rsidRPr="002F62E3">
        <w:rPr>
          <w:lang w:val="it-IT"/>
        </w:rPr>
        <w:t>&lt;title&gt;Indagini disagnostiche e esami di laboratorio&lt;/title&gt;</w:t>
      </w:r>
    </w:p>
    <w:p w14:paraId="51C8C245" w14:textId="77777777" w:rsidR="00223FA0" w:rsidRDefault="00223FA0" w:rsidP="001D5F3A">
      <w:pPr>
        <w:pStyle w:val="XML0"/>
        <w:spacing w:line="240" w:lineRule="auto"/>
      </w:pPr>
      <w:r w:rsidRPr="002F62E3">
        <w:rPr>
          <w:lang w:val="it-IT"/>
        </w:rPr>
        <w:lastRenderedPageBreak/>
        <w:t xml:space="preserve">    </w:t>
      </w:r>
      <w:r>
        <w:t>&lt;text&gt;</w:t>
      </w:r>
    </w:p>
    <w:p w14:paraId="1DD1A284" w14:textId="77777777" w:rsidR="00223FA0" w:rsidRDefault="00223FA0" w:rsidP="001D5F3A">
      <w:pPr>
        <w:pStyle w:val="XML0"/>
        <w:spacing w:line="240" w:lineRule="auto"/>
        <w:rPr>
          <w:b/>
          <w:i/>
          <w:iCs/>
          <w:color w:val="FF0000"/>
        </w:rPr>
      </w:pPr>
      <w:r>
        <w:t xml:space="preserve">      </w:t>
      </w:r>
      <w:r>
        <w:tab/>
      </w:r>
      <w:r>
        <w:rPr>
          <w:b/>
          <w:i/>
          <w:iCs/>
          <w:color w:val="FF0000"/>
        </w:rPr>
        <w:t>$NARRATIVE_BLOCK</w:t>
      </w:r>
    </w:p>
    <w:p w14:paraId="0E546671" w14:textId="77777777" w:rsidR="00223FA0" w:rsidRPr="00AB2966" w:rsidRDefault="00223FA0" w:rsidP="001D5F3A">
      <w:pPr>
        <w:pStyle w:val="XML0"/>
        <w:spacing w:line="240" w:lineRule="auto"/>
      </w:pPr>
      <w:r w:rsidRPr="007B058D">
        <w:t xml:space="preserve">    </w:t>
      </w:r>
      <w:r w:rsidRPr="00AB2966">
        <w:t xml:space="preserve">&lt;/text&gt;   </w:t>
      </w:r>
    </w:p>
    <w:p w14:paraId="56EAB146" w14:textId="77777777" w:rsidR="00223FA0" w:rsidRPr="00AB2966" w:rsidRDefault="00223FA0" w:rsidP="001D5F3A">
      <w:pPr>
        <w:pStyle w:val="XML0"/>
        <w:spacing w:line="240" w:lineRule="auto"/>
      </w:pPr>
      <w:r w:rsidRPr="00AB2966">
        <w:tab/>
        <w:t>&lt;!—Opzionale Molteplicità 0…N --&gt;</w:t>
      </w:r>
    </w:p>
    <w:p w14:paraId="049FBB6D" w14:textId="77777777" w:rsidR="00223FA0" w:rsidRPr="00AB2966" w:rsidRDefault="00223FA0" w:rsidP="001D5F3A">
      <w:pPr>
        <w:pStyle w:val="XML0"/>
        <w:spacing w:line="240" w:lineRule="auto"/>
      </w:pPr>
      <w:r w:rsidRPr="00AB2966">
        <w:t xml:space="preserve">    &lt;entry&gt;</w:t>
      </w:r>
    </w:p>
    <w:p w14:paraId="7EE5F4C6" w14:textId="77777777" w:rsidR="00223FA0" w:rsidRPr="00196408" w:rsidRDefault="00223FA0" w:rsidP="001D5F3A">
      <w:pPr>
        <w:pStyle w:val="XML0"/>
        <w:spacing w:line="240" w:lineRule="auto"/>
        <w:rPr>
          <w:b/>
          <w:i/>
          <w:iCs/>
          <w:color w:val="FF0000"/>
          <w:u w:val="single"/>
        </w:rPr>
      </w:pPr>
      <w:r w:rsidRPr="00AB2966">
        <w:tab/>
      </w:r>
      <w:r w:rsidRPr="00196408">
        <w:rPr>
          <w:b/>
          <w:i/>
          <w:iCs/>
          <w:color w:val="FF0000"/>
        </w:rPr>
        <w:t>$ORGANIZER</w:t>
      </w:r>
    </w:p>
    <w:p w14:paraId="56EC4843" w14:textId="77777777" w:rsidR="00223FA0" w:rsidRPr="00196408" w:rsidRDefault="00223FA0" w:rsidP="001D5F3A">
      <w:pPr>
        <w:pStyle w:val="XML0"/>
        <w:spacing w:line="240" w:lineRule="auto"/>
      </w:pPr>
      <w:r w:rsidRPr="00196408">
        <w:t xml:space="preserve">    &lt;/entry&gt;</w:t>
      </w:r>
    </w:p>
    <w:p w14:paraId="419D27C1" w14:textId="77777777" w:rsidR="00223FA0" w:rsidRPr="00196408" w:rsidRDefault="00223FA0" w:rsidP="001D5F3A">
      <w:pPr>
        <w:pStyle w:val="XML0"/>
        <w:spacing w:line="240" w:lineRule="auto"/>
      </w:pPr>
      <w:r w:rsidRPr="00196408">
        <w:t xml:space="preserve">  &lt;/component&gt;</w:t>
      </w:r>
    </w:p>
    <w:p w14:paraId="450AE2CA" w14:textId="77777777" w:rsidR="00223FA0" w:rsidRPr="00196408" w:rsidRDefault="00223FA0" w:rsidP="001D5F3A">
      <w:pPr>
        <w:pStyle w:val="XML0"/>
        <w:spacing w:line="240" w:lineRule="auto"/>
      </w:pPr>
      <w:r w:rsidRPr="00196408">
        <w:t>&lt;/section&gt;</w:t>
      </w:r>
    </w:p>
    <w:p w14:paraId="4DAB4AC1" w14:textId="77777777" w:rsidR="00223FA0" w:rsidRPr="00196408" w:rsidRDefault="00223FA0" w:rsidP="00223FA0">
      <w:pPr>
        <w:rPr>
          <w:lang w:val="en-US"/>
        </w:rPr>
      </w:pPr>
      <w:r w:rsidRPr="00196408">
        <w:rPr>
          <w:lang w:val="en-US"/>
        </w:rPr>
        <w:t>Descrizione:</w:t>
      </w:r>
    </w:p>
    <w:p w14:paraId="3F5FB31E" w14:textId="77777777" w:rsidR="00223FA0" w:rsidRDefault="00223FA0" w:rsidP="00223FA0">
      <w:r w:rsidRPr="00925CFF">
        <w:rPr>
          <w:b/>
        </w:rPr>
        <w:t>$</w:t>
      </w:r>
      <w:r>
        <w:rPr>
          <w:b/>
        </w:rPr>
        <w:t>ID_SEZ</w:t>
      </w:r>
      <w:r>
        <w:t xml:space="preserve">  =  Identificativo unico della sezione/componente (Data Type HL7 v3 Instance Identifier). In generale può essere un UUID.</w:t>
      </w:r>
    </w:p>
    <w:p w14:paraId="55675A0B" w14:textId="77777777" w:rsidR="00223FA0" w:rsidRDefault="00223FA0" w:rsidP="00223FA0">
      <w:pPr>
        <w:rPr>
          <w:shd w:val="clear" w:color="auto" w:fill="FFFF00"/>
        </w:rPr>
      </w:pPr>
      <w:r w:rsidRPr="00925CFF">
        <w:rPr>
          <w:b/>
        </w:rPr>
        <w:t>$</w:t>
      </w:r>
      <w:r>
        <w:rPr>
          <w:b/>
        </w:rPr>
        <w:t>NARRATIVE_BLOCK</w:t>
      </w:r>
      <w:r>
        <w:t xml:space="preserve"> = descrizione testuale del contenuto di sezione.</w:t>
      </w:r>
    </w:p>
    <w:p w14:paraId="78F63128" w14:textId="77777777" w:rsidR="001D5F3A" w:rsidRPr="00FF4166" w:rsidRDefault="00223FA0" w:rsidP="00223FA0">
      <w:pPr>
        <w:rPr>
          <w:strike/>
        </w:rPr>
      </w:pPr>
      <w:r w:rsidRPr="00FF4166">
        <w:rPr>
          <w:b/>
        </w:rPr>
        <w:t xml:space="preserve">$ORGANIZER </w:t>
      </w:r>
      <w:r w:rsidRPr="00FF4166">
        <w:t>= dettagli</w:t>
      </w:r>
      <w:r w:rsidR="005770A7" w:rsidRPr="00FF4166">
        <w:t xml:space="preserve"> </w:t>
      </w:r>
      <w:r w:rsidR="00FF4166">
        <w:t>dei risultati inseriti</w:t>
      </w:r>
      <w:r w:rsidR="00FA4262">
        <w:t>.</w:t>
      </w:r>
    </w:p>
    <w:p w14:paraId="17C8D195" w14:textId="77777777" w:rsidR="00223FA0" w:rsidRPr="00DE5C84" w:rsidRDefault="00DE5C84" w:rsidP="00E553F5">
      <w:pPr>
        <w:pStyle w:val="Titolo3"/>
      </w:pPr>
      <w:bookmarkStart w:id="10567" w:name="_Toc288568260"/>
      <w:bookmarkStart w:id="10568" w:name="_Toc288568573"/>
      <w:bookmarkStart w:id="10569" w:name="_Ref288567207"/>
      <w:bookmarkStart w:id="10570" w:name="_Toc21968216"/>
      <w:bookmarkEnd w:id="10567"/>
      <w:bookmarkEnd w:id="10568"/>
      <w:r w:rsidRPr="00DE5C84">
        <w:t>Organizer Risultat</w:t>
      </w:r>
      <w:r w:rsidR="003B0F35">
        <w:rPr>
          <w:lang w:val="it-IT"/>
        </w:rPr>
        <w:t>i</w:t>
      </w:r>
      <w:bookmarkEnd w:id="10569"/>
      <w:bookmarkEnd w:id="10570"/>
    </w:p>
    <w:p w14:paraId="0E1CF2F6" w14:textId="77777777" w:rsidR="00223FA0" w:rsidRDefault="00223FA0" w:rsidP="00223FA0">
      <w:r>
        <w:t xml:space="preserve">Per la gestione dei contenuti strutturati/codificati viene utilizzato l’elemento </w:t>
      </w:r>
      <w:r w:rsidRPr="00E4044D">
        <w:rPr>
          <w:i/>
        </w:rPr>
        <w:t>organizer</w:t>
      </w:r>
      <w:r>
        <w:t xml:space="preserve"> che costituisce il raccoglitore per uno o più risultati</w:t>
      </w:r>
      <w:r w:rsidR="005202EF">
        <w:t>,</w:t>
      </w:r>
      <w:r>
        <w:t xml:space="preserve"> rappresentati come </w:t>
      </w:r>
      <w:r w:rsidR="005202EF">
        <w:t>“</w:t>
      </w:r>
      <w:r w:rsidR="003B0F35">
        <w:t>Dettaglio Risultato</w:t>
      </w:r>
      <w:r w:rsidR="005202EF">
        <w:t xml:space="preserve">”, vedi paragrafo </w:t>
      </w:r>
      <w:r w:rsidR="005202EF">
        <w:fldChar w:fldCharType="begin"/>
      </w:r>
      <w:r w:rsidR="005202EF">
        <w:instrText xml:space="preserve"> REF _Ref286843678 \r \h </w:instrText>
      </w:r>
      <w:r w:rsidR="005202EF">
        <w:fldChar w:fldCharType="separate"/>
      </w:r>
      <w:r w:rsidR="005202EF">
        <w:t>4.16.3</w:t>
      </w:r>
      <w:r w:rsidR="005202EF">
        <w:fldChar w:fldCharType="end"/>
      </w:r>
      <w:r w:rsidR="005202EF">
        <w:t>.</w:t>
      </w:r>
      <w:r>
        <w:t xml:space="preserve"> </w:t>
      </w:r>
    </w:p>
    <w:p w14:paraId="07A172D4" w14:textId="77777777" w:rsidR="00223FA0" w:rsidRDefault="00324974" w:rsidP="00223FA0">
      <w:r w:rsidRPr="00324974">
        <w:t>L'</w:t>
      </w:r>
      <w:r w:rsidRPr="00E4044D">
        <w:rPr>
          <w:i/>
        </w:rPr>
        <w:t>organizer</w:t>
      </w:r>
      <w:r w:rsidRPr="00324974">
        <w:t xml:space="preserve"> conterrà una o più </w:t>
      </w:r>
      <w:r w:rsidRPr="00E4044D">
        <w:rPr>
          <w:i/>
        </w:rPr>
        <w:t>component</w:t>
      </w:r>
      <w:r w:rsidRPr="00324974">
        <w:t xml:space="preserve"> che a loro volta conterranno una </w:t>
      </w:r>
      <w:r w:rsidRPr="00E4044D">
        <w:rPr>
          <w:i/>
        </w:rPr>
        <w:t>observation</w:t>
      </w:r>
      <w:r>
        <w:t>.</w:t>
      </w:r>
    </w:p>
    <w:p w14:paraId="57BEEFFA" w14:textId="77777777" w:rsidR="00324974" w:rsidRDefault="00324974" w:rsidP="00223FA0"/>
    <w:p w14:paraId="5309362A" w14:textId="77777777" w:rsidR="00223FA0" w:rsidRPr="00901332" w:rsidRDefault="00223FA0" w:rsidP="00223FA0">
      <w:pPr>
        <w:pStyle w:val="CONF1"/>
      </w:pPr>
      <w:r w:rsidRPr="00901332">
        <w:rPr>
          <w:lang w:val="it-IT"/>
        </w:rPr>
        <w:t xml:space="preserve">Un </w:t>
      </w:r>
      <w:r w:rsidR="003B0F35" w:rsidRPr="00901332">
        <w:rPr>
          <w:lang w:val="it-IT"/>
        </w:rPr>
        <w:t>Organizer Risultati</w:t>
      </w:r>
      <w:r w:rsidRPr="00901332">
        <w:rPr>
          <w:lang w:val="it-IT"/>
        </w:rPr>
        <w:t xml:space="preserve"> </w:t>
      </w:r>
      <w:r w:rsidRPr="003323D5">
        <w:rPr>
          <w:b/>
          <w:lang w:val="it-IT"/>
        </w:rPr>
        <w:t>DEVE</w:t>
      </w:r>
      <w:r w:rsidRPr="00901332">
        <w:rPr>
          <w:lang w:val="it-IT"/>
        </w:rPr>
        <w:t xml:space="preserve"> includere </w:t>
      </w:r>
      <w:r w:rsidR="00265E20" w:rsidRPr="00901332">
        <w:rPr>
          <w:lang w:val="it-IT"/>
        </w:rPr>
        <w:t xml:space="preserve">almeno </w:t>
      </w:r>
      <w:r w:rsidR="00B5096A">
        <w:rPr>
          <w:lang w:val="it-IT"/>
        </w:rPr>
        <w:t>il seguente identificativo</w:t>
      </w:r>
      <w:r w:rsidRPr="00901332">
        <w:rPr>
          <w:lang w:val="it-IT"/>
        </w:rPr>
        <w:t xml:space="preserve"> </w:t>
      </w:r>
      <w:r w:rsidR="00265E20" w:rsidRPr="00901332">
        <w:rPr>
          <w:lang w:val="it-IT"/>
        </w:rPr>
        <w:t>di</w:t>
      </w:r>
      <w:r w:rsidRPr="00901332">
        <w:rPr>
          <w:lang w:val="it-IT"/>
        </w:rPr>
        <w:t xml:space="preserve"> template</w:t>
      </w:r>
      <w:r w:rsidR="00265E20" w:rsidRPr="00901332">
        <w:rPr>
          <w:lang w:val="it-IT"/>
        </w:rPr>
        <w:t xml:space="preserve">: </w:t>
      </w:r>
      <w:r w:rsidRPr="00901332">
        <w:rPr>
          <w:lang w:val="it-IT"/>
        </w:rPr>
        <w:t xml:space="preserve"> </w:t>
      </w:r>
      <w:r w:rsidR="00265E20" w:rsidRPr="00901332">
        <w:rPr>
          <w:i/>
          <w:lang w:val="it-IT"/>
        </w:rPr>
        <w:t>“</w:t>
      </w:r>
      <w:r w:rsidR="00FF6B9E" w:rsidRPr="00901332">
        <w:rPr>
          <w:i/>
        </w:rPr>
        <w:t>2.16.840.1.113883.2.9.10.1.4.3.14.1</w:t>
      </w:r>
      <w:r w:rsidR="00265E20" w:rsidRPr="00901332">
        <w:rPr>
          <w:lang w:val="it-IT"/>
        </w:rPr>
        <w:t>” relativo al template di HL7 Italia</w:t>
      </w:r>
      <w:r w:rsidR="003B0F35" w:rsidRPr="00901332">
        <w:rPr>
          <w:lang w:val="it-IT"/>
        </w:rPr>
        <w:t>.</w:t>
      </w:r>
    </w:p>
    <w:p w14:paraId="236FDC20" w14:textId="77777777" w:rsidR="00265E20" w:rsidRPr="00901332" w:rsidRDefault="00265E20" w:rsidP="00223FA0"/>
    <w:p w14:paraId="155C7C90" w14:textId="77777777" w:rsidR="00265E20" w:rsidRPr="001D5F3A" w:rsidRDefault="00265E20" w:rsidP="00265E20">
      <w:pPr>
        <w:pStyle w:val="CONF1"/>
      </w:pPr>
      <w:r w:rsidRPr="00901332">
        <w:rPr>
          <w:bCs/>
        </w:rPr>
        <w:t>Un elemento di tipo “Organizer</w:t>
      </w:r>
      <w:r w:rsidR="003B0F35" w:rsidRPr="00901332">
        <w:rPr>
          <w:bCs/>
          <w:lang w:val="it-IT"/>
        </w:rPr>
        <w:t xml:space="preserve"> Risultati</w:t>
      </w:r>
      <w:r w:rsidRPr="00901332">
        <w:rPr>
          <w:bCs/>
        </w:rPr>
        <w:t xml:space="preserve">” </w:t>
      </w:r>
      <w:r w:rsidRPr="003323D5">
        <w:rPr>
          <w:b/>
        </w:rPr>
        <w:t>DEVE</w:t>
      </w:r>
      <w:r w:rsidRPr="00901332">
        <w:t xml:space="preserve"> includere almeno un elemento di tipo “</w:t>
      </w:r>
      <w:r w:rsidR="00713CAA" w:rsidRPr="00901332">
        <w:rPr>
          <w:lang w:val="it-IT"/>
        </w:rPr>
        <w:t>Dettaglio Risultato</w:t>
      </w:r>
      <w:r w:rsidRPr="00901332">
        <w:t>” conforme al template “</w:t>
      </w:r>
      <w:r w:rsidR="00FF6B9E" w:rsidRPr="00901332">
        <w:rPr>
          <w:i/>
        </w:rPr>
        <w:t>2.16.840.</w:t>
      </w:r>
      <w:r w:rsidR="00FF6B9E" w:rsidRPr="005556E0">
        <w:rPr>
          <w:i/>
        </w:rPr>
        <w:t>1.113883.2.9.10.1.4.3.14.2</w:t>
      </w:r>
      <w:r w:rsidRPr="001D5F3A">
        <w:t>”.</w:t>
      </w:r>
    </w:p>
    <w:p w14:paraId="182357FD" w14:textId="77777777" w:rsidR="00265E20" w:rsidRPr="00265E20" w:rsidRDefault="00265E20" w:rsidP="00223FA0"/>
    <w:p w14:paraId="1EF336D1" w14:textId="77777777" w:rsidR="00223FA0" w:rsidRDefault="00223FA0" w:rsidP="00223FA0">
      <w:r>
        <w:t>Esempio:</w:t>
      </w:r>
      <w:r>
        <w:rPr>
          <w:sz w:val="20"/>
          <w:szCs w:val="20"/>
        </w:rPr>
        <w:t xml:space="preserve"> </w:t>
      </w:r>
    </w:p>
    <w:p w14:paraId="738AA25A" w14:textId="77777777" w:rsidR="00223FA0" w:rsidRPr="00F3615F" w:rsidRDefault="00223FA0" w:rsidP="00223FA0">
      <w:pPr>
        <w:pStyle w:val="XML0"/>
        <w:rPr>
          <w:lang w:val="it-IT"/>
        </w:rPr>
      </w:pPr>
      <w:r w:rsidRPr="00F3615F">
        <w:rPr>
          <w:lang w:val="it-IT"/>
        </w:rPr>
        <w:t>&lt;organizer classCode="BATTERY|CLUSTER" moodCode="EVN"&gt;</w:t>
      </w:r>
    </w:p>
    <w:p w14:paraId="288339E7" w14:textId="77777777" w:rsidR="00BC6337" w:rsidRDefault="00223FA0" w:rsidP="00223FA0">
      <w:pPr>
        <w:pStyle w:val="XML0"/>
      </w:pPr>
      <w:r w:rsidRPr="00075491">
        <w:rPr>
          <w:lang w:val="it-IT"/>
        </w:rPr>
        <w:t xml:space="preserve">   </w:t>
      </w:r>
      <w:r w:rsidR="00BC6337" w:rsidRPr="00075491">
        <w:rPr>
          <w:lang w:val="it-IT"/>
        </w:rPr>
        <w:tab/>
      </w:r>
      <w:r w:rsidRPr="00196408">
        <w:t>&lt;templateId root="</w:t>
      </w:r>
      <w:r w:rsidR="00FF6B9E">
        <w:t>2.16.840.1.113883.2.9.10.1.4.3.14.1</w:t>
      </w:r>
      <w:r w:rsidR="00BC6337" w:rsidRPr="00196408" w:rsidDel="00BC6337">
        <w:t xml:space="preserve"> </w:t>
      </w:r>
      <w:r w:rsidRPr="00196408">
        <w:t>"/&gt;</w:t>
      </w:r>
    </w:p>
    <w:p w14:paraId="4D511946" w14:textId="77777777" w:rsidR="00223FA0" w:rsidRDefault="00BC6337" w:rsidP="00223FA0">
      <w:pPr>
        <w:pStyle w:val="XML0"/>
      </w:pPr>
      <w:r>
        <w:t xml:space="preserve"> </w:t>
      </w:r>
      <w:r w:rsidR="00223FA0" w:rsidRPr="00BA67A7">
        <w:t xml:space="preserve">    </w:t>
      </w:r>
      <w:r w:rsidR="00223FA0">
        <w:rPr>
          <w:lang w:val="fr-FR"/>
        </w:rPr>
        <w:t xml:space="preserve">   </w:t>
      </w:r>
      <w:r w:rsidR="00223FA0">
        <w:t>&lt;id root='</w:t>
      </w:r>
      <w:r w:rsidR="00223FA0">
        <w:rPr>
          <w:color w:val="FF0000"/>
        </w:rPr>
        <w:t>$ID_SEZ’</w:t>
      </w:r>
      <w:r w:rsidR="00223FA0">
        <w:t>/&gt;</w:t>
      </w:r>
      <w:r w:rsidR="00223FA0" w:rsidRPr="007D48CA">
        <w:t xml:space="preserve"> </w:t>
      </w:r>
    </w:p>
    <w:p w14:paraId="3B4381C6" w14:textId="77777777" w:rsidR="00223FA0" w:rsidRDefault="00223FA0" w:rsidP="00223FA0">
      <w:pPr>
        <w:pStyle w:val="XML0"/>
      </w:pPr>
      <w:r>
        <w:tab/>
      </w:r>
      <w:r w:rsidRPr="007D48CA">
        <w:t xml:space="preserve">&lt;code </w:t>
      </w:r>
      <w:r w:rsidRPr="00BA67A7">
        <w:rPr>
          <w:color w:val="FF0000"/>
        </w:rPr>
        <w:t>$COD_ORG_RES</w:t>
      </w:r>
      <w:r w:rsidRPr="007D48CA">
        <w:t>/&gt;</w:t>
      </w:r>
    </w:p>
    <w:p w14:paraId="27D65FA0" w14:textId="77777777" w:rsidR="00223FA0" w:rsidRPr="00BA67A7" w:rsidRDefault="00223FA0" w:rsidP="00223FA0">
      <w:pPr>
        <w:pStyle w:val="XML0"/>
      </w:pPr>
      <w:r w:rsidRPr="007D48CA">
        <w:t xml:space="preserve">    </w:t>
      </w:r>
      <w:r w:rsidRPr="007426FF">
        <w:t>&lt;statusCode code="completed"/&gt;</w:t>
      </w:r>
    </w:p>
    <w:p w14:paraId="661F36AB" w14:textId="77777777" w:rsidR="00223FA0" w:rsidRPr="007D48CA" w:rsidRDefault="00223FA0" w:rsidP="00223FA0">
      <w:pPr>
        <w:pStyle w:val="XML0"/>
      </w:pPr>
      <w:r w:rsidRPr="007426FF">
        <w:t xml:space="preserve">    </w:t>
      </w:r>
      <w:r w:rsidRPr="007D48CA">
        <w:t>&lt;effectiveTime value="</w:t>
      </w:r>
      <w:r w:rsidRPr="00362285">
        <w:rPr>
          <w:color w:val="FF0000"/>
        </w:rPr>
        <w:t>$TS</w:t>
      </w:r>
      <w:r w:rsidRPr="007D48CA">
        <w:t>"/&gt;--&gt;</w:t>
      </w:r>
    </w:p>
    <w:p w14:paraId="56812B24" w14:textId="77777777" w:rsidR="00223FA0" w:rsidRPr="007D48CA" w:rsidRDefault="00223FA0" w:rsidP="00223FA0">
      <w:pPr>
        <w:pStyle w:val="XML0"/>
        <w:rPr>
          <w:lang w:val="it-IT"/>
        </w:rPr>
      </w:pPr>
      <w:r w:rsidRPr="007D48CA">
        <w:t xml:space="preserve">     </w:t>
      </w:r>
      <w:r w:rsidRPr="00075491">
        <w:rPr>
          <w:lang w:val="it-IT"/>
        </w:rPr>
        <w:t>&lt;!--com</w:t>
      </w:r>
      <w:r w:rsidRPr="00196408">
        <w:rPr>
          <w:lang w:val="it-IT"/>
        </w:rPr>
        <w:t xml:space="preserve">ponent molteplicità 1 .. </w:t>
      </w:r>
      <w:r w:rsidRPr="007D48CA">
        <w:rPr>
          <w:lang w:val="it-IT"/>
        </w:rPr>
        <w:t>* per ogni observation riferita all'organizer--&gt;</w:t>
      </w:r>
    </w:p>
    <w:p w14:paraId="3460E8EF" w14:textId="77777777" w:rsidR="00223FA0" w:rsidRPr="00196408" w:rsidRDefault="00223FA0" w:rsidP="00223FA0">
      <w:pPr>
        <w:pStyle w:val="XML0"/>
      </w:pPr>
      <w:r w:rsidRPr="007D48CA">
        <w:rPr>
          <w:lang w:val="it-IT"/>
        </w:rPr>
        <w:t xml:space="preserve">    </w:t>
      </w:r>
      <w:r w:rsidRPr="00196408">
        <w:t>&lt;component&gt;</w:t>
      </w:r>
    </w:p>
    <w:p w14:paraId="04D4DF09" w14:textId="77777777" w:rsidR="00223FA0" w:rsidRPr="00196408" w:rsidRDefault="00223FA0" w:rsidP="00223FA0">
      <w:pPr>
        <w:pStyle w:val="XML0"/>
      </w:pPr>
      <w:r w:rsidRPr="00196408">
        <w:t xml:space="preserve">        &lt;!--</w:t>
      </w:r>
      <w:r w:rsidRPr="00196408">
        <w:rPr>
          <w:color w:val="FF0000"/>
        </w:rPr>
        <w:t>$RES_OBS</w:t>
      </w:r>
      <w:r w:rsidRPr="00196408">
        <w:t>--&gt;</w:t>
      </w:r>
    </w:p>
    <w:p w14:paraId="757D174F" w14:textId="77777777" w:rsidR="00223FA0" w:rsidRPr="00196408" w:rsidRDefault="00223FA0" w:rsidP="00223FA0">
      <w:pPr>
        <w:pStyle w:val="XML0"/>
      </w:pPr>
      <w:r w:rsidRPr="00196408">
        <w:t xml:space="preserve">    &lt;/component&gt;</w:t>
      </w:r>
    </w:p>
    <w:p w14:paraId="5AF436FF" w14:textId="77777777" w:rsidR="00223FA0" w:rsidRPr="00196408" w:rsidRDefault="00223FA0" w:rsidP="00223FA0">
      <w:pPr>
        <w:pStyle w:val="XML0"/>
      </w:pPr>
      <w:r w:rsidRPr="00196408">
        <w:t>&lt;/organizer&gt;</w:t>
      </w:r>
    </w:p>
    <w:p w14:paraId="65EEB3DE" w14:textId="77777777" w:rsidR="00223FA0" w:rsidRDefault="00223FA0" w:rsidP="00223FA0">
      <w:r>
        <w:t>Descrizione:</w:t>
      </w:r>
    </w:p>
    <w:p w14:paraId="117746AF" w14:textId="77777777" w:rsidR="00223FA0" w:rsidRDefault="00223FA0" w:rsidP="00223FA0">
      <w:r w:rsidRPr="00B06A48">
        <w:rPr>
          <w:b/>
        </w:rPr>
        <w:t>$</w:t>
      </w:r>
      <w:r>
        <w:rPr>
          <w:b/>
        </w:rPr>
        <w:t>ID_SEZ</w:t>
      </w:r>
      <w:r>
        <w:t xml:space="preserve">  =  Identificativo unico della sezione/componente (Data Type HL7 v3 Instance Identifier). In generale può essere un UUID.</w:t>
      </w:r>
    </w:p>
    <w:p w14:paraId="27DF64CB" w14:textId="77777777" w:rsidR="00223FA0" w:rsidRPr="00B06A48" w:rsidRDefault="00223FA0" w:rsidP="00223FA0">
      <w:r w:rsidRPr="00B06A48">
        <w:rPr>
          <w:b/>
        </w:rPr>
        <w:lastRenderedPageBreak/>
        <w:t>$TS</w:t>
      </w:r>
      <w:r>
        <w:rPr>
          <w:rFonts w:ascii="SansSerif" w:hAnsi="SansSerif" w:cs="SansSerif"/>
          <w:color w:val="006400"/>
          <w:lang w:eastAsia="it-IT"/>
        </w:rPr>
        <w:t xml:space="preserve"> </w:t>
      </w:r>
      <w:r w:rsidRPr="00B06A48">
        <w:t>= data esecuzione della batteria di esami.</w:t>
      </w:r>
    </w:p>
    <w:p w14:paraId="402A8295" w14:textId="77777777" w:rsidR="00223FA0" w:rsidRPr="00B06A48" w:rsidRDefault="00223FA0" w:rsidP="00223FA0">
      <w:pPr>
        <w:suppressAutoHyphens w:val="0"/>
        <w:autoSpaceDE w:val="0"/>
        <w:autoSpaceDN w:val="0"/>
        <w:adjustRightInd w:val="0"/>
        <w:spacing w:after="0"/>
        <w:jc w:val="left"/>
      </w:pPr>
      <w:r w:rsidRPr="00B06A48">
        <w:rPr>
          <w:b/>
        </w:rPr>
        <w:t>$COD_ORG_RES</w:t>
      </w:r>
      <w:r w:rsidRPr="00B06A48">
        <w:t xml:space="preserve"> = Codice (data type HL7 CE) che identifica il tipo di batteria di esami effettuata. Se non esiste una codice corrispondente alla batteria di esami di cui si intende riportare i valori utilizzare il valore nullFlavor=”OTH”. </w:t>
      </w:r>
    </w:p>
    <w:p w14:paraId="39E068DE" w14:textId="77777777" w:rsidR="00223FA0" w:rsidRDefault="00223FA0" w:rsidP="00223FA0">
      <w:pPr>
        <w:suppressAutoHyphens w:val="0"/>
        <w:autoSpaceDE w:val="0"/>
        <w:autoSpaceDN w:val="0"/>
        <w:adjustRightInd w:val="0"/>
        <w:spacing w:after="0"/>
        <w:jc w:val="left"/>
      </w:pPr>
      <w:r w:rsidRPr="00B06A48">
        <w:rPr>
          <w:b/>
        </w:rPr>
        <w:t>$RES_OBS</w:t>
      </w:r>
      <w:r w:rsidRPr="00B06A48">
        <w:t xml:space="preserve"> = </w:t>
      </w:r>
      <w:r w:rsidRPr="00265E20">
        <w:t>Dettaglio singola osservazione</w:t>
      </w:r>
      <w:r w:rsidR="001D5F3A">
        <w:t xml:space="preserve">. Vedi </w:t>
      </w:r>
      <w:r w:rsidR="00E84756">
        <w:fldChar w:fldCharType="begin"/>
      </w:r>
      <w:r w:rsidR="005A244F">
        <w:instrText xml:space="preserve"> REF _Ref286843678 \r \h </w:instrText>
      </w:r>
      <w:r w:rsidR="00E84756">
        <w:fldChar w:fldCharType="separate"/>
      </w:r>
      <w:r w:rsidR="00E4044D">
        <w:t>4.16.3</w:t>
      </w:r>
      <w:r w:rsidR="00E84756">
        <w:fldChar w:fldCharType="end"/>
      </w:r>
      <w:r w:rsidR="005A244F">
        <w:t xml:space="preserve"> - </w:t>
      </w:r>
      <w:r w:rsidR="00E84756">
        <w:fldChar w:fldCharType="begin"/>
      </w:r>
      <w:r w:rsidR="005A244F">
        <w:instrText xml:space="preserve"> REF _Ref286843678 \h </w:instrText>
      </w:r>
      <w:r w:rsidR="00E84756">
        <w:fldChar w:fldCharType="separate"/>
      </w:r>
      <w:r w:rsidR="005E4E4E" w:rsidRPr="00265E20">
        <w:t>Dettaglio Risultato</w:t>
      </w:r>
      <w:r w:rsidR="00E84756">
        <w:fldChar w:fldCharType="end"/>
      </w:r>
      <w:r w:rsidRPr="00265E20">
        <w:t>.</w:t>
      </w:r>
    </w:p>
    <w:p w14:paraId="7123E536" w14:textId="77777777" w:rsidR="00223FA0" w:rsidRDefault="00223FA0" w:rsidP="00223FA0">
      <w:pPr>
        <w:suppressAutoHyphens w:val="0"/>
        <w:autoSpaceDE w:val="0"/>
        <w:autoSpaceDN w:val="0"/>
        <w:adjustRightInd w:val="0"/>
        <w:spacing w:after="0"/>
        <w:jc w:val="left"/>
      </w:pPr>
    </w:p>
    <w:p w14:paraId="091D3D49" w14:textId="77777777" w:rsidR="00223FA0" w:rsidRPr="00265E20" w:rsidRDefault="00265E20" w:rsidP="00E553F5">
      <w:pPr>
        <w:pStyle w:val="Titolo3"/>
      </w:pPr>
      <w:bookmarkStart w:id="10571" w:name="_Ref286843678"/>
      <w:bookmarkStart w:id="10572" w:name="_Toc21968217"/>
      <w:r w:rsidRPr="00265E20">
        <w:t>Dettaglio Risultato</w:t>
      </w:r>
      <w:bookmarkEnd w:id="10571"/>
      <w:bookmarkEnd w:id="10572"/>
    </w:p>
    <w:p w14:paraId="41C4C5F4" w14:textId="77777777" w:rsidR="00223FA0" w:rsidRDefault="00223FA0" w:rsidP="00223FA0">
      <w:r>
        <w:t xml:space="preserve">All’interno di un organizer possono essere presenti una o più </w:t>
      </w:r>
      <w:r w:rsidR="00324974" w:rsidRPr="009B1BB5">
        <w:rPr>
          <w:i/>
        </w:rPr>
        <w:t>component/observation</w:t>
      </w:r>
      <w:r w:rsidR="00FF0C13">
        <w:t xml:space="preserve"> </w:t>
      </w:r>
      <w:r>
        <w:t>che rappresentano il risultato di un esame specifico.</w:t>
      </w:r>
    </w:p>
    <w:p w14:paraId="34EAF077" w14:textId="77777777" w:rsidR="007A2671" w:rsidRDefault="007A2671" w:rsidP="00223FA0"/>
    <w:p w14:paraId="3417E25E" w14:textId="77777777" w:rsidR="007A2671" w:rsidRPr="00901332" w:rsidRDefault="00BC6337" w:rsidP="007A2671">
      <w:pPr>
        <w:pStyle w:val="CONF1"/>
      </w:pPr>
      <w:r w:rsidRPr="00901332">
        <w:rPr>
          <w:lang w:val="it-IT"/>
        </w:rPr>
        <w:t>Un Dettaglio Risultato</w:t>
      </w:r>
      <w:r w:rsidR="007A2671" w:rsidRPr="00901332">
        <w:rPr>
          <w:lang w:val="it-IT"/>
        </w:rPr>
        <w:t xml:space="preserve"> </w:t>
      </w:r>
      <w:r w:rsidR="007A2671" w:rsidRPr="003323D5">
        <w:rPr>
          <w:b/>
          <w:lang w:val="it-IT"/>
        </w:rPr>
        <w:t>DEVE</w:t>
      </w:r>
      <w:r w:rsidR="007A2671" w:rsidRPr="00901332">
        <w:rPr>
          <w:lang w:val="it-IT"/>
        </w:rPr>
        <w:t xml:space="preserve"> includere almeno </w:t>
      </w:r>
      <w:r w:rsidR="00B5096A">
        <w:rPr>
          <w:lang w:val="it-IT"/>
        </w:rPr>
        <w:t>il seguente identificativo</w:t>
      </w:r>
      <w:r w:rsidR="007A2671" w:rsidRPr="00901332">
        <w:rPr>
          <w:lang w:val="it-IT"/>
        </w:rPr>
        <w:t xml:space="preserve"> di template:  “</w:t>
      </w:r>
      <w:r w:rsidR="00EA58C3" w:rsidRPr="00901332">
        <w:rPr>
          <w:i/>
          <w:lang w:val="it-IT"/>
        </w:rPr>
        <w:t>2.16.840.1.113883.2.9.10.1.4.3.14.2</w:t>
      </w:r>
      <w:r w:rsidR="007A2671" w:rsidRPr="00901332">
        <w:rPr>
          <w:lang w:val="it-IT"/>
        </w:rPr>
        <w:t>” relativo al template di HL7 Italia</w:t>
      </w:r>
      <w:r w:rsidR="00A73414" w:rsidRPr="00901332">
        <w:rPr>
          <w:lang w:val="it-IT"/>
        </w:rPr>
        <w:t>.</w:t>
      </w:r>
    </w:p>
    <w:p w14:paraId="13540186" w14:textId="77777777" w:rsidR="00A73414" w:rsidRPr="00E4044D" w:rsidRDefault="00A73414" w:rsidP="007A2671">
      <w:pPr>
        <w:rPr>
          <w:lang w:val="x-none"/>
        </w:rPr>
      </w:pPr>
    </w:p>
    <w:p w14:paraId="18CB2F33" w14:textId="77777777" w:rsidR="00223FA0" w:rsidRPr="007A2671" w:rsidRDefault="00A73414" w:rsidP="00A73414">
      <w:pPr>
        <w:pStyle w:val="CONF1"/>
      </w:pPr>
      <w:r w:rsidRPr="00A73414">
        <w:rPr>
          <w:lang w:val="it-IT"/>
        </w:rPr>
        <w:t xml:space="preserve">L’ elemento </w:t>
      </w:r>
      <w:r w:rsidRPr="005556E0">
        <w:rPr>
          <w:i/>
          <w:lang w:val="it-IT"/>
        </w:rPr>
        <w:t>observation/id</w:t>
      </w:r>
      <w:r w:rsidRPr="00A73414">
        <w:rPr>
          <w:lang w:val="it-IT"/>
        </w:rPr>
        <w:t xml:space="preserve"> </w:t>
      </w:r>
      <w:r w:rsidRPr="003323D5">
        <w:rPr>
          <w:b/>
          <w:lang w:val="it-IT"/>
        </w:rPr>
        <w:t>DEVE</w:t>
      </w:r>
      <w:r w:rsidRPr="00A73414">
        <w:rPr>
          <w:lang w:val="it-IT"/>
        </w:rPr>
        <w:t xml:space="preserve"> avere molteplicità 1</w:t>
      </w:r>
      <w:r>
        <w:rPr>
          <w:lang w:val="it-IT"/>
        </w:rPr>
        <w:t>.</w:t>
      </w:r>
      <w:r w:rsidRPr="00A73414" w:rsidDel="005A244F">
        <w:rPr>
          <w:lang w:val="it-IT"/>
        </w:rPr>
        <w:t xml:space="preserve"> </w:t>
      </w:r>
    </w:p>
    <w:p w14:paraId="45DE6FE0" w14:textId="77777777" w:rsidR="00A73414" w:rsidRPr="00B86FDD" w:rsidRDefault="00A73414" w:rsidP="00223FA0">
      <w:pPr>
        <w:rPr>
          <w:rFonts w:cs="Arial"/>
        </w:rPr>
      </w:pPr>
    </w:p>
    <w:p w14:paraId="0176AEA2" w14:textId="77777777" w:rsidR="00A73414" w:rsidRPr="00B86FDD" w:rsidRDefault="00A73414" w:rsidP="00A73414">
      <w:pPr>
        <w:rPr>
          <w:rFonts w:cs="Arial"/>
          <w:bCs/>
        </w:rPr>
      </w:pPr>
      <w:r w:rsidRPr="00B86FDD">
        <w:rPr>
          <w:rFonts w:cs="Arial"/>
        </w:rPr>
        <w:t>L</w:t>
      </w:r>
      <w:r w:rsidRPr="00B86FDD">
        <w:rPr>
          <w:rFonts w:cs="Arial"/>
          <w:bCs/>
        </w:rPr>
        <w:t xml:space="preserve">’elemento </w:t>
      </w:r>
      <w:r w:rsidRPr="00B86FDD">
        <w:rPr>
          <w:rStyle w:val="ElementiCarattere"/>
          <w:rFonts w:ascii="Arial" w:hAnsi="Arial" w:cs="Arial"/>
        </w:rPr>
        <w:t>observation/effectiveTime</w:t>
      </w:r>
      <w:r w:rsidRPr="00B86FDD">
        <w:rPr>
          <w:rFonts w:cs="Arial"/>
          <w:bCs/>
        </w:rPr>
        <w:t xml:space="preserve"> è </w:t>
      </w:r>
      <w:r w:rsidRPr="00B86FDD">
        <w:rPr>
          <w:rFonts w:cs="Arial"/>
          <w:b/>
          <w:bCs/>
        </w:rPr>
        <w:t>OPZIONALE</w:t>
      </w:r>
      <w:r w:rsidRPr="00B86FDD">
        <w:rPr>
          <w:rFonts w:cs="Arial"/>
          <w:bCs/>
        </w:rPr>
        <w:t xml:space="preserve"> e rappresenta la data e ora di rilevazione del risultato relativo all’</w:t>
      </w:r>
      <w:r w:rsidRPr="00B86FDD">
        <w:rPr>
          <w:rStyle w:val="ElementiCarattere"/>
          <w:rFonts w:ascii="Arial" w:hAnsi="Arial" w:cs="Arial"/>
        </w:rPr>
        <w:t>observation</w:t>
      </w:r>
      <w:r w:rsidRPr="00B86FDD">
        <w:rPr>
          <w:rFonts w:cs="Arial"/>
        </w:rPr>
        <w:t>.</w:t>
      </w:r>
      <w:r w:rsidRPr="00B86FDD">
        <w:rPr>
          <w:rFonts w:cs="Arial"/>
          <w:bCs/>
        </w:rPr>
        <w:t xml:space="preserve"> </w:t>
      </w:r>
    </w:p>
    <w:p w14:paraId="4116308D" w14:textId="77777777" w:rsidR="00A73414" w:rsidRPr="00B86FDD" w:rsidRDefault="00A73414" w:rsidP="00A73414">
      <w:pPr>
        <w:rPr>
          <w:rFonts w:cs="Arial"/>
          <w:bCs/>
        </w:rPr>
      </w:pPr>
    </w:p>
    <w:p w14:paraId="0B5177CE" w14:textId="77777777" w:rsidR="00A73414" w:rsidRPr="00B86FDD" w:rsidRDefault="00A73414" w:rsidP="00A73414">
      <w:pPr>
        <w:rPr>
          <w:rFonts w:cs="Arial"/>
          <w:bCs/>
        </w:rPr>
      </w:pPr>
      <w:r w:rsidRPr="00B86FDD">
        <w:rPr>
          <w:rFonts w:cs="Arial"/>
        </w:rPr>
        <w:t>L’elemento</w:t>
      </w:r>
      <w:r w:rsidRPr="00B86FDD">
        <w:rPr>
          <w:rFonts w:cs="Arial"/>
          <w:bCs/>
        </w:rPr>
        <w:t xml:space="preserve"> </w:t>
      </w:r>
      <w:r w:rsidRPr="00B86FDD">
        <w:rPr>
          <w:rStyle w:val="ElementiCarattere"/>
          <w:rFonts w:ascii="Arial" w:hAnsi="Arial" w:cs="Arial"/>
        </w:rPr>
        <w:t>observation/code</w:t>
      </w:r>
      <w:r w:rsidRPr="00B86FDD">
        <w:rPr>
          <w:rFonts w:cs="Arial"/>
          <w:bCs/>
        </w:rPr>
        <w:t xml:space="preserve">, </w:t>
      </w:r>
      <w:r w:rsidRPr="00B86FDD">
        <w:rPr>
          <w:rFonts w:cs="Arial"/>
          <w:b/>
          <w:bCs/>
        </w:rPr>
        <w:t>OBBLIGATORIO</w:t>
      </w:r>
      <w:r w:rsidRPr="00B86FDD">
        <w:rPr>
          <w:rFonts w:cs="Arial"/>
          <w:bCs/>
        </w:rPr>
        <w:t xml:space="preserve">, definisce il codice </w:t>
      </w:r>
      <w:r w:rsidR="009D70C6" w:rsidRPr="00B86FDD">
        <w:rPr>
          <w:rFonts w:cs="Arial"/>
          <w:bCs/>
        </w:rPr>
        <w:t>del</w:t>
      </w:r>
      <w:r w:rsidR="00F61B88" w:rsidRPr="00B86FDD">
        <w:rPr>
          <w:rFonts w:cs="Arial"/>
          <w:bCs/>
        </w:rPr>
        <w:t xml:space="preserve"> risultato </w:t>
      </w:r>
      <w:r w:rsidRPr="00B86FDD">
        <w:rPr>
          <w:rFonts w:cs="Arial"/>
          <w:bCs/>
        </w:rPr>
        <w:t>che l’</w:t>
      </w:r>
      <w:r w:rsidRPr="00B86FDD">
        <w:rPr>
          <w:rStyle w:val="ElementiCarattere"/>
          <w:rFonts w:ascii="Arial" w:hAnsi="Arial" w:cs="Arial"/>
        </w:rPr>
        <w:t>observation</w:t>
      </w:r>
      <w:r w:rsidRPr="00B86FDD">
        <w:rPr>
          <w:rFonts w:cs="Arial"/>
          <w:bCs/>
        </w:rPr>
        <w:t xml:space="preserve"> rappresenta.</w:t>
      </w:r>
    </w:p>
    <w:p w14:paraId="4F6DCBF6" w14:textId="77777777" w:rsidR="00A73414" w:rsidRPr="00B86FDD" w:rsidRDefault="00A73414" w:rsidP="00A73414">
      <w:pPr>
        <w:rPr>
          <w:rFonts w:cs="Arial"/>
          <w:bCs/>
        </w:rPr>
      </w:pPr>
      <w:r w:rsidRPr="00B86FDD">
        <w:rPr>
          <w:rFonts w:cs="Arial"/>
          <w:bCs/>
        </w:rPr>
        <w:t xml:space="preserve">Per </w:t>
      </w:r>
      <w:r w:rsidR="00F61B88" w:rsidRPr="00B86FDD">
        <w:rPr>
          <w:rFonts w:cs="Arial"/>
          <w:bCs/>
        </w:rPr>
        <w:t>tale codice</w:t>
      </w:r>
      <w:r w:rsidRPr="00B86FDD">
        <w:rPr>
          <w:rFonts w:cs="Arial"/>
          <w:bCs/>
        </w:rPr>
        <w:t xml:space="preserve"> è possibile utilizzare una codifica internazionale (ad esempio LOINC), oppure una codifica nazionale/locale.</w:t>
      </w:r>
    </w:p>
    <w:p w14:paraId="42368A10" w14:textId="77777777" w:rsidR="00465743" w:rsidRPr="00B86FDD" w:rsidRDefault="00465743" w:rsidP="00A73414">
      <w:pPr>
        <w:rPr>
          <w:rFonts w:cs="Arial"/>
        </w:rPr>
      </w:pPr>
      <w:r w:rsidRPr="00B86FDD">
        <w:rPr>
          <w:rFonts w:cs="Arial"/>
          <w:bCs/>
        </w:rPr>
        <w:t xml:space="preserve">L’elemento </w:t>
      </w:r>
      <w:r w:rsidRPr="00B86FDD">
        <w:rPr>
          <w:rStyle w:val="ElementiCarattere"/>
          <w:rFonts w:ascii="Arial" w:hAnsi="Arial" w:cs="Arial"/>
        </w:rPr>
        <w:t>observation/interpretationCode</w:t>
      </w:r>
      <w:r w:rsidRPr="00B86FDD">
        <w:rPr>
          <w:rFonts w:cs="Arial"/>
          <w:bCs/>
          <w:i/>
        </w:rPr>
        <w:t>,</w:t>
      </w:r>
      <w:r w:rsidRPr="00B86FDD">
        <w:rPr>
          <w:rFonts w:cs="Arial"/>
          <w:bCs/>
        </w:rPr>
        <w:t xml:space="preserve"> </w:t>
      </w:r>
      <w:r w:rsidR="00524F3E" w:rsidRPr="00B86FDD">
        <w:rPr>
          <w:rFonts w:cs="Arial"/>
          <w:b/>
          <w:bCs/>
        </w:rPr>
        <w:t>OPZIONALE</w:t>
      </w:r>
      <w:r w:rsidRPr="00B86FDD">
        <w:rPr>
          <w:rFonts w:cs="Arial"/>
          <w:bCs/>
        </w:rPr>
        <w:t xml:space="preserve">, rappresenta </w:t>
      </w:r>
      <w:r w:rsidRPr="00B86FDD">
        <w:rPr>
          <w:rFonts w:cs="Arial"/>
        </w:rPr>
        <w:t>un codice interpretativo della misura effettuata.</w:t>
      </w:r>
    </w:p>
    <w:p w14:paraId="415B5EA8" w14:textId="77777777" w:rsidR="00465743" w:rsidRPr="00B86FDD" w:rsidRDefault="00465743" w:rsidP="00A73414">
      <w:pPr>
        <w:rPr>
          <w:rFonts w:cs="Arial"/>
          <w:bCs/>
        </w:rPr>
      </w:pPr>
      <w:r w:rsidRPr="00B86FDD">
        <w:rPr>
          <w:rFonts w:cs="Arial"/>
        </w:rPr>
        <w:t>L’elem</w:t>
      </w:r>
      <w:r w:rsidR="0042712F" w:rsidRPr="00B86FDD">
        <w:rPr>
          <w:rFonts w:cs="Arial"/>
        </w:rPr>
        <w:t>e</w:t>
      </w:r>
      <w:r w:rsidRPr="00B86FDD">
        <w:rPr>
          <w:rFonts w:cs="Arial"/>
        </w:rPr>
        <w:t xml:space="preserve">nto </w:t>
      </w:r>
      <w:r w:rsidRPr="003323D5">
        <w:rPr>
          <w:rFonts w:cs="Arial"/>
          <w:i/>
        </w:rPr>
        <w:t>observation/referenceRange</w:t>
      </w:r>
      <w:r w:rsidRPr="00B86FDD">
        <w:rPr>
          <w:rFonts w:cs="Arial"/>
        </w:rPr>
        <w:t xml:space="preserve">, </w:t>
      </w:r>
      <w:r w:rsidR="00524F3E" w:rsidRPr="00B86FDD">
        <w:rPr>
          <w:rFonts w:cs="Arial"/>
          <w:b/>
        </w:rPr>
        <w:t>OPZIONALE</w:t>
      </w:r>
      <w:r w:rsidRPr="00B86FDD">
        <w:rPr>
          <w:rFonts w:cs="Arial"/>
        </w:rPr>
        <w:t>, rappresenta l’intervallo di riferimento dei valori del risultato dell’osservazione.</w:t>
      </w:r>
    </w:p>
    <w:p w14:paraId="694B1A83" w14:textId="77777777" w:rsidR="00A73414" w:rsidRDefault="00A73414" w:rsidP="00223FA0">
      <w:pPr>
        <w:rPr>
          <w:rFonts w:cs="Arial"/>
        </w:rPr>
      </w:pPr>
    </w:p>
    <w:p w14:paraId="0144F85F" w14:textId="77777777" w:rsidR="004F7398" w:rsidRDefault="0001653F" w:rsidP="00223FA0">
      <w:pPr>
        <w:rPr>
          <w:rFonts w:cs="Arial"/>
        </w:rPr>
      </w:pPr>
      <w:r>
        <w:rPr>
          <w:rFonts w:cs="Arial"/>
        </w:rPr>
        <w:t xml:space="preserve">Per riportare </w:t>
      </w:r>
      <w:r w:rsidR="0045414E">
        <w:rPr>
          <w:rFonts w:cs="Arial"/>
        </w:rPr>
        <w:t>l’indicazione de</w:t>
      </w:r>
      <w:r>
        <w:rPr>
          <w:rFonts w:cs="Arial"/>
        </w:rPr>
        <w:t>l gruppo sanguigno, l’</w:t>
      </w:r>
      <w:r w:rsidRPr="009B1BB5">
        <w:rPr>
          <w:rFonts w:cs="Arial"/>
          <w:i/>
        </w:rPr>
        <w:t xml:space="preserve">observation/code </w:t>
      </w:r>
      <w:r w:rsidRPr="009B1BB5">
        <w:rPr>
          <w:rFonts w:cs="Arial"/>
          <w:b/>
        </w:rPr>
        <w:t>DEVE</w:t>
      </w:r>
      <w:r>
        <w:rPr>
          <w:rFonts w:cs="Arial"/>
        </w:rPr>
        <w:t xml:space="preserve"> essere valorizzato con </w:t>
      </w:r>
      <w:r w:rsidRPr="00BB49D4">
        <w:rPr>
          <w:rFonts w:cs="Arial"/>
        </w:rPr>
        <w:t>“</w:t>
      </w:r>
      <w:r w:rsidRPr="009B1BB5">
        <w:rPr>
          <w:rFonts w:cs="Arial"/>
          <w:i/>
        </w:rPr>
        <w:t>34530-6</w:t>
      </w:r>
      <w:r w:rsidRPr="00BB49D4">
        <w:rPr>
          <w:rFonts w:cs="Arial"/>
        </w:rPr>
        <w:t>”</w:t>
      </w:r>
      <w:r>
        <w:rPr>
          <w:rFonts w:cs="Arial"/>
        </w:rPr>
        <w:t xml:space="preserve"> “</w:t>
      </w:r>
      <w:r w:rsidRPr="009B1BB5">
        <w:rPr>
          <w:rFonts w:cs="Arial"/>
          <w:i/>
        </w:rPr>
        <w:t>ABO &amp; Rh</w:t>
      </w:r>
      <w:r w:rsidRPr="009B1BB5">
        <w:rPr>
          <w:rFonts w:cs="Arial"/>
        </w:rPr>
        <w:t>”</w:t>
      </w:r>
      <w:r w:rsidR="00C2439C">
        <w:rPr>
          <w:rFonts w:cs="Arial"/>
        </w:rPr>
        <w:t>, secondo la codifica LOINC.</w:t>
      </w:r>
    </w:p>
    <w:p w14:paraId="4DF913C0" w14:textId="77777777" w:rsidR="0001653F" w:rsidRPr="00B86FDD" w:rsidRDefault="0001653F" w:rsidP="00223FA0">
      <w:pPr>
        <w:rPr>
          <w:rFonts w:cs="Arial"/>
        </w:rPr>
      </w:pPr>
    </w:p>
    <w:p w14:paraId="67779247" w14:textId="77777777" w:rsidR="00223FA0" w:rsidRPr="00B86FDD" w:rsidRDefault="00223FA0" w:rsidP="00223FA0">
      <w:pPr>
        <w:rPr>
          <w:rFonts w:cs="Arial"/>
          <w:lang w:val="en-US"/>
        </w:rPr>
      </w:pPr>
      <w:r w:rsidRPr="00B86FDD">
        <w:rPr>
          <w:rFonts w:cs="Arial"/>
          <w:lang w:val="en-US"/>
        </w:rPr>
        <w:t>Esempio:</w:t>
      </w:r>
    </w:p>
    <w:p w14:paraId="713397D0" w14:textId="77777777" w:rsidR="00223FA0" w:rsidRPr="006461D2" w:rsidRDefault="00223FA0" w:rsidP="00223FA0">
      <w:pPr>
        <w:pStyle w:val="XML0"/>
      </w:pPr>
      <w:r w:rsidRPr="006461D2">
        <w:t>&lt;observation classCode="OBS" moodCode="EVN"&gt;</w:t>
      </w:r>
    </w:p>
    <w:p w14:paraId="63540796" w14:textId="77777777" w:rsidR="00223FA0" w:rsidRDefault="00223FA0" w:rsidP="00223FA0">
      <w:pPr>
        <w:pStyle w:val="XML0"/>
      </w:pPr>
      <w:r w:rsidRPr="006461D2">
        <w:t xml:space="preserve">    </w:t>
      </w:r>
      <w:r w:rsidRPr="006461D2">
        <w:tab/>
      </w:r>
      <w:r w:rsidRPr="007F6AD8">
        <w:t>&lt;templateId root="</w:t>
      </w:r>
      <w:r w:rsidR="00EA58C3" w:rsidRPr="00EA58C3">
        <w:t xml:space="preserve"> 2.16.840.1.113883.2.9.10.1.4.3.14.2</w:t>
      </w:r>
      <w:r w:rsidRPr="007F6AD8">
        <w:t>"/&gt;</w:t>
      </w:r>
    </w:p>
    <w:p w14:paraId="29B3FD9B" w14:textId="77777777" w:rsidR="00223FA0" w:rsidRPr="00D02838" w:rsidRDefault="00223FA0" w:rsidP="00223FA0">
      <w:pPr>
        <w:pStyle w:val="XML0"/>
      </w:pPr>
      <w:r w:rsidRPr="007F6AD8">
        <w:tab/>
      </w:r>
      <w:r w:rsidRPr="00D02838">
        <w:t>&lt;id root="</w:t>
      </w:r>
      <w:r w:rsidRPr="00D02838">
        <w:rPr>
          <w:color w:val="FF0000"/>
        </w:rPr>
        <w:t>$ID_SEZ</w:t>
      </w:r>
      <w:r w:rsidRPr="00D02838">
        <w:t xml:space="preserve"> "/&gt;</w:t>
      </w:r>
    </w:p>
    <w:p w14:paraId="7914DD4D" w14:textId="77777777" w:rsidR="00223FA0" w:rsidRDefault="00223FA0" w:rsidP="00223FA0">
      <w:pPr>
        <w:pStyle w:val="XML0"/>
      </w:pPr>
      <w:r>
        <w:t xml:space="preserve">  </w:t>
      </w:r>
      <w:r>
        <w:tab/>
        <w:t xml:space="preserve">&lt;code </w:t>
      </w:r>
      <w:r w:rsidRPr="007F6AD8">
        <w:rPr>
          <w:color w:val="FF0000"/>
        </w:rPr>
        <w:t>$COD_OBS_RES</w:t>
      </w:r>
      <w:r>
        <w:t xml:space="preserve"> /&gt;</w:t>
      </w:r>
    </w:p>
    <w:p w14:paraId="307AC371" w14:textId="77777777" w:rsidR="00223FA0" w:rsidRDefault="00223FA0" w:rsidP="00223FA0">
      <w:pPr>
        <w:pStyle w:val="XML0"/>
      </w:pPr>
      <w:r>
        <w:tab/>
        <w:t xml:space="preserve"> &lt;text&gt;</w:t>
      </w:r>
    </w:p>
    <w:p w14:paraId="70A89240" w14:textId="77777777" w:rsidR="00223FA0" w:rsidRDefault="00223FA0" w:rsidP="00223FA0">
      <w:pPr>
        <w:pStyle w:val="XML0"/>
      </w:pPr>
      <w:r>
        <w:t xml:space="preserve">        </w:t>
      </w:r>
      <w:r>
        <w:tab/>
        <w:t>&lt;reference value="#</w:t>
      </w:r>
      <w:r w:rsidRPr="007F6AD8">
        <w:rPr>
          <w:color w:val="FF0000"/>
        </w:rPr>
        <w:t>$REF_OBS</w:t>
      </w:r>
      <w:r>
        <w:t>"/&gt;</w:t>
      </w:r>
    </w:p>
    <w:p w14:paraId="0DFF970A" w14:textId="77777777" w:rsidR="00223FA0" w:rsidRDefault="00223FA0" w:rsidP="00223FA0">
      <w:pPr>
        <w:pStyle w:val="XML0"/>
      </w:pPr>
      <w:r>
        <w:t xml:space="preserve">    </w:t>
      </w:r>
      <w:r>
        <w:tab/>
        <w:t>&lt;/text&gt;</w:t>
      </w:r>
    </w:p>
    <w:p w14:paraId="215222CA" w14:textId="77777777" w:rsidR="00223FA0" w:rsidRDefault="00223FA0" w:rsidP="00223FA0">
      <w:pPr>
        <w:pStyle w:val="XML0"/>
      </w:pPr>
      <w:r>
        <w:lastRenderedPageBreak/>
        <w:t xml:space="preserve">    &lt;statusCode code="completed"/&gt;</w:t>
      </w:r>
    </w:p>
    <w:p w14:paraId="670D7626" w14:textId="77777777" w:rsidR="00223FA0" w:rsidRDefault="00223FA0" w:rsidP="00223FA0">
      <w:pPr>
        <w:pStyle w:val="XML0"/>
      </w:pPr>
      <w:r>
        <w:t xml:space="preserve">    </w:t>
      </w:r>
      <w:r w:rsidR="00324974" w:rsidRPr="00324974">
        <w:t xml:space="preserve">&lt;!-- </w:t>
      </w:r>
      <w:r w:rsidR="00324974">
        <w:t xml:space="preserve"> </w:t>
      </w:r>
      <w:r>
        <w:t xml:space="preserve">&lt;effectiveTime </w:t>
      </w:r>
      <w:r w:rsidRPr="008D70B4">
        <w:rPr>
          <w:color w:val="FF0000"/>
        </w:rPr>
        <w:t xml:space="preserve">( value=”$DT_OBS” | nullFlavor=”UNK” ) </w:t>
      </w:r>
      <w:r>
        <w:t>/&gt;</w:t>
      </w:r>
      <w:r w:rsidR="00324974">
        <w:t xml:space="preserve"> </w:t>
      </w:r>
      <w:r w:rsidR="00324974" w:rsidRPr="00324974">
        <w:t>--&gt;</w:t>
      </w:r>
    </w:p>
    <w:p w14:paraId="0A7A76AF" w14:textId="77777777" w:rsidR="00223FA0" w:rsidRPr="00196408" w:rsidRDefault="00223FA0" w:rsidP="00223FA0">
      <w:pPr>
        <w:pStyle w:val="XML0"/>
      </w:pPr>
      <w:r>
        <w:t xml:space="preserve">    </w:t>
      </w:r>
      <w:r w:rsidRPr="00196408">
        <w:t>&lt;effectiveTime nullFlavor="UNK"/&gt;</w:t>
      </w:r>
    </w:p>
    <w:p w14:paraId="1727DA1D" w14:textId="77777777" w:rsidR="00223FA0" w:rsidRDefault="00223FA0" w:rsidP="00223FA0">
      <w:pPr>
        <w:pStyle w:val="XML0"/>
      </w:pPr>
      <w:r w:rsidRPr="008D70B4">
        <w:t xml:space="preserve">    </w:t>
      </w:r>
      <w:r>
        <w:t>&lt;value xsi:type="PQ" value="</w:t>
      </w:r>
      <w:r w:rsidRPr="008D70B4">
        <w:rPr>
          <w:color w:val="FF0000"/>
        </w:rPr>
        <w:t>$OBS_VALUE</w:t>
      </w:r>
      <w:r>
        <w:t>" unit="</w:t>
      </w:r>
      <w:r w:rsidRPr="008D70B4">
        <w:rPr>
          <w:color w:val="FF0000"/>
        </w:rPr>
        <w:t>$OBS_UNIT</w:t>
      </w:r>
      <w:r>
        <w:t>"/&gt;</w:t>
      </w:r>
    </w:p>
    <w:p w14:paraId="6EE74966" w14:textId="77777777" w:rsidR="00465743" w:rsidRPr="003F3CAD" w:rsidRDefault="00223FA0" w:rsidP="00223FA0">
      <w:pPr>
        <w:pStyle w:val="XML0"/>
      </w:pPr>
      <w:r>
        <w:t xml:space="preserve">    </w:t>
      </w:r>
      <w:r w:rsidRPr="003F3CAD">
        <w:t>&lt;interpretationCode code="</w:t>
      </w:r>
      <w:r w:rsidRPr="003F3CAD">
        <w:rPr>
          <w:color w:val="FF0000"/>
        </w:rPr>
        <w:t>$INT_CODE</w:t>
      </w:r>
      <w:r w:rsidRPr="003F3CAD">
        <w:t>" codeSystem="2.16.840.1.113883.5.83"/&gt;</w:t>
      </w:r>
    </w:p>
    <w:p w14:paraId="39F7B71B" w14:textId="77777777" w:rsidR="00223FA0" w:rsidRDefault="00223FA0" w:rsidP="00223FA0">
      <w:pPr>
        <w:pStyle w:val="XML0"/>
      </w:pPr>
      <w:r>
        <w:t xml:space="preserve">    &lt;referenceRange&gt;</w:t>
      </w:r>
    </w:p>
    <w:p w14:paraId="6F3853C2" w14:textId="77777777" w:rsidR="00223FA0" w:rsidRDefault="00223FA0" w:rsidP="00223FA0">
      <w:pPr>
        <w:pStyle w:val="XML0"/>
      </w:pPr>
      <w:r>
        <w:t xml:space="preserve">        &lt;observationRange&gt;</w:t>
      </w:r>
    </w:p>
    <w:p w14:paraId="5EF22838" w14:textId="77777777" w:rsidR="00223FA0" w:rsidRDefault="00223FA0" w:rsidP="00223FA0">
      <w:pPr>
        <w:pStyle w:val="XML0"/>
      </w:pPr>
      <w:r>
        <w:t xml:space="preserve">            &lt;text&gt;</w:t>
      </w:r>
    </w:p>
    <w:p w14:paraId="0AFDD82B" w14:textId="77777777" w:rsidR="00223FA0" w:rsidRDefault="00223FA0" w:rsidP="00223FA0">
      <w:pPr>
        <w:pStyle w:val="XML0"/>
      </w:pPr>
      <w:r>
        <w:t xml:space="preserve">                &lt;reference value="#</w:t>
      </w:r>
      <w:r w:rsidRPr="00E84B20">
        <w:rPr>
          <w:color w:val="FF0000"/>
        </w:rPr>
        <w:t>$REF_RANGE</w:t>
      </w:r>
      <w:r>
        <w:t>"/&gt;</w:t>
      </w:r>
    </w:p>
    <w:p w14:paraId="475AABB5" w14:textId="77777777" w:rsidR="00223FA0" w:rsidRDefault="00223FA0" w:rsidP="00223FA0">
      <w:pPr>
        <w:pStyle w:val="XML0"/>
      </w:pPr>
      <w:r>
        <w:t xml:space="preserve">            &lt;/text&gt;</w:t>
      </w:r>
    </w:p>
    <w:p w14:paraId="7C7A2088" w14:textId="77777777" w:rsidR="00223FA0" w:rsidRDefault="00223FA0" w:rsidP="00223FA0">
      <w:pPr>
        <w:pStyle w:val="XML0"/>
      </w:pPr>
      <w:r>
        <w:t xml:space="preserve">        &lt;/observationRange&gt;</w:t>
      </w:r>
    </w:p>
    <w:p w14:paraId="743F032E" w14:textId="77777777" w:rsidR="00223FA0" w:rsidRDefault="00223FA0" w:rsidP="00223FA0">
      <w:pPr>
        <w:pStyle w:val="XML0"/>
      </w:pPr>
      <w:r>
        <w:t xml:space="preserve">        &lt;!--&lt;observationRange&gt;</w:t>
      </w:r>
    </w:p>
    <w:p w14:paraId="3069ECA1" w14:textId="77777777" w:rsidR="00223FA0" w:rsidRDefault="00223FA0" w:rsidP="00223FA0">
      <w:pPr>
        <w:pStyle w:val="XML0"/>
      </w:pPr>
      <w:r>
        <w:t xml:space="preserve">            &lt;value xsi:type="IVL_PQ"&gt;</w:t>
      </w:r>
      <w:r w:rsidRPr="00E84B20">
        <w:rPr>
          <w:color w:val="FF0000"/>
        </w:rPr>
        <w:t>$RANGE_VALUE</w:t>
      </w:r>
      <w:r>
        <w:t>&lt;/value&gt;</w:t>
      </w:r>
    </w:p>
    <w:p w14:paraId="6AA7AC23" w14:textId="77777777" w:rsidR="00223FA0" w:rsidRPr="00196408" w:rsidRDefault="00223FA0" w:rsidP="00223FA0">
      <w:pPr>
        <w:pStyle w:val="XML0"/>
        <w:rPr>
          <w:lang w:val="it-IT"/>
        </w:rPr>
      </w:pPr>
      <w:r>
        <w:t xml:space="preserve">            </w:t>
      </w:r>
      <w:r w:rsidRPr="00196408">
        <w:rPr>
          <w:lang w:val="it-IT"/>
        </w:rPr>
        <w:t>&lt;/observationRange&gt;--&gt;</w:t>
      </w:r>
    </w:p>
    <w:p w14:paraId="3D8397C7" w14:textId="77777777" w:rsidR="00223FA0" w:rsidRPr="00196408" w:rsidRDefault="00223FA0" w:rsidP="00223FA0">
      <w:pPr>
        <w:pStyle w:val="XML0"/>
        <w:rPr>
          <w:lang w:val="it-IT"/>
        </w:rPr>
      </w:pPr>
      <w:r w:rsidRPr="00196408">
        <w:rPr>
          <w:lang w:val="it-IT"/>
        </w:rPr>
        <w:t xml:space="preserve">    &lt;/referenceRange&gt;</w:t>
      </w:r>
    </w:p>
    <w:p w14:paraId="7C6277B2" w14:textId="77777777" w:rsidR="00223FA0" w:rsidRPr="00196408" w:rsidRDefault="00223FA0" w:rsidP="00223FA0">
      <w:pPr>
        <w:pStyle w:val="XML0"/>
        <w:rPr>
          <w:lang w:val="it-IT"/>
        </w:rPr>
      </w:pPr>
      <w:r w:rsidRPr="00196408">
        <w:rPr>
          <w:lang w:val="it-IT"/>
        </w:rPr>
        <w:t>&lt;/observation&gt;</w:t>
      </w:r>
    </w:p>
    <w:p w14:paraId="6896CFAA" w14:textId="77777777" w:rsidR="00A9038C" w:rsidRDefault="00A9038C" w:rsidP="00223FA0"/>
    <w:p w14:paraId="7CA98B17" w14:textId="77777777" w:rsidR="00223FA0" w:rsidRDefault="00277F34" w:rsidP="00223FA0">
      <w:pPr>
        <w:rPr>
          <w:rFonts w:ascii="SansSerif" w:hAnsi="SansSerif" w:cs="SansSerif"/>
          <w:color w:val="006400"/>
          <w:lang w:eastAsia="it-IT"/>
        </w:rPr>
      </w:pPr>
      <w:r w:rsidRPr="00277F34">
        <w:t>Dove:</w:t>
      </w:r>
      <w:r w:rsidR="00223FA0" w:rsidRPr="00277F34">
        <w:tab/>
      </w:r>
      <w:r w:rsidR="00223FA0" w:rsidRPr="00277F34">
        <w:tab/>
      </w:r>
      <w:r w:rsidR="00223FA0" w:rsidRPr="00277F34">
        <w:tab/>
      </w:r>
      <w:r w:rsidR="00223FA0">
        <w:rPr>
          <w:rFonts w:ascii="SansSerif" w:hAnsi="SansSerif" w:cs="SansSerif"/>
          <w:color w:val="006400"/>
          <w:lang w:eastAsia="it-IT"/>
        </w:rPr>
        <w:tab/>
      </w:r>
      <w:r w:rsidR="00223FA0">
        <w:rPr>
          <w:rFonts w:ascii="SansSerif" w:hAnsi="SansSerif" w:cs="SansSerif"/>
          <w:color w:val="006400"/>
          <w:lang w:eastAsia="it-IT"/>
        </w:rPr>
        <w:tab/>
      </w:r>
      <w:r w:rsidR="00223FA0">
        <w:rPr>
          <w:rFonts w:ascii="SansSerif" w:hAnsi="SansSerif" w:cs="SansSerif"/>
          <w:color w:val="006400"/>
          <w:lang w:eastAsia="it-IT"/>
        </w:rPr>
        <w:tab/>
      </w:r>
      <w:r w:rsidR="00223FA0">
        <w:rPr>
          <w:rFonts w:ascii="SansSerif" w:hAnsi="SansSerif" w:cs="SansSerif"/>
          <w:color w:val="006400"/>
          <w:lang w:eastAsia="it-IT"/>
        </w:rPr>
        <w:tab/>
      </w:r>
      <w:r w:rsidR="00223FA0">
        <w:rPr>
          <w:rFonts w:ascii="SansSerif" w:hAnsi="SansSerif" w:cs="SansSerif"/>
          <w:color w:val="006400"/>
          <w:lang w:eastAsia="it-IT"/>
        </w:rPr>
        <w:tab/>
      </w:r>
    </w:p>
    <w:p w14:paraId="0F49E57F" w14:textId="77777777" w:rsidR="00223FA0" w:rsidRPr="00A00882" w:rsidRDefault="00223FA0" w:rsidP="00223FA0">
      <w:pPr>
        <w:rPr>
          <w:b/>
        </w:rPr>
      </w:pPr>
      <w:r w:rsidRPr="00A00882">
        <w:rPr>
          <w:b/>
        </w:rPr>
        <w:t xml:space="preserve">$ID_SEZ = </w:t>
      </w:r>
      <w:r w:rsidRPr="006F486C">
        <w:t>ID Unico della sezione (data type HL7 II)</w:t>
      </w:r>
    </w:p>
    <w:p w14:paraId="20F60198" w14:textId="77777777" w:rsidR="00223FA0" w:rsidRDefault="00223FA0" w:rsidP="00223FA0">
      <w:pPr>
        <w:rPr>
          <w:b/>
        </w:rPr>
      </w:pPr>
      <w:r w:rsidRPr="00A00882">
        <w:rPr>
          <w:b/>
        </w:rPr>
        <w:t xml:space="preserve">$COD_OBS_RES = </w:t>
      </w:r>
      <w:r w:rsidRPr="006F486C">
        <w:t>Codice (data type HL7 CE) che identifica il tipo di batteria di esami effettuata. Se non esiste una codice corrispondente alla batteria di esami fatta utilizzare il valore nullFlavor=”OTH</w:t>
      </w:r>
      <w:r>
        <w:t>”</w:t>
      </w:r>
      <w:r>
        <w:rPr>
          <w:b/>
        </w:rPr>
        <w:tab/>
      </w:r>
      <w:r>
        <w:rPr>
          <w:b/>
        </w:rPr>
        <w:tab/>
      </w:r>
      <w:r>
        <w:rPr>
          <w:b/>
        </w:rPr>
        <w:tab/>
      </w:r>
      <w:r>
        <w:rPr>
          <w:b/>
        </w:rPr>
        <w:tab/>
      </w:r>
      <w:r>
        <w:rPr>
          <w:b/>
        </w:rPr>
        <w:tab/>
      </w:r>
      <w:r>
        <w:rPr>
          <w:b/>
        </w:rPr>
        <w:tab/>
      </w:r>
    </w:p>
    <w:p w14:paraId="18A7F080" w14:textId="77777777" w:rsidR="00223FA0" w:rsidRPr="00A00882" w:rsidRDefault="00223FA0" w:rsidP="00223FA0">
      <w:pPr>
        <w:rPr>
          <w:b/>
        </w:rPr>
      </w:pPr>
      <w:r w:rsidRPr="00A00882">
        <w:rPr>
          <w:b/>
        </w:rPr>
        <w:t xml:space="preserve">$DT_OBS = </w:t>
      </w:r>
      <w:r w:rsidRPr="006F486C">
        <w:t>data a cui l’osservazione di riferisce</w:t>
      </w:r>
      <w:r w:rsidRPr="00A00882">
        <w:rPr>
          <w:b/>
        </w:rPr>
        <w:t xml:space="preserve">. </w:t>
      </w:r>
    </w:p>
    <w:p w14:paraId="7DC20E87" w14:textId="77777777" w:rsidR="00223FA0" w:rsidRPr="006F486C" w:rsidRDefault="00223FA0" w:rsidP="00223FA0">
      <w:r w:rsidRPr="00A00882">
        <w:rPr>
          <w:b/>
        </w:rPr>
        <w:t xml:space="preserve">$OBS_VALUE = </w:t>
      </w:r>
      <w:r w:rsidRPr="006F486C">
        <w:t>valore numerico della misura.</w:t>
      </w:r>
    </w:p>
    <w:p w14:paraId="18B43B72" w14:textId="77777777" w:rsidR="00223FA0" w:rsidRPr="00A00882" w:rsidRDefault="00223FA0" w:rsidP="00223FA0">
      <w:pPr>
        <w:rPr>
          <w:b/>
        </w:rPr>
      </w:pPr>
      <w:r w:rsidRPr="00A00882">
        <w:rPr>
          <w:b/>
        </w:rPr>
        <w:t xml:space="preserve">$OBS_UNIT = </w:t>
      </w:r>
      <w:r w:rsidRPr="006F486C">
        <w:t>unità di misura usata.</w:t>
      </w:r>
      <w:r w:rsidRPr="00A00882">
        <w:rPr>
          <w:b/>
        </w:rPr>
        <w:t xml:space="preserve"> </w:t>
      </w:r>
    </w:p>
    <w:p w14:paraId="55593531" w14:textId="77777777" w:rsidR="00223FA0" w:rsidRPr="006F486C" w:rsidRDefault="00223FA0" w:rsidP="00223FA0">
      <w:r>
        <w:rPr>
          <w:b/>
        </w:rPr>
        <w:t>$REF_OBS</w:t>
      </w:r>
      <w:r w:rsidRPr="00A00882">
        <w:rPr>
          <w:b/>
        </w:rPr>
        <w:t xml:space="preserve">= </w:t>
      </w:r>
      <w:r w:rsidRPr="006F486C">
        <w:t>riferimento incrociato alla descrizione della misura nella parte narrativa.</w:t>
      </w:r>
    </w:p>
    <w:p w14:paraId="5A5A7C28" w14:textId="77777777" w:rsidR="00223FA0" w:rsidRPr="000306DC" w:rsidRDefault="00223FA0" w:rsidP="00223FA0">
      <w:r>
        <w:rPr>
          <w:b/>
        </w:rPr>
        <w:t>$REF_RANGE</w:t>
      </w:r>
      <w:r w:rsidRPr="00A00882">
        <w:rPr>
          <w:b/>
        </w:rPr>
        <w:t xml:space="preserve"> = </w:t>
      </w:r>
      <w:r w:rsidRPr="000306DC">
        <w:t>Riferimento alla parte narrativa su intervallo di valori di riferimento</w:t>
      </w:r>
    </w:p>
    <w:p w14:paraId="5C59DED3" w14:textId="77777777" w:rsidR="00223FA0" w:rsidRPr="000306DC" w:rsidRDefault="00223FA0" w:rsidP="00223FA0">
      <w:r>
        <w:rPr>
          <w:b/>
        </w:rPr>
        <w:t>$RANGE_VALUE</w:t>
      </w:r>
      <w:r w:rsidRPr="00A00882">
        <w:rPr>
          <w:b/>
        </w:rPr>
        <w:t xml:space="preserve">= </w:t>
      </w:r>
      <w:r w:rsidRPr="000306DC">
        <w:t xml:space="preserve">Valorizzazione (come IVL_PQ) dell’intervallo di valori di riferimento </w:t>
      </w:r>
    </w:p>
    <w:p w14:paraId="7EC62BC0" w14:textId="77777777" w:rsidR="00223FA0" w:rsidRPr="000306DC" w:rsidRDefault="00223FA0" w:rsidP="00223FA0">
      <w:r w:rsidRPr="00A00882">
        <w:rPr>
          <w:b/>
        </w:rPr>
        <w:t xml:space="preserve">$INT_CODE = </w:t>
      </w:r>
      <w:r w:rsidRPr="000306DC">
        <w:t>Codice di interpretazione dei risultati. Valore derivato dalla tabella HL7 ObservationInterpretation.</w:t>
      </w:r>
    </w:p>
    <w:p w14:paraId="1389628F" w14:textId="77777777" w:rsidR="00223FA0" w:rsidRPr="006461D2" w:rsidRDefault="00223FA0" w:rsidP="00223FA0"/>
    <w:p w14:paraId="1896BA87" w14:textId="77777777" w:rsidR="00C21D45" w:rsidRPr="007D2EB5" w:rsidRDefault="00C21D45" w:rsidP="00C21D45">
      <w:pPr>
        <w:rPr>
          <w:lang w:val="en-US"/>
        </w:rPr>
      </w:pPr>
      <w:r w:rsidRPr="007D2EB5">
        <w:rPr>
          <w:lang w:val="en-US"/>
        </w:rPr>
        <w:t>Esempio narrative block</w:t>
      </w:r>
      <w:r w:rsidR="00B44C69">
        <w:rPr>
          <w:lang w:val="en-US"/>
        </w:rPr>
        <w:t>:</w:t>
      </w:r>
    </w:p>
    <w:p w14:paraId="697E97D2" w14:textId="77777777" w:rsidR="00C21D45" w:rsidRPr="00EB76A4" w:rsidRDefault="00C21D45" w:rsidP="001D5F3A">
      <w:pPr>
        <w:pStyle w:val="XML0"/>
        <w:spacing w:line="240" w:lineRule="auto"/>
        <w:rPr>
          <w:szCs w:val="16"/>
          <w:lang w:eastAsia="en-US"/>
        </w:rPr>
      </w:pPr>
      <w:r w:rsidRPr="00EB76A4">
        <w:rPr>
          <w:szCs w:val="16"/>
          <w:lang w:eastAsia="en-US"/>
        </w:rPr>
        <w:t xml:space="preserve">&lt;section&gt; </w:t>
      </w:r>
    </w:p>
    <w:p w14:paraId="389337C5" w14:textId="77777777" w:rsidR="00C21D45" w:rsidRPr="00277F34" w:rsidRDefault="00C21D45" w:rsidP="001D5F3A">
      <w:pPr>
        <w:pStyle w:val="XML0"/>
        <w:spacing w:line="240" w:lineRule="auto"/>
        <w:rPr>
          <w:szCs w:val="16"/>
          <w:lang w:eastAsia="en-US"/>
        </w:rPr>
      </w:pPr>
      <w:r>
        <w:rPr>
          <w:szCs w:val="16"/>
          <w:lang w:eastAsia="en-US"/>
        </w:rPr>
        <w:tab/>
      </w:r>
      <w:r w:rsidRPr="00277F34">
        <w:rPr>
          <w:szCs w:val="16"/>
          <w:lang w:eastAsia="en-US"/>
        </w:rPr>
        <w:t>&lt;templateId root=”</w:t>
      </w:r>
      <w:r w:rsidR="00FF6B9E" w:rsidRPr="00277F34">
        <w:rPr>
          <w:szCs w:val="16"/>
          <w:lang w:eastAsia="en-US"/>
        </w:rPr>
        <w:t>2.16.840.1.113883.2.9.10.1.4.2.14</w:t>
      </w:r>
      <w:r w:rsidRPr="00277F34">
        <w:rPr>
          <w:szCs w:val="16"/>
          <w:lang w:eastAsia="en-US"/>
        </w:rPr>
        <w:t>” /&gt;</w:t>
      </w:r>
    </w:p>
    <w:p w14:paraId="02CF4A4D" w14:textId="77777777" w:rsidR="00C21D45" w:rsidRPr="00277F34" w:rsidRDefault="00C21D45" w:rsidP="001D5F3A">
      <w:pPr>
        <w:pStyle w:val="XML0"/>
        <w:spacing w:line="240" w:lineRule="auto"/>
        <w:rPr>
          <w:szCs w:val="16"/>
          <w:lang w:eastAsia="en-US"/>
        </w:rPr>
      </w:pPr>
      <w:r w:rsidRPr="00277F34">
        <w:rPr>
          <w:szCs w:val="16"/>
          <w:lang w:eastAsia="en-US"/>
        </w:rPr>
        <w:tab/>
        <w:t xml:space="preserve">&lt;code </w:t>
      </w:r>
    </w:p>
    <w:p w14:paraId="65621542" w14:textId="77777777" w:rsidR="00C21D45" w:rsidRPr="00277F34" w:rsidRDefault="00C21D45" w:rsidP="001D5F3A">
      <w:pPr>
        <w:pStyle w:val="XML0"/>
        <w:spacing w:line="240" w:lineRule="auto"/>
        <w:rPr>
          <w:szCs w:val="16"/>
          <w:lang w:eastAsia="en-US"/>
        </w:rPr>
      </w:pPr>
      <w:r w:rsidRPr="00277F34">
        <w:rPr>
          <w:szCs w:val="16"/>
          <w:lang w:eastAsia="en-US"/>
        </w:rPr>
        <w:tab/>
        <w:t xml:space="preserve">code="30954-2" </w:t>
      </w:r>
    </w:p>
    <w:p w14:paraId="7ED66209" w14:textId="77777777" w:rsidR="00C21D45" w:rsidRPr="00277F34" w:rsidRDefault="00C21D45" w:rsidP="001D5F3A">
      <w:pPr>
        <w:pStyle w:val="XML0"/>
        <w:spacing w:line="240" w:lineRule="auto"/>
        <w:rPr>
          <w:szCs w:val="16"/>
          <w:lang w:eastAsia="en-US"/>
        </w:rPr>
      </w:pPr>
      <w:r w:rsidRPr="00277F34">
        <w:rPr>
          <w:szCs w:val="16"/>
          <w:lang w:eastAsia="en-US"/>
        </w:rPr>
        <w:tab/>
        <w:t xml:space="preserve">codeSystem="2.16.840.1.113883.6.1" </w:t>
      </w:r>
    </w:p>
    <w:p w14:paraId="017BFB0B" w14:textId="77777777" w:rsidR="00C21D45" w:rsidRPr="003323D5" w:rsidRDefault="00C21D45" w:rsidP="001D5F3A">
      <w:pPr>
        <w:pStyle w:val="XML0"/>
        <w:spacing w:line="240" w:lineRule="auto"/>
        <w:rPr>
          <w:szCs w:val="16"/>
          <w:lang w:val="it-IT" w:eastAsia="en-US"/>
        </w:rPr>
      </w:pPr>
      <w:r w:rsidRPr="00277F34">
        <w:rPr>
          <w:szCs w:val="16"/>
          <w:lang w:eastAsia="en-US"/>
        </w:rPr>
        <w:tab/>
      </w:r>
      <w:r w:rsidRPr="003323D5">
        <w:rPr>
          <w:szCs w:val="16"/>
          <w:lang w:val="it-IT" w:eastAsia="en-US"/>
        </w:rPr>
        <w:t xml:space="preserve">codeSystemName="LOINC" </w:t>
      </w:r>
    </w:p>
    <w:p w14:paraId="0C5A8D92" w14:textId="77777777" w:rsidR="00C21D45" w:rsidRPr="003323D5" w:rsidRDefault="00C21D45" w:rsidP="001D5F3A">
      <w:pPr>
        <w:pStyle w:val="XML0"/>
        <w:spacing w:line="240" w:lineRule="auto"/>
        <w:rPr>
          <w:szCs w:val="16"/>
          <w:lang w:val="it-IT" w:eastAsia="en-US"/>
        </w:rPr>
      </w:pPr>
      <w:r w:rsidRPr="003323D5">
        <w:rPr>
          <w:szCs w:val="16"/>
          <w:lang w:val="it-IT" w:eastAsia="en-US"/>
        </w:rPr>
        <w:tab/>
        <w:t>displayName="</w:t>
      </w:r>
      <w:r w:rsidR="00B44C69" w:rsidRPr="003323D5">
        <w:rPr>
          <w:rStyle w:val="section40000000000000"/>
          <w:lang w:val="it-IT"/>
        </w:rPr>
        <w:t>Test diagnostici rilevanti &amp;o dati di laboratorio</w:t>
      </w:r>
      <w:r w:rsidRPr="003323D5">
        <w:rPr>
          <w:szCs w:val="16"/>
          <w:lang w:val="it-IT" w:eastAsia="en-US"/>
        </w:rPr>
        <w:t xml:space="preserve">"/&gt; </w:t>
      </w:r>
    </w:p>
    <w:p w14:paraId="08F5D2D7" w14:textId="77777777" w:rsidR="00C21D45" w:rsidRPr="00EB76A4" w:rsidRDefault="00C21D45" w:rsidP="001D5F3A">
      <w:pPr>
        <w:pStyle w:val="XML0"/>
        <w:spacing w:line="240" w:lineRule="auto"/>
        <w:rPr>
          <w:szCs w:val="16"/>
          <w:lang w:val="it-IT" w:eastAsia="en-US"/>
        </w:rPr>
      </w:pPr>
      <w:r w:rsidRPr="003323D5">
        <w:rPr>
          <w:szCs w:val="16"/>
          <w:lang w:val="it-IT" w:eastAsia="en-US"/>
        </w:rPr>
        <w:tab/>
      </w:r>
      <w:r w:rsidRPr="00EB76A4">
        <w:rPr>
          <w:szCs w:val="16"/>
          <w:lang w:val="it-IT" w:eastAsia="en-US"/>
        </w:rPr>
        <w:t xml:space="preserve">&lt;title&gt;Lista problemi rilevanti e diagnosi codificate&lt;/title&gt; </w:t>
      </w:r>
    </w:p>
    <w:p w14:paraId="59A634F1" w14:textId="77777777" w:rsidR="00C21D45" w:rsidRPr="00EB76A4" w:rsidRDefault="00C21D45" w:rsidP="001D5F3A">
      <w:pPr>
        <w:pStyle w:val="XML0"/>
        <w:spacing w:line="240" w:lineRule="auto"/>
        <w:rPr>
          <w:szCs w:val="16"/>
          <w:lang w:eastAsia="en-US"/>
        </w:rPr>
      </w:pPr>
      <w:r w:rsidRPr="0040421A">
        <w:rPr>
          <w:szCs w:val="16"/>
          <w:lang w:val="it-IT" w:eastAsia="en-US"/>
        </w:rPr>
        <w:tab/>
      </w:r>
      <w:r w:rsidRPr="00EB76A4">
        <w:rPr>
          <w:szCs w:val="16"/>
          <w:lang w:eastAsia="en-US"/>
        </w:rPr>
        <w:t xml:space="preserve">&lt;text&gt; </w:t>
      </w:r>
    </w:p>
    <w:p w14:paraId="5849F7E6"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sidRPr="00EB76A4">
        <w:rPr>
          <w:szCs w:val="16"/>
          <w:lang w:eastAsia="en-US"/>
        </w:rPr>
        <w:t xml:space="preserve">&lt;table border="1" width="100%"&gt; </w:t>
      </w:r>
    </w:p>
    <w:p w14:paraId="28B81BC1"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sidRPr="00EB76A4">
        <w:rPr>
          <w:szCs w:val="16"/>
          <w:lang w:eastAsia="en-US"/>
        </w:rPr>
        <w:t xml:space="preserve">&lt;caption&gt;23 Marzo 2000 - Emocromo e piastrine&lt;/caption&gt; </w:t>
      </w:r>
    </w:p>
    <w:p w14:paraId="3A0D95DA"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sidRPr="00EB76A4">
        <w:rPr>
          <w:szCs w:val="16"/>
          <w:lang w:eastAsia="en-US"/>
        </w:rPr>
        <w:t xml:space="preserve">&lt;thead&gt; </w:t>
      </w:r>
    </w:p>
    <w:p w14:paraId="363AA4C3" w14:textId="77777777" w:rsidR="00C21D45" w:rsidRPr="00EB76A4" w:rsidRDefault="00C21D45" w:rsidP="001D5F3A">
      <w:pPr>
        <w:pStyle w:val="XML0"/>
        <w:spacing w:line="240" w:lineRule="auto"/>
        <w:rPr>
          <w:szCs w:val="16"/>
          <w:lang w:eastAsia="en-US"/>
        </w:rPr>
      </w:pPr>
      <w:r>
        <w:rPr>
          <w:szCs w:val="16"/>
          <w:lang w:eastAsia="en-US"/>
        </w:rPr>
        <w:lastRenderedPageBreak/>
        <w:tab/>
      </w:r>
      <w:r>
        <w:rPr>
          <w:szCs w:val="16"/>
          <w:lang w:eastAsia="en-US"/>
        </w:rPr>
        <w:tab/>
      </w:r>
      <w:r>
        <w:rPr>
          <w:szCs w:val="16"/>
          <w:lang w:eastAsia="en-US"/>
        </w:rPr>
        <w:tab/>
      </w:r>
      <w:r>
        <w:rPr>
          <w:szCs w:val="16"/>
          <w:lang w:eastAsia="en-US"/>
        </w:rPr>
        <w:tab/>
      </w:r>
      <w:r w:rsidRPr="00EB76A4">
        <w:rPr>
          <w:szCs w:val="16"/>
          <w:lang w:eastAsia="en-US"/>
        </w:rPr>
        <w:t xml:space="preserve">&lt;tr&gt; </w:t>
      </w:r>
    </w:p>
    <w:p w14:paraId="02CF9B25"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&lt;th&gt;Esame&lt;/th&gt;&lt;th&gt;Esito&lt;/th&gt;&lt;th&gt;Abnormal flag&lt;/th&gt;&lt;th&gt;Unità di misura&lt;/th&gt;&lt;th&gt; Valori normali &lt;/th&gt; &lt;th&gt; Metodo&lt;/th&gt; </w:t>
      </w:r>
    </w:p>
    <w:p w14:paraId="717F86CC"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&lt;/tr&gt; </w:t>
      </w:r>
    </w:p>
    <w:p w14:paraId="44632E55"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sidRPr="00EB76A4">
        <w:rPr>
          <w:szCs w:val="16"/>
          <w:lang w:eastAsia="en-US"/>
        </w:rPr>
        <w:t xml:space="preserve">&lt;/thead&gt; </w:t>
      </w:r>
    </w:p>
    <w:p w14:paraId="2BF544C7"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sidRPr="00EB76A4">
        <w:rPr>
          <w:szCs w:val="16"/>
          <w:lang w:eastAsia="en-US"/>
        </w:rPr>
        <w:t xml:space="preserve">&lt;tbody&gt; </w:t>
      </w:r>
    </w:p>
    <w:p w14:paraId="7B5C4E39"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 align="left"&gt; </w:t>
      </w:r>
    </w:p>
    <w:p w14:paraId="1F31C8EF"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&lt;th&gt;HGB - Emoglobina &lt;/th&gt; &lt;td&gt; 11.9 &lt;/td&gt; &lt;td&gt;*&lt;/td&gt;&lt;td&gt;g/dL&lt;/td&gt;&lt;td&gt;13.0 - 16.5&lt;/td&gt;&lt;td/&gt; </w:t>
      </w:r>
    </w:p>
    <w:p w14:paraId="53F645C6"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&lt;/tr&gt; </w:t>
      </w:r>
    </w:p>
    <w:p w14:paraId="29DFABAD"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 align="left"&gt; </w:t>
      </w:r>
    </w:p>
    <w:p w14:paraId="04C9D129"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&lt;th&gt;HCT - Ematocrito&lt;/th&gt;&lt;td&gt; 34.4&lt;/td&gt;&lt;td&gt; * &lt;/td&gt; &lt;td&gt; %&lt;/td&gt;&lt;td&gt;40.0 - 54.0&lt;/td&gt;&lt;td/&gt; </w:t>
      </w:r>
    </w:p>
    <w:p w14:paraId="4D69C60B"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&lt;/tr&gt; </w:t>
      </w:r>
    </w:p>
    <w:p w14:paraId="6DDF7E04"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 align="left"&gt; </w:t>
      </w:r>
    </w:p>
    <w:p w14:paraId="31F2607B"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&lt;th&gt;Conteggio piastrine&lt;/th&gt;&lt;td&gt;170 &lt;/td&gt;&lt;td/&gt; &lt;td&gt;migl/mm&lt;/td&gt;&lt;td&gt;150 - 400&lt;/td&gt;&lt;td/&gt; </w:t>
      </w:r>
    </w:p>
    <w:p w14:paraId="3A6C206E"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&lt;/tr&gt; </w:t>
      </w:r>
    </w:p>
    <w:p w14:paraId="6124FC51"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 align="left"&gt; </w:t>
      </w:r>
    </w:p>
    <w:p w14:paraId="62F09FE4"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&lt;th&gt;Neutrofili&lt;/th&gt;&lt;td&gt;43&lt;/td&gt;&lt;td/&gt;&lt;td&gt;%&lt;/td&gt; &lt;td&gt;40.0 - 72.0&lt;/td&gt;&lt;td/&gt; </w:t>
      </w:r>
    </w:p>
    <w:p w14:paraId="4432E052"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&lt;/tr&gt; </w:t>
      </w:r>
    </w:p>
    <w:p w14:paraId="6ED4723E"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sidRPr="00EB76A4">
        <w:rPr>
          <w:szCs w:val="16"/>
          <w:lang w:eastAsia="en-US"/>
        </w:rPr>
        <w:t xml:space="preserve">&lt;/tbody&gt; </w:t>
      </w:r>
    </w:p>
    <w:p w14:paraId="672FA729"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sidRPr="00EB76A4">
        <w:rPr>
          <w:szCs w:val="16"/>
          <w:lang w:eastAsia="en-US"/>
        </w:rPr>
        <w:t xml:space="preserve">&lt;/table&gt; </w:t>
      </w:r>
    </w:p>
    <w:p w14:paraId="2A2CCCCD"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sidRPr="00EB76A4">
        <w:rPr>
          <w:szCs w:val="16"/>
          <w:lang w:eastAsia="en-US"/>
        </w:rPr>
        <w:t xml:space="preserve">&lt;br/&gt; </w:t>
      </w:r>
    </w:p>
    <w:p w14:paraId="13B9A672"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sidRPr="00EB76A4">
        <w:rPr>
          <w:szCs w:val="16"/>
          <w:lang w:eastAsia="en-US"/>
        </w:rPr>
        <w:t xml:space="preserve">&lt;table border="1" width="100%"&gt; </w:t>
      </w:r>
    </w:p>
    <w:p w14:paraId="54333250"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sidRPr="00EB76A4">
        <w:rPr>
          <w:szCs w:val="16"/>
          <w:lang w:eastAsia="en-US"/>
        </w:rPr>
        <w:t xml:space="preserve">&lt;caption&gt;12 Gennaio 2005 - Creatinina&lt;/caption&gt; </w:t>
      </w:r>
    </w:p>
    <w:p w14:paraId="4B1E0B2B"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sidRPr="00EB76A4">
        <w:rPr>
          <w:szCs w:val="16"/>
          <w:lang w:eastAsia="en-US"/>
        </w:rPr>
        <w:t xml:space="preserve">&lt;thead&gt; </w:t>
      </w:r>
    </w:p>
    <w:p w14:paraId="5A9F3DDF"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&lt;tr&gt; </w:t>
      </w:r>
    </w:p>
    <w:p w14:paraId="2A157844"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&lt;th&gt;Esame&lt;/th&gt;&lt;th&gt;Esito&lt;/th&gt;&lt;th&gt;Abnormal flag&lt;/th&gt; &lt;th&gt;Unità di </w:t>
      </w:r>
    </w:p>
    <w:p w14:paraId="14B3A3E5" w14:textId="77777777" w:rsidR="00C21D45"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misura&lt;/th&gt;&lt;th&gt;Valori normali&lt;/th&gt;&lt;th&gt;Metodo&lt;/th&gt;</w:t>
      </w:r>
    </w:p>
    <w:p w14:paraId="4AA33DD7"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&lt;/tr&gt; </w:t>
      </w:r>
    </w:p>
    <w:p w14:paraId="73883D0A"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sidRPr="00EB76A4">
        <w:rPr>
          <w:szCs w:val="16"/>
          <w:lang w:eastAsia="en-US"/>
        </w:rPr>
        <w:t xml:space="preserve">&lt;/thead&gt; </w:t>
      </w:r>
    </w:p>
    <w:p w14:paraId="4C9AA3F7"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sidRPr="00EB76A4">
        <w:rPr>
          <w:szCs w:val="16"/>
          <w:lang w:eastAsia="en-US"/>
        </w:rPr>
        <w:t xml:space="preserve">&lt;tbody&gt; </w:t>
      </w:r>
    </w:p>
    <w:p w14:paraId="639113F8" w14:textId="77777777" w:rsidR="00C21D45" w:rsidRPr="00EB76A4"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EB76A4">
        <w:rPr>
          <w:szCs w:val="16"/>
          <w:lang w:eastAsia="en-US"/>
        </w:rPr>
        <w:t xml:space="preserve">&lt;tr&gt; &lt;th&gt;Creatinina&lt;/th&gt;&lt;td&gt;1.1&lt;/td&gt;&lt;td/&gt; &lt;td&gt;mg/dl&lt;/td&gt;&lt;td&gt;0.50 -1.20&lt;/td&gt;&lt;td/&gt; </w:t>
      </w:r>
    </w:p>
    <w:p w14:paraId="4FB7F7BF" w14:textId="77777777" w:rsidR="00C21D45" w:rsidRPr="0040421A" w:rsidRDefault="00C21D45" w:rsidP="001D5F3A">
      <w:pPr>
        <w:pStyle w:val="XML0"/>
        <w:spacing w:line="240" w:lineRule="auto"/>
        <w:rPr>
          <w:szCs w:val="16"/>
          <w:lang w:eastAsia="en-US"/>
        </w:rPr>
      </w:pPr>
      <w:r>
        <w:rPr>
          <w:szCs w:val="16"/>
          <w:lang w:eastAsia="en-US"/>
        </w:rPr>
        <w:tab/>
      </w:r>
      <w:r>
        <w:rPr>
          <w:szCs w:val="16"/>
          <w:lang w:eastAsia="en-US"/>
        </w:rPr>
        <w:tab/>
      </w:r>
      <w:r>
        <w:rPr>
          <w:szCs w:val="16"/>
          <w:lang w:eastAsia="en-US"/>
        </w:rPr>
        <w:tab/>
      </w:r>
      <w:r>
        <w:rPr>
          <w:szCs w:val="16"/>
          <w:lang w:eastAsia="en-US"/>
        </w:rPr>
        <w:tab/>
      </w:r>
      <w:r w:rsidRPr="0040421A">
        <w:rPr>
          <w:szCs w:val="16"/>
          <w:lang w:eastAsia="en-US"/>
        </w:rPr>
        <w:t xml:space="preserve">&lt;/tr&gt; </w:t>
      </w:r>
    </w:p>
    <w:p w14:paraId="5FA82E61" w14:textId="77777777" w:rsidR="00C21D45" w:rsidRPr="0040421A" w:rsidRDefault="00C21D45" w:rsidP="001D5F3A">
      <w:pPr>
        <w:pStyle w:val="XML0"/>
        <w:spacing w:line="240" w:lineRule="auto"/>
        <w:rPr>
          <w:szCs w:val="16"/>
          <w:lang w:eastAsia="en-US"/>
        </w:rPr>
      </w:pPr>
      <w:r w:rsidRPr="0040421A">
        <w:rPr>
          <w:szCs w:val="16"/>
          <w:lang w:eastAsia="en-US"/>
        </w:rPr>
        <w:tab/>
      </w:r>
      <w:r w:rsidRPr="0040421A">
        <w:rPr>
          <w:szCs w:val="16"/>
          <w:lang w:eastAsia="en-US"/>
        </w:rPr>
        <w:tab/>
      </w:r>
      <w:r w:rsidRPr="0040421A">
        <w:rPr>
          <w:szCs w:val="16"/>
          <w:lang w:eastAsia="en-US"/>
        </w:rPr>
        <w:tab/>
        <w:t xml:space="preserve">&lt;/tbody&gt; </w:t>
      </w:r>
    </w:p>
    <w:p w14:paraId="520830D4" w14:textId="77777777" w:rsidR="00C21D45" w:rsidRPr="0040421A" w:rsidRDefault="00C21D45" w:rsidP="001D5F3A">
      <w:pPr>
        <w:pStyle w:val="XML0"/>
        <w:spacing w:line="240" w:lineRule="auto"/>
        <w:rPr>
          <w:szCs w:val="16"/>
          <w:lang w:eastAsia="en-US"/>
        </w:rPr>
      </w:pPr>
      <w:r w:rsidRPr="0040421A">
        <w:rPr>
          <w:szCs w:val="16"/>
          <w:lang w:eastAsia="en-US"/>
        </w:rPr>
        <w:tab/>
      </w:r>
      <w:r w:rsidRPr="0040421A">
        <w:rPr>
          <w:szCs w:val="16"/>
          <w:lang w:eastAsia="en-US"/>
        </w:rPr>
        <w:tab/>
        <w:t xml:space="preserve">&lt;/table&gt; </w:t>
      </w:r>
    </w:p>
    <w:p w14:paraId="1F461CF2" w14:textId="77777777" w:rsidR="00C21D45" w:rsidRPr="0040421A" w:rsidRDefault="00C21D45" w:rsidP="001D5F3A">
      <w:pPr>
        <w:pStyle w:val="XML0"/>
        <w:spacing w:line="240" w:lineRule="auto"/>
        <w:rPr>
          <w:szCs w:val="16"/>
          <w:lang w:eastAsia="en-US"/>
        </w:rPr>
      </w:pPr>
      <w:r w:rsidRPr="0040421A">
        <w:rPr>
          <w:szCs w:val="16"/>
          <w:lang w:eastAsia="en-US"/>
        </w:rPr>
        <w:tab/>
        <w:t xml:space="preserve">&lt;/text&gt; </w:t>
      </w:r>
    </w:p>
    <w:p w14:paraId="5FD120EA" w14:textId="77777777" w:rsidR="00C21D45" w:rsidRPr="0040421A" w:rsidRDefault="00C21D45" w:rsidP="001D5F3A">
      <w:pPr>
        <w:pStyle w:val="XML0"/>
        <w:spacing w:line="240" w:lineRule="auto"/>
        <w:rPr>
          <w:szCs w:val="16"/>
        </w:rPr>
      </w:pPr>
      <w:r w:rsidRPr="0040421A">
        <w:rPr>
          <w:szCs w:val="16"/>
          <w:lang w:eastAsia="en-US"/>
        </w:rPr>
        <w:t>&lt;/section&gt;</w:t>
      </w:r>
    </w:p>
    <w:p w14:paraId="74E8A944" w14:textId="77777777" w:rsidR="00C21D45" w:rsidRPr="0040421A" w:rsidRDefault="00C21D45" w:rsidP="00C21D45">
      <w:pPr>
        <w:rPr>
          <w:lang w:val="en-US"/>
        </w:rPr>
      </w:pPr>
      <w:r w:rsidRPr="0040421A">
        <w:rPr>
          <w:rFonts w:ascii="Courier New" w:hAnsi="Courier New" w:cs="Courier New"/>
          <w:color w:val="000000"/>
          <w:sz w:val="19"/>
          <w:szCs w:val="19"/>
          <w:lang w:val="en-US" w:eastAsia="en-US"/>
        </w:rPr>
        <w:t xml:space="preserve"> </w:t>
      </w:r>
    </w:p>
    <w:p w14:paraId="1CB28400" w14:textId="77777777" w:rsidR="00C21D45" w:rsidRPr="006461D2" w:rsidRDefault="00C21D45" w:rsidP="00C21D45">
      <w:r w:rsidRPr="006461D2">
        <w:t>Esempio blocco strutturato</w:t>
      </w:r>
      <w:r w:rsidR="00B44C69">
        <w:t>:</w:t>
      </w:r>
    </w:p>
    <w:p w14:paraId="077EB5DE" w14:textId="77777777" w:rsidR="00C21D45" w:rsidRPr="003817F1" w:rsidRDefault="00C21D45" w:rsidP="001D5F3A">
      <w:pPr>
        <w:pStyle w:val="XML0"/>
        <w:spacing w:line="240" w:lineRule="auto"/>
        <w:rPr>
          <w:lang w:val="it-IT"/>
        </w:rPr>
      </w:pPr>
      <w:r w:rsidRPr="003817F1">
        <w:rPr>
          <w:lang w:val="it-IT"/>
        </w:rPr>
        <w:t xml:space="preserve">&lt;entry typeCode="DRIV"&gt; </w:t>
      </w:r>
    </w:p>
    <w:p w14:paraId="2313AC2A" w14:textId="77777777" w:rsidR="00C21D45" w:rsidRPr="003F3CAD" w:rsidRDefault="00C21D45" w:rsidP="001D5F3A">
      <w:pPr>
        <w:pStyle w:val="XML0"/>
        <w:spacing w:line="240" w:lineRule="auto"/>
      </w:pPr>
      <w:r w:rsidRPr="003817F1">
        <w:rPr>
          <w:lang w:val="it-IT"/>
        </w:rPr>
        <w:tab/>
      </w:r>
      <w:r w:rsidRPr="003F3CAD">
        <w:t xml:space="preserve">&lt;organizer classCode="BATTERY" moodCode="EVN"&gt; </w:t>
      </w:r>
    </w:p>
    <w:p w14:paraId="44C088AC" w14:textId="77777777" w:rsidR="00C21D45" w:rsidRDefault="00C21D45" w:rsidP="001D5F3A">
      <w:pPr>
        <w:pStyle w:val="XML0"/>
        <w:spacing w:line="240" w:lineRule="auto"/>
      </w:pPr>
      <w:r>
        <w:tab/>
      </w:r>
      <w:r>
        <w:tab/>
      </w:r>
      <w:r w:rsidRPr="003F3CAD">
        <w:t xml:space="preserve">&lt;!-- Result organizer template --&gt; </w:t>
      </w:r>
    </w:p>
    <w:p w14:paraId="2947F7EA" w14:textId="77777777" w:rsidR="00C21D45" w:rsidRPr="00194B5C" w:rsidRDefault="00C21D45" w:rsidP="001D5F3A">
      <w:pPr>
        <w:pStyle w:val="XML0"/>
        <w:spacing w:line="240" w:lineRule="auto"/>
      </w:pPr>
      <w:r>
        <w:tab/>
      </w:r>
      <w:r>
        <w:tab/>
      </w:r>
      <w:r w:rsidRPr="00194B5C">
        <w:t>&lt;templateId root=</w:t>
      </w:r>
      <w:r w:rsidR="00FF6B9E" w:rsidRPr="00194B5C">
        <w:t>2.16.840.1.113883.2.9.10.1.4.3.14.1</w:t>
      </w:r>
      <w:r w:rsidRPr="00194B5C">
        <w:t>” /&gt;</w:t>
      </w:r>
    </w:p>
    <w:p w14:paraId="48FEA625" w14:textId="77777777" w:rsidR="00C21D45" w:rsidRPr="00EB76A4" w:rsidRDefault="00C21D45" w:rsidP="001D5F3A">
      <w:pPr>
        <w:pStyle w:val="XML0"/>
        <w:spacing w:line="240" w:lineRule="auto"/>
        <w:rPr>
          <w:lang w:val="it-IT"/>
        </w:rPr>
      </w:pPr>
      <w:r w:rsidRPr="00194B5C">
        <w:tab/>
      </w:r>
      <w:r w:rsidRPr="00194B5C">
        <w:tab/>
      </w:r>
      <w:r w:rsidRPr="00EB76A4">
        <w:rPr>
          <w:lang w:val="it-IT"/>
        </w:rPr>
        <w:t xml:space="preserve">&lt;code </w:t>
      </w:r>
    </w:p>
    <w:p w14:paraId="6C38C6FC" w14:textId="77777777" w:rsidR="00C21D45" w:rsidRPr="00EB76A4" w:rsidRDefault="00C21D45" w:rsidP="001D5F3A">
      <w:pPr>
        <w:pStyle w:val="XML0"/>
        <w:spacing w:line="240" w:lineRule="auto"/>
        <w:rPr>
          <w:lang w:val="it-IT"/>
        </w:rPr>
      </w:pPr>
      <w:r>
        <w:rPr>
          <w:lang w:val="it-IT"/>
        </w:rPr>
        <w:tab/>
      </w:r>
      <w:r>
        <w:rPr>
          <w:lang w:val="it-IT"/>
        </w:rPr>
        <w:tab/>
      </w:r>
      <w:r w:rsidRPr="00EB76A4">
        <w:rPr>
          <w:lang w:val="it-IT"/>
        </w:rPr>
        <w:t xml:space="preserve">code="COD_PRESTAZIONE_CATALOGO_REGIONALE" </w:t>
      </w:r>
    </w:p>
    <w:p w14:paraId="5936A0D0" w14:textId="77777777" w:rsidR="00C21D45" w:rsidRPr="003F3CAD" w:rsidRDefault="00C21D45" w:rsidP="001D5F3A">
      <w:pPr>
        <w:pStyle w:val="XML0"/>
        <w:spacing w:line="240" w:lineRule="auto"/>
      </w:pPr>
      <w:r w:rsidRPr="0040421A">
        <w:rPr>
          <w:lang w:val="it-IT"/>
        </w:rPr>
        <w:tab/>
      </w:r>
      <w:r w:rsidRPr="0040421A">
        <w:rPr>
          <w:lang w:val="it-IT"/>
        </w:rPr>
        <w:tab/>
      </w:r>
      <w:r w:rsidRPr="003F3CAD">
        <w:t xml:space="preserve">codeSystem="2.16.840.1.113883.2.9.2.200.6.11" </w:t>
      </w:r>
    </w:p>
    <w:p w14:paraId="1FC441BA" w14:textId="77777777" w:rsidR="00C21D45" w:rsidRPr="003F3CAD" w:rsidRDefault="00C21D45" w:rsidP="001D5F3A">
      <w:pPr>
        <w:pStyle w:val="XML0"/>
        <w:spacing w:line="240" w:lineRule="auto"/>
      </w:pPr>
      <w:r>
        <w:tab/>
      </w:r>
      <w:r>
        <w:tab/>
      </w:r>
      <w:r w:rsidRPr="003F3CAD">
        <w:t xml:space="preserve">displayName="Creatinina"/&gt; </w:t>
      </w:r>
    </w:p>
    <w:p w14:paraId="471A4134" w14:textId="77777777" w:rsidR="00C21D45" w:rsidRPr="003F3CAD" w:rsidRDefault="00C21D45" w:rsidP="001D5F3A">
      <w:pPr>
        <w:pStyle w:val="XML0"/>
        <w:spacing w:line="240" w:lineRule="auto"/>
      </w:pPr>
      <w:r>
        <w:tab/>
      </w:r>
      <w:r>
        <w:tab/>
      </w:r>
      <w:r w:rsidRPr="003F3CAD">
        <w:t xml:space="preserve">&lt;statusCode code="completed"/&gt; </w:t>
      </w:r>
    </w:p>
    <w:p w14:paraId="5544506A" w14:textId="77777777" w:rsidR="00C21D45" w:rsidRPr="003F3CAD" w:rsidRDefault="00C21D45" w:rsidP="001D5F3A">
      <w:pPr>
        <w:pStyle w:val="XML0"/>
        <w:spacing w:line="240" w:lineRule="auto"/>
      </w:pPr>
      <w:r>
        <w:tab/>
      </w:r>
      <w:r>
        <w:tab/>
      </w:r>
      <w:r w:rsidRPr="003F3CAD">
        <w:t xml:space="preserve">&lt;effectiveTime value="200501121300"/&gt; </w:t>
      </w:r>
    </w:p>
    <w:p w14:paraId="38CDDB42" w14:textId="77777777" w:rsidR="00C21D45" w:rsidRPr="003F3CAD" w:rsidRDefault="00C21D45" w:rsidP="001D5F3A">
      <w:pPr>
        <w:pStyle w:val="XML0"/>
        <w:spacing w:line="240" w:lineRule="auto"/>
      </w:pPr>
      <w:r>
        <w:tab/>
      </w:r>
      <w:r>
        <w:tab/>
      </w:r>
      <w:r w:rsidRPr="003F3CAD">
        <w:t xml:space="preserve">&lt;component&gt; </w:t>
      </w:r>
    </w:p>
    <w:p w14:paraId="4C614A45" w14:textId="77777777" w:rsidR="00C21D45" w:rsidRPr="003F3CAD" w:rsidRDefault="00C21D45" w:rsidP="001D5F3A">
      <w:pPr>
        <w:pStyle w:val="XML0"/>
        <w:spacing w:line="240" w:lineRule="auto"/>
      </w:pPr>
      <w:r>
        <w:tab/>
      </w:r>
      <w:r>
        <w:tab/>
      </w:r>
      <w:r>
        <w:tab/>
      </w:r>
      <w:r w:rsidRPr="003F3CAD">
        <w:t xml:space="preserve">&lt;observation classCode="OBS" moodCode="EVN"&gt; </w:t>
      </w:r>
    </w:p>
    <w:p w14:paraId="4B6B03FF" w14:textId="77777777" w:rsidR="00C21D45" w:rsidRDefault="00C21D45" w:rsidP="001D5F3A">
      <w:pPr>
        <w:pStyle w:val="XML0"/>
        <w:spacing w:line="240" w:lineRule="auto"/>
      </w:pPr>
      <w:r>
        <w:tab/>
      </w:r>
      <w:r>
        <w:tab/>
      </w:r>
      <w:r>
        <w:tab/>
      </w:r>
      <w:r>
        <w:tab/>
      </w:r>
      <w:r w:rsidRPr="003F3CAD">
        <w:t xml:space="preserve">&lt;!-- Result observation template --&gt; </w:t>
      </w:r>
    </w:p>
    <w:p w14:paraId="638519B0" w14:textId="77777777" w:rsidR="00C21D45" w:rsidRPr="00194B5C" w:rsidRDefault="00C21D45" w:rsidP="001D5F3A">
      <w:pPr>
        <w:pStyle w:val="XML0"/>
        <w:spacing w:line="240" w:lineRule="auto"/>
      </w:pPr>
      <w:r>
        <w:tab/>
      </w:r>
      <w:r>
        <w:tab/>
      </w:r>
      <w:r>
        <w:tab/>
      </w:r>
      <w:r>
        <w:tab/>
      </w:r>
      <w:r w:rsidRPr="00194B5C">
        <w:t>&lt;templateId root=”</w:t>
      </w:r>
      <w:r w:rsidR="00EA58C3" w:rsidRPr="00194B5C">
        <w:t xml:space="preserve"> 2.16.840.1.113883.2.9.10.1.4.3.14.2</w:t>
      </w:r>
      <w:r w:rsidRPr="00194B5C">
        <w:t>” /&gt;</w:t>
      </w:r>
    </w:p>
    <w:p w14:paraId="04375CCB" w14:textId="77777777" w:rsidR="00C21D45" w:rsidRPr="00EB76A4" w:rsidRDefault="00C21D45" w:rsidP="001D5F3A">
      <w:pPr>
        <w:pStyle w:val="XML0"/>
        <w:spacing w:line="240" w:lineRule="auto"/>
        <w:rPr>
          <w:lang w:val="it-IT"/>
        </w:rPr>
      </w:pPr>
      <w:r w:rsidRPr="00194B5C">
        <w:tab/>
      </w:r>
      <w:r w:rsidRPr="00194B5C">
        <w:tab/>
      </w:r>
      <w:r w:rsidRPr="00194B5C">
        <w:tab/>
      </w:r>
      <w:r w:rsidRPr="00194B5C">
        <w:tab/>
      </w:r>
      <w:r w:rsidRPr="00EB76A4">
        <w:rPr>
          <w:lang w:val="it-IT"/>
        </w:rPr>
        <w:t xml:space="preserve">&lt;code </w:t>
      </w:r>
    </w:p>
    <w:p w14:paraId="5AEF81C8" w14:textId="77777777" w:rsidR="00C21D45" w:rsidRPr="00EB76A4" w:rsidRDefault="00C21D45" w:rsidP="001D5F3A">
      <w:pPr>
        <w:pStyle w:val="XML0"/>
        <w:spacing w:line="240" w:lineRule="auto"/>
        <w:rPr>
          <w:lang w:val="it-IT"/>
        </w:rPr>
      </w:pPr>
      <w:r>
        <w:rPr>
          <w:lang w:val="it-IT"/>
        </w:rPr>
        <w:tab/>
      </w:r>
      <w:r>
        <w:rPr>
          <w:lang w:val="it-IT"/>
        </w:rPr>
        <w:tab/>
      </w:r>
      <w:r>
        <w:rPr>
          <w:lang w:val="it-IT"/>
        </w:rPr>
        <w:tab/>
      </w:r>
      <w:r>
        <w:rPr>
          <w:lang w:val="it-IT"/>
        </w:rPr>
        <w:tab/>
      </w:r>
      <w:r w:rsidRPr="00EB76A4">
        <w:rPr>
          <w:lang w:val="it-IT"/>
        </w:rPr>
        <w:t xml:space="preserve">code="COD_PRESTAZIONE_CATALOGO_REGIONALE" </w:t>
      </w:r>
    </w:p>
    <w:p w14:paraId="3152ABAD" w14:textId="77777777" w:rsidR="00C21D45" w:rsidRPr="003F3CAD" w:rsidRDefault="00C21D45" w:rsidP="001D5F3A">
      <w:pPr>
        <w:pStyle w:val="XML0"/>
        <w:spacing w:line="240" w:lineRule="auto"/>
      </w:pPr>
      <w:r w:rsidRPr="0040421A">
        <w:rPr>
          <w:lang w:val="it-IT"/>
        </w:rPr>
        <w:tab/>
      </w:r>
      <w:r w:rsidRPr="0040421A">
        <w:rPr>
          <w:lang w:val="it-IT"/>
        </w:rPr>
        <w:tab/>
      </w:r>
      <w:r w:rsidRPr="0040421A">
        <w:rPr>
          <w:lang w:val="it-IT"/>
        </w:rPr>
        <w:tab/>
      </w:r>
      <w:r w:rsidRPr="0040421A">
        <w:rPr>
          <w:lang w:val="it-IT"/>
        </w:rPr>
        <w:tab/>
      </w:r>
      <w:r w:rsidRPr="003F3CAD">
        <w:t xml:space="preserve">codeSystem="2.16.840.1.113883.2.9.2.200.6.11" </w:t>
      </w:r>
    </w:p>
    <w:p w14:paraId="4B90D367" w14:textId="77777777" w:rsidR="00C21D45" w:rsidRPr="003F3CAD" w:rsidRDefault="00C21D45" w:rsidP="001D5F3A">
      <w:pPr>
        <w:pStyle w:val="XML0"/>
        <w:spacing w:line="240" w:lineRule="auto"/>
      </w:pPr>
      <w:r>
        <w:tab/>
      </w:r>
      <w:r>
        <w:tab/>
      </w:r>
      <w:r>
        <w:tab/>
      </w:r>
      <w:r>
        <w:tab/>
      </w:r>
      <w:r w:rsidRPr="003F3CAD">
        <w:t xml:space="preserve">displayName="Creatinina"/&gt; </w:t>
      </w:r>
    </w:p>
    <w:p w14:paraId="0E0B022B" w14:textId="77777777" w:rsidR="00C21D45" w:rsidRPr="003F3CAD" w:rsidRDefault="00C21D45" w:rsidP="001D5F3A">
      <w:pPr>
        <w:pStyle w:val="XML0"/>
        <w:spacing w:line="240" w:lineRule="auto"/>
      </w:pPr>
      <w:r>
        <w:tab/>
      </w:r>
      <w:r>
        <w:tab/>
      </w:r>
      <w:r>
        <w:tab/>
      </w:r>
      <w:r>
        <w:tab/>
      </w:r>
      <w:r w:rsidRPr="003F3CAD">
        <w:t xml:space="preserve">&lt;statusCode code="completed"/&gt; </w:t>
      </w:r>
    </w:p>
    <w:p w14:paraId="575EE6BD" w14:textId="77777777" w:rsidR="00C21D45" w:rsidRPr="003F3CAD" w:rsidRDefault="00C21D45" w:rsidP="001D5F3A">
      <w:pPr>
        <w:pStyle w:val="XML0"/>
        <w:spacing w:line="240" w:lineRule="auto"/>
      </w:pPr>
      <w:r>
        <w:tab/>
      </w:r>
      <w:r>
        <w:tab/>
      </w:r>
      <w:r>
        <w:tab/>
      </w:r>
      <w:r>
        <w:tab/>
      </w:r>
      <w:r w:rsidRPr="003F3CAD">
        <w:t xml:space="preserve">&lt;effectiveTime value="200501121300"/&gt; </w:t>
      </w:r>
    </w:p>
    <w:p w14:paraId="6EC6C68F" w14:textId="77777777" w:rsidR="00C21D45" w:rsidRPr="003F3CAD" w:rsidRDefault="00C21D45" w:rsidP="001D5F3A">
      <w:pPr>
        <w:pStyle w:val="XML0"/>
        <w:spacing w:line="240" w:lineRule="auto"/>
      </w:pPr>
      <w:r>
        <w:tab/>
      </w:r>
      <w:r>
        <w:tab/>
      </w:r>
      <w:r>
        <w:tab/>
      </w:r>
      <w:r>
        <w:tab/>
      </w:r>
      <w:r w:rsidRPr="003F3CAD">
        <w:t xml:space="preserve">&lt;value xsi:type="PQ" value="1.1" unit="mg/dl"&gt; </w:t>
      </w:r>
    </w:p>
    <w:p w14:paraId="5ABC5D59" w14:textId="77777777" w:rsidR="00C21D45" w:rsidRPr="003F3CAD" w:rsidRDefault="00C21D45" w:rsidP="001D5F3A">
      <w:pPr>
        <w:pStyle w:val="XML0"/>
        <w:spacing w:line="240" w:lineRule="auto"/>
      </w:pPr>
      <w:r>
        <w:tab/>
      </w:r>
      <w:r>
        <w:tab/>
      </w:r>
      <w:r>
        <w:tab/>
      </w:r>
      <w:r>
        <w:tab/>
      </w:r>
      <w:r>
        <w:tab/>
      </w:r>
      <w:r w:rsidRPr="003F3CAD">
        <w:t xml:space="preserve">&lt;translation </w:t>
      </w:r>
    </w:p>
    <w:p w14:paraId="075613D9" w14:textId="77777777" w:rsidR="00C21D45" w:rsidRPr="003F3CAD" w:rsidRDefault="00C21D45" w:rsidP="001D5F3A">
      <w:pPr>
        <w:pStyle w:val="XML0"/>
        <w:spacing w:line="240" w:lineRule="auto"/>
      </w:pPr>
      <w:r>
        <w:tab/>
      </w:r>
      <w:r>
        <w:tab/>
      </w:r>
      <w:r>
        <w:tab/>
      </w:r>
      <w:r>
        <w:tab/>
      </w:r>
      <w:r>
        <w:tab/>
      </w:r>
      <w:r w:rsidRPr="003F3CAD">
        <w:t xml:space="preserve">value="1.1" </w:t>
      </w:r>
    </w:p>
    <w:p w14:paraId="0C44309F" w14:textId="77777777" w:rsidR="00C21D45" w:rsidRPr="003F3CAD" w:rsidRDefault="00C21D45" w:rsidP="001D5F3A">
      <w:pPr>
        <w:pStyle w:val="XML0"/>
        <w:spacing w:line="240" w:lineRule="auto"/>
      </w:pPr>
      <w:r>
        <w:tab/>
      </w:r>
      <w:r>
        <w:tab/>
      </w:r>
      <w:r>
        <w:tab/>
      </w:r>
      <w:r>
        <w:tab/>
      </w:r>
      <w:r>
        <w:tab/>
      </w:r>
      <w:r w:rsidRPr="003F3CAD">
        <w:t xml:space="preserve">code="mg{creat}" </w:t>
      </w:r>
    </w:p>
    <w:p w14:paraId="2F09ED80" w14:textId="77777777" w:rsidR="00C21D45" w:rsidRPr="00EB76A4" w:rsidRDefault="00C21D45" w:rsidP="001D5F3A">
      <w:pPr>
        <w:pStyle w:val="XML0"/>
        <w:spacing w:line="240" w:lineRule="auto"/>
        <w:rPr>
          <w:lang w:val="it-IT"/>
        </w:rPr>
      </w:pPr>
      <w:r w:rsidRPr="0040421A">
        <w:tab/>
      </w:r>
      <w:r w:rsidRPr="0040421A">
        <w:tab/>
      </w:r>
      <w:r w:rsidRPr="0040421A">
        <w:tab/>
      </w:r>
      <w:r w:rsidRPr="0040421A">
        <w:tab/>
      </w:r>
      <w:r w:rsidRPr="0040421A">
        <w:tab/>
      </w:r>
      <w:r w:rsidRPr="00EB76A4">
        <w:rPr>
          <w:lang w:val="it-IT"/>
        </w:rPr>
        <w:t xml:space="preserve">codeSystem="2.16.840.1.113883.6.8" </w:t>
      </w:r>
    </w:p>
    <w:p w14:paraId="2AE901A5" w14:textId="77777777" w:rsidR="00C21D45" w:rsidRPr="00EB76A4" w:rsidRDefault="00C21D45" w:rsidP="001D5F3A">
      <w:pPr>
        <w:pStyle w:val="XML0"/>
        <w:spacing w:line="240" w:lineRule="auto"/>
        <w:rPr>
          <w:lang w:val="it-IT"/>
        </w:rPr>
      </w:pPr>
      <w:r>
        <w:rPr>
          <w:lang w:val="it-IT"/>
        </w:rPr>
        <w:tab/>
      </w:r>
      <w:r>
        <w:rPr>
          <w:lang w:val="it-IT"/>
        </w:rPr>
        <w:tab/>
      </w:r>
      <w:r>
        <w:rPr>
          <w:lang w:val="it-IT"/>
        </w:rPr>
        <w:tab/>
      </w:r>
      <w:r>
        <w:rPr>
          <w:lang w:val="it-IT"/>
        </w:rPr>
        <w:tab/>
      </w:r>
      <w:r>
        <w:rPr>
          <w:lang w:val="it-IT"/>
        </w:rPr>
        <w:tab/>
      </w:r>
      <w:r w:rsidRPr="00EB76A4">
        <w:rPr>
          <w:lang w:val="it-IT"/>
        </w:rPr>
        <w:t xml:space="preserve">codeSystemName="UCUM"/&gt; </w:t>
      </w:r>
    </w:p>
    <w:p w14:paraId="47F0EEFB" w14:textId="77777777" w:rsidR="00C21D45" w:rsidRPr="00EB76A4" w:rsidRDefault="00C21D45" w:rsidP="001D5F3A">
      <w:pPr>
        <w:pStyle w:val="XML0"/>
        <w:spacing w:line="240" w:lineRule="auto"/>
        <w:rPr>
          <w:lang w:val="it-IT"/>
        </w:rPr>
      </w:pPr>
      <w:r>
        <w:rPr>
          <w:lang w:val="it-IT"/>
        </w:rPr>
        <w:lastRenderedPageBreak/>
        <w:tab/>
      </w:r>
      <w:r>
        <w:rPr>
          <w:lang w:val="it-IT"/>
        </w:rPr>
        <w:tab/>
      </w:r>
      <w:r>
        <w:rPr>
          <w:lang w:val="it-IT"/>
        </w:rPr>
        <w:tab/>
      </w:r>
      <w:r>
        <w:rPr>
          <w:lang w:val="it-IT"/>
        </w:rPr>
        <w:tab/>
      </w:r>
      <w:r w:rsidRPr="00EB76A4">
        <w:rPr>
          <w:lang w:val="it-IT"/>
        </w:rPr>
        <w:t xml:space="preserve">&lt;/value&gt; </w:t>
      </w:r>
    </w:p>
    <w:p w14:paraId="010CFD70" w14:textId="77777777" w:rsidR="00C21D45" w:rsidRPr="00EB76A4" w:rsidRDefault="00C21D45" w:rsidP="001D5F3A">
      <w:pPr>
        <w:pStyle w:val="XML0"/>
        <w:spacing w:line="240" w:lineRule="auto"/>
        <w:rPr>
          <w:lang w:val="it-IT"/>
        </w:rPr>
      </w:pPr>
      <w:r>
        <w:rPr>
          <w:lang w:val="it-IT"/>
        </w:rPr>
        <w:tab/>
      </w:r>
      <w:r>
        <w:rPr>
          <w:lang w:val="it-IT"/>
        </w:rPr>
        <w:tab/>
      </w:r>
      <w:r>
        <w:rPr>
          <w:lang w:val="it-IT"/>
        </w:rPr>
        <w:tab/>
      </w:r>
      <w:r>
        <w:rPr>
          <w:lang w:val="it-IT"/>
        </w:rPr>
        <w:tab/>
      </w:r>
      <w:r w:rsidRPr="00EB76A4">
        <w:rPr>
          <w:lang w:val="it-IT"/>
        </w:rPr>
        <w:t xml:space="preserve">&lt;!--Range di riferimento per la prestazione (Valori normali) --&gt; </w:t>
      </w:r>
    </w:p>
    <w:p w14:paraId="6A635487" w14:textId="77777777" w:rsidR="00C21D45" w:rsidRPr="003F3CAD" w:rsidRDefault="00C21D45" w:rsidP="001D5F3A">
      <w:pPr>
        <w:pStyle w:val="XML0"/>
        <w:spacing w:line="240" w:lineRule="auto"/>
      </w:pPr>
      <w:r>
        <w:rPr>
          <w:lang w:val="it-IT"/>
        </w:rPr>
        <w:tab/>
      </w:r>
      <w:r>
        <w:rPr>
          <w:lang w:val="it-IT"/>
        </w:rPr>
        <w:tab/>
      </w:r>
      <w:r>
        <w:rPr>
          <w:lang w:val="it-IT"/>
        </w:rPr>
        <w:tab/>
      </w:r>
      <w:r>
        <w:rPr>
          <w:lang w:val="it-IT"/>
        </w:rPr>
        <w:tab/>
      </w:r>
      <w:r w:rsidRPr="003F3CAD">
        <w:t xml:space="preserve">&lt;referenceRange typeCode="REFV"&gt; </w:t>
      </w:r>
    </w:p>
    <w:p w14:paraId="7FAEAAA3" w14:textId="77777777" w:rsidR="00C21D45" w:rsidRPr="003F3CAD" w:rsidRDefault="00C21D45" w:rsidP="001D5F3A">
      <w:pPr>
        <w:pStyle w:val="XML0"/>
        <w:spacing w:line="240" w:lineRule="auto"/>
      </w:pPr>
      <w:r>
        <w:tab/>
      </w:r>
      <w:r>
        <w:tab/>
      </w:r>
      <w:r>
        <w:tab/>
      </w:r>
      <w:r>
        <w:tab/>
      </w:r>
      <w:r>
        <w:tab/>
      </w:r>
      <w:r w:rsidRPr="003F3CAD">
        <w:t xml:space="preserve">&lt;observationRange classCode="OBS" moodCode="EVN.CRT"&gt; </w:t>
      </w:r>
    </w:p>
    <w:p w14:paraId="6AD53496" w14:textId="77777777" w:rsidR="00C21D45" w:rsidRPr="003F3CAD" w:rsidRDefault="00C21D45" w:rsidP="001D5F3A">
      <w:pPr>
        <w:pStyle w:val="XML0"/>
        <w:spacing w:line="240" w:lineRule="auto"/>
      </w:pPr>
      <w:r>
        <w:tab/>
      </w:r>
      <w:r>
        <w:tab/>
      </w:r>
      <w:r>
        <w:tab/>
      </w:r>
      <w:r>
        <w:tab/>
      </w:r>
      <w:r>
        <w:tab/>
      </w:r>
      <w:r>
        <w:tab/>
      </w:r>
      <w:r w:rsidRPr="003F3CAD">
        <w:t xml:space="preserve">&lt;value xsi:type="IVL_PQ"&gt; </w:t>
      </w:r>
    </w:p>
    <w:p w14:paraId="104F449F" w14:textId="77777777" w:rsidR="00C21D45" w:rsidRPr="003F3CAD" w:rsidRDefault="00C21D45" w:rsidP="001D5F3A">
      <w:pPr>
        <w:pStyle w:val="XML0"/>
        <w:spacing w:line="240" w:lineRule="auto"/>
      </w:pPr>
      <w:r>
        <w:tab/>
      </w:r>
      <w:r>
        <w:tab/>
      </w:r>
      <w:r>
        <w:tab/>
      </w:r>
      <w:r>
        <w:tab/>
      </w:r>
      <w:r>
        <w:tab/>
      </w:r>
      <w:r>
        <w:tab/>
      </w:r>
      <w:r>
        <w:tab/>
      </w:r>
      <w:r w:rsidRPr="003F3CAD">
        <w:t xml:space="preserve">&lt;low value="0.5" unit="mg/dl"/&gt; </w:t>
      </w:r>
    </w:p>
    <w:p w14:paraId="4C08516A" w14:textId="77777777" w:rsidR="00C21D45" w:rsidRPr="003F3CAD" w:rsidRDefault="00C21D45" w:rsidP="001D5F3A">
      <w:pPr>
        <w:pStyle w:val="XML0"/>
        <w:spacing w:line="240" w:lineRule="auto"/>
      </w:pPr>
      <w:r>
        <w:tab/>
      </w:r>
      <w:r>
        <w:tab/>
      </w:r>
      <w:r>
        <w:tab/>
      </w:r>
      <w:r>
        <w:tab/>
      </w:r>
      <w:r>
        <w:tab/>
      </w:r>
      <w:r>
        <w:tab/>
      </w:r>
      <w:r>
        <w:tab/>
      </w:r>
      <w:r w:rsidRPr="003F3CAD">
        <w:t xml:space="preserve">&lt;high value="1.2" unit="md/dl"/&gt; </w:t>
      </w:r>
    </w:p>
    <w:p w14:paraId="76283E8C" w14:textId="77777777" w:rsidR="00C21D45" w:rsidRPr="003F3CAD" w:rsidRDefault="00C21D45" w:rsidP="001D5F3A">
      <w:pPr>
        <w:pStyle w:val="XML0"/>
        <w:spacing w:line="240" w:lineRule="auto"/>
      </w:pPr>
      <w:r>
        <w:tab/>
      </w:r>
      <w:r>
        <w:tab/>
      </w:r>
      <w:r>
        <w:tab/>
      </w:r>
      <w:r>
        <w:tab/>
      </w:r>
      <w:r>
        <w:tab/>
      </w:r>
      <w:r>
        <w:tab/>
      </w:r>
      <w:r w:rsidRPr="003F3CAD">
        <w:t xml:space="preserve">&lt;/value&gt; </w:t>
      </w:r>
    </w:p>
    <w:p w14:paraId="00F48869" w14:textId="77777777" w:rsidR="00C21D45" w:rsidRPr="003F3CAD" w:rsidRDefault="00C21D45" w:rsidP="001D5F3A">
      <w:pPr>
        <w:pStyle w:val="XML0"/>
        <w:spacing w:line="240" w:lineRule="auto"/>
      </w:pPr>
      <w:r>
        <w:tab/>
      </w:r>
      <w:r>
        <w:tab/>
      </w:r>
      <w:r>
        <w:tab/>
      </w:r>
      <w:r>
        <w:tab/>
      </w:r>
      <w:r>
        <w:tab/>
      </w:r>
      <w:r w:rsidRPr="003F3CAD">
        <w:t xml:space="preserve">&lt;/observationRange&gt; </w:t>
      </w:r>
    </w:p>
    <w:p w14:paraId="4021C7E3" w14:textId="77777777" w:rsidR="00C21D45" w:rsidRPr="0040421A" w:rsidRDefault="00C21D45" w:rsidP="001D5F3A">
      <w:pPr>
        <w:pStyle w:val="XML0"/>
        <w:spacing w:line="240" w:lineRule="auto"/>
      </w:pPr>
      <w:r>
        <w:tab/>
      </w:r>
      <w:r>
        <w:tab/>
      </w:r>
      <w:r>
        <w:tab/>
      </w:r>
      <w:r>
        <w:tab/>
      </w:r>
      <w:r w:rsidRPr="003F3CAD">
        <w:t>&lt;/</w:t>
      </w:r>
      <w:r w:rsidRPr="0040421A">
        <w:t xml:space="preserve">referenceRange&gt; </w:t>
      </w:r>
    </w:p>
    <w:p w14:paraId="6AFE1B97" w14:textId="77777777" w:rsidR="00C21D45" w:rsidRPr="0040421A" w:rsidRDefault="00C21D45" w:rsidP="001D5F3A">
      <w:pPr>
        <w:pStyle w:val="XML0"/>
        <w:spacing w:line="240" w:lineRule="auto"/>
      </w:pPr>
      <w:r w:rsidRPr="0040421A">
        <w:tab/>
      </w:r>
      <w:r w:rsidRPr="0040421A">
        <w:tab/>
      </w:r>
      <w:r w:rsidRPr="0040421A">
        <w:tab/>
        <w:t xml:space="preserve">&lt;/observation&gt; </w:t>
      </w:r>
    </w:p>
    <w:p w14:paraId="31756A24" w14:textId="77777777" w:rsidR="00C21D45" w:rsidRPr="0040421A" w:rsidRDefault="00C21D45" w:rsidP="001D5F3A">
      <w:pPr>
        <w:pStyle w:val="XML0"/>
        <w:spacing w:line="240" w:lineRule="auto"/>
      </w:pPr>
      <w:r w:rsidRPr="0040421A">
        <w:tab/>
      </w:r>
      <w:r w:rsidRPr="0040421A">
        <w:tab/>
        <w:t xml:space="preserve">&lt;/component&gt; </w:t>
      </w:r>
    </w:p>
    <w:p w14:paraId="0075AB58" w14:textId="77777777" w:rsidR="00C21D45" w:rsidRPr="0040421A" w:rsidRDefault="00C21D45" w:rsidP="001D5F3A">
      <w:pPr>
        <w:pStyle w:val="XML0"/>
        <w:spacing w:line="240" w:lineRule="auto"/>
      </w:pPr>
      <w:r w:rsidRPr="0040421A">
        <w:tab/>
        <w:t xml:space="preserve">&lt;/organizer&gt; </w:t>
      </w:r>
    </w:p>
    <w:p w14:paraId="3D3AEE4A" w14:textId="77777777" w:rsidR="00C21D45" w:rsidRPr="00EB76A4" w:rsidRDefault="00C21D45" w:rsidP="001D5F3A">
      <w:pPr>
        <w:pStyle w:val="XML0"/>
        <w:spacing w:line="240" w:lineRule="auto"/>
        <w:rPr>
          <w:lang w:val="it-IT"/>
        </w:rPr>
      </w:pPr>
      <w:r w:rsidRPr="00EB76A4">
        <w:rPr>
          <w:lang w:val="it-IT"/>
        </w:rPr>
        <w:t xml:space="preserve">&lt;/entry&gt; </w:t>
      </w:r>
    </w:p>
    <w:p w14:paraId="18D463E1" w14:textId="77777777" w:rsidR="00C21D45" w:rsidRPr="008825C8" w:rsidRDefault="00C21D45" w:rsidP="00C21D45"/>
    <w:p w14:paraId="27086942" w14:textId="77777777" w:rsidR="0008513C" w:rsidRPr="00A8465E" w:rsidRDefault="00130B60" w:rsidP="00E553F5">
      <w:pPr>
        <w:pStyle w:val="Titolo2"/>
      </w:pPr>
      <w:bookmarkStart w:id="10573" w:name="_Risultati_prodotti_da"/>
      <w:bookmarkEnd w:id="10555"/>
      <w:bookmarkEnd w:id="10573"/>
      <w:r w:rsidRPr="00A00882">
        <w:br w:type="page"/>
      </w:r>
      <w:bookmarkStart w:id="10574" w:name="_Toc277930413"/>
      <w:bookmarkStart w:id="10575" w:name="_Toc277942768"/>
      <w:bookmarkStart w:id="10576" w:name="_Toc283723018"/>
      <w:bookmarkStart w:id="10577" w:name="_Toc21968218"/>
      <w:r w:rsidR="0008513C" w:rsidRPr="0008513C">
        <w:lastRenderedPageBreak/>
        <w:t>Assenso/Dissenso Donazione Organi</w:t>
      </w:r>
      <w:r w:rsidR="0008513C">
        <w:t xml:space="preserve"> (</w:t>
      </w:r>
      <w:bookmarkStart w:id="10578" w:name="_Ref141941762"/>
      <w:bookmarkStart w:id="10579" w:name="_Ref141941766"/>
      <w:bookmarkStart w:id="10580" w:name="_Toc162494990"/>
      <w:r w:rsidR="0008513C">
        <w:t>Advance Directives</w:t>
      </w:r>
      <w:bookmarkEnd w:id="10578"/>
      <w:bookmarkEnd w:id="10579"/>
      <w:bookmarkEnd w:id="10580"/>
      <w:r w:rsidR="009A78C5">
        <w:t>)</w:t>
      </w:r>
      <w:bookmarkEnd w:id="10577"/>
    </w:p>
    <w:p w14:paraId="08BADD80" w14:textId="77777777" w:rsidR="0008513C" w:rsidRDefault="0008513C" w:rsidP="0008513C"/>
    <w:p w14:paraId="03D026C9" w14:textId="77777777" w:rsidR="009A78C5" w:rsidRDefault="0008513C" w:rsidP="0008513C">
      <w:r w:rsidRPr="009A78C5">
        <w:t xml:space="preserve">Sezione </w:t>
      </w:r>
      <w:r>
        <w:t>individuata dal codice LOINC “</w:t>
      </w:r>
      <w:r w:rsidRPr="005556E0">
        <w:rPr>
          <w:i/>
        </w:rPr>
        <w:t>42348-3” (“</w:t>
      </w:r>
      <w:r w:rsidR="00517D79">
        <w:rPr>
          <w:i/>
        </w:rPr>
        <w:t>Dichiarazioni anticipate di trattamento</w:t>
      </w:r>
      <w:r>
        <w:t xml:space="preserve">”) </w:t>
      </w:r>
      <w:r w:rsidRPr="009A78C5">
        <w:t>destinata alla rappresentazione del assenso/dissenso del paziente per la donazione di organi</w:t>
      </w:r>
      <w:r w:rsidR="009A78C5" w:rsidRPr="009A78C5">
        <w:t>.</w:t>
      </w:r>
    </w:p>
    <w:p w14:paraId="636C91BC" w14:textId="77777777" w:rsidR="007752D2" w:rsidRPr="009A78C5" w:rsidRDefault="007752D2" w:rsidP="0008513C">
      <w:r w:rsidRPr="007752D2">
        <w:t>Contiene la dichiarazione del donatore prevista dall’art.23 comma 3 L.91/99 se è dichiarata al MMG/PLS</w:t>
      </w:r>
      <w:r>
        <w:t>.</w:t>
      </w:r>
    </w:p>
    <w:p w14:paraId="571FB349" w14:textId="77777777" w:rsidR="009A78C5" w:rsidRPr="009A78C5" w:rsidRDefault="009A78C5" w:rsidP="0008513C"/>
    <w:p w14:paraId="762DD720" w14:textId="77777777" w:rsidR="0008513C" w:rsidRDefault="0008513C" w:rsidP="0008513C">
      <w:r>
        <w:t>Esempi di informazioni gestite:</w:t>
      </w:r>
    </w:p>
    <w:p w14:paraId="57A2DE22" w14:textId="77777777" w:rsidR="0008513C" w:rsidRDefault="009A78C5" w:rsidP="00FD2E23">
      <w:pPr>
        <w:numPr>
          <w:ilvl w:val="0"/>
          <w:numId w:val="27"/>
        </w:numPr>
        <w:tabs>
          <w:tab w:val="left" w:pos="0"/>
        </w:tabs>
        <w:spacing w:after="0"/>
      </w:pPr>
      <w:r>
        <w:t>Assenso donazione organi</w:t>
      </w:r>
      <w:r w:rsidR="0008513C">
        <w:t xml:space="preserve"> (</w:t>
      </w:r>
      <w:r>
        <w:t xml:space="preserve"> 7 </w:t>
      </w:r>
      <w:r w:rsidR="0008513C">
        <w:t>Maggio 2008)</w:t>
      </w:r>
      <w:r>
        <w:t xml:space="preserve"> – Dr. Mario Rossi</w:t>
      </w:r>
    </w:p>
    <w:p w14:paraId="1E30B3C4" w14:textId="77777777" w:rsidR="0008513C" w:rsidRDefault="0008513C" w:rsidP="0008513C"/>
    <w:p w14:paraId="4D6D31E1" w14:textId="77777777" w:rsidR="00150707" w:rsidRDefault="00150707" w:rsidP="00150707">
      <w:r>
        <w:t>La sezione è opzionale.</w:t>
      </w:r>
    </w:p>
    <w:p w14:paraId="711F701C" w14:textId="77777777" w:rsidR="0008513C" w:rsidRPr="001D5F3A" w:rsidRDefault="0008513C" w:rsidP="009D050B">
      <w:pPr>
        <w:pStyle w:val="CONF1"/>
      </w:pPr>
      <w:r>
        <w:rPr>
          <w:lang w:val="it-IT"/>
        </w:rPr>
        <w:t>La sezione “</w:t>
      </w:r>
      <w:r w:rsidR="009A78C5">
        <w:rPr>
          <w:lang w:val="it-IT"/>
        </w:rPr>
        <w:t>Assenso/Dissenso Donazione Organi</w:t>
      </w:r>
      <w:r>
        <w:rPr>
          <w:lang w:val="it-IT"/>
        </w:rPr>
        <w:t>”</w:t>
      </w:r>
      <w:r>
        <w:t xml:space="preserve"> </w:t>
      </w:r>
      <w:r w:rsidRPr="00BA3046">
        <w:t>(</w:t>
      </w:r>
      <w:r>
        <w:t>LOINC Code “</w:t>
      </w:r>
      <w:r w:rsidR="009A78C5" w:rsidRPr="009A78C5">
        <w:t>42348-3</w:t>
      </w:r>
      <w:r>
        <w:t>” – “</w:t>
      </w:r>
      <w:r w:rsidR="009D050B" w:rsidRPr="009D050B">
        <w:t>Dichiarazioni anticipate di trattamento</w:t>
      </w:r>
      <w:r>
        <w:t xml:space="preserve">”) </w:t>
      </w:r>
      <w:r w:rsidRPr="003323D5">
        <w:rPr>
          <w:b/>
        </w:rPr>
        <w:t>DEVE</w:t>
      </w:r>
      <w:r w:rsidRPr="001D5F3A">
        <w:t xml:space="preserve"> includere l’identificativo del template </w:t>
      </w:r>
      <w:r w:rsidRPr="001D5F3A">
        <w:rPr>
          <w:lang w:val="it-IT"/>
        </w:rPr>
        <w:t xml:space="preserve">di sezione valorizzato a </w:t>
      </w:r>
      <w:r w:rsidR="00FF6B9E" w:rsidRPr="001D5F3A">
        <w:rPr>
          <w:bCs/>
        </w:rPr>
        <w:t>2.16.840.1.113883.2.9.10.1.4.2.15</w:t>
      </w:r>
      <w:r w:rsidR="009A78C5" w:rsidRPr="001D5F3A">
        <w:rPr>
          <w:bCs/>
          <w:lang w:val="it-IT"/>
        </w:rPr>
        <w:t>.</w:t>
      </w:r>
    </w:p>
    <w:p w14:paraId="5E1CC72C" w14:textId="77777777" w:rsidR="0008513C" w:rsidRPr="001D5F3A" w:rsidRDefault="0008513C" w:rsidP="0008513C"/>
    <w:p w14:paraId="1111DD7F" w14:textId="77777777" w:rsidR="00E4044D" w:rsidRDefault="00E4044D" w:rsidP="00E4044D">
      <w:r>
        <w:t>Tale template definisce una sezione a contenuto testuale.</w:t>
      </w:r>
    </w:p>
    <w:p w14:paraId="756B03EF" w14:textId="77777777" w:rsidR="00BE12FB" w:rsidRDefault="00BE12FB" w:rsidP="00BE12FB">
      <w:r w:rsidRPr="001D5F3A">
        <w:t xml:space="preserve">Nell’Appendice A (vedi paragrafo </w:t>
      </w:r>
      <w:r w:rsidR="00E84756" w:rsidRPr="001D5F3A">
        <w:fldChar w:fldCharType="begin"/>
      </w:r>
      <w:r w:rsidRPr="001D5F3A">
        <w:instrText xml:space="preserve"> REF _Ref289248097 \r \h </w:instrText>
      </w:r>
      <w:r w:rsidR="001D5F3A">
        <w:instrText xml:space="preserve"> \* MERGEFORMAT </w:instrText>
      </w:r>
      <w:r w:rsidR="00E84756" w:rsidRPr="001D5F3A">
        <w:fldChar w:fldCharType="separate"/>
      </w:r>
      <w:r w:rsidR="005E4E4E">
        <w:t>5.15</w:t>
      </w:r>
      <w:r w:rsidR="00E84756" w:rsidRPr="001D5F3A">
        <w:fldChar w:fldCharType="end"/>
      </w:r>
      <w:r w:rsidRPr="001D5F3A">
        <w:t xml:space="preserve">) è riportata la tabella di sintesi degli elementi definiti nel template </w:t>
      </w:r>
      <w:r w:rsidR="00FF6B9E" w:rsidRPr="005556E0">
        <w:rPr>
          <w:bCs/>
          <w:i/>
        </w:rPr>
        <w:t>2.16.840.1.113883.2.9.10.1.4.2.15</w:t>
      </w:r>
      <w:r w:rsidRPr="001D5F3A">
        <w:t xml:space="preserve"> relativo alla sezione “Assenso/Dissenso Donazione Organi”.</w:t>
      </w:r>
    </w:p>
    <w:p w14:paraId="2582EDDF" w14:textId="77777777" w:rsidR="009A78C5" w:rsidRDefault="0008513C" w:rsidP="009A78C5">
      <w:pPr>
        <w:pStyle w:val="Titolo3"/>
      </w:pPr>
      <w:bookmarkStart w:id="10581" w:name="_Toc21968219"/>
      <w:r>
        <w:t>Requisiti di sezione</w:t>
      </w:r>
      <w:bookmarkEnd w:id="10581"/>
    </w:p>
    <w:p w14:paraId="2AEC5C34" w14:textId="77777777" w:rsidR="0008513C" w:rsidRPr="00F33DC5" w:rsidRDefault="009A78C5" w:rsidP="0008513C">
      <w:pPr>
        <w:pStyle w:val="CONF1"/>
      </w:pPr>
      <w:r>
        <w:rPr>
          <w:lang w:val="it-IT"/>
        </w:rPr>
        <w:t>La sezione “Assenso/Dissenso Donazione Organi”</w:t>
      </w:r>
      <w:r>
        <w:t xml:space="preserve"> </w:t>
      </w:r>
      <w:r w:rsidRPr="00BA3046">
        <w:t>(</w:t>
      </w:r>
      <w:r w:rsidRPr="005556E0">
        <w:rPr>
          <w:i/>
        </w:rPr>
        <w:t>LOINC Code “42348-3”</w:t>
      </w:r>
      <w:r>
        <w:t xml:space="preserve">) </w:t>
      </w:r>
      <w:r w:rsidR="0008513C" w:rsidRPr="00F33DC5">
        <w:t xml:space="preserve"> </w:t>
      </w:r>
      <w:r w:rsidR="00A46B32" w:rsidRPr="003323D5">
        <w:rPr>
          <w:b/>
          <w:lang w:val="it-IT"/>
        </w:rPr>
        <w:t>DEVE</w:t>
      </w:r>
      <w:r w:rsidR="00A46B32" w:rsidRPr="002227DC">
        <w:t xml:space="preserve"> </w:t>
      </w:r>
      <w:r w:rsidR="0008513C" w:rsidRPr="00F33DC5">
        <w:t xml:space="preserve">avere un </w:t>
      </w:r>
      <w:r w:rsidR="0008513C" w:rsidRPr="00F33DC5">
        <w:rPr>
          <w:i/>
        </w:rPr>
        <w:t>section/title</w:t>
      </w:r>
      <w:r w:rsidR="0008513C" w:rsidRPr="00F33DC5">
        <w:t xml:space="preserve"> </w:t>
      </w:r>
      <w:r w:rsidR="008813F7">
        <w:rPr>
          <w:lang w:val="it-IT"/>
        </w:rPr>
        <w:t xml:space="preserve">tipicamente </w:t>
      </w:r>
      <w:r w:rsidR="0008513C" w:rsidRPr="00F33DC5">
        <w:t>valorizzato a “</w:t>
      </w:r>
      <w:r w:rsidRPr="005556E0">
        <w:rPr>
          <w:i/>
          <w:lang w:val="it-IT"/>
        </w:rPr>
        <w:t>Assenso/Dissenso Donazione Organi</w:t>
      </w:r>
      <w:r w:rsidR="0008513C" w:rsidRPr="00F33DC5">
        <w:t>”.</w:t>
      </w:r>
    </w:p>
    <w:p w14:paraId="489A08B6" w14:textId="77777777" w:rsidR="0008513C" w:rsidRPr="009A78C5" w:rsidRDefault="0008513C" w:rsidP="0008513C"/>
    <w:p w14:paraId="584D1571" w14:textId="77777777" w:rsidR="0008513C" w:rsidRDefault="009A78C5" w:rsidP="0008513C">
      <w:r>
        <w:t>Si</w:t>
      </w:r>
      <w:r w:rsidR="0008513C">
        <w:t xml:space="preserve"> suggerisce che la presente sezione preveda l’utilizzo della sola parte narrativa.</w:t>
      </w:r>
    </w:p>
    <w:p w14:paraId="203C7C66" w14:textId="77777777" w:rsidR="0008513C" w:rsidRDefault="0008513C" w:rsidP="0008513C"/>
    <w:p w14:paraId="4B7D218E" w14:textId="77777777" w:rsidR="0008513C" w:rsidRDefault="0008513C" w:rsidP="0008513C">
      <w:r>
        <w:t>In base alle condizioni sopra espress</w:t>
      </w:r>
      <w:r w:rsidR="005A7862">
        <w:t>e</w:t>
      </w:r>
      <w:r>
        <w:t xml:space="preserve"> la sezione potrà essere così strutturata:</w:t>
      </w:r>
    </w:p>
    <w:p w14:paraId="1A7D2FE3" w14:textId="77777777" w:rsidR="0008513C" w:rsidRDefault="0008513C" w:rsidP="0008513C">
      <w:pPr>
        <w:pStyle w:val="XML0"/>
      </w:pPr>
      <w:r>
        <w:t>&lt;component&gt;</w:t>
      </w:r>
    </w:p>
    <w:p w14:paraId="4FA2CF23" w14:textId="77777777" w:rsidR="009E4900" w:rsidRDefault="009E4900" w:rsidP="0008513C">
      <w:pPr>
        <w:pStyle w:val="XML0"/>
      </w:pPr>
      <w:r>
        <w:t xml:space="preserve">  &lt;section&gt;</w:t>
      </w:r>
    </w:p>
    <w:p w14:paraId="33F149FB" w14:textId="77777777" w:rsidR="0008513C" w:rsidRPr="001D5F3A" w:rsidRDefault="009E4900" w:rsidP="0008513C">
      <w:pPr>
        <w:pStyle w:val="XML0"/>
      </w:pPr>
      <w:r w:rsidRPr="001D5F3A">
        <w:tab/>
      </w:r>
      <w:r w:rsidR="0008513C" w:rsidRPr="001D5F3A">
        <w:t xml:space="preserve"> &lt;templateId root=</w:t>
      </w:r>
      <w:r w:rsidR="005A7862">
        <w:t>”</w:t>
      </w:r>
      <w:r w:rsidR="00FF6B9E" w:rsidRPr="001D5F3A">
        <w:rPr>
          <w:bCs/>
        </w:rPr>
        <w:t>2.16.840.1.113883.2.9.10.1.4.2.15</w:t>
      </w:r>
      <w:r w:rsidR="005A7862">
        <w:rPr>
          <w:bCs/>
        </w:rPr>
        <w:t>”</w:t>
      </w:r>
      <w:r w:rsidR="009A78C5" w:rsidRPr="001D5F3A">
        <w:t xml:space="preserve"> </w:t>
      </w:r>
      <w:r w:rsidR="0008513C" w:rsidRPr="001D5F3A">
        <w:t>/&gt;</w:t>
      </w:r>
    </w:p>
    <w:p w14:paraId="4AAFFAF9" w14:textId="77777777" w:rsidR="0008513C" w:rsidRPr="001D5F3A" w:rsidRDefault="0008513C" w:rsidP="0008513C">
      <w:pPr>
        <w:pStyle w:val="XML0"/>
      </w:pPr>
      <w:r w:rsidRPr="001D5F3A">
        <w:t xml:space="preserve">  </w:t>
      </w:r>
      <w:r w:rsidR="009E4900" w:rsidRPr="001D5F3A">
        <w:tab/>
      </w:r>
      <w:r w:rsidRPr="001D5F3A">
        <w:t xml:space="preserve"> &lt;id root='</w:t>
      </w:r>
      <w:r w:rsidRPr="001D5F3A">
        <w:rPr>
          <w:color w:val="FF0000"/>
        </w:rPr>
        <w:t>$ID_SEZ’</w:t>
      </w:r>
      <w:r w:rsidRPr="001D5F3A">
        <w:t>/&gt;</w:t>
      </w:r>
    </w:p>
    <w:p w14:paraId="5C3C05A9" w14:textId="77777777" w:rsidR="0008513C" w:rsidRDefault="0008513C" w:rsidP="0008513C">
      <w:pPr>
        <w:pStyle w:val="XML0"/>
        <w:rPr>
          <w:lang w:val="de-DE"/>
        </w:rPr>
      </w:pPr>
      <w:r w:rsidRPr="001D5F3A">
        <w:t xml:space="preserve"> </w:t>
      </w:r>
      <w:r w:rsidR="009E4900" w:rsidRPr="001D5F3A">
        <w:tab/>
      </w:r>
      <w:r w:rsidRPr="003323D5">
        <w:t xml:space="preserve"> </w:t>
      </w:r>
      <w:r w:rsidRPr="003323D5">
        <w:rPr>
          <w:lang w:val="it-IT"/>
        </w:rPr>
        <w:t>&lt;code code=</w:t>
      </w:r>
      <w:r w:rsidR="007752D2" w:rsidRPr="003323D5">
        <w:rPr>
          <w:lang w:val="it-IT"/>
        </w:rPr>
        <w:t>’42348-3</w:t>
      </w:r>
      <w:r w:rsidRPr="003323D5">
        <w:rPr>
          <w:lang w:val="it-IT"/>
        </w:rPr>
        <w:t>' displayName=</w:t>
      </w:r>
      <w:r w:rsidR="007752D2" w:rsidRPr="003323D5">
        <w:rPr>
          <w:lang w:val="it-IT"/>
        </w:rPr>
        <w:t xml:space="preserve"> ‘</w:t>
      </w:r>
      <w:r w:rsidR="009D050B" w:rsidRPr="003323D5">
        <w:rPr>
          <w:i/>
          <w:lang w:val="it-IT"/>
        </w:rPr>
        <w:t>Dichiarazioni anticipate di trattamento</w:t>
      </w:r>
      <w:r w:rsidR="007752D2" w:rsidRPr="003323D5">
        <w:rPr>
          <w:lang w:val="it-IT"/>
        </w:rPr>
        <w:t>‘</w:t>
      </w:r>
      <w:r w:rsidRPr="003323D5">
        <w:rPr>
          <w:lang w:val="it-IT"/>
        </w:rPr>
        <w:t xml:space="preserve">  </w:t>
      </w:r>
      <w:r>
        <w:rPr>
          <w:lang w:val="de-DE"/>
        </w:rPr>
        <w:t>codeSystem='2.16.840.1.113883.6.1' codeSystemName='LOINC'/&gt;</w:t>
      </w:r>
    </w:p>
    <w:p w14:paraId="05B2111F" w14:textId="77777777" w:rsidR="0008513C" w:rsidRDefault="009E4900" w:rsidP="0008513C">
      <w:pPr>
        <w:pStyle w:val="XML0"/>
        <w:rPr>
          <w:lang w:val="it-IT"/>
        </w:rPr>
      </w:pPr>
      <w:r w:rsidRPr="003323D5">
        <w:rPr>
          <w:lang w:val="it-IT"/>
        </w:rPr>
        <w:lastRenderedPageBreak/>
        <w:tab/>
      </w:r>
      <w:r w:rsidR="0008513C" w:rsidRPr="003323D5">
        <w:rPr>
          <w:lang w:val="it-IT"/>
        </w:rPr>
        <w:t xml:space="preserve"> </w:t>
      </w:r>
      <w:r w:rsidR="0008513C">
        <w:rPr>
          <w:lang w:val="it-IT"/>
        </w:rPr>
        <w:t>&lt;title&gt;</w:t>
      </w:r>
      <w:r w:rsidR="007752D2" w:rsidRPr="007752D2">
        <w:rPr>
          <w:lang w:val="it-IT"/>
        </w:rPr>
        <w:t xml:space="preserve"> </w:t>
      </w:r>
      <w:r w:rsidR="007752D2">
        <w:rPr>
          <w:lang w:val="it-IT"/>
        </w:rPr>
        <w:t xml:space="preserve">Assenso / Dissenso Donazione Organi </w:t>
      </w:r>
      <w:r w:rsidR="0008513C">
        <w:rPr>
          <w:lang w:val="it-IT"/>
        </w:rPr>
        <w:t xml:space="preserve">&lt;/title&gt;    </w:t>
      </w:r>
    </w:p>
    <w:p w14:paraId="1B4774E2" w14:textId="77777777" w:rsidR="0008513C" w:rsidRDefault="0008513C" w:rsidP="0008513C">
      <w:pPr>
        <w:pStyle w:val="XML0"/>
      </w:pPr>
      <w:r>
        <w:rPr>
          <w:lang w:val="it-IT"/>
        </w:rPr>
        <w:t xml:space="preserve">  </w:t>
      </w:r>
      <w:r w:rsidR="009E4900">
        <w:rPr>
          <w:lang w:val="it-IT"/>
        </w:rPr>
        <w:tab/>
      </w:r>
      <w:r>
        <w:rPr>
          <w:lang w:val="it-IT"/>
        </w:rPr>
        <w:t xml:space="preserve"> </w:t>
      </w:r>
      <w:r>
        <w:t>&lt;text&gt;</w:t>
      </w:r>
    </w:p>
    <w:p w14:paraId="1F5BB26F" w14:textId="77777777" w:rsidR="0008513C" w:rsidRDefault="0008513C" w:rsidP="0008513C">
      <w:pPr>
        <w:pStyle w:val="XML0"/>
        <w:rPr>
          <w:b/>
          <w:i/>
          <w:iCs/>
          <w:color w:val="FF0000"/>
        </w:rPr>
      </w:pPr>
      <w:r>
        <w:t xml:space="preserve">    </w:t>
      </w:r>
      <w:r w:rsidR="009E4900">
        <w:tab/>
      </w:r>
      <w:r>
        <w:t xml:space="preserve">  </w:t>
      </w:r>
      <w:r>
        <w:rPr>
          <w:b/>
          <w:i/>
          <w:iCs/>
          <w:color w:val="FF0000"/>
        </w:rPr>
        <w:t>$NARRATIVE_BLOCK</w:t>
      </w:r>
    </w:p>
    <w:p w14:paraId="1BD905DF" w14:textId="77777777" w:rsidR="0008513C" w:rsidRDefault="009E4900" w:rsidP="0008513C">
      <w:pPr>
        <w:pStyle w:val="XML0"/>
      </w:pPr>
      <w:r>
        <w:tab/>
      </w:r>
      <w:r w:rsidR="0008513C">
        <w:t xml:space="preserve">  &lt;/text&gt; </w:t>
      </w:r>
    </w:p>
    <w:p w14:paraId="6FC302AB" w14:textId="77777777" w:rsidR="0008513C" w:rsidRDefault="0008513C" w:rsidP="0008513C">
      <w:pPr>
        <w:pStyle w:val="XML0"/>
      </w:pPr>
      <w:r>
        <w:t xml:space="preserve">  &lt;/section&gt;</w:t>
      </w:r>
    </w:p>
    <w:p w14:paraId="274A3EFA" w14:textId="77777777" w:rsidR="0008513C" w:rsidRDefault="0008513C" w:rsidP="0008513C">
      <w:pPr>
        <w:pStyle w:val="XML0"/>
        <w:rPr>
          <w:lang w:val="it-IT"/>
        </w:rPr>
      </w:pPr>
      <w:r>
        <w:rPr>
          <w:lang w:val="it-IT"/>
        </w:rPr>
        <w:t>&lt;/component&gt;</w:t>
      </w:r>
    </w:p>
    <w:p w14:paraId="665EC32D" w14:textId="77777777" w:rsidR="0008513C" w:rsidRDefault="0008513C" w:rsidP="0008513C"/>
    <w:p w14:paraId="5C7284B1" w14:textId="77777777" w:rsidR="0008513C" w:rsidRDefault="0008513C" w:rsidP="0008513C">
      <w:r>
        <w:t xml:space="preserve">Descrizione: </w:t>
      </w:r>
    </w:p>
    <w:p w14:paraId="305950FE" w14:textId="77777777" w:rsidR="0008513C" w:rsidRDefault="0008513C" w:rsidP="0008513C">
      <w:r>
        <w:t>$</w:t>
      </w:r>
      <w:r>
        <w:rPr>
          <w:b/>
        </w:rPr>
        <w:t>ID_SEZ</w:t>
      </w:r>
      <w:r>
        <w:t xml:space="preserve">  =  Identificativo unico della sezione/componente (Data Type HL7 v3 Instance Identifier). In generale può essere un UUID.</w:t>
      </w:r>
    </w:p>
    <w:p w14:paraId="6D85002E" w14:textId="77777777" w:rsidR="0008513C" w:rsidRDefault="0008513C" w:rsidP="0008513C">
      <w:r>
        <w:t>$</w:t>
      </w:r>
      <w:r>
        <w:rPr>
          <w:b/>
        </w:rPr>
        <w:t>NARRATIVE_BLOCK</w:t>
      </w:r>
      <w:r>
        <w:t xml:space="preserve"> = descrizione testuale del contenuto di sezione.</w:t>
      </w:r>
    </w:p>
    <w:p w14:paraId="2264D1BC" w14:textId="77777777" w:rsidR="0008513C" w:rsidRDefault="0008513C" w:rsidP="0008513C"/>
    <w:p w14:paraId="10CED7DD" w14:textId="77777777" w:rsidR="0008513C" w:rsidRPr="006770DB" w:rsidRDefault="0008513C" w:rsidP="0008513C">
      <w:pPr>
        <w:rPr>
          <w:shd w:val="clear" w:color="auto" w:fill="FFFF00"/>
        </w:rPr>
      </w:pPr>
      <w:r>
        <w:t>Esempio di Narrative Block:</w:t>
      </w:r>
    </w:p>
    <w:p w14:paraId="6A3C0676" w14:textId="77777777" w:rsidR="007752D2" w:rsidRPr="007D2EB5" w:rsidRDefault="007752D2" w:rsidP="001D5F3A">
      <w:pPr>
        <w:pStyle w:val="XML0"/>
        <w:spacing w:line="240" w:lineRule="auto"/>
        <w:rPr>
          <w:lang w:val="it-IT"/>
        </w:rPr>
      </w:pPr>
      <w:r w:rsidRPr="007D2EB5">
        <w:rPr>
          <w:lang w:val="it-IT"/>
        </w:rPr>
        <w:t>&lt;text&gt;</w:t>
      </w:r>
    </w:p>
    <w:p w14:paraId="1BD0BA28" w14:textId="77777777" w:rsidR="007752D2" w:rsidRPr="007752D2" w:rsidRDefault="007752D2" w:rsidP="001D5F3A">
      <w:pPr>
        <w:pStyle w:val="XML0"/>
        <w:spacing w:line="240" w:lineRule="auto"/>
      </w:pPr>
      <w:r w:rsidRPr="007D2EB5">
        <w:rPr>
          <w:lang w:val="it-IT"/>
        </w:rPr>
        <w:tab/>
      </w:r>
      <w:r w:rsidRPr="007D2EB5">
        <w:rPr>
          <w:lang w:val="it-IT"/>
        </w:rPr>
        <w:tab/>
      </w:r>
      <w:r w:rsidRPr="007752D2">
        <w:t>&lt;table border="1" width="100%"&gt;</w:t>
      </w:r>
    </w:p>
    <w:p w14:paraId="3182497A" w14:textId="77777777" w:rsidR="007752D2" w:rsidRPr="007752D2" w:rsidRDefault="007752D2" w:rsidP="001D5F3A">
      <w:pPr>
        <w:pStyle w:val="XML0"/>
        <w:spacing w:line="240" w:lineRule="auto"/>
      </w:pPr>
      <w:r w:rsidRPr="007752D2">
        <w:tab/>
      </w:r>
      <w:r w:rsidRPr="007752D2">
        <w:tab/>
      </w:r>
      <w:r w:rsidRPr="007752D2">
        <w:tab/>
        <w:t>&lt;thead&gt;</w:t>
      </w:r>
    </w:p>
    <w:p w14:paraId="6E49A8F5" w14:textId="77777777" w:rsidR="007752D2" w:rsidRPr="007752D2" w:rsidRDefault="007752D2" w:rsidP="001D5F3A">
      <w:pPr>
        <w:pStyle w:val="XML0"/>
        <w:spacing w:line="240" w:lineRule="auto"/>
      </w:pPr>
      <w:r w:rsidRPr="007752D2">
        <w:tab/>
      </w:r>
      <w:r w:rsidRPr="007752D2">
        <w:tab/>
      </w:r>
      <w:r w:rsidRPr="007752D2">
        <w:tab/>
      </w:r>
      <w:r w:rsidRPr="007752D2">
        <w:tab/>
        <w:t>&lt;tr&gt;</w:t>
      </w:r>
    </w:p>
    <w:p w14:paraId="1AE39E77" w14:textId="77777777" w:rsidR="007752D2" w:rsidRPr="007752D2" w:rsidRDefault="007752D2" w:rsidP="001D5F3A">
      <w:pPr>
        <w:pStyle w:val="XML0"/>
        <w:spacing w:line="240" w:lineRule="auto"/>
      </w:pPr>
      <w:r w:rsidRPr="007752D2">
        <w:tab/>
      </w:r>
      <w:r w:rsidRPr="007752D2">
        <w:tab/>
      </w:r>
      <w:r w:rsidRPr="007752D2">
        <w:tab/>
      </w:r>
      <w:r w:rsidRPr="007752D2">
        <w:tab/>
      </w:r>
      <w:r w:rsidRPr="007752D2">
        <w:tab/>
        <w:t xml:space="preserve">&lt;th&gt;Richiesta&lt;/th&gt;&lt;th&gt;Scelta del </w:t>
      </w:r>
      <w:r>
        <w:t>pazien</w:t>
      </w:r>
      <w:r w:rsidRPr="007752D2">
        <w:t>te&lt;/th&gt;&lt;th&gt;Data&lt;/th&gt;&lt;th&gt;MMG&lt;/th&gt;</w:t>
      </w:r>
    </w:p>
    <w:p w14:paraId="2942FE98" w14:textId="77777777" w:rsidR="007752D2" w:rsidRPr="007752D2" w:rsidRDefault="007752D2" w:rsidP="001D5F3A">
      <w:pPr>
        <w:pStyle w:val="XML0"/>
        <w:spacing w:line="240" w:lineRule="auto"/>
      </w:pPr>
      <w:r w:rsidRPr="007752D2">
        <w:tab/>
      </w:r>
      <w:r w:rsidRPr="007752D2">
        <w:tab/>
      </w:r>
      <w:r w:rsidRPr="007752D2">
        <w:tab/>
      </w:r>
      <w:r w:rsidRPr="007752D2">
        <w:tab/>
        <w:t>&lt;/tr&gt;</w:t>
      </w:r>
    </w:p>
    <w:p w14:paraId="0A2DCC03" w14:textId="77777777" w:rsidR="007752D2" w:rsidRPr="007752D2" w:rsidRDefault="007752D2" w:rsidP="001D5F3A">
      <w:pPr>
        <w:pStyle w:val="XML0"/>
        <w:spacing w:line="240" w:lineRule="auto"/>
      </w:pPr>
      <w:r w:rsidRPr="007752D2">
        <w:tab/>
      </w:r>
      <w:r w:rsidRPr="007752D2">
        <w:tab/>
      </w:r>
      <w:r w:rsidRPr="007752D2">
        <w:tab/>
        <w:t>&lt;/thead&gt;</w:t>
      </w:r>
    </w:p>
    <w:p w14:paraId="19F84ACF" w14:textId="77777777" w:rsidR="007752D2" w:rsidRPr="007752D2" w:rsidRDefault="007752D2" w:rsidP="001D5F3A">
      <w:pPr>
        <w:pStyle w:val="XML0"/>
        <w:spacing w:line="240" w:lineRule="auto"/>
      </w:pPr>
      <w:r w:rsidRPr="007752D2">
        <w:tab/>
      </w:r>
      <w:r w:rsidRPr="007752D2">
        <w:tab/>
      </w:r>
      <w:r w:rsidRPr="007752D2">
        <w:tab/>
        <w:t>&lt;tbody&gt;</w:t>
      </w:r>
    </w:p>
    <w:p w14:paraId="655AB81F" w14:textId="77777777" w:rsidR="007752D2" w:rsidRPr="004A503C" w:rsidRDefault="007752D2" w:rsidP="001D5F3A">
      <w:pPr>
        <w:pStyle w:val="XML0"/>
        <w:spacing w:line="240" w:lineRule="auto"/>
      </w:pPr>
      <w:r w:rsidRPr="007752D2">
        <w:tab/>
      </w:r>
      <w:r w:rsidRPr="007752D2">
        <w:tab/>
      </w:r>
      <w:r w:rsidRPr="007752D2">
        <w:tab/>
      </w:r>
      <w:r w:rsidRPr="007752D2">
        <w:tab/>
      </w:r>
      <w:r w:rsidRPr="004A503C">
        <w:t>&lt;tr&gt;</w:t>
      </w:r>
    </w:p>
    <w:p w14:paraId="64565DB1" w14:textId="77777777" w:rsidR="007752D2" w:rsidRPr="004A503C" w:rsidRDefault="007752D2" w:rsidP="001D5F3A">
      <w:pPr>
        <w:pStyle w:val="XML0"/>
        <w:spacing w:line="240" w:lineRule="auto"/>
      </w:pPr>
      <w:r w:rsidRPr="004A503C">
        <w:tab/>
      </w:r>
      <w:r w:rsidRPr="004A503C">
        <w:tab/>
      </w:r>
      <w:r w:rsidRPr="004A503C">
        <w:tab/>
      </w:r>
      <w:r w:rsidRPr="004A503C">
        <w:tab/>
      </w:r>
      <w:r w:rsidRPr="004A503C">
        <w:tab/>
        <w:t>&lt;td&gt;Donazione organi&lt;/td&gt;</w:t>
      </w:r>
    </w:p>
    <w:p w14:paraId="605546BC" w14:textId="77777777" w:rsidR="007752D2" w:rsidRPr="007752D2" w:rsidRDefault="007752D2" w:rsidP="001D5F3A">
      <w:pPr>
        <w:pStyle w:val="XML0"/>
        <w:spacing w:line="240" w:lineRule="auto"/>
        <w:rPr>
          <w:lang w:val="it-IT"/>
        </w:rPr>
      </w:pPr>
      <w:r w:rsidRPr="004A503C">
        <w:tab/>
      </w:r>
      <w:r w:rsidRPr="004A503C">
        <w:tab/>
      </w:r>
      <w:r w:rsidRPr="004A503C">
        <w:tab/>
      </w:r>
      <w:r w:rsidRPr="004A503C">
        <w:tab/>
      </w:r>
      <w:r w:rsidRPr="004A503C">
        <w:tab/>
      </w:r>
      <w:r w:rsidRPr="007752D2">
        <w:rPr>
          <w:lang w:val="it-IT"/>
        </w:rPr>
        <w:t>&lt;td&gt;Assenso&lt;/td&gt;</w:t>
      </w:r>
    </w:p>
    <w:p w14:paraId="428788AB" w14:textId="77777777" w:rsidR="007752D2" w:rsidRPr="007752D2" w:rsidRDefault="007752D2" w:rsidP="001D5F3A">
      <w:pPr>
        <w:pStyle w:val="XML0"/>
        <w:spacing w:line="240" w:lineRule="auto"/>
        <w:rPr>
          <w:lang w:val="it-IT"/>
        </w:rPr>
      </w:pPr>
      <w:r w:rsidRPr="007752D2">
        <w:rPr>
          <w:lang w:val="it-IT"/>
        </w:rPr>
        <w:tab/>
      </w:r>
      <w:r w:rsidRPr="007752D2">
        <w:rPr>
          <w:lang w:val="it-IT"/>
        </w:rPr>
        <w:tab/>
      </w:r>
      <w:r w:rsidRPr="007752D2">
        <w:rPr>
          <w:lang w:val="it-IT"/>
        </w:rPr>
        <w:tab/>
      </w:r>
      <w:r w:rsidRPr="007752D2">
        <w:rPr>
          <w:lang w:val="it-IT"/>
        </w:rPr>
        <w:tab/>
      </w:r>
      <w:r w:rsidRPr="007752D2">
        <w:rPr>
          <w:lang w:val="it-IT"/>
        </w:rPr>
        <w:tab/>
        <w:t>&lt;td&gt;07 Giugno 1999&lt;/td&gt;</w:t>
      </w:r>
    </w:p>
    <w:p w14:paraId="6492D0F3" w14:textId="77777777" w:rsidR="007752D2" w:rsidRPr="007752D2" w:rsidRDefault="007752D2" w:rsidP="001D5F3A">
      <w:pPr>
        <w:pStyle w:val="XML0"/>
        <w:spacing w:line="240" w:lineRule="auto"/>
        <w:rPr>
          <w:lang w:val="it-IT"/>
        </w:rPr>
      </w:pPr>
      <w:r w:rsidRPr="007752D2">
        <w:rPr>
          <w:lang w:val="it-IT"/>
        </w:rPr>
        <w:tab/>
      </w:r>
      <w:r w:rsidRPr="007752D2">
        <w:rPr>
          <w:lang w:val="it-IT"/>
        </w:rPr>
        <w:tab/>
      </w:r>
      <w:r w:rsidRPr="007752D2">
        <w:rPr>
          <w:lang w:val="it-IT"/>
        </w:rPr>
        <w:tab/>
      </w:r>
      <w:r w:rsidRPr="007752D2">
        <w:rPr>
          <w:lang w:val="it-IT"/>
        </w:rPr>
        <w:tab/>
      </w:r>
      <w:r w:rsidRPr="007752D2">
        <w:rPr>
          <w:lang w:val="it-IT"/>
        </w:rPr>
        <w:tab/>
        <w:t>&lt;td&gt;Dr. Roberto Torre&lt;/td&gt;</w:t>
      </w:r>
    </w:p>
    <w:p w14:paraId="6F66E965" w14:textId="77777777" w:rsidR="007752D2" w:rsidRPr="007752D2" w:rsidRDefault="007752D2" w:rsidP="001D5F3A">
      <w:pPr>
        <w:pStyle w:val="XML0"/>
        <w:spacing w:line="240" w:lineRule="auto"/>
      </w:pPr>
      <w:r w:rsidRPr="007752D2">
        <w:rPr>
          <w:lang w:val="it-IT"/>
        </w:rPr>
        <w:tab/>
      </w:r>
      <w:r w:rsidRPr="007752D2">
        <w:rPr>
          <w:lang w:val="it-IT"/>
        </w:rPr>
        <w:tab/>
      </w:r>
      <w:r w:rsidRPr="007752D2">
        <w:rPr>
          <w:lang w:val="it-IT"/>
        </w:rPr>
        <w:tab/>
      </w:r>
      <w:r w:rsidRPr="007752D2">
        <w:rPr>
          <w:lang w:val="it-IT"/>
        </w:rPr>
        <w:tab/>
      </w:r>
      <w:r w:rsidRPr="007752D2">
        <w:t>&lt;/tr&gt;</w:t>
      </w:r>
    </w:p>
    <w:p w14:paraId="5A14AFD7" w14:textId="77777777" w:rsidR="007752D2" w:rsidRPr="007752D2" w:rsidRDefault="007752D2" w:rsidP="001D5F3A">
      <w:pPr>
        <w:pStyle w:val="XML0"/>
        <w:spacing w:line="240" w:lineRule="auto"/>
      </w:pPr>
      <w:r w:rsidRPr="007752D2">
        <w:tab/>
      </w:r>
      <w:r w:rsidRPr="007752D2">
        <w:tab/>
      </w:r>
      <w:r w:rsidRPr="007752D2">
        <w:tab/>
        <w:t>&lt;/tbody&gt;</w:t>
      </w:r>
    </w:p>
    <w:p w14:paraId="66AAB786" w14:textId="77777777" w:rsidR="007752D2" w:rsidRPr="007752D2" w:rsidRDefault="007752D2" w:rsidP="001D5F3A">
      <w:pPr>
        <w:pStyle w:val="XML0"/>
        <w:spacing w:line="240" w:lineRule="auto"/>
      </w:pPr>
      <w:r w:rsidRPr="007752D2">
        <w:tab/>
      </w:r>
      <w:r w:rsidRPr="007752D2">
        <w:tab/>
        <w:t>&lt;/table&gt;</w:t>
      </w:r>
    </w:p>
    <w:p w14:paraId="3E4F8983" w14:textId="77777777" w:rsidR="007752D2" w:rsidRPr="007752D2" w:rsidRDefault="007752D2" w:rsidP="001D5F3A">
      <w:pPr>
        <w:pStyle w:val="XML0"/>
        <w:spacing w:line="240" w:lineRule="auto"/>
      </w:pPr>
      <w:r w:rsidRPr="007752D2">
        <w:tab/>
        <w:t>&lt;/text&gt;</w:t>
      </w:r>
    </w:p>
    <w:p w14:paraId="0C5B4DC5" w14:textId="77777777" w:rsidR="00B41E3A" w:rsidRPr="00A8465E" w:rsidRDefault="00B41E3A" w:rsidP="00E553F5">
      <w:pPr>
        <w:pStyle w:val="Titolo2"/>
      </w:pPr>
      <w:bookmarkStart w:id="10582" w:name="_Toc196108722"/>
      <w:bookmarkStart w:id="10583" w:name="_Toc209496146"/>
      <w:bookmarkStart w:id="10584" w:name="_Toc220900074"/>
      <w:bookmarkStart w:id="10585" w:name="_Toc277930414"/>
      <w:bookmarkStart w:id="10586" w:name="_Toc277942769"/>
      <w:bookmarkStart w:id="10587" w:name="_Toc283723019"/>
      <w:bookmarkEnd w:id="7265"/>
      <w:bookmarkEnd w:id="10574"/>
      <w:bookmarkEnd w:id="10575"/>
      <w:bookmarkEnd w:id="10576"/>
      <w:r w:rsidRPr="003323D5">
        <w:br w:type="page"/>
      </w:r>
      <w:bookmarkStart w:id="10588" w:name="_Ref526860777"/>
      <w:bookmarkStart w:id="10589" w:name="_Ref526860779"/>
      <w:bookmarkStart w:id="10590" w:name="_Toc21968220"/>
      <w:r w:rsidRPr="003323D5">
        <w:lastRenderedPageBreak/>
        <w:t>Esenzioni</w:t>
      </w:r>
      <w:bookmarkEnd w:id="10588"/>
      <w:bookmarkEnd w:id="10589"/>
      <w:bookmarkEnd w:id="10590"/>
    </w:p>
    <w:p w14:paraId="25C3369D" w14:textId="77777777" w:rsidR="00B41E3A" w:rsidRPr="003323D5" w:rsidRDefault="00B41E3A" w:rsidP="00B41E3A">
      <w:pPr>
        <w:rPr>
          <w:lang w:val="en-US"/>
        </w:rPr>
      </w:pPr>
    </w:p>
    <w:p w14:paraId="4D12F9C7" w14:textId="77777777" w:rsidR="00B41E3A" w:rsidRPr="00215F7E" w:rsidRDefault="00B41E3A" w:rsidP="00B41E3A">
      <w:r w:rsidRPr="00215F7E">
        <w:t>Sezione individuata dal codice LOINC “</w:t>
      </w:r>
      <w:r w:rsidR="007E7C97" w:rsidRPr="003323D5">
        <w:rPr>
          <w:rFonts w:cs="Arial"/>
          <w:i/>
          <w:lang w:eastAsia="it-IT"/>
        </w:rPr>
        <w:t>57827-8</w:t>
      </w:r>
      <w:r w:rsidRPr="00215F7E">
        <w:rPr>
          <w:i/>
        </w:rPr>
        <w:t>” (“</w:t>
      </w:r>
      <w:r w:rsidR="009D050B">
        <w:rPr>
          <w:rFonts w:cs="Arial"/>
          <w:i/>
          <w:lang w:eastAsia="it-IT"/>
        </w:rPr>
        <w:t>Motivo di esenzione dal co-pagamento</w:t>
      </w:r>
      <w:r w:rsidRPr="00215F7E">
        <w:t>”) destinata alla rappresentazione delle esenzioni dal pagamento del ticket di cui gode l’assistito.</w:t>
      </w:r>
      <w:r w:rsidR="007E7C97" w:rsidRPr="00215F7E">
        <w:t xml:space="preserve"> Si riporteranno esenzioni per patologie croniche, malattie rare, invalidità, diagnosi precoce tumori, gravidanza, reddito.</w:t>
      </w:r>
    </w:p>
    <w:p w14:paraId="6C0531D7" w14:textId="77777777" w:rsidR="00B41E3A" w:rsidRPr="00215F7E" w:rsidRDefault="00B41E3A" w:rsidP="00B41E3A"/>
    <w:p w14:paraId="1E55EA30" w14:textId="77777777" w:rsidR="00B41E3A" w:rsidRPr="00215F7E" w:rsidRDefault="00B41E3A" w:rsidP="00B41E3A">
      <w:r w:rsidRPr="00215F7E">
        <w:t>Esempi di informazioni gestite:</w:t>
      </w:r>
    </w:p>
    <w:p w14:paraId="6105E843" w14:textId="77777777" w:rsidR="00B41E3A" w:rsidRPr="00215F7E" w:rsidRDefault="007E7C97" w:rsidP="00FD2E23">
      <w:pPr>
        <w:numPr>
          <w:ilvl w:val="0"/>
          <w:numId w:val="27"/>
        </w:numPr>
      </w:pPr>
      <w:r w:rsidRPr="00215F7E">
        <w:t>001.253.0 – Acromegalia e gigantismo</w:t>
      </w:r>
    </w:p>
    <w:p w14:paraId="3AAC2E5A" w14:textId="77777777" w:rsidR="007E7C97" w:rsidRDefault="007E7C97" w:rsidP="00215F7E"/>
    <w:p w14:paraId="7A7B0EA1" w14:textId="77777777" w:rsidR="00150707" w:rsidRDefault="00150707" w:rsidP="00150707">
      <w:r>
        <w:t>La sezione è opzionale.</w:t>
      </w:r>
    </w:p>
    <w:p w14:paraId="5DED31D2" w14:textId="77777777" w:rsidR="00B41E3A" w:rsidRPr="001D5F3A" w:rsidRDefault="00B41E3A" w:rsidP="009D050B">
      <w:pPr>
        <w:pStyle w:val="CONF1"/>
      </w:pPr>
      <w:r>
        <w:rPr>
          <w:lang w:val="it-IT"/>
        </w:rPr>
        <w:t>La sezione “Esenzioni”</w:t>
      </w:r>
      <w:r>
        <w:t xml:space="preserve"> </w:t>
      </w:r>
      <w:r w:rsidRPr="00BA3046">
        <w:t>(</w:t>
      </w:r>
      <w:r>
        <w:t>LOINC Code “</w:t>
      </w:r>
      <w:r w:rsidR="007E7C97">
        <w:rPr>
          <w:rFonts w:cs="Arial"/>
          <w:sz w:val="20"/>
          <w:szCs w:val="20"/>
          <w:lang w:eastAsia="it-IT"/>
        </w:rPr>
        <w:t>57827-8</w:t>
      </w:r>
      <w:r>
        <w:t>” – “</w:t>
      </w:r>
      <w:r w:rsidR="009D050B" w:rsidRPr="009D050B">
        <w:t xml:space="preserve"> </w:t>
      </w:r>
      <w:r w:rsidR="009D050B" w:rsidRPr="009D050B">
        <w:rPr>
          <w:rFonts w:cs="Arial"/>
          <w:sz w:val="20"/>
          <w:szCs w:val="20"/>
          <w:lang w:val="it-IT" w:eastAsia="it-IT"/>
        </w:rPr>
        <w:t>Motivo di esenzione dal co-pagamento</w:t>
      </w:r>
      <w:r>
        <w:t xml:space="preserve">”) </w:t>
      </w:r>
      <w:r w:rsidRPr="003323D5">
        <w:rPr>
          <w:b/>
        </w:rPr>
        <w:t>DEVE</w:t>
      </w:r>
      <w:r w:rsidRPr="001D5F3A">
        <w:t xml:space="preserve"> includere l’identificativo del template </w:t>
      </w:r>
      <w:r w:rsidRPr="001D5F3A">
        <w:rPr>
          <w:lang w:val="it-IT"/>
        </w:rPr>
        <w:t xml:space="preserve">di sezione valorizzato a </w:t>
      </w:r>
      <w:r w:rsidRPr="001D5F3A">
        <w:rPr>
          <w:bCs/>
        </w:rPr>
        <w:t>2.16.840.1.113883.2.9.10.1.4.2.</w:t>
      </w:r>
      <w:r w:rsidR="007E7C97">
        <w:rPr>
          <w:bCs/>
          <w:lang w:val="it-IT"/>
        </w:rPr>
        <w:t>17</w:t>
      </w:r>
      <w:r w:rsidRPr="001D5F3A">
        <w:rPr>
          <w:bCs/>
          <w:lang w:val="it-IT"/>
        </w:rPr>
        <w:t>.</w:t>
      </w:r>
    </w:p>
    <w:p w14:paraId="6F9D1E87" w14:textId="77777777" w:rsidR="00B41E3A" w:rsidRPr="001D5F3A" w:rsidRDefault="00B41E3A" w:rsidP="00B41E3A"/>
    <w:p w14:paraId="79A907B1" w14:textId="77777777" w:rsidR="00B41E3A" w:rsidRDefault="00B41E3A" w:rsidP="00B41E3A">
      <w:r w:rsidRPr="00781D2E">
        <w:t xml:space="preserve">Nell’Appendice A (vedi </w:t>
      </w:r>
      <w:r w:rsidR="00781D2E">
        <w:rPr>
          <w:rFonts w:cs="Arial"/>
        </w:rPr>
        <w:t>§</w:t>
      </w:r>
      <w:r w:rsidR="00781D2E">
        <w:t xml:space="preserve"> </w:t>
      </w:r>
      <w:r w:rsidR="00781D2E">
        <w:fldChar w:fldCharType="begin"/>
      </w:r>
      <w:r w:rsidR="00781D2E">
        <w:instrText xml:space="preserve"> REF _Ref419196402 \r \h </w:instrText>
      </w:r>
      <w:r w:rsidR="00781D2E">
        <w:fldChar w:fldCharType="separate"/>
      </w:r>
      <w:r w:rsidR="00E4044D">
        <w:t>5.16</w:t>
      </w:r>
      <w:r w:rsidR="00781D2E">
        <w:fldChar w:fldCharType="end"/>
      </w:r>
      <w:r w:rsidRPr="00781D2E">
        <w:t xml:space="preserve">) è riportata la tabella di sintesi degli elementi definiti nel template </w:t>
      </w:r>
      <w:r w:rsidRPr="00781D2E">
        <w:rPr>
          <w:bCs/>
          <w:i/>
        </w:rPr>
        <w:t>2.16.840.1.113883.2.9.10.1.4.2.1</w:t>
      </w:r>
      <w:r w:rsidR="001821DB" w:rsidRPr="003323D5">
        <w:rPr>
          <w:bCs/>
          <w:i/>
        </w:rPr>
        <w:t>7</w:t>
      </w:r>
      <w:r w:rsidRPr="00781D2E">
        <w:t xml:space="preserve"> relativo alla sezione “</w:t>
      </w:r>
      <w:r w:rsidR="007E7C97" w:rsidRPr="003323D5">
        <w:t>Esenzioni</w:t>
      </w:r>
      <w:r w:rsidRPr="00781D2E">
        <w:t>”.</w:t>
      </w:r>
    </w:p>
    <w:p w14:paraId="64990BCE" w14:textId="77777777" w:rsidR="00B41E3A" w:rsidRDefault="00B41E3A" w:rsidP="00E553F5">
      <w:pPr>
        <w:pStyle w:val="Titolo3"/>
      </w:pPr>
      <w:bookmarkStart w:id="10591" w:name="_Toc21968221"/>
      <w:r>
        <w:t>Requisiti di sezione</w:t>
      </w:r>
      <w:bookmarkEnd w:id="10591"/>
    </w:p>
    <w:p w14:paraId="5E66DD70" w14:textId="77777777" w:rsidR="00B41E3A" w:rsidRPr="00F33DC5" w:rsidRDefault="00B41E3A" w:rsidP="00B41E3A">
      <w:pPr>
        <w:pStyle w:val="CONF1"/>
      </w:pPr>
      <w:r w:rsidDel="00015371">
        <w:t xml:space="preserve"> </w:t>
      </w:r>
      <w:r w:rsidRPr="000B3C09">
        <w:rPr>
          <w:lang w:val="it-IT"/>
        </w:rPr>
        <w:t xml:space="preserve">La sezione </w:t>
      </w:r>
      <w:r w:rsidR="000B3C09">
        <w:rPr>
          <w:lang w:val="it-IT"/>
        </w:rPr>
        <w:t>“Esenzioni</w:t>
      </w:r>
      <w:r w:rsidRPr="000B3C09">
        <w:rPr>
          <w:lang w:val="it-IT"/>
        </w:rPr>
        <w:t>”</w:t>
      </w:r>
      <w:r>
        <w:t xml:space="preserve"> </w:t>
      </w:r>
      <w:r w:rsidRPr="00BA3046">
        <w:t>(</w:t>
      </w:r>
      <w:r w:rsidRPr="000B3C09">
        <w:rPr>
          <w:i/>
        </w:rPr>
        <w:t>LOINC Code “</w:t>
      </w:r>
      <w:r w:rsidR="000B3C09" w:rsidRPr="000B3C09">
        <w:rPr>
          <w:rFonts w:cs="Arial"/>
          <w:sz w:val="20"/>
          <w:szCs w:val="20"/>
          <w:lang w:eastAsia="it-IT"/>
        </w:rPr>
        <w:t xml:space="preserve"> </w:t>
      </w:r>
      <w:r w:rsidR="000B3C09">
        <w:rPr>
          <w:rFonts w:cs="Arial"/>
          <w:sz w:val="20"/>
          <w:szCs w:val="20"/>
          <w:lang w:eastAsia="it-IT"/>
        </w:rPr>
        <w:t>57827-8</w:t>
      </w:r>
      <w:r w:rsidRPr="000B3C09">
        <w:rPr>
          <w:i/>
        </w:rPr>
        <w:t>”</w:t>
      </w:r>
      <w:r>
        <w:t xml:space="preserve">) </w:t>
      </w:r>
      <w:r w:rsidRPr="00F33DC5">
        <w:t xml:space="preserve"> </w:t>
      </w:r>
      <w:r w:rsidR="00B86FDD">
        <w:rPr>
          <w:b/>
          <w:lang w:val="it-IT"/>
        </w:rPr>
        <w:t>DEVE</w:t>
      </w:r>
      <w:r w:rsidR="00B86FDD" w:rsidRPr="00F33DC5">
        <w:t xml:space="preserve"> </w:t>
      </w:r>
      <w:r w:rsidRPr="00F33DC5">
        <w:t xml:space="preserve">avere un </w:t>
      </w:r>
      <w:r w:rsidRPr="000B3C09">
        <w:rPr>
          <w:i/>
        </w:rPr>
        <w:t>section/title</w:t>
      </w:r>
      <w:r w:rsidRPr="00F33DC5">
        <w:t xml:space="preserve"> valorizzato a “</w:t>
      </w:r>
      <w:r w:rsidR="000B3C09">
        <w:rPr>
          <w:i/>
          <w:lang w:val="it-IT"/>
        </w:rPr>
        <w:t>Esenzioni</w:t>
      </w:r>
      <w:r w:rsidRPr="00F33DC5">
        <w:t>”.</w:t>
      </w:r>
    </w:p>
    <w:p w14:paraId="2B49F857" w14:textId="77777777" w:rsidR="00B41E3A" w:rsidRDefault="00B41E3A" w:rsidP="00B41E3A"/>
    <w:p w14:paraId="4FC8F599" w14:textId="77777777" w:rsidR="001821DB" w:rsidRPr="006B18B6" w:rsidRDefault="001821DB" w:rsidP="001821DB">
      <w:pPr>
        <w:pStyle w:val="CONF1"/>
      </w:pPr>
      <w:r>
        <w:rPr>
          <w:lang w:val="it-IT"/>
        </w:rPr>
        <w:t>La sezione “</w:t>
      </w:r>
      <w:r>
        <w:rPr>
          <w:i/>
          <w:lang w:val="it-IT"/>
        </w:rPr>
        <w:t>Esenzioni</w:t>
      </w:r>
      <w:r w:rsidRPr="006B18B6">
        <w:rPr>
          <w:lang w:val="it-IT"/>
        </w:rPr>
        <w:t>”</w:t>
      </w:r>
      <w:r w:rsidRPr="006B18B6">
        <w:t xml:space="preserve"> (</w:t>
      </w:r>
      <w:r>
        <w:rPr>
          <w:lang w:val="it-IT"/>
        </w:rPr>
        <w:t>“</w:t>
      </w:r>
      <w:r>
        <w:rPr>
          <w:rFonts w:cs="Arial"/>
          <w:sz w:val="20"/>
          <w:szCs w:val="20"/>
          <w:lang w:eastAsia="it-IT"/>
        </w:rPr>
        <w:t>57827-8</w:t>
      </w:r>
      <w:r>
        <w:rPr>
          <w:rFonts w:cs="Arial"/>
          <w:sz w:val="20"/>
          <w:szCs w:val="20"/>
          <w:lang w:val="it-IT" w:eastAsia="it-IT"/>
        </w:rPr>
        <w:t>”</w:t>
      </w:r>
      <w:r w:rsidRPr="006B18B6">
        <w:t xml:space="preserve">) </w:t>
      </w:r>
      <w:r w:rsidRPr="003323D5">
        <w:rPr>
          <w:b/>
        </w:rPr>
        <w:t>DEVE</w:t>
      </w:r>
      <w:r w:rsidRPr="006B18B6">
        <w:t xml:space="preserve"> contenere almeno una entry</w:t>
      </w:r>
      <w:r w:rsidR="00324974">
        <w:rPr>
          <w:lang w:val="it-IT"/>
        </w:rPr>
        <w:t>/act</w:t>
      </w:r>
      <w:r w:rsidRPr="006B18B6">
        <w:t xml:space="preserve"> di tipo “</w:t>
      </w:r>
      <w:r>
        <w:rPr>
          <w:lang w:val="it-IT"/>
        </w:rPr>
        <w:t>Esenzione</w:t>
      </w:r>
      <w:r w:rsidRPr="006B18B6">
        <w:t xml:space="preserve">” conforme al template </w:t>
      </w:r>
      <w:r w:rsidRPr="003B7513">
        <w:rPr>
          <w:i/>
        </w:rPr>
        <w:t>“</w:t>
      </w:r>
      <w:r w:rsidRPr="001821DB">
        <w:rPr>
          <w:bCs/>
          <w:i/>
        </w:rPr>
        <w:t xml:space="preserve"> </w:t>
      </w:r>
      <w:r w:rsidRPr="001D2CD0">
        <w:rPr>
          <w:bCs/>
          <w:i/>
        </w:rPr>
        <w:t>2.16.840.1.113883.2.9.10.1.4.3.</w:t>
      </w:r>
      <w:r>
        <w:rPr>
          <w:bCs/>
          <w:i/>
        </w:rPr>
        <w:t>17</w:t>
      </w:r>
      <w:r w:rsidRPr="001D2CD0">
        <w:rPr>
          <w:bCs/>
          <w:i/>
        </w:rPr>
        <w:t>.1</w:t>
      </w:r>
      <w:r w:rsidRPr="003B7513">
        <w:rPr>
          <w:bCs/>
          <w:i/>
        </w:rPr>
        <w:t>”.</w:t>
      </w:r>
    </w:p>
    <w:p w14:paraId="6B82E02C" w14:textId="77777777" w:rsidR="001821DB" w:rsidRPr="003323D5" w:rsidRDefault="001821DB" w:rsidP="00B41E3A">
      <w:pPr>
        <w:rPr>
          <w:lang w:val="x-none"/>
        </w:rPr>
      </w:pPr>
    </w:p>
    <w:p w14:paraId="16DEDFEA" w14:textId="77777777" w:rsidR="00B41E3A" w:rsidRDefault="00B41E3A" w:rsidP="00B41E3A">
      <w:r>
        <w:t>In base alle condizioni sopra espresse la sezione potrà essere così strutturata:</w:t>
      </w:r>
    </w:p>
    <w:p w14:paraId="7F40C515" w14:textId="77777777" w:rsidR="00B41E3A" w:rsidRDefault="00B41E3A" w:rsidP="00B41E3A">
      <w:pPr>
        <w:pStyle w:val="XML0"/>
      </w:pPr>
      <w:r>
        <w:t>&lt;component&gt;</w:t>
      </w:r>
    </w:p>
    <w:p w14:paraId="72D5B5DB" w14:textId="77777777" w:rsidR="00B41E3A" w:rsidRDefault="00B41E3A" w:rsidP="00B41E3A">
      <w:pPr>
        <w:pStyle w:val="XML0"/>
      </w:pPr>
      <w:r>
        <w:t xml:space="preserve">  &lt;section&gt;</w:t>
      </w:r>
    </w:p>
    <w:p w14:paraId="0BAE7CE3" w14:textId="77777777" w:rsidR="00B41E3A" w:rsidRPr="001D5F3A" w:rsidRDefault="00B41E3A" w:rsidP="00B41E3A">
      <w:pPr>
        <w:pStyle w:val="XML0"/>
      </w:pPr>
      <w:r>
        <w:tab/>
      </w:r>
      <w:r w:rsidRPr="001D5F3A">
        <w:t xml:space="preserve"> &lt;templateId root=</w:t>
      </w:r>
      <w:r>
        <w:t>”</w:t>
      </w:r>
      <w:r w:rsidRPr="001D5F3A">
        <w:rPr>
          <w:bCs/>
        </w:rPr>
        <w:t>2.16.840.1.113883.2.9.10.1.4.2.1</w:t>
      </w:r>
      <w:r w:rsidR="000414EC">
        <w:rPr>
          <w:bCs/>
        </w:rPr>
        <w:t>7</w:t>
      </w:r>
      <w:r>
        <w:rPr>
          <w:bCs/>
        </w:rPr>
        <w:t>”</w:t>
      </w:r>
      <w:r w:rsidRPr="001D5F3A">
        <w:t xml:space="preserve"> /&gt;</w:t>
      </w:r>
    </w:p>
    <w:p w14:paraId="3FF9BA5A" w14:textId="77777777" w:rsidR="00B41E3A" w:rsidRPr="001D5F3A" w:rsidRDefault="00B41E3A" w:rsidP="00B41E3A">
      <w:pPr>
        <w:pStyle w:val="XML0"/>
      </w:pPr>
      <w:r w:rsidRPr="001D5F3A">
        <w:t xml:space="preserve">  </w:t>
      </w:r>
      <w:r w:rsidRPr="001D5F3A">
        <w:tab/>
        <w:t xml:space="preserve"> &lt;id root='</w:t>
      </w:r>
      <w:r w:rsidRPr="001D5F3A">
        <w:rPr>
          <w:color w:val="FF0000"/>
        </w:rPr>
        <w:t>$ID_SEZ’</w:t>
      </w:r>
      <w:r w:rsidRPr="001D5F3A">
        <w:t>/&gt;</w:t>
      </w:r>
    </w:p>
    <w:p w14:paraId="6A6ED6C6" w14:textId="77777777" w:rsidR="00B41E3A" w:rsidRDefault="00B41E3A" w:rsidP="00B41E3A">
      <w:pPr>
        <w:pStyle w:val="XML0"/>
        <w:rPr>
          <w:lang w:val="de-DE"/>
        </w:rPr>
      </w:pPr>
      <w:r w:rsidRPr="001D5F3A">
        <w:t xml:space="preserve"> </w:t>
      </w:r>
      <w:r w:rsidRPr="001D5F3A">
        <w:tab/>
      </w:r>
      <w:r w:rsidRPr="003323D5">
        <w:t xml:space="preserve"> </w:t>
      </w:r>
      <w:r w:rsidRPr="003323D5">
        <w:rPr>
          <w:lang w:val="it-IT"/>
        </w:rPr>
        <w:t>&lt;code code=’</w:t>
      </w:r>
      <w:r w:rsidR="000B3C09" w:rsidRPr="003323D5">
        <w:rPr>
          <w:lang w:val="it-IT"/>
        </w:rPr>
        <w:t xml:space="preserve"> 57827-8</w:t>
      </w:r>
      <w:r w:rsidRPr="003323D5">
        <w:rPr>
          <w:lang w:val="it-IT"/>
        </w:rPr>
        <w:t>' displayName= ‘</w:t>
      </w:r>
      <w:r w:rsidR="009D050B" w:rsidRPr="003323D5">
        <w:rPr>
          <w:lang w:val="it-IT"/>
        </w:rPr>
        <w:t>Motivo di esenzione dal co-pagamento</w:t>
      </w:r>
      <w:r w:rsidR="009D050B" w:rsidRPr="003323D5" w:rsidDel="009D050B">
        <w:rPr>
          <w:lang w:val="it-IT"/>
        </w:rPr>
        <w:t xml:space="preserve"> </w:t>
      </w:r>
      <w:r w:rsidRPr="003323D5">
        <w:rPr>
          <w:lang w:val="it-IT"/>
        </w:rPr>
        <w:t>‘  codeSystem='2.16.840.1.113883.6.1'</w:t>
      </w:r>
      <w:r>
        <w:rPr>
          <w:lang w:val="de-DE"/>
        </w:rPr>
        <w:t xml:space="preserve"> codeSystemName='LOINC'/&gt;</w:t>
      </w:r>
    </w:p>
    <w:p w14:paraId="39326018" w14:textId="77777777" w:rsidR="00B41E3A" w:rsidRPr="003323D5" w:rsidRDefault="00B41E3A" w:rsidP="00B41E3A">
      <w:pPr>
        <w:pStyle w:val="XML0"/>
      </w:pPr>
      <w:r w:rsidRPr="003323D5">
        <w:rPr>
          <w:lang w:val="it-IT"/>
        </w:rPr>
        <w:tab/>
        <w:t xml:space="preserve"> </w:t>
      </w:r>
      <w:r w:rsidRPr="003323D5">
        <w:t xml:space="preserve">&lt;title&gt; </w:t>
      </w:r>
      <w:r w:rsidR="000B3C09" w:rsidRPr="003323D5">
        <w:t>Esenzioni</w:t>
      </w:r>
      <w:r w:rsidRPr="003323D5">
        <w:t xml:space="preserve"> &lt;/title&gt;    </w:t>
      </w:r>
    </w:p>
    <w:p w14:paraId="5C9D3D5A" w14:textId="77777777" w:rsidR="00B41E3A" w:rsidRDefault="00B41E3A" w:rsidP="00B41E3A">
      <w:pPr>
        <w:pStyle w:val="XML0"/>
      </w:pPr>
      <w:r w:rsidRPr="003323D5">
        <w:t xml:space="preserve">  </w:t>
      </w:r>
      <w:r w:rsidRPr="003323D5">
        <w:tab/>
        <w:t xml:space="preserve"> </w:t>
      </w:r>
      <w:r>
        <w:t>&lt;text&gt;</w:t>
      </w:r>
    </w:p>
    <w:p w14:paraId="17478E39" w14:textId="77777777" w:rsidR="00B41E3A" w:rsidRDefault="00B41E3A" w:rsidP="00B41E3A">
      <w:pPr>
        <w:pStyle w:val="XML0"/>
        <w:rPr>
          <w:b/>
          <w:i/>
          <w:iCs/>
          <w:color w:val="FF0000"/>
        </w:rPr>
      </w:pPr>
      <w:r>
        <w:t xml:space="preserve">    </w:t>
      </w:r>
      <w:r>
        <w:tab/>
        <w:t xml:space="preserve">  </w:t>
      </w:r>
      <w:r>
        <w:rPr>
          <w:b/>
          <w:i/>
          <w:iCs/>
          <w:color w:val="FF0000"/>
        </w:rPr>
        <w:t>$NARRATIVE_BLOCK</w:t>
      </w:r>
    </w:p>
    <w:p w14:paraId="2F27E318" w14:textId="77777777" w:rsidR="00B41E3A" w:rsidRDefault="00B41E3A" w:rsidP="00B41E3A">
      <w:pPr>
        <w:pStyle w:val="XML0"/>
      </w:pPr>
      <w:r>
        <w:tab/>
        <w:t xml:space="preserve">  &lt;/text&gt; </w:t>
      </w:r>
    </w:p>
    <w:p w14:paraId="283FE703" w14:textId="77777777" w:rsidR="000B3C09" w:rsidRPr="003323D5" w:rsidRDefault="000B3C09" w:rsidP="000B3C09">
      <w:pPr>
        <w:pStyle w:val="XML0"/>
        <w:rPr>
          <w:lang w:val="it-IT"/>
        </w:rPr>
      </w:pPr>
      <w:r w:rsidRPr="00182352">
        <w:t xml:space="preserve">    </w:t>
      </w:r>
      <w:r w:rsidRPr="003323D5">
        <w:rPr>
          <w:lang w:val="it-IT"/>
        </w:rPr>
        <w:t>&lt;entry&gt;</w:t>
      </w:r>
    </w:p>
    <w:p w14:paraId="368E2905" w14:textId="77777777" w:rsidR="000B3C09" w:rsidRPr="003323D5" w:rsidRDefault="000B3C09" w:rsidP="000B3C09">
      <w:pPr>
        <w:pStyle w:val="XML0"/>
        <w:rPr>
          <w:lang w:val="it-IT"/>
        </w:rPr>
      </w:pPr>
      <w:r w:rsidRPr="003323D5">
        <w:rPr>
          <w:lang w:val="it-IT"/>
        </w:rPr>
        <w:lastRenderedPageBreak/>
        <w:tab/>
        <w:t xml:space="preserve">&lt;!—Molteplicità 1…N </w:t>
      </w:r>
      <w:r w:rsidR="001821DB" w:rsidRPr="003323D5">
        <w:rPr>
          <w:lang w:val="it-IT"/>
        </w:rPr>
        <w:t>Esenzione</w:t>
      </w:r>
      <w:r w:rsidRPr="003323D5">
        <w:rPr>
          <w:lang w:val="it-IT"/>
        </w:rPr>
        <w:t xml:space="preserve"> --&gt;</w:t>
      </w:r>
    </w:p>
    <w:p w14:paraId="06C870DF" w14:textId="77777777" w:rsidR="000B3C09" w:rsidRPr="003323D5" w:rsidRDefault="000B3C09" w:rsidP="000B3C09">
      <w:pPr>
        <w:pStyle w:val="XML0"/>
        <w:rPr>
          <w:b/>
          <w:i/>
          <w:iCs/>
          <w:color w:val="FF0000"/>
          <w:lang w:val="it-IT"/>
        </w:rPr>
      </w:pPr>
      <w:r w:rsidRPr="003323D5">
        <w:rPr>
          <w:b/>
          <w:i/>
          <w:iCs/>
          <w:color w:val="FF0000"/>
          <w:lang w:val="it-IT"/>
        </w:rPr>
        <w:t xml:space="preserve">        $ ESENZIONE_</w:t>
      </w:r>
      <w:r w:rsidR="000414EC" w:rsidRPr="003323D5">
        <w:rPr>
          <w:b/>
          <w:i/>
          <w:iCs/>
          <w:color w:val="FF0000"/>
          <w:lang w:val="it-IT"/>
        </w:rPr>
        <w:t>ACT</w:t>
      </w:r>
    </w:p>
    <w:p w14:paraId="529EDC80" w14:textId="77777777" w:rsidR="000B3C09" w:rsidRPr="003323D5" w:rsidRDefault="000B3C09" w:rsidP="000B3C09">
      <w:pPr>
        <w:pStyle w:val="XML0"/>
        <w:rPr>
          <w:lang w:val="it-IT"/>
        </w:rPr>
      </w:pPr>
      <w:r w:rsidRPr="003323D5">
        <w:rPr>
          <w:lang w:val="it-IT"/>
        </w:rPr>
        <w:t xml:space="preserve">    &lt;/entry&gt;</w:t>
      </w:r>
    </w:p>
    <w:p w14:paraId="337DEAE6" w14:textId="77777777" w:rsidR="000B3C09" w:rsidRPr="003323D5" w:rsidRDefault="000B3C09" w:rsidP="00B41E3A">
      <w:pPr>
        <w:pStyle w:val="XML0"/>
        <w:rPr>
          <w:lang w:val="it-IT"/>
        </w:rPr>
      </w:pPr>
    </w:p>
    <w:p w14:paraId="00A94F94" w14:textId="77777777" w:rsidR="00B41E3A" w:rsidRPr="003323D5" w:rsidRDefault="00B41E3A" w:rsidP="00B41E3A">
      <w:pPr>
        <w:pStyle w:val="XML0"/>
        <w:rPr>
          <w:lang w:val="it-IT"/>
        </w:rPr>
      </w:pPr>
      <w:r w:rsidRPr="003323D5">
        <w:rPr>
          <w:lang w:val="it-IT"/>
        </w:rPr>
        <w:t xml:space="preserve">  &lt;/section&gt;</w:t>
      </w:r>
    </w:p>
    <w:p w14:paraId="7A5E81F5" w14:textId="77777777" w:rsidR="00B41E3A" w:rsidRDefault="00B41E3A" w:rsidP="00B41E3A">
      <w:pPr>
        <w:pStyle w:val="XML0"/>
        <w:rPr>
          <w:lang w:val="it-IT"/>
        </w:rPr>
      </w:pPr>
      <w:r>
        <w:rPr>
          <w:lang w:val="it-IT"/>
        </w:rPr>
        <w:t>&lt;/component&gt;</w:t>
      </w:r>
    </w:p>
    <w:p w14:paraId="16AC7FC1" w14:textId="77777777" w:rsidR="00B41E3A" w:rsidRDefault="00B41E3A" w:rsidP="00B41E3A"/>
    <w:p w14:paraId="72ADD5C5" w14:textId="77777777" w:rsidR="00B41E3A" w:rsidRDefault="00B41E3A" w:rsidP="00B41E3A">
      <w:r>
        <w:t xml:space="preserve">Descrizione: </w:t>
      </w:r>
    </w:p>
    <w:p w14:paraId="11EECB6C" w14:textId="77777777" w:rsidR="00B41E3A" w:rsidRDefault="00B41E3A" w:rsidP="00B41E3A">
      <w:r>
        <w:t>$</w:t>
      </w:r>
      <w:r>
        <w:rPr>
          <w:b/>
        </w:rPr>
        <w:t>ID_SEZ</w:t>
      </w:r>
      <w:r>
        <w:t xml:space="preserve">  =  Identificativo unico della sezione/componente (Data Type HL7 v3 Instance Identifier). In generale può essere un UUID.</w:t>
      </w:r>
    </w:p>
    <w:p w14:paraId="10FEB498" w14:textId="77777777" w:rsidR="00B41E3A" w:rsidRDefault="00B41E3A" w:rsidP="00B41E3A">
      <w:r>
        <w:t>$</w:t>
      </w:r>
      <w:r>
        <w:rPr>
          <w:b/>
        </w:rPr>
        <w:t>NARRATIVE_BLOCK</w:t>
      </w:r>
      <w:r>
        <w:t xml:space="preserve"> = descrizione testuale del contenuto di sezione.</w:t>
      </w:r>
    </w:p>
    <w:p w14:paraId="1662F434" w14:textId="77777777" w:rsidR="000B3C09" w:rsidRPr="00EF1C93" w:rsidRDefault="000B3C09" w:rsidP="000B3C09">
      <w:r w:rsidRPr="003323D5">
        <w:t>$</w:t>
      </w:r>
      <w:r>
        <w:rPr>
          <w:b/>
        </w:rPr>
        <w:t>ESENZIONE_</w:t>
      </w:r>
      <w:r w:rsidR="000414EC">
        <w:rPr>
          <w:b/>
        </w:rPr>
        <w:t>ACT</w:t>
      </w:r>
      <w:r w:rsidRPr="0055347E">
        <w:rPr>
          <w:b/>
        </w:rPr>
        <w:t xml:space="preserve"> =</w:t>
      </w:r>
      <w:r>
        <w:rPr>
          <w:b/>
        </w:rPr>
        <w:t xml:space="preserve"> </w:t>
      </w:r>
      <w:r w:rsidRPr="00110B4A">
        <w:t xml:space="preserve">informazione </w:t>
      </w:r>
      <w:r>
        <w:t xml:space="preserve">codificata relativa ai dati sull’esenzione (vedi § </w:t>
      </w:r>
      <w:r>
        <w:fldChar w:fldCharType="begin"/>
      </w:r>
      <w:r>
        <w:instrText xml:space="preserve"> REF _Ref415134391 \r \h </w:instrText>
      </w:r>
      <w:r>
        <w:fldChar w:fldCharType="separate"/>
      </w:r>
      <w:r w:rsidR="005E4E4E">
        <w:t>4.18.2</w:t>
      </w:r>
      <w:r>
        <w:fldChar w:fldCharType="end"/>
      </w:r>
      <w:r>
        <w:t xml:space="preserve"> - </w:t>
      </w:r>
      <w:r>
        <w:fldChar w:fldCharType="begin"/>
      </w:r>
      <w:r>
        <w:instrText xml:space="preserve"> REF _Ref287006416 \h </w:instrText>
      </w:r>
      <w:r>
        <w:fldChar w:fldCharType="separate"/>
      </w:r>
      <w:r w:rsidR="005E4E4E">
        <w:t xml:space="preserve"> </w:t>
      </w:r>
      <w:r w:rsidR="005E4E4E" w:rsidRPr="000C1DE6">
        <w:t>Osservazione su Stile di Vita</w:t>
      </w:r>
      <w:r>
        <w:fldChar w:fldCharType="end"/>
      </w:r>
      <w:r>
        <w:t>).</w:t>
      </w:r>
    </w:p>
    <w:p w14:paraId="6D3F1F38" w14:textId="77777777" w:rsidR="000B3C09" w:rsidRDefault="000B3C09" w:rsidP="00E553F5">
      <w:pPr>
        <w:pStyle w:val="Titolo3"/>
      </w:pPr>
      <w:bookmarkStart w:id="10592" w:name="_Ref415134391"/>
      <w:bookmarkStart w:id="10593" w:name="_Toc21968222"/>
      <w:r>
        <w:t>Esenzione</w:t>
      </w:r>
      <w:bookmarkEnd w:id="10592"/>
      <w:bookmarkEnd w:id="10593"/>
    </w:p>
    <w:p w14:paraId="299D8741" w14:textId="77777777" w:rsidR="000739BA" w:rsidRDefault="000739BA" w:rsidP="000739BA">
      <w:r>
        <w:t xml:space="preserve">Le informazioni </w:t>
      </w:r>
      <w:r w:rsidRPr="006368C6">
        <w:t xml:space="preserve">codificate </w:t>
      </w:r>
      <w:r>
        <w:t>sull’esenzione</w:t>
      </w:r>
      <w:r w:rsidRPr="006368C6">
        <w:t xml:space="preserve"> sono fornite attraverso una </w:t>
      </w:r>
      <w:r w:rsidR="000414EC">
        <w:t>Act</w:t>
      </w:r>
      <w:r w:rsidRPr="006368C6">
        <w:t xml:space="preserve"> (</w:t>
      </w:r>
      <w:r w:rsidRPr="001D2CD0">
        <w:rPr>
          <w:bCs/>
          <w:i/>
        </w:rPr>
        <w:t>2.16.840.1.113883.2.9.10.1.4.3.</w:t>
      </w:r>
      <w:r w:rsidR="000414EC">
        <w:rPr>
          <w:bCs/>
          <w:i/>
        </w:rPr>
        <w:t>17</w:t>
      </w:r>
      <w:r w:rsidRPr="001D2CD0">
        <w:rPr>
          <w:bCs/>
          <w:i/>
        </w:rPr>
        <w:t>.1</w:t>
      </w:r>
      <w:r w:rsidRPr="006368C6">
        <w:t>).</w:t>
      </w:r>
    </w:p>
    <w:p w14:paraId="1B5A8F46" w14:textId="77777777" w:rsidR="000414EC" w:rsidRDefault="000414EC" w:rsidP="000739BA"/>
    <w:p w14:paraId="7C372EEB" w14:textId="77777777" w:rsidR="000739BA" w:rsidRPr="005933F8" w:rsidRDefault="000739BA" w:rsidP="000739BA">
      <w:pPr>
        <w:pStyle w:val="CONF1"/>
      </w:pPr>
      <w:r w:rsidRPr="006368C6">
        <w:t>Un elemento di tipo “</w:t>
      </w:r>
      <w:r w:rsidR="000414EC">
        <w:rPr>
          <w:lang w:val="it-IT"/>
        </w:rPr>
        <w:t>Esenzione</w:t>
      </w:r>
      <w:r w:rsidRPr="006368C6">
        <w:t xml:space="preserve">” </w:t>
      </w:r>
      <w:r w:rsidRPr="003323D5">
        <w:rPr>
          <w:b/>
        </w:rPr>
        <w:t>DEVE</w:t>
      </w:r>
      <w:r w:rsidRPr="006368C6">
        <w:t xml:space="preserve"> includere almeno </w:t>
      </w:r>
      <w:r w:rsidR="00B5096A">
        <w:t>il seguente identificativo</w:t>
      </w:r>
      <w:r w:rsidRPr="006368C6">
        <w:t xml:space="preserve"> di template: </w:t>
      </w:r>
      <w:r w:rsidRPr="001D2CD0">
        <w:rPr>
          <w:bCs/>
          <w:i/>
        </w:rPr>
        <w:t>2.16.840.1.113883.2.9.10.1.4.3.</w:t>
      </w:r>
      <w:r w:rsidR="000414EC">
        <w:rPr>
          <w:bCs/>
          <w:i/>
          <w:lang w:val="it-IT"/>
        </w:rPr>
        <w:t>17</w:t>
      </w:r>
      <w:r w:rsidRPr="001D2CD0">
        <w:rPr>
          <w:bCs/>
          <w:i/>
        </w:rPr>
        <w:t>.1</w:t>
      </w:r>
      <w:r>
        <w:rPr>
          <w:bCs/>
          <w:lang w:val="it-IT"/>
        </w:rPr>
        <w:t>”</w:t>
      </w:r>
      <w:r w:rsidRPr="001D2CD0">
        <w:rPr>
          <w:bCs/>
          <w:i/>
        </w:rPr>
        <w:t>.</w:t>
      </w:r>
      <w:r w:rsidRPr="000C1DE6">
        <w:rPr>
          <w:bCs/>
        </w:rPr>
        <w:t xml:space="preserve"> </w:t>
      </w:r>
    </w:p>
    <w:p w14:paraId="6C0FD9F1" w14:textId="77777777" w:rsidR="00D454C7" w:rsidRPr="00B86FDD" w:rsidRDefault="00D454C7" w:rsidP="00590195">
      <w:pPr>
        <w:rPr>
          <w:rFonts w:cs="Arial"/>
        </w:rPr>
      </w:pPr>
    </w:p>
    <w:p w14:paraId="3728D409" w14:textId="77777777" w:rsidR="00590195" w:rsidRPr="00DE3262" w:rsidRDefault="00C958BE" w:rsidP="003323D5">
      <w:pPr>
        <w:pStyle w:val="CONF1"/>
        <w:rPr>
          <w:rFonts w:cs="Arial"/>
          <w:szCs w:val="22"/>
        </w:rPr>
      </w:pPr>
      <w:r w:rsidRPr="00DE3262">
        <w:rPr>
          <w:rFonts w:cs="Arial"/>
          <w:szCs w:val="22"/>
          <w:lang w:val="it-IT"/>
        </w:rPr>
        <w:t>L</w:t>
      </w:r>
      <w:r w:rsidR="00590195" w:rsidRPr="00DE3262">
        <w:rPr>
          <w:rFonts w:cs="Arial"/>
          <w:szCs w:val="22"/>
        </w:rPr>
        <w:t xml:space="preserve">’elemento </w:t>
      </w:r>
      <w:r w:rsidR="00590195" w:rsidRPr="00DE3262">
        <w:rPr>
          <w:rStyle w:val="ElementiCarattere"/>
          <w:rFonts w:ascii="Arial" w:hAnsi="Arial" w:cs="Arial"/>
          <w:sz w:val="22"/>
          <w:szCs w:val="22"/>
        </w:rPr>
        <w:t xml:space="preserve">entry/act </w:t>
      </w:r>
      <w:r w:rsidR="00590195" w:rsidRPr="00DE3262">
        <w:rPr>
          <w:rFonts w:cs="Arial"/>
          <w:b/>
          <w:szCs w:val="22"/>
        </w:rPr>
        <w:t>DEVE</w:t>
      </w:r>
      <w:r w:rsidR="00590195" w:rsidRPr="00DE3262">
        <w:rPr>
          <w:rFonts w:cs="Arial"/>
          <w:szCs w:val="22"/>
        </w:rPr>
        <w:t xml:space="preserve"> avere l’attributo </w:t>
      </w:r>
      <w:r w:rsidR="00590195" w:rsidRPr="00DE3262">
        <w:rPr>
          <w:rStyle w:val="ElementiCarattere"/>
          <w:rFonts w:ascii="Arial" w:hAnsi="Arial" w:cs="Arial"/>
          <w:sz w:val="22"/>
          <w:szCs w:val="22"/>
        </w:rPr>
        <w:t xml:space="preserve">act/@classCode </w:t>
      </w:r>
      <w:r w:rsidR="00590195" w:rsidRPr="00DE3262">
        <w:rPr>
          <w:rFonts w:cs="Arial"/>
          <w:szCs w:val="22"/>
        </w:rPr>
        <w:t xml:space="preserve">valorizzato con </w:t>
      </w:r>
      <w:r w:rsidR="00590195" w:rsidRPr="00DE3262">
        <w:rPr>
          <w:rStyle w:val="CostantiCarattereCarattere"/>
          <w:rFonts w:cs="Arial"/>
          <w:sz w:val="22"/>
          <w:szCs w:val="22"/>
        </w:rPr>
        <w:t>ACT</w:t>
      </w:r>
      <w:r w:rsidR="00590195" w:rsidRPr="00DE3262">
        <w:rPr>
          <w:rFonts w:cs="Arial"/>
          <w:szCs w:val="22"/>
        </w:rPr>
        <w:t xml:space="preserve"> e l’attributo </w:t>
      </w:r>
      <w:r w:rsidR="00590195" w:rsidRPr="00DE3262">
        <w:rPr>
          <w:rStyle w:val="ElementiCarattere"/>
          <w:rFonts w:ascii="Arial" w:hAnsi="Arial" w:cs="Arial"/>
          <w:sz w:val="22"/>
          <w:szCs w:val="22"/>
        </w:rPr>
        <w:t>act/@moodCode</w:t>
      </w:r>
      <w:r w:rsidR="00590195" w:rsidRPr="00DE3262">
        <w:rPr>
          <w:rFonts w:cs="Arial"/>
          <w:i/>
          <w:szCs w:val="22"/>
        </w:rPr>
        <w:t xml:space="preserve"> </w:t>
      </w:r>
      <w:r w:rsidR="00590195" w:rsidRPr="00DE3262">
        <w:rPr>
          <w:rFonts w:cs="Arial"/>
          <w:szCs w:val="22"/>
        </w:rPr>
        <w:t xml:space="preserve">valorizzato con </w:t>
      </w:r>
      <w:r w:rsidR="00590195" w:rsidRPr="00DE3262">
        <w:rPr>
          <w:rStyle w:val="CostantiCarattereCarattere"/>
          <w:rFonts w:cs="Arial"/>
          <w:sz w:val="22"/>
          <w:szCs w:val="22"/>
        </w:rPr>
        <w:t>EVN.</w:t>
      </w:r>
      <w:r w:rsidR="00590195" w:rsidRPr="00DE3262">
        <w:rPr>
          <w:rFonts w:cs="Arial"/>
          <w:szCs w:val="22"/>
        </w:rPr>
        <w:t xml:space="preserve"> </w:t>
      </w:r>
    </w:p>
    <w:p w14:paraId="345B1CE2" w14:textId="77777777" w:rsidR="00590195" w:rsidRPr="003323D5" w:rsidRDefault="00590195" w:rsidP="000739BA">
      <w:pPr>
        <w:rPr>
          <w:rFonts w:cs="Arial"/>
          <w:highlight w:val="yellow"/>
          <w:lang w:val="x-none"/>
        </w:rPr>
      </w:pPr>
    </w:p>
    <w:p w14:paraId="266FEC1C" w14:textId="77777777" w:rsidR="0045414E" w:rsidRDefault="00F72EB1" w:rsidP="00D454C7">
      <w:pPr>
        <w:rPr>
          <w:rFonts w:cs="Arial"/>
        </w:rPr>
      </w:pPr>
      <w:r w:rsidRPr="00B86FDD">
        <w:rPr>
          <w:rFonts w:cs="Arial"/>
        </w:rPr>
        <w:t xml:space="preserve">Il valore per </w:t>
      </w:r>
      <w:r w:rsidRPr="003323D5">
        <w:rPr>
          <w:rFonts w:cs="Arial"/>
          <w:i/>
        </w:rPr>
        <w:t>act/statusCode</w:t>
      </w:r>
      <w:r w:rsidRPr="00B86FDD">
        <w:rPr>
          <w:rFonts w:cs="Arial"/>
        </w:rPr>
        <w:t xml:space="preserve"> </w:t>
      </w:r>
      <w:r w:rsidRPr="005D2B70">
        <w:rPr>
          <w:rFonts w:cs="Arial"/>
          <w:b/>
        </w:rPr>
        <w:t>DEVE</w:t>
      </w:r>
      <w:r w:rsidRPr="00B86FDD">
        <w:rPr>
          <w:rFonts w:cs="Arial"/>
        </w:rPr>
        <w:t xml:space="preserve"> essere derivato dal ValueSet X_ActStatusActiveSuspendedAbortedCompleted STATIC.</w:t>
      </w:r>
      <w:r w:rsidR="00D454C7">
        <w:rPr>
          <w:rFonts w:cs="Arial"/>
        </w:rPr>
        <w:t xml:space="preserve"> </w:t>
      </w:r>
    </w:p>
    <w:p w14:paraId="2EC1B821" w14:textId="77777777" w:rsidR="00D454C7" w:rsidRDefault="00D454C7" w:rsidP="00D454C7">
      <w:pPr>
        <w:rPr>
          <w:rFonts w:cs="Arial"/>
        </w:rPr>
      </w:pPr>
      <w:r>
        <w:rPr>
          <w:rFonts w:cs="Arial"/>
        </w:rPr>
        <w:t xml:space="preserve">Si veda il paragrafo </w:t>
      </w:r>
      <w:r>
        <w:rPr>
          <w:rFonts w:cs="Arial"/>
        </w:rPr>
        <w:fldChar w:fldCharType="begin"/>
      </w:r>
      <w:r>
        <w:rPr>
          <w:rFonts w:cs="Arial"/>
        </w:rPr>
        <w:instrText xml:space="preserve"> REF _Ref430790689 \r \h </w:instrText>
      </w:r>
      <w:r>
        <w:rPr>
          <w:rFonts w:cs="Arial"/>
        </w:rPr>
      </w:r>
      <w:r>
        <w:rPr>
          <w:rFonts w:cs="Arial"/>
        </w:rPr>
        <w:fldChar w:fldCharType="separate"/>
      </w:r>
      <w:r w:rsidR="005E4E4E">
        <w:rPr>
          <w:rFonts w:cs="Arial"/>
        </w:rPr>
        <w:t>6.2.1.2</w:t>
      </w:r>
      <w:r>
        <w:rPr>
          <w:rFonts w:cs="Arial"/>
        </w:rPr>
        <w:fldChar w:fldCharType="end"/>
      </w:r>
      <w:r>
        <w:rPr>
          <w:rFonts w:cs="Arial"/>
        </w:rPr>
        <w:t xml:space="preserve"> per i possibili valori.</w:t>
      </w:r>
    </w:p>
    <w:p w14:paraId="58C1882D" w14:textId="77777777" w:rsidR="00F72EB1" w:rsidRPr="00B86FDD" w:rsidRDefault="00F72EB1" w:rsidP="00F72EB1">
      <w:pPr>
        <w:rPr>
          <w:rFonts w:cs="Arial"/>
        </w:rPr>
      </w:pPr>
      <w:r w:rsidRPr="00B86FDD">
        <w:rPr>
          <w:rFonts w:cs="Arial"/>
        </w:rPr>
        <w:t>In generale in un Profilo Sanitario Sintetico lo status Code è di tipo “</w:t>
      </w:r>
      <w:r w:rsidRPr="005D2B70">
        <w:rPr>
          <w:rFonts w:cs="Arial"/>
          <w:i/>
        </w:rPr>
        <w:t>active</w:t>
      </w:r>
      <w:r w:rsidRPr="00B86FDD">
        <w:rPr>
          <w:rFonts w:cs="Arial"/>
        </w:rPr>
        <w:t>”.</w:t>
      </w:r>
    </w:p>
    <w:p w14:paraId="13921D69" w14:textId="77777777" w:rsidR="00F72EB1" w:rsidRPr="00B86FDD" w:rsidRDefault="00F72EB1" w:rsidP="000739BA">
      <w:pPr>
        <w:rPr>
          <w:rFonts w:cs="Arial"/>
          <w:highlight w:val="yellow"/>
        </w:rPr>
      </w:pPr>
    </w:p>
    <w:p w14:paraId="677F10AC" w14:textId="77777777" w:rsidR="00590195" w:rsidRPr="00B86FDD" w:rsidRDefault="00590195" w:rsidP="00590195">
      <w:pPr>
        <w:rPr>
          <w:rFonts w:cs="Arial"/>
        </w:rPr>
      </w:pPr>
      <w:r w:rsidRPr="00B86FDD">
        <w:rPr>
          <w:rFonts w:cs="Arial"/>
        </w:rPr>
        <w:t xml:space="preserve">La tipologia delle esenzioni è definita nell’elemento </w:t>
      </w:r>
      <w:r w:rsidRPr="00B86FDD">
        <w:rPr>
          <w:rStyle w:val="ElementiCarattere"/>
          <w:rFonts w:ascii="Arial" w:hAnsi="Arial" w:cs="Arial"/>
        </w:rPr>
        <w:t>act/code</w:t>
      </w:r>
      <w:r w:rsidRPr="00B86FDD">
        <w:rPr>
          <w:rFonts w:cs="Arial"/>
        </w:rPr>
        <w:t xml:space="preserve"> che è un elemento </w:t>
      </w:r>
      <w:r w:rsidRPr="003323D5">
        <w:rPr>
          <w:rFonts w:cs="Arial"/>
        </w:rPr>
        <w:t>OBBLIGATORIO</w:t>
      </w:r>
      <w:r w:rsidRPr="00B86FDD">
        <w:rPr>
          <w:rFonts w:cs="Arial"/>
        </w:rPr>
        <w:t xml:space="preserve"> che identifica l’esenzione modellata nella classe </w:t>
      </w:r>
      <w:r w:rsidRPr="00B86FDD">
        <w:rPr>
          <w:rStyle w:val="ElementiCarattere"/>
          <w:rFonts w:ascii="Arial" w:hAnsi="Arial" w:cs="Arial"/>
        </w:rPr>
        <w:t>act</w:t>
      </w:r>
      <w:r w:rsidRPr="00B86FDD">
        <w:rPr>
          <w:rFonts w:cs="Arial"/>
        </w:rPr>
        <w:t xml:space="preserve">. In particolare, nell’elemento </w:t>
      </w:r>
      <w:r w:rsidRPr="00B86FDD">
        <w:rPr>
          <w:rStyle w:val="ElementiCarattere"/>
          <w:rFonts w:ascii="Arial" w:hAnsi="Arial" w:cs="Arial"/>
        </w:rPr>
        <w:t>act/code</w:t>
      </w:r>
      <w:r w:rsidRPr="00B86FDD">
        <w:rPr>
          <w:rFonts w:cs="Arial"/>
        </w:rPr>
        <w:t xml:space="preserve"> </w:t>
      </w:r>
      <w:r w:rsidRPr="003323D5">
        <w:rPr>
          <w:rFonts w:cs="Arial"/>
        </w:rPr>
        <w:t>DEVE</w:t>
      </w:r>
      <w:r w:rsidRPr="00B86FDD">
        <w:rPr>
          <w:rFonts w:cs="Arial"/>
        </w:rPr>
        <w:t xml:space="preserve"> essere riportato il codice dell’esenzione che può essere valorizzato a partire da uno dei seguenti sistemi di codifica: </w:t>
      </w:r>
    </w:p>
    <w:p w14:paraId="10AF73EC" w14:textId="77777777" w:rsidR="00590195" w:rsidRPr="00B86FDD" w:rsidRDefault="00590195" w:rsidP="00FD2E23">
      <w:pPr>
        <w:numPr>
          <w:ilvl w:val="0"/>
          <w:numId w:val="52"/>
        </w:numPr>
        <w:rPr>
          <w:rStyle w:val="CostantiCarattereCarattere"/>
          <w:rFonts w:cs="Arial"/>
          <w:i w:val="0"/>
        </w:rPr>
      </w:pPr>
      <w:r w:rsidRPr="00B86FDD">
        <w:rPr>
          <w:rFonts w:cs="Arial"/>
          <w:b/>
        </w:rPr>
        <w:t>catalogo nazionale delle esenzioni</w:t>
      </w:r>
      <w:r w:rsidRPr="00B86FDD">
        <w:rPr>
          <w:rFonts w:cs="Arial"/>
        </w:rPr>
        <w:t xml:space="preserve">, dove l’OID del catalogo nazionale delle esenzioni è pari a </w:t>
      </w:r>
      <w:r w:rsidRPr="00B86FDD">
        <w:rPr>
          <w:rStyle w:val="CostantiCarattereCarattere"/>
          <w:rFonts w:cs="Arial"/>
        </w:rPr>
        <w:t>2.16.840.1.113883.2.9.6.1.22</w:t>
      </w:r>
      <w:smartTag w:uri="urn:schemas-microsoft-com:office:smarttags" w:element="PersonName">
        <w:r w:rsidRPr="00B86FDD">
          <w:rPr>
            <w:rStyle w:val="CostantiCarattereCarattere"/>
            <w:rFonts w:cs="Arial"/>
          </w:rPr>
          <w:t>;</w:t>
        </w:r>
      </w:smartTag>
    </w:p>
    <w:p w14:paraId="35FEEB9E" w14:textId="77777777" w:rsidR="00590195" w:rsidRPr="00B86FDD" w:rsidRDefault="00590195" w:rsidP="00FD2E23">
      <w:pPr>
        <w:numPr>
          <w:ilvl w:val="0"/>
          <w:numId w:val="52"/>
        </w:numPr>
        <w:rPr>
          <w:rFonts w:cs="Arial"/>
        </w:rPr>
      </w:pPr>
      <w:r w:rsidRPr="00B86FDD">
        <w:rPr>
          <w:rStyle w:val="CostantiCarattereCarattere"/>
          <w:rFonts w:cs="Arial"/>
          <w:b/>
          <w:i w:val="0"/>
        </w:rPr>
        <w:t>catalogo regionale delle esenzioni previste in ambito regionale</w:t>
      </w:r>
      <w:r w:rsidRPr="00B86FDD">
        <w:rPr>
          <w:rStyle w:val="CostantiCarattereCarattere"/>
          <w:rFonts w:cs="Arial"/>
          <w:i w:val="0"/>
        </w:rPr>
        <w:t xml:space="preserve">, dove </w:t>
      </w:r>
      <w:r w:rsidRPr="00B86FDD">
        <w:rPr>
          <w:rFonts w:cs="Arial"/>
        </w:rPr>
        <w:t xml:space="preserve">l’OID del catalogo regionale delle esenzioni previste in ambito regionale è pari a </w:t>
      </w:r>
      <w:r w:rsidRPr="00B86FDD">
        <w:rPr>
          <w:rStyle w:val="CostantiCarattereCarattere"/>
          <w:rFonts w:cs="Arial"/>
        </w:rPr>
        <w:t>2.16.840.1.113883.2.9.2.[REGIONE].6.22</w:t>
      </w:r>
      <w:r w:rsidRPr="00B86FDD">
        <w:rPr>
          <w:rFonts w:cs="Arial"/>
        </w:rPr>
        <w:t xml:space="preserve"> dove REGIONE è la regione che definisce il catalogo in analisi</w:t>
      </w:r>
      <w:smartTag w:uri="urn:schemas-microsoft-com:office:smarttags" w:element="PersonName">
        <w:r w:rsidRPr="00B86FDD">
          <w:rPr>
            <w:rFonts w:cs="Arial"/>
          </w:rPr>
          <w:t>;</w:t>
        </w:r>
      </w:smartTag>
    </w:p>
    <w:p w14:paraId="0FA1DFCC" w14:textId="77777777" w:rsidR="00590195" w:rsidRPr="00B86FDD" w:rsidRDefault="00590195" w:rsidP="00FD2E23">
      <w:pPr>
        <w:numPr>
          <w:ilvl w:val="0"/>
          <w:numId w:val="52"/>
        </w:numPr>
        <w:rPr>
          <w:rStyle w:val="CostantiCarattereCarattere"/>
          <w:rFonts w:cs="Arial"/>
          <w:i w:val="0"/>
        </w:rPr>
      </w:pPr>
      <w:r w:rsidRPr="00B86FDD">
        <w:rPr>
          <w:rStyle w:val="CostantiCarattereCarattere"/>
          <w:rFonts w:cs="Arial"/>
          <w:b/>
          <w:i w:val="0"/>
        </w:rPr>
        <w:lastRenderedPageBreak/>
        <w:t>catalogo nazionale Nessuna Esenzione</w:t>
      </w:r>
      <w:r w:rsidRPr="00B86FDD">
        <w:rPr>
          <w:rStyle w:val="CostantiCarattereCarattere"/>
          <w:rFonts w:cs="Arial"/>
          <w:i w:val="0"/>
        </w:rPr>
        <w:t xml:space="preserve">, dove l’OID del catalogo è pari a </w:t>
      </w:r>
      <w:r w:rsidRPr="00B86FDD">
        <w:rPr>
          <w:rStyle w:val="CostantiCarattereCarattere"/>
          <w:rFonts w:cs="Arial"/>
        </w:rPr>
        <w:t xml:space="preserve">2.16.840.1.113883.2.9.5.2.2. </w:t>
      </w:r>
      <w:r w:rsidRPr="00B86FDD">
        <w:rPr>
          <w:rStyle w:val="CostantiCarattereCarattere"/>
          <w:rFonts w:cs="Arial"/>
          <w:i w:val="0"/>
        </w:rPr>
        <w:t>Questo catalogo viene utilizzato per</w:t>
      </w:r>
      <w:r w:rsidRPr="00B86FDD">
        <w:rPr>
          <w:rStyle w:val="CostantiCarattereCarattere"/>
          <w:rFonts w:cs="Arial"/>
        </w:rPr>
        <w:t xml:space="preserve"> </w:t>
      </w:r>
      <w:r w:rsidRPr="00B86FDD">
        <w:rPr>
          <w:rStyle w:val="CostantiCarattereCarattere"/>
          <w:rFonts w:cs="Arial"/>
          <w:i w:val="0"/>
        </w:rPr>
        <w:t xml:space="preserve">indicare che l’assistito non ha diritto ad alcuna esenzione. Il codice per indicare che Nessuna Esenzione viene applicata è </w:t>
      </w:r>
      <w:r w:rsidRPr="00B86FDD">
        <w:rPr>
          <w:rStyle w:val="CostantiCarattereCarattere"/>
          <w:rFonts w:cs="Arial"/>
        </w:rPr>
        <w:t>NE</w:t>
      </w:r>
      <w:r w:rsidRPr="00B86FDD">
        <w:rPr>
          <w:rStyle w:val="CostantiCarattereCarattere"/>
          <w:rFonts w:cs="Arial"/>
          <w:i w:val="0"/>
        </w:rPr>
        <w:t>.</w:t>
      </w:r>
    </w:p>
    <w:p w14:paraId="50134EF4" w14:textId="77777777" w:rsidR="00590195" w:rsidRPr="00B86FDD" w:rsidRDefault="00590195" w:rsidP="00590195">
      <w:pPr>
        <w:rPr>
          <w:rFonts w:cs="Arial"/>
          <w:highlight w:val="yellow"/>
        </w:rPr>
      </w:pPr>
      <w:r w:rsidRPr="00B86FDD">
        <w:rPr>
          <w:rFonts w:cs="Arial"/>
        </w:rPr>
        <w:t xml:space="preserve">Si osserva che tramite l’elemento </w:t>
      </w:r>
      <w:r w:rsidRPr="00B86FDD">
        <w:rPr>
          <w:rStyle w:val="ElementiCarattere"/>
          <w:rFonts w:ascii="Arial" w:hAnsi="Arial" w:cs="Arial"/>
        </w:rPr>
        <w:t>act/code/translation</w:t>
      </w:r>
      <w:r w:rsidRPr="00B86FDD">
        <w:rPr>
          <w:rFonts w:cs="Arial"/>
        </w:rPr>
        <w:t xml:space="preserve"> è possibile gestire anche eventuali transcodifiche in sistemi di codifica locali.</w:t>
      </w:r>
    </w:p>
    <w:p w14:paraId="0FC8C92D" w14:textId="77777777" w:rsidR="00213E43" w:rsidRPr="00B86FDD" w:rsidRDefault="00213E43" w:rsidP="000739BA">
      <w:pPr>
        <w:rPr>
          <w:rFonts w:cs="Arial"/>
          <w:highlight w:val="yellow"/>
        </w:rPr>
      </w:pPr>
    </w:p>
    <w:p w14:paraId="24DA715B" w14:textId="77777777" w:rsidR="00590195" w:rsidRPr="00B86FDD" w:rsidRDefault="00C958BE" w:rsidP="003323D5">
      <w:pPr>
        <w:pStyle w:val="CONF1"/>
        <w:ind w:left="1701" w:hanging="1701"/>
        <w:rPr>
          <w:rFonts w:cs="Arial"/>
          <w:szCs w:val="22"/>
        </w:rPr>
      </w:pPr>
      <w:r w:rsidRPr="00B86FDD">
        <w:rPr>
          <w:rFonts w:cs="Arial"/>
          <w:szCs w:val="22"/>
          <w:lang w:val="it-IT"/>
        </w:rPr>
        <w:t xml:space="preserve">L’elemento </w:t>
      </w:r>
      <w:r w:rsidR="00590195" w:rsidRPr="003323D5">
        <w:rPr>
          <w:rStyle w:val="ElementiCarattere"/>
          <w:rFonts w:ascii="Arial" w:hAnsi="Arial" w:cs="Arial"/>
          <w:sz w:val="22"/>
          <w:szCs w:val="22"/>
        </w:rPr>
        <w:t xml:space="preserve">entry/act </w:t>
      </w:r>
      <w:r w:rsidR="00590195" w:rsidRPr="00B86FDD">
        <w:rPr>
          <w:rFonts w:cs="Arial"/>
          <w:b/>
          <w:szCs w:val="22"/>
        </w:rPr>
        <w:t>DEVE</w:t>
      </w:r>
      <w:r w:rsidR="00590195" w:rsidRPr="00B86FDD">
        <w:rPr>
          <w:rFonts w:cs="Arial"/>
          <w:szCs w:val="22"/>
        </w:rPr>
        <w:t xml:space="preserve"> avere l’elemento</w:t>
      </w:r>
      <w:r w:rsidR="00590195" w:rsidRPr="003323D5">
        <w:rPr>
          <w:rStyle w:val="ElementiCarattere"/>
          <w:rFonts w:ascii="Arial" w:hAnsi="Arial" w:cs="Arial"/>
          <w:sz w:val="22"/>
          <w:szCs w:val="22"/>
        </w:rPr>
        <w:t xml:space="preserve"> act/code</w:t>
      </w:r>
      <w:r w:rsidR="00590195" w:rsidRPr="00B86FDD">
        <w:rPr>
          <w:rFonts w:cs="Arial"/>
          <w:i/>
          <w:szCs w:val="22"/>
        </w:rPr>
        <w:t xml:space="preserve"> </w:t>
      </w:r>
      <w:r w:rsidR="00590195" w:rsidRPr="00B86FDD">
        <w:rPr>
          <w:rFonts w:cs="Arial"/>
          <w:szCs w:val="22"/>
        </w:rPr>
        <w:t xml:space="preserve">valorizzato come segue: </w:t>
      </w:r>
    </w:p>
    <w:p w14:paraId="6B3B77C3" w14:textId="77777777" w:rsidR="00590195" w:rsidRPr="00B86FDD" w:rsidRDefault="00590195" w:rsidP="00FD2E23">
      <w:pPr>
        <w:pStyle w:val="CONF1"/>
        <w:numPr>
          <w:ilvl w:val="0"/>
          <w:numId w:val="16"/>
        </w:numPr>
        <w:shd w:val="clear" w:color="auto" w:fill="E6E6E6"/>
        <w:tabs>
          <w:tab w:val="clear" w:pos="720"/>
          <w:tab w:val="clear" w:pos="1701"/>
          <w:tab w:val="num" w:pos="900"/>
        </w:tabs>
        <w:ind w:left="900"/>
        <w:rPr>
          <w:rFonts w:cs="Arial"/>
          <w:szCs w:val="22"/>
        </w:rPr>
      </w:pPr>
      <w:r w:rsidRPr="003323D5">
        <w:rPr>
          <w:rStyle w:val="ElementiCarattere"/>
          <w:rFonts w:ascii="Arial" w:hAnsi="Arial" w:cs="Arial"/>
          <w:sz w:val="22"/>
          <w:szCs w:val="22"/>
        </w:rPr>
        <w:t>code</w:t>
      </w:r>
      <w:r w:rsidRPr="00B86FDD">
        <w:rPr>
          <w:rFonts w:cs="Arial"/>
          <w:szCs w:val="22"/>
        </w:rPr>
        <w:t xml:space="preserve"> (</w:t>
      </w:r>
      <w:r w:rsidRPr="00B86FDD">
        <w:rPr>
          <w:rFonts w:cs="Arial"/>
          <w:b/>
          <w:szCs w:val="22"/>
        </w:rPr>
        <w:t>OBBLIGATORIO</w:t>
      </w:r>
      <w:r w:rsidRPr="00B86FDD">
        <w:rPr>
          <w:rFonts w:cs="Arial"/>
          <w:szCs w:val="22"/>
        </w:rPr>
        <w:t xml:space="preserve">). Tale attributo di tipo ST (Character String) </w:t>
      </w:r>
      <w:r w:rsidRPr="00B86FDD">
        <w:rPr>
          <w:rFonts w:cs="Arial"/>
          <w:b/>
          <w:szCs w:val="22"/>
        </w:rPr>
        <w:t>DEVE</w:t>
      </w:r>
      <w:r w:rsidRPr="00B86FDD">
        <w:rPr>
          <w:rFonts w:cs="Arial"/>
          <w:szCs w:val="22"/>
        </w:rPr>
        <w:t xml:space="preserve"> assumere uno dei valori previsti o nel catalogo nazionale delle esenzioni o nel </w:t>
      </w:r>
      <w:r w:rsidRPr="003323D5">
        <w:rPr>
          <w:rFonts w:cs="Arial"/>
          <w:szCs w:val="22"/>
        </w:rPr>
        <w:t>catalogo regionale delle esenzioni previste in ambito regionale</w:t>
      </w:r>
      <w:r w:rsidRPr="00B86FDD" w:rsidDel="002F65E5">
        <w:rPr>
          <w:rFonts w:cs="Arial"/>
          <w:szCs w:val="22"/>
        </w:rPr>
        <w:t xml:space="preserve"> </w:t>
      </w:r>
      <w:r w:rsidRPr="00B86FDD">
        <w:rPr>
          <w:rFonts w:cs="Arial"/>
          <w:szCs w:val="22"/>
        </w:rPr>
        <w:t xml:space="preserve">o il valore </w:t>
      </w:r>
      <w:r w:rsidRPr="00620650">
        <w:rPr>
          <w:rStyle w:val="CostantiCarattereCarattere"/>
          <w:rFonts w:cs="Arial"/>
          <w:sz w:val="22"/>
          <w:szCs w:val="22"/>
        </w:rPr>
        <w:t>NE</w:t>
      </w:r>
      <w:smartTag w:uri="urn:schemas-microsoft-com:office:smarttags" w:element="PersonName">
        <w:r w:rsidRPr="00B86FDD">
          <w:rPr>
            <w:rFonts w:cs="Arial"/>
            <w:szCs w:val="22"/>
          </w:rPr>
          <w:t>;</w:t>
        </w:r>
      </w:smartTag>
    </w:p>
    <w:p w14:paraId="636E6D86" w14:textId="77777777" w:rsidR="00590195" w:rsidRPr="00B86FDD" w:rsidRDefault="00590195" w:rsidP="00FD2E23">
      <w:pPr>
        <w:pStyle w:val="CONF1"/>
        <w:numPr>
          <w:ilvl w:val="0"/>
          <w:numId w:val="16"/>
        </w:numPr>
        <w:shd w:val="clear" w:color="auto" w:fill="E6E6E6"/>
        <w:tabs>
          <w:tab w:val="clear" w:pos="720"/>
          <w:tab w:val="clear" w:pos="1701"/>
          <w:tab w:val="num" w:pos="900"/>
        </w:tabs>
        <w:ind w:left="900"/>
        <w:rPr>
          <w:rFonts w:cs="Arial"/>
          <w:szCs w:val="22"/>
        </w:rPr>
      </w:pPr>
      <w:r w:rsidRPr="00B86FDD">
        <w:rPr>
          <w:rStyle w:val="ElementiCarattere"/>
          <w:rFonts w:ascii="Arial" w:hAnsi="Arial" w:cs="Arial"/>
          <w:sz w:val="22"/>
          <w:szCs w:val="22"/>
        </w:rPr>
        <w:t>codeSystem</w:t>
      </w:r>
      <w:r w:rsidRPr="00B86FDD">
        <w:rPr>
          <w:rFonts w:cs="Arial"/>
          <w:szCs w:val="22"/>
        </w:rPr>
        <w:t xml:space="preserve"> (</w:t>
      </w:r>
      <w:r w:rsidRPr="00B86FDD">
        <w:rPr>
          <w:rFonts w:cs="Arial"/>
          <w:b/>
          <w:szCs w:val="22"/>
        </w:rPr>
        <w:t>OBBLIGATORIO</w:t>
      </w:r>
      <w:r w:rsidRPr="00B86FDD">
        <w:rPr>
          <w:rFonts w:cs="Arial"/>
          <w:szCs w:val="22"/>
        </w:rPr>
        <w:t>). Tale attributo di tipo UID (Unique Identifier String) rappresenta l’OID di uno dei seguenti sistemi di codifica:</w:t>
      </w:r>
    </w:p>
    <w:p w14:paraId="1E6C86EC" w14:textId="77777777" w:rsidR="00590195" w:rsidRPr="00B86FDD" w:rsidRDefault="00590195" w:rsidP="00FD2E23">
      <w:pPr>
        <w:pStyle w:val="CONF1"/>
        <w:numPr>
          <w:ilvl w:val="1"/>
          <w:numId w:val="16"/>
        </w:numPr>
        <w:shd w:val="clear" w:color="auto" w:fill="E6E6E6"/>
        <w:tabs>
          <w:tab w:val="clear" w:pos="1701"/>
        </w:tabs>
        <w:rPr>
          <w:rFonts w:cs="Arial"/>
          <w:szCs w:val="22"/>
        </w:rPr>
      </w:pPr>
      <w:r w:rsidRPr="00B86FDD">
        <w:rPr>
          <w:rFonts w:cs="Arial"/>
          <w:szCs w:val="22"/>
        </w:rPr>
        <w:t>catalogo nazionale delle esenzioni,</w:t>
      </w:r>
    </w:p>
    <w:p w14:paraId="4480CC06" w14:textId="77777777" w:rsidR="00590195" w:rsidRPr="00B86FDD" w:rsidRDefault="00590195" w:rsidP="00FD2E23">
      <w:pPr>
        <w:pStyle w:val="CONF1"/>
        <w:numPr>
          <w:ilvl w:val="1"/>
          <w:numId w:val="16"/>
        </w:numPr>
        <w:shd w:val="clear" w:color="auto" w:fill="E6E6E6"/>
        <w:tabs>
          <w:tab w:val="clear" w:pos="1701"/>
        </w:tabs>
        <w:rPr>
          <w:rFonts w:cs="Arial"/>
          <w:szCs w:val="22"/>
        </w:rPr>
      </w:pPr>
      <w:r w:rsidRPr="003323D5">
        <w:rPr>
          <w:rFonts w:cs="Arial"/>
          <w:szCs w:val="22"/>
        </w:rPr>
        <w:t>catalogo regionale delle esenzioni previste in ambito regionale</w:t>
      </w:r>
      <w:r w:rsidRPr="00B86FDD">
        <w:rPr>
          <w:rFonts w:cs="Arial"/>
          <w:szCs w:val="22"/>
        </w:rPr>
        <w:t>,</w:t>
      </w:r>
    </w:p>
    <w:p w14:paraId="1C1FD62D" w14:textId="77777777" w:rsidR="00590195" w:rsidRPr="00B86FDD" w:rsidRDefault="00590195" w:rsidP="00FD2E23">
      <w:pPr>
        <w:pStyle w:val="CONF1"/>
        <w:numPr>
          <w:ilvl w:val="1"/>
          <w:numId w:val="16"/>
        </w:numPr>
        <w:shd w:val="clear" w:color="auto" w:fill="E6E6E6"/>
        <w:tabs>
          <w:tab w:val="clear" w:pos="1701"/>
        </w:tabs>
        <w:rPr>
          <w:rFonts w:cs="Arial"/>
          <w:szCs w:val="22"/>
        </w:rPr>
      </w:pPr>
      <w:r w:rsidRPr="00B86FDD">
        <w:rPr>
          <w:rFonts w:cs="Arial"/>
          <w:szCs w:val="22"/>
        </w:rPr>
        <w:t>sistema di codifica per Nessuna Esenzione,</w:t>
      </w:r>
    </w:p>
    <w:p w14:paraId="0C684794" w14:textId="77777777" w:rsidR="00590195" w:rsidRPr="00B86FDD" w:rsidRDefault="00590195" w:rsidP="00590195">
      <w:pPr>
        <w:pStyle w:val="CONF1"/>
        <w:numPr>
          <w:ilvl w:val="0"/>
          <w:numId w:val="0"/>
        </w:numPr>
        <w:ind w:left="900" w:hanging="360"/>
        <w:rPr>
          <w:rFonts w:cs="Arial"/>
          <w:szCs w:val="22"/>
        </w:rPr>
      </w:pPr>
      <w:r w:rsidRPr="00B86FDD">
        <w:rPr>
          <w:rFonts w:cs="Arial"/>
          <w:szCs w:val="22"/>
        </w:rPr>
        <w:t xml:space="preserve">e </w:t>
      </w:r>
      <w:r w:rsidRPr="00B86FDD">
        <w:rPr>
          <w:rFonts w:cs="Arial"/>
          <w:b/>
          <w:szCs w:val="22"/>
        </w:rPr>
        <w:t>DEVE</w:t>
      </w:r>
      <w:r w:rsidRPr="00B86FDD">
        <w:rPr>
          <w:rFonts w:cs="Arial"/>
          <w:szCs w:val="22"/>
        </w:rPr>
        <w:t xml:space="preserve"> assumere rispettivamente uno dei seguenti valori:</w:t>
      </w:r>
    </w:p>
    <w:p w14:paraId="178EBA55" w14:textId="77777777" w:rsidR="00590195" w:rsidRPr="00B86FDD" w:rsidRDefault="00590195" w:rsidP="00FD2E23">
      <w:pPr>
        <w:pStyle w:val="CONF1"/>
        <w:numPr>
          <w:ilvl w:val="1"/>
          <w:numId w:val="16"/>
        </w:numPr>
        <w:shd w:val="clear" w:color="auto" w:fill="E6E6E6"/>
        <w:tabs>
          <w:tab w:val="clear" w:pos="1701"/>
        </w:tabs>
        <w:rPr>
          <w:rFonts w:cs="Arial"/>
          <w:szCs w:val="22"/>
        </w:rPr>
      </w:pPr>
      <w:r w:rsidRPr="00B86FDD">
        <w:rPr>
          <w:rStyle w:val="CostantiCarattereCarattere"/>
          <w:rFonts w:cs="Arial"/>
          <w:sz w:val="22"/>
          <w:szCs w:val="22"/>
        </w:rPr>
        <w:t xml:space="preserve">2.16.840.1.113883.2.9.6.1.22 </w:t>
      </w:r>
      <w:r w:rsidRPr="00B86FDD">
        <w:rPr>
          <w:rFonts w:cs="Arial"/>
          <w:szCs w:val="22"/>
        </w:rPr>
        <w:t>(per catalogo nazionale delle esenzioni)</w:t>
      </w:r>
    </w:p>
    <w:p w14:paraId="598EFFE1" w14:textId="77777777" w:rsidR="00590195" w:rsidRPr="00B86FDD" w:rsidRDefault="00590195" w:rsidP="00FD2E23">
      <w:pPr>
        <w:pStyle w:val="CONF1"/>
        <w:numPr>
          <w:ilvl w:val="1"/>
          <w:numId w:val="16"/>
        </w:numPr>
        <w:shd w:val="clear" w:color="auto" w:fill="E6E6E6"/>
        <w:tabs>
          <w:tab w:val="clear" w:pos="1701"/>
        </w:tabs>
        <w:rPr>
          <w:rFonts w:cs="Arial"/>
          <w:szCs w:val="22"/>
        </w:rPr>
      </w:pPr>
      <w:r w:rsidRPr="00B86FDD">
        <w:rPr>
          <w:rStyle w:val="CostantiCarattereCarattere"/>
          <w:rFonts w:cs="Arial"/>
          <w:sz w:val="22"/>
          <w:szCs w:val="22"/>
        </w:rPr>
        <w:t xml:space="preserve">2.16.840.1.113883.2.9.2.[REGIONE].6.22 </w:t>
      </w:r>
      <w:r w:rsidRPr="00B86FDD">
        <w:rPr>
          <w:rFonts w:cs="Arial"/>
          <w:szCs w:val="22"/>
        </w:rPr>
        <w:t>dove REGIONE è la regione che definisce il catalogo in analisi</w:t>
      </w:r>
      <w:r w:rsidRPr="00B86FDD">
        <w:rPr>
          <w:rStyle w:val="CostantiCarattereCarattere"/>
          <w:rFonts w:cs="Arial"/>
          <w:sz w:val="22"/>
          <w:szCs w:val="22"/>
        </w:rPr>
        <w:t xml:space="preserve"> </w:t>
      </w:r>
      <w:r w:rsidRPr="00B86FDD">
        <w:rPr>
          <w:rFonts w:cs="Arial"/>
          <w:szCs w:val="22"/>
        </w:rPr>
        <w:t xml:space="preserve">(per catalogo regionale delle esenzioni </w:t>
      </w:r>
      <w:r w:rsidRPr="00B86FDD">
        <w:rPr>
          <w:rStyle w:val="CostantiCarattereCarattere"/>
          <w:rFonts w:cs="Arial"/>
          <w:i w:val="0"/>
          <w:sz w:val="22"/>
          <w:szCs w:val="22"/>
        </w:rPr>
        <w:t>previste in ambito regionale</w:t>
      </w:r>
      <w:r w:rsidRPr="00B86FDD">
        <w:rPr>
          <w:rFonts w:cs="Arial"/>
          <w:szCs w:val="22"/>
        </w:rPr>
        <w:t xml:space="preserve">) </w:t>
      </w:r>
    </w:p>
    <w:p w14:paraId="5DFB52FF" w14:textId="77777777" w:rsidR="00590195" w:rsidRPr="00B86FDD" w:rsidRDefault="00590195" w:rsidP="00FD2E23">
      <w:pPr>
        <w:pStyle w:val="CONF1"/>
        <w:numPr>
          <w:ilvl w:val="1"/>
          <w:numId w:val="16"/>
        </w:numPr>
        <w:shd w:val="clear" w:color="auto" w:fill="E6E6E6"/>
        <w:tabs>
          <w:tab w:val="clear" w:pos="1701"/>
        </w:tabs>
        <w:rPr>
          <w:rFonts w:cs="Arial"/>
          <w:szCs w:val="22"/>
        </w:rPr>
      </w:pPr>
      <w:r w:rsidRPr="00B86FDD">
        <w:rPr>
          <w:rStyle w:val="CostantiCarattereCarattere"/>
          <w:rFonts w:cs="Arial"/>
          <w:sz w:val="22"/>
          <w:szCs w:val="22"/>
        </w:rPr>
        <w:t>2.16.840.1.113883.2.9.5.2.2</w:t>
      </w:r>
      <w:r w:rsidRPr="00B86FDD">
        <w:rPr>
          <w:rFonts w:cs="Arial"/>
          <w:szCs w:val="22"/>
        </w:rPr>
        <w:t xml:space="preserve"> (per sistema di codifica Nessuna Esenzione) </w:t>
      </w:r>
    </w:p>
    <w:p w14:paraId="0DABEEEF" w14:textId="77777777" w:rsidR="00590195" w:rsidRPr="00B86FDD" w:rsidRDefault="00590195" w:rsidP="00FD2E23">
      <w:pPr>
        <w:pStyle w:val="CONF1"/>
        <w:numPr>
          <w:ilvl w:val="0"/>
          <w:numId w:val="16"/>
        </w:numPr>
        <w:shd w:val="clear" w:color="auto" w:fill="E6E6E6"/>
        <w:tabs>
          <w:tab w:val="clear" w:pos="720"/>
          <w:tab w:val="clear" w:pos="1701"/>
          <w:tab w:val="num" w:pos="900"/>
        </w:tabs>
        <w:ind w:left="900"/>
        <w:rPr>
          <w:rFonts w:cs="Arial"/>
          <w:szCs w:val="22"/>
        </w:rPr>
      </w:pPr>
      <w:r w:rsidRPr="00B86FDD">
        <w:rPr>
          <w:rStyle w:val="ElementiCarattere"/>
          <w:rFonts w:ascii="Arial" w:hAnsi="Arial" w:cs="Arial"/>
          <w:sz w:val="22"/>
          <w:szCs w:val="22"/>
        </w:rPr>
        <w:t xml:space="preserve">codeSystemName </w:t>
      </w:r>
      <w:r w:rsidRPr="00B86FDD">
        <w:rPr>
          <w:rFonts w:cs="Arial"/>
          <w:szCs w:val="22"/>
        </w:rPr>
        <w:t>(</w:t>
      </w:r>
      <w:r w:rsidRPr="00B86FDD">
        <w:rPr>
          <w:rFonts w:cs="Arial"/>
          <w:b/>
          <w:szCs w:val="22"/>
        </w:rPr>
        <w:t>OPZIONALE</w:t>
      </w:r>
      <w:r w:rsidRPr="00B86FDD">
        <w:rPr>
          <w:rFonts w:cs="Arial"/>
          <w:szCs w:val="22"/>
        </w:rPr>
        <w:t xml:space="preserve">). Tale attributo di tipo ST (Character String), se presente, </w:t>
      </w:r>
      <w:r w:rsidRPr="00B86FDD">
        <w:rPr>
          <w:rFonts w:cs="Arial"/>
          <w:b/>
          <w:szCs w:val="22"/>
        </w:rPr>
        <w:t>DEVE</w:t>
      </w:r>
      <w:r w:rsidRPr="00B86FDD">
        <w:rPr>
          <w:rFonts w:cs="Arial"/>
          <w:szCs w:val="22"/>
        </w:rPr>
        <w:t xml:space="preserve"> assumere il valore costante corrispondente alla descrizione del sistema di codifica</w:t>
      </w:r>
      <w:smartTag w:uri="urn:schemas-microsoft-com:office:smarttags" w:element="PersonName">
        <w:r w:rsidRPr="00B86FDD">
          <w:rPr>
            <w:rFonts w:cs="Arial"/>
            <w:szCs w:val="22"/>
          </w:rPr>
          <w:t>;</w:t>
        </w:r>
      </w:smartTag>
    </w:p>
    <w:p w14:paraId="17FA08B0" w14:textId="77777777" w:rsidR="00590195" w:rsidRPr="00B86FDD" w:rsidRDefault="00590195" w:rsidP="00FD2E23">
      <w:pPr>
        <w:pStyle w:val="CONF1"/>
        <w:numPr>
          <w:ilvl w:val="0"/>
          <w:numId w:val="16"/>
        </w:numPr>
        <w:shd w:val="clear" w:color="auto" w:fill="E6E6E6"/>
        <w:tabs>
          <w:tab w:val="clear" w:pos="720"/>
          <w:tab w:val="clear" w:pos="1701"/>
          <w:tab w:val="num" w:pos="900"/>
        </w:tabs>
        <w:ind w:left="900"/>
        <w:rPr>
          <w:rFonts w:cs="Arial"/>
          <w:szCs w:val="22"/>
        </w:rPr>
      </w:pPr>
      <w:r w:rsidRPr="00B86FDD">
        <w:rPr>
          <w:rStyle w:val="ElementiCarattere"/>
          <w:rFonts w:ascii="Arial" w:hAnsi="Arial" w:cs="Arial"/>
          <w:sz w:val="22"/>
          <w:szCs w:val="22"/>
        </w:rPr>
        <w:t>codeSystemVersion</w:t>
      </w:r>
      <w:r w:rsidRPr="00B86FDD">
        <w:rPr>
          <w:rFonts w:cs="Arial"/>
          <w:szCs w:val="22"/>
        </w:rPr>
        <w:t xml:space="preserve"> (</w:t>
      </w:r>
      <w:r w:rsidRPr="00B86FDD">
        <w:rPr>
          <w:rFonts w:cs="Arial"/>
          <w:b/>
          <w:szCs w:val="22"/>
        </w:rPr>
        <w:t>OPZIONALE</w:t>
      </w:r>
      <w:r w:rsidRPr="00B86FDD">
        <w:rPr>
          <w:rFonts w:cs="Arial"/>
          <w:szCs w:val="22"/>
        </w:rPr>
        <w:t>)</w:t>
      </w:r>
      <w:r w:rsidR="00AD4CA9">
        <w:rPr>
          <w:rFonts w:cs="Arial"/>
          <w:szCs w:val="22"/>
          <w:lang w:val="it-IT"/>
        </w:rPr>
        <w:t>.</w:t>
      </w:r>
      <w:r w:rsidRPr="00B86FDD">
        <w:rPr>
          <w:rFonts w:cs="Arial"/>
          <w:szCs w:val="22"/>
        </w:rPr>
        <w:t xml:space="preserve"> Tale attributo di tipo ST (Character String) rappresenta la versione del vocabolario</w:t>
      </w:r>
      <w:smartTag w:uri="urn:schemas-microsoft-com:office:smarttags" w:element="PersonName">
        <w:r w:rsidRPr="00B86FDD">
          <w:rPr>
            <w:rFonts w:cs="Arial"/>
            <w:szCs w:val="22"/>
          </w:rPr>
          <w:t>;</w:t>
        </w:r>
      </w:smartTag>
    </w:p>
    <w:p w14:paraId="6E2C14D0" w14:textId="77777777" w:rsidR="00590195" w:rsidRPr="00B86FDD" w:rsidRDefault="00590195" w:rsidP="00FD2E23">
      <w:pPr>
        <w:pStyle w:val="CONF1"/>
        <w:numPr>
          <w:ilvl w:val="0"/>
          <w:numId w:val="16"/>
        </w:numPr>
        <w:shd w:val="clear" w:color="auto" w:fill="E6E6E6"/>
        <w:tabs>
          <w:tab w:val="clear" w:pos="720"/>
          <w:tab w:val="clear" w:pos="1701"/>
          <w:tab w:val="num" w:pos="900"/>
        </w:tabs>
        <w:ind w:left="900"/>
        <w:rPr>
          <w:rFonts w:cs="Arial"/>
          <w:szCs w:val="22"/>
        </w:rPr>
      </w:pPr>
      <w:r w:rsidRPr="00B86FDD">
        <w:rPr>
          <w:rStyle w:val="ElementiCarattere"/>
          <w:rFonts w:ascii="Arial" w:hAnsi="Arial" w:cs="Arial"/>
          <w:sz w:val="22"/>
          <w:szCs w:val="22"/>
        </w:rPr>
        <w:t>displayName</w:t>
      </w:r>
      <w:r w:rsidRPr="00B86FDD">
        <w:rPr>
          <w:rFonts w:cs="Arial"/>
          <w:szCs w:val="22"/>
        </w:rPr>
        <w:t xml:space="preserve"> (</w:t>
      </w:r>
      <w:r w:rsidRPr="00B86FDD">
        <w:rPr>
          <w:rFonts w:cs="Arial"/>
          <w:b/>
          <w:szCs w:val="22"/>
        </w:rPr>
        <w:t>OPZIONALE</w:t>
      </w:r>
      <w:r w:rsidRPr="00B86FDD">
        <w:rPr>
          <w:rFonts w:cs="Arial"/>
          <w:szCs w:val="22"/>
        </w:rPr>
        <w:t>). Tale attributo di tipo ST (Character String) assume il valore della descrizione del codice dell’esenzione nel catalogo utilizzato.</w:t>
      </w:r>
    </w:p>
    <w:p w14:paraId="2C275757" w14:textId="77777777" w:rsidR="00590195" w:rsidRPr="00B86FDD" w:rsidRDefault="00590195" w:rsidP="000739BA">
      <w:pPr>
        <w:rPr>
          <w:rFonts w:cs="Arial"/>
          <w:highlight w:val="yellow"/>
        </w:rPr>
      </w:pPr>
    </w:p>
    <w:p w14:paraId="7C4E6E1B" w14:textId="77777777" w:rsidR="00F72EB1" w:rsidRPr="00B86FDD" w:rsidRDefault="00F72EB1" w:rsidP="00F72EB1">
      <w:pPr>
        <w:rPr>
          <w:rFonts w:cs="Arial"/>
        </w:rPr>
      </w:pPr>
      <w:r w:rsidRPr="00B86FDD">
        <w:rPr>
          <w:rFonts w:cs="Arial"/>
        </w:rPr>
        <w:t xml:space="preserve">L’elemento </w:t>
      </w:r>
      <w:r w:rsidRPr="003323D5">
        <w:rPr>
          <w:rFonts w:cs="Arial"/>
          <w:i/>
        </w:rPr>
        <w:t>effectiveTime</w:t>
      </w:r>
      <w:r w:rsidRPr="00B86FDD">
        <w:rPr>
          <w:rFonts w:cs="Arial"/>
        </w:rPr>
        <w:t xml:space="preserve"> descrive l’intervallo di tempo in cui l’esenzione è attiva.</w:t>
      </w:r>
    </w:p>
    <w:p w14:paraId="67E30947" w14:textId="77777777" w:rsidR="00F72EB1" w:rsidRPr="00B86FDD" w:rsidRDefault="00F72EB1" w:rsidP="00F72EB1">
      <w:pPr>
        <w:rPr>
          <w:rFonts w:cs="Arial"/>
        </w:rPr>
      </w:pPr>
    </w:p>
    <w:p w14:paraId="0BE7D238" w14:textId="77777777" w:rsidR="00F72EB1" w:rsidRPr="00B86FDD" w:rsidRDefault="00F72EB1" w:rsidP="00F72EB1">
      <w:pPr>
        <w:pStyle w:val="CONF1"/>
        <w:rPr>
          <w:rFonts w:cs="Arial"/>
        </w:rPr>
      </w:pPr>
      <w:r w:rsidRPr="00B86FDD">
        <w:rPr>
          <w:rFonts w:cs="Arial"/>
        </w:rPr>
        <w:t xml:space="preserve">L’elemento </w:t>
      </w:r>
      <w:r w:rsidRPr="003323D5">
        <w:rPr>
          <w:rFonts w:cs="Arial"/>
          <w:i/>
        </w:rPr>
        <w:t>act/effectiveTime/@low</w:t>
      </w:r>
      <w:r w:rsidRPr="00B86FDD">
        <w:rPr>
          <w:rFonts w:cs="Arial"/>
        </w:rPr>
        <w:t xml:space="preserve"> </w:t>
      </w:r>
      <w:r w:rsidRPr="003323D5">
        <w:rPr>
          <w:rFonts w:cs="Arial"/>
          <w:b/>
        </w:rPr>
        <w:t>DEVE</w:t>
      </w:r>
      <w:r w:rsidRPr="00B86FDD">
        <w:rPr>
          <w:rFonts w:cs="Arial"/>
        </w:rPr>
        <w:t xml:space="preserve"> essere sempre presente, nel caso non se ne conosca il valore deve essere valorizzato con </w:t>
      </w:r>
      <w:r w:rsidR="00F67818">
        <w:rPr>
          <w:rFonts w:cs="Arial"/>
        </w:rPr>
        <w:t>@</w:t>
      </w:r>
      <w:r w:rsidR="000B1043">
        <w:rPr>
          <w:rFonts w:cs="Arial"/>
          <w:lang w:val="it-IT"/>
        </w:rPr>
        <w:t>n</w:t>
      </w:r>
      <w:r w:rsidR="00F67818">
        <w:rPr>
          <w:rFonts w:cs="Arial"/>
        </w:rPr>
        <w:t>ullflavor = “UNK”</w:t>
      </w:r>
    </w:p>
    <w:p w14:paraId="5778779F" w14:textId="77777777" w:rsidR="00F72EB1" w:rsidRPr="00B86FDD" w:rsidRDefault="00F72EB1" w:rsidP="00F72EB1">
      <w:pPr>
        <w:rPr>
          <w:rFonts w:cs="Arial"/>
        </w:rPr>
      </w:pPr>
    </w:p>
    <w:p w14:paraId="43920154" w14:textId="77777777" w:rsidR="00F72EB1" w:rsidRPr="00B86FDD" w:rsidRDefault="00F72EB1" w:rsidP="00F72EB1">
      <w:pPr>
        <w:rPr>
          <w:rFonts w:cs="Arial"/>
        </w:rPr>
      </w:pPr>
      <w:r w:rsidRPr="00B86FDD">
        <w:rPr>
          <w:rFonts w:cs="Arial"/>
        </w:rPr>
        <w:t xml:space="preserve">L’elemento </w:t>
      </w:r>
      <w:r w:rsidRPr="003323D5">
        <w:rPr>
          <w:rFonts w:cs="Arial"/>
          <w:i/>
        </w:rPr>
        <w:t>act/effectiveTime/@high</w:t>
      </w:r>
      <w:r w:rsidRPr="00B86FDD">
        <w:rPr>
          <w:rFonts w:cs="Arial"/>
        </w:rPr>
        <w:t xml:space="preserve"> </w:t>
      </w:r>
      <w:r w:rsidRPr="003323D5">
        <w:rPr>
          <w:rFonts w:cs="Arial"/>
          <w:b/>
        </w:rPr>
        <w:t>DEVE</w:t>
      </w:r>
      <w:r w:rsidRPr="00B86FDD">
        <w:rPr>
          <w:rFonts w:cs="Arial"/>
        </w:rPr>
        <w:t xml:space="preserve"> essere presente quando lo </w:t>
      </w:r>
      <w:r w:rsidRPr="003323D5">
        <w:rPr>
          <w:rFonts w:cs="Arial"/>
          <w:i/>
        </w:rPr>
        <w:t>act/statusCode</w:t>
      </w:r>
      <w:r w:rsidRPr="00B86FDD">
        <w:rPr>
          <w:rFonts w:cs="Arial"/>
        </w:rPr>
        <w:t xml:space="preserve"> è “</w:t>
      </w:r>
      <w:r w:rsidRPr="00B86FDD">
        <w:rPr>
          <w:rFonts w:cs="Arial"/>
          <w:i/>
        </w:rPr>
        <w:t>completed</w:t>
      </w:r>
      <w:r w:rsidRPr="00B86FDD">
        <w:rPr>
          <w:rFonts w:cs="Arial"/>
        </w:rPr>
        <w:t>” o “</w:t>
      </w:r>
      <w:r w:rsidRPr="00B86FDD">
        <w:rPr>
          <w:rFonts w:cs="Arial"/>
          <w:i/>
        </w:rPr>
        <w:t>aborted</w:t>
      </w:r>
      <w:r w:rsidRPr="00B86FDD">
        <w:rPr>
          <w:rFonts w:cs="Arial"/>
        </w:rPr>
        <w:t xml:space="preserve">”; </w:t>
      </w:r>
      <w:r w:rsidRPr="003323D5">
        <w:rPr>
          <w:rFonts w:cs="Arial"/>
          <w:b/>
        </w:rPr>
        <w:t>NON DEVE</w:t>
      </w:r>
      <w:r w:rsidRPr="00B86FDD">
        <w:rPr>
          <w:rFonts w:cs="Arial"/>
        </w:rPr>
        <w:t xml:space="preserve"> essere presente negli altri casi.</w:t>
      </w:r>
    </w:p>
    <w:p w14:paraId="5349C2F0" w14:textId="77777777" w:rsidR="00F72EB1" w:rsidRDefault="00F72EB1" w:rsidP="000739BA">
      <w:pPr>
        <w:rPr>
          <w:rFonts w:cs="Arial"/>
          <w:highlight w:val="yellow"/>
        </w:rPr>
      </w:pPr>
    </w:p>
    <w:p w14:paraId="4FC85FB5" w14:textId="77777777" w:rsidR="00437B40" w:rsidRPr="007E147D" w:rsidRDefault="00437B40" w:rsidP="00437B40">
      <w:pPr>
        <w:rPr>
          <w:rFonts w:cs="Arial"/>
        </w:rPr>
      </w:pPr>
      <w:r w:rsidRPr="007E147D">
        <w:rPr>
          <w:rFonts w:cs="Arial"/>
        </w:rPr>
        <w:t>In base alle condizioni sopra espresse, l’elemento dovrà essere così strutturato:</w:t>
      </w:r>
    </w:p>
    <w:p w14:paraId="550C7985" w14:textId="77777777" w:rsidR="00437B40" w:rsidRDefault="00437B40" w:rsidP="00437B40">
      <w:pPr>
        <w:pStyle w:val="XML0"/>
        <w:spacing w:line="240" w:lineRule="auto"/>
      </w:pPr>
      <w:r>
        <w:t>&lt;act classCode='ACT' moodCode='EVN'&gt;</w:t>
      </w:r>
    </w:p>
    <w:p w14:paraId="5A9ECA31" w14:textId="77777777" w:rsidR="00437B40" w:rsidRPr="00437B40" w:rsidRDefault="00437B40" w:rsidP="00437B40">
      <w:pPr>
        <w:pStyle w:val="XML0"/>
        <w:spacing w:line="240" w:lineRule="auto"/>
        <w:rPr>
          <w:lang w:val="nl-NL"/>
        </w:rPr>
      </w:pPr>
      <w:r>
        <w:t xml:space="preserve"> </w:t>
      </w:r>
      <w:r>
        <w:rPr>
          <w:lang w:val="nl-NL"/>
        </w:rPr>
        <w:t>&lt;</w:t>
      </w:r>
      <w:r w:rsidRPr="00437B40">
        <w:rPr>
          <w:lang w:val="nl-NL"/>
        </w:rPr>
        <w:t>templateId root=</w:t>
      </w:r>
      <w:r w:rsidRPr="003323D5">
        <w:rPr>
          <w:bCs/>
        </w:rPr>
        <w:t>2.16.840.1.113883.2.9.10.1.4.3.17.1</w:t>
      </w:r>
      <w:r w:rsidRPr="00437B40">
        <w:rPr>
          <w:lang w:val="nl-NL"/>
        </w:rPr>
        <w:t>/&gt;</w:t>
      </w:r>
    </w:p>
    <w:p w14:paraId="18BFA2B4" w14:textId="77777777" w:rsidR="00437B40" w:rsidRPr="006368C6" w:rsidRDefault="00437B40" w:rsidP="00437B40">
      <w:pPr>
        <w:pStyle w:val="XML0"/>
        <w:spacing w:line="240" w:lineRule="auto"/>
      </w:pPr>
      <w:r>
        <w:rPr>
          <w:lang w:val="nl-NL"/>
        </w:rPr>
        <w:t xml:space="preserve"> </w:t>
      </w:r>
      <w:r w:rsidRPr="006368C6">
        <w:t>&lt;id root='</w:t>
      </w:r>
      <w:r w:rsidRPr="006368C6">
        <w:rPr>
          <w:b/>
          <w:color w:val="FF0000"/>
        </w:rPr>
        <w:t>$ID_SEZ’</w:t>
      </w:r>
      <w:r w:rsidRPr="006368C6">
        <w:t>/&gt;</w:t>
      </w:r>
    </w:p>
    <w:p w14:paraId="0AD19242" w14:textId="77777777" w:rsidR="00274E23" w:rsidRPr="006368C6" w:rsidRDefault="00274E23" w:rsidP="00274E23">
      <w:pPr>
        <w:pStyle w:val="XML0"/>
        <w:spacing w:line="240" w:lineRule="auto"/>
        <w:rPr>
          <w:lang w:val="nl-NL"/>
        </w:rPr>
      </w:pPr>
      <w:r w:rsidRPr="006368C6">
        <w:rPr>
          <w:lang w:val="nl-NL"/>
        </w:rPr>
        <w:lastRenderedPageBreak/>
        <w:t>&lt;code code='</w:t>
      </w:r>
      <w:r w:rsidRPr="003323D5">
        <w:rPr>
          <w:b/>
          <w:color w:val="FF0000"/>
          <w:lang w:val="fr-FR"/>
        </w:rPr>
        <w:t>$ESE_COD</w:t>
      </w:r>
      <w:r w:rsidRPr="006368C6">
        <w:rPr>
          <w:color w:val="FF0000"/>
          <w:lang w:val="nl-NL"/>
        </w:rPr>
        <w:t>E'</w:t>
      </w:r>
      <w:r w:rsidRPr="006368C6">
        <w:rPr>
          <w:lang w:val="nl-NL"/>
        </w:rPr>
        <w:t xml:space="preserve"> displayName='</w:t>
      </w:r>
      <w:r w:rsidRPr="003323D5">
        <w:rPr>
          <w:b/>
          <w:color w:val="FF0000"/>
          <w:lang w:val="fr-FR"/>
        </w:rPr>
        <w:t>$ESE_DESC'</w:t>
      </w:r>
    </w:p>
    <w:p w14:paraId="24E4B0AA" w14:textId="77777777" w:rsidR="00274E23" w:rsidRPr="006368C6" w:rsidRDefault="00274E23" w:rsidP="00274E23">
      <w:pPr>
        <w:pStyle w:val="XML0"/>
        <w:spacing w:line="240" w:lineRule="auto"/>
        <w:rPr>
          <w:lang w:val="nl-NL"/>
        </w:rPr>
      </w:pPr>
      <w:r w:rsidRPr="006368C6">
        <w:rPr>
          <w:lang w:val="nl-NL"/>
        </w:rPr>
        <w:t xml:space="preserve">   codeSystem=</w:t>
      </w:r>
      <w:r>
        <w:rPr>
          <w:b/>
          <w:color w:val="FF0000"/>
          <w:lang w:val="fr-FR"/>
        </w:rPr>
        <w:t>ESE_CODESYS</w:t>
      </w:r>
      <w:r w:rsidRPr="003323D5">
        <w:rPr>
          <w:b/>
          <w:color w:val="FF0000"/>
          <w:lang w:val="fr-FR"/>
        </w:rPr>
        <w:t>'</w:t>
      </w:r>
      <w:r w:rsidRPr="006368C6">
        <w:rPr>
          <w:lang w:val="nl-NL"/>
        </w:rPr>
        <w:t xml:space="preserve"> /&gt;</w:t>
      </w:r>
    </w:p>
    <w:p w14:paraId="745A368E" w14:textId="77777777" w:rsidR="00437B40" w:rsidRDefault="00437B40" w:rsidP="00437B40">
      <w:pPr>
        <w:pStyle w:val="XML0"/>
        <w:spacing w:line="240" w:lineRule="auto"/>
        <w:rPr>
          <w:lang w:val="fr-FR"/>
        </w:rPr>
      </w:pPr>
      <w:r>
        <w:rPr>
          <w:lang w:val="fr-FR"/>
        </w:rPr>
        <w:t>&lt;!—OPZIONALE --&gt;</w:t>
      </w:r>
    </w:p>
    <w:p w14:paraId="43EBECC2" w14:textId="77777777" w:rsidR="00437B40" w:rsidRPr="00AB20C1" w:rsidRDefault="00437B40" w:rsidP="00437B40">
      <w:pPr>
        <w:pStyle w:val="XML0"/>
        <w:spacing w:line="240" w:lineRule="auto"/>
        <w:rPr>
          <w:lang w:val="fr-FR"/>
        </w:rPr>
      </w:pPr>
      <w:r>
        <w:rPr>
          <w:lang w:val="fr-FR"/>
        </w:rPr>
        <w:t xml:space="preserve"> </w:t>
      </w:r>
      <w:r w:rsidRPr="00AB20C1">
        <w:rPr>
          <w:lang w:val="fr-FR"/>
        </w:rPr>
        <w:t>&lt;statusCode code='</w:t>
      </w:r>
      <w:r w:rsidRPr="00AB20C1">
        <w:rPr>
          <w:b/>
          <w:color w:val="FF0000"/>
          <w:lang w:val="fr-FR"/>
        </w:rPr>
        <w:t>$STATUS_CODE</w:t>
      </w:r>
      <w:r w:rsidRPr="00AB20C1">
        <w:rPr>
          <w:lang w:val="fr-FR"/>
        </w:rPr>
        <w:t>’ /&gt;</w:t>
      </w:r>
    </w:p>
    <w:p w14:paraId="4CE69C07" w14:textId="77777777" w:rsidR="00437B40" w:rsidRPr="00AB20C1" w:rsidRDefault="00437B40" w:rsidP="00437B40">
      <w:pPr>
        <w:pStyle w:val="XML0"/>
        <w:spacing w:line="240" w:lineRule="auto"/>
        <w:rPr>
          <w:lang w:val="fr-FR"/>
        </w:rPr>
      </w:pPr>
      <w:r w:rsidRPr="00AB20C1">
        <w:rPr>
          <w:lang w:val="fr-FR"/>
        </w:rPr>
        <w:t xml:space="preserve"> &lt;effectiveTime&gt;</w:t>
      </w:r>
    </w:p>
    <w:p w14:paraId="45FC924F" w14:textId="77777777" w:rsidR="00437B40" w:rsidRPr="00AB20C1" w:rsidRDefault="00437B40" w:rsidP="00437B40">
      <w:pPr>
        <w:pStyle w:val="XML0"/>
        <w:spacing w:line="240" w:lineRule="auto"/>
      </w:pPr>
      <w:r w:rsidRPr="00AB20C1">
        <w:rPr>
          <w:lang w:val="fr-FR"/>
        </w:rPr>
        <w:tab/>
      </w:r>
      <w:r w:rsidRPr="00AB20C1">
        <w:rPr>
          <w:lang w:val="fr-FR"/>
        </w:rPr>
        <w:tab/>
      </w:r>
      <w:r w:rsidRPr="00AB20C1">
        <w:t>&lt;low ( value=</w:t>
      </w:r>
      <w:r w:rsidRPr="00AB20C1">
        <w:rPr>
          <w:color w:val="FF0000"/>
        </w:rPr>
        <w:t>’</w:t>
      </w:r>
      <w:r w:rsidRPr="003323D5">
        <w:rPr>
          <w:b/>
          <w:color w:val="FF0000"/>
        </w:rPr>
        <w:t>$LOW_TS’</w:t>
      </w:r>
      <w:r w:rsidRPr="00AB20C1">
        <w:t xml:space="preserve"> | nullFlavor="UNK" )/&gt;</w:t>
      </w:r>
    </w:p>
    <w:p w14:paraId="0585AB68" w14:textId="77777777" w:rsidR="00437B40" w:rsidRPr="00AB20C1" w:rsidRDefault="00437B40" w:rsidP="00437B40">
      <w:pPr>
        <w:pStyle w:val="XML0"/>
        <w:spacing w:line="240" w:lineRule="auto"/>
      </w:pPr>
      <w:r w:rsidRPr="00AB20C1">
        <w:tab/>
      </w:r>
      <w:r w:rsidRPr="00AB20C1">
        <w:tab/>
        <w:t>&lt;!- OPZIONALE --&gt;</w:t>
      </w:r>
    </w:p>
    <w:p w14:paraId="740D6BED" w14:textId="77777777" w:rsidR="00437B40" w:rsidRPr="00AB20C1" w:rsidRDefault="00437B40" w:rsidP="00437B40">
      <w:pPr>
        <w:pStyle w:val="XML0"/>
        <w:spacing w:line="240" w:lineRule="auto"/>
      </w:pPr>
      <w:r w:rsidRPr="00AB20C1">
        <w:tab/>
      </w:r>
      <w:r w:rsidRPr="00AB20C1">
        <w:tab/>
        <w:t>&lt;high nullFlavor=’</w:t>
      </w:r>
      <w:r w:rsidRPr="003323D5">
        <w:rPr>
          <w:b/>
          <w:color w:val="FF0000"/>
        </w:rPr>
        <w:t>$HIGH_TS’</w:t>
      </w:r>
      <w:r w:rsidRPr="00AB20C1">
        <w:t>/&gt;</w:t>
      </w:r>
    </w:p>
    <w:p w14:paraId="41F25750" w14:textId="77777777" w:rsidR="00274E23" w:rsidRDefault="00437B40" w:rsidP="00274E23">
      <w:pPr>
        <w:pStyle w:val="XML0"/>
        <w:rPr>
          <w:lang w:val="it-IT"/>
        </w:rPr>
      </w:pPr>
      <w:r w:rsidRPr="00AB20C1">
        <w:t xml:space="preserve"> </w:t>
      </w:r>
      <w:r w:rsidRPr="00233C28">
        <w:rPr>
          <w:lang w:val="it-IT"/>
        </w:rPr>
        <w:t>&lt;/effectiveTime&gt;</w:t>
      </w:r>
    </w:p>
    <w:p w14:paraId="090C676A" w14:textId="77777777" w:rsidR="00274E23" w:rsidRPr="00884A26" w:rsidRDefault="00274E23" w:rsidP="00274E23">
      <w:pPr>
        <w:pStyle w:val="XML0"/>
        <w:rPr>
          <w:lang w:val="it-IT"/>
        </w:rPr>
      </w:pPr>
      <w:r w:rsidRPr="005C6EE9">
        <w:rPr>
          <w:lang w:val="it-IT"/>
        </w:rPr>
        <w:t> </w:t>
      </w:r>
      <w:r w:rsidRPr="00884A26">
        <w:rPr>
          <w:lang w:val="it-IT"/>
        </w:rPr>
        <w:t xml:space="preserve">&lt;!-- Descrizione Commenti e Note </w:t>
      </w:r>
      <w:r w:rsidRPr="00A5608F">
        <w:rPr>
          <w:lang w:val="it-IT"/>
        </w:rPr>
        <w:t>molteplicità 0..1-</w:t>
      </w:r>
      <w:r w:rsidRPr="00884A26">
        <w:rPr>
          <w:lang w:val="it-IT"/>
        </w:rPr>
        <w:t>--&gt;</w:t>
      </w:r>
    </w:p>
    <w:p w14:paraId="3BE80EB2" w14:textId="77777777" w:rsidR="00274E23" w:rsidRPr="00A5608F" w:rsidRDefault="00274E23" w:rsidP="00274E23">
      <w:pPr>
        <w:pStyle w:val="XML0"/>
        <w:rPr>
          <w:b/>
          <w:color w:val="FF0000"/>
          <w:lang w:val="it-IT"/>
        </w:rPr>
      </w:pPr>
      <w:r>
        <w:rPr>
          <w:b/>
          <w:color w:val="FF0000"/>
          <w:lang w:val="it-IT"/>
        </w:rPr>
        <w:tab/>
      </w:r>
      <w:r w:rsidRPr="00A5608F">
        <w:rPr>
          <w:b/>
          <w:color w:val="FF0000"/>
          <w:lang w:val="it-IT"/>
        </w:rPr>
        <w:t>$NOTE</w:t>
      </w:r>
    </w:p>
    <w:p w14:paraId="50889D8D" w14:textId="77777777" w:rsidR="00437B40" w:rsidRPr="0028502F" w:rsidRDefault="00437B40" w:rsidP="00437B40">
      <w:pPr>
        <w:pStyle w:val="XML0"/>
        <w:spacing w:line="240" w:lineRule="auto"/>
        <w:rPr>
          <w:lang w:val="it-IT"/>
        </w:rPr>
      </w:pPr>
      <w:r w:rsidRPr="0028502F">
        <w:rPr>
          <w:lang w:val="it-IT"/>
        </w:rPr>
        <w:t>&lt;/act&gt;</w:t>
      </w:r>
    </w:p>
    <w:p w14:paraId="241110BA" w14:textId="77777777" w:rsidR="00437B40" w:rsidRDefault="00437B40" w:rsidP="00437B40">
      <w:r>
        <w:t xml:space="preserve">Descrizione: </w:t>
      </w:r>
    </w:p>
    <w:p w14:paraId="3DBB75A1" w14:textId="77777777" w:rsidR="00437B40" w:rsidRDefault="00437B40" w:rsidP="00437B40">
      <w:r w:rsidRPr="006D617A">
        <w:rPr>
          <w:b/>
        </w:rPr>
        <w:t>$</w:t>
      </w:r>
      <w:r>
        <w:rPr>
          <w:b/>
        </w:rPr>
        <w:t>ID_SEZ</w:t>
      </w:r>
      <w:r>
        <w:t xml:space="preserve">  =  Identificativo unico della sezione/componente (Data Type HL7 v3 Instance Identifier). In generale può essere un UUID.</w:t>
      </w:r>
    </w:p>
    <w:p w14:paraId="5B9C74F5" w14:textId="77777777" w:rsidR="00274E23" w:rsidRPr="003323D5" w:rsidRDefault="00274E23" w:rsidP="00437B40">
      <w:pPr>
        <w:rPr>
          <w:b/>
        </w:rPr>
      </w:pPr>
      <w:r>
        <w:rPr>
          <w:b/>
        </w:rPr>
        <w:t xml:space="preserve">$ESE_CODE , $ESE_DESC, $ESE_CODESYS </w:t>
      </w:r>
      <w:r>
        <w:t>= Indica il tipo di esenzione.</w:t>
      </w:r>
    </w:p>
    <w:p w14:paraId="1C3FC22F" w14:textId="77777777" w:rsidR="00437B40" w:rsidRDefault="00437B40" w:rsidP="00437B40">
      <w:r>
        <w:rPr>
          <w:b/>
        </w:rPr>
        <w:t>$STATUS_CODE</w:t>
      </w:r>
      <w:r>
        <w:t xml:space="preserve"> = Stato dell’atto, valori ammessi 'active|suspended|aborted|completed'</w:t>
      </w:r>
    </w:p>
    <w:p w14:paraId="55093D1F" w14:textId="77777777" w:rsidR="00274E23" w:rsidRDefault="00274E23" w:rsidP="00274E23">
      <w:pPr>
        <w:rPr>
          <w:b/>
        </w:rPr>
      </w:pPr>
      <w:r>
        <w:rPr>
          <w:b/>
        </w:rPr>
        <w:t>$LOW_TS</w:t>
      </w:r>
      <w:r>
        <w:t xml:space="preserve"> = data di inizio validità esenzione. Se non noto valorizzare l’elemento col nullFlavor = </w:t>
      </w:r>
      <w:r>
        <w:rPr>
          <w:b/>
        </w:rPr>
        <w:t>UNK.</w:t>
      </w:r>
    </w:p>
    <w:p w14:paraId="5E7AA301" w14:textId="77777777" w:rsidR="00274E23" w:rsidRDefault="00274E23" w:rsidP="00274E23">
      <w:r>
        <w:rPr>
          <w:b/>
        </w:rPr>
        <w:t>$HIGH_TS</w:t>
      </w:r>
      <w:r>
        <w:t xml:space="preserve"> = data di fine validità esenzione.</w:t>
      </w:r>
    </w:p>
    <w:p w14:paraId="21CC47EA" w14:textId="77777777" w:rsidR="00274E23" w:rsidRPr="00AC1BD4" w:rsidRDefault="00274E23" w:rsidP="00274E23">
      <w:pPr>
        <w:rPr>
          <w:b/>
        </w:rPr>
      </w:pPr>
      <w:r w:rsidRPr="00AC1BD4">
        <w:rPr>
          <w:b/>
        </w:rPr>
        <w:t xml:space="preserve">$NOTE = </w:t>
      </w:r>
      <w:r w:rsidRPr="00AC1BD4">
        <w:t xml:space="preserve">Eventuali Note. Vedi § </w:t>
      </w:r>
      <w:r>
        <w:fldChar w:fldCharType="begin"/>
      </w:r>
      <w:r>
        <w:instrText xml:space="preserve"> REF _Ref201484472 \r \h  \* MERGEFORMAT </w:instrText>
      </w:r>
      <w:r>
        <w:fldChar w:fldCharType="separate"/>
      </w:r>
      <w:r w:rsidR="005E4E4E">
        <w:t>4.3.3.5</w:t>
      </w:r>
      <w:r>
        <w:fldChar w:fldCharType="end"/>
      </w:r>
      <w:r w:rsidRPr="00AC1BD4">
        <w:t xml:space="preserve"> - </w:t>
      </w:r>
      <w:r>
        <w:fldChar w:fldCharType="begin"/>
      </w:r>
      <w:r>
        <w:instrText xml:space="preserve"> REF _Ref201484472 \h  \* MERGEFORMAT </w:instrText>
      </w:r>
      <w:r>
        <w:fldChar w:fldCharType="separate"/>
      </w:r>
      <w:r w:rsidR="005E4E4E">
        <w:t xml:space="preserve"> </w:t>
      </w:r>
      <w:r w:rsidR="005E4E4E" w:rsidRPr="0042391C">
        <w:t>Commenti</w:t>
      </w:r>
      <w:r>
        <w:fldChar w:fldCharType="end"/>
      </w:r>
    </w:p>
    <w:p w14:paraId="34EF9AB9" w14:textId="77777777" w:rsidR="00590195" w:rsidRPr="006A53EC" w:rsidRDefault="00590195" w:rsidP="00837C4A">
      <w:pPr>
        <w:pStyle w:val="Titolo5"/>
      </w:pPr>
      <w:r w:rsidRPr="006A53EC">
        <w:t>Note e commenti relativi alle esenzioni – entryRelationship/act</w:t>
      </w:r>
    </w:p>
    <w:p w14:paraId="670F8651" w14:textId="77777777" w:rsidR="00590195" w:rsidRPr="004A503C" w:rsidRDefault="00590195" w:rsidP="00590195">
      <w:r w:rsidRPr="00E814BC">
        <w:t xml:space="preserve">Eventuali note e commenti associate alle esenzioni </w:t>
      </w:r>
      <w:r w:rsidRPr="00E814BC">
        <w:rPr>
          <w:b/>
        </w:rPr>
        <w:t>POSSONO</w:t>
      </w:r>
      <w:r w:rsidRPr="00E814BC">
        <w:t xml:space="preserve"> essere definite mediante una classe di tipo </w:t>
      </w:r>
      <w:r w:rsidRPr="00E814BC">
        <w:rPr>
          <w:rStyle w:val="ElementiCarattere"/>
        </w:rPr>
        <w:t>act</w:t>
      </w:r>
      <w:r w:rsidRPr="004A503C">
        <w:t xml:space="preserve"> che è legata alla classe </w:t>
      </w:r>
      <w:r w:rsidRPr="004A503C">
        <w:rPr>
          <w:rStyle w:val="ElementiCarattere"/>
        </w:rPr>
        <w:t>act</w:t>
      </w:r>
      <w:r w:rsidRPr="004A503C">
        <w:t xml:space="preserve">, in cui è definita l’esenzione, mediante una relazione di tipo </w:t>
      </w:r>
      <w:r w:rsidRPr="004A503C">
        <w:rPr>
          <w:rStyle w:val="ElementiCarattere"/>
        </w:rPr>
        <w:t>entryRelationship</w:t>
      </w:r>
      <w:r w:rsidRPr="004A503C">
        <w:t xml:space="preserve">. Per i dettagli sulla modalità di utilizzo della classe </w:t>
      </w:r>
      <w:r w:rsidRPr="004A503C">
        <w:rPr>
          <w:rStyle w:val="ElementiCarattere"/>
        </w:rPr>
        <w:t>act</w:t>
      </w:r>
      <w:r w:rsidRPr="004A503C">
        <w:t xml:space="preserve"> per note e commenti si rimanda al</w:t>
      </w:r>
      <w:r w:rsidR="00D36BF1" w:rsidRPr="004A503C">
        <w:t xml:space="preserve"> </w:t>
      </w:r>
      <w:r w:rsidR="00D36BF1" w:rsidRPr="003777C5">
        <w:rPr>
          <w:rFonts w:cs="Arial"/>
        </w:rPr>
        <w:t>§</w:t>
      </w:r>
      <w:r w:rsidR="00D36BF1">
        <w:rPr>
          <w:rFonts w:cs="Arial"/>
        </w:rPr>
        <w:t xml:space="preserve"> </w:t>
      </w:r>
      <w:r w:rsidR="00D36BF1">
        <w:fldChar w:fldCharType="begin"/>
      </w:r>
      <w:r w:rsidR="00D36BF1">
        <w:instrText xml:space="preserve"> REF _Ref201484472 \r \h </w:instrText>
      </w:r>
      <w:r w:rsidR="00D36BF1">
        <w:fldChar w:fldCharType="separate"/>
      </w:r>
      <w:r w:rsidR="00E4044D">
        <w:t>4.3.3.5</w:t>
      </w:r>
      <w:r w:rsidR="00D36BF1">
        <w:fldChar w:fldCharType="end"/>
      </w:r>
      <w:r w:rsidR="00274E23">
        <w:t>.</w:t>
      </w:r>
    </w:p>
    <w:p w14:paraId="59A0CCD5" w14:textId="77777777" w:rsidR="00590195" w:rsidRDefault="00590195" w:rsidP="00B41E3A"/>
    <w:p w14:paraId="08DEE771" w14:textId="77777777" w:rsidR="00B41E3A" w:rsidRPr="00A8465E" w:rsidRDefault="00B41E3A" w:rsidP="00E553F5">
      <w:pPr>
        <w:pStyle w:val="Titolo2"/>
      </w:pPr>
      <w:r>
        <w:br w:type="page"/>
      </w:r>
      <w:bookmarkStart w:id="10594" w:name="_Ref526860797"/>
      <w:bookmarkStart w:id="10595" w:name="_Toc21968223"/>
      <w:r>
        <w:lastRenderedPageBreak/>
        <w:t xml:space="preserve">Reti di </w:t>
      </w:r>
      <w:r w:rsidR="009A198C">
        <w:t>P</w:t>
      </w:r>
      <w:r>
        <w:t>atologia</w:t>
      </w:r>
      <w:bookmarkEnd w:id="10594"/>
      <w:bookmarkEnd w:id="10595"/>
    </w:p>
    <w:p w14:paraId="6A618847" w14:textId="77777777" w:rsidR="00B41E3A" w:rsidRDefault="00B41E3A" w:rsidP="00B41E3A"/>
    <w:p w14:paraId="3AB60EC5" w14:textId="77777777" w:rsidR="00B41E3A" w:rsidRPr="009A78C5" w:rsidRDefault="008A3C27" w:rsidP="00B41E3A">
      <w:r>
        <w:t xml:space="preserve">In attesa che venga </w:t>
      </w:r>
      <w:r w:rsidR="00487337">
        <w:t>rilasciato</w:t>
      </w:r>
      <w:r>
        <w:t xml:space="preserve"> dal Regenstrief Institute </w:t>
      </w:r>
      <w:r w:rsidR="00487337">
        <w:t>un</w:t>
      </w:r>
      <w:r>
        <w:t xml:space="preserve"> codice LOINC idoneo</w:t>
      </w:r>
      <w:r w:rsidR="00487337">
        <w:t xml:space="preserve"> a seguito di relativa richiesta</w:t>
      </w:r>
      <w:r>
        <w:t>, questa s</w:t>
      </w:r>
      <w:r w:rsidR="00B41E3A" w:rsidRPr="009A78C5">
        <w:t>ezione</w:t>
      </w:r>
      <w:r w:rsidR="00487337">
        <w:t xml:space="preserve"> </w:t>
      </w:r>
      <w:r w:rsidR="00B41E3A" w:rsidRPr="009A78C5">
        <w:t>destinata alla rappresentazione</w:t>
      </w:r>
      <w:r w:rsidR="00A97199">
        <w:t xml:space="preserve"> delle reti di patologia a cui appartiene l’assistito</w:t>
      </w:r>
      <w:r w:rsidR="00487337">
        <w:t>, deve essere</w:t>
      </w:r>
      <w:r w:rsidR="00487337" w:rsidRPr="009A78C5">
        <w:t xml:space="preserve"> </w:t>
      </w:r>
      <w:r w:rsidR="00487337">
        <w:t>individuata dal codice provvisorio “PSSIT99</w:t>
      </w:r>
      <w:r w:rsidR="00487337" w:rsidRPr="005556E0">
        <w:rPr>
          <w:i/>
        </w:rPr>
        <w:t>” (“</w:t>
      </w:r>
      <w:r w:rsidR="00487337">
        <w:rPr>
          <w:i/>
        </w:rPr>
        <w:t>Reti di Patologia</w:t>
      </w:r>
      <w:r w:rsidR="00487337">
        <w:t>”)</w:t>
      </w:r>
      <w:r w:rsidR="00B41E3A">
        <w:t>.</w:t>
      </w:r>
    </w:p>
    <w:p w14:paraId="75616285" w14:textId="77777777" w:rsidR="00B41E3A" w:rsidRPr="009A78C5" w:rsidRDefault="00B41E3A" w:rsidP="00B41E3A"/>
    <w:p w14:paraId="340D890B" w14:textId="77777777" w:rsidR="00B41E3A" w:rsidRDefault="00B41E3A" w:rsidP="00B41E3A">
      <w:r>
        <w:t>Esempi di informazioni gestite:</w:t>
      </w:r>
    </w:p>
    <w:p w14:paraId="064F473D" w14:textId="77777777" w:rsidR="009A198C" w:rsidRDefault="00B86FDD" w:rsidP="00FD2E23">
      <w:pPr>
        <w:numPr>
          <w:ilvl w:val="0"/>
          <w:numId w:val="54"/>
        </w:numPr>
      </w:pPr>
      <w:r>
        <w:t>Paziente seguito dalla Rete Oncologica della Romagna.</w:t>
      </w:r>
    </w:p>
    <w:p w14:paraId="2A6C9347" w14:textId="77777777" w:rsidR="00B41E3A" w:rsidRDefault="00B41E3A" w:rsidP="00B41E3A"/>
    <w:p w14:paraId="225AD367" w14:textId="77777777" w:rsidR="00150707" w:rsidRDefault="00150707" w:rsidP="00150707">
      <w:r>
        <w:t>La sezione è opzionale.</w:t>
      </w:r>
    </w:p>
    <w:p w14:paraId="116CCA46" w14:textId="77777777" w:rsidR="00B41E3A" w:rsidRPr="00781D2E" w:rsidRDefault="00B41E3A" w:rsidP="00B41E3A">
      <w:pPr>
        <w:pStyle w:val="CONF1"/>
      </w:pPr>
      <w:r>
        <w:rPr>
          <w:lang w:val="it-IT"/>
        </w:rPr>
        <w:t>La sezione “</w:t>
      </w:r>
      <w:r w:rsidR="009A198C" w:rsidRPr="00781D2E">
        <w:rPr>
          <w:lang w:val="it-IT"/>
        </w:rPr>
        <w:t>Reti di Patologia</w:t>
      </w:r>
      <w:r w:rsidRPr="00781D2E">
        <w:rPr>
          <w:lang w:val="it-IT"/>
        </w:rPr>
        <w:t>”</w:t>
      </w:r>
      <w:r w:rsidRPr="00781D2E">
        <w:t xml:space="preserve"> (Code “</w:t>
      </w:r>
      <w:r w:rsidR="00487337">
        <w:rPr>
          <w:lang w:val="it-IT"/>
        </w:rPr>
        <w:t>PSSIT99</w:t>
      </w:r>
      <w:r w:rsidRPr="00781D2E">
        <w:t xml:space="preserve">”) </w:t>
      </w:r>
      <w:r w:rsidRPr="003323D5">
        <w:rPr>
          <w:b/>
        </w:rPr>
        <w:t>DEVE</w:t>
      </w:r>
      <w:r w:rsidRPr="00781D2E">
        <w:t xml:space="preserve"> includere l’identificativo del template </w:t>
      </w:r>
      <w:r w:rsidRPr="00781D2E">
        <w:rPr>
          <w:lang w:val="it-IT"/>
        </w:rPr>
        <w:t xml:space="preserve">di sezione valorizzato a </w:t>
      </w:r>
      <w:r w:rsidR="00B86FDD" w:rsidRPr="00781D2E">
        <w:rPr>
          <w:lang w:val="it-IT"/>
        </w:rPr>
        <w:t>“</w:t>
      </w:r>
      <w:r w:rsidRPr="003323D5">
        <w:rPr>
          <w:bCs/>
          <w:i/>
        </w:rPr>
        <w:t>2.16.840.1.113883.2.9.10.1.4.2.1</w:t>
      </w:r>
      <w:r w:rsidR="00A97199" w:rsidRPr="003323D5">
        <w:rPr>
          <w:bCs/>
          <w:i/>
          <w:lang w:val="it-IT"/>
        </w:rPr>
        <w:t>8</w:t>
      </w:r>
      <w:r w:rsidR="00B86FDD" w:rsidRPr="00781D2E">
        <w:rPr>
          <w:bCs/>
          <w:i/>
          <w:lang w:val="it-IT"/>
        </w:rPr>
        <w:t>”</w:t>
      </w:r>
      <w:r w:rsidRPr="00781D2E">
        <w:rPr>
          <w:bCs/>
          <w:lang w:val="it-IT"/>
        </w:rPr>
        <w:t>.</w:t>
      </w:r>
    </w:p>
    <w:p w14:paraId="15988738" w14:textId="77777777" w:rsidR="00B41E3A" w:rsidRPr="00781D2E" w:rsidRDefault="00B41E3A" w:rsidP="00B41E3A"/>
    <w:p w14:paraId="17883421" w14:textId="77777777" w:rsidR="00B41E3A" w:rsidRDefault="00B41E3A" w:rsidP="00B41E3A">
      <w:r w:rsidRPr="003323D5">
        <w:t>Nell’Appendice A (vedi</w:t>
      </w:r>
      <w:r w:rsidR="00781D2E">
        <w:t xml:space="preserve"> </w:t>
      </w:r>
      <w:r w:rsidR="00781D2E">
        <w:rPr>
          <w:rFonts w:cs="Arial"/>
        </w:rPr>
        <w:t>§</w:t>
      </w:r>
      <w:r w:rsidR="00781D2E">
        <w:t xml:space="preserve"> </w:t>
      </w:r>
      <w:r w:rsidR="00781D2E">
        <w:fldChar w:fldCharType="begin"/>
      </w:r>
      <w:r w:rsidR="00781D2E">
        <w:instrText xml:space="preserve"> REF _Ref419196467 \r \h </w:instrText>
      </w:r>
      <w:r w:rsidR="00781D2E">
        <w:fldChar w:fldCharType="separate"/>
      </w:r>
      <w:r w:rsidR="005E4E4E">
        <w:t>5.17</w:t>
      </w:r>
      <w:r w:rsidR="00781D2E">
        <w:fldChar w:fldCharType="end"/>
      </w:r>
      <w:r w:rsidRPr="003323D5">
        <w:t xml:space="preserve">) è riportata la tabella di sintesi degli elementi definiti nel template </w:t>
      </w:r>
      <w:r w:rsidRPr="003323D5">
        <w:rPr>
          <w:bCs/>
          <w:i/>
        </w:rPr>
        <w:t>2.16.840.1.113883.2.9.10.1.4.2.1</w:t>
      </w:r>
      <w:r w:rsidR="00A97199" w:rsidRPr="003323D5">
        <w:rPr>
          <w:bCs/>
          <w:i/>
        </w:rPr>
        <w:t>8</w:t>
      </w:r>
      <w:r w:rsidRPr="003323D5">
        <w:t xml:space="preserve"> relativo alla sezione “</w:t>
      </w:r>
      <w:r w:rsidR="00A97199" w:rsidRPr="003323D5">
        <w:t>Reti di Patologia</w:t>
      </w:r>
      <w:r w:rsidRPr="003323D5">
        <w:t>”.</w:t>
      </w:r>
    </w:p>
    <w:p w14:paraId="5F44A616" w14:textId="77777777" w:rsidR="00B41E3A" w:rsidRPr="00C966F6" w:rsidRDefault="00B41E3A" w:rsidP="00B41E3A"/>
    <w:p w14:paraId="67A47A7F" w14:textId="77777777" w:rsidR="00B41E3A" w:rsidRDefault="00B41E3A" w:rsidP="00E553F5">
      <w:pPr>
        <w:pStyle w:val="Titolo3"/>
      </w:pPr>
      <w:bookmarkStart w:id="10596" w:name="_Toc21968224"/>
      <w:r>
        <w:t>Requisiti di sezione</w:t>
      </w:r>
      <w:bookmarkEnd w:id="10596"/>
    </w:p>
    <w:p w14:paraId="2BFC588B" w14:textId="77777777" w:rsidR="00B41E3A" w:rsidRPr="00F33DC5" w:rsidRDefault="00B41E3A" w:rsidP="00B41E3A">
      <w:pPr>
        <w:pStyle w:val="CONF1"/>
      </w:pPr>
      <w:r>
        <w:rPr>
          <w:lang w:val="it-IT"/>
        </w:rPr>
        <w:t>La sezione “</w:t>
      </w:r>
      <w:r w:rsidR="005E6A19">
        <w:rPr>
          <w:lang w:val="it-IT"/>
        </w:rPr>
        <w:t>Reti di Patologia</w:t>
      </w:r>
      <w:r>
        <w:rPr>
          <w:lang w:val="it-IT"/>
        </w:rPr>
        <w:t>”</w:t>
      </w:r>
      <w:r>
        <w:t xml:space="preserve"> </w:t>
      </w:r>
      <w:r w:rsidRPr="00BA3046">
        <w:t>(</w:t>
      </w:r>
      <w:r w:rsidRPr="005556E0">
        <w:rPr>
          <w:i/>
        </w:rPr>
        <w:t>Code “</w:t>
      </w:r>
      <w:r w:rsidR="00442A44">
        <w:rPr>
          <w:i/>
          <w:lang w:val="it-IT"/>
        </w:rPr>
        <w:t>PSSIT99</w:t>
      </w:r>
      <w:r w:rsidRPr="005556E0">
        <w:rPr>
          <w:i/>
        </w:rPr>
        <w:t>”</w:t>
      </w:r>
      <w:r>
        <w:t xml:space="preserve">) </w:t>
      </w:r>
      <w:r w:rsidRPr="00F33DC5">
        <w:t xml:space="preserve"> </w:t>
      </w:r>
      <w:r w:rsidR="00A97199" w:rsidRPr="003323D5">
        <w:rPr>
          <w:b/>
          <w:lang w:val="it-IT"/>
        </w:rPr>
        <w:t>DEVE</w:t>
      </w:r>
      <w:r w:rsidR="00A97199" w:rsidRPr="00F33DC5">
        <w:t xml:space="preserve"> </w:t>
      </w:r>
      <w:r w:rsidRPr="00F33DC5">
        <w:t xml:space="preserve">avere un </w:t>
      </w:r>
      <w:r w:rsidRPr="00F33DC5">
        <w:rPr>
          <w:i/>
        </w:rPr>
        <w:t>section/title</w:t>
      </w:r>
      <w:r w:rsidRPr="00F33DC5">
        <w:t xml:space="preserve"> valorizzato a “</w:t>
      </w:r>
      <w:r w:rsidR="005E6A19">
        <w:rPr>
          <w:i/>
          <w:lang w:val="it-IT"/>
        </w:rPr>
        <w:t>Reti di Patologia</w:t>
      </w:r>
      <w:r w:rsidRPr="00F33DC5">
        <w:t>”.</w:t>
      </w:r>
    </w:p>
    <w:p w14:paraId="0ADD9062" w14:textId="77777777" w:rsidR="00C958BE" w:rsidRPr="003323D5" w:rsidRDefault="00C958BE" w:rsidP="00C958BE">
      <w:pPr>
        <w:pStyle w:val="CONF1"/>
        <w:tabs>
          <w:tab w:val="clear" w:pos="1701"/>
          <w:tab w:val="left" w:pos="1560"/>
        </w:tabs>
        <w:ind w:left="1560" w:hanging="1560"/>
      </w:pPr>
      <w:r>
        <w:rPr>
          <w:lang w:val="it-IT"/>
        </w:rPr>
        <w:t>La sezione “Reti di Patologia”</w:t>
      </w:r>
      <w:r>
        <w:t xml:space="preserve"> </w:t>
      </w:r>
      <w:r w:rsidRPr="00BA3046">
        <w:t>(</w:t>
      </w:r>
      <w:r w:rsidRPr="005556E0">
        <w:rPr>
          <w:i/>
        </w:rPr>
        <w:t>Code “</w:t>
      </w:r>
      <w:r w:rsidR="00442A44">
        <w:rPr>
          <w:i/>
          <w:lang w:val="it-IT"/>
        </w:rPr>
        <w:t>PSSIT99</w:t>
      </w:r>
      <w:r w:rsidRPr="005556E0">
        <w:rPr>
          <w:i/>
        </w:rPr>
        <w:t>”</w:t>
      </w:r>
      <w:r>
        <w:t xml:space="preserve">) </w:t>
      </w:r>
      <w:r w:rsidRPr="00F33DC5">
        <w:t xml:space="preserve"> </w:t>
      </w:r>
      <w:r w:rsidRPr="003323D5">
        <w:rPr>
          <w:b/>
        </w:rPr>
        <w:t>DEVE</w:t>
      </w:r>
      <w:r w:rsidRPr="006B18B6">
        <w:t xml:space="preserve"> contenere almeno una </w:t>
      </w:r>
      <w:r w:rsidRPr="009B1BB5">
        <w:rPr>
          <w:i/>
        </w:rPr>
        <w:t>entry</w:t>
      </w:r>
      <w:r w:rsidR="00C61023" w:rsidRPr="009B1BB5">
        <w:rPr>
          <w:i/>
          <w:lang w:val="it-IT"/>
        </w:rPr>
        <w:t>/act</w:t>
      </w:r>
      <w:r w:rsidRPr="006B18B6">
        <w:t xml:space="preserve"> di tipo “</w:t>
      </w:r>
      <w:r>
        <w:rPr>
          <w:lang w:val="it-IT"/>
        </w:rPr>
        <w:t>”Ret</w:t>
      </w:r>
      <w:r w:rsidR="00442A44">
        <w:rPr>
          <w:lang w:val="it-IT"/>
        </w:rPr>
        <w:t>i</w:t>
      </w:r>
      <w:r>
        <w:rPr>
          <w:lang w:val="it-IT"/>
        </w:rPr>
        <w:t xml:space="preserve"> di Patologia</w:t>
      </w:r>
      <w:r w:rsidRPr="006B18B6">
        <w:t xml:space="preserve">” conforme al template </w:t>
      </w:r>
      <w:r w:rsidRPr="003B7513">
        <w:rPr>
          <w:i/>
        </w:rPr>
        <w:t>“</w:t>
      </w:r>
      <w:r w:rsidRPr="003B7513">
        <w:rPr>
          <w:bCs/>
          <w:i/>
        </w:rPr>
        <w:t>2.16.840.1.113883.2.9.10.1.4.3.</w:t>
      </w:r>
      <w:r>
        <w:rPr>
          <w:bCs/>
          <w:i/>
          <w:lang w:val="it-IT"/>
        </w:rPr>
        <w:t>18</w:t>
      </w:r>
      <w:r w:rsidRPr="003B7513">
        <w:rPr>
          <w:bCs/>
          <w:i/>
        </w:rPr>
        <w:t>.1”.</w:t>
      </w:r>
    </w:p>
    <w:p w14:paraId="70F8C8CE" w14:textId="77777777" w:rsidR="00442A44" w:rsidRPr="006B18B6" w:rsidRDefault="00442A44" w:rsidP="00A84CB8">
      <w:pPr>
        <w:pStyle w:val="CONF1"/>
      </w:pPr>
      <w:r w:rsidRPr="00442A44">
        <w:t xml:space="preserve">Il valore di </w:t>
      </w:r>
      <w:r w:rsidRPr="003323D5">
        <w:rPr>
          <w:i/>
        </w:rPr>
        <w:t>component/section/code</w:t>
      </w:r>
      <w:r w:rsidRPr="00442A44">
        <w:t xml:space="preserve"> </w:t>
      </w:r>
      <w:r w:rsidR="00A84CB8" w:rsidRPr="00DE3262">
        <w:rPr>
          <w:b/>
        </w:rPr>
        <w:t>DEVE</w:t>
      </w:r>
      <w:r w:rsidR="00A84CB8" w:rsidRPr="00442A44">
        <w:t xml:space="preserve"> </w:t>
      </w:r>
      <w:r w:rsidR="00A84CB8" w:rsidRPr="00A84CB8">
        <w:t>avere l'attributo code/@code valorizato con "PSSIT99"</w:t>
      </w:r>
      <w:r w:rsidR="00A84CB8">
        <w:rPr>
          <w:lang w:val="it-IT"/>
        </w:rPr>
        <w:t>,</w:t>
      </w:r>
      <w:r w:rsidR="00DC304A">
        <w:rPr>
          <w:lang w:val="it-IT"/>
        </w:rPr>
        <w:t xml:space="preserve"> </w:t>
      </w:r>
      <w:r w:rsidR="00A84CB8">
        <w:rPr>
          <w:lang w:val="it-IT"/>
        </w:rPr>
        <w:t>l</w:t>
      </w:r>
      <w:r>
        <w:t xml:space="preserve">’attributo </w:t>
      </w:r>
      <w:r w:rsidRPr="003323D5">
        <w:rPr>
          <w:i/>
        </w:rPr>
        <w:t>code/</w:t>
      </w:r>
      <w:r w:rsidR="00DE3262">
        <w:rPr>
          <w:i/>
        </w:rPr>
        <w:t>@</w:t>
      </w:r>
      <w:r w:rsidRPr="003323D5">
        <w:rPr>
          <w:i/>
        </w:rPr>
        <w:t>codeSystem</w:t>
      </w:r>
      <w:r>
        <w:t xml:space="preserve"> valorizzato con </w:t>
      </w:r>
      <w:r w:rsidR="00DE3262">
        <w:t>“</w:t>
      </w:r>
      <w:r w:rsidR="00DE3262" w:rsidRPr="00DE3262">
        <w:rPr>
          <w:i/>
        </w:rPr>
        <w:t>2.16.840.1.113883.2.9.5.2.8</w:t>
      </w:r>
      <w:r w:rsidR="00DE3262">
        <w:rPr>
          <w:lang w:val="de-DE"/>
        </w:rPr>
        <w:t>“</w:t>
      </w:r>
      <w:r w:rsidR="00DE3262">
        <w:t xml:space="preserve">, l’attributo </w:t>
      </w:r>
      <w:r w:rsidR="00DE3262" w:rsidRPr="00DE3262">
        <w:rPr>
          <w:i/>
        </w:rPr>
        <w:t>code</w:t>
      </w:r>
      <w:r w:rsidR="000B1043">
        <w:rPr>
          <w:i/>
        </w:rPr>
        <w:t>/</w:t>
      </w:r>
      <w:r w:rsidR="00DE3262" w:rsidRPr="00DE3262">
        <w:rPr>
          <w:i/>
        </w:rPr>
        <w:t>@displayName</w:t>
      </w:r>
      <w:r w:rsidR="00DE3262">
        <w:t xml:space="preserve"> valorizzato con “</w:t>
      </w:r>
      <w:r w:rsidR="00DE3262" w:rsidRPr="00DE3262">
        <w:rPr>
          <w:i/>
        </w:rPr>
        <w:t>Reti di Patologia</w:t>
      </w:r>
      <w:r w:rsidR="00DE3262">
        <w:t xml:space="preserve">”; </w:t>
      </w:r>
      <w:r w:rsidR="00DE3262" w:rsidRPr="00BB49D4">
        <w:rPr>
          <w:rFonts w:eastAsia="Batang" w:cs="Arial"/>
          <w:b/>
          <w:lang w:eastAsia="ko-KR"/>
        </w:rPr>
        <w:t>PUÒ</w:t>
      </w:r>
      <w:r w:rsidR="00DE3262">
        <w:t xml:space="preserve"> avere</w:t>
      </w:r>
      <w:r>
        <w:t xml:space="preserve"> l’attributo </w:t>
      </w:r>
      <w:r w:rsidRPr="003323D5">
        <w:rPr>
          <w:i/>
        </w:rPr>
        <w:t>code/</w:t>
      </w:r>
      <w:r w:rsidR="00DE3262">
        <w:rPr>
          <w:i/>
        </w:rPr>
        <w:t>@</w:t>
      </w:r>
      <w:r w:rsidRPr="003323D5">
        <w:rPr>
          <w:i/>
        </w:rPr>
        <w:t>codeSystemName</w:t>
      </w:r>
      <w:r>
        <w:t xml:space="preserve"> valorizzato con </w:t>
      </w:r>
      <w:r w:rsidR="00DE3262" w:rsidRPr="00DE3262">
        <w:rPr>
          <w:i/>
        </w:rPr>
        <w:t>“ProfiloSanitarioSinteticoIT</w:t>
      </w:r>
      <w:r w:rsidR="00DE3262">
        <w:rPr>
          <w:i/>
        </w:rPr>
        <w:t>”</w:t>
      </w:r>
      <w:r w:rsidRPr="00442A44">
        <w:t>.</w:t>
      </w:r>
    </w:p>
    <w:p w14:paraId="133C7270" w14:textId="77777777" w:rsidR="00B41E3A" w:rsidRPr="003323D5" w:rsidRDefault="00B41E3A" w:rsidP="00B41E3A">
      <w:pPr>
        <w:rPr>
          <w:lang w:val="x-none"/>
        </w:rPr>
      </w:pPr>
    </w:p>
    <w:p w14:paraId="10FEDFDF" w14:textId="77777777" w:rsidR="00B41E3A" w:rsidRDefault="00B41E3A" w:rsidP="00B41E3A">
      <w:r>
        <w:t>In base alle condizioni sopra espresse la sezione potrà essere così strutturata:</w:t>
      </w:r>
    </w:p>
    <w:p w14:paraId="1CDF35CC" w14:textId="77777777" w:rsidR="00B41E3A" w:rsidRDefault="00B41E3A" w:rsidP="00B41E3A">
      <w:pPr>
        <w:pStyle w:val="XML0"/>
      </w:pPr>
      <w:r>
        <w:t>&lt;component&gt;</w:t>
      </w:r>
    </w:p>
    <w:p w14:paraId="3A1F8709" w14:textId="77777777" w:rsidR="00B41E3A" w:rsidRDefault="00B41E3A" w:rsidP="00B41E3A">
      <w:pPr>
        <w:pStyle w:val="XML0"/>
      </w:pPr>
      <w:r>
        <w:t xml:space="preserve">  &lt;section&gt;</w:t>
      </w:r>
    </w:p>
    <w:p w14:paraId="668C3963" w14:textId="77777777" w:rsidR="00B41E3A" w:rsidRPr="001D5F3A" w:rsidRDefault="00B41E3A" w:rsidP="00B41E3A">
      <w:pPr>
        <w:pStyle w:val="XML0"/>
      </w:pPr>
      <w:r>
        <w:tab/>
      </w:r>
      <w:r w:rsidRPr="001D5F3A">
        <w:t xml:space="preserve"> &lt;templateId root=</w:t>
      </w:r>
      <w:r>
        <w:t>”</w:t>
      </w:r>
      <w:r w:rsidRPr="001D5F3A">
        <w:rPr>
          <w:bCs/>
        </w:rPr>
        <w:t>2.16.840.1.113883.2.9.10.1.4.2.</w:t>
      </w:r>
      <w:r w:rsidR="00A276FB">
        <w:rPr>
          <w:bCs/>
        </w:rPr>
        <w:t>18</w:t>
      </w:r>
      <w:r>
        <w:rPr>
          <w:bCs/>
        </w:rPr>
        <w:t>”</w:t>
      </w:r>
      <w:r w:rsidRPr="001D5F3A">
        <w:t xml:space="preserve"> /&gt;</w:t>
      </w:r>
    </w:p>
    <w:p w14:paraId="2C8271FE" w14:textId="77777777" w:rsidR="00B41E3A" w:rsidRPr="001D5F3A" w:rsidRDefault="00B41E3A" w:rsidP="00B41E3A">
      <w:pPr>
        <w:pStyle w:val="XML0"/>
      </w:pPr>
      <w:r w:rsidRPr="001D5F3A">
        <w:t xml:space="preserve">  </w:t>
      </w:r>
      <w:r w:rsidRPr="001D5F3A">
        <w:tab/>
        <w:t xml:space="preserve"> &lt;id root='</w:t>
      </w:r>
      <w:r w:rsidRPr="003323D5">
        <w:rPr>
          <w:b/>
          <w:color w:val="FF0000"/>
        </w:rPr>
        <w:t>$ID_SEZ</w:t>
      </w:r>
      <w:r w:rsidRPr="001D5F3A">
        <w:rPr>
          <w:color w:val="FF0000"/>
        </w:rPr>
        <w:t>’</w:t>
      </w:r>
      <w:r w:rsidRPr="001D5F3A">
        <w:t>/&gt;</w:t>
      </w:r>
    </w:p>
    <w:p w14:paraId="235BEDC0" w14:textId="77777777" w:rsidR="00B41E3A" w:rsidRPr="00DE3262" w:rsidRDefault="00B41E3A" w:rsidP="00B41E3A">
      <w:pPr>
        <w:pStyle w:val="XML0"/>
        <w:rPr>
          <w:lang w:val="de-DE"/>
        </w:rPr>
      </w:pPr>
      <w:r w:rsidRPr="001D5F3A">
        <w:t xml:space="preserve"> </w:t>
      </w:r>
      <w:r w:rsidRPr="001D5F3A">
        <w:tab/>
      </w:r>
      <w:r w:rsidRPr="000E2E9D">
        <w:t xml:space="preserve"> </w:t>
      </w:r>
      <w:r w:rsidRPr="003323D5">
        <w:rPr>
          <w:lang w:val="it-IT"/>
        </w:rPr>
        <w:t>&lt;</w:t>
      </w:r>
      <w:r w:rsidRPr="00DE3262">
        <w:rPr>
          <w:lang w:val="it-IT"/>
        </w:rPr>
        <w:t>code code='</w:t>
      </w:r>
      <w:r w:rsidR="00442A44" w:rsidRPr="00DE3262">
        <w:rPr>
          <w:lang w:val="it-IT"/>
        </w:rPr>
        <w:t>PSSIT99'</w:t>
      </w:r>
      <w:r w:rsidRPr="00DE3262">
        <w:rPr>
          <w:lang w:val="it-IT"/>
        </w:rPr>
        <w:t xml:space="preserve"> displayName= </w:t>
      </w:r>
      <w:r w:rsidR="00442A44" w:rsidRPr="00DE3262">
        <w:rPr>
          <w:lang w:val="it-IT"/>
        </w:rPr>
        <w:t>‘Reti di Patologia</w:t>
      </w:r>
      <w:r w:rsidRPr="00DE3262">
        <w:rPr>
          <w:lang w:val="it-IT"/>
        </w:rPr>
        <w:t xml:space="preserve">‘  </w:t>
      </w:r>
      <w:r w:rsidRPr="00DE3262">
        <w:rPr>
          <w:lang w:val="de-DE"/>
        </w:rPr>
        <w:t>codeSystem='</w:t>
      </w:r>
      <w:r w:rsidR="00442A44" w:rsidRPr="00DE3262">
        <w:rPr>
          <w:lang w:val="de-DE"/>
        </w:rPr>
        <w:t>2.16.840.1.113883.2.9.5.</w:t>
      </w:r>
      <w:r w:rsidR="00DE3262" w:rsidRPr="00DE3262">
        <w:rPr>
          <w:lang w:val="de-DE"/>
        </w:rPr>
        <w:t>2.8</w:t>
      </w:r>
      <w:r w:rsidRPr="00DE3262">
        <w:rPr>
          <w:lang w:val="de-DE"/>
        </w:rPr>
        <w:t>' codeSystemName</w:t>
      </w:r>
      <w:r w:rsidR="00DE3262">
        <w:rPr>
          <w:lang w:val="de-DE"/>
        </w:rPr>
        <w:t xml:space="preserve"> </w:t>
      </w:r>
      <w:r w:rsidRPr="00DE3262">
        <w:rPr>
          <w:lang w:val="de-DE"/>
        </w:rPr>
        <w:t>=</w:t>
      </w:r>
      <w:r w:rsidR="00DE3262" w:rsidRPr="00DE3262">
        <w:rPr>
          <w:lang w:val="it-IT"/>
        </w:rPr>
        <w:t xml:space="preserve"> “ProfiloSanitarioSinteticoIT”</w:t>
      </w:r>
      <w:r w:rsidR="00DE3262" w:rsidRPr="00DE3262">
        <w:rPr>
          <w:lang w:val="de-DE"/>
        </w:rPr>
        <w:t xml:space="preserve"> </w:t>
      </w:r>
      <w:r w:rsidRPr="00DE3262">
        <w:rPr>
          <w:lang w:val="de-DE"/>
        </w:rPr>
        <w:t>/&gt;</w:t>
      </w:r>
    </w:p>
    <w:p w14:paraId="18BC9560" w14:textId="77777777" w:rsidR="00B41E3A" w:rsidRPr="00DE3262" w:rsidRDefault="00B41E3A" w:rsidP="00B41E3A">
      <w:pPr>
        <w:pStyle w:val="XML0"/>
        <w:rPr>
          <w:lang w:val="it-IT"/>
        </w:rPr>
      </w:pPr>
      <w:r w:rsidRPr="00DE3262">
        <w:rPr>
          <w:lang w:val="it-IT"/>
        </w:rPr>
        <w:lastRenderedPageBreak/>
        <w:tab/>
        <w:t xml:space="preserve"> &lt;title&gt; </w:t>
      </w:r>
      <w:r w:rsidR="00A276FB" w:rsidRPr="00DE3262">
        <w:rPr>
          <w:lang w:val="it-IT"/>
        </w:rPr>
        <w:t>Reti di Patologia</w:t>
      </w:r>
      <w:r w:rsidRPr="00DE3262">
        <w:rPr>
          <w:lang w:val="it-IT"/>
        </w:rPr>
        <w:t xml:space="preserve"> &lt;/title&gt;    </w:t>
      </w:r>
    </w:p>
    <w:p w14:paraId="15BB4750" w14:textId="77777777" w:rsidR="00B41E3A" w:rsidRDefault="00B41E3A" w:rsidP="00B41E3A">
      <w:pPr>
        <w:pStyle w:val="XML0"/>
      </w:pPr>
      <w:r>
        <w:rPr>
          <w:lang w:val="it-IT"/>
        </w:rPr>
        <w:t xml:space="preserve">  </w:t>
      </w:r>
      <w:r>
        <w:rPr>
          <w:lang w:val="it-IT"/>
        </w:rPr>
        <w:tab/>
        <w:t xml:space="preserve"> </w:t>
      </w:r>
      <w:r>
        <w:t>&lt;text&gt;</w:t>
      </w:r>
    </w:p>
    <w:p w14:paraId="4CAB8DD2" w14:textId="77777777" w:rsidR="00B41E3A" w:rsidRDefault="00B41E3A" w:rsidP="00B41E3A">
      <w:pPr>
        <w:pStyle w:val="XML0"/>
        <w:rPr>
          <w:b/>
          <w:i/>
          <w:iCs/>
          <w:color w:val="FF0000"/>
        </w:rPr>
      </w:pPr>
      <w:r>
        <w:t xml:space="preserve">    </w:t>
      </w:r>
      <w:r>
        <w:tab/>
        <w:t xml:space="preserve">  </w:t>
      </w:r>
      <w:r>
        <w:rPr>
          <w:b/>
          <w:i/>
          <w:iCs/>
          <w:color w:val="FF0000"/>
        </w:rPr>
        <w:t>$NARRATIVE_BLOCK</w:t>
      </w:r>
    </w:p>
    <w:p w14:paraId="6C6C8F3F" w14:textId="77777777" w:rsidR="00B41E3A" w:rsidRDefault="00B41E3A" w:rsidP="00B41E3A">
      <w:pPr>
        <w:pStyle w:val="XML0"/>
      </w:pPr>
      <w:r>
        <w:tab/>
        <w:t xml:space="preserve">  &lt;/text&gt; </w:t>
      </w:r>
    </w:p>
    <w:p w14:paraId="1BC05B8D" w14:textId="77777777" w:rsidR="00A276FB" w:rsidRPr="004A503C" w:rsidRDefault="00A276FB" w:rsidP="00A276FB">
      <w:pPr>
        <w:pStyle w:val="XML0"/>
      </w:pPr>
      <w:r>
        <w:tab/>
      </w:r>
      <w:r w:rsidRPr="004A503C">
        <w:t>&lt;entry&gt;</w:t>
      </w:r>
    </w:p>
    <w:p w14:paraId="3D84E6D9" w14:textId="77777777" w:rsidR="00A276FB" w:rsidRPr="003323D5" w:rsidRDefault="00A276FB" w:rsidP="00A276FB">
      <w:pPr>
        <w:pStyle w:val="XML0"/>
        <w:rPr>
          <w:lang w:val="it-IT"/>
        </w:rPr>
      </w:pPr>
      <w:r w:rsidRPr="004A503C">
        <w:tab/>
      </w:r>
      <w:r w:rsidRPr="003323D5">
        <w:tab/>
      </w:r>
      <w:r w:rsidRPr="003323D5">
        <w:rPr>
          <w:lang w:val="it-IT"/>
        </w:rPr>
        <w:t xml:space="preserve">&lt;!—Molteplicità 1…N </w:t>
      </w:r>
      <w:r w:rsidR="005D1A79">
        <w:rPr>
          <w:lang w:val="it-IT"/>
        </w:rPr>
        <w:t>Rete di Patologia</w:t>
      </w:r>
      <w:r w:rsidR="005D1A79" w:rsidRPr="003323D5">
        <w:rPr>
          <w:lang w:val="it-IT"/>
        </w:rPr>
        <w:t xml:space="preserve"> </w:t>
      </w:r>
      <w:r w:rsidRPr="003323D5">
        <w:rPr>
          <w:lang w:val="it-IT"/>
        </w:rPr>
        <w:t>--&gt;</w:t>
      </w:r>
    </w:p>
    <w:p w14:paraId="2E98D645" w14:textId="77777777" w:rsidR="00A276FB" w:rsidRPr="00992C35" w:rsidRDefault="00A276FB" w:rsidP="00A276FB">
      <w:pPr>
        <w:pStyle w:val="XML0"/>
        <w:rPr>
          <w:b/>
          <w:i/>
          <w:iCs/>
          <w:color w:val="FF0000"/>
        </w:rPr>
      </w:pPr>
      <w:r w:rsidRPr="003323D5">
        <w:rPr>
          <w:b/>
          <w:i/>
          <w:iCs/>
          <w:color w:val="FF0000"/>
          <w:lang w:val="it-IT"/>
        </w:rPr>
        <w:t xml:space="preserve">        </w:t>
      </w:r>
      <w:r>
        <w:rPr>
          <w:b/>
          <w:i/>
          <w:iCs/>
          <w:color w:val="FF0000"/>
          <w:lang w:val="it-IT"/>
        </w:rPr>
        <w:tab/>
      </w:r>
      <w:r w:rsidRPr="00992C35">
        <w:rPr>
          <w:b/>
          <w:i/>
          <w:iCs/>
          <w:color w:val="FF0000"/>
        </w:rPr>
        <w:t>$</w:t>
      </w:r>
      <w:r w:rsidRPr="003323D5">
        <w:rPr>
          <w:b/>
          <w:i/>
          <w:iCs/>
          <w:color w:val="FF0000"/>
        </w:rPr>
        <w:t>RETE</w:t>
      </w:r>
      <w:r w:rsidRPr="00992C35">
        <w:rPr>
          <w:b/>
          <w:i/>
          <w:iCs/>
          <w:color w:val="FF0000"/>
        </w:rPr>
        <w:t>_ACT</w:t>
      </w:r>
    </w:p>
    <w:p w14:paraId="3860DAD3" w14:textId="77777777" w:rsidR="00A276FB" w:rsidRPr="00992C35" w:rsidRDefault="00A276FB" w:rsidP="00A276FB">
      <w:pPr>
        <w:pStyle w:val="XML0"/>
      </w:pPr>
      <w:r w:rsidRPr="00992C35">
        <w:t xml:space="preserve">    </w:t>
      </w:r>
      <w:r w:rsidRPr="003323D5">
        <w:tab/>
      </w:r>
      <w:r w:rsidRPr="00992C35">
        <w:t>&lt;/entry&gt;</w:t>
      </w:r>
    </w:p>
    <w:p w14:paraId="76B7AE9C" w14:textId="77777777" w:rsidR="00B41E3A" w:rsidRPr="00992C35" w:rsidRDefault="00B41E3A" w:rsidP="00B41E3A">
      <w:pPr>
        <w:pStyle w:val="XML0"/>
      </w:pPr>
      <w:r w:rsidRPr="00992C35">
        <w:t xml:space="preserve">  &lt;/section&gt;</w:t>
      </w:r>
    </w:p>
    <w:p w14:paraId="7FB28E54" w14:textId="77777777" w:rsidR="00B41E3A" w:rsidRPr="003323D5" w:rsidRDefault="00B41E3A" w:rsidP="00B41E3A">
      <w:pPr>
        <w:pStyle w:val="XML0"/>
      </w:pPr>
      <w:r w:rsidRPr="003323D5">
        <w:t>&lt;/component&gt;</w:t>
      </w:r>
    </w:p>
    <w:p w14:paraId="000B2FDF" w14:textId="77777777" w:rsidR="00B41E3A" w:rsidRDefault="00B41E3A" w:rsidP="00B41E3A">
      <w:r>
        <w:t xml:space="preserve">Descrizione: </w:t>
      </w:r>
    </w:p>
    <w:p w14:paraId="48381B29" w14:textId="77777777" w:rsidR="00B41E3A" w:rsidRDefault="00B41E3A" w:rsidP="00B41E3A">
      <w:r>
        <w:t>$</w:t>
      </w:r>
      <w:r>
        <w:rPr>
          <w:b/>
        </w:rPr>
        <w:t>ID_SEZ</w:t>
      </w:r>
      <w:r>
        <w:t xml:space="preserve">  =  Identificativo unico della sezione/componente (Data Type HL7 v3 Instance Identifier). In generale può essere un UUID.</w:t>
      </w:r>
    </w:p>
    <w:p w14:paraId="2B76C0A0" w14:textId="77777777" w:rsidR="00B41E3A" w:rsidRDefault="00B41E3A" w:rsidP="00B41E3A">
      <w:r>
        <w:t>$</w:t>
      </w:r>
      <w:r>
        <w:rPr>
          <w:b/>
        </w:rPr>
        <w:t>NARRATIVE_BLOCK</w:t>
      </w:r>
      <w:r>
        <w:t xml:space="preserve"> = descrizione testuale del contenuto di sezione.</w:t>
      </w:r>
    </w:p>
    <w:p w14:paraId="05C87B3E" w14:textId="77777777" w:rsidR="00A276FB" w:rsidRPr="00EF1C93" w:rsidRDefault="00A276FB" w:rsidP="00A276FB">
      <w:r w:rsidRPr="00201A3C">
        <w:t>$</w:t>
      </w:r>
      <w:r>
        <w:rPr>
          <w:b/>
        </w:rPr>
        <w:t>RETE_ACT</w:t>
      </w:r>
      <w:r w:rsidRPr="0055347E">
        <w:rPr>
          <w:b/>
        </w:rPr>
        <w:t xml:space="preserve"> =</w:t>
      </w:r>
      <w:r>
        <w:rPr>
          <w:b/>
        </w:rPr>
        <w:t xml:space="preserve"> </w:t>
      </w:r>
      <w:r w:rsidRPr="00110B4A">
        <w:t xml:space="preserve">informazione </w:t>
      </w:r>
      <w:r>
        <w:t xml:space="preserve">codificata relativa ai dati sulla rete di patologia (vedi § </w:t>
      </w:r>
      <w:r>
        <w:fldChar w:fldCharType="begin"/>
      </w:r>
      <w:r>
        <w:instrText xml:space="preserve"> REF _Ref416269837 \r \h </w:instrText>
      </w:r>
      <w:r>
        <w:fldChar w:fldCharType="separate"/>
      </w:r>
      <w:r w:rsidR="005E4E4E">
        <w:t>4.19.2</w:t>
      </w:r>
      <w:r>
        <w:fldChar w:fldCharType="end"/>
      </w:r>
      <w:r>
        <w:t>).</w:t>
      </w:r>
    </w:p>
    <w:p w14:paraId="772CA714" w14:textId="77777777" w:rsidR="00A276FB" w:rsidRDefault="00A276FB" w:rsidP="00E553F5">
      <w:pPr>
        <w:pStyle w:val="Titolo3"/>
      </w:pPr>
      <w:bookmarkStart w:id="10597" w:name="_Ref416269837"/>
      <w:bookmarkStart w:id="10598" w:name="_Toc21968225"/>
      <w:r>
        <w:t>Rete di Patologia</w:t>
      </w:r>
      <w:bookmarkEnd w:id="10597"/>
      <w:bookmarkEnd w:id="10598"/>
    </w:p>
    <w:p w14:paraId="071294E4" w14:textId="77777777" w:rsidR="00A276FB" w:rsidRDefault="00A276FB" w:rsidP="00A276FB">
      <w:r>
        <w:t xml:space="preserve">Le informazioni </w:t>
      </w:r>
      <w:r w:rsidRPr="006368C6">
        <w:t xml:space="preserve">codificate </w:t>
      </w:r>
      <w:r>
        <w:t>sulla rete</w:t>
      </w:r>
      <w:r w:rsidRPr="006368C6">
        <w:t xml:space="preserve"> sono fornite attraverso una </w:t>
      </w:r>
      <w:r>
        <w:t>Act</w:t>
      </w:r>
      <w:r w:rsidRPr="006368C6">
        <w:t xml:space="preserve"> (</w:t>
      </w:r>
      <w:r w:rsidRPr="001D2CD0">
        <w:rPr>
          <w:bCs/>
          <w:i/>
        </w:rPr>
        <w:t>2.16.840.1.113883.2.9.10.1.4.3.</w:t>
      </w:r>
      <w:r>
        <w:rPr>
          <w:bCs/>
          <w:i/>
        </w:rPr>
        <w:t>18</w:t>
      </w:r>
      <w:r w:rsidRPr="001D2CD0">
        <w:rPr>
          <w:bCs/>
          <w:i/>
        </w:rPr>
        <w:t>.1</w:t>
      </w:r>
      <w:r w:rsidRPr="006368C6">
        <w:t>).</w:t>
      </w:r>
    </w:p>
    <w:p w14:paraId="6EE6B495" w14:textId="77777777" w:rsidR="00A276FB" w:rsidRPr="005933F8" w:rsidRDefault="00A276FB" w:rsidP="00A276FB">
      <w:pPr>
        <w:pStyle w:val="CONF1"/>
      </w:pPr>
      <w:r w:rsidRPr="006368C6">
        <w:t>Un elemento di tipo “</w:t>
      </w:r>
      <w:r>
        <w:rPr>
          <w:lang w:val="it-IT"/>
        </w:rPr>
        <w:t>Rete di Patologia</w:t>
      </w:r>
      <w:r w:rsidRPr="006368C6">
        <w:t xml:space="preserve">” </w:t>
      </w:r>
      <w:r w:rsidRPr="003323D5">
        <w:rPr>
          <w:b/>
        </w:rPr>
        <w:t>DEVE</w:t>
      </w:r>
      <w:r w:rsidRPr="006368C6">
        <w:t xml:space="preserve"> includere almeno i</w:t>
      </w:r>
      <w:r w:rsidR="00DE3262">
        <w:rPr>
          <w:lang w:val="it-IT"/>
        </w:rPr>
        <w:t>l</w:t>
      </w:r>
      <w:r w:rsidRPr="006368C6">
        <w:t xml:space="preserve"> seguent</w:t>
      </w:r>
      <w:r w:rsidR="00DE3262">
        <w:rPr>
          <w:lang w:val="it-IT"/>
        </w:rPr>
        <w:t>e</w:t>
      </w:r>
      <w:r w:rsidRPr="006368C6">
        <w:t xml:space="preserve"> identificativ</w:t>
      </w:r>
      <w:r w:rsidR="00DE3262">
        <w:rPr>
          <w:lang w:val="it-IT"/>
        </w:rPr>
        <w:t>o</w:t>
      </w:r>
      <w:r w:rsidRPr="006368C6">
        <w:t xml:space="preserve"> di template: </w:t>
      </w:r>
      <w:r w:rsidRPr="001D2CD0">
        <w:rPr>
          <w:bCs/>
          <w:i/>
        </w:rPr>
        <w:t>2.16.840.1.113883.2.9.10.1.4.3.</w:t>
      </w:r>
      <w:r>
        <w:rPr>
          <w:bCs/>
          <w:i/>
          <w:lang w:val="it-IT"/>
        </w:rPr>
        <w:t>18</w:t>
      </w:r>
      <w:r w:rsidRPr="001D2CD0">
        <w:rPr>
          <w:bCs/>
          <w:i/>
        </w:rPr>
        <w:t>.1</w:t>
      </w:r>
      <w:r>
        <w:rPr>
          <w:bCs/>
          <w:lang w:val="it-IT"/>
        </w:rPr>
        <w:t>”</w:t>
      </w:r>
      <w:r w:rsidRPr="001D2CD0">
        <w:rPr>
          <w:bCs/>
          <w:i/>
        </w:rPr>
        <w:t>.</w:t>
      </w:r>
      <w:r w:rsidRPr="000C1DE6">
        <w:rPr>
          <w:bCs/>
        </w:rPr>
        <w:t xml:space="preserve"> </w:t>
      </w:r>
    </w:p>
    <w:p w14:paraId="23AABC74" w14:textId="77777777" w:rsidR="00A276FB" w:rsidRPr="00B86FDD" w:rsidRDefault="00A276FB" w:rsidP="00A276FB">
      <w:pPr>
        <w:rPr>
          <w:rFonts w:cs="Arial"/>
          <w:highlight w:val="yellow"/>
        </w:rPr>
      </w:pPr>
    </w:p>
    <w:p w14:paraId="680C7F96" w14:textId="77777777" w:rsidR="00A276FB" w:rsidRPr="00B86FDD" w:rsidRDefault="00A276FB" w:rsidP="00A276FB">
      <w:pPr>
        <w:rPr>
          <w:rFonts w:cs="Arial"/>
        </w:rPr>
      </w:pPr>
      <w:r w:rsidRPr="00B86FDD">
        <w:rPr>
          <w:rFonts w:cs="Arial"/>
        </w:rPr>
        <w:t xml:space="preserve">Nell’elemento </w:t>
      </w:r>
      <w:r w:rsidRPr="00B86FDD">
        <w:rPr>
          <w:rStyle w:val="ElementiCarattere"/>
          <w:rFonts w:ascii="Arial" w:hAnsi="Arial" w:cs="Arial"/>
        </w:rPr>
        <w:t>entry/act,</w:t>
      </w:r>
      <w:r w:rsidRPr="00B86FDD">
        <w:rPr>
          <w:rFonts w:cs="Arial"/>
        </w:rPr>
        <w:t xml:space="preserve"> l’attributo </w:t>
      </w:r>
      <w:r w:rsidRPr="00B86FDD">
        <w:rPr>
          <w:rStyle w:val="ElementiCarattere"/>
          <w:rFonts w:ascii="Arial" w:hAnsi="Arial" w:cs="Arial"/>
        </w:rPr>
        <w:t>act/@classCode</w:t>
      </w:r>
      <w:r w:rsidR="00C958BE" w:rsidRPr="00B86FDD">
        <w:rPr>
          <w:rStyle w:val="ElementiCarattere"/>
          <w:rFonts w:ascii="Arial" w:hAnsi="Arial" w:cs="Arial"/>
        </w:rPr>
        <w:t>,</w:t>
      </w:r>
      <w:r w:rsidRPr="00B86FDD">
        <w:rPr>
          <w:rFonts w:cs="Arial"/>
        </w:rPr>
        <w:t xml:space="preserve"> </w:t>
      </w:r>
      <w:r w:rsidRPr="00B86FDD">
        <w:rPr>
          <w:rFonts w:cs="Arial"/>
          <w:b/>
        </w:rPr>
        <w:t>OBBLIGATORIO</w:t>
      </w:r>
      <w:r w:rsidR="00C958BE" w:rsidRPr="003323D5">
        <w:rPr>
          <w:rFonts w:cs="Arial"/>
        </w:rPr>
        <w:t>,</w:t>
      </w:r>
      <w:r w:rsidRPr="00B86FDD">
        <w:rPr>
          <w:rFonts w:cs="Arial"/>
        </w:rPr>
        <w:t xml:space="preserve"> </w:t>
      </w:r>
      <w:r w:rsidRPr="00B86FDD">
        <w:rPr>
          <w:rFonts w:cs="Arial"/>
          <w:b/>
        </w:rPr>
        <w:t>DEVE</w:t>
      </w:r>
      <w:r w:rsidRPr="00B86FDD">
        <w:rPr>
          <w:rFonts w:cs="Arial"/>
        </w:rPr>
        <w:t xml:space="preserve"> assumere il valore costante </w:t>
      </w:r>
      <w:r w:rsidRPr="00B86FDD">
        <w:rPr>
          <w:rStyle w:val="CostantiCarattereCarattere"/>
          <w:rFonts w:cs="Arial"/>
        </w:rPr>
        <w:t>PCPR (</w:t>
      </w:r>
      <w:r w:rsidRPr="003323D5">
        <w:rPr>
          <w:rStyle w:val="CostantiCarattereCarattere"/>
          <w:rFonts w:cs="Arial"/>
        </w:rPr>
        <w:t>care provision</w:t>
      </w:r>
      <w:r w:rsidRPr="00B86FDD">
        <w:rPr>
          <w:rStyle w:val="CostantiCarattereCarattere"/>
          <w:rFonts w:cs="Arial"/>
        </w:rPr>
        <w:t>)</w:t>
      </w:r>
      <w:r w:rsidRPr="00B86FDD">
        <w:rPr>
          <w:rFonts w:cs="Arial"/>
        </w:rPr>
        <w:t xml:space="preserve"> e l’attributo </w:t>
      </w:r>
      <w:r w:rsidRPr="00B86FDD">
        <w:rPr>
          <w:rStyle w:val="ElementiCarattere"/>
          <w:rFonts w:ascii="Arial" w:hAnsi="Arial" w:cs="Arial"/>
        </w:rPr>
        <w:t>act/@moodCode</w:t>
      </w:r>
      <w:r w:rsidR="00C958BE" w:rsidRPr="00B86FDD">
        <w:rPr>
          <w:rStyle w:val="ElementiCarattere"/>
          <w:rFonts w:ascii="Arial" w:hAnsi="Arial" w:cs="Arial"/>
        </w:rPr>
        <w:t>,</w:t>
      </w:r>
      <w:r w:rsidRPr="00B86FDD">
        <w:rPr>
          <w:rFonts w:cs="Arial"/>
        </w:rPr>
        <w:t xml:space="preserve"> </w:t>
      </w:r>
      <w:r w:rsidRPr="00B86FDD">
        <w:rPr>
          <w:rFonts w:cs="Arial"/>
          <w:b/>
        </w:rPr>
        <w:t>OBBLIGATORIO</w:t>
      </w:r>
      <w:r w:rsidR="00C958BE" w:rsidRPr="003323D5">
        <w:rPr>
          <w:rFonts w:cs="Arial"/>
        </w:rPr>
        <w:t>,</w:t>
      </w:r>
      <w:r w:rsidRPr="00B86FDD">
        <w:rPr>
          <w:rFonts w:cs="Arial"/>
        </w:rPr>
        <w:t xml:space="preserve"> </w:t>
      </w:r>
      <w:r w:rsidRPr="00B86FDD">
        <w:rPr>
          <w:rFonts w:cs="Arial"/>
          <w:b/>
        </w:rPr>
        <w:t>DEVE</w:t>
      </w:r>
      <w:r w:rsidRPr="00B86FDD">
        <w:rPr>
          <w:rFonts w:cs="Arial"/>
        </w:rPr>
        <w:t xml:space="preserve"> assumere valore costante </w:t>
      </w:r>
      <w:r w:rsidRPr="00B86FDD">
        <w:rPr>
          <w:rStyle w:val="CostantiCarattereCarattere"/>
          <w:rFonts w:cs="Arial"/>
        </w:rPr>
        <w:t>EVN</w:t>
      </w:r>
      <w:r w:rsidRPr="00B86FDD">
        <w:rPr>
          <w:rFonts w:cs="Arial"/>
        </w:rPr>
        <w:t xml:space="preserve"> (event).</w:t>
      </w:r>
    </w:p>
    <w:p w14:paraId="42878857" w14:textId="77777777" w:rsidR="00A276FB" w:rsidRPr="00B86FDD" w:rsidRDefault="00C958BE" w:rsidP="00A276FB">
      <w:pPr>
        <w:pStyle w:val="CONF1"/>
        <w:rPr>
          <w:rFonts w:cs="Arial"/>
          <w:szCs w:val="22"/>
        </w:rPr>
      </w:pPr>
      <w:r w:rsidRPr="00B86FDD">
        <w:rPr>
          <w:rFonts w:cs="Arial"/>
          <w:szCs w:val="22"/>
          <w:lang w:val="it-IT"/>
        </w:rPr>
        <w:t>L</w:t>
      </w:r>
      <w:r w:rsidR="00A276FB" w:rsidRPr="00B86FDD">
        <w:rPr>
          <w:rFonts w:cs="Arial"/>
          <w:szCs w:val="22"/>
        </w:rPr>
        <w:t xml:space="preserve">’elemento </w:t>
      </w:r>
      <w:r w:rsidR="00A276FB" w:rsidRPr="00B86FDD">
        <w:rPr>
          <w:rStyle w:val="ElementiCarattere"/>
          <w:rFonts w:ascii="Arial" w:hAnsi="Arial" w:cs="Arial"/>
          <w:sz w:val="22"/>
          <w:szCs w:val="22"/>
        </w:rPr>
        <w:t xml:space="preserve">entry/act </w:t>
      </w:r>
      <w:r w:rsidR="00A276FB" w:rsidRPr="00B86FDD">
        <w:rPr>
          <w:rFonts w:cs="Arial"/>
          <w:b/>
          <w:szCs w:val="22"/>
        </w:rPr>
        <w:t>DEVE</w:t>
      </w:r>
      <w:r w:rsidR="00A276FB" w:rsidRPr="00B86FDD">
        <w:rPr>
          <w:rFonts w:cs="Arial"/>
          <w:szCs w:val="22"/>
        </w:rPr>
        <w:t xml:space="preserve"> avere l’attributo </w:t>
      </w:r>
      <w:r w:rsidR="00A276FB" w:rsidRPr="00B86FDD">
        <w:rPr>
          <w:rStyle w:val="ElementiCarattere"/>
          <w:rFonts w:ascii="Arial" w:hAnsi="Arial" w:cs="Arial"/>
          <w:sz w:val="22"/>
          <w:szCs w:val="22"/>
        </w:rPr>
        <w:t xml:space="preserve">act/@classCode </w:t>
      </w:r>
      <w:r w:rsidR="00A276FB" w:rsidRPr="00B86FDD">
        <w:rPr>
          <w:rFonts w:cs="Arial"/>
          <w:szCs w:val="22"/>
        </w:rPr>
        <w:t xml:space="preserve">valorizzato con </w:t>
      </w:r>
      <w:r w:rsidR="00A276FB" w:rsidRPr="00B86FDD">
        <w:rPr>
          <w:rStyle w:val="CostantiCarattereCarattere"/>
          <w:rFonts w:cs="Arial"/>
          <w:sz w:val="22"/>
          <w:szCs w:val="22"/>
        </w:rPr>
        <w:t>PCPR</w:t>
      </w:r>
      <w:r w:rsidR="00A276FB" w:rsidRPr="00B86FDD">
        <w:rPr>
          <w:rFonts w:cs="Arial"/>
          <w:szCs w:val="22"/>
        </w:rPr>
        <w:t xml:space="preserve"> e l’attributo </w:t>
      </w:r>
      <w:r w:rsidR="00A276FB" w:rsidRPr="00B86FDD">
        <w:rPr>
          <w:rStyle w:val="ElementiCarattere"/>
          <w:rFonts w:ascii="Arial" w:hAnsi="Arial" w:cs="Arial"/>
          <w:sz w:val="22"/>
          <w:szCs w:val="22"/>
        </w:rPr>
        <w:t>act/@moodCode</w:t>
      </w:r>
      <w:r w:rsidR="00A276FB" w:rsidRPr="00B86FDD">
        <w:rPr>
          <w:rFonts w:cs="Arial"/>
          <w:i/>
          <w:szCs w:val="22"/>
        </w:rPr>
        <w:t xml:space="preserve"> </w:t>
      </w:r>
      <w:r w:rsidR="00A276FB" w:rsidRPr="00B86FDD">
        <w:rPr>
          <w:rFonts w:cs="Arial"/>
          <w:szCs w:val="22"/>
        </w:rPr>
        <w:t xml:space="preserve">valorizzato con </w:t>
      </w:r>
      <w:r w:rsidR="00A276FB" w:rsidRPr="00B86FDD">
        <w:rPr>
          <w:rStyle w:val="CostantiCarattereCarattere"/>
          <w:rFonts w:cs="Arial"/>
          <w:sz w:val="22"/>
          <w:szCs w:val="22"/>
        </w:rPr>
        <w:t>EVN.</w:t>
      </w:r>
      <w:r w:rsidR="00A276FB" w:rsidRPr="00B86FDD">
        <w:rPr>
          <w:rFonts w:cs="Arial"/>
          <w:szCs w:val="22"/>
        </w:rPr>
        <w:t xml:space="preserve"> </w:t>
      </w:r>
    </w:p>
    <w:p w14:paraId="64864C31" w14:textId="77777777" w:rsidR="00A276FB" w:rsidRPr="00B86FDD" w:rsidRDefault="00A276FB" w:rsidP="00A276FB">
      <w:pPr>
        <w:rPr>
          <w:rFonts w:cs="Arial"/>
          <w:highlight w:val="yellow"/>
        </w:rPr>
      </w:pPr>
    </w:p>
    <w:p w14:paraId="0F25E4CC" w14:textId="77777777" w:rsidR="00DE3262" w:rsidRDefault="00A276FB" w:rsidP="00DE3262">
      <w:pPr>
        <w:rPr>
          <w:rFonts w:cs="Arial"/>
        </w:rPr>
      </w:pPr>
      <w:r w:rsidRPr="00B86FDD">
        <w:rPr>
          <w:rFonts w:cs="Arial"/>
        </w:rPr>
        <w:t xml:space="preserve">Il valore per </w:t>
      </w:r>
      <w:r w:rsidRPr="003323D5">
        <w:rPr>
          <w:rFonts w:cs="Arial"/>
          <w:i/>
        </w:rPr>
        <w:t>act/statusCode</w:t>
      </w:r>
      <w:r w:rsidRPr="00B86FDD">
        <w:rPr>
          <w:rFonts w:cs="Arial"/>
        </w:rPr>
        <w:t xml:space="preserve"> </w:t>
      </w:r>
      <w:r w:rsidRPr="005D2B70">
        <w:rPr>
          <w:rFonts w:cs="Arial"/>
          <w:b/>
        </w:rPr>
        <w:t>DEVE</w:t>
      </w:r>
      <w:r w:rsidRPr="00B86FDD">
        <w:rPr>
          <w:rFonts w:cs="Arial"/>
        </w:rPr>
        <w:t xml:space="preserve"> essere derivato dal ValueSet X_ActStatusActiveSuspendedAbortedCompleted STATIC</w:t>
      </w:r>
      <w:r w:rsidR="00DE3262">
        <w:rPr>
          <w:rFonts w:cs="Arial"/>
        </w:rPr>
        <w:t xml:space="preserve">. Si veda il paragrafo </w:t>
      </w:r>
      <w:r w:rsidR="00DE3262">
        <w:rPr>
          <w:rFonts w:cs="Arial"/>
        </w:rPr>
        <w:fldChar w:fldCharType="begin"/>
      </w:r>
      <w:r w:rsidR="00DE3262">
        <w:rPr>
          <w:rFonts w:cs="Arial"/>
        </w:rPr>
        <w:instrText xml:space="preserve"> REF _Ref430790689 \r \h </w:instrText>
      </w:r>
      <w:r w:rsidR="00DE3262">
        <w:rPr>
          <w:rFonts w:cs="Arial"/>
        </w:rPr>
      </w:r>
      <w:r w:rsidR="00DE3262">
        <w:rPr>
          <w:rFonts w:cs="Arial"/>
        </w:rPr>
        <w:fldChar w:fldCharType="separate"/>
      </w:r>
      <w:r w:rsidR="005E4E4E">
        <w:rPr>
          <w:rFonts w:cs="Arial"/>
        </w:rPr>
        <w:t>6.2.1.2</w:t>
      </w:r>
      <w:r w:rsidR="00DE3262">
        <w:rPr>
          <w:rFonts w:cs="Arial"/>
        </w:rPr>
        <w:fldChar w:fldCharType="end"/>
      </w:r>
      <w:r w:rsidR="00DE3262">
        <w:rPr>
          <w:rFonts w:cs="Arial"/>
        </w:rPr>
        <w:t>.</w:t>
      </w:r>
    </w:p>
    <w:p w14:paraId="3BC7164A" w14:textId="77777777" w:rsidR="00A276FB" w:rsidRPr="00B86FDD" w:rsidRDefault="00DE3262" w:rsidP="00A276FB">
      <w:pPr>
        <w:rPr>
          <w:rFonts w:cs="Arial"/>
        </w:rPr>
      </w:pPr>
      <w:r>
        <w:rPr>
          <w:rFonts w:cs="Arial"/>
        </w:rPr>
        <w:t>I</w:t>
      </w:r>
      <w:r w:rsidR="00A276FB" w:rsidRPr="00B86FDD">
        <w:rPr>
          <w:rFonts w:cs="Arial"/>
        </w:rPr>
        <w:t>n generale in un Profilo Sanitario Sintetico lo status Code è di tipo “</w:t>
      </w:r>
      <w:r w:rsidR="00A276FB" w:rsidRPr="005D2B70">
        <w:rPr>
          <w:rFonts w:cs="Arial"/>
          <w:i/>
        </w:rPr>
        <w:t>active</w:t>
      </w:r>
      <w:r w:rsidR="00A276FB" w:rsidRPr="00B86FDD">
        <w:rPr>
          <w:rFonts w:cs="Arial"/>
        </w:rPr>
        <w:t>”.</w:t>
      </w:r>
    </w:p>
    <w:p w14:paraId="5FAEE6DA" w14:textId="77777777" w:rsidR="00A276FB" w:rsidRDefault="00C958BE" w:rsidP="00A276FB">
      <w:pPr>
        <w:rPr>
          <w:rFonts w:cs="Arial"/>
        </w:rPr>
      </w:pPr>
      <w:r w:rsidRPr="003323D5">
        <w:rPr>
          <w:rFonts w:cs="Arial"/>
        </w:rPr>
        <w:t xml:space="preserve">L’identificativo della rete di patologia è espresso dall’elemento </w:t>
      </w:r>
      <w:r w:rsidRPr="003323D5">
        <w:rPr>
          <w:rFonts w:cs="Arial"/>
          <w:i/>
        </w:rPr>
        <w:t>act/id</w:t>
      </w:r>
      <w:r w:rsidRPr="00B86FDD">
        <w:rPr>
          <w:rFonts w:cs="Arial"/>
        </w:rPr>
        <w:t xml:space="preserve">, </w:t>
      </w:r>
      <w:r w:rsidRPr="00DE3262">
        <w:rPr>
          <w:rFonts w:cs="Arial"/>
          <w:b/>
        </w:rPr>
        <w:t>OBBLIGATORIO</w:t>
      </w:r>
      <w:r w:rsidRPr="00B86FDD">
        <w:rPr>
          <w:rFonts w:cs="Arial"/>
        </w:rPr>
        <w:t xml:space="preserve">, che nell’attributo </w:t>
      </w:r>
      <w:r w:rsidRPr="003323D5">
        <w:rPr>
          <w:rFonts w:cs="Arial"/>
          <w:i/>
        </w:rPr>
        <w:t>@root</w:t>
      </w:r>
      <w:r w:rsidRPr="00B86FDD">
        <w:rPr>
          <w:rFonts w:cs="Arial"/>
        </w:rPr>
        <w:t xml:space="preserve"> esprime l’OID della rete.</w:t>
      </w:r>
    </w:p>
    <w:p w14:paraId="53DB2E75" w14:textId="77777777" w:rsidR="00C958BE" w:rsidRPr="003323D5" w:rsidRDefault="00E16298" w:rsidP="003323D5">
      <w:pPr>
        <w:pStyle w:val="CONF1"/>
        <w:rPr>
          <w:rFonts w:cs="Arial"/>
        </w:rPr>
      </w:pPr>
      <w:r w:rsidRPr="00B86FDD">
        <w:rPr>
          <w:rFonts w:cs="Arial"/>
        </w:rPr>
        <w:t xml:space="preserve">L’elemento </w:t>
      </w:r>
      <w:r w:rsidRPr="00B86FDD">
        <w:rPr>
          <w:rFonts w:cs="Arial"/>
          <w:i/>
        </w:rPr>
        <w:t>act/</w:t>
      </w:r>
      <w:r w:rsidRPr="003323D5">
        <w:rPr>
          <w:rFonts w:cs="Arial"/>
          <w:i/>
          <w:lang w:val="it-IT"/>
        </w:rPr>
        <w:t>id</w:t>
      </w:r>
      <w:r w:rsidRPr="00B86FDD">
        <w:rPr>
          <w:rFonts w:cs="Arial"/>
        </w:rPr>
        <w:t xml:space="preserve"> </w:t>
      </w:r>
      <w:r w:rsidRPr="003323D5">
        <w:rPr>
          <w:rFonts w:cs="Arial"/>
          <w:b/>
        </w:rPr>
        <w:t>DEVE</w:t>
      </w:r>
      <w:r w:rsidRPr="00B86FDD">
        <w:rPr>
          <w:rFonts w:cs="Arial"/>
        </w:rPr>
        <w:t xml:space="preserve"> </w:t>
      </w:r>
      <w:r w:rsidRPr="003323D5">
        <w:rPr>
          <w:rFonts w:cs="Arial"/>
          <w:lang w:val="it-IT"/>
        </w:rPr>
        <w:t xml:space="preserve">avere l’attributo </w:t>
      </w:r>
      <w:r w:rsidRPr="003323D5">
        <w:rPr>
          <w:rFonts w:cs="Arial"/>
          <w:i/>
          <w:lang w:val="it-IT"/>
        </w:rPr>
        <w:t>@root</w:t>
      </w:r>
      <w:r w:rsidRPr="003323D5">
        <w:rPr>
          <w:rFonts w:cs="Arial"/>
          <w:lang w:val="it-IT"/>
        </w:rPr>
        <w:t xml:space="preserve"> valorizzato con l’OID della rete di patologia.</w:t>
      </w:r>
    </w:p>
    <w:p w14:paraId="1A92229C" w14:textId="77777777" w:rsidR="00E16298" w:rsidRPr="00B86FDD" w:rsidRDefault="00E16298" w:rsidP="00A276FB">
      <w:pPr>
        <w:rPr>
          <w:rFonts w:cs="Arial"/>
        </w:rPr>
      </w:pPr>
    </w:p>
    <w:p w14:paraId="734687EC" w14:textId="77777777" w:rsidR="00210FFB" w:rsidRPr="00B86FDD" w:rsidRDefault="00A276FB" w:rsidP="00A276FB">
      <w:pPr>
        <w:rPr>
          <w:rFonts w:cs="Arial"/>
        </w:rPr>
      </w:pPr>
      <w:r w:rsidRPr="00B86FDD">
        <w:rPr>
          <w:rFonts w:cs="Arial"/>
        </w:rPr>
        <w:t xml:space="preserve">La tipologia di rete di </w:t>
      </w:r>
      <w:r w:rsidR="00063DDB" w:rsidRPr="00B86FDD">
        <w:rPr>
          <w:rFonts w:cs="Arial"/>
        </w:rPr>
        <w:t>patologia</w:t>
      </w:r>
      <w:r w:rsidRPr="00B86FDD">
        <w:rPr>
          <w:rFonts w:cs="Arial"/>
        </w:rPr>
        <w:t xml:space="preserve"> è definita nell’elemento </w:t>
      </w:r>
      <w:r w:rsidRPr="00620650">
        <w:rPr>
          <w:rStyle w:val="ElementiCarattere"/>
          <w:rFonts w:ascii="Arial" w:hAnsi="Arial" w:cs="Arial"/>
        </w:rPr>
        <w:t>act/code</w:t>
      </w:r>
      <w:r w:rsidRPr="00B86FDD">
        <w:rPr>
          <w:rFonts w:cs="Arial"/>
        </w:rPr>
        <w:t xml:space="preserve"> che è un elemento </w:t>
      </w:r>
      <w:r w:rsidR="009A198C" w:rsidRPr="00B86FDD">
        <w:rPr>
          <w:rFonts w:cs="Arial"/>
          <w:b/>
        </w:rPr>
        <w:t>OPZIONALE</w:t>
      </w:r>
      <w:r w:rsidRPr="00B86FDD">
        <w:rPr>
          <w:rFonts w:cs="Arial"/>
        </w:rPr>
        <w:t xml:space="preserve"> che identifica </w:t>
      </w:r>
      <w:r w:rsidR="00063DDB" w:rsidRPr="00B86FDD">
        <w:rPr>
          <w:rFonts w:cs="Arial"/>
        </w:rPr>
        <w:t>la rete</w:t>
      </w:r>
      <w:r w:rsidRPr="00B86FDD">
        <w:rPr>
          <w:rFonts w:cs="Arial"/>
        </w:rPr>
        <w:t xml:space="preserve"> modellata nella classe </w:t>
      </w:r>
      <w:r w:rsidRPr="00B86FDD">
        <w:rPr>
          <w:rStyle w:val="ElementiCarattere"/>
          <w:rFonts w:ascii="Arial" w:hAnsi="Arial" w:cs="Arial"/>
        </w:rPr>
        <w:t>act</w:t>
      </w:r>
      <w:r w:rsidRPr="00B86FDD">
        <w:rPr>
          <w:rFonts w:cs="Arial"/>
        </w:rPr>
        <w:t xml:space="preserve">. In particolare, nell’elemento </w:t>
      </w:r>
      <w:r w:rsidRPr="00B86FDD">
        <w:rPr>
          <w:rStyle w:val="ElementiCarattere"/>
          <w:rFonts w:ascii="Arial" w:hAnsi="Arial" w:cs="Arial"/>
        </w:rPr>
        <w:t>act/code</w:t>
      </w:r>
      <w:r w:rsidRPr="00B86FDD">
        <w:rPr>
          <w:rFonts w:cs="Arial"/>
        </w:rPr>
        <w:t xml:space="preserve"> </w:t>
      </w:r>
      <w:r w:rsidR="009A198C" w:rsidRPr="00B86FDD">
        <w:rPr>
          <w:rFonts w:cs="Arial"/>
          <w:b/>
        </w:rPr>
        <w:t>PU</w:t>
      </w:r>
      <w:r w:rsidR="00AD4CA9">
        <w:rPr>
          <w:rFonts w:cs="Arial"/>
          <w:b/>
        </w:rPr>
        <w:t>Ò</w:t>
      </w:r>
      <w:r w:rsidRPr="00B86FDD">
        <w:rPr>
          <w:rFonts w:cs="Arial"/>
        </w:rPr>
        <w:t xml:space="preserve"> essere riportato il codice </w:t>
      </w:r>
      <w:r w:rsidR="00063DDB" w:rsidRPr="00B86FDD">
        <w:rPr>
          <w:rFonts w:cs="Arial"/>
        </w:rPr>
        <w:t>del tipo di rete</w:t>
      </w:r>
      <w:r w:rsidR="000C51F5" w:rsidRPr="00B86FDD">
        <w:rPr>
          <w:rFonts w:cs="Arial"/>
        </w:rPr>
        <w:t>.</w:t>
      </w:r>
    </w:p>
    <w:p w14:paraId="73D94CFC" w14:textId="77777777" w:rsidR="00A276FB" w:rsidRPr="003323D5" w:rsidRDefault="00A276FB" w:rsidP="00A276FB">
      <w:pPr>
        <w:rPr>
          <w:rFonts w:cs="Arial"/>
        </w:rPr>
      </w:pPr>
      <w:r w:rsidRPr="00B86FDD">
        <w:rPr>
          <w:rFonts w:cs="Arial"/>
        </w:rPr>
        <w:lastRenderedPageBreak/>
        <w:t xml:space="preserve">Si osserva che tramite l’elemento </w:t>
      </w:r>
      <w:r w:rsidRPr="00B86FDD">
        <w:rPr>
          <w:rStyle w:val="ElementiCarattere"/>
          <w:rFonts w:ascii="Arial" w:hAnsi="Arial" w:cs="Arial"/>
        </w:rPr>
        <w:t>act/code/translation</w:t>
      </w:r>
      <w:r w:rsidRPr="00B86FDD">
        <w:rPr>
          <w:rFonts w:cs="Arial"/>
        </w:rPr>
        <w:t xml:space="preserve"> è possibile gestire anche eventuali transcodifiche in sistemi di codifica locali.</w:t>
      </w:r>
    </w:p>
    <w:p w14:paraId="726B613F" w14:textId="77777777" w:rsidR="00A276FB" w:rsidRPr="00B86FDD" w:rsidRDefault="00A276FB" w:rsidP="00A276FB">
      <w:pPr>
        <w:rPr>
          <w:rFonts w:cs="Arial"/>
        </w:rPr>
      </w:pPr>
      <w:r w:rsidRPr="00B86FDD">
        <w:rPr>
          <w:rFonts w:cs="Arial"/>
        </w:rPr>
        <w:t xml:space="preserve">L’elemento </w:t>
      </w:r>
      <w:r w:rsidRPr="003323D5">
        <w:rPr>
          <w:rFonts w:cs="Arial"/>
          <w:i/>
        </w:rPr>
        <w:t>effectiveTime</w:t>
      </w:r>
      <w:r w:rsidRPr="00B86FDD">
        <w:rPr>
          <w:rFonts w:cs="Arial"/>
        </w:rPr>
        <w:t xml:space="preserve"> descrive l’intervallo di tempo in cui </w:t>
      </w:r>
      <w:r w:rsidR="00210FFB" w:rsidRPr="00B86FDD">
        <w:rPr>
          <w:rFonts w:cs="Arial"/>
        </w:rPr>
        <w:t>la rete di patologia</w:t>
      </w:r>
      <w:r w:rsidRPr="00B86FDD">
        <w:rPr>
          <w:rFonts w:cs="Arial"/>
        </w:rPr>
        <w:t xml:space="preserve"> è attiva.</w:t>
      </w:r>
    </w:p>
    <w:p w14:paraId="1C7E97EA" w14:textId="77777777" w:rsidR="00A276FB" w:rsidRPr="003323D5" w:rsidRDefault="00A276FB" w:rsidP="00A276FB">
      <w:pPr>
        <w:pStyle w:val="CONF1"/>
        <w:rPr>
          <w:rFonts w:cs="Arial"/>
        </w:rPr>
      </w:pPr>
      <w:r w:rsidRPr="00B86FDD">
        <w:rPr>
          <w:rFonts w:cs="Arial"/>
        </w:rPr>
        <w:t xml:space="preserve">L’elemento </w:t>
      </w:r>
      <w:r w:rsidRPr="003323D5">
        <w:rPr>
          <w:rFonts w:cs="Arial"/>
          <w:i/>
        </w:rPr>
        <w:t>act/effectiveTime/@low</w:t>
      </w:r>
      <w:r w:rsidRPr="00B86FDD">
        <w:rPr>
          <w:rFonts w:cs="Arial"/>
        </w:rPr>
        <w:t xml:space="preserve"> </w:t>
      </w:r>
      <w:r w:rsidRPr="003323D5">
        <w:rPr>
          <w:rFonts w:cs="Arial"/>
          <w:b/>
        </w:rPr>
        <w:t>DEVE</w:t>
      </w:r>
      <w:r w:rsidRPr="00B86FDD">
        <w:rPr>
          <w:rFonts w:cs="Arial"/>
        </w:rPr>
        <w:t xml:space="preserve"> essere sempre presente, nel caso non se ne conosca il valore deve essere valorizzato con </w:t>
      </w:r>
      <w:r w:rsidR="00F67818" w:rsidRPr="005D2B70">
        <w:rPr>
          <w:rFonts w:cs="Arial"/>
          <w:i/>
        </w:rPr>
        <w:t>@Nullflavor</w:t>
      </w:r>
      <w:r w:rsidR="00F67818">
        <w:rPr>
          <w:rFonts w:cs="Arial"/>
        </w:rPr>
        <w:t xml:space="preserve"> = “UNK”</w:t>
      </w:r>
      <w:r w:rsidR="000203BC">
        <w:rPr>
          <w:rFonts w:cs="Arial"/>
          <w:lang w:val="it-IT"/>
        </w:rPr>
        <w:t>.</w:t>
      </w:r>
    </w:p>
    <w:p w14:paraId="3F96A062" w14:textId="77777777" w:rsidR="00D36BF1" w:rsidRPr="003323D5" w:rsidRDefault="00D36BF1" w:rsidP="003323D5">
      <w:pPr>
        <w:rPr>
          <w:rFonts w:cs="Arial"/>
          <w:lang w:val="x-none"/>
        </w:rPr>
      </w:pPr>
    </w:p>
    <w:p w14:paraId="1093A82C" w14:textId="77777777" w:rsidR="00D36BF1" w:rsidRPr="003323D5" w:rsidRDefault="00D36BF1" w:rsidP="00A276FB">
      <w:pPr>
        <w:pStyle w:val="CONF1"/>
        <w:rPr>
          <w:rFonts w:cs="Arial"/>
        </w:rPr>
      </w:pPr>
      <w:r w:rsidRPr="00B86FDD">
        <w:t xml:space="preserve">L’elemento </w:t>
      </w:r>
      <w:r w:rsidRPr="00B86FDD">
        <w:rPr>
          <w:i/>
        </w:rPr>
        <w:t>act/effectiveTime/@high</w:t>
      </w:r>
      <w:r w:rsidRPr="00B86FDD">
        <w:t xml:space="preserve"> </w:t>
      </w:r>
      <w:r w:rsidRPr="00B86FDD">
        <w:rPr>
          <w:b/>
        </w:rPr>
        <w:t>DEVE</w:t>
      </w:r>
      <w:r w:rsidRPr="00B86FDD">
        <w:t xml:space="preserve"> essere presente quando lo act/statusCode è “</w:t>
      </w:r>
      <w:r w:rsidRPr="00B86FDD">
        <w:rPr>
          <w:i/>
        </w:rPr>
        <w:t>completed</w:t>
      </w:r>
      <w:r w:rsidRPr="00B86FDD">
        <w:t>” o “</w:t>
      </w:r>
      <w:r w:rsidRPr="00B86FDD">
        <w:rPr>
          <w:i/>
        </w:rPr>
        <w:t>aborted</w:t>
      </w:r>
      <w:r w:rsidRPr="00B86FDD">
        <w:t xml:space="preserve">”; </w:t>
      </w:r>
      <w:r w:rsidRPr="00B86FDD">
        <w:rPr>
          <w:b/>
        </w:rPr>
        <w:t>NON DEVE</w:t>
      </w:r>
      <w:r w:rsidRPr="00B86FDD">
        <w:t xml:space="preserve"> essere presente negli altri casi</w:t>
      </w:r>
      <w:r>
        <w:rPr>
          <w:lang w:val="it-IT"/>
        </w:rPr>
        <w:t>.</w:t>
      </w:r>
    </w:p>
    <w:p w14:paraId="0BA747ED" w14:textId="77777777" w:rsidR="00D36BF1" w:rsidRPr="00D36BF1" w:rsidRDefault="00D36BF1" w:rsidP="003323D5">
      <w:pPr>
        <w:rPr>
          <w:rFonts w:cs="Arial"/>
        </w:rPr>
      </w:pPr>
    </w:p>
    <w:p w14:paraId="2B7EFB75" w14:textId="77777777" w:rsidR="00274E23" w:rsidRPr="007E147D" w:rsidRDefault="00274E23" w:rsidP="00274E23">
      <w:pPr>
        <w:rPr>
          <w:rFonts w:cs="Arial"/>
        </w:rPr>
      </w:pPr>
      <w:r w:rsidRPr="007E147D">
        <w:rPr>
          <w:rFonts w:cs="Arial"/>
        </w:rPr>
        <w:t>In base alle condizioni sopra espresse, l’elemento dovrà essere così strutturato:</w:t>
      </w:r>
    </w:p>
    <w:p w14:paraId="41817F5C" w14:textId="77777777" w:rsidR="00274E23" w:rsidRDefault="00274E23" w:rsidP="00274E23">
      <w:pPr>
        <w:pStyle w:val="XML0"/>
        <w:spacing w:line="240" w:lineRule="auto"/>
      </w:pPr>
      <w:r>
        <w:t>&lt;act classCode='</w:t>
      </w:r>
      <w:r w:rsidR="000203BC">
        <w:t>PCPR</w:t>
      </w:r>
      <w:r>
        <w:t>' moodCode='EVN'&gt;</w:t>
      </w:r>
    </w:p>
    <w:p w14:paraId="1FFFCDAE" w14:textId="77777777" w:rsidR="00274E23" w:rsidRPr="00437B40" w:rsidRDefault="00274E23" w:rsidP="00274E23">
      <w:pPr>
        <w:pStyle w:val="XML0"/>
        <w:spacing w:line="240" w:lineRule="auto"/>
        <w:rPr>
          <w:lang w:val="nl-NL"/>
        </w:rPr>
      </w:pPr>
      <w:r>
        <w:t xml:space="preserve"> </w:t>
      </w:r>
      <w:r>
        <w:rPr>
          <w:lang w:val="nl-NL"/>
        </w:rPr>
        <w:t>&lt;</w:t>
      </w:r>
      <w:r w:rsidRPr="00437B40">
        <w:rPr>
          <w:lang w:val="nl-NL"/>
        </w:rPr>
        <w:t>templateId root=</w:t>
      </w:r>
      <w:r w:rsidRPr="00437B40">
        <w:rPr>
          <w:bCs/>
        </w:rPr>
        <w:t>2.16.840.1.113883.2.9.10.1.4.3.1</w:t>
      </w:r>
      <w:r w:rsidR="00D36BF1">
        <w:rPr>
          <w:bCs/>
        </w:rPr>
        <w:t>8</w:t>
      </w:r>
      <w:r w:rsidRPr="00437B40">
        <w:rPr>
          <w:bCs/>
        </w:rPr>
        <w:t>.1</w:t>
      </w:r>
      <w:r w:rsidRPr="00437B40">
        <w:rPr>
          <w:lang w:val="nl-NL"/>
        </w:rPr>
        <w:t>/&gt;</w:t>
      </w:r>
    </w:p>
    <w:p w14:paraId="33825D36" w14:textId="77777777" w:rsidR="00274E23" w:rsidRPr="006368C6" w:rsidRDefault="00274E23" w:rsidP="00274E23">
      <w:pPr>
        <w:pStyle w:val="XML0"/>
        <w:spacing w:line="240" w:lineRule="auto"/>
      </w:pPr>
      <w:r>
        <w:rPr>
          <w:lang w:val="nl-NL"/>
        </w:rPr>
        <w:t xml:space="preserve"> </w:t>
      </w:r>
      <w:r w:rsidRPr="006368C6">
        <w:t>&lt;id root='</w:t>
      </w:r>
      <w:r w:rsidRPr="006368C6">
        <w:rPr>
          <w:b/>
          <w:color w:val="FF0000"/>
        </w:rPr>
        <w:t>$ID_SEZ’</w:t>
      </w:r>
      <w:r w:rsidRPr="006368C6">
        <w:t>/&gt;</w:t>
      </w:r>
    </w:p>
    <w:p w14:paraId="2B3EA1A8" w14:textId="77777777" w:rsidR="00274E23" w:rsidRPr="006368C6" w:rsidRDefault="00274E23" w:rsidP="00274E23">
      <w:pPr>
        <w:pStyle w:val="XML0"/>
        <w:spacing w:line="240" w:lineRule="auto"/>
        <w:rPr>
          <w:lang w:val="nl-NL"/>
        </w:rPr>
      </w:pPr>
      <w:r w:rsidRPr="006368C6">
        <w:rPr>
          <w:lang w:val="nl-NL"/>
        </w:rPr>
        <w:t>&lt;code code='</w:t>
      </w:r>
      <w:r w:rsidRPr="00274E23">
        <w:rPr>
          <w:b/>
          <w:color w:val="FF0000"/>
          <w:lang w:val="fr-FR"/>
        </w:rPr>
        <w:t>$</w:t>
      </w:r>
      <w:r>
        <w:rPr>
          <w:b/>
          <w:color w:val="FF0000"/>
          <w:lang w:val="fr-FR"/>
        </w:rPr>
        <w:t>RDP</w:t>
      </w:r>
      <w:r w:rsidRPr="00274E23">
        <w:rPr>
          <w:b/>
          <w:color w:val="FF0000"/>
          <w:lang w:val="fr-FR"/>
        </w:rPr>
        <w:t>_COD</w:t>
      </w:r>
      <w:r w:rsidRPr="006368C6">
        <w:rPr>
          <w:color w:val="FF0000"/>
          <w:lang w:val="nl-NL"/>
        </w:rPr>
        <w:t>E'</w:t>
      </w:r>
      <w:r w:rsidRPr="006368C6">
        <w:rPr>
          <w:lang w:val="nl-NL"/>
        </w:rPr>
        <w:t xml:space="preserve"> displayName='</w:t>
      </w:r>
      <w:r w:rsidRPr="00274E23">
        <w:rPr>
          <w:b/>
          <w:color w:val="FF0000"/>
          <w:lang w:val="fr-FR"/>
        </w:rPr>
        <w:t>$</w:t>
      </w:r>
      <w:r>
        <w:rPr>
          <w:b/>
          <w:color w:val="FF0000"/>
          <w:lang w:val="fr-FR"/>
        </w:rPr>
        <w:t>RDP</w:t>
      </w:r>
      <w:r w:rsidRPr="00274E23">
        <w:rPr>
          <w:b/>
          <w:color w:val="FF0000"/>
          <w:lang w:val="fr-FR"/>
        </w:rPr>
        <w:t>_DESC'</w:t>
      </w:r>
      <w:r w:rsidRPr="006368C6">
        <w:rPr>
          <w:lang w:val="nl-NL"/>
        </w:rPr>
        <w:t xml:space="preserve"> codeSystem=</w:t>
      </w:r>
      <w:r>
        <w:rPr>
          <w:b/>
          <w:color w:val="FF0000"/>
          <w:lang w:val="fr-FR"/>
        </w:rPr>
        <w:t>RDP_CODESYS</w:t>
      </w:r>
      <w:r w:rsidRPr="00274E23">
        <w:rPr>
          <w:b/>
          <w:color w:val="FF0000"/>
          <w:lang w:val="fr-FR"/>
        </w:rPr>
        <w:t>'</w:t>
      </w:r>
      <w:r w:rsidRPr="006368C6">
        <w:rPr>
          <w:lang w:val="nl-NL"/>
        </w:rPr>
        <w:t xml:space="preserve"> /&gt;</w:t>
      </w:r>
    </w:p>
    <w:p w14:paraId="1CCC76FC" w14:textId="77777777" w:rsidR="00274E23" w:rsidRPr="00AB20C1" w:rsidRDefault="00274E23" w:rsidP="00274E23">
      <w:pPr>
        <w:pStyle w:val="XML0"/>
        <w:spacing w:line="240" w:lineRule="auto"/>
        <w:rPr>
          <w:lang w:val="fr-FR"/>
        </w:rPr>
      </w:pPr>
      <w:r w:rsidRPr="00AB20C1">
        <w:rPr>
          <w:lang w:val="fr-FR"/>
        </w:rPr>
        <w:t>&lt;statusCode code='</w:t>
      </w:r>
      <w:r w:rsidRPr="00AB20C1">
        <w:rPr>
          <w:b/>
          <w:color w:val="FF0000"/>
          <w:lang w:val="fr-FR"/>
        </w:rPr>
        <w:t>$STATUS_CODE</w:t>
      </w:r>
      <w:r w:rsidRPr="00AB20C1">
        <w:rPr>
          <w:lang w:val="fr-FR"/>
        </w:rPr>
        <w:t>’ /&gt;</w:t>
      </w:r>
    </w:p>
    <w:p w14:paraId="6AFD69ED" w14:textId="77777777" w:rsidR="00274E23" w:rsidRPr="00AB20C1" w:rsidRDefault="00274E23" w:rsidP="00274E23">
      <w:pPr>
        <w:pStyle w:val="XML0"/>
        <w:spacing w:line="240" w:lineRule="auto"/>
        <w:rPr>
          <w:lang w:val="fr-FR"/>
        </w:rPr>
      </w:pPr>
      <w:r w:rsidRPr="00AB20C1">
        <w:rPr>
          <w:lang w:val="fr-FR"/>
        </w:rPr>
        <w:t xml:space="preserve"> &lt;effectiveTime&gt;</w:t>
      </w:r>
    </w:p>
    <w:p w14:paraId="16D594C6" w14:textId="77777777" w:rsidR="00274E23" w:rsidRPr="00AB20C1" w:rsidRDefault="00274E23" w:rsidP="00274E23">
      <w:pPr>
        <w:pStyle w:val="XML0"/>
        <w:spacing w:line="240" w:lineRule="auto"/>
      </w:pPr>
      <w:r w:rsidRPr="00AB20C1">
        <w:rPr>
          <w:lang w:val="fr-FR"/>
        </w:rPr>
        <w:tab/>
      </w:r>
      <w:r w:rsidRPr="00AB20C1">
        <w:rPr>
          <w:lang w:val="fr-FR"/>
        </w:rPr>
        <w:tab/>
      </w:r>
      <w:r w:rsidRPr="00AB20C1">
        <w:t>&lt;low ( value=</w:t>
      </w:r>
      <w:r w:rsidRPr="00AB20C1">
        <w:rPr>
          <w:color w:val="FF0000"/>
        </w:rPr>
        <w:t>’</w:t>
      </w:r>
      <w:r w:rsidRPr="00274E23">
        <w:rPr>
          <w:b/>
          <w:color w:val="FF0000"/>
        </w:rPr>
        <w:t>$LOW_TS’</w:t>
      </w:r>
      <w:r w:rsidRPr="00AB20C1">
        <w:t xml:space="preserve"> | nullFlavor="UNK" )/&gt;</w:t>
      </w:r>
    </w:p>
    <w:p w14:paraId="1AB92428" w14:textId="77777777" w:rsidR="00274E23" w:rsidRPr="00AB20C1" w:rsidRDefault="00274E23" w:rsidP="00274E23">
      <w:pPr>
        <w:pStyle w:val="XML0"/>
        <w:spacing w:line="240" w:lineRule="auto"/>
      </w:pPr>
      <w:r w:rsidRPr="00AB20C1">
        <w:tab/>
      </w:r>
      <w:r w:rsidRPr="00AB20C1">
        <w:tab/>
        <w:t>&lt;!- OPZIONALE --&gt;</w:t>
      </w:r>
    </w:p>
    <w:p w14:paraId="4BACDD29" w14:textId="77777777" w:rsidR="00274E23" w:rsidRPr="00AB20C1" w:rsidRDefault="00274E23" w:rsidP="00274E23">
      <w:pPr>
        <w:pStyle w:val="XML0"/>
        <w:spacing w:line="240" w:lineRule="auto"/>
      </w:pPr>
      <w:r w:rsidRPr="00AB20C1">
        <w:tab/>
      </w:r>
      <w:r w:rsidRPr="00AB20C1">
        <w:tab/>
        <w:t>&lt;high nullFlavor=’</w:t>
      </w:r>
      <w:r w:rsidRPr="00274E23">
        <w:rPr>
          <w:b/>
          <w:color w:val="FF0000"/>
        </w:rPr>
        <w:t>$HIGH_TS’</w:t>
      </w:r>
      <w:r w:rsidRPr="00AB20C1">
        <w:t>/&gt;</w:t>
      </w:r>
    </w:p>
    <w:p w14:paraId="41AD4470" w14:textId="77777777" w:rsidR="00274E23" w:rsidRDefault="00274E23" w:rsidP="00274E23">
      <w:pPr>
        <w:pStyle w:val="XML0"/>
        <w:rPr>
          <w:lang w:val="it-IT"/>
        </w:rPr>
      </w:pPr>
      <w:r w:rsidRPr="00AB20C1">
        <w:t xml:space="preserve"> </w:t>
      </w:r>
      <w:r w:rsidRPr="00233C28">
        <w:rPr>
          <w:lang w:val="it-IT"/>
        </w:rPr>
        <w:t>&lt;/effectiveTime&gt;</w:t>
      </w:r>
    </w:p>
    <w:p w14:paraId="2F274EA9" w14:textId="77777777" w:rsidR="00274E23" w:rsidRPr="00884A26" w:rsidRDefault="00274E23" w:rsidP="00274E23">
      <w:pPr>
        <w:pStyle w:val="XML0"/>
        <w:rPr>
          <w:lang w:val="it-IT"/>
        </w:rPr>
      </w:pPr>
      <w:r w:rsidRPr="005C6EE9">
        <w:rPr>
          <w:lang w:val="it-IT"/>
        </w:rPr>
        <w:t> </w:t>
      </w:r>
      <w:r w:rsidRPr="00884A26">
        <w:rPr>
          <w:lang w:val="it-IT"/>
        </w:rPr>
        <w:t xml:space="preserve">&lt;!-- Descrizione Commenti e Note </w:t>
      </w:r>
      <w:r w:rsidRPr="00A5608F">
        <w:rPr>
          <w:lang w:val="it-IT"/>
        </w:rPr>
        <w:t>molteplicità 0..1-</w:t>
      </w:r>
      <w:r w:rsidRPr="00884A26">
        <w:rPr>
          <w:lang w:val="it-IT"/>
        </w:rPr>
        <w:t>--&gt;</w:t>
      </w:r>
    </w:p>
    <w:p w14:paraId="1201784C" w14:textId="77777777" w:rsidR="00274E23" w:rsidRPr="00A5608F" w:rsidRDefault="00274E23" w:rsidP="00274E23">
      <w:pPr>
        <w:pStyle w:val="XML0"/>
        <w:rPr>
          <w:b/>
          <w:color w:val="FF0000"/>
          <w:lang w:val="it-IT"/>
        </w:rPr>
      </w:pPr>
      <w:r>
        <w:rPr>
          <w:b/>
          <w:color w:val="FF0000"/>
          <w:lang w:val="it-IT"/>
        </w:rPr>
        <w:tab/>
      </w:r>
      <w:r w:rsidRPr="00A5608F">
        <w:rPr>
          <w:b/>
          <w:color w:val="FF0000"/>
          <w:lang w:val="it-IT"/>
        </w:rPr>
        <w:t>$NOTE</w:t>
      </w:r>
    </w:p>
    <w:p w14:paraId="5D70B959" w14:textId="77777777" w:rsidR="00274E23" w:rsidRPr="0028502F" w:rsidRDefault="00274E23" w:rsidP="00274E23">
      <w:pPr>
        <w:pStyle w:val="XML0"/>
        <w:spacing w:line="240" w:lineRule="auto"/>
        <w:rPr>
          <w:lang w:val="it-IT"/>
        </w:rPr>
      </w:pPr>
      <w:r w:rsidRPr="0028502F">
        <w:rPr>
          <w:lang w:val="it-IT"/>
        </w:rPr>
        <w:t>&lt;/act&gt;</w:t>
      </w:r>
    </w:p>
    <w:p w14:paraId="48837EF2" w14:textId="77777777" w:rsidR="00274E23" w:rsidRDefault="00274E23" w:rsidP="00274E23">
      <w:r>
        <w:t xml:space="preserve">Descrizione: </w:t>
      </w:r>
    </w:p>
    <w:p w14:paraId="77A9EE2A" w14:textId="77777777" w:rsidR="00274E23" w:rsidRDefault="00274E23" w:rsidP="00274E23">
      <w:r w:rsidRPr="006D617A">
        <w:rPr>
          <w:b/>
        </w:rPr>
        <w:t>$</w:t>
      </w:r>
      <w:r>
        <w:rPr>
          <w:b/>
        </w:rPr>
        <w:t>ID_SEZ</w:t>
      </w:r>
      <w:r>
        <w:t xml:space="preserve">  =  Identificativo unico della sezione/componente (Data Type HL7 v3 Instance Identifier). OID che identifica la Rete di Patologia.</w:t>
      </w:r>
    </w:p>
    <w:p w14:paraId="4D22C2CF" w14:textId="77777777" w:rsidR="00274E23" w:rsidRPr="00274E23" w:rsidRDefault="00274E23" w:rsidP="00274E23">
      <w:pPr>
        <w:rPr>
          <w:b/>
        </w:rPr>
      </w:pPr>
      <w:r>
        <w:rPr>
          <w:b/>
        </w:rPr>
        <w:t xml:space="preserve">$RDP_CODE , $RDP_DESC, $RDP_CODESYS </w:t>
      </w:r>
      <w:r>
        <w:t>= Indica il tipo di rete di patologia.</w:t>
      </w:r>
    </w:p>
    <w:p w14:paraId="49985B49" w14:textId="77777777" w:rsidR="00274E23" w:rsidRDefault="00274E23" w:rsidP="00274E23">
      <w:r>
        <w:rPr>
          <w:b/>
        </w:rPr>
        <w:t>$STATUS_CODE</w:t>
      </w:r>
      <w:r>
        <w:t xml:space="preserve"> = Stato dell’atto, valori ammessi 'active|suspended|aborted|completed'</w:t>
      </w:r>
    </w:p>
    <w:p w14:paraId="74F2E26C" w14:textId="77777777" w:rsidR="00274E23" w:rsidRDefault="00274E23" w:rsidP="00274E23">
      <w:pPr>
        <w:rPr>
          <w:b/>
        </w:rPr>
      </w:pPr>
      <w:r>
        <w:rPr>
          <w:b/>
        </w:rPr>
        <w:t>$LOW_TS</w:t>
      </w:r>
      <w:r>
        <w:t xml:space="preserve"> = data di inizio </w:t>
      </w:r>
      <w:r w:rsidR="00D36BF1">
        <w:t>appartenenza alla rete di patologia</w:t>
      </w:r>
      <w:r>
        <w:t xml:space="preserve">. Se non noto valorizzare l’elemento col nullFlavor = </w:t>
      </w:r>
      <w:r>
        <w:rPr>
          <w:b/>
        </w:rPr>
        <w:t>UNK.</w:t>
      </w:r>
    </w:p>
    <w:p w14:paraId="24E54073" w14:textId="77777777" w:rsidR="00274E23" w:rsidRDefault="00274E23" w:rsidP="00274E23">
      <w:r>
        <w:rPr>
          <w:b/>
        </w:rPr>
        <w:t>$HIGH_TS</w:t>
      </w:r>
      <w:r>
        <w:t xml:space="preserve"> = data di fine </w:t>
      </w:r>
      <w:r w:rsidR="00D36BF1">
        <w:t>appartenenza alla rete di patologia</w:t>
      </w:r>
      <w:r>
        <w:t>.</w:t>
      </w:r>
    </w:p>
    <w:p w14:paraId="09E62EF5" w14:textId="77777777" w:rsidR="00274E23" w:rsidRPr="00AC1BD4" w:rsidRDefault="00274E23" w:rsidP="00274E23">
      <w:pPr>
        <w:rPr>
          <w:b/>
        </w:rPr>
      </w:pPr>
      <w:r w:rsidRPr="00AC1BD4">
        <w:rPr>
          <w:b/>
        </w:rPr>
        <w:t xml:space="preserve">$NOTE = </w:t>
      </w:r>
      <w:r w:rsidRPr="00AC1BD4">
        <w:t xml:space="preserve">Eventuali Note. Vedi § </w:t>
      </w:r>
      <w:r>
        <w:fldChar w:fldCharType="begin"/>
      </w:r>
      <w:r>
        <w:instrText xml:space="preserve"> REF _Ref201484472 \r \h  \* MERGEFORMAT </w:instrText>
      </w:r>
      <w:r>
        <w:fldChar w:fldCharType="separate"/>
      </w:r>
      <w:r w:rsidR="005E4E4E">
        <w:t>4.3.3.5</w:t>
      </w:r>
      <w:r>
        <w:fldChar w:fldCharType="end"/>
      </w:r>
      <w:r w:rsidRPr="00AC1BD4">
        <w:t xml:space="preserve"> - </w:t>
      </w:r>
      <w:r>
        <w:fldChar w:fldCharType="begin"/>
      </w:r>
      <w:r>
        <w:instrText xml:space="preserve"> REF _Ref201484472 \h  \* MERGEFORMAT </w:instrText>
      </w:r>
      <w:r>
        <w:fldChar w:fldCharType="separate"/>
      </w:r>
      <w:r w:rsidR="005E4E4E">
        <w:t xml:space="preserve"> </w:t>
      </w:r>
      <w:r w:rsidR="005E4E4E" w:rsidRPr="0042391C">
        <w:t>Commenti</w:t>
      </w:r>
      <w:r>
        <w:fldChar w:fldCharType="end"/>
      </w:r>
    </w:p>
    <w:p w14:paraId="5EA422CD" w14:textId="77777777" w:rsidR="00D36BF1" w:rsidRPr="006A53EC" w:rsidRDefault="00D36BF1" w:rsidP="00837C4A">
      <w:pPr>
        <w:pStyle w:val="Titolo5"/>
      </w:pPr>
      <w:r w:rsidRPr="006A53EC">
        <w:t xml:space="preserve">Note e commenti relativi </w:t>
      </w:r>
      <w:r>
        <w:rPr>
          <w:lang w:val="it-IT"/>
        </w:rPr>
        <w:t>alla Rete di Patologia</w:t>
      </w:r>
      <w:r w:rsidRPr="006A53EC">
        <w:t xml:space="preserve"> – entryRelationship/act</w:t>
      </w:r>
    </w:p>
    <w:p w14:paraId="59D7FC58" w14:textId="77777777" w:rsidR="00D36BF1" w:rsidRPr="004A503C" w:rsidRDefault="00D36BF1" w:rsidP="00D36BF1">
      <w:r w:rsidRPr="00E814BC">
        <w:t xml:space="preserve">Eventuali note e commenti associate </w:t>
      </w:r>
      <w:r>
        <w:t>all’appartenenza alla Rete di Patologia</w:t>
      </w:r>
      <w:r w:rsidRPr="00E814BC">
        <w:t xml:space="preserve"> </w:t>
      </w:r>
      <w:r w:rsidRPr="00E814BC">
        <w:rPr>
          <w:b/>
        </w:rPr>
        <w:t>POSSONO</w:t>
      </w:r>
      <w:r w:rsidRPr="00E814BC">
        <w:t xml:space="preserve"> essere definite mediante una classe di tipo </w:t>
      </w:r>
      <w:r w:rsidRPr="00E814BC">
        <w:rPr>
          <w:rStyle w:val="ElementiCarattere"/>
        </w:rPr>
        <w:t>act</w:t>
      </w:r>
      <w:r w:rsidRPr="004A503C">
        <w:t xml:space="preserve"> che è legata alla classe </w:t>
      </w:r>
      <w:r w:rsidRPr="004A503C">
        <w:rPr>
          <w:rStyle w:val="ElementiCarattere"/>
        </w:rPr>
        <w:t>act</w:t>
      </w:r>
      <w:r w:rsidRPr="004A503C">
        <w:t xml:space="preserve">, in cui è definita l’esenzione, mediante una relazione di tipo </w:t>
      </w:r>
      <w:r w:rsidRPr="004A503C">
        <w:rPr>
          <w:rStyle w:val="ElementiCarattere"/>
        </w:rPr>
        <w:t>entryRelationship</w:t>
      </w:r>
      <w:r w:rsidRPr="004A503C">
        <w:t xml:space="preserve">. Per i dettagli sulla modalità di utilizzo della classe </w:t>
      </w:r>
      <w:r w:rsidRPr="004A503C">
        <w:rPr>
          <w:rStyle w:val="ElementiCarattere"/>
        </w:rPr>
        <w:t>act</w:t>
      </w:r>
      <w:r w:rsidRPr="004A503C">
        <w:t xml:space="preserve"> per note e commenti si rimanda al </w:t>
      </w:r>
      <w:r w:rsidRPr="003777C5">
        <w:rPr>
          <w:rFonts w:cs="Arial"/>
        </w:rPr>
        <w:t>§</w:t>
      </w:r>
      <w:r>
        <w:rPr>
          <w:rFonts w:cs="Arial"/>
        </w:rPr>
        <w:t xml:space="preserve"> </w:t>
      </w:r>
      <w:r>
        <w:fldChar w:fldCharType="begin"/>
      </w:r>
      <w:r>
        <w:instrText xml:space="preserve"> REF _Ref201484472 \r \h </w:instrText>
      </w:r>
      <w:r>
        <w:fldChar w:fldCharType="separate"/>
      </w:r>
      <w:r w:rsidR="00303FAA">
        <w:t>4.3.3.5</w:t>
      </w:r>
      <w:r>
        <w:fldChar w:fldCharType="end"/>
      </w:r>
      <w:r>
        <w:t>.</w:t>
      </w:r>
    </w:p>
    <w:p w14:paraId="4DF8AF0F" w14:textId="77777777" w:rsidR="00D36BF1" w:rsidRPr="00B86FDD" w:rsidRDefault="00D36BF1" w:rsidP="00274E23">
      <w:pPr>
        <w:rPr>
          <w:rFonts w:cs="Arial"/>
          <w:highlight w:val="yellow"/>
        </w:rPr>
      </w:pPr>
    </w:p>
    <w:p w14:paraId="5860AC49" w14:textId="77777777" w:rsidR="00A65D68" w:rsidRDefault="003B4CAD" w:rsidP="00A35C78">
      <w:pPr>
        <w:pStyle w:val="Titolo1"/>
      </w:pPr>
      <w:bookmarkStart w:id="10599" w:name="_Toc21968226"/>
      <w:r>
        <w:rPr>
          <w:lang w:val="it-IT"/>
        </w:rPr>
        <w:lastRenderedPageBreak/>
        <w:t>A</w:t>
      </w:r>
      <w:r w:rsidR="00AE0B5D">
        <w:rPr>
          <w:lang w:val="it-IT"/>
        </w:rPr>
        <w:t xml:space="preserve">ppendice A: </w:t>
      </w:r>
      <w:r w:rsidR="00A65D68" w:rsidRPr="005242C8">
        <w:t>Tabella di sintesi degli elementi definiti nel template</w:t>
      </w:r>
      <w:bookmarkEnd w:id="10582"/>
      <w:bookmarkEnd w:id="10583"/>
      <w:bookmarkEnd w:id="10584"/>
      <w:bookmarkEnd w:id="10585"/>
      <w:bookmarkEnd w:id="10586"/>
      <w:bookmarkEnd w:id="10587"/>
      <w:bookmarkEnd w:id="10599"/>
    </w:p>
    <w:p w14:paraId="0FBE648F" w14:textId="77777777" w:rsidR="00A65D68" w:rsidRDefault="00A65D68" w:rsidP="00A65D68"/>
    <w:p w14:paraId="162474FA" w14:textId="77777777" w:rsidR="005373C9" w:rsidRPr="005373C9" w:rsidRDefault="005373C9" w:rsidP="005373C9">
      <w:r w:rsidRPr="005373C9">
        <w:t xml:space="preserve">Nella seguente tabella è fornito un riassunto schematico </w:t>
      </w:r>
      <w:r w:rsidR="00210511">
        <w:t>delle sezioni descritte in questo documento;</w:t>
      </w:r>
      <w:r w:rsidRPr="005373C9">
        <w:t xml:space="preserve"> le convenzioni utilizzate nella tabella sono descritte qui di seguito:</w:t>
      </w:r>
    </w:p>
    <w:p w14:paraId="0FA8690C" w14:textId="77777777" w:rsidR="0045586F" w:rsidRDefault="005373C9" w:rsidP="00FD2E23">
      <w:pPr>
        <w:numPr>
          <w:ilvl w:val="0"/>
          <w:numId w:val="29"/>
        </w:numPr>
        <w:suppressAutoHyphens w:val="0"/>
      </w:pPr>
      <w:r w:rsidRPr="005373C9">
        <w:t>La prima colonna della tabella riporta il livello di nesting, si assume come livello 1 il livello component/section.</w:t>
      </w:r>
    </w:p>
    <w:p w14:paraId="4AD2BD1D" w14:textId="77777777" w:rsidR="0045586F" w:rsidRDefault="005373C9" w:rsidP="00FD2E23">
      <w:pPr>
        <w:numPr>
          <w:ilvl w:val="0"/>
          <w:numId w:val="29"/>
        </w:numPr>
        <w:suppressAutoHyphens w:val="0"/>
      </w:pPr>
      <w:r w:rsidRPr="005373C9">
        <w:t>La seconda colonna riporta la cardinalità dell’elemento. Si osserva che:</w:t>
      </w:r>
    </w:p>
    <w:p w14:paraId="11ADCD84" w14:textId="77777777" w:rsidR="0045586F" w:rsidRDefault="005373C9" w:rsidP="00FD2E23">
      <w:pPr>
        <w:numPr>
          <w:ilvl w:val="1"/>
          <w:numId w:val="29"/>
        </w:numPr>
        <w:suppressAutoHyphens w:val="0"/>
      </w:pPr>
      <w:r w:rsidRPr="005373C9">
        <w:t>La cardinalità [1..1] indica che l’elemento DEVE essere presente una ed una sola volta.</w:t>
      </w:r>
    </w:p>
    <w:p w14:paraId="53B1FB79" w14:textId="77777777" w:rsidR="0045586F" w:rsidRDefault="005373C9" w:rsidP="00FD2E23">
      <w:pPr>
        <w:numPr>
          <w:ilvl w:val="1"/>
          <w:numId w:val="29"/>
        </w:numPr>
        <w:suppressAutoHyphens w:val="0"/>
      </w:pPr>
      <w:r w:rsidRPr="005373C9">
        <w:t>La cardinalità [1..*] indica che l’elemento DEVE essere presente almeno una volta.</w:t>
      </w:r>
    </w:p>
    <w:p w14:paraId="6E092579" w14:textId="77777777" w:rsidR="0045586F" w:rsidRDefault="005373C9" w:rsidP="00FD2E23">
      <w:pPr>
        <w:numPr>
          <w:ilvl w:val="1"/>
          <w:numId w:val="29"/>
        </w:numPr>
        <w:suppressAutoHyphens w:val="0"/>
      </w:pPr>
      <w:r w:rsidRPr="005373C9">
        <w:t xml:space="preserve">La cardinalità [0..1] indica che l’elemento </w:t>
      </w:r>
      <w:r w:rsidR="006202E6" w:rsidRPr="005373C9">
        <w:t>PU</w:t>
      </w:r>
      <w:r w:rsidR="006202E6">
        <w:t>Ò</w:t>
      </w:r>
      <w:r w:rsidR="006202E6" w:rsidRPr="005373C9">
        <w:t xml:space="preserve"> </w:t>
      </w:r>
      <w:r w:rsidRPr="005373C9">
        <w:t xml:space="preserve">essere presente. </w:t>
      </w:r>
    </w:p>
    <w:p w14:paraId="6FEF8EF6" w14:textId="77777777" w:rsidR="0045586F" w:rsidRDefault="005373C9" w:rsidP="00FD2E23">
      <w:pPr>
        <w:numPr>
          <w:ilvl w:val="1"/>
          <w:numId w:val="29"/>
        </w:numPr>
        <w:suppressAutoHyphens w:val="0"/>
      </w:pPr>
      <w:r w:rsidRPr="005373C9">
        <w:t>La cardinalità [0..*] indica che l’elemento PU</w:t>
      </w:r>
      <w:r w:rsidR="006202E6">
        <w:t>Ò</w:t>
      </w:r>
      <w:r w:rsidRPr="005373C9">
        <w:t xml:space="preserve"> essere presente zero o più volte. </w:t>
      </w:r>
    </w:p>
    <w:p w14:paraId="544C64E2" w14:textId="77777777" w:rsidR="0045586F" w:rsidRDefault="005373C9" w:rsidP="00FD2E23">
      <w:pPr>
        <w:numPr>
          <w:ilvl w:val="0"/>
          <w:numId w:val="29"/>
        </w:numPr>
        <w:suppressAutoHyphens w:val="0"/>
      </w:pPr>
      <w:r w:rsidRPr="005373C9">
        <w:t>La terza colonna riporta il nome dell’elemento, preceduto, laddove applicabile, dal nome dell’elemento che lo precede.</w:t>
      </w:r>
    </w:p>
    <w:p w14:paraId="11C71323" w14:textId="77777777" w:rsidR="0045586F" w:rsidRDefault="005373C9" w:rsidP="00FD2E23">
      <w:pPr>
        <w:numPr>
          <w:ilvl w:val="0"/>
          <w:numId w:val="29"/>
        </w:numPr>
        <w:suppressAutoHyphens w:val="0"/>
      </w:pPr>
      <w:r w:rsidRPr="005373C9">
        <w:t>La quarta colonna contiene attributi rilevanti e valorizzazioni relative. È a questo proposito importante osservare che nella tabella riassuntiva sono riportati solo gli attributi più rilevanti e le rispettive valorizzazioni, pertanto tale tabella non è da considerarsi esaustiva di tutti gli attributi e valorizzazioni presenti descritti nei paragrafi relativi alla section in esame.</w:t>
      </w:r>
    </w:p>
    <w:p w14:paraId="1D35E1CF" w14:textId="77777777" w:rsidR="0045586F" w:rsidRDefault="005373C9" w:rsidP="00FD2E23">
      <w:pPr>
        <w:numPr>
          <w:ilvl w:val="0"/>
          <w:numId w:val="29"/>
        </w:numPr>
        <w:suppressAutoHyphens w:val="0"/>
      </w:pPr>
      <w:r w:rsidRPr="005373C9">
        <w:t>La quinta colonna contiene eventuali note.</w:t>
      </w:r>
    </w:p>
    <w:p w14:paraId="37248F9A" w14:textId="77777777" w:rsidR="005373C9" w:rsidRPr="005373C9" w:rsidRDefault="005373C9" w:rsidP="005373C9">
      <w:r w:rsidRPr="005373C9">
        <w:t>Si osserva che in generale nella tabella si utilizza la notazione XPath secondo cui</w:t>
      </w:r>
    </w:p>
    <w:p w14:paraId="10A5D2C7" w14:textId="77777777" w:rsidR="0045586F" w:rsidRDefault="005373C9" w:rsidP="00FD2E23">
      <w:pPr>
        <w:numPr>
          <w:ilvl w:val="0"/>
          <w:numId w:val="29"/>
        </w:numPr>
        <w:suppressAutoHyphens w:val="0"/>
        <w:rPr>
          <w:lang w:val="fr-FR"/>
        </w:rPr>
      </w:pPr>
      <w:r w:rsidRPr="005373C9">
        <w:rPr>
          <w:lang w:val="fr-FR"/>
        </w:rPr>
        <w:t xml:space="preserve">observation/code rappresenta </w:t>
      </w:r>
      <w:r w:rsidRPr="005373C9">
        <w:rPr>
          <w:rStyle w:val="CodeRequiredChar"/>
          <w:sz w:val="24"/>
          <w:lang w:val="fr-FR"/>
        </w:rPr>
        <w:t xml:space="preserve">&lt;observation&gt; &lt;code&gt; </w:t>
      </w:r>
    </w:p>
    <w:p w14:paraId="4493C8E0" w14:textId="77777777" w:rsidR="0045586F" w:rsidRDefault="005373C9" w:rsidP="00FD2E23">
      <w:pPr>
        <w:numPr>
          <w:ilvl w:val="0"/>
          <w:numId w:val="29"/>
        </w:numPr>
        <w:suppressAutoHyphens w:val="0"/>
        <w:rPr>
          <w:lang w:val="nb-NO"/>
        </w:rPr>
      </w:pPr>
      <w:r w:rsidRPr="005373C9">
        <w:rPr>
          <w:lang w:val="nb-NO"/>
        </w:rPr>
        <w:t xml:space="preserve">performer/@typeCode = “PRF” rappresenta </w:t>
      </w:r>
      <w:r w:rsidRPr="005373C9">
        <w:rPr>
          <w:rStyle w:val="CodeRequiredChar"/>
          <w:sz w:val="24"/>
          <w:lang w:val="nb-NO"/>
        </w:rPr>
        <w:t>&lt;performer typeCode = “PRF”&gt;</w:t>
      </w:r>
    </w:p>
    <w:p w14:paraId="748E1622" w14:textId="77777777" w:rsidR="0045586F" w:rsidRPr="00DE3262" w:rsidRDefault="005373C9" w:rsidP="00FD2E23">
      <w:pPr>
        <w:numPr>
          <w:ilvl w:val="0"/>
          <w:numId w:val="29"/>
        </w:numPr>
        <w:suppressAutoHyphens w:val="0"/>
      </w:pPr>
      <w:r w:rsidRPr="00DE3262">
        <w:t>[act | observation]/id indica che un act o un</w:t>
      </w:r>
      <w:r w:rsidR="006202E6" w:rsidRPr="00DE3262">
        <w:t>a</w:t>
      </w:r>
      <w:r w:rsidRPr="00DE3262">
        <w:t xml:space="preserve"> observation possono essere utilizzati, ma entrambi devono avere un attributo id. </w:t>
      </w:r>
    </w:p>
    <w:p w14:paraId="09F4119D" w14:textId="77777777" w:rsidR="00210511" w:rsidRDefault="00210511" w:rsidP="00A65D68">
      <w:pPr>
        <w:rPr>
          <w:lang w:eastAsia="it-IT"/>
        </w:rPr>
      </w:pPr>
    </w:p>
    <w:p w14:paraId="73545FDE" w14:textId="77777777" w:rsidR="00210511" w:rsidRDefault="00210511" w:rsidP="00A65D68">
      <w:pPr>
        <w:rPr>
          <w:lang w:eastAsia="it-IT"/>
        </w:rPr>
      </w:pPr>
      <w:r>
        <w:rPr>
          <w:lang w:eastAsia="it-IT"/>
        </w:rPr>
        <w:t>.</w:t>
      </w:r>
    </w:p>
    <w:p w14:paraId="06EEAB75" w14:textId="77777777" w:rsidR="005373C9" w:rsidRDefault="005373C9" w:rsidP="00A65D68">
      <w:pPr>
        <w:rPr>
          <w:lang w:eastAsia="it-IT"/>
        </w:rPr>
        <w:sectPr w:rsidR="005373C9" w:rsidSect="009722D8">
          <w:pgSz w:w="11906" w:h="16838"/>
          <w:pgMar w:top="1417" w:right="1134" w:bottom="1134" w:left="1134" w:header="709" w:footer="709" w:gutter="0"/>
          <w:lnNumType w:countBy="5" w:restart="continuous"/>
          <w:cols w:space="708"/>
          <w:titlePg/>
          <w:docGrid w:linePitch="360"/>
        </w:sectPr>
      </w:pPr>
    </w:p>
    <w:p w14:paraId="0D3458E3" w14:textId="77777777" w:rsidR="005373C9" w:rsidRDefault="0026671F" w:rsidP="00E553F5">
      <w:pPr>
        <w:pStyle w:val="Titolo2"/>
        <w:rPr>
          <w:lang w:eastAsia="it-IT"/>
        </w:rPr>
      </w:pPr>
      <w:bookmarkStart w:id="10600" w:name="_Toc21968227"/>
      <w:r>
        <w:rPr>
          <w:lang w:eastAsia="it-IT"/>
        </w:rPr>
        <w:lastRenderedPageBreak/>
        <w:t>Allergie e Intolleranze</w:t>
      </w:r>
      <w:r w:rsidR="00506C97">
        <w:rPr>
          <w:lang w:eastAsia="it-IT"/>
        </w:rPr>
        <w:t xml:space="preserve"> (Alerts)</w:t>
      </w:r>
      <w:bookmarkEnd w:id="1060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709"/>
        <w:gridCol w:w="2977"/>
        <w:gridCol w:w="7229"/>
        <w:gridCol w:w="2771"/>
      </w:tblGrid>
      <w:tr w:rsidR="00F5329B" w14:paraId="51FDD66F" w14:textId="77777777" w:rsidTr="00F5329B">
        <w:trPr>
          <w:tblHeader/>
          <w:jc w:val="center"/>
        </w:trPr>
        <w:tc>
          <w:tcPr>
            <w:tcW w:w="817" w:type="dxa"/>
            <w:shd w:val="clear" w:color="auto" w:fill="FABF8F"/>
          </w:tcPr>
          <w:p w14:paraId="2C42A47A" w14:textId="77777777" w:rsidR="005B6798" w:rsidRDefault="005B6798" w:rsidP="006C718E">
            <w:r w:rsidRPr="00B12DFD">
              <w:rPr>
                <w:rFonts w:cs="Arial"/>
                <w:sz w:val="20"/>
                <w:szCs w:val="20"/>
                <w:lang w:val="en-US"/>
              </w:rPr>
              <w:t>Livello</w:t>
            </w:r>
          </w:p>
        </w:tc>
        <w:tc>
          <w:tcPr>
            <w:tcW w:w="709" w:type="dxa"/>
            <w:shd w:val="clear" w:color="auto" w:fill="FABF8F"/>
          </w:tcPr>
          <w:p w14:paraId="13ACB603" w14:textId="77777777" w:rsidR="005B6798" w:rsidRDefault="005B6798" w:rsidP="006C718E">
            <w:r w:rsidRPr="00B12DFD">
              <w:rPr>
                <w:rFonts w:cs="Arial"/>
                <w:sz w:val="20"/>
                <w:szCs w:val="20"/>
                <w:lang w:val="en-US"/>
              </w:rPr>
              <w:t>Card</w:t>
            </w:r>
          </w:p>
        </w:tc>
        <w:tc>
          <w:tcPr>
            <w:tcW w:w="2977" w:type="dxa"/>
            <w:shd w:val="clear" w:color="auto" w:fill="FABF8F"/>
          </w:tcPr>
          <w:p w14:paraId="63CF54D3" w14:textId="77777777" w:rsidR="005B6798" w:rsidRDefault="005B6798" w:rsidP="006C718E">
            <w:r w:rsidRPr="00B12DFD">
              <w:rPr>
                <w:rFonts w:cs="Arial"/>
                <w:sz w:val="20"/>
                <w:szCs w:val="20"/>
                <w:lang w:val="en-US"/>
              </w:rPr>
              <w:t>Elemento / Macro oggetto</w:t>
            </w:r>
          </w:p>
        </w:tc>
        <w:tc>
          <w:tcPr>
            <w:tcW w:w="7229" w:type="dxa"/>
            <w:shd w:val="clear" w:color="auto" w:fill="FABF8F"/>
          </w:tcPr>
          <w:p w14:paraId="23F60449" w14:textId="77777777" w:rsidR="005B6798" w:rsidRDefault="005B6798" w:rsidP="006C718E">
            <w:r w:rsidRPr="00B12DFD">
              <w:rPr>
                <w:rFonts w:cs="Arial"/>
                <w:sz w:val="20"/>
                <w:szCs w:val="20"/>
                <w:lang w:val="en-US"/>
              </w:rPr>
              <w:t>Attributi / Valorizzazioni rilevanti</w:t>
            </w:r>
          </w:p>
        </w:tc>
        <w:tc>
          <w:tcPr>
            <w:tcW w:w="2771" w:type="dxa"/>
            <w:shd w:val="clear" w:color="auto" w:fill="FABF8F"/>
          </w:tcPr>
          <w:p w14:paraId="300F31FF" w14:textId="77777777" w:rsidR="005B6798" w:rsidRDefault="005B6798" w:rsidP="006C718E">
            <w:r w:rsidRPr="00B12DFD">
              <w:rPr>
                <w:rFonts w:cs="Arial"/>
                <w:sz w:val="20"/>
                <w:szCs w:val="20"/>
                <w:lang w:val="en-US"/>
              </w:rPr>
              <w:t>Note</w:t>
            </w:r>
          </w:p>
        </w:tc>
      </w:tr>
      <w:tr w:rsidR="00F5329B" w:rsidRPr="003323D5" w14:paraId="119CD490" w14:textId="77777777" w:rsidTr="00F5329B">
        <w:trPr>
          <w:jc w:val="center"/>
        </w:trPr>
        <w:tc>
          <w:tcPr>
            <w:tcW w:w="817" w:type="dxa"/>
            <w:shd w:val="clear" w:color="auto" w:fill="auto"/>
          </w:tcPr>
          <w:p w14:paraId="12182F27" w14:textId="77777777" w:rsidR="005B6798" w:rsidRPr="005373C9" w:rsidRDefault="005B6798" w:rsidP="006C718E">
            <w:pPr>
              <w:rPr>
                <w:sz w:val="20"/>
                <w:szCs w:val="20"/>
              </w:rPr>
            </w:pPr>
            <w:r w:rsidRPr="005373C9">
              <w:rPr>
                <w:sz w:val="20"/>
                <w:szCs w:val="20"/>
              </w:rPr>
              <w:t>1</w:t>
            </w:r>
          </w:p>
        </w:tc>
        <w:tc>
          <w:tcPr>
            <w:tcW w:w="709" w:type="dxa"/>
            <w:shd w:val="clear" w:color="auto" w:fill="auto"/>
          </w:tcPr>
          <w:p w14:paraId="44D5A1F1" w14:textId="77777777" w:rsidR="005B6798" w:rsidRPr="005373C9" w:rsidRDefault="004D3820" w:rsidP="008D6B10">
            <w:pPr>
              <w:rPr>
                <w:sz w:val="20"/>
                <w:szCs w:val="20"/>
              </w:rPr>
            </w:pPr>
            <w:r>
              <w:rPr>
                <w:sz w:val="20"/>
                <w:szCs w:val="20"/>
              </w:rPr>
              <w:t>[</w:t>
            </w:r>
            <w:r w:rsidR="008D6B10">
              <w:rPr>
                <w:sz w:val="20"/>
                <w:szCs w:val="20"/>
              </w:rPr>
              <w:t>1</w:t>
            </w:r>
            <w:r w:rsidR="005B6798" w:rsidRPr="005373C9">
              <w:rPr>
                <w:sz w:val="20"/>
                <w:szCs w:val="20"/>
              </w:rPr>
              <w:t>.1]</w:t>
            </w:r>
          </w:p>
        </w:tc>
        <w:tc>
          <w:tcPr>
            <w:tcW w:w="2977" w:type="dxa"/>
            <w:shd w:val="clear" w:color="auto" w:fill="auto"/>
          </w:tcPr>
          <w:p w14:paraId="52B26BEC" w14:textId="77777777" w:rsidR="005B6798" w:rsidRPr="005373C9" w:rsidRDefault="005B6798" w:rsidP="006C718E">
            <w:pPr>
              <w:rPr>
                <w:sz w:val="20"/>
                <w:szCs w:val="20"/>
              </w:rPr>
            </w:pPr>
            <w:r w:rsidRPr="005373C9">
              <w:rPr>
                <w:sz w:val="20"/>
                <w:szCs w:val="20"/>
              </w:rPr>
              <w:t xml:space="preserve">Sezione </w:t>
            </w:r>
            <w:r w:rsidR="0026671F">
              <w:rPr>
                <w:sz w:val="20"/>
                <w:szCs w:val="20"/>
              </w:rPr>
              <w:t>Allergie e Intolleranze</w:t>
            </w:r>
            <w:r w:rsidRPr="005373C9">
              <w:rPr>
                <w:sz w:val="20"/>
                <w:szCs w:val="20"/>
              </w:rPr>
              <w:t xml:space="preserve"> (Alerts)</w:t>
            </w:r>
          </w:p>
          <w:p w14:paraId="21E3209E" w14:textId="77777777" w:rsidR="005B6798" w:rsidRPr="005373C9" w:rsidRDefault="005B6798" w:rsidP="006C718E">
            <w:pPr>
              <w:rPr>
                <w:sz w:val="20"/>
                <w:szCs w:val="20"/>
              </w:rPr>
            </w:pPr>
            <w:r w:rsidRPr="005373C9">
              <w:rPr>
                <w:sz w:val="20"/>
                <w:szCs w:val="20"/>
              </w:rPr>
              <w:t>section</w:t>
            </w:r>
          </w:p>
        </w:tc>
        <w:tc>
          <w:tcPr>
            <w:tcW w:w="7229" w:type="dxa"/>
            <w:shd w:val="clear" w:color="auto" w:fill="auto"/>
          </w:tcPr>
          <w:p w14:paraId="216705BF" w14:textId="77777777" w:rsidR="005B6798" w:rsidRPr="005373C9" w:rsidRDefault="005B6798" w:rsidP="006C718E">
            <w:pPr>
              <w:rPr>
                <w:sz w:val="20"/>
                <w:szCs w:val="20"/>
              </w:rPr>
            </w:pPr>
            <w:r w:rsidRPr="005373C9">
              <w:rPr>
                <w:sz w:val="20"/>
                <w:szCs w:val="20"/>
              </w:rPr>
              <w:t>templateId/@root=2.16.840.1.113883.2.9.10.1.4.2.1</w:t>
            </w:r>
          </w:p>
          <w:p w14:paraId="08543AA5" w14:textId="77777777" w:rsidR="005B6798" w:rsidRPr="003323D5" w:rsidRDefault="005B6798" w:rsidP="006C718E">
            <w:pPr>
              <w:rPr>
                <w:sz w:val="20"/>
                <w:szCs w:val="20"/>
              </w:rPr>
            </w:pPr>
            <w:r w:rsidRPr="003323D5">
              <w:rPr>
                <w:sz w:val="20"/>
                <w:szCs w:val="20"/>
              </w:rPr>
              <w:t>code/@code [1.1]= “48765-2”</w:t>
            </w:r>
            <w:r w:rsidRPr="00DE3262">
              <w:rPr>
                <w:sz w:val="20"/>
                <w:szCs w:val="20"/>
              </w:rPr>
              <w:t xml:space="preserve"> </w:t>
            </w:r>
            <w:r w:rsidRPr="003323D5">
              <w:rPr>
                <w:sz w:val="20"/>
                <w:szCs w:val="20"/>
              </w:rPr>
              <w:t>“</w:t>
            </w:r>
            <w:r w:rsidR="006202E6" w:rsidRPr="00DE3262">
              <w:rPr>
                <w:sz w:val="20"/>
                <w:szCs w:val="20"/>
              </w:rPr>
              <w:t>Allergie &amp;o reazioni avverse</w:t>
            </w:r>
            <w:r w:rsidRPr="003323D5">
              <w:rPr>
                <w:sz w:val="20"/>
                <w:szCs w:val="20"/>
              </w:rPr>
              <w:t>” 2.16.840.1.113883.6.1 LOINC STATIC</w:t>
            </w:r>
          </w:p>
          <w:p w14:paraId="225A7FA5" w14:textId="77777777" w:rsidR="003170B1" w:rsidRPr="003323D5" w:rsidRDefault="003170B1" w:rsidP="006C718E">
            <w:pPr>
              <w:rPr>
                <w:bCs/>
                <w:sz w:val="20"/>
                <w:szCs w:val="20"/>
              </w:rPr>
            </w:pPr>
            <w:r w:rsidRPr="003323D5">
              <w:rPr>
                <w:sz w:val="20"/>
                <w:szCs w:val="20"/>
              </w:rPr>
              <w:t>title [1.1] =”</w:t>
            </w:r>
            <w:r w:rsidR="0026671F">
              <w:rPr>
                <w:sz w:val="20"/>
                <w:szCs w:val="20"/>
              </w:rPr>
              <w:t>Allergie e Intolleranze</w:t>
            </w:r>
            <w:r w:rsidRPr="003323D5">
              <w:rPr>
                <w:sz w:val="20"/>
                <w:szCs w:val="20"/>
              </w:rPr>
              <w:t>”</w:t>
            </w:r>
          </w:p>
        </w:tc>
        <w:tc>
          <w:tcPr>
            <w:tcW w:w="2771" w:type="dxa"/>
            <w:shd w:val="clear" w:color="auto" w:fill="auto"/>
          </w:tcPr>
          <w:p w14:paraId="04DF9D29" w14:textId="77777777" w:rsidR="005B6798" w:rsidRPr="003323D5" w:rsidRDefault="005B6798" w:rsidP="006C718E">
            <w:pPr>
              <w:rPr>
                <w:sz w:val="20"/>
                <w:szCs w:val="20"/>
              </w:rPr>
            </w:pPr>
          </w:p>
        </w:tc>
      </w:tr>
      <w:tr w:rsidR="00F5329B" w14:paraId="251EBF08" w14:textId="77777777" w:rsidTr="00F5329B">
        <w:trPr>
          <w:jc w:val="center"/>
        </w:trPr>
        <w:tc>
          <w:tcPr>
            <w:tcW w:w="817" w:type="dxa"/>
            <w:shd w:val="clear" w:color="auto" w:fill="auto"/>
          </w:tcPr>
          <w:p w14:paraId="4893414C" w14:textId="77777777" w:rsidR="005B6798" w:rsidRPr="005373C9" w:rsidRDefault="005B6798" w:rsidP="006C718E">
            <w:pPr>
              <w:rPr>
                <w:sz w:val="20"/>
                <w:szCs w:val="20"/>
              </w:rPr>
            </w:pPr>
            <w:r w:rsidRPr="005373C9">
              <w:rPr>
                <w:sz w:val="20"/>
                <w:szCs w:val="20"/>
              </w:rPr>
              <w:t>2</w:t>
            </w:r>
          </w:p>
        </w:tc>
        <w:tc>
          <w:tcPr>
            <w:tcW w:w="709" w:type="dxa"/>
            <w:shd w:val="clear" w:color="auto" w:fill="auto"/>
          </w:tcPr>
          <w:p w14:paraId="543CE829" w14:textId="77777777" w:rsidR="005B6798" w:rsidRPr="005373C9" w:rsidRDefault="005B6798" w:rsidP="006C718E">
            <w:pPr>
              <w:rPr>
                <w:sz w:val="20"/>
                <w:szCs w:val="20"/>
              </w:rPr>
            </w:pPr>
            <w:r w:rsidRPr="005373C9">
              <w:rPr>
                <w:sz w:val="20"/>
                <w:szCs w:val="20"/>
              </w:rPr>
              <w:t>[1.*]</w:t>
            </w:r>
          </w:p>
        </w:tc>
        <w:tc>
          <w:tcPr>
            <w:tcW w:w="2977" w:type="dxa"/>
            <w:shd w:val="clear" w:color="auto" w:fill="auto"/>
          </w:tcPr>
          <w:p w14:paraId="3FA347C8" w14:textId="77777777" w:rsidR="005B6798" w:rsidRPr="005373C9" w:rsidRDefault="005B6798" w:rsidP="006C718E">
            <w:pPr>
              <w:rPr>
                <w:sz w:val="20"/>
                <w:szCs w:val="20"/>
              </w:rPr>
            </w:pPr>
            <w:r w:rsidRPr="005373C9">
              <w:rPr>
                <w:sz w:val="20"/>
                <w:szCs w:val="20"/>
              </w:rPr>
              <w:t xml:space="preserve">entry/act </w:t>
            </w:r>
          </w:p>
        </w:tc>
        <w:tc>
          <w:tcPr>
            <w:tcW w:w="7229" w:type="dxa"/>
            <w:shd w:val="clear" w:color="auto" w:fill="auto"/>
          </w:tcPr>
          <w:p w14:paraId="7605AA28" w14:textId="77777777" w:rsidR="005B6798" w:rsidRPr="00F14BB4" w:rsidRDefault="005B6798" w:rsidP="006C718E">
            <w:pPr>
              <w:rPr>
                <w:sz w:val="20"/>
                <w:szCs w:val="20"/>
                <w:lang w:val="en-US"/>
              </w:rPr>
            </w:pPr>
            <w:r w:rsidRPr="00F14BB4">
              <w:rPr>
                <w:sz w:val="20"/>
                <w:szCs w:val="20"/>
                <w:lang w:val="en-US"/>
              </w:rPr>
              <w:t>templateId/@root =</w:t>
            </w:r>
            <w:r w:rsidR="00FF6B9E" w:rsidRPr="00F14BB4">
              <w:rPr>
                <w:sz w:val="20"/>
                <w:szCs w:val="20"/>
                <w:lang w:val="en-US"/>
              </w:rPr>
              <w:t>2.16.840.1.113883.2.9.10.1.4.3.1.1</w:t>
            </w:r>
          </w:p>
          <w:p w14:paraId="525DACF4" w14:textId="77777777" w:rsidR="005B6798" w:rsidRPr="005373C9" w:rsidRDefault="005B6798" w:rsidP="006C718E">
            <w:pPr>
              <w:rPr>
                <w:b/>
                <w:sz w:val="20"/>
                <w:szCs w:val="20"/>
                <w:lang w:val="en-US"/>
              </w:rPr>
            </w:pPr>
            <w:r w:rsidRPr="005373C9">
              <w:rPr>
                <w:sz w:val="20"/>
                <w:szCs w:val="20"/>
                <w:lang w:val="en-US"/>
              </w:rPr>
              <w:t xml:space="preserve">statusCode = ValueSet X_ActStatusActiveSuspendedAbortedCompleted </w:t>
            </w:r>
            <w:r w:rsidRPr="005373C9">
              <w:rPr>
                <w:b/>
                <w:sz w:val="20"/>
                <w:szCs w:val="20"/>
                <w:lang w:val="en-US"/>
              </w:rPr>
              <w:t>STATIC</w:t>
            </w:r>
          </w:p>
          <w:p w14:paraId="6EC0E02F" w14:textId="77777777" w:rsidR="005B6798" w:rsidRPr="005373C9" w:rsidRDefault="005B6798" w:rsidP="006C718E">
            <w:pPr>
              <w:rPr>
                <w:b/>
                <w:sz w:val="20"/>
                <w:szCs w:val="20"/>
              </w:rPr>
            </w:pPr>
            <w:r w:rsidRPr="005373C9">
              <w:rPr>
                <w:sz w:val="20"/>
                <w:szCs w:val="20"/>
              </w:rPr>
              <w:t>effectiveTime/@low [1.1]; se non noto effectiveTime/@low/@nullFlavor=UNK</w:t>
            </w:r>
          </w:p>
          <w:p w14:paraId="78655937" w14:textId="77777777" w:rsidR="005B6798" w:rsidRDefault="005B6798" w:rsidP="006C718E">
            <w:pPr>
              <w:spacing w:before="240"/>
              <w:rPr>
                <w:sz w:val="20"/>
                <w:szCs w:val="20"/>
              </w:rPr>
            </w:pPr>
            <w:r w:rsidRPr="005373C9">
              <w:rPr>
                <w:sz w:val="20"/>
                <w:szCs w:val="20"/>
              </w:rPr>
              <w:t>effectiveTime/@high [0.1]</w:t>
            </w:r>
            <w:r>
              <w:rPr>
                <w:sz w:val="20"/>
                <w:szCs w:val="20"/>
              </w:rPr>
              <w:t>:</w:t>
            </w:r>
          </w:p>
          <w:p w14:paraId="631C93C8" w14:textId="77777777" w:rsidR="005B6798" w:rsidRDefault="005B6798" w:rsidP="00FD2E23">
            <w:pPr>
              <w:numPr>
                <w:ilvl w:val="0"/>
                <w:numId w:val="40"/>
              </w:numPr>
              <w:spacing w:before="240"/>
              <w:rPr>
                <w:sz w:val="20"/>
                <w:szCs w:val="20"/>
              </w:rPr>
            </w:pPr>
            <w:r w:rsidRPr="005373C9">
              <w:rPr>
                <w:sz w:val="20"/>
                <w:szCs w:val="20"/>
              </w:rPr>
              <w:t>se statusCode=completed|aborted effectiveTime/@high [1.1]</w:t>
            </w:r>
          </w:p>
          <w:p w14:paraId="5A5E42C9" w14:textId="77777777" w:rsidR="005B6798" w:rsidRPr="005373C9" w:rsidRDefault="005B6798" w:rsidP="00FD2E23">
            <w:pPr>
              <w:numPr>
                <w:ilvl w:val="0"/>
                <w:numId w:val="40"/>
              </w:numPr>
              <w:spacing w:before="240"/>
              <w:rPr>
                <w:sz w:val="20"/>
                <w:szCs w:val="20"/>
              </w:rPr>
            </w:pPr>
            <w:r w:rsidRPr="005373C9">
              <w:rPr>
                <w:sz w:val="20"/>
                <w:szCs w:val="20"/>
              </w:rPr>
              <w:t>se statusCode/=completed|aborted effectiveTime/@high non deve essere presente</w:t>
            </w:r>
          </w:p>
        </w:tc>
        <w:tc>
          <w:tcPr>
            <w:tcW w:w="2771" w:type="dxa"/>
            <w:shd w:val="clear" w:color="auto" w:fill="auto"/>
          </w:tcPr>
          <w:p w14:paraId="6D34FEC5" w14:textId="77777777" w:rsidR="005B6798" w:rsidRPr="005373C9" w:rsidRDefault="005B6798" w:rsidP="00F15B09">
            <w:pPr>
              <w:rPr>
                <w:sz w:val="20"/>
                <w:szCs w:val="20"/>
              </w:rPr>
            </w:pPr>
            <w:r w:rsidRPr="005373C9">
              <w:rPr>
                <w:sz w:val="20"/>
                <w:szCs w:val="20"/>
              </w:rPr>
              <w:t>Entry di tipo “</w:t>
            </w:r>
            <w:r w:rsidR="00F15B09">
              <w:rPr>
                <w:sz w:val="20"/>
                <w:szCs w:val="20"/>
              </w:rPr>
              <w:t>Allergia o Intolleranza</w:t>
            </w:r>
            <w:r w:rsidRPr="005373C9">
              <w:rPr>
                <w:sz w:val="20"/>
                <w:szCs w:val="20"/>
              </w:rPr>
              <w:t>”</w:t>
            </w:r>
          </w:p>
        </w:tc>
      </w:tr>
      <w:tr w:rsidR="00546068" w:rsidRPr="00546068" w14:paraId="3EE942AD" w14:textId="77777777" w:rsidTr="006936DC">
        <w:trPr>
          <w:trHeight w:val="2494"/>
          <w:jc w:val="center"/>
        </w:trPr>
        <w:tc>
          <w:tcPr>
            <w:tcW w:w="817" w:type="dxa"/>
            <w:vMerge w:val="restart"/>
            <w:shd w:val="clear" w:color="auto" w:fill="auto"/>
          </w:tcPr>
          <w:p w14:paraId="27936C4D" w14:textId="77777777" w:rsidR="00546068" w:rsidRPr="005373C9" w:rsidRDefault="00546068" w:rsidP="006C718E">
            <w:pPr>
              <w:rPr>
                <w:sz w:val="20"/>
                <w:szCs w:val="20"/>
              </w:rPr>
            </w:pPr>
            <w:r w:rsidRPr="005373C9">
              <w:rPr>
                <w:sz w:val="20"/>
                <w:szCs w:val="20"/>
              </w:rPr>
              <w:lastRenderedPageBreak/>
              <w:t>3</w:t>
            </w:r>
          </w:p>
        </w:tc>
        <w:tc>
          <w:tcPr>
            <w:tcW w:w="709" w:type="dxa"/>
            <w:vMerge w:val="restart"/>
            <w:shd w:val="clear" w:color="auto" w:fill="auto"/>
          </w:tcPr>
          <w:p w14:paraId="5DAE8A02" w14:textId="77777777" w:rsidR="00546068" w:rsidRPr="005373C9" w:rsidRDefault="00546068" w:rsidP="006C718E">
            <w:pPr>
              <w:rPr>
                <w:sz w:val="20"/>
                <w:szCs w:val="20"/>
              </w:rPr>
            </w:pPr>
            <w:r w:rsidRPr="005373C9">
              <w:rPr>
                <w:sz w:val="20"/>
                <w:szCs w:val="20"/>
              </w:rPr>
              <w:t>[1.1]</w:t>
            </w:r>
          </w:p>
        </w:tc>
        <w:tc>
          <w:tcPr>
            <w:tcW w:w="2977" w:type="dxa"/>
            <w:vMerge w:val="restart"/>
            <w:shd w:val="clear" w:color="auto" w:fill="auto"/>
          </w:tcPr>
          <w:p w14:paraId="0BF145DF" w14:textId="77777777" w:rsidR="00546068" w:rsidRPr="005373C9" w:rsidRDefault="00546068" w:rsidP="006C0EB1">
            <w:pPr>
              <w:rPr>
                <w:sz w:val="20"/>
                <w:szCs w:val="20"/>
              </w:rPr>
            </w:pPr>
            <w:r w:rsidRPr="005373C9">
              <w:rPr>
                <w:sz w:val="20"/>
                <w:szCs w:val="20"/>
              </w:rPr>
              <w:t>entryRelationship/observation</w:t>
            </w:r>
          </w:p>
          <w:p w14:paraId="42123901" w14:textId="77777777" w:rsidR="00546068" w:rsidRPr="005373C9" w:rsidRDefault="00546068" w:rsidP="006C718E">
            <w:pPr>
              <w:rPr>
                <w:sz w:val="20"/>
                <w:szCs w:val="20"/>
              </w:rPr>
            </w:pPr>
          </w:p>
        </w:tc>
        <w:tc>
          <w:tcPr>
            <w:tcW w:w="7229" w:type="dxa"/>
            <w:shd w:val="clear" w:color="auto" w:fill="auto"/>
          </w:tcPr>
          <w:p w14:paraId="5021AFA8" w14:textId="77777777" w:rsidR="00546068" w:rsidRPr="005373C9" w:rsidRDefault="002358B7" w:rsidP="006C718E">
            <w:pPr>
              <w:rPr>
                <w:sz w:val="20"/>
                <w:szCs w:val="20"/>
              </w:rPr>
            </w:pPr>
            <w:hyperlink r:id="rId18" w:history="1">
              <w:r w:rsidR="00546068" w:rsidRPr="005373C9">
                <w:rPr>
                  <w:sz w:val="20"/>
                  <w:szCs w:val="20"/>
                </w:rPr>
                <w:t>templateId/@root=</w:t>
              </w:r>
              <w:r w:rsidR="00546068">
                <w:rPr>
                  <w:sz w:val="20"/>
                  <w:szCs w:val="20"/>
                </w:rPr>
                <w:t>2.16.840.1.113883.2.9.10.1.4.3.1.4</w:t>
              </w:r>
              <w:r w:rsidR="00546068" w:rsidRPr="005373C9">
                <w:rPr>
                  <w:sz w:val="20"/>
                  <w:szCs w:val="20"/>
                </w:rPr>
                <w:t xml:space="preserve"> </w:t>
              </w:r>
            </w:hyperlink>
          </w:p>
          <w:p w14:paraId="375CA722" w14:textId="77777777" w:rsidR="00546068" w:rsidRDefault="00546068" w:rsidP="00FD2E23">
            <w:pPr>
              <w:numPr>
                <w:ilvl w:val="0"/>
                <w:numId w:val="32"/>
              </w:numPr>
              <w:tabs>
                <w:tab w:val="num" w:pos="360"/>
              </w:tabs>
              <w:suppressAutoHyphens w:val="0"/>
              <w:jc w:val="left"/>
              <w:rPr>
                <w:sz w:val="20"/>
                <w:szCs w:val="20"/>
              </w:rPr>
            </w:pPr>
            <w:r w:rsidRPr="005373C9">
              <w:rPr>
                <w:sz w:val="20"/>
                <w:szCs w:val="20"/>
              </w:rPr>
              <w:t>code/@code [1.1]= “</w:t>
            </w:r>
            <w:r>
              <w:rPr>
                <w:sz w:val="20"/>
                <w:szCs w:val="20"/>
              </w:rPr>
              <w:t>OINT</w:t>
            </w:r>
            <w:r w:rsidRPr="005373C9">
              <w:rPr>
                <w:sz w:val="20"/>
                <w:szCs w:val="20"/>
              </w:rPr>
              <w:t>”, 2.16.840.1.113883.5.4 derivato dall’ActCode STATIC</w:t>
            </w:r>
          </w:p>
          <w:p w14:paraId="78849ACA" w14:textId="77777777" w:rsidR="00546068" w:rsidRPr="005373C9" w:rsidRDefault="00546068" w:rsidP="00FD2E23">
            <w:pPr>
              <w:numPr>
                <w:ilvl w:val="0"/>
                <w:numId w:val="32"/>
              </w:numPr>
              <w:rPr>
                <w:sz w:val="20"/>
                <w:szCs w:val="20"/>
              </w:rPr>
            </w:pPr>
            <w:r w:rsidRPr="005373C9">
              <w:rPr>
                <w:sz w:val="20"/>
                <w:szCs w:val="20"/>
              </w:rPr>
              <w:t xml:space="preserve">id [1.1] </w:t>
            </w:r>
          </w:p>
          <w:p w14:paraId="1233369D" w14:textId="77777777" w:rsidR="00546068" w:rsidRDefault="00546068" w:rsidP="00FD2E23">
            <w:pPr>
              <w:numPr>
                <w:ilvl w:val="0"/>
                <w:numId w:val="32"/>
              </w:numPr>
              <w:tabs>
                <w:tab w:val="num" w:pos="360"/>
              </w:tabs>
              <w:suppressAutoHyphens w:val="0"/>
              <w:jc w:val="left"/>
              <w:rPr>
                <w:sz w:val="20"/>
                <w:szCs w:val="20"/>
              </w:rPr>
            </w:pPr>
            <w:r w:rsidRPr="005373C9">
              <w:rPr>
                <w:sz w:val="20"/>
                <w:szCs w:val="20"/>
              </w:rPr>
              <w:t>effectiveTime/@low [1.1]; se non noto effectiveTime/@low/@nullFlavor=UNK</w:t>
            </w:r>
          </w:p>
          <w:p w14:paraId="51C2E8FF" w14:textId="77777777" w:rsidR="00546068" w:rsidRDefault="00546068" w:rsidP="00FD2E23">
            <w:pPr>
              <w:numPr>
                <w:ilvl w:val="0"/>
                <w:numId w:val="32"/>
              </w:numPr>
              <w:tabs>
                <w:tab w:val="num" w:pos="360"/>
              </w:tabs>
              <w:jc w:val="left"/>
              <w:rPr>
                <w:sz w:val="20"/>
                <w:szCs w:val="20"/>
              </w:rPr>
            </w:pPr>
            <w:r w:rsidRPr="005373C9">
              <w:rPr>
                <w:sz w:val="20"/>
                <w:szCs w:val="20"/>
              </w:rPr>
              <w:t>value/@code valore derivato dal Value Set UnknownAllergies_PSSIT DYNAMIC</w:t>
            </w:r>
          </w:p>
        </w:tc>
        <w:tc>
          <w:tcPr>
            <w:tcW w:w="2771" w:type="dxa"/>
            <w:shd w:val="clear" w:color="auto" w:fill="auto"/>
          </w:tcPr>
          <w:p w14:paraId="3D714ECF" w14:textId="77777777" w:rsidR="00546068" w:rsidRPr="00546068" w:rsidRDefault="00546068" w:rsidP="006C718E">
            <w:pPr>
              <w:rPr>
                <w:sz w:val="20"/>
                <w:szCs w:val="20"/>
              </w:rPr>
            </w:pPr>
            <w:r w:rsidRPr="00546068">
              <w:rPr>
                <w:color w:val="000000"/>
                <w:sz w:val="20"/>
                <w:szCs w:val="20"/>
              </w:rPr>
              <w:t>“</w:t>
            </w:r>
            <w:r w:rsidRPr="00546068">
              <w:rPr>
                <w:sz w:val="20"/>
                <w:szCs w:val="20"/>
              </w:rPr>
              <w:t>Allergy and Intolerance Entry” – Indicazione Assenza Al</w:t>
            </w:r>
            <w:r>
              <w:rPr>
                <w:sz w:val="20"/>
                <w:szCs w:val="20"/>
              </w:rPr>
              <w:t>lergie Note</w:t>
            </w:r>
          </w:p>
        </w:tc>
      </w:tr>
      <w:tr w:rsidR="006C0EB1" w:rsidRPr="00963796" w14:paraId="3B60E2E7" w14:textId="77777777" w:rsidTr="00497368">
        <w:trPr>
          <w:trHeight w:val="3151"/>
          <w:jc w:val="center"/>
        </w:trPr>
        <w:tc>
          <w:tcPr>
            <w:tcW w:w="817" w:type="dxa"/>
            <w:vMerge/>
            <w:shd w:val="clear" w:color="auto" w:fill="auto"/>
          </w:tcPr>
          <w:p w14:paraId="15AFBAC5" w14:textId="77777777" w:rsidR="006C0EB1" w:rsidRPr="00546068" w:rsidRDefault="006C0EB1" w:rsidP="006C718E">
            <w:pPr>
              <w:rPr>
                <w:sz w:val="20"/>
                <w:szCs w:val="20"/>
              </w:rPr>
            </w:pPr>
          </w:p>
        </w:tc>
        <w:tc>
          <w:tcPr>
            <w:tcW w:w="709" w:type="dxa"/>
            <w:vMerge/>
            <w:shd w:val="clear" w:color="auto" w:fill="auto"/>
          </w:tcPr>
          <w:p w14:paraId="119CDBD4" w14:textId="77777777" w:rsidR="006C0EB1" w:rsidRPr="00546068" w:rsidRDefault="006C0EB1" w:rsidP="006C718E">
            <w:pPr>
              <w:rPr>
                <w:sz w:val="20"/>
                <w:szCs w:val="20"/>
              </w:rPr>
            </w:pPr>
          </w:p>
        </w:tc>
        <w:tc>
          <w:tcPr>
            <w:tcW w:w="2977" w:type="dxa"/>
            <w:vMerge/>
            <w:shd w:val="clear" w:color="auto" w:fill="auto"/>
          </w:tcPr>
          <w:p w14:paraId="49AA19B3" w14:textId="77777777" w:rsidR="006C0EB1" w:rsidRPr="00546068" w:rsidRDefault="006C0EB1" w:rsidP="006C718E">
            <w:pPr>
              <w:rPr>
                <w:sz w:val="20"/>
                <w:szCs w:val="20"/>
              </w:rPr>
            </w:pPr>
          </w:p>
        </w:tc>
        <w:tc>
          <w:tcPr>
            <w:tcW w:w="7229" w:type="dxa"/>
            <w:shd w:val="clear" w:color="auto" w:fill="auto"/>
          </w:tcPr>
          <w:p w14:paraId="1DA8BF06" w14:textId="77777777" w:rsidR="006C0EB1" w:rsidRPr="005373C9" w:rsidRDefault="002358B7" w:rsidP="006C718E">
            <w:pPr>
              <w:rPr>
                <w:sz w:val="20"/>
                <w:szCs w:val="20"/>
              </w:rPr>
            </w:pPr>
            <w:hyperlink r:id="rId19" w:history="1">
              <w:r w:rsidR="006C0EB1" w:rsidRPr="005373C9">
                <w:rPr>
                  <w:sz w:val="20"/>
                  <w:szCs w:val="20"/>
                </w:rPr>
                <w:t>templateId/@root=</w:t>
              </w:r>
              <w:r w:rsidR="006C0EB1">
                <w:rPr>
                  <w:sz w:val="20"/>
                  <w:szCs w:val="20"/>
                </w:rPr>
                <w:t>2.16.840.1.113883.2.9.10.1.4.3.1.3</w:t>
              </w:r>
            </w:hyperlink>
          </w:p>
          <w:p w14:paraId="6DB4F83B" w14:textId="77777777" w:rsidR="006C0EB1" w:rsidRDefault="006C0EB1" w:rsidP="00FD2E23">
            <w:pPr>
              <w:numPr>
                <w:ilvl w:val="0"/>
                <w:numId w:val="32"/>
              </w:numPr>
              <w:tabs>
                <w:tab w:val="num" w:pos="360"/>
              </w:tabs>
              <w:suppressAutoHyphens w:val="0"/>
              <w:jc w:val="left"/>
              <w:rPr>
                <w:sz w:val="20"/>
                <w:szCs w:val="20"/>
              </w:rPr>
            </w:pPr>
            <w:r w:rsidRPr="005373C9">
              <w:rPr>
                <w:sz w:val="20"/>
                <w:szCs w:val="20"/>
              </w:rPr>
              <w:t>code/@code valore derivato dal Value Set, ObservationIntoleranceType DYNAMIC</w:t>
            </w:r>
          </w:p>
          <w:p w14:paraId="52A3F255" w14:textId="77777777" w:rsidR="006C0EB1" w:rsidRPr="005373C9" w:rsidRDefault="006C0EB1" w:rsidP="00FD2E23">
            <w:pPr>
              <w:numPr>
                <w:ilvl w:val="0"/>
                <w:numId w:val="32"/>
              </w:numPr>
              <w:rPr>
                <w:sz w:val="20"/>
                <w:szCs w:val="20"/>
              </w:rPr>
            </w:pPr>
            <w:r w:rsidRPr="005373C9">
              <w:rPr>
                <w:sz w:val="20"/>
                <w:szCs w:val="20"/>
              </w:rPr>
              <w:t xml:space="preserve">id [1.1] </w:t>
            </w:r>
          </w:p>
          <w:p w14:paraId="76948D4E" w14:textId="77777777" w:rsidR="006C0EB1" w:rsidRDefault="006C0EB1" w:rsidP="00FD2E23">
            <w:pPr>
              <w:numPr>
                <w:ilvl w:val="0"/>
                <w:numId w:val="32"/>
              </w:numPr>
              <w:tabs>
                <w:tab w:val="num" w:pos="360"/>
              </w:tabs>
              <w:suppressAutoHyphens w:val="0"/>
              <w:jc w:val="left"/>
              <w:rPr>
                <w:sz w:val="20"/>
                <w:szCs w:val="20"/>
              </w:rPr>
            </w:pPr>
            <w:r w:rsidRPr="005373C9">
              <w:rPr>
                <w:sz w:val="20"/>
                <w:szCs w:val="20"/>
              </w:rPr>
              <w:t>effectiveTime/@low [1.1]; se non noto effectiveTime/@low/@nullFlavor=UNK</w:t>
            </w:r>
          </w:p>
          <w:p w14:paraId="3BFDCECA" w14:textId="77777777" w:rsidR="006C0EB1" w:rsidRDefault="006C0EB1" w:rsidP="00FD2E23">
            <w:pPr>
              <w:numPr>
                <w:ilvl w:val="0"/>
                <w:numId w:val="32"/>
              </w:numPr>
              <w:tabs>
                <w:tab w:val="num" w:pos="360"/>
              </w:tabs>
              <w:suppressAutoHyphens w:val="0"/>
              <w:jc w:val="left"/>
              <w:rPr>
                <w:sz w:val="20"/>
                <w:szCs w:val="20"/>
              </w:rPr>
            </w:pPr>
            <w:r w:rsidRPr="005373C9">
              <w:rPr>
                <w:sz w:val="20"/>
                <w:szCs w:val="20"/>
              </w:rPr>
              <w:t>Se è noto l’agente che ha causato l’intolleranza o la reazione avversa:</w:t>
            </w:r>
          </w:p>
          <w:p w14:paraId="12F2F320" w14:textId="77777777" w:rsidR="006C0EB1" w:rsidRDefault="006C0EB1" w:rsidP="00FD2E23">
            <w:pPr>
              <w:numPr>
                <w:ilvl w:val="1"/>
                <w:numId w:val="32"/>
              </w:numPr>
              <w:suppressAutoHyphens w:val="0"/>
              <w:jc w:val="left"/>
              <w:rPr>
                <w:sz w:val="20"/>
                <w:szCs w:val="20"/>
              </w:rPr>
            </w:pPr>
            <w:r w:rsidRPr="005373C9">
              <w:rPr>
                <w:sz w:val="20"/>
                <w:szCs w:val="20"/>
              </w:rPr>
              <w:t>value/@code = "</w:t>
            </w:r>
            <w:r w:rsidR="001716DE" w:rsidRPr="003323D5">
              <w:rPr>
                <w:sz w:val="20"/>
                <w:szCs w:val="20"/>
              </w:rPr>
              <w:t>52473-6</w:t>
            </w:r>
            <w:r w:rsidRPr="005373C9">
              <w:rPr>
                <w:sz w:val="20"/>
                <w:szCs w:val="20"/>
              </w:rPr>
              <w:t>"</w:t>
            </w:r>
          </w:p>
          <w:p w14:paraId="0D65E101" w14:textId="77777777" w:rsidR="006C0EB1" w:rsidRDefault="006C0EB1" w:rsidP="00FD2E23">
            <w:pPr>
              <w:numPr>
                <w:ilvl w:val="1"/>
                <w:numId w:val="32"/>
              </w:numPr>
              <w:suppressAutoHyphens w:val="0"/>
              <w:jc w:val="left"/>
              <w:rPr>
                <w:sz w:val="20"/>
                <w:szCs w:val="20"/>
              </w:rPr>
            </w:pPr>
            <w:r w:rsidRPr="005373C9">
              <w:rPr>
                <w:sz w:val="20"/>
                <w:szCs w:val="20"/>
              </w:rPr>
              <w:t>value/@codeSystem = "</w:t>
            </w:r>
            <w:r w:rsidR="001716DE" w:rsidRPr="003323D5">
              <w:rPr>
                <w:sz w:val="20"/>
                <w:szCs w:val="20"/>
              </w:rPr>
              <w:t>2.16.840.1.113883.6.1</w:t>
            </w:r>
            <w:r w:rsidRPr="005373C9">
              <w:rPr>
                <w:sz w:val="20"/>
                <w:szCs w:val="20"/>
              </w:rPr>
              <w:t>"</w:t>
            </w:r>
          </w:p>
          <w:p w14:paraId="187596B1" w14:textId="77777777" w:rsidR="006C0EB1" w:rsidRPr="00546068" w:rsidRDefault="006C0EB1" w:rsidP="001716DE">
            <w:pPr>
              <w:numPr>
                <w:ilvl w:val="1"/>
                <w:numId w:val="32"/>
              </w:numPr>
              <w:suppressAutoHyphens w:val="0"/>
              <w:jc w:val="left"/>
              <w:rPr>
                <w:sz w:val="20"/>
                <w:szCs w:val="20"/>
              </w:rPr>
            </w:pPr>
            <w:r w:rsidRPr="001716DE">
              <w:rPr>
                <w:sz w:val="20"/>
                <w:szCs w:val="20"/>
              </w:rPr>
              <w:t>value/@displayName = "</w:t>
            </w:r>
            <w:r w:rsidR="001716DE" w:rsidRPr="003323D5">
              <w:rPr>
                <w:sz w:val="20"/>
                <w:szCs w:val="20"/>
              </w:rPr>
              <w:t>Allergia o causa della reazione</w:t>
            </w:r>
            <w:r w:rsidRPr="001716DE">
              <w:rPr>
                <w:sz w:val="20"/>
                <w:szCs w:val="20"/>
              </w:rPr>
              <w:t>"</w:t>
            </w:r>
          </w:p>
        </w:tc>
        <w:tc>
          <w:tcPr>
            <w:tcW w:w="2771" w:type="dxa"/>
            <w:shd w:val="clear" w:color="auto" w:fill="auto"/>
          </w:tcPr>
          <w:p w14:paraId="7222C809" w14:textId="77777777" w:rsidR="006C0EB1" w:rsidRPr="005373C9" w:rsidRDefault="006C0EB1" w:rsidP="006C718E">
            <w:pPr>
              <w:rPr>
                <w:color w:val="000000"/>
                <w:sz w:val="20"/>
                <w:szCs w:val="20"/>
              </w:rPr>
            </w:pPr>
            <w:r w:rsidRPr="005373C9">
              <w:rPr>
                <w:color w:val="000000"/>
                <w:sz w:val="20"/>
                <w:szCs w:val="20"/>
              </w:rPr>
              <w:t>“</w:t>
            </w:r>
            <w:r w:rsidRPr="005373C9">
              <w:rPr>
                <w:sz w:val="20"/>
                <w:szCs w:val="20"/>
              </w:rPr>
              <w:t>Allergy and Intolerance Entry” – Intolleranze, allergie o reazioni avverse</w:t>
            </w:r>
          </w:p>
        </w:tc>
      </w:tr>
      <w:tr w:rsidR="006C0EB1" w:rsidRPr="007026C4" w14:paraId="26FBE324" w14:textId="77777777" w:rsidTr="00F5329B">
        <w:trPr>
          <w:jc w:val="center"/>
        </w:trPr>
        <w:tc>
          <w:tcPr>
            <w:tcW w:w="817" w:type="dxa"/>
            <w:shd w:val="clear" w:color="auto" w:fill="auto"/>
          </w:tcPr>
          <w:p w14:paraId="0EED8579" w14:textId="77777777" w:rsidR="006C0EB1" w:rsidRPr="005373C9" w:rsidRDefault="006C0EB1" w:rsidP="006C718E">
            <w:pPr>
              <w:rPr>
                <w:sz w:val="20"/>
                <w:szCs w:val="20"/>
              </w:rPr>
            </w:pPr>
            <w:r w:rsidRPr="005373C9">
              <w:rPr>
                <w:sz w:val="20"/>
                <w:szCs w:val="20"/>
              </w:rPr>
              <w:t>4</w:t>
            </w:r>
          </w:p>
        </w:tc>
        <w:tc>
          <w:tcPr>
            <w:tcW w:w="709" w:type="dxa"/>
            <w:shd w:val="clear" w:color="auto" w:fill="auto"/>
          </w:tcPr>
          <w:p w14:paraId="4926265C" w14:textId="77777777" w:rsidR="006C0EB1" w:rsidRPr="005373C9" w:rsidRDefault="006C0EB1" w:rsidP="006C718E">
            <w:pPr>
              <w:rPr>
                <w:sz w:val="20"/>
                <w:szCs w:val="20"/>
              </w:rPr>
            </w:pPr>
            <w:r w:rsidRPr="005373C9">
              <w:rPr>
                <w:sz w:val="20"/>
                <w:szCs w:val="20"/>
              </w:rPr>
              <w:t>[1.*]</w:t>
            </w:r>
          </w:p>
        </w:tc>
        <w:tc>
          <w:tcPr>
            <w:tcW w:w="2977" w:type="dxa"/>
            <w:shd w:val="clear" w:color="auto" w:fill="auto"/>
          </w:tcPr>
          <w:p w14:paraId="579A6220" w14:textId="77777777" w:rsidR="006C0EB1" w:rsidRPr="005373C9" w:rsidRDefault="006C0EB1" w:rsidP="006C718E">
            <w:pPr>
              <w:rPr>
                <w:sz w:val="20"/>
                <w:szCs w:val="20"/>
              </w:rPr>
            </w:pPr>
            <w:r w:rsidRPr="005373C9">
              <w:rPr>
                <w:sz w:val="20"/>
                <w:szCs w:val="20"/>
              </w:rPr>
              <w:t>participant</w:t>
            </w:r>
          </w:p>
        </w:tc>
        <w:tc>
          <w:tcPr>
            <w:tcW w:w="7229" w:type="dxa"/>
            <w:shd w:val="clear" w:color="auto" w:fill="auto"/>
          </w:tcPr>
          <w:p w14:paraId="58B34322" w14:textId="77777777" w:rsidR="006C0EB1" w:rsidRPr="005373C9" w:rsidRDefault="006C0EB1" w:rsidP="00FD2E23">
            <w:pPr>
              <w:numPr>
                <w:ilvl w:val="0"/>
                <w:numId w:val="56"/>
              </w:numPr>
              <w:rPr>
                <w:sz w:val="20"/>
                <w:szCs w:val="20"/>
              </w:rPr>
            </w:pPr>
            <w:r w:rsidRPr="005373C9">
              <w:rPr>
                <w:sz w:val="20"/>
                <w:szCs w:val="20"/>
              </w:rPr>
              <w:t>Se agente codificato e per le somministrazioni farmaceutiche participantRole/playingEntity/code valore derivato da WHO ATC (2.16.840.1.113883.6.73) o AIC (2.16.840.1.113883.2.9.6.1.5)</w:t>
            </w:r>
          </w:p>
          <w:p w14:paraId="70236390" w14:textId="77777777" w:rsidR="00CE5343" w:rsidRPr="00CE5343" w:rsidRDefault="00CE5343" w:rsidP="00FD2E23">
            <w:pPr>
              <w:numPr>
                <w:ilvl w:val="0"/>
                <w:numId w:val="30"/>
              </w:numPr>
              <w:suppressAutoHyphens w:val="0"/>
              <w:jc w:val="left"/>
              <w:rPr>
                <w:sz w:val="20"/>
                <w:szCs w:val="20"/>
              </w:rPr>
            </w:pPr>
            <w:r w:rsidRPr="00CE5343">
              <w:rPr>
                <w:sz w:val="20"/>
                <w:szCs w:val="20"/>
              </w:rPr>
              <w:t>Se agente codificato e per le allergie non a farmaci participantRole/playingEntity/code DOVREBBE essere selezionato dal value set AllergenNoDrugs_PSSIT DYNAMIC</w:t>
            </w:r>
          </w:p>
          <w:p w14:paraId="18AF80F4" w14:textId="77777777" w:rsidR="00474C57" w:rsidRDefault="00474C57" w:rsidP="00FD2E23">
            <w:pPr>
              <w:numPr>
                <w:ilvl w:val="0"/>
                <w:numId w:val="30"/>
              </w:numPr>
              <w:suppressAutoHyphens w:val="0"/>
              <w:jc w:val="left"/>
              <w:rPr>
                <w:sz w:val="20"/>
                <w:szCs w:val="20"/>
              </w:rPr>
            </w:pPr>
            <w:r>
              <w:rPr>
                <w:sz w:val="20"/>
                <w:szCs w:val="20"/>
              </w:rPr>
              <w:t xml:space="preserve">Se agente non noto </w:t>
            </w:r>
            <w:r w:rsidRPr="005373C9">
              <w:rPr>
                <w:sz w:val="20"/>
                <w:szCs w:val="20"/>
              </w:rPr>
              <w:t xml:space="preserve">participantRole/playingEntity/code/@nullFlavor = </w:t>
            </w:r>
            <w:r w:rsidRPr="005373C9">
              <w:rPr>
                <w:sz w:val="20"/>
                <w:szCs w:val="20"/>
              </w:rPr>
              <w:lastRenderedPageBreak/>
              <w:t>“</w:t>
            </w:r>
            <w:r>
              <w:rPr>
                <w:sz w:val="20"/>
                <w:szCs w:val="20"/>
              </w:rPr>
              <w:t>UNK</w:t>
            </w:r>
            <w:r w:rsidRPr="005373C9">
              <w:rPr>
                <w:sz w:val="20"/>
                <w:szCs w:val="20"/>
              </w:rPr>
              <w:t>” (nessun altro attributo deve essere valorizzato</w:t>
            </w:r>
            <w:r>
              <w:rPr>
                <w:sz w:val="20"/>
                <w:szCs w:val="20"/>
              </w:rPr>
              <w:t>)</w:t>
            </w:r>
          </w:p>
          <w:p w14:paraId="1FF2CB03" w14:textId="77777777" w:rsidR="006C0EB1" w:rsidRDefault="006C0EB1" w:rsidP="00FD2E23">
            <w:pPr>
              <w:numPr>
                <w:ilvl w:val="0"/>
                <w:numId w:val="30"/>
              </w:numPr>
              <w:suppressAutoHyphens w:val="0"/>
              <w:jc w:val="left"/>
              <w:rPr>
                <w:sz w:val="20"/>
                <w:szCs w:val="20"/>
              </w:rPr>
            </w:pPr>
            <w:r w:rsidRPr="005373C9">
              <w:rPr>
                <w:sz w:val="20"/>
                <w:szCs w:val="20"/>
              </w:rPr>
              <w:t>Se agente non codificato participantRole/playingEntity/code/@nullFlavor = “</w:t>
            </w:r>
            <w:r w:rsidR="00C17ECC">
              <w:rPr>
                <w:sz w:val="20"/>
                <w:szCs w:val="20"/>
              </w:rPr>
              <w:t>NI</w:t>
            </w:r>
            <w:r w:rsidRPr="005373C9">
              <w:rPr>
                <w:sz w:val="20"/>
                <w:szCs w:val="20"/>
              </w:rPr>
              <w:t>” (nessun altro attributo deve essere valorizzato</w:t>
            </w:r>
            <w:r w:rsidR="00474C57">
              <w:rPr>
                <w:sz w:val="20"/>
                <w:szCs w:val="20"/>
              </w:rPr>
              <w:t>)</w:t>
            </w:r>
          </w:p>
          <w:p w14:paraId="4062F8AC" w14:textId="77777777" w:rsidR="006C0EB1" w:rsidRDefault="006C0EB1" w:rsidP="00CE5343">
            <w:pPr>
              <w:suppressAutoHyphens w:val="0"/>
              <w:ind w:left="360"/>
              <w:jc w:val="left"/>
              <w:rPr>
                <w:sz w:val="20"/>
                <w:szCs w:val="20"/>
              </w:rPr>
            </w:pPr>
            <w:r w:rsidRPr="005373C9">
              <w:rPr>
                <w:sz w:val="20"/>
                <w:szCs w:val="20"/>
              </w:rPr>
              <w:t>participantRole/playingEntity/code/[@nullFlavor= “</w:t>
            </w:r>
            <w:r w:rsidR="00C17ECC">
              <w:rPr>
                <w:sz w:val="20"/>
                <w:szCs w:val="20"/>
              </w:rPr>
              <w:t>NI</w:t>
            </w:r>
            <w:r w:rsidRPr="005373C9">
              <w:rPr>
                <w:sz w:val="20"/>
                <w:szCs w:val="20"/>
              </w:rPr>
              <w:t>”]/originalText/reference [</w:t>
            </w:r>
            <w:r w:rsidR="007E0664">
              <w:rPr>
                <w:sz w:val="20"/>
                <w:szCs w:val="20"/>
              </w:rPr>
              <w:t>0</w:t>
            </w:r>
            <w:r w:rsidRPr="005373C9">
              <w:rPr>
                <w:sz w:val="20"/>
                <w:szCs w:val="20"/>
              </w:rPr>
              <w:t>.1] (riferimento alla descrizione dell’agente</w:t>
            </w:r>
            <w:r w:rsidR="00474C57">
              <w:rPr>
                <w:sz w:val="20"/>
                <w:szCs w:val="20"/>
              </w:rPr>
              <w:t>)</w:t>
            </w:r>
            <w:r w:rsidRPr="005373C9">
              <w:rPr>
                <w:sz w:val="20"/>
                <w:szCs w:val="20"/>
              </w:rPr>
              <w:t>nel Narrative Block)</w:t>
            </w:r>
          </w:p>
        </w:tc>
        <w:tc>
          <w:tcPr>
            <w:tcW w:w="2771" w:type="dxa"/>
            <w:shd w:val="clear" w:color="auto" w:fill="auto"/>
          </w:tcPr>
          <w:p w14:paraId="2FEABC5F" w14:textId="77777777" w:rsidR="006C0EB1" w:rsidRPr="005373C9" w:rsidRDefault="006C0EB1" w:rsidP="006C718E">
            <w:pPr>
              <w:rPr>
                <w:sz w:val="20"/>
                <w:szCs w:val="20"/>
              </w:rPr>
            </w:pPr>
            <w:r w:rsidRPr="005373C9">
              <w:rPr>
                <w:sz w:val="20"/>
                <w:szCs w:val="20"/>
              </w:rPr>
              <w:lastRenderedPageBreak/>
              <w:t>Agente</w:t>
            </w:r>
          </w:p>
          <w:p w14:paraId="5B4952D7" w14:textId="77777777" w:rsidR="006C0EB1" w:rsidRPr="005373C9" w:rsidRDefault="006C0EB1" w:rsidP="00474C57">
            <w:pPr>
              <w:rPr>
                <w:sz w:val="20"/>
                <w:szCs w:val="20"/>
              </w:rPr>
            </w:pPr>
            <w:r w:rsidRPr="005373C9">
              <w:rPr>
                <w:sz w:val="20"/>
                <w:szCs w:val="20"/>
              </w:rPr>
              <w:t xml:space="preserve">Applicabile solo se </w:t>
            </w:r>
            <w:hyperlink r:id="rId20" w:history="1">
              <w:r w:rsidRPr="005373C9">
                <w:rPr>
                  <w:sz w:val="20"/>
                  <w:szCs w:val="20"/>
                </w:rPr>
                <w:t xml:space="preserve">templateId/@root= </w:t>
              </w:r>
              <w:r>
                <w:rPr>
                  <w:sz w:val="20"/>
                  <w:szCs w:val="20"/>
                </w:rPr>
                <w:t>2.16.840.1.113883.2.9.10.1.4.3.1.3</w:t>
              </w:r>
            </w:hyperlink>
            <w:r w:rsidRPr="005373C9">
              <w:rPr>
                <w:sz w:val="20"/>
                <w:szCs w:val="20"/>
              </w:rPr>
              <w:t xml:space="preserve"> (intolleranze, allergie o reazioni avverse) al livello precedente </w:t>
            </w:r>
          </w:p>
        </w:tc>
      </w:tr>
      <w:tr w:rsidR="006C0EB1" w:rsidRPr="007026C4" w14:paraId="159E6708" w14:textId="77777777" w:rsidTr="00F5329B">
        <w:trPr>
          <w:jc w:val="center"/>
        </w:trPr>
        <w:tc>
          <w:tcPr>
            <w:tcW w:w="817" w:type="dxa"/>
            <w:shd w:val="clear" w:color="auto" w:fill="auto"/>
          </w:tcPr>
          <w:p w14:paraId="2845982C" w14:textId="77777777" w:rsidR="006C0EB1" w:rsidRPr="005373C9" w:rsidRDefault="006C0EB1" w:rsidP="006C718E">
            <w:pPr>
              <w:rPr>
                <w:sz w:val="20"/>
                <w:szCs w:val="20"/>
              </w:rPr>
            </w:pPr>
            <w:r w:rsidRPr="005373C9">
              <w:rPr>
                <w:sz w:val="20"/>
                <w:szCs w:val="20"/>
              </w:rPr>
              <w:t>4</w:t>
            </w:r>
          </w:p>
        </w:tc>
        <w:tc>
          <w:tcPr>
            <w:tcW w:w="709" w:type="dxa"/>
            <w:shd w:val="clear" w:color="auto" w:fill="auto"/>
          </w:tcPr>
          <w:p w14:paraId="10EB9D63" w14:textId="77777777" w:rsidR="006C0EB1" w:rsidRPr="005373C9" w:rsidRDefault="006C0EB1" w:rsidP="006C718E">
            <w:pPr>
              <w:rPr>
                <w:sz w:val="20"/>
                <w:szCs w:val="20"/>
              </w:rPr>
            </w:pPr>
            <w:r w:rsidRPr="005373C9">
              <w:rPr>
                <w:sz w:val="20"/>
                <w:szCs w:val="20"/>
              </w:rPr>
              <w:t>[0.*]</w:t>
            </w:r>
          </w:p>
        </w:tc>
        <w:tc>
          <w:tcPr>
            <w:tcW w:w="2977" w:type="dxa"/>
            <w:shd w:val="clear" w:color="auto" w:fill="auto"/>
          </w:tcPr>
          <w:p w14:paraId="3A01AACB" w14:textId="77777777" w:rsidR="006C0EB1" w:rsidRPr="005373C9" w:rsidRDefault="006C0EB1" w:rsidP="006C718E">
            <w:pPr>
              <w:rPr>
                <w:sz w:val="20"/>
                <w:szCs w:val="20"/>
                <w:lang w:val="en-US"/>
              </w:rPr>
            </w:pPr>
            <w:r w:rsidRPr="005373C9">
              <w:rPr>
                <w:sz w:val="20"/>
                <w:szCs w:val="20"/>
                <w:lang w:val="en-US"/>
              </w:rPr>
              <w:t>entryRelationship/observation</w:t>
            </w:r>
          </w:p>
          <w:p w14:paraId="6D0200B0" w14:textId="77777777" w:rsidR="006C0EB1" w:rsidRPr="005373C9" w:rsidRDefault="006C0EB1" w:rsidP="006C718E">
            <w:pPr>
              <w:rPr>
                <w:sz w:val="20"/>
                <w:szCs w:val="20"/>
                <w:lang w:val="en-US"/>
              </w:rPr>
            </w:pPr>
            <w:r w:rsidRPr="005373C9">
              <w:rPr>
                <w:sz w:val="20"/>
                <w:szCs w:val="20"/>
                <w:lang w:val="en-US"/>
              </w:rPr>
              <w:t xml:space="preserve">entryRelationship/@typeCode =“MFST”, “In manifestation of”  2.16.840.1.113883.5.1002 ActRelationshipType </w:t>
            </w:r>
            <w:r w:rsidRPr="005373C9">
              <w:rPr>
                <w:b/>
                <w:sz w:val="20"/>
                <w:szCs w:val="20"/>
                <w:lang w:val="en-US"/>
              </w:rPr>
              <w:t>STATIC</w:t>
            </w:r>
          </w:p>
        </w:tc>
        <w:tc>
          <w:tcPr>
            <w:tcW w:w="7229" w:type="dxa"/>
            <w:shd w:val="clear" w:color="auto" w:fill="auto"/>
          </w:tcPr>
          <w:p w14:paraId="00E16311" w14:textId="77777777" w:rsidR="006C0EB1" w:rsidRDefault="006C0EB1" w:rsidP="00FD2E23">
            <w:pPr>
              <w:numPr>
                <w:ilvl w:val="0"/>
                <w:numId w:val="31"/>
              </w:numPr>
              <w:suppressAutoHyphens w:val="0"/>
              <w:jc w:val="left"/>
              <w:rPr>
                <w:sz w:val="20"/>
                <w:szCs w:val="20"/>
              </w:rPr>
            </w:pPr>
            <w:r w:rsidRPr="005373C9">
              <w:rPr>
                <w:sz w:val="20"/>
                <w:szCs w:val="20"/>
              </w:rPr>
              <w:t xml:space="preserve">Se Osservazione Reazione Avversa è in forma codificata </w:t>
            </w:r>
          </w:p>
          <w:p w14:paraId="61A231DB" w14:textId="77777777" w:rsidR="006C0EB1" w:rsidRDefault="006C0EB1" w:rsidP="00FD2E23">
            <w:pPr>
              <w:numPr>
                <w:ilvl w:val="1"/>
                <w:numId w:val="31"/>
              </w:numPr>
              <w:suppressAutoHyphens w:val="0"/>
              <w:jc w:val="left"/>
              <w:rPr>
                <w:sz w:val="20"/>
                <w:szCs w:val="20"/>
              </w:rPr>
            </w:pPr>
            <w:r w:rsidRPr="005373C9">
              <w:rPr>
                <w:sz w:val="20"/>
                <w:szCs w:val="20"/>
              </w:rPr>
              <w:t>templateId/@root=</w:t>
            </w:r>
            <w:r>
              <w:rPr>
                <w:bCs/>
                <w:sz w:val="20"/>
                <w:szCs w:val="20"/>
              </w:rPr>
              <w:t>2.16.840.1.113883.2.9.10.1.4.3.1.5.1</w:t>
            </w:r>
          </w:p>
          <w:p w14:paraId="265F7E9F" w14:textId="77777777" w:rsidR="006C0EB1" w:rsidRPr="00DE3262" w:rsidRDefault="006C0EB1" w:rsidP="00FD2E23">
            <w:pPr>
              <w:numPr>
                <w:ilvl w:val="1"/>
                <w:numId w:val="31"/>
              </w:numPr>
              <w:suppressAutoHyphens w:val="0"/>
              <w:jc w:val="left"/>
              <w:rPr>
                <w:sz w:val="20"/>
                <w:szCs w:val="20"/>
              </w:rPr>
            </w:pPr>
            <w:r w:rsidRPr="005373C9">
              <w:rPr>
                <w:sz w:val="20"/>
                <w:szCs w:val="20"/>
              </w:rPr>
              <w:t>value DOVREBBE essere derivato “ICD9-CM (diagnosis codes)” (2.16.840.1.113883.6.</w:t>
            </w:r>
            <w:r w:rsidRPr="00DE3262">
              <w:rPr>
                <w:sz w:val="20"/>
                <w:szCs w:val="20"/>
              </w:rPr>
              <w:t>103) D</w:t>
            </w:r>
            <w:r w:rsidR="0051697F">
              <w:rPr>
                <w:sz w:val="20"/>
                <w:szCs w:val="20"/>
              </w:rPr>
              <w:t>Y</w:t>
            </w:r>
            <w:r w:rsidRPr="00DE3262">
              <w:rPr>
                <w:sz w:val="20"/>
                <w:szCs w:val="20"/>
              </w:rPr>
              <w:t>NAMIC</w:t>
            </w:r>
          </w:p>
          <w:p w14:paraId="38895375" w14:textId="77777777" w:rsidR="00CE308A" w:rsidRDefault="006C0EB1" w:rsidP="00FD2E23">
            <w:pPr>
              <w:numPr>
                <w:ilvl w:val="0"/>
                <w:numId w:val="31"/>
              </w:numPr>
              <w:suppressAutoHyphens w:val="0"/>
              <w:jc w:val="left"/>
              <w:rPr>
                <w:sz w:val="20"/>
                <w:szCs w:val="20"/>
              </w:rPr>
            </w:pPr>
            <w:r w:rsidRPr="00C0299B">
              <w:rPr>
                <w:sz w:val="20"/>
                <w:szCs w:val="20"/>
              </w:rPr>
              <w:t>Se Osservazione Reazione Avversa è in forma non codificata</w:t>
            </w:r>
          </w:p>
          <w:p w14:paraId="0753841A" w14:textId="77777777" w:rsidR="00CE308A" w:rsidRDefault="00CE308A" w:rsidP="00FD2E23">
            <w:pPr>
              <w:numPr>
                <w:ilvl w:val="1"/>
                <w:numId w:val="31"/>
              </w:numPr>
              <w:suppressAutoHyphens w:val="0"/>
              <w:jc w:val="left"/>
              <w:rPr>
                <w:sz w:val="20"/>
                <w:szCs w:val="20"/>
              </w:rPr>
            </w:pPr>
            <w:r w:rsidRPr="009B1BB5">
              <w:rPr>
                <w:sz w:val="20"/>
                <w:szCs w:val="20"/>
              </w:rPr>
              <w:t>templateId/@root=2.16.840.1.113883.2.9.10.1.4.3.1.5.2</w:t>
            </w:r>
          </w:p>
          <w:p w14:paraId="29FF8FB2" w14:textId="77777777" w:rsidR="00CE308A" w:rsidRDefault="00CE308A" w:rsidP="00FD2E23">
            <w:pPr>
              <w:numPr>
                <w:ilvl w:val="1"/>
                <w:numId w:val="31"/>
              </w:numPr>
              <w:suppressAutoHyphens w:val="0"/>
              <w:jc w:val="left"/>
              <w:rPr>
                <w:sz w:val="20"/>
                <w:szCs w:val="20"/>
              </w:rPr>
            </w:pPr>
            <w:r w:rsidRPr="009B1BB5">
              <w:rPr>
                <w:sz w:val="20"/>
                <w:szCs w:val="20"/>
              </w:rPr>
              <w:t>value/originalText/reference [</w:t>
            </w:r>
            <w:r w:rsidR="007E0664">
              <w:rPr>
                <w:sz w:val="20"/>
                <w:szCs w:val="20"/>
              </w:rPr>
              <w:t>0</w:t>
            </w:r>
            <w:r w:rsidRPr="009B1BB5">
              <w:rPr>
                <w:sz w:val="20"/>
                <w:szCs w:val="20"/>
              </w:rPr>
              <w:t>.1] (riferimento alla descrizione della reazione nel narrative block)</w:t>
            </w:r>
          </w:p>
          <w:p w14:paraId="4C38669F" w14:textId="77777777" w:rsidR="006C0EB1" w:rsidRPr="005373C9" w:rsidRDefault="006C0EB1" w:rsidP="006C718E">
            <w:pPr>
              <w:rPr>
                <w:sz w:val="20"/>
                <w:szCs w:val="20"/>
              </w:rPr>
            </w:pPr>
            <w:r w:rsidRPr="005373C9">
              <w:rPr>
                <w:sz w:val="20"/>
                <w:szCs w:val="20"/>
              </w:rPr>
              <w:t>code/@code =“</w:t>
            </w:r>
            <w:r w:rsidR="00474C57" w:rsidRPr="003323D5">
              <w:rPr>
                <w:sz w:val="20"/>
                <w:szCs w:val="20"/>
              </w:rPr>
              <w:t>75321-0</w:t>
            </w:r>
            <w:r w:rsidRPr="005373C9">
              <w:rPr>
                <w:sz w:val="20"/>
                <w:szCs w:val="20"/>
              </w:rPr>
              <w:t>”,  @displayName =“</w:t>
            </w:r>
            <w:r w:rsidR="00474C57">
              <w:rPr>
                <w:sz w:val="20"/>
                <w:szCs w:val="20"/>
              </w:rPr>
              <w:t>Obiettività Clinica</w:t>
            </w:r>
            <w:r w:rsidRPr="005373C9">
              <w:rPr>
                <w:sz w:val="20"/>
                <w:szCs w:val="20"/>
              </w:rPr>
              <w:t>”, @codeSystem =“</w:t>
            </w:r>
            <w:r w:rsidR="00474C57" w:rsidRPr="003323D5">
              <w:rPr>
                <w:sz w:val="20"/>
                <w:szCs w:val="20"/>
              </w:rPr>
              <w:t>2.16.840.1.113883.6.1</w:t>
            </w:r>
            <w:r w:rsidRPr="005373C9">
              <w:rPr>
                <w:sz w:val="20"/>
                <w:szCs w:val="20"/>
              </w:rPr>
              <w:t xml:space="preserve">” </w:t>
            </w:r>
            <w:r w:rsidRPr="003323D5">
              <w:rPr>
                <w:sz w:val="20"/>
                <w:szCs w:val="20"/>
              </w:rPr>
              <w:t>STATIC</w:t>
            </w:r>
          </w:p>
          <w:p w14:paraId="2AC5BC20" w14:textId="77777777" w:rsidR="006C0EB1" w:rsidRPr="005373C9" w:rsidRDefault="006C0EB1" w:rsidP="006C718E">
            <w:pPr>
              <w:rPr>
                <w:sz w:val="20"/>
                <w:szCs w:val="20"/>
              </w:rPr>
            </w:pPr>
            <w:r w:rsidRPr="005373C9">
              <w:rPr>
                <w:sz w:val="20"/>
                <w:szCs w:val="20"/>
              </w:rPr>
              <w:t>value/@xsi:type [1.1]='CD'</w:t>
            </w:r>
          </w:p>
        </w:tc>
        <w:tc>
          <w:tcPr>
            <w:tcW w:w="2771" w:type="dxa"/>
            <w:shd w:val="clear" w:color="auto" w:fill="auto"/>
          </w:tcPr>
          <w:p w14:paraId="7ECEF3B5" w14:textId="77777777" w:rsidR="006C0EB1" w:rsidRPr="005373C9" w:rsidRDefault="006C0EB1" w:rsidP="006C718E">
            <w:pPr>
              <w:rPr>
                <w:sz w:val="20"/>
                <w:szCs w:val="20"/>
              </w:rPr>
            </w:pPr>
            <w:r w:rsidRPr="005373C9">
              <w:rPr>
                <w:sz w:val="20"/>
                <w:szCs w:val="20"/>
              </w:rPr>
              <w:t>Osservazione Reazione Avversa (reaction observation)</w:t>
            </w:r>
          </w:p>
          <w:p w14:paraId="64687005" w14:textId="77777777" w:rsidR="006C0EB1" w:rsidRPr="005373C9" w:rsidRDefault="006C0EB1" w:rsidP="006C718E">
            <w:pPr>
              <w:rPr>
                <w:sz w:val="20"/>
                <w:szCs w:val="20"/>
              </w:rPr>
            </w:pPr>
            <w:r w:rsidRPr="005373C9">
              <w:rPr>
                <w:sz w:val="20"/>
                <w:szCs w:val="20"/>
              </w:rPr>
              <w:t xml:space="preserve">Applicabile solo se </w:t>
            </w:r>
            <w:hyperlink r:id="rId21" w:history="1">
              <w:r w:rsidRPr="005373C9">
                <w:rPr>
                  <w:sz w:val="20"/>
                  <w:szCs w:val="20"/>
                </w:rPr>
                <w:t xml:space="preserve">templateId/@root= </w:t>
              </w:r>
              <w:r>
                <w:rPr>
                  <w:sz w:val="20"/>
                  <w:szCs w:val="20"/>
                </w:rPr>
                <w:t>2.16.840.1.113883.2.9.10.1.4.3.1.3</w:t>
              </w:r>
            </w:hyperlink>
            <w:r w:rsidRPr="005373C9">
              <w:rPr>
                <w:sz w:val="20"/>
                <w:szCs w:val="20"/>
              </w:rPr>
              <w:t xml:space="preserve"> (intolleranze, allergie o reazioni avverse) al livello precedente</w:t>
            </w:r>
          </w:p>
        </w:tc>
      </w:tr>
      <w:tr w:rsidR="006C0EB1" w14:paraId="1FE9F013" w14:textId="77777777" w:rsidTr="00F5329B">
        <w:trPr>
          <w:jc w:val="center"/>
        </w:trPr>
        <w:tc>
          <w:tcPr>
            <w:tcW w:w="817" w:type="dxa"/>
            <w:shd w:val="clear" w:color="auto" w:fill="auto"/>
          </w:tcPr>
          <w:p w14:paraId="78E35101" w14:textId="77777777" w:rsidR="006C0EB1" w:rsidRPr="005373C9" w:rsidRDefault="006C0EB1" w:rsidP="006C718E">
            <w:pPr>
              <w:rPr>
                <w:sz w:val="20"/>
                <w:szCs w:val="20"/>
              </w:rPr>
            </w:pPr>
            <w:r w:rsidRPr="005373C9">
              <w:rPr>
                <w:sz w:val="20"/>
                <w:szCs w:val="20"/>
              </w:rPr>
              <w:t>4</w:t>
            </w:r>
          </w:p>
        </w:tc>
        <w:tc>
          <w:tcPr>
            <w:tcW w:w="709" w:type="dxa"/>
            <w:shd w:val="clear" w:color="auto" w:fill="auto"/>
          </w:tcPr>
          <w:p w14:paraId="43A78EEC" w14:textId="77777777" w:rsidR="006C0EB1" w:rsidRPr="005373C9" w:rsidRDefault="006C0EB1" w:rsidP="006C718E">
            <w:pPr>
              <w:rPr>
                <w:sz w:val="20"/>
                <w:szCs w:val="20"/>
              </w:rPr>
            </w:pPr>
            <w:r w:rsidRPr="005373C9">
              <w:rPr>
                <w:sz w:val="20"/>
                <w:szCs w:val="20"/>
              </w:rPr>
              <w:t>[0.1]</w:t>
            </w:r>
          </w:p>
        </w:tc>
        <w:tc>
          <w:tcPr>
            <w:tcW w:w="2977" w:type="dxa"/>
            <w:shd w:val="clear" w:color="auto" w:fill="auto"/>
          </w:tcPr>
          <w:p w14:paraId="0E22BB72" w14:textId="77777777" w:rsidR="006C0EB1" w:rsidRPr="005373C9" w:rsidRDefault="006C0EB1" w:rsidP="006C718E">
            <w:pPr>
              <w:rPr>
                <w:sz w:val="20"/>
                <w:szCs w:val="20"/>
                <w:lang w:val="en-US"/>
              </w:rPr>
            </w:pPr>
            <w:r w:rsidRPr="005373C9">
              <w:rPr>
                <w:sz w:val="20"/>
                <w:szCs w:val="20"/>
                <w:lang w:val="en-US"/>
              </w:rPr>
              <w:t>entryRelationship/observation</w:t>
            </w:r>
          </w:p>
          <w:p w14:paraId="657DB15E" w14:textId="77777777" w:rsidR="006C0EB1" w:rsidRPr="005373C9" w:rsidRDefault="006C0EB1" w:rsidP="006C718E">
            <w:pPr>
              <w:rPr>
                <w:sz w:val="20"/>
                <w:szCs w:val="20"/>
                <w:lang w:val="en-US"/>
              </w:rPr>
            </w:pPr>
          </w:p>
          <w:p w14:paraId="220A62C1" w14:textId="77777777" w:rsidR="006C0EB1" w:rsidRPr="005373C9" w:rsidRDefault="006C0EB1" w:rsidP="006C718E">
            <w:pPr>
              <w:rPr>
                <w:sz w:val="20"/>
                <w:szCs w:val="20"/>
                <w:lang w:val="en-US"/>
              </w:rPr>
            </w:pPr>
            <w:r w:rsidRPr="005373C9">
              <w:rPr>
                <w:sz w:val="20"/>
                <w:szCs w:val="20"/>
                <w:lang w:val="en-US"/>
              </w:rPr>
              <w:t xml:space="preserve">entryRelationship/@inversionInd=“true”  2.16.840.1.113883.5.1002 ActRelationshipType </w:t>
            </w:r>
            <w:r w:rsidRPr="005373C9">
              <w:rPr>
                <w:b/>
                <w:sz w:val="20"/>
                <w:szCs w:val="20"/>
                <w:lang w:val="en-US"/>
              </w:rPr>
              <w:t>STATIC</w:t>
            </w:r>
            <w:r w:rsidRPr="005373C9">
              <w:rPr>
                <w:sz w:val="20"/>
                <w:szCs w:val="20"/>
                <w:lang w:val="en-US"/>
              </w:rPr>
              <w:t xml:space="preserve"> </w:t>
            </w:r>
          </w:p>
        </w:tc>
        <w:tc>
          <w:tcPr>
            <w:tcW w:w="7229" w:type="dxa"/>
            <w:shd w:val="clear" w:color="auto" w:fill="auto"/>
          </w:tcPr>
          <w:p w14:paraId="037B4668" w14:textId="77777777" w:rsidR="006C0EB1" w:rsidRPr="005373C9" w:rsidRDefault="006C0EB1" w:rsidP="006C718E">
            <w:pPr>
              <w:rPr>
                <w:sz w:val="20"/>
                <w:szCs w:val="20"/>
              </w:rPr>
            </w:pPr>
            <w:r w:rsidRPr="005373C9">
              <w:rPr>
                <w:sz w:val="20"/>
                <w:szCs w:val="20"/>
              </w:rPr>
              <w:t>templateId/@root =</w:t>
            </w:r>
            <w:r w:rsidR="0051697F" w:rsidRPr="0051697F">
              <w:rPr>
                <w:sz w:val="20"/>
                <w:szCs w:val="20"/>
              </w:rPr>
              <w:t>2.16.840.1.113883.2.9.10.1.4.3.1.5.3</w:t>
            </w:r>
          </w:p>
          <w:p w14:paraId="2B48B16A" w14:textId="77777777" w:rsidR="006C0EB1" w:rsidRPr="005373C9" w:rsidRDefault="006C0EB1" w:rsidP="006C718E">
            <w:pPr>
              <w:rPr>
                <w:sz w:val="20"/>
                <w:szCs w:val="20"/>
              </w:rPr>
            </w:pPr>
            <w:r w:rsidRPr="005373C9">
              <w:rPr>
                <w:sz w:val="20"/>
                <w:szCs w:val="20"/>
              </w:rPr>
              <w:t>value/@xsi:type [1.1]='CD'</w:t>
            </w:r>
          </w:p>
          <w:p w14:paraId="1ECAFABD" w14:textId="77777777" w:rsidR="006C0EB1" w:rsidRPr="005373C9" w:rsidRDefault="006C0EB1" w:rsidP="006C718E">
            <w:pPr>
              <w:rPr>
                <w:sz w:val="20"/>
                <w:szCs w:val="20"/>
              </w:rPr>
            </w:pPr>
            <w:r w:rsidRPr="005373C9">
              <w:rPr>
                <w:sz w:val="20"/>
                <w:szCs w:val="20"/>
              </w:rPr>
              <w:t xml:space="preserve">value valore derivato dal ValueSet </w:t>
            </w:r>
            <w:r w:rsidR="0051697F" w:rsidRPr="0051697F">
              <w:rPr>
                <w:sz w:val="20"/>
                <w:szCs w:val="20"/>
              </w:rPr>
              <w:t xml:space="preserve">CriticalityObservation </w:t>
            </w:r>
            <w:r w:rsidRPr="0051697F">
              <w:rPr>
                <w:sz w:val="20"/>
                <w:szCs w:val="20"/>
              </w:rPr>
              <w:t>D</w:t>
            </w:r>
            <w:r w:rsidR="00474C57" w:rsidRPr="0051697F">
              <w:rPr>
                <w:sz w:val="20"/>
                <w:szCs w:val="20"/>
              </w:rPr>
              <w:t>Y</w:t>
            </w:r>
            <w:r w:rsidRPr="0051697F">
              <w:rPr>
                <w:sz w:val="20"/>
                <w:szCs w:val="20"/>
              </w:rPr>
              <w:t>NAMIC</w:t>
            </w:r>
            <w:r w:rsidRPr="005373C9">
              <w:rPr>
                <w:sz w:val="20"/>
                <w:szCs w:val="20"/>
              </w:rPr>
              <w:t>, value/@codeSystem = 2.16.840.1.113883.5.1063</w:t>
            </w:r>
          </w:p>
        </w:tc>
        <w:tc>
          <w:tcPr>
            <w:tcW w:w="2771" w:type="dxa"/>
            <w:shd w:val="clear" w:color="auto" w:fill="auto"/>
          </w:tcPr>
          <w:p w14:paraId="6C01E638" w14:textId="77777777" w:rsidR="006C0EB1" w:rsidRPr="005373C9" w:rsidRDefault="0051697F" w:rsidP="006C718E">
            <w:pPr>
              <w:rPr>
                <w:sz w:val="20"/>
                <w:szCs w:val="20"/>
              </w:rPr>
            </w:pPr>
            <w:r>
              <w:rPr>
                <w:sz w:val="20"/>
                <w:szCs w:val="20"/>
              </w:rPr>
              <w:t>Criticità dell’allergia</w:t>
            </w:r>
          </w:p>
        </w:tc>
      </w:tr>
      <w:tr w:rsidR="006C0EB1" w14:paraId="33EED341" w14:textId="77777777" w:rsidTr="00F5329B">
        <w:trPr>
          <w:jc w:val="center"/>
        </w:trPr>
        <w:tc>
          <w:tcPr>
            <w:tcW w:w="817" w:type="dxa"/>
            <w:shd w:val="clear" w:color="auto" w:fill="auto"/>
          </w:tcPr>
          <w:p w14:paraId="6CABDAF2" w14:textId="77777777" w:rsidR="006C0EB1" w:rsidRPr="005373C9" w:rsidRDefault="006C0EB1" w:rsidP="006C718E">
            <w:pPr>
              <w:rPr>
                <w:sz w:val="20"/>
                <w:szCs w:val="20"/>
              </w:rPr>
            </w:pPr>
            <w:r w:rsidRPr="005373C9">
              <w:rPr>
                <w:sz w:val="20"/>
                <w:szCs w:val="20"/>
              </w:rPr>
              <w:t>4</w:t>
            </w:r>
          </w:p>
        </w:tc>
        <w:tc>
          <w:tcPr>
            <w:tcW w:w="709" w:type="dxa"/>
            <w:shd w:val="clear" w:color="auto" w:fill="auto"/>
          </w:tcPr>
          <w:p w14:paraId="17FB7226" w14:textId="77777777" w:rsidR="006C0EB1" w:rsidRPr="005373C9" w:rsidRDefault="006C0EB1" w:rsidP="006C718E">
            <w:pPr>
              <w:rPr>
                <w:sz w:val="20"/>
                <w:szCs w:val="20"/>
              </w:rPr>
            </w:pPr>
            <w:r w:rsidRPr="005373C9">
              <w:rPr>
                <w:sz w:val="20"/>
                <w:szCs w:val="20"/>
              </w:rPr>
              <w:t>[0.1]</w:t>
            </w:r>
          </w:p>
        </w:tc>
        <w:tc>
          <w:tcPr>
            <w:tcW w:w="2977" w:type="dxa"/>
            <w:shd w:val="clear" w:color="auto" w:fill="auto"/>
          </w:tcPr>
          <w:p w14:paraId="2456D594" w14:textId="77777777" w:rsidR="006C0EB1" w:rsidRPr="005373C9" w:rsidRDefault="006C0EB1" w:rsidP="006C718E">
            <w:pPr>
              <w:rPr>
                <w:sz w:val="20"/>
                <w:szCs w:val="20"/>
              </w:rPr>
            </w:pPr>
            <w:r w:rsidRPr="005373C9">
              <w:rPr>
                <w:sz w:val="20"/>
                <w:szCs w:val="20"/>
              </w:rPr>
              <w:t>entryRelationship/observation</w:t>
            </w:r>
          </w:p>
          <w:p w14:paraId="324C43F7" w14:textId="77777777" w:rsidR="006C0EB1" w:rsidRPr="005373C9" w:rsidRDefault="006C0EB1" w:rsidP="006C718E">
            <w:pPr>
              <w:rPr>
                <w:sz w:val="20"/>
                <w:szCs w:val="20"/>
              </w:rPr>
            </w:pPr>
          </w:p>
        </w:tc>
        <w:tc>
          <w:tcPr>
            <w:tcW w:w="7229" w:type="dxa"/>
            <w:shd w:val="clear" w:color="auto" w:fill="auto"/>
          </w:tcPr>
          <w:p w14:paraId="32D83339" w14:textId="77777777" w:rsidR="00B2669A" w:rsidRDefault="006C0EB1" w:rsidP="00474C57">
            <w:pPr>
              <w:rPr>
                <w:sz w:val="20"/>
                <w:szCs w:val="20"/>
              </w:rPr>
            </w:pPr>
            <w:r w:rsidRPr="003323D5">
              <w:rPr>
                <w:sz w:val="20"/>
                <w:szCs w:val="20"/>
              </w:rPr>
              <w:t>templateId/@root =</w:t>
            </w:r>
            <w:r w:rsidR="00474C57" w:rsidRPr="003323D5">
              <w:rPr>
                <w:sz w:val="20"/>
                <w:szCs w:val="20"/>
              </w:rPr>
              <w:t>2.16.840.1.113883.2.9.10.1.4.3.1.6</w:t>
            </w:r>
          </w:p>
          <w:p w14:paraId="2B31D90A" w14:textId="77777777" w:rsidR="00474C57" w:rsidRPr="00B3683F" w:rsidRDefault="00474C57" w:rsidP="00474C57">
            <w:pPr>
              <w:rPr>
                <w:sz w:val="20"/>
                <w:szCs w:val="20"/>
              </w:rPr>
            </w:pPr>
            <w:r w:rsidRPr="006202E6">
              <w:rPr>
                <w:sz w:val="20"/>
                <w:szCs w:val="20"/>
              </w:rPr>
              <w:t>code/@code=“</w:t>
            </w:r>
            <w:r w:rsidRPr="003323D5">
              <w:rPr>
                <w:sz w:val="20"/>
                <w:szCs w:val="20"/>
              </w:rPr>
              <w:t>33999-4</w:t>
            </w:r>
            <w:r w:rsidRPr="006202E6">
              <w:rPr>
                <w:sz w:val="20"/>
                <w:szCs w:val="20"/>
              </w:rPr>
              <w:t>”,</w:t>
            </w:r>
            <w:r w:rsidR="00B2669A">
              <w:rPr>
                <w:sz w:val="20"/>
                <w:szCs w:val="20"/>
              </w:rPr>
              <w:t xml:space="preserve"> </w:t>
            </w:r>
            <w:r w:rsidRPr="006202E6">
              <w:rPr>
                <w:sz w:val="20"/>
                <w:szCs w:val="20"/>
              </w:rPr>
              <w:t>@displayName=“Stat</w:t>
            </w:r>
            <w:r w:rsidR="006202E6" w:rsidRPr="003323D5">
              <w:rPr>
                <w:sz w:val="20"/>
                <w:szCs w:val="20"/>
              </w:rPr>
              <w:t>o</w:t>
            </w:r>
            <w:r w:rsidRPr="006202E6">
              <w:rPr>
                <w:sz w:val="20"/>
                <w:szCs w:val="20"/>
              </w:rPr>
              <w:t xml:space="preserve">”, </w:t>
            </w:r>
            <w:r w:rsidR="00B2669A">
              <w:rPr>
                <w:sz w:val="20"/>
                <w:szCs w:val="20"/>
              </w:rPr>
              <w:t xml:space="preserve">@codeSystem </w:t>
            </w:r>
            <w:r w:rsidRPr="006202E6">
              <w:rPr>
                <w:sz w:val="20"/>
                <w:szCs w:val="20"/>
              </w:rPr>
              <w:lastRenderedPageBreak/>
              <w:t>=“2.16.840.1.113</w:t>
            </w:r>
            <w:r w:rsidRPr="00B3683F">
              <w:rPr>
                <w:sz w:val="20"/>
                <w:szCs w:val="20"/>
              </w:rPr>
              <w:t>883.6.1” STATIC</w:t>
            </w:r>
          </w:p>
          <w:p w14:paraId="32602B7A" w14:textId="77777777" w:rsidR="006C0EB1" w:rsidRPr="005373C9" w:rsidRDefault="00474C57" w:rsidP="00474C57">
            <w:pPr>
              <w:rPr>
                <w:sz w:val="20"/>
                <w:szCs w:val="20"/>
              </w:rPr>
            </w:pPr>
            <w:r w:rsidRPr="005373C9">
              <w:rPr>
                <w:sz w:val="20"/>
                <w:szCs w:val="20"/>
              </w:rPr>
              <w:t xml:space="preserve">value valore derivato dal </w:t>
            </w:r>
            <w:r w:rsidRPr="003323D5">
              <w:rPr>
                <w:sz w:val="20"/>
                <w:szCs w:val="20"/>
              </w:rPr>
              <w:t>StatoClinicoProblema_PSSIT DYNAMIC</w:t>
            </w:r>
            <w:r w:rsidRPr="005373C9">
              <w:rPr>
                <w:sz w:val="20"/>
                <w:szCs w:val="20"/>
              </w:rPr>
              <w:t xml:space="preserve">, value/@codeSystem = </w:t>
            </w:r>
            <w:r w:rsidR="00EE784F" w:rsidRPr="003323D5">
              <w:rPr>
                <w:rFonts w:ascii="Calibri" w:eastAsia="Calibri" w:hAnsi="Calibri"/>
                <w:sz w:val="22"/>
                <w:szCs w:val="22"/>
                <w:lang w:eastAsia="en-US"/>
              </w:rPr>
              <w:t>2.16.840.1.113883.6.1</w:t>
            </w:r>
            <w:r w:rsidR="00B2669A" w:rsidRPr="00B2669A">
              <w:rPr>
                <w:sz w:val="20"/>
                <w:szCs w:val="20"/>
              </w:rPr>
              <w:t>”</w:t>
            </w:r>
          </w:p>
        </w:tc>
        <w:tc>
          <w:tcPr>
            <w:tcW w:w="2771" w:type="dxa"/>
            <w:shd w:val="clear" w:color="auto" w:fill="auto"/>
          </w:tcPr>
          <w:p w14:paraId="2E70AECE" w14:textId="77777777" w:rsidR="006C0EB1" w:rsidRPr="005373C9" w:rsidRDefault="006C0EB1" w:rsidP="006C718E">
            <w:pPr>
              <w:rPr>
                <w:sz w:val="20"/>
                <w:szCs w:val="20"/>
              </w:rPr>
            </w:pPr>
            <w:r w:rsidRPr="005373C9">
              <w:rPr>
                <w:sz w:val="20"/>
                <w:szCs w:val="20"/>
              </w:rPr>
              <w:lastRenderedPageBreak/>
              <w:t>Stato clinico dell’allergia</w:t>
            </w:r>
          </w:p>
        </w:tc>
      </w:tr>
      <w:tr w:rsidR="006C0EB1" w:rsidRPr="00FF2B00" w14:paraId="6685014D" w14:textId="77777777" w:rsidTr="00F5329B">
        <w:trPr>
          <w:jc w:val="center"/>
        </w:trPr>
        <w:tc>
          <w:tcPr>
            <w:tcW w:w="817" w:type="dxa"/>
            <w:shd w:val="clear" w:color="auto" w:fill="auto"/>
          </w:tcPr>
          <w:p w14:paraId="6C2B23DA" w14:textId="77777777" w:rsidR="006C0EB1" w:rsidRPr="005373C9" w:rsidRDefault="006C0EB1" w:rsidP="006C718E">
            <w:pPr>
              <w:rPr>
                <w:sz w:val="20"/>
                <w:szCs w:val="20"/>
              </w:rPr>
            </w:pPr>
            <w:r w:rsidRPr="005373C9">
              <w:rPr>
                <w:sz w:val="20"/>
                <w:szCs w:val="20"/>
              </w:rPr>
              <w:t>4</w:t>
            </w:r>
          </w:p>
        </w:tc>
        <w:tc>
          <w:tcPr>
            <w:tcW w:w="709" w:type="dxa"/>
            <w:shd w:val="clear" w:color="auto" w:fill="auto"/>
          </w:tcPr>
          <w:p w14:paraId="4E0B47B9" w14:textId="77777777" w:rsidR="006C0EB1" w:rsidRPr="005373C9" w:rsidRDefault="006C0EB1" w:rsidP="006C718E">
            <w:pPr>
              <w:rPr>
                <w:sz w:val="20"/>
                <w:szCs w:val="20"/>
              </w:rPr>
            </w:pPr>
            <w:r w:rsidRPr="005373C9">
              <w:rPr>
                <w:sz w:val="20"/>
                <w:szCs w:val="20"/>
              </w:rPr>
              <w:t>[0.*]</w:t>
            </w:r>
          </w:p>
        </w:tc>
        <w:tc>
          <w:tcPr>
            <w:tcW w:w="2977" w:type="dxa"/>
            <w:shd w:val="clear" w:color="auto" w:fill="auto"/>
          </w:tcPr>
          <w:p w14:paraId="21CB62D8" w14:textId="77777777" w:rsidR="006C0EB1" w:rsidRPr="005373C9" w:rsidRDefault="006C0EB1" w:rsidP="006C718E">
            <w:pPr>
              <w:rPr>
                <w:sz w:val="20"/>
                <w:szCs w:val="20"/>
                <w:highlight w:val="yellow"/>
                <w:lang w:val="en-US"/>
              </w:rPr>
            </w:pPr>
            <w:r w:rsidRPr="005373C9">
              <w:rPr>
                <w:sz w:val="20"/>
                <w:szCs w:val="20"/>
                <w:lang w:val="en-US"/>
              </w:rPr>
              <w:t>entryRelationship/</w:t>
            </w:r>
            <w:r w:rsidR="00B2669A">
              <w:rPr>
                <w:sz w:val="20"/>
                <w:szCs w:val="20"/>
                <w:lang w:val="en-US"/>
              </w:rPr>
              <w:t>act</w:t>
            </w:r>
            <w:r w:rsidRPr="005373C9">
              <w:rPr>
                <w:sz w:val="20"/>
                <w:szCs w:val="20"/>
                <w:highlight w:val="yellow"/>
                <w:lang w:val="en-US"/>
              </w:rPr>
              <w:t xml:space="preserve"> </w:t>
            </w:r>
          </w:p>
          <w:p w14:paraId="129BBBC2" w14:textId="77777777" w:rsidR="006C0EB1" w:rsidRPr="005373C9" w:rsidRDefault="006C0EB1" w:rsidP="006C718E">
            <w:pPr>
              <w:rPr>
                <w:sz w:val="20"/>
                <w:szCs w:val="20"/>
                <w:lang w:val="en-US"/>
              </w:rPr>
            </w:pPr>
            <w:r w:rsidRPr="005373C9">
              <w:rPr>
                <w:sz w:val="20"/>
                <w:szCs w:val="20"/>
                <w:lang w:val="en-US"/>
              </w:rPr>
              <w:t xml:space="preserve">entryRelationship/@typeCode =”SUBJ” 2.16.840.1.113883.5.1002 ActRelationshipType </w:t>
            </w:r>
            <w:r w:rsidRPr="005373C9">
              <w:rPr>
                <w:b/>
                <w:sz w:val="20"/>
                <w:szCs w:val="20"/>
                <w:lang w:val="en-US"/>
              </w:rPr>
              <w:t>STATIC</w:t>
            </w:r>
          </w:p>
          <w:p w14:paraId="7B7EB94B" w14:textId="77777777" w:rsidR="006C0EB1" w:rsidRPr="005373C9" w:rsidRDefault="006C0EB1" w:rsidP="006C718E">
            <w:pPr>
              <w:rPr>
                <w:sz w:val="20"/>
                <w:szCs w:val="20"/>
                <w:lang w:val="en-US"/>
              </w:rPr>
            </w:pPr>
          </w:p>
          <w:p w14:paraId="47977ED0" w14:textId="77777777" w:rsidR="006C0EB1" w:rsidRPr="005373C9" w:rsidRDefault="006C0EB1" w:rsidP="006C718E">
            <w:pPr>
              <w:rPr>
                <w:sz w:val="20"/>
                <w:szCs w:val="20"/>
                <w:lang w:val="en-US"/>
              </w:rPr>
            </w:pPr>
            <w:r w:rsidRPr="005373C9">
              <w:rPr>
                <w:sz w:val="20"/>
                <w:szCs w:val="20"/>
                <w:lang w:val="en-US"/>
              </w:rPr>
              <w:t xml:space="preserve">entryRelationship/@inversionInd=“true”  2.16.840.1.113883.5.1002 ActRelationshipType </w:t>
            </w:r>
            <w:r w:rsidRPr="005373C9">
              <w:rPr>
                <w:b/>
                <w:sz w:val="20"/>
                <w:szCs w:val="20"/>
                <w:lang w:val="en-US"/>
              </w:rPr>
              <w:t>STATIC</w:t>
            </w:r>
            <w:r w:rsidRPr="005373C9">
              <w:rPr>
                <w:sz w:val="20"/>
                <w:szCs w:val="20"/>
                <w:lang w:val="en-US"/>
              </w:rPr>
              <w:t xml:space="preserve"> </w:t>
            </w:r>
          </w:p>
        </w:tc>
        <w:tc>
          <w:tcPr>
            <w:tcW w:w="7229" w:type="dxa"/>
            <w:shd w:val="clear" w:color="auto" w:fill="auto"/>
          </w:tcPr>
          <w:p w14:paraId="19E8C21D" w14:textId="77777777" w:rsidR="006C0EB1" w:rsidRPr="005373C9" w:rsidRDefault="006C0EB1" w:rsidP="006C718E">
            <w:pPr>
              <w:rPr>
                <w:sz w:val="20"/>
                <w:szCs w:val="20"/>
              </w:rPr>
            </w:pPr>
            <w:r w:rsidRPr="005373C9">
              <w:rPr>
                <w:sz w:val="20"/>
                <w:szCs w:val="20"/>
              </w:rPr>
              <w:t xml:space="preserve">templateId/@root = </w:t>
            </w:r>
            <w:r w:rsidR="0051697F" w:rsidRPr="0051697F">
              <w:rPr>
                <w:sz w:val="20"/>
                <w:szCs w:val="20"/>
              </w:rPr>
              <w:t>2.16.840.1.113883.2.9.10.1.4.3.1.7</w:t>
            </w:r>
          </w:p>
        </w:tc>
        <w:tc>
          <w:tcPr>
            <w:tcW w:w="2771" w:type="dxa"/>
            <w:shd w:val="clear" w:color="auto" w:fill="auto"/>
          </w:tcPr>
          <w:p w14:paraId="116B9021" w14:textId="77777777" w:rsidR="006C0EB1" w:rsidRPr="005373C9" w:rsidRDefault="006C0EB1" w:rsidP="006C718E">
            <w:pPr>
              <w:rPr>
                <w:sz w:val="20"/>
                <w:szCs w:val="20"/>
              </w:rPr>
            </w:pPr>
            <w:r w:rsidRPr="005373C9">
              <w:rPr>
                <w:sz w:val="20"/>
                <w:szCs w:val="20"/>
              </w:rPr>
              <w:t xml:space="preserve">Note e commenti associati </w:t>
            </w:r>
            <w:r w:rsidR="0051697F">
              <w:rPr>
                <w:sz w:val="20"/>
                <w:szCs w:val="20"/>
              </w:rPr>
              <w:t>all’allergia</w:t>
            </w:r>
          </w:p>
        </w:tc>
      </w:tr>
    </w:tbl>
    <w:p w14:paraId="178FD379" w14:textId="77777777" w:rsidR="005B6798" w:rsidRDefault="005B6798" w:rsidP="005B6798">
      <w:pPr>
        <w:ind w:left="576"/>
        <w:rPr>
          <w:lang w:eastAsia="it-IT"/>
        </w:rPr>
      </w:pPr>
    </w:p>
    <w:p w14:paraId="03B07D09" w14:textId="77777777" w:rsidR="00506C97" w:rsidRDefault="00506C97" w:rsidP="00E553F5">
      <w:pPr>
        <w:pStyle w:val="Titolo2"/>
        <w:rPr>
          <w:lang w:eastAsia="it-IT"/>
        </w:rPr>
      </w:pPr>
      <w:bookmarkStart w:id="10601" w:name="_Ref289173514"/>
      <w:bookmarkStart w:id="10602" w:name="_Toc21968228"/>
      <w:r>
        <w:rPr>
          <w:lang w:eastAsia="it-IT"/>
        </w:rPr>
        <w:t>Terapie Farmacologiche (Medications)</w:t>
      </w:r>
      <w:bookmarkEnd w:id="10601"/>
      <w:bookmarkEnd w:id="1060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708"/>
        <w:gridCol w:w="2976"/>
        <w:gridCol w:w="7231"/>
        <w:gridCol w:w="2770"/>
      </w:tblGrid>
      <w:tr w:rsidR="00F5329B" w:rsidRPr="00B12DFD" w14:paraId="5F7A6052" w14:textId="77777777" w:rsidTr="00F5329B">
        <w:trPr>
          <w:tblHeader/>
          <w:jc w:val="center"/>
        </w:trPr>
        <w:tc>
          <w:tcPr>
            <w:tcW w:w="282" w:type="pct"/>
            <w:shd w:val="clear" w:color="auto" w:fill="FABF8F"/>
          </w:tcPr>
          <w:p w14:paraId="24B97EF7" w14:textId="77777777" w:rsidR="007F6A95" w:rsidRPr="00B12DFD" w:rsidRDefault="007F6A95" w:rsidP="00F91FC9">
            <w:pPr>
              <w:rPr>
                <w:rFonts w:cs="Arial"/>
                <w:sz w:val="20"/>
                <w:szCs w:val="20"/>
              </w:rPr>
            </w:pPr>
            <w:r w:rsidRPr="00B12DFD">
              <w:rPr>
                <w:rFonts w:cs="Arial"/>
                <w:sz w:val="20"/>
                <w:szCs w:val="20"/>
                <w:lang w:val="en-US"/>
              </w:rPr>
              <w:t>Livello</w:t>
            </w:r>
          </w:p>
        </w:tc>
        <w:tc>
          <w:tcPr>
            <w:tcW w:w="244" w:type="pct"/>
            <w:shd w:val="clear" w:color="auto" w:fill="FABF8F"/>
          </w:tcPr>
          <w:p w14:paraId="7B488226" w14:textId="77777777" w:rsidR="007F6A95" w:rsidRPr="00B12DFD" w:rsidRDefault="007F6A95" w:rsidP="00F91FC9">
            <w:pPr>
              <w:rPr>
                <w:rFonts w:cs="Arial"/>
                <w:sz w:val="20"/>
                <w:szCs w:val="20"/>
              </w:rPr>
            </w:pPr>
            <w:r w:rsidRPr="00B12DFD">
              <w:rPr>
                <w:rFonts w:cs="Arial"/>
                <w:sz w:val="20"/>
                <w:szCs w:val="20"/>
                <w:lang w:val="en-US"/>
              </w:rPr>
              <w:t>Card</w:t>
            </w:r>
          </w:p>
        </w:tc>
        <w:tc>
          <w:tcPr>
            <w:tcW w:w="1026" w:type="pct"/>
            <w:shd w:val="clear" w:color="auto" w:fill="FABF8F"/>
          </w:tcPr>
          <w:p w14:paraId="27B5E364" w14:textId="77777777" w:rsidR="007F6A95" w:rsidRPr="00B12DFD" w:rsidRDefault="007F6A95" w:rsidP="00F91FC9">
            <w:pPr>
              <w:rPr>
                <w:rFonts w:cs="Arial"/>
                <w:sz w:val="20"/>
                <w:szCs w:val="20"/>
              </w:rPr>
            </w:pPr>
            <w:r w:rsidRPr="00B12DFD">
              <w:rPr>
                <w:rFonts w:cs="Arial"/>
                <w:sz w:val="20"/>
                <w:szCs w:val="20"/>
                <w:lang w:val="en-US"/>
              </w:rPr>
              <w:t>Elemento / Macro oggetto</w:t>
            </w:r>
          </w:p>
        </w:tc>
        <w:tc>
          <w:tcPr>
            <w:tcW w:w="2493" w:type="pct"/>
            <w:shd w:val="clear" w:color="auto" w:fill="FABF8F"/>
          </w:tcPr>
          <w:p w14:paraId="07E14946" w14:textId="77777777" w:rsidR="007F6A95" w:rsidRPr="005556E0" w:rsidRDefault="007F6A95" w:rsidP="00F91FC9">
            <w:pPr>
              <w:rPr>
                <w:rFonts w:cs="Arial"/>
                <w:sz w:val="20"/>
                <w:szCs w:val="20"/>
              </w:rPr>
            </w:pPr>
            <w:r w:rsidRPr="005556E0">
              <w:rPr>
                <w:rFonts w:cs="Arial"/>
                <w:sz w:val="20"/>
                <w:szCs w:val="20"/>
                <w:lang w:val="en-US"/>
              </w:rPr>
              <w:t>Attributi / Valorizzazioni rilevanti</w:t>
            </w:r>
          </w:p>
        </w:tc>
        <w:tc>
          <w:tcPr>
            <w:tcW w:w="955" w:type="pct"/>
            <w:shd w:val="clear" w:color="auto" w:fill="FABF8F"/>
          </w:tcPr>
          <w:p w14:paraId="68C4C304" w14:textId="77777777" w:rsidR="007F6A95" w:rsidRPr="00B12DFD" w:rsidRDefault="007F6A95" w:rsidP="00F91FC9">
            <w:pPr>
              <w:rPr>
                <w:rFonts w:cs="Arial"/>
                <w:sz w:val="20"/>
                <w:szCs w:val="20"/>
              </w:rPr>
            </w:pPr>
            <w:r w:rsidRPr="00B12DFD">
              <w:rPr>
                <w:rFonts w:cs="Arial"/>
                <w:sz w:val="20"/>
                <w:szCs w:val="20"/>
                <w:lang w:val="en-US"/>
              </w:rPr>
              <w:t>Note</w:t>
            </w:r>
          </w:p>
        </w:tc>
      </w:tr>
      <w:tr w:rsidR="00F5329B" w:rsidRPr="003323D5" w14:paraId="2EEBB739" w14:textId="77777777" w:rsidTr="00F5329B">
        <w:trPr>
          <w:jc w:val="center"/>
        </w:trPr>
        <w:tc>
          <w:tcPr>
            <w:tcW w:w="282" w:type="pct"/>
            <w:shd w:val="clear" w:color="auto" w:fill="auto"/>
          </w:tcPr>
          <w:p w14:paraId="74CE0AE5" w14:textId="77777777" w:rsidR="007F6A95" w:rsidRPr="00597794" w:rsidRDefault="007F6A95" w:rsidP="00F91FC9">
            <w:pPr>
              <w:rPr>
                <w:rFonts w:cs="Arial"/>
                <w:sz w:val="20"/>
                <w:szCs w:val="20"/>
              </w:rPr>
            </w:pPr>
            <w:r w:rsidRPr="00597794">
              <w:rPr>
                <w:rFonts w:cs="Arial"/>
                <w:sz w:val="20"/>
                <w:szCs w:val="20"/>
              </w:rPr>
              <w:t>1</w:t>
            </w:r>
          </w:p>
        </w:tc>
        <w:tc>
          <w:tcPr>
            <w:tcW w:w="244" w:type="pct"/>
            <w:shd w:val="clear" w:color="auto" w:fill="auto"/>
          </w:tcPr>
          <w:p w14:paraId="1F84DC9E" w14:textId="77777777" w:rsidR="007F6A95" w:rsidRPr="00B12DFD" w:rsidRDefault="004D3820" w:rsidP="008D6B10">
            <w:pPr>
              <w:rPr>
                <w:rFonts w:cs="Arial"/>
                <w:sz w:val="20"/>
                <w:szCs w:val="20"/>
              </w:rPr>
            </w:pPr>
            <w:r>
              <w:rPr>
                <w:rFonts w:cs="Arial"/>
                <w:sz w:val="20"/>
                <w:szCs w:val="20"/>
              </w:rPr>
              <w:t>[</w:t>
            </w:r>
            <w:r w:rsidR="008D6B10">
              <w:rPr>
                <w:rFonts w:cs="Arial"/>
                <w:sz w:val="20"/>
                <w:szCs w:val="20"/>
              </w:rPr>
              <w:t>1</w:t>
            </w:r>
            <w:r w:rsidR="007F6A95" w:rsidRPr="00B12DFD">
              <w:rPr>
                <w:rFonts w:cs="Arial"/>
                <w:sz w:val="20"/>
                <w:szCs w:val="20"/>
              </w:rPr>
              <w:t>.1]</w:t>
            </w:r>
          </w:p>
        </w:tc>
        <w:tc>
          <w:tcPr>
            <w:tcW w:w="1026" w:type="pct"/>
            <w:shd w:val="clear" w:color="auto" w:fill="auto"/>
          </w:tcPr>
          <w:p w14:paraId="471062C1" w14:textId="77777777" w:rsidR="007F6A95" w:rsidRPr="00B12DFD" w:rsidRDefault="007F6A95" w:rsidP="00F91FC9">
            <w:pPr>
              <w:rPr>
                <w:rFonts w:cs="Arial"/>
                <w:sz w:val="20"/>
                <w:szCs w:val="20"/>
              </w:rPr>
            </w:pPr>
            <w:r w:rsidRPr="00B12DFD">
              <w:rPr>
                <w:rFonts w:cs="Arial"/>
                <w:sz w:val="20"/>
                <w:szCs w:val="20"/>
              </w:rPr>
              <w:t>Sezione Terapie Farmacologiche (Medications)</w:t>
            </w:r>
          </w:p>
          <w:p w14:paraId="5AA95948" w14:textId="77777777" w:rsidR="007F6A95" w:rsidRPr="00B12DFD" w:rsidRDefault="007F6A95" w:rsidP="00F91FC9">
            <w:pPr>
              <w:rPr>
                <w:rFonts w:cs="Arial"/>
                <w:sz w:val="20"/>
                <w:szCs w:val="20"/>
              </w:rPr>
            </w:pPr>
            <w:r w:rsidRPr="00B12DFD">
              <w:rPr>
                <w:rFonts w:cs="Arial"/>
                <w:sz w:val="20"/>
                <w:szCs w:val="20"/>
              </w:rPr>
              <w:t>section</w:t>
            </w:r>
          </w:p>
        </w:tc>
        <w:tc>
          <w:tcPr>
            <w:tcW w:w="2493" w:type="pct"/>
            <w:shd w:val="clear" w:color="auto" w:fill="auto"/>
          </w:tcPr>
          <w:p w14:paraId="2DD310D3" w14:textId="77777777" w:rsidR="007F6A95" w:rsidRPr="005556E0" w:rsidRDefault="007F6A95" w:rsidP="00F91FC9">
            <w:pPr>
              <w:rPr>
                <w:rFonts w:cs="Arial"/>
                <w:sz w:val="20"/>
                <w:szCs w:val="20"/>
              </w:rPr>
            </w:pPr>
            <w:r w:rsidRPr="005556E0">
              <w:rPr>
                <w:rFonts w:cs="Arial"/>
                <w:sz w:val="20"/>
                <w:szCs w:val="20"/>
              </w:rPr>
              <w:t>templateId/@root=</w:t>
            </w:r>
            <w:r w:rsidR="007D2EB5" w:rsidRPr="005556E0">
              <w:rPr>
                <w:rFonts w:cs="Arial"/>
                <w:bCs/>
                <w:sz w:val="20"/>
                <w:szCs w:val="20"/>
              </w:rPr>
              <w:t>2.16.840.1.113883.2.9.10.1.4.</w:t>
            </w:r>
            <w:r w:rsidR="00FD2B27" w:rsidRPr="005556E0">
              <w:rPr>
                <w:rFonts w:cs="Arial"/>
                <w:bCs/>
                <w:sz w:val="20"/>
                <w:szCs w:val="20"/>
              </w:rPr>
              <w:t>2.2</w:t>
            </w:r>
          </w:p>
          <w:p w14:paraId="15393730" w14:textId="77777777" w:rsidR="007F6A95" w:rsidRPr="003323D5" w:rsidRDefault="007F6A95" w:rsidP="00F91FC9">
            <w:pPr>
              <w:rPr>
                <w:rFonts w:cs="Arial"/>
                <w:sz w:val="20"/>
                <w:szCs w:val="20"/>
              </w:rPr>
            </w:pPr>
            <w:r w:rsidRPr="003323D5">
              <w:rPr>
                <w:rFonts w:cs="Arial"/>
                <w:sz w:val="20"/>
                <w:szCs w:val="20"/>
              </w:rPr>
              <w:t>code/@code [1.1]= “10160-0”</w:t>
            </w:r>
            <w:r w:rsidRPr="003323D5">
              <w:rPr>
                <w:rFonts w:cs="Arial"/>
                <w:bCs/>
                <w:sz w:val="20"/>
                <w:szCs w:val="20"/>
              </w:rPr>
              <w:t xml:space="preserve"> </w:t>
            </w:r>
            <w:r w:rsidRPr="003323D5">
              <w:rPr>
                <w:rFonts w:cs="Arial"/>
                <w:sz w:val="20"/>
                <w:szCs w:val="20"/>
              </w:rPr>
              <w:t>“</w:t>
            </w:r>
            <w:r w:rsidR="006202E6" w:rsidRPr="003323D5">
              <w:rPr>
                <w:rFonts w:cs="Arial"/>
                <w:sz w:val="20"/>
                <w:szCs w:val="20"/>
              </w:rPr>
              <w:t>Storia di uso di farmaci</w:t>
            </w:r>
            <w:r w:rsidRPr="003323D5">
              <w:rPr>
                <w:rFonts w:cs="Arial"/>
                <w:sz w:val="20"/>
                <w:szCs w:val="20"/>
              </w:rPr>
              <w:t>” 2.16.840.1.113883.6.1 LOINC STATIC</w:t>
            </w:r>
          </w:p>
          <w:p w14:paraId="4F06D952" w14:textId="77777777" w:rsidR="00474C57" w:rsidRPr="003323D5" w:rsidRDefault="00474C57" w:rsidP="00F91FC9">
            <w:pPr>
              <w:rPr>
                <w:rFonts w:cs="Arial"/>
                <w:bCs/>
                <w:sz w:val="20"/>
                <w:szCs w:val="20"/>
              </w:rPr>
            </w:pPr>
            <w:r w:rsidRPr="003323D5">
              <w:rPr>
                <w:sz w:val="20"/>
                <w:szCs w:val="20"/>
              </w:rPr>
              <w:t>title [1.1] =” Terapie Farmacologiche”</w:t>
            </w:r>
          </w:p>
        </w:tc>
        <w:tc>
          <w:tcPr>
            <w:tcW w:w="955" w:type="pct"/>
            <w:shd w:val="clear" w:color="auto" w:fill="auto"/>
          </w:tcPr>
          <w:p w14:paraId="54CBF10F" w14:textId="77777777" w:rsidR="007F6A95" w:rsidRPr="003323D5" w:rsidRDefault="007F6A95" w:rsidP="00F91FC9">
            <w:pPr>
              <w:rPr>
                <w:rFonts w:cs="Arial"/>
                <w:sz w:val="20"/>
                <w:szCs w:val="20"/>
              </w:rPr>
            </w:pPr>
          </w:p>
        </w:tc>
      </w:tr>
      <w:tr w:rsidR="00F5329B" w:rsidRPr="00B12DFD" w14:paraId="0C49A747" w14:textId="77777777" w:rsidTr="00F5329B">
        <w:trPr>
          <w:trHeight w:val="1285"/>
          <w:jc w:val="center"/>
        </w:trPr>
        <w:tc>
          <w:tcPr>
            <w:tcW w:w="282" w:type="pct"/>
            <w:vMerge w:val="restart"/>
            <w:shd w:val="clear" w:color="auto" w:fill="auto"/>
          </w:tcPr>
          <w:p w14:paraId="23E0D954" w14:textId="77777777" w:rsidR="007F6A95" w:rsidRPr="00597794" w:rsidRDefault="007F6A95" w:rsidP="00F91FC9">
            <w:pPr>
              <w:rPr>
                <w:rFonts w:cs="Arial"/>
                <w:sz w:val="20"/>
                <w:szCs w:val="20"/>
              </w:rPr>
            </w:pPr>
            <w:r w:rsidRPr="00597794">
              <w:rPr>
                <w:rFonts w:cs="Arial"/>
                <w:sz w:val="20"/>
                <w:szCs w:val="20"/>
              </w:rPr>
              <w:lastRenderedPageBreak/>
              <w:t>2</w:t>
            </w:r>
          </w:p>
        </w:tc>
        <w:tc>
          <w:tcPr>
            <w:tcW w:w="244" w:type="pct"/>
            <w:vMerge w:val="restart"/>
            <w:shd w:val="clear" w:color="auto" w:fill="auto"/>
          </w:tcPr>
          <w:p w14:paraId="03FE3A45" w14:textId="77777777" w:rsidR="007F6A95" w:rsidRPr="00B12DFD" w:rsidRDefault="007F6A95" w:rsidP="00F91FC9">
            <w:pPr>
              <w:rPr>
                <w:rFonts w:cs="Arial"/>
                <w:sz w:val="20"/>
                <w:szCs w:val="20"/>
              </w:rPr>
            </w:pPr>
            <w:r w:rsidRPr="00B12DFD">
              <w:rPr>
                <w:rFonts w:cs="Arial"/>
                <w:sz w:val="20"/>
                <w:szCs w:val="20"/>
              </w:rPr>
              <w:t>[1.*]</w:t>
            </w:r>
          </w:p>
        </w:tc>
        <w:tc>
          <w:tcPr>
            <w:tcW w:w="1026" w:type="pct"/>
            <w:vMerge w:val="restart"/>
            <w:shd w:val="clear" w:color="auto" w:fill="auto"/>
          </w:tcPr>
          <w:p w14:paraId="4B0E18DF" w14:textId="77777777" w:rsidR="007F6A95" w:rsidRPr="00B12DFD" w:rsidRDefault="007F6A95" w:rsidP="00F91FC9">
            <w:pPr>
              <w:rPr>
                <w:rFonts w:cs="Arial"/>
                <w:sz w:val="20"/>
                <w:szCs w:val="20"/>
              </w:rPr>
            </w:pPr>
            <w:r w:rsidRPr="00B12DFD">
              <w:rPr>
                <w:rFonts w:cs="Arial"/>
                <w:sz w:val="20"/>
                <w:szCs w:val="20"/>
              </w:rPr>
              <w:t>entry/substanceAdministration</w:t>
            </w:r>
          </w:p>
        </w:tc>
        <w:tc>
          <w:tcPr>
            <w:tcW w:w="2493" w:type="pct"/>
            <w:shd w:val="clear" w:color="auto" w:fill="auto"/>
          </w:tcPr>
          <w:p w14:paraId="76DCF880" w14:textId="77777777" w:rsidR="007F6A95" w:rsidRPr="003817F1" w:rsidRDefault="007F6A95" w:rsidP="00F91FC9">
            <w:pPr>
              <w:rPr>
                <w:rFonts w:cs="Arial"/>
                <w:sz w:val="20"/>
                <w:szCs w:val="20"/>
              </w:rPr>
            </w:pPr>
            <w:r w:rsidRPr="003817F1">
              <w:rPr>
                <w:rFonts w:cs="Arial"/>
                <w:sz w:val="20"/>
                <w:szCs w:val="20"/>
              </w:rPr>
              <w:t xml:space="preserve">templateId/@root assume </w:t>
            </w:r>
            <w:r w:rsidR="00BB4533">
              <w:rPr>
                <w:rFonts w:cs="Arial"/>
                <w:sz w:val="20"/>
                <w:szCs w:val="20"/>
              </w:rPr>
              <w:t>in alternativa</w:t>
            </w:r>
            <w:r w:rsidR="00BB4533" w:rsidRPr="003817F1">
              <w:rPr>
                <w:rFonts w:cs="Arial"/>
                <w:sz w:val="20"/>
                <w:szCs w:val="20"/>
              </w:rPr>
              <w:t xml:space="preserve"> </w:t>
            </w:r>
            <w:r w:rsidRPr="003817F1">
              <w:rPr>
                <w:rFonts w:cs="Arial"/>
                <w:sz w:val="20"/>
                <w:szCs w:val="20"/>
              </w:rPr>
              <w:t>uno dei seguenti valori:</w:t>
            </w:r>
          </w:p>
          <w:p w14:paraId="1636505F" w14:textId="77777777" w:rsidR="007F6A95" w:rsidRPr="003817F1" w:rsidRDefault="00FF6B9E" w:rsidP="00FD2E23">
            <w:pPr>
              <w:numPr>
                <w:ilvl w:val="0"/>
                <w:numId w:val="32"/>
              </w:numPr>
              <w:tabs>
                <w:tab w:val="num" w:pos="360"/>
              </w:tabs>
              <w:suppressAutoHyphens w:val="0"/>
              <w:jc w:val="left"/>
              <w:rPr>
                <w:rFonts w:cs="Arial"/>
                <w:sz w:val="20"/>
                <w:szCs w:val="20"/>
              </w:rPr>
            </w:pPr>
            <w:r w:rsidRPr="003817F1">
              <w:rPr>
                <w:rFonts w:cs="Arial"/>
                <w:sz w:val="20"/>
                <w:szCs w:val="20"/>
              </w:rPr>
              <w:t>2.16.840.1.113883.2.9.10.1.4.3.2.1</w:t>
            </w:r>
            <w:r w:rsidR="007F6A95" w:rsidRPr="003817F1">
              <w:rPr>
                <w:rFonts w:cs="Arial"/>
                <w:sz w:val="20"/>
                <w:szCs w:val="20"/>
              </w:rPr>
              <w:t xml:space="preserve"> (Terapia)</w:t>
            </w:r>
          </w:p>
          <w:p w14:paraId="3CB60861" w14:textId="77777777" w:rsidR="007F6A95" w:rsidRPr="003817F1" w:rsidRDefault="00FF6B9E" w:rsidP="00FD2E23">
            <w:pPr>
              <w:numPr>
                <w:ilvl w:val="0"/>
                <w:numId w:val="32"/>
              </w:numPr>
              <w:tabs>
                <w:tab w:val="num" w:pos="360"/>
              </w:tabs>
              <w:suppressAutoHyphens w:val="0"/>
              <w:spacing w:before="240"/>
              <w:jc w:val="left"/>
              <w:rPr>
                <w:rFonts w:cs="Arial"/>
                <w:sz w:val="20"/>
                <w:szCs w:val="20"/>
              </w:rPr>
            </w:pPr>
            <w:r w:rsidRPr="003817F1">
              <w:rPr>
                <w:rFonts w:cs="Arial"/>
                <w:sz w:val="20"/>
                <w:szCs w:val="20"/>
              </w:rPr>
              <w:t>2.16.840.1.113883.2.9.10.1.4.3.2.3</w:t>
            </w:r>
            <w:r w:rsidR="007F6A95" w:rsidRPr="003817F1">
              <w:rPr>
                <w:rFonts w:cs="Arial"/>
                <w:sz w:val="20"/>
                <w:szCs w:val="20"/>
              </w:rPr>
              <w:t xml:space="preserve"> (Assenza di terapie note)</w:t>
            </w:r>
          </w:p>
        </w:tc>
        <w:tc>
          <w:tcPr>
            <w:tcW w:w="955" w:type="pct"/>
            <w:shd w:val="clear" w:color="auto" w:fill="auto"/>
          </w:tcPr>
          <w:p w14:paraId="2E6C5019" w14:textId="77777777" w:rsidR="007F6A95" w:rsidRPr="00B12DFD" w:rsidRDefault="007F6A95" w:rsidP="00F91FC9">
            <w:pPr>
              <w:rPr>
                <w:rFonts w:cs="Arial"/>
                <w:sz w:val="20"/>
                <w:szCs w:val="20"/>
              </w:rPr>
            </w:pPr>
            <w:r w:rsidRPr="00B12DFD">
              <w:rPr>
                <w:rFonts w:cs="Arial"/>
                <w:sz w:val="20"/>
                <w:szCs w:val="20"/>
              </w:rPr>
              <w:t>Entry di tipo “Terapia” o “Assenza di terapie note”</w:t>
            </w:r>
          </w:p>
        </w:tc>
      </w:tr>
      <w:tr w:rsidR="00F5329B" w:rsidRPr="00B12DFD" w14:paraId="1AB0434B" w14:textId="77777777" w:rsidTr="00F5329B">
        <w:trPr>
          <w:trHeight w:val="1190"/>
          <w:jc w:val="center"/>
        </w:trPr>
        <w:tc>
          <w:tcPr>
            <w:tcW w:w="282" w:type="pct"/>
            <w:vMerge/>
            <w:shd w:val="clear" w:color="auto" w:fill="auto"/>
          </w:tcPr>
          <w:p w14:paraId="00A2FA41" w14:textId="77777777" w:rsidR="007F6A95" w:rsidRPr="00B12DFD" w:rsidRDefault="007F6A95" w:rsidP="00F91FC9">
            <w:pPr>
              <w:rPr>
                <w:rFonts w:cs="Arial"/>
                <w:sz w:val="20"/>
                <w:szCs w:val="20"/>
              </w:rPr>
            </w:pPr>
          </w:p>
        </w:tc>
        <w:tc>
          <w:tcPr>
            <w:tcW w:w="244" w:type="pct"/>
            <w:vMerge/>
            <w:shd w:val="clear" w:color="auto" w:fill="auto"/>
          </w:tcPr>
          <w:p w14:paraId="07675094" w14:textId="77777777" w:rsidR="007F6A95" w:rsidRPr="00B12DFD" w:rsidRDefault="007F6A95" w:rsidP="00F91FC9">
            <w:pPr>
              <w:rPr>
                <w:rFonts w:cs="Arial"/>
                <w:sz w:val="20"/>
                <w:szCs w:val="20"/>
              </w:rPr>
            </w:pPr>
          </w:p>
        </w:tc>
        <w:tc>
          <w:tcPr>
            <w:tcW w:w="1026" w:type="pct"/>
            <w:vMerge/>
            <w:shd w:val="clear" w:color="auto" w:fill="auto"/>
          </w:tcPr>
          <w:p w14:paraId="218B03C1" w14:textId="77777777" w:rsidR="007F6A95" w:rsidRPr="00B12DFD" w:rsidRDefault="007F6A95" w:rsidP="00F91FC9">
            <w:pPr>
              <w:rPr>
                <w:rFonts w:cs="Arial"/>
                <w:sz w:val="20"/>
                <w:szCs w:val="20"/>
              </w:rPr>
            </w:pPr>
          </w:p>
        </w:tc>
        <w:tc>
          <w:tcPr>
            <w:tcW w:w="2493" w:type="pct"/>
            <w:shd w:val="clear" w:color="auto" w:fill="auto"/>
          </w:tcPr>
          <w:p w14:paraId="6D1BB4C0" w14:textId="77777777" w:rsidR="007F6A95" w:rsidRPr="003817F1" w:rsidRDefault="007F6A95" w:rsidP="00F91FC9">
            <w:pPr>
              <w:rPr>
                <w:rFonts w:cs="Arial"/>
                <w:sz w:val="20"/>
                <w:szCs w:val="20"/>
              </w:rPr>
            </w:pPr>
            <w:r w:rsidRPr="003817F1">
              <w:rPr>
                <w:rFonts w:cs="Arial"/>
                <w:sz w:val="20"/>
                <w:szCs w:val="20"/>
              </w:rPr>
              <w:t xml:space="preserve">Se </w:t>
            </w:r>
            <w:hyperlink r:id="rId22" w:history="1">
              <w:r w:rsidRPr="008E5124">
                <w:rPr>
                  <w:rFonts w:cs="Arial"/>
                  <w:sz w:val="20"/>
                  <w:szCs w:val="20"/>
                </w:rPr>
                <w:t>templateId/</w:t>
              </w:r>
              <w:r w:rsidRPr="00BE590C">
                <w:rPr>
                  <w:rFonts w:cs="Arial"/>
                  <w:sz w:val="20"/>
                  <w:szCs w:val="20"/>
                </w:rPr>
                <w:t>@root=</w:t>
              </w:r>
              <w:r w:rsidR="00FF6B9E" w:rsidRPr="003817F1">
                <w:rPr>
                  <w:rFonts w:cs="Arial"/>
                  <w:sz w:val="20"/>
                  <w:szCs w:val="20"/>
                </w:rPr>
                <w:t>2.16.840.1.113883.2.9.10.1.4.3.2.1</w:t>
              </w:r>
              <w:r w:rsidRPr="003817F1">
                <w:rPr>
                  <w:rFonts w:cs="Arial"/>
                  <w:sz w:val="20"/>
                  <w:szCs w:val="20"/>
                </w:rPr>
                <w:t xml:space="preserve"> (Terapia)</w:t>
              </w:r>
            </w:hyperlink>
          </w:p>
          <w:p w14:paraId="5AF223B2" w14:textId="77777777" w:rsidR="007F6A95" w:rsidRPr="00EE784F" w:rsidRDefault="007F6A95" w:rsidP="00FD2E23">
            <w:pPr>
              <w:numPr>
                <w:ilvl w:val="0"/>
                <w:numId w:val="32"/>
              </w:numPr>
              <w:tabs>
                <w:tab w:val="num" w:pos="360"/>
              </w:tabs>
              <w:suppressAutoHyphens w:val="0"/>
              <w:jc w:val="left"/>
              <w:rPr>
                <w:rFonts w:cs="Arial"/>
                <w:sz w:val="20"/>
                <w:szCs w:val="20"/>
                <w:lang w:val="en-US"/>
              </w:rPr>
            </w:pPr>
            <w:r w:rsidRPr="00EE784F">
              <w:rPr>
                <w:rFonts w:cs="Arial"/>
                <w:sz w:val="20"/>
                <w:szCs w:val="20"/>
                <w:lang w:val="en-US"/>
              </w:rPr>
              <w:t>statusCode = ValueSet X_ActStatusActiveSuspendedAbortedCompleted STATIC</w:t>
            </w:r>
          </w:p>
          <w:p w14:paraId="16504227" w14:textId="77777777" w:rsidR="007F6A95" w:rsidRPr="003817F1" w:rsidRDefault="007F6A95" w:rsidP="00FD2E23">
            <w:pPr>
              <w:numPr>
                <w:ilvl w:val="0"/>
                <w:numId w:val="32"/>
              </w:numPr>
              <w:tabs>
                <w:tab w:val="num" w:pos="360"/>
              </w:tabs>
              <w:suppressAutoHyphens w:val="0"/>
              <w:jc w:val="left"/>
              <w:rPr>
                <w:rFonts w:cs="Arial"/>
                <w:b/>
                <w:sz w:val="20"/>
                <w:szCs w:val="20"/>
              </w:rPr>
            </w:pPr>
            <w:r w:rsidRPr="003817F1">
              <w:rPr>
                <w:rFonts w:cs="Arial"/>
                <w:sz w:val="20"/>
                <w:szCs w:val="20"/>
              </w:rPr>
              <w:t>effectiveTime[1.*]/@low [1.1]; se non noto effectiveTime/@low/@nullFlavor=UNK</w:t>
            </w:r>
          </w:p>
          <w:p w14:paraId="20068785" w14:textId="77777777" w:rsidR="007F6A95" w:rsidRPr="003817F1" w:rsidRDefault="007F6A95" w:rsidP="00FD2E23">
            <w:pPr>
              <w:numPr>
                <w:ilvl w:val="0"/>
                <w:numId w:val="32"/>
              </w:numPr>
              <w:tabs>
                <w:tab w:val="num" w:pos="360"/>
              </w:tabs>
              <w:rPr>
                <w:rFonts w:cs="Arial"/>
                <w:sz w:val="20"/>
                <w:szCs w:val="20"/>
              </w:rPr>
            </w:pPr>
            <w:r w:rsidRPr="003817F1">
              <w:rPr>
                <w:rFonts w:cs="Arial"/>
                <w:sz w:val="20"/>
                <w:szCs w:val="20"/>
              </w:rPr>
              <w:t>effectiveTime[1.*]/@high [0.1]</w:t>
            </w:r>
            <w:r w:rsidR="00BB4533">
              <w:rPr>
                <w:rFonts w:cs="Arial"/>
                <w:sz w:val="20"/>
                <w:szCs w:val="20"/>
              </w:rPr>
              <w:t>;</w:t>
            </w:r>
            <w:r w:rsidRPr="003817F1">
              <w:rPr>
                <w:rFonts w:cs="Arial"/>
                <w:sz w:val="20"/>
                <w:szCs w:val="20"/>
              </w:rPr>
              <w:t xml:space="preserve"> se statusCode=completed|aborted effectiveTime/@high [1.1]</w:t>
            </w:r>
            <w:r w:rsidR="00BB4533">
              <w:rPr>
                <w:rFonts w:cs="Arial"/>
                <w:sz w:val="20"/>
                <w:szCs w:val="20"/>
              </w:rPr>
              <w:t>;</w:t>
            </w:r>
            <w:r w:rsidRPr="003817F1">
              <w:rPr>
                <w:rFonts w:cs="Arial"/>
                <w:sz w:val="20"/>
                <w:szCs w:val="20"/>
              </w:rPr>
              <w:t xml:space="preserve"> se statusCode/=completed|aborted effectiveTime/@high non deve essere presente</w:t>
            </w:r>
          </w:p>
          <w:p w14:paraId="3589B962" w14:textId="77777777" w:rsidR="007F6A95" w:rsidRPr="003817F1" w:rsidRDefault="007F6A95" w:rsidP="00FD2E23">
            <w:pPr>
              <w:numPr>
                <w:ilvl w:val="0"/>
                <w:numId w:val="32"/>
              </w:numPr>
              <w:tabs>
                <w:tab w:val="num" w:pos="360"/>
              </w:tabs>
              <w:rPr>
                <w:rFonts w:cs="Arial"/>
                <w:sz w:val="20"/>
                <w:szCs w:val="20"/>
              </w:rPr>
            </w:pPr>
            <w:r w:rsidRPr="003817F1">
              <w:rPr>
                <w:rFonts w:cs="Arial"/>
                <w:sz w:val="20"/>
                <w:szCs w:val="20"/>
              </w:rPr>
              <w:t>effectiveTime: seconda istanza opzionale, per descrivere la posologia</w:t>
            </w:r>
          </w:p>
        </w:tc>
        <w:tc>
          <w:tcPr>
            <w:tcW w:w="955" w:type="pct"/>
            <w:shd w:val="clear" w:color="auto" w:fill="auto"/>
          </w:tcPr>
          <w:p w14:paraId="7F99A3B0" w14:textId="77777777" w:rsidR="007F6A95" w:rsidRPr="00B12DFD" w:rsidRDefault="007F6A95" w:rsidP="00F91FC9">
            <w:pPr>
              <w:rPr>
                <w:rFonts w:cs="Arial"/>
                <w:sz w:val="20"/>
                <w:szCs w:val="20"/>
              </w:rPr>
            </w:pPr>
            <w:r w:rsidRPr="00B12DFD">
              <w:rPr>
                <w:rFonts w:cs="Arial"/>
                <w:sz w:val="20"/>
                <w:szCs w:val="20"/>
              </w:rPr>
              <w:t>Entry di tipo “Terapia”</w:t>
            </w:r>
          </w:p>
          <w:p w14:paraId="442994E4" w14:textId="77777777" w:rsidR="007F6A95" w:rsidRPr="00B12DFD" w:rsidRDefault="007F6A95" w:rsidP="00F91FC9">
            <w:pPr>
              <w:rPr>
                <w:rFonts w:cs="Arial"/>
                <w:sz w:val="20"/>
                <w:szCs w:val="20"/>
              </w:rPr>
            </w:pPr>
            <w:r w:rsidRPr="00B12DFD">
              <w:rPr>
                <w:rFonts w:cs="Arial"/>
                <w:sz w:val="20"/>
                <w:szCs w:val="20"/>
              </w:rPr>
              <w:t>Primo effectiveTime per descrivere l’intervallo di tempo in cui è in atto la terapia</w:t>
            </w:r>
          </w:p>
          <w:p w14:paraId="0A41D5B5" w14:textId="77777777" w:rsidR="007F6A95" w:rsidRPr="00B12DFD" w:rsidRDefault="007F6A95" w:rsidP="00F91FC9">
            <w:pPr>
              <w:rPr>
                <w:rFonts w:cs="Arial"/>
                <w:sz w:val="20"/>
                <w:szCs w:val="20"/>
              </w:rPr>
            </w:pPr>
            <w:r w:rsidRPr="00B12DFD">
              <w:rPr>
                <w:rFonts w:cs="Arial"/>
                <w:sz w:val="20"/>
                <w:szCs w:val="20"/>
              </w:rPr>
              <w:t>Secondo effectiveTime per descrivere la posologia</w:t>
            </w:r>
          </w:p>
        </w:tc>
      </w:tr>
      <w:tr w:rsidR="00F5329B" w:rsidRPr="00B12DFD" w14:paraId="541FF34F" w14:textId="77777777" w:rsidTr="00F5329B">
        <w:trPr>
          <w:trHeight w:val="860"/>
          <w:jc w:val="center"/>
        </w:trPr>
        <w:tc>
          <w:tcPr>
            <w:tcW w:w="282" w:type="pct"/>
            <w:vMerge/>
            <w:shd w:val="clear" w:color="auto" w:fill="auto"/>
          </w:tcPr>
          <w:p w14:paraId="7712531C" w14:textId="77777777" w:rsidR="007F6A95" w:rsidRPr="00B12DFD" w:rsidRDefault="007F6A95" w:rsidP="00F91FC9">
            <w:pPr>
              <w:rPr>
                <w:rFonts w:cs="Arial"/>
                <w:sz w:val="20"/>
                <w:szCs w:val="20"/>
              </w:rPr>
            </w:pPr>
          </w:p>
        </w:tc>
        <w:tc>
          <w:tcPr>
            <w:tcW w:w="244" w:type="pct"/>
            <w:vMerge/>
            <w:shd w:val="clear" w:color="auto" w:fill="auto"/>
          </w:tcPr>
          <w:p w14:paraId="150B4239" w14:textId="77777777" w:rsidR="007F6A95" w:rsidRPr="00B12DFD" w:rsidRDefault="007F6A95" w:rsidP="00F91FC9">
            <w:pPr>
              <w:rPr>
                <w:rFonts w:cs="Arial"/>
                <w:sz w:val="20"/>
                <w:szCs w:val="20"/>
              </w:rPr>
            </w:pPr>
          </w:p>
        </w:tc>
        <w:tc>
          <w:tcPr>
            <w:tcW w:w="1026" w:type="pct"/>
            <w:vMerge/>
            <w:shd w:val="clear" w:color="auto" w:fill="auto"/>
          </w:tcPr>
          <w:p w14:paraId="6BF851A8" w14:textId="77777777" w:rsidR="007F6A95" w:rsidRPr="00B12DFD" w:rsidRDefault="007F6A95" w:rsidP="00F91FC9">
            <w:pPr>
              <w:rPr>
                <w:rFonts w:cs="Arial"/>
                <w:sz w:val="20"/>
                <w:szCs w:val="20"/>
              </w:rPr>
            </w:pPr>
          </w:p>
        </w:tc>
        <w:tc>
          <w:tcPr>
            <w:tcW w:w="2493" w:type="pct"/>
            <w:shd w:val="clear" w:color="auto" w:fill="auto"/>
          </w:tcPr>
          <w:p w14:paraId="306188C7" w14:textId="77777777" w:rsidR="007F6A95" w:rsidRPr="00B12DFD" w:rsidRDefault="007F6A95" w:rsidP="00F91FC9">
            <w:pPr>
              <w:rPr>
                <w:rFonts w:cs="Arial"/>
                <w:sz w:val="20"/>
                <w:szCs w:val="20"/>
                <w:lang w:eastAsia="it-IT"/>
              </w:rPr>
            </w:pPr>
            <w:r w:rsidRPr="00B12DFD">
              <w:rPr>
                <w:rFonts w:cs="Arial"/>
                <w:sz w:val="20"/>
                <w:szCs w:val="20"/>
                <w:lang w:eastAsia="it-IT"/>
              </w:rPr>
              <w:t>Se templateId/@root=</w:t>
            </w:r>
            <w:r>
              <w:rPr>
                <w:rFonts w:cs="Arial"/>
                <w:sz w:val="20"/>
                <w:szCs w:val="20"/>
                <w:lang w:eastAsia="it-IT"/>
              </w:rPr>
              <w:t xml:space="preserve"> </w:t>
            </w:r>
            <w:r w:rsidRPr="00B12DFD">
              <w:rPr>
                <w:rFonts w:cs="Arial"/>
                <w:sz w:val="20"/>
                <w:szCs w:val="20"/>
                <w:lang w:eastAsia="it-IT"/>
              </w:rPr>
              <w:t xml:space="preserve"> </w:t>
            </w:r>
            <w:r w:rsidR="00FF6B9E">
              <w:rPr>
                <w:rFonts w:cs="Arial"/>
                <w:sz w:val="20"/>
                <w:szCs w:val="20"/>
                <w:lang w:eastAsia="it-IT"/>
              </w:rPr>
              <w:t>2.16.840.1.113883.2.9.10.1.4.3.2.3</w:t>
            </w:r>
            <w:r w:rsidRPr="00B12DFD">
              <w:rPr>
                <w:rFonts w:cs="Arial"/>
                <w:sz w:val="20"/>
                <w:szCs w:val="20"/>
                <w:lang w:eastAsia="it-IT"/>
              </w:rPr>
              <w:t xml:space="preserve"> (Assenza di terapie note)</w:t>
            </w:r>
            <w:r>
              <w:rPr>
                <w:rFonts w:cs="Arial"/>
                <w:sz w:val="20"/>
                <w:szCs w:val="20"/>
                <w:lang w:eastAsia="it-IT"/>
              </w:rPr>
              <w:t xml:space="preserve">, </w:t>
            </w:r>
          </w:p>
          <w:p w14:paraId="28C8FFC1" w14:textId="77777777" w:rsidR="007F6A95" w:rsidRPr="00B12DFD" w:rsidRDefault="007F6A95" w:rsidP="00CE308A">
            <w:pPr>
              <w:rPr>
                <w:rFonts w:cs="Arial"/>
                <w:sz w:val="20"/>
                <w:szCs w:val="20"/>
                <w:lang w:eastAsia="it-IT"/>
              </w:rPr>
            </w:pPr>
            <w:r w:rsidRPr="00B12DFD">
              <w:rPr>
                <w:rStyle w:val="ElementiCarattere"/>
                <w:rFonts w:ascii="Arial" w:hAnsi="Arial" w:cs="Arial"/>
                <w:i w:val="0"/>
                <w:sz w:val="20"/>
                <w:szCs w:val="20"/>
              </w:rPr>
              <w:t>substanceAdministration/code</w:t>
            </w:r>
            <w:r w:rsidRPr="003122E3">
              <w:rPr>
                <w:rFonts w:cs="Arial"/>
                <w:sz w:val="20"/>
                <w:szCs w:val="20"/>
              </w:rPr>
              <w:t>[1.1],</w:t>
            </w:r>
            <w:r w:rsidRPr="00B12DFD">
              <w:rPr>
                <w:rStyle w:val="ElementiCarattere"/>
                <w:rFonts w:ascii="Arial" w:hAnsi="Arial" w:cs="Arial"/>
                <w:i w:val="0"/>
                <w:sz w:val="20"/>
                <w:szCs w:val="20"/>
              </w:rPr>
              <w:t xml:space="preserve"> </w:t>
            </w:r>
            <w:r w:rsidR="00EE784F">
              <w:rPr>
                <w:rFonts w:cs="Arial"/>
                <w:sz w:val="20"/>
                <w:szCs w:val="20"/>
                <w:lang w:eastAsia="it-IT"/>
              </w:rPr>
              <w:t>è derivato dal value set AssenzaTerapie Note_PSSIT</w:t>
            </w:r>
          </w:p>
        </w:tc>
        <w:tc>
          <w:tcPr>
            <w:tcW w:w="955" w:type="pct"/>
            <w:shd w:val="clear" w:color="auto" w:fill="auto"/>
          </w:tcPr>
          <w:p w14:paraId="42085133" w14:textId="77777777" w:rsidR="007F6A95" w:rsidRPr="00B12DFD" w:rsidRDefault="007F6A95" w:rsidP="00F91FC9">
            <w:pPr>
              <w:rPr>
                <w:rFonts w:cs="Arial"/>
                <w:sz w:val="20"/>
                <w:szCs w:val="20"/>
              </w:rPr>
            </w:pPr>
            <w:r w:rsidRPr="00597794">
              <w:rPr>
                <w:rFonts w:cs="Arial"/>
                <w:sz w:val="20"/>
                <w:szCs w:val="20"/>
              </w:rPr>
              <w:t>Entry di tipo “Assenza di terapie note”</w:t>
            </w:r>
          </w:p>
        </w:tc>
      </w:tr>
      <w:tr w:rsidR="00F5329B" w:rsidRPr="003817F1" w14:paraId="03F22F3E" w14:textId="77777777" w:rsidTr="00F5329B">
        <w:trPr>
          <w:trHeight w:val="346"/>
          <w:jc w:val="center"/>
        </w:trPr>
        <w:tc>
          <w:tcPr>
            <w:tcW w:w="282" w:type="pct"/>
            <w:shd w:val="clear" w:color="auto" w:fill="auto"/>
          </w:tcPr>
          <w:p w14:paraId="68C5F91C" w14:textId="77777777" w:rsidR="007F6A95" w:rsidRPr="003817F1" w:rsidRDefault="007F6A95" w:rsidP="00F91FC9">
            <w:pPr>
              <w:rPr>
                <w:rFonts w:cs="Arial"/>
                <w:sz w:val="20"/>
                <w:szCs w:val="20"/>
              </w:rPr>
            </w:pPr>
            <w:r w:rsidRPr="003817F1">
              <w:rPr>
                <w:rFonts w:cs="Arial"/>
                <w:sz w:val="20"/>
                <w:szCs w:val="20"/>
              </w:rPr>
              <w:t>3</w:t>
            </w:r>
          </w:p>
        </w:tc>
        <w:tc>
          <w:tcPr>
            <w:tcW w:w="244" w:type="pct"/>
            <w:shd w:val="clear" w:color="auto" w:fill="auto"/>
          </w:tcPr>
          <w:p w14:paraId="0DF29818" w14:textId="77777777" w:rsidR="007F6A95" w:rsidRPr="003817F1" w:rsidRDefault="007F6A95" w:rsidP="00F91FC9">
            <w:pPr>
              <w:rPr>
                <w:rFonts w:cs="Arial"/>
                <w:sz w:val="20"/>
                <w:szCs w:val="20"/>
              </w:rPr>
            </w:pPr>
            <w:r w:rsidRPr="003817F1">
              <w:rPr>
                <w:rFonts w:cs="Arial"/>
                <w:sz w:val="20"/>
                <w:szCs w:val="20"/>
              </w:rPr>
              <w:t>[1.1]</w:t>
            </w:r>
          </w:p>
        </w:tc>
        <w:tc>
          <w:tcPr>
            <w:tcW w:w="1026" w:type="pct"/>
            <w:shd w:val="clear" w:color="auto" w:fill="auto"/>
          </w:tcPr>
          <w:p w14:paraId="2EC179EE" w14:textId="77777777" w:rsidR="007F6A95" w:rsidRPr="003817F1" w:rsidRDefault="007F6A95" w:rsidP="00F91FC9">
            <w:pPr>
              <w:rPr>
                <w:rFonts w:cs="Arial"/>
                <w:sz w:val="20"/>
                <w:szCs w:val="20"/>
              </w:rPr>
            </w:pPr>
            <w:r w:rsidRPr="003817F1">
              <w:rPr>
                <w:rFonts w:cs="Arial"/>
                <w:sz w:val="20"/>
                <w:szCs w:val="20"/>
              </w:rPr>
              <w:t>consumable/manufacturedProduct</w:t>
            </w:r>
          </w:p>
          <w:p w14:paraId="4F6F758E" w14:textId="77777777" w:rsidR="007F6A95" w:rsidRPr="003817F1" w:rsidRDefault="007F6A95" w:rsidP="00F91FC9">
            <w:pPr>
              <w:rPr>
                <w:rFonts w:cs="Arial"/>
                <w:sz w:val="20"/>
                <w:szCs w:val="20"/>
              </w:rPr>
            </w:pPr>
          </w:p>
        </w:tc>
        <w:tc>
          <w:tcPr>
            <w:tcW w:w="2493" w:type="pct"/>
            <w:shd w:val="clear" w:color="auto" w:fill="auto"/>
          </w:tcPr>
          <w:p w14:paraId="01FD971D" w14:textId="77777777" w:rsidR="007F6A95" w:rsidRPr="00F14BB4" w:rsidRDefault="007F6A95" w:rsidP="00F91FC9">
            <w:pPr>
              <w:rPr>
                <w:rFonts w:cs="Arial"/>
                <w:sz w:val="20"/>
                <w:szCs w:val="20"/>
                <w:lang w:val="en-US"/>
              </w:rPr>
            </w:pPr>
            <w:r w:rsidRPr="00F14BB4">
              <w:rPr>
                <w:rFonts w:cs="Arial"/>
                <w:sz w:val="20"/>
                <w:szCs w:val="20"/>
                <w:lang w:val="en-US"/>
              </w:rPr>
              <w:t xml:space="preserve">templateId/@root = </w:t>
            </w:r>
            <w:r w:rsidR="00FF6B9E" w:rsidRPr="00F14BB4">
              <w:rPr>
                <w:rFonts w:cs="Arial"/>
                <w:sz w:val="20"/>
                <w:szCs w:val="20"/>
                <w:lang w:val="en-US"/>
              </w:rPr>
              <w:t>2.16.840.1.113883.2.9.10.1.4.3.2.2</w:t>
            </w:r>
          </w:p>
          <w:p w14:paraId="789AF4CB" w14:textId="77777777" w:rsidR="007F6A95" w:rsidRPr="003817F1" w:rsidRDefault="007F6A95" w:rsidP="00F91FC9">
            <w:pPr>
              <w:rPr>
                <w:rFonts w:cs="Arial"/>
                <w:sz w:val="20"/>
                <w:szCs w:val="20"/>
                <w:lang w:val="en-US"/>
              </w:rPr>
            </w:pPr>
            <w:r w:rsidRPr="003817F1">
              <w:rPr>
                <w:rStyle w:val="ElementiCarattere"/>
                <w:rFonts w:ascii="Arial" w:hAnsi="Arial" w:cs="Arial"/>
                <w:i w:val="0"/>
                <w:sz w:val="20"/>
                <w:szCs w:val="20"/>
                <w:lang w:val="en-US"/>
              </w:rPr>
              <w:t>substanceAdministration/consumable/manufacturedProduct/ manufacturedMaterial/code</w:t>
            </w:r>
            <w:r w:rsidR="00255608">
              <w:rPr>
                <w:rStyle w:val="ElementiCarattere"/>
                <w:rFonts w:ascii="Arial" w:hAnsi="Arial" w:cs="Arial"/>
                <w:i w:val="0"/>
                <w:sz w:val="20"/>
                <w:szCs w:val="20"/>
                <w:lang w:val="en-US"/>
              </w:rPr>
              <w:t xml:space="preserve"> </w:t>
            </w:r>
            <w:r w:rsidRPr="003817F1">
              <w:rPr>
                <w:rFonts w:cs="Arial"/>
                <w:sz w:val="20"/>
                <w:szCs w:val="20"/>
                <w:lang w:val="en-US"/>
              </w:rPr>
              <w:t>[1.1] valore derivato da AIC (2.16.840.1.113883.2.9.6.1.5)</w:t>
            </w:r>
          </w:p>
          <w:p w14:paraId="6BAE17F7" w14:textId="77777777" w:rsidR="007F6A95" w:rsidRPr="003817F1" w:rsidRDefault="007F6A95" w:rsidP="00B2669A">
            <w:pPr>
              <w:rPr>
                <w:rFonts w:cs="Arial"/>
                <w:sz w:val="20"/>
                <w:szCs w:val="20"/>
                <w:lang w:val="en-US"/>
              </w:rPr>
            </w:pPr>
            <w:r w:rsidRPr="003817F1">
              <w:rPr>
                <w:rStyle w:val="ElementiCarattere"/>
                <w:rFonts w:ascii="Arial" w:hAnsi="Arial" w:cs="Arial"/>
                <w:i w:val="0"/>
                <w:sz w:val="20"/>
                <w:szCs w:val="20"/>
                <w:lang w:val="en-US"/>
              </w:rPr>
              <w:t>substanceAdministration/consumable/manufacturedProduct/ manufacturedMaterial/code/tra</w:t>
            </w:r>
            <w:r w:rsidR="00E0523A">
              <w:rPr>
                <w:rStyle w:val="ElementiCarattere"/>
                <w:rFonts w:ascii="Arial" w:hAnsi="Arial" w:cs="Arial"/>
                <w:i w:val="0"/>
                <w:sz w:val="20"/>
                <w:szCs w:val="20"/>
                <w:lang w:val="en-US"/>
              </w:rPr>
              <w:t>n</w:t>
            </w:r>
            <w:r w:rsidRPr="003817F1">
              <w:rPr>
                <w:rStyle w:val="ElementiCarattere"/>
                <w:rFonts w:ascii="Arial" w:hAnsi="Arial" w:cs="Arial"/>
                <w:i w:val="0"/>
                <w:sz w:val="20"/>
                <w:szCs w:val="20"/>
                <w:lang w:val="en-US"/>
              </w:rPr>
              <w:t>slation</w:t>
            </w:r>
            <w:r w:rsidR="00255608">
              <w:rPr>
                <w:rStyle w:val="ElementiCarattere"/>
                <w:rFonts w:ascii="Arial" w:hAnsi="Arial" w:cs="Arial"/>
                <w:i w:val="0"/>
                <w:sz w:val="20"/>
                <w:szCs w:val="20"/>
                <w:lang w:val="en-US"/>
              </w:rPr>
              <w:t xml:space="preserve"> </w:t>
            </w:r>
            <w:r w:rsidRPr="003817F1">
              <w:rPr>
                <w:rFonts w:cs="Arial"/>
                <w:sz w:val="20"/>
                <w:szCs w:val="20"/>
                <w:lang w:val="en-US"/>
              </w:rPr>
              <w:t>[</w:t>
            </w:r>
            <w:r w:rsidR="00EB7D0B">
              <w:rPr>
                <w:rFonts w:cs="Arial"/>
                <w:sz w:val="20"/>
                <w:szCs w:val="20"/>
                <w:lang w:val="en-US"/>
              </w:rPr>
              <w:t>0</w:t>
            </w:r>
            <w:r w:rsidRPr="003817F1">
              <w:rPr>
                <w:rFonts w:cs="Arial"/>
                <w:sz w:val="20"/>
                <w:szCs w:val="20"/>
                <w:lang w:val="en-US"/>
              </w:rPr>
              <w:t>.1] valore derivato da WHO ATC (2.16.840.1.113883.6.73)</w:t>
            </w:r>
          </w:p>
        </w:tc>
        <w:tc>
          <w:tcPr>
            <w:tcW w:w="955" w:type="pct"/>
            <w:shd w:val="clear" w:color="auto" w:fill="auto"/>
          </w:tcPr>
          <w:p w14:paraId="10DA5831" w14:textId="77777777" w:rsidR="007F6A95" w:rsidRPr="003817F1" w:rsidRDefault="007F6A95" w:rsidP="00F91FC9">
            <w:pPr>
              <w:rPr>
                <w:rFonts w:cs="Arial"/>
                <w:sz w:val="20"/>
                <w:szCs w:val="20"/>
              </w:rPr>
            </w:pPr>
            <w:r w:rsidRPr="003817F1">
              <w:rPr>
                <w:rFonts w:cs="Arial"/>
                <w:color w:val="000000"/>
                <w:sz w:val="20"/>
                <w:szCs w:val="20"/>
              </w:rPr>
              <w:t>“</w:t>
            </w:r>
            <w:r w:rsidRPr="003817F1">
              <w:rPr>
                <w:rFonts w:cs="Arial"/>
                <w:sz w:val="20"/>
                <w:szCs w:val="20"/>
              </w:rPr>
              <w:t>Dettagli Farmaco”</w:t>
            </w:r>
          </w:p>
          <w:p w14:paraId="23761436" w14:textId="77777777" w:rsidR="007F6A95" w:rsidRPr="00BE590C" w:rsidRDefault="007F6A95" w:rsidP="00F91FC9">
            <w:pPr>
              <w:rPr>
                <w:rFonts w:cs="Arial"/>
                <w:sz w:val="20"/>
                <w:szCs w:val="20"/>
              </w:rPr>
            </w:pPr>
            <w:r w:rsidRPr="003817F1">
              <w:rPr>
                <w:rFonts w:cs="Arial"/>
                <w:sz w:val="20"/>
                <w:szCs w:val="20"/>
              </w:rPr>
              <w:t xml:space="preserve">Applicabile solo se al livello precedente </w:t>
            </w:r>
            <w:hyperlink r:id="rId23" w:history="1">
              <w:r w:rsidRPr="008E5124">
                <w:rPr>
                  <w:rFonts w:cs="Arial"/>
                  <w:sz w:val="20"/>
                  <w:szCs w:val="20"/>
                </w:rPr>
                <w:t xml:space="preserve">templateId/@root= </w:t>
              </w:r>
              <w:r w:rsidR="00FD2B27" w:rsidRPr="00BE590C">
                <w:rPr>
                  <w:rFonts w:cs="Arial"/>
                  <w:sz w:val="20"/>
                  <w:szCs w:val="20"/>
                </w:rPr>
                <w:t>2.16.840.1.113883.2.9.10.1.4.3.2.1</w:t>
              </w:r>
            </w:hyperlink>
            <w:r w:rsidR="00FD2B27" w:rsidRPr="008E5124">
              <w:rPr>
                <w:rFonts w:cs="Arial"/>
                <w:sz w:val="20"/>
                <w:szCs w:val="20"/>
              </w:rPr>
              <w:t xml:space="preserve"> </w:t>
            </w:r>
            <w:r w:rsidRPr="00BE590C">
              <w:rPr>
                <w:rFonts w:cs="Arial"/>
                <w:sz w:val="20"/>
                <w:szCs w:val="20"/>
              </w:rPr>
              <w:t>(Terapia)</w:t>
            </w:r>
          </w:p>
        </w:tc>
      </w:tr>
    </w:tbl>
    <w:p w14:paraId="7D0B05E8" w14:textId="77777777" w:rsidR="00506C97" w:rsidRPr="003817F1" w:rsidRDefault="00506C97" w:rsidP="00A65D68">
      <w:pPr>
        <w:rPr>
          <w:lang w:eastAsia="it-IT"/>
        </w:rPr>
      </w:pPr>
    </w:p>
    <w:p w14:paraId="2AEE91D0" w14:textId="77777777" w:rsidR="00506C97" w:rsidRPr="003817F1" w:rsidRDefault="00506C97" w:rsidP="00E553F5">
      <w:pPr>
        <w:pStyle w:val="Titolo2"/>
        <w:rPr>
          <w:lang w:eastAsia="it-IT"/>
        </w:rPr>
      </w:pPr>
      <w:bookmarkStart w:id="10603" w:name="_Ref288557806"/>
      <w:bookmarkStart w:id="10604" w:name="_Toc21968229"/>
      <w:r w:rsidRPr="003817F1">
        <w:rPr>
          <w:lang w:eastAsia="it-IT"/>
        </w:rPr>
        <w:lastRenderedPageBreak/>
        <w:t>Vaccinazioni (Immunizations)</w:t>
      </w:r>
      <w:bookmarkEnd w:id="10603"/>
      <w:bookmarkEnd w:id="1060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708"/>
        <w:gridCol w:w="2976"/>
        <w:gridCol w:w="7231"/>
        <w:gridCol w:w="2770"/>
      </w:tblGrid>
      <w:tr w:rsidR="00F5329B" w:rsidRPr="003817F1" w14:paraId="31D41FAD" w14:textId="77777777" w:rsidTr="00F5329B">
        <w:trPr>
          <w:tblHeader/>
          <w:jc w:val="center"/>
        </w:trPr>
        <w:tc>
          <w:tcPr>
            <w:tcW w:w="282" w:type="pct"/>
            <w:shd w:val="clear" w:color="auto" w:fill="FABF8F"/>
          </w:tcPr>
          <w:p w14:paraId="1D5CAE35" w14:textId="77777777" w:rsidR="0008513C" w:rsidRPr="003817F1" w:rsidRDefault="0008513C" w:rsidP="0008513C">
            <w:pPr>
              <w:rPr>
                <w:rFonts w:cs="Arial"/>
                <w:sz w:val="20"/>
                <w:szCs w:val="20"/>
              </w:rPr>
            </w:pPr>
            <w:r w:rsidRPr="003817F1">
              <w:rPr>
                <w:rFonts w:cs="Arial"/>
                <w:sz w:val="20"/>
                <w:szCs w:val="20"/>
              </w:rPr>
              <w:t>Liv.</w:t>
            </w:r>
          </w:p>
        </w:tc>
        <w:tc>
          <w:tcPr>
            <w:tcW w:w="244" w:type="pct"/>
            <w:shd w:val="clear" w:color="auto" w:fill="FABF8F"/>
          </w:tcPr>
          <w:p w14:paraId="0793F256" w14:textId="77777777" w:rsidR="0008513C" w:rsidRPr="003817F1" w:rsidRDefault="0008513C" w:rsidP="0008513C">
            <w:pPr>
              <w:rPr>
                <w:rFonts w:cs="Arial"/>
                <w:sz w:val="20"/>
                <w:szCs w:val="20"/>
              </w:rPr>
            </w:pPr>
            <w:r w:rsidRPr="003817F1">
              <w:rPr>
                <w:rFonts w:cs="Arial"/>
                <w:sz w:val="20"/>
                <w:szCs w:val="20"/>
              </w:rPr>
              <w:t>Card</w:t>
            </w:r>
          </w:p>
        </w:tc>
        <w:tc>
          <w:tcPr>
            <w:tcW w:w="1026" w:type="pct"/>
            <w:shd w:val="clear" w:color="auto" w:fill="FABF8F"/>
          </w:tcPr>
          <w:p w14:paraId="51C480DE" w14:textId="77777777" w:rsidR="0008513C" w:rsidRPr="003817F1" w:rsidRDefault="0008513C" w:rsidP="0008513C">
            <w:pPr>
              <w:rPr>
                <w:rFonts w:cs="Arial"/>
                <w:sz w:val="20"/>
                <w:szCs w:val="20"/>
              </w:rPr>
            </w:pPr>
            <w:r w:rsidRPr="003817F1">
              <w:rPr>
                <w:rFonts w:cs="Arial"/>
                <w:sz w:val="20"/>
                <w:szCs w:val="20"/>
              </w:rPr>
              <w:t>Elemento/Macro oggetto</w:t>
            </w:r>
          </w:p>
        </w:tc>
        <w:tc>
          <w:tcPr>
            <w:tcW w:w="2493" w:type="pct"/>
            <w:shd w:val="clear" w:color="auto" w:fill="FABF8F"/>
          </w:tcPr>
          <w:p w14:paraId="7A90A441" w14:textId="77777777" w:rsidR="0008513C" w:rsidRPr="003817F1" w:rsidRDefault="0008513C" w:rsidP="0008513C">
            <w:pPr>
              <w:rPr>
                <w:rFonts w:cs="Arial"/>
                <w:sz w:val="20"/>
                <w:szCs w:val="20"/>
              </w:rPr>
            </w:pPr>
            <w:r w:rsidRPr="003817F1">
              <w:rPr>
                <w:rFonts w:cs="Arial"/>
                <w:sz w:val="20"/>
                <w:szCs w:val="20"/>
              </w:rPr>
              <w:t>Attributi/Valorizzazioni rilevanti</w:t>
            </w:r>
          </w:p>
        </w:tc>
        <w:tc>
          <w:tcPr>
            <w:tcW w:w="955" w:type="pct"/>
            <w:shd w:val="clear" w:color="auto" w:fill="FABF8F"/>
          </w:tcPr>
          <w:p w14:paraId="19FA4920" w14:textId="77777777" w:rsidR="0008513C" w:rsidRPr="003817F1" w:rsidRDefault="0008513C" w:rsidP="0008513C">
            <w:pPr>
              <w:rPr>
                <w:rFonts w:cs="Arial"/>
                <w:sz w:val="20"/>
                <w:szCs w:val="20"/>
              </w:rPr>
            </w:pPr>
            <w:r w:rsidRPr="003817F1">
              <w:rPr>
                <w:rFonts w:cs="Arial"/>
                <w:sz w:val="20"/>
                <w:szCs w:val="20"/>
              </w:rPr>
              <w:t>Note</w:t>
            </w:r>
          </w:p>
        </w:tc>
      </w:tr>
      <w:tr w:rsidR="00F5329B" w:rsidRPr="00752E2E" w14:paraId="7BA7B465" w14:textId="77777777" w:rsidTr="00F5329B">
        <w:trPr>
          <w:jc w:val="center"/>
        </w:trPr>
        <w:tc>
          <w:tcPr>
            <w:tcW w:w="282" w:type="pct"/>
            <w:shd w:val="clear" w:color="auto" w:fill="auto"/>
          </w:tcPr>
          <w:p w14:paraId="31CFFB87" w14:textId="77777777" w:rsidR="0008513C" w:rsidRPr="003817F1" w:rsidRDefault="0008513C" w:rsidP="0008513C">
            <w:pPr>
              <w:rPr>
                <w:rFonts w:cs="Arial"/>
                <w:sz w:val="20"/>
                <w:szCs w:val="20"/>
              </w:rPr>
            </w:pPr>
            <w:r w:rsidRPr="003817F1">
              <w:rPr>
                <w:rFonts w:cs="Arial"/>
                <w:sz w:val="20"/>
                <w:szCs w:val="20"/>
              </w:rPr>
              <w:t>1</w:t>
            </w:r>
          </w:p>
        </w:tc>
        <w:tc>
          <w:tcPr>
            <w:tcW w:w="244" w:type="pct"/>
            <w:shd w:val="clear" w:color="auto" w:fill="auto"/>
          </w:tcPr>
          <w:p w14:paraId="12F12F0E" w14:textId="77777777" w:rsidR="0008513C" w:rsidRPr="003817F1" w:rsidRDefault="0008513C" w:rsidP="0008513C">
            <w:pPr>
              <w:rPr>
                <w:rFonts w:cs="Arial"/>
                <w:sz w:val="20"/>
                <w:szCs w:val="20"/>
              </w:rPr>
            </w:pPr>
            <w:r w:rsidRPr="003817F1">
              <w:rPr>
                <w:rFonts w:cs="Arial"/>
                <w:sz w:val="20"/>
                <w:szCs w:val="20"/>
              </w:rPr>
              <w:t>[0.1]</w:t>
            </w:r>
          </w:p>
        </w:tc>
        <w:tc>
          <w:tcPr>
            <w:tcW w:w="1026" w:type="pct"/>
            <w:shd w:val="clear" w:color="auto" w:fill="auto"/>
          </w:tcPr>
          <w:p w14:paraId="49A6EABA" w14:textId="77777777" w:rsidR="0008513C" w:rsidRPr="003817F1" w:rsidRDefault="0008513C" w:rsidP="0008513C">
            <w:pPr>
              <w:rPr>
                <w:rFonts w:cs="Arial"/>
                <w:sz w:val="20"/>
                <w:szCs w:val="20"/>
              </w:rPr>
            </w:pPr>
            <w:r w:rsidRPr="003817F1">
              <w:rPr>
                <w:rFonts w:cs="Arial"/>
                <w:sz w:val="20"/>
                <w:szCs w:val="20"/>
              </w:rPr>
              <w:t>Sezione Vaccinazioni (Immunizations)</w:t>
            </w:r>
          </w:p>
          <w:p w14:paraId="2387B5B8" w14:textId="77777777" w:rsidR="0008513C" w:rsidRPr="003817F1" w:rsidRDefault="0008513C" w:rsidP="0008513C">
            <w:pPr>
              <w:rPr>
                <w:rFonts w:cs="Arial"/>
                <w:sz w:val="20"/>
                <w:szCs w:val="20"/>
              </w:rPr>
            </w:pPr>
            <w:r w:rsidRPr="003817F1">
              <w:rPr>
                <w:rFonts w:cs="Arial"/>
                <w:sz w:val="20"/>
                <w:szCs w:val="20"/>
              </w:rPr>
              <w:t>section</w:t>
            </w:r>
          </w:p>
        </w:tc>
        <w:tc>
          <w:tcPr>
            <w:tcW w:w="2493" w:type="pct"/>
            <w:shd w:val="clear" w:color="auto" w:fill="auto"/>
          </w:tcPr>
          <w:p w14:paraId="285306A6" w14:textId="77777777" w:rsidR="0008513C" w:rsidRPr="00EE784F" w:rsidRDefault="0008513C" w:rsidP="0008513C">
            <w:pPr>
              <w:rPr>
                <w:rFonts w:cs="Arial"/>
                <w:sz w:val="20"/>
                <w:szCs w:val="20"/>
                <w:lang w:val="en-US"/>
              </w:rPr>
            </w:pPr>
            <w:r w:rsidRPr="00EE784F">
              <w:rPr>
                <w:rFonts w:cs="Arial"/>
                <w:sz w:val="20"/>
                <w:szCs w:val="20"/>
                <w:lang w:val="en-US"/>
              </w:rPr>
              <w:t>templateId/@root=</w:t>
            </w:r>
            <w:r w:rsidR="00FF6B9E" w:rsidRPr="00EE784F">
              <w:rPr>
                <w:rFonts w:cs="Arial"/>
                <w:bCs/>
                <w:sz w:val="20"/>
                <w:szCs w:val="20"/>
                <w:lang w:val="en-US"/>
              </w:rPr>
              <w:t>2.16.840.1.113883.2.9.10.1.4.2.3</w:t>
            </w:r>
          </w:p>
          <w:p w14:paraId="1432C7A1" w14:textId="77777777" w:rsidR="0008513C" w:rsidRPr="00EE784F" w:rsidRDefault="0008513C" w:rsidP="0008513C">
            <w:pPr>
              <w:rPr>
                <w:rFonts w:cs="Arial"/>
                <w:sz w:val="20"/>
                <w:szCs w:val="20"/>
              </w:rPr>
            </w:pPr>
            <w:r w:rsidRPr="00EE784F">
              <w:rPr>
                <w:rFonts w:cs="Arial"/>
                <w:sz w:val="20"/>
                <w:szCs w:val="20"/>
              </w:rPr>
              <w:t>code/@code [1.1]= “11369-6”</w:t>
            </w:r>
            <w:r w:rsidRPr="00EE784F">
              <w:rPr>
                <w:rFonts w:cs="Arial"/>
                <w:bCs/>
                <w:sz w:val="20"/>
                <w:szCs w:val="20"/>
              </w:rPr>
              <w:t xml:space="preserve"> </w:t>
            </w:r>
            <w:r w:rsidRPr="00EE784F">
              <w:rPr>
                <w:rFonts w:cs="Arial"/>
                <w:sz w:val="20"/>
                <w:szCs w:val="20"/>
              </w:rPr>
              <w:t>“</w:t>
            </w:r>
            <w:r w:rsidR="006202E6" w:rsidRPr="00EE784F">
              <w:rPr>
                <w:rFonts w:cs="Arial"/>
                <w:sz w:val="20"/>
                <w:szCs w:val="20"/>
              </w:rPr>
              <w:t>Storia di immunizzazioni</w:t>
            </w:r>
            <w:r w:rsidRPr="00EE784F">
              <w:rPr>
                <w:rFonts w:cs="Arial"/>
                <w:sz w:val="20"/>
                <w:szCs w:val="20"/>
              </w:rPr>
              <w:t>” 2.16.840.1.113883.6.1 LOINC STATIC</w:t>
            </w:r>
          </w:p>
          <w:p w14:paraId="7B211D3D" w14:textId="77777777" w:rsidR="00474C57" w:rsidRPr="00EE784F" w:rsidRDefault="00474C57" w:rsidP="00474C57">
            <w:pPr>
              <w:rPr>
                <w:rFonts w:cs="Arial"/>
                <w:bCs/>
                <w:sz w:val="20"/>
                <w:szCs w:val="20"/>
                <w:lang w:val="en-US"/>
              </w:rPr>
            </w:pPr>
            <w:r w:rsidRPr="00EE784F">
              <w:rPr>
                <w:sz w:val="20"/>
                <w:szCs w:val="20"/>
              </w:rPr>
              <w:t>title [1.1] =” Vaccinazioni”</w:t>
            </w:r>
          </w:p>
        </w:tc>
        <w:tc>
          <w:tcPr>
            <w:tcW w:w="955" w:type="pct"/>
            <w:shd w:val="clear" w:color="auto" w:fill="auto"/>
          </w:tcPr>
          <w:p w14:paraId="406B9E61" w14:textId="77777777" w:rsidR="0008513C" w:rsidRPr="003817F1" w:rsidRDefault="0008513C" w:rsidP="0008513C">
            <w:pPr>
              <w:rPr>
                <w:rFonts w:cs="Arial"/>
                <w:sz w:val="20"/>
                <w:szCs w:val="20"/>
                <w:lang w:val="en-US"/>
              </w:rPr>
            </w:pPr>
          </w:p>
        </w:tc>
      </w:tr>
      <w:tr w:rsidR="00F5329B" w:rsidRPr="003817F1" w14:paraId="192DBD6D" w14:textId="77777777" w:rsidTr="00F5329B">
        <w:trPr>
          <w:jc w:val="center"/>
        </w:trPr>
        <w:tc>
          <w:tcPr>
            <w:tcW w:w="282" w:type="pct"/>
            <w:shd w:val="clear" w:color="auto" w:fill="auto"/>
          </w:tcPr>
          <w:p w14:paraId="6BC079A1" w14:textId="77777777" w:rsidR="0008513C" w:rsidRPr="003817F1" w:rsidRDefault="0008513C" w:rsidP="0008513C">
            <w:pPr>
              <w:rPr>
                <w:rFonts w:cs="Arial"/>
                <w:sz w:val="20"/>
                <w:szCs w:val="20"/>
              </w:rPr>
            </w:pPr>
            <w:r w:rsidRPr="003817F1">
              <w:rPr>
                <w:rFonts w:cs="Arial"/>
                <w:sz w:val="20"/>
                <w:szCs w:val="20"/>
              </w:rPr>
              <w:t>2</w:t>
            </w:r>
          </w:p>
        </w:tc>
        <w:tc>
          <w:tcPr>
            <w:tcW w:w="244" w:type="pct"/>
            <w:shd w:val="clear" w:color="auto" w:fill="auto"/>
          </w:tcPr>
          <w:p w14:paraId="520707E7" w14:textId="77777777" w:rsidR="0008513C" w:rsidRPr="003817F1" w:rsidRDefault="0008513C" w:rsidP="0008513C">
            <w:pPr>
              <w:rPr>
                <w:rFonts w:cs="Arial"/>
                <w:sz w:val="20"/>
                <w:szCs w:val="20"/>
              </w:rPr>
            </w:pPr>
            <w:r w:rsidRPr="003817F1">
              <w:rPr>
                <w:rFonts w:cs="Arial"/>
                <w:sz w:val="20"/>
                <w:szCs w:val="20"/>
              </w:rPr>
              <w:t>[1.*]</w:t>
            </w:r>
          </w:p>
        </w:tc>
        <w:tc>
          <w:tcPr>
            <w:tcW w:w="1026" w:type="pct"/>
            <w:shd w:val="clear" w:color="auto" w:fill="auto"/>
          </w:tcPr>
          <w:p w14:paraId="72C710D7" w14:textId="77777777" w:rsidR="0008513C" w:rsidRPr="003817F1" w:rsidRDefault="0008513C" w:rsidP="0008513C">
            <w:pPr>
              <w:rPr>
                <w:rFonts w:cs="Arial"/>
                <w:sz w:val="20"/>
                <w:szCs w:val="20"/>
              </w:rPr>
            </w:pPr>
            <w:r w:rsidRPr="003817F1">
              <w:rPr>
                <w:rFonts w:cs="Arial"/>
                <w:sz w:val="20"/>
                <w:szCs w:val="20"/>
              </w:rPr>
              <w:t>entry/</w:t>
            </w:r>
            <w:r w:rsidR="0084191E" w:rsidRPr="0084191E">
              <w:rPr>
                <w:rFonts w:cs="Arial"/>
                <w:sz w:val="20"/>
                <w:szCs w:val="20"/>
              </w:rPr>
              <w:t>substanceAdministration</w:t>
            </w:r>
          </w:p>
        </w:tc>
        <w:tc>
          <w:tcPr>
            <w:tcW w:w="2493" w:type="pct"/>
            <w:shd w:val="clear" w:color="auto" w:fill="auto"/>
          </w:tcPr>
          <w:p w14:paraId="59DE05D5" w14:textId="77777777" w:rsidR="0008513C" w:rsidRPr="00F14BB4" w:rsidRDefault="0008513C" w:rsidP="0008513C">
            <w:pPr>
              <w:rPr>
                <w:rFonts w:cs="Arial"/>
                <w:sz w:val="20"/>
                <w:szCs w:val="20"/>
                <w:lang w:val="en-US"/>
              </w:rPr>
            </w:pPr>
            <w:r w:rsidRPr="00F14BB4">
              <w:rPr>
                <w:rFonts w:cs="Arial"/>
                <w:sz w:val="20"/>
                <w:szCs w:val="20"/>
                <w:lang w:val="en-US"/>
              </w:rPr>
              <w:t>templateId/@root =</w:t>
            </w:r>
            <w:r w:rsidR="00FF6B9E" w:rsidRPr="00F14BB4">
              <w:rPr>
                <w:rFonts w:cs="Arial"/>
                <w:sz w:val="20"/>
                <w:szCs w:val="20"/>
                <w:lang w:val="en-US"/>
              </w:rPr>
              <w:t>2.16.840.1.113883.2.9.10.1.4.3.3.1</w:t>
            </w:r>
          </w:p>
          <w:p w14:paraId="3592B4CA" w14:textId="77777777" w:rsidR="0008513C" w:rsidRPr="00EE784F" w:rsidRDefault="0008513C" w:rsidP="0008513C">
            <w:pPr>
              <w:rPr>
                <w:rFonts w:cs="Arial"/>
                <w:sz w:val="20"/>
                <w:szCs w:val="20"/>
                <w:lang w:val="en-US"/>
              </w:rPr>
            </w:pPr>
            <w:r w:rsidRPr="00EE784F">
              <w:rPr>
                <w:rFonts w:cs="Arial"/>
                <w:sz w:val="20"/>
                <w:szCs w:val="20"/>
                <w:lang w:val="en-US"/>
              </w:rPr>
              <w:t>statusCode = ValueSet X_ActStatusActiveSuspendedAbortedCompleted STATIC</w:t>
            </w:r>
          </w:p>
          <w:p w14:paraId="582E7F40" w14:textId="77777777" w:rsidR="0008513C" w:rsidRPr="00F14BB4" w:rsidRDefault="0008513C" w:rsidP="0008513C">
            <w:pPr>
              <w:rPr>
                <w:rFonts w:cs="Arial"/>
                <w:sz w:val="20"/>
                <w:szCs w:val="20"/>
              </w:rPr>
            </w:pPr>
            <w:r w:rsidRPr="00F14BB4">
              <w:rPr>
                <w:rFonts w:cs="Arial"/>
                <w:sz w:val="20"/>
                <w:szCs w:val="20"/>
              </w:rPr>
              <w:t>effectiveTime [1.1]; se non noto usare effectiveTime/@nullFlavor</w:t>
            </w:r>
          </w:p>
        </w:tc>
        <w:tc>
          <w:tcPr>
            <w:tcW w:w="955" w:type="pct"/>
            <w:shd w:val="clear" w:color="auto" w:fill="auto"/>
          </w:tcPr>
          <w:p w14:paraId="0AD49A3D" w14:textId="77777777" w:rsidR="0008513C" w:rsidRPr="003817F1" w:rsidRDefault="0008513C" w:rsidP="0008513C">
            <w:pPr>
              <w:rPr>
                <w:rFonts w:cs="Arial"/>
                <w:sz w:val="20"/>
                <w:szCs w:val="20"/>
              </w:rPr>
            </w:pPr>
            <w:r w:rsidRPr="003817F1">
              <w:rPr>
                <w:rFonts w:cs="Arial"/>
                <w:sz w:val="20"/>
                <w:szCs w:val="20"/>
              </w:rPr>
              <w:t>Entry di tipo “Vaccinazione”</w:t>
            </w:r>
          </w:p>
        </w:tc>
      </w:tr>
      <w:tr w:rsidR="00F5329B" w:rsidRPr="00D2782C" w14:paraId="397CCAE4" w14:textId="77777777" w:rsidTr="00F5329B">
        <w:trPr>
          <w:trHeight w:val="346"/>
          <w:jc w:val="center"/>
        </w:trPr>
        <w:tc>
          <w:tcPr>
            <w:tcW w:w="282" w:type="pct"/>
            <w:shd w:val="clear" w:color="auto" w:fill="auto"/>
          </w:tcPr>
          <w:p w14:paraId="0AC8B8F8" w14:textId="77777777" w:rsidR="0008513C" w:rsidRPr="003817F1" w:rsidRDefault="0008513C" w:rsidP="0008513C">
            <w:pPr>
              <w:rPr>
                <w:rFonts w:cs="Arial"/>
                <w:sz w:val="20"/>
                <w:szCs w:val="20"/>
              </w:rPr>
            </w:pPr>
            <w:r w:rsidRPr="003817F1">
              <w:rPr>
                <w:rFonts w:cs="Arial"/>
                <w:sz w:val="20"/>
                <w:szCs w:val="20"/>
              </w:rPr>
              <w:t>3</w:t>
            </w:r>
          </w:p>
        </w:tc>
        <w:tc>
          <w:tcPr>
            <w:tcW w:w="244" w:type="pct"/>
            <w:shd w:val="clear" w:color="auto" w:fill="auto"/>
          </w:tcPr>
          <w:p w14:paraId="516CC8AD" w14:textId="77777777" w:rsidR="0008513C" w:rsidRPr="003817F1" w:rsidRDefault="0008513C" w:rsidP="0008513C">
            <w:pPr>
              <w:rPr>
                <w:rFonts w:cs="Arial"/>
                <w:sz w:val="20"/>
                <w:szCs w:val="20"/>
              </w:rPr>
            </w:pPr>
            <w:r w:rsidRPr="003817F1">
              <w:rPr>
                <w:rFonts w:cs="Arial"/>
                <w:sz w:val="20"/>
                <w:szCs w:val="20"/>
              </w:rPr>
              <w:t>[1.1]</w:t>
            </w:r>
          </w:p>
        </w:tc>
        <w:tc>
          <w:tcPr>
            <w:tcW w:w="1026" w:type="pct"/>
            <w:shd w:val="clear" w:color="auto" w:fill="auto"/>
          </w:tcPr>
          <w:p w14:paraId="555B72BB" w14:textId="77777777" w:rsidR="0008513C" w:rsidRPr="003817F1" w:rsidRDefault="0008513C" w:rsidP="0008513C">
            <w:pPr>
              <w:rPr>
                <w:rFonts w:cs="Arial"/>
                <w:sz w:val="20"/>
                <w:szCs w:val="20"/>
              </w:rPr>
            </w:pPr>
            <w:r w:rsidRPr="003817F1">
              <w:rPr>
                <w:rFonts w:cs="Arial"/>
                <w:sz w:val="20"/>
                <w:szCs w:val="20"/>
              </w:rPr>
              <w:t>consumable/manufacturedProduct</w:t>
            </w:r>
          </w:p>
          <w:p w14:paraId="304D60A1" w14:textId="77777777" w:rsidR="0008513C" w:rsidRPr="003817F1" w:rsidRDefault="0008513C" w:rsidP="0008513C">
            <w:pPr>
              <w:rPr>
                <w:rFonts w:cs="Arial"/>
                <w:sz w:val="20"/>
                <w:szCs w:val="20"/>
              </w:rPr>
            </w:pPr>
          </w:p>
        </w:tc>
        <w:tc>
          <w:tcPr>
            <w:tcW w:w="2493" w:type="pct"/>
            <w:shd w:val="clear" w:color="auto" w:fill="auto"/>
          </w:tcPr>
          <w:p w14:paraId="2380BB29" w14:textId="77777777" w:rsidR="0008513C" w:rsidRPr="00EE784F" w:rsidRDefault="0008513C" w:rsidP="0008513C">
            <w:pPr>
              <w:rPr>
                <w:rFonts w:cs="Arial"/>
                <w:sz w:val="20"/>
                <w:szCs w:val="20"/>
              </w:rPr>
            </w:pPr>
            <w:r w:rsidRPr="00EE784F">
              <w:rPr>
                <w:rFonts w:cs="Arial"/>
                <w:sz w:val="20"/>
                <w:szCs w:val="20"/>
              </w:rPr>
              <w:t xml:space="preserve">templateId/@root = </w:t>
            </w:r>
            <w:r w:rsidR="00FF6B9E" w:rsidRPr="00EE784F">
              <w:rPr>
                <w:rFonts w:cs="Arial"/>
                <w:sz w:val="20"/>
                <w:szCs w:val="20"/>
              </w:rPr>
              <w:t>2.16.840.1.113883.2.9.10.1.4.3.3.2</w:t>
            </w:r>
          </w:p>
          <w:p w14:paraId="1C98CFFD" w14:textId="77777777" w:rsidR="0008513C" w:rsidRPr="00EE784F" w:rsidRDefault="0008513C" w:rsidP="0008513C">
            <w:pPr>
              <w:rPr>
                <w:rFonts w:cs="Arial"/>
                <w:sz w:val="20"/>
                <w:szCs w:val="20"/>
              </w:rPr>
            </w:pPr>
          </w:p>
        </w:tc>
        <w:tc>
          <w:tcPr>
            <w:tcW w:w="955" w:type="pct"/>
            <w:shd w:val="clear" w:color="auto" w:fill="auto"/>
          </w:tcPr>
          <w:p w14:paraId="2D6FEA50" w14:textId="77777777" w:rsidR="0008513C" w:rsidRPr="00D2782C" w:rsidRDefault="0008513C" w:rsidP="0008513C">
            <w:pPr>
              <w:rPr>
                <w:rFonts w:cs="Arial"/>
                <w:sz w:val="20"/>
                <w:szCs w:val="20"/>
              </w:rPr>
            </w:pPr>
            <w:r w:rsidRPr="003817F1">
              <w:rPr>
                <w:rFonts w:cs="Arial"/>
                <w:color w:val="000000"/>
                <w:sz w:val="20"/>
                <w:szCs w:val="20"/>
              </w:rPr>
              <w:t>“</w:t>
            </w:r>
            <w:r w:rsidRPr="003817F1">
              <w:rPr>
                <w:rFonts w:cs="Arial"/>
                <w:sz w:val="20"/>
                <w:szCs w:val="20"/>
              </w:rPr>
              <w:t>Dettagli Vaccino”</w:t>
            </w:r>
          </w:p>
        </w:tc>
      </w:tr>
      <w:tr w:rsidR="00F5329B" w:rsidRPr="00D2782C" w14:paraId="1B863FB4" w14:textId="77777777" w:rsidTr="00F5329B">
        <w:trPr>
          <w:jc w:val="center"/>
        </w:trPr>
        <w:tc>
          <w:tcPr>
            <w:tcW w:w="282" w:type="pct"/>
            <w:shd w:val="clear" w:color="auto" w:fill="auto"/>
          </w:tcPr>
          <w:p w14:paraId="03805FC7" w14:textId="77777777" w:rsidR="0008513C" w:rsidRPr="00D2782C" w:rsidRDefault="0008513C" w:rsidP="0008513C">
            <w:pPr>
              <w:rPr>
                <w:rFonts w:cs="Arial"/>
                <w:sz w:val="20"/>
                <w:szCs w:val="20"/>
              </w:rPr>
            </w:pPr>
            <w:r w:rsidRPr="00D2782C">
              <w:rPr>
                <w:rFonts w:cs="Arial"/>
                <w:sz w:val="20"/>
                <w:szCs w:val="20"/>
              </w:rPr>
              <w:t>3</w:t>
            </w:r>
          </w:p>
        </w:tc>
        <w:tc>
          <w:tcPr>
            <w:tcW w:w="244" w:type="pct"/>
            <w:shd w:val="clear" w:color="auto" w:fill="auto"/>
          </w:tcPr>
          <w:p w14:paraId="6EE70BB0" w14:textId="77777777" w:rsidR="0008513C" w:rsidRPr="00D2782C" w:rsidRDefault="0008513C" w:rsidP="0008513C">
            <w:pPr>
              <w:rPr>
                <w:rFonts w:cs="Arial"/>
                <w:sz w:val="20"/>
                <w:szCs w:val="20"/>
              </w:rPr>
            </w:pPr>
            <w:r w:rsidRPr="00D2782C">
              <w:rPr>
                <w:rFonts w:cs="Arial"/>
                <w:sz w:val="20"/>
                <w:szCs w:val="20"/>
              </w:rPr>
              <w:t>[0.1]</w:t>
            </w:r>
          </w:p>
        </w:tc>
        <w:tc>
          <w:tcPr>
            <w:tcW w:w="1026" w:type="pct"/>
            <w:shd w:val="clear" w:color="auto" w:fill="auto"/>
          </w:tcPr>
          <w:p w14:paraId="30B85A32" w14:textId="77777777" w:rsidR="0008513C" w:rsidRPr="00D2782C" w:rsidRDefault="0008513C" w:rsidP="0008513C">
            <w:pPr>
              <w:rPr>
                <w:rFonts w:cs="Arial"/>
                <w:sz w:val="20"/>
                <w:szCs w:val="20"/>
                <w:lang w:val="en-US"/>
              </w:rPr>
            </w:pPr>
            <w:r w:rsidRPr="00D2782C">
              <w:rPr>
                <w:rFonts w:cs="Arial"/>
                <w:sz w:val="20"/>
                <w:szCs w:val="20"/>
                <w:lang w:val="en-US"/>
              </w:rPr>
              <w:t>entryRelationship/observation</w:t>
            </w:r>
          </w:p>
          <w:p w14:paraId="2B69025D" w14:textId="77777777" w:rsidR="0008513C" w:rsidRPr="00D2782C" w:rsidRDefault="0008513C" w:rsidP="0008513C">
            <w:pPr>
              <w:rPr>
                <w:rFonts w:cs="Arial"/>
                <w:sz w:val="20"/>
                <w:szCs w:val="20"/>
                <w:lang w:val="en-US"/>
              </w:rPr>
            </w:pPr>
          </w:p>
        </w:tc>
        <w:tc>
          <w:tcPr>
            <w:tcW w:w="2493" w:type="pct"/>
            <w:shd w:val="clear" w:color="auto" w:fill="auto"/>
          </w:tcPr>
          <w:p w14:paraId="768C6739" w14:textId="77777777" w:rsidR="0008513C" w:rsidRPr="00EE784F" w:rsidRDefault="0008513C" w:rsidP="0008513C">
            <w:pPr>
              <w:rPr>
                <w:rFonts w:cs="Arial"/>
                <w:sz w:val="20"/>
                <w:szCs w:val="20"/>
              </w:rPr>
            </w:pPr>
            <w:r w:rsidRPr="00EE784F">
              <w:rPr>
                <w:rFonts w:cs="Arial"/>
                <w:sz w:val="20"/>
                <w:szCs w:val="20"/>
              </w:rPr>
              <w:t>templateId/@root =</w:t>
            </w:r>
            <w:r w:rsidR="0051697F" w:rsidRPr="0051697F">
              <w:rPr>
                <w:rFonts w:cs="Arial"/>
                <w:sz w:val="20"/>
                <w:szCs w:val="20"/>
              </w:rPr>
              <w:t>2.16.840.1.113883.2.9.10.1.4.3.3.4.</w:t>
            </w:r>
          </w:p>
          <w:p w14:paraId="0360F3D1" w14:textId="77777777" w:rsidR="0008513C" w:rsidRPr="00EE784F" w:rsidRDefault="0008513C" w:rsidP="0008513C">
            <w:pPr>
              <w:rPr>
                <w:rFonts w:cs="Arial"/>
                <w:sz w:val="20"/>
                <w:szCs w:val="20"/>
              </w:rPr>
            </w:pPr>
            <w:r w:rsidRPr="00EE784F">
              <w:rPr>
                <w:rFonts w:cs="Arial"/>
                <w:sz w:val="20"/>
                <w:szCs w:val="20"/>
              </w:rPr>
              <w:t>code/@code = “30973-2”,  @displayName = “</w:t>
            </w:r>
            <w:r w:rsidR="0008297E" w:rsidRPr="00EE784F">
              <w:rPr>
                <w:rFonts w:cs="Arial"/>
                <w:sz w:val="20"/>
                <w:szCs w:val="20"/>
              </w:rPr>
              <w:t>Numero dose</w:t>
            </w:r>
            <w:r w:rsidRPr="00EE784F">
              <w:rPr>
                <w:rFonts w:cs="Arial"/>
                <w:sz w:val="20"/>
                <w:szCs w:val="20"/>
              </w:rPr>
              <w:t>”, @code</w:t>
            </w:r>
            <w:r w:rsidR="0084191E" w:rsidRPr="00EE784F">
              <w:rPr>
                <w:rFonts w:cs="Arial"/>
                <w:sz w:val="20"/>
                <w:szCs w:val="20"/>
              </w:rPr>
              <w:t>System = “2.16.840.1.113883.6.1</w:t>
            </w:r>
            <w:r w:rsidRPr="00EE784F">
              <w:rPr>
                <w:rFonts w:cs="Arial"/>
                <w:sz w:val="20"/>
                <w:szCs w:val="20"/>
              </w:rPr>
              <w:t>” STATIC</w:t>
            </w:r>
          </w:p>
          <w:p w14:paraId="39764103" w14:textId="77777777" w:rsidR="0008513C" w:rsidRPr="00EE784F" w:rsidRDefault="0008513C" w:rsidP="0008513C">
            <w:pPr>
              <w:rPr>
                <w:rFonts w:cs="Arial"/>
                <w:sz w:val="20"/>
                <w:szCs w:val="20"/>
              </w:rPr>
            </w:pPr>
            <w:r w:rsidRPr="00EE784F">
              <w:rPr>
                <w:rFonts w:cs="Arial"/>
                <w:sz w:val="20"/>
                <w:szCs w:val="20"/>
              </w:rPr>
              <w:t>statusCode/@code = “completed”</w:t>
            </w:r>
          </w:p>
          <w:p w14:paraId="08A8F0C0" w14:textId="77777777" w:rsidR="0008513C" w:rsidRPr="00EE784F" w:rsidRDefault="0008513C" w:rsidP="0008513C">
            <w:pPr>
              <w:rPr>
                <w:rFonts w:cs="Arial"/>
                <w:sz w:val="20"/>
                <w:szCs w:val="20"/>
              </w:rPr>
            </w:pPr>
            <w:r w:rsidRPr="00EE784F">
              <w:rPr>
                <w:rFonts w:cs="Arial"/>
                <w:sz w:val="20"/>
                <w:szCs w:val="20"/>
              </w:rPr>
              <w:t>value/@xsi:type [1.1]='INT', @value[1.1]</w:t>
            </w:r>
          </w:p>
        </w:tc>
        <w:tc>
          <w:tcPr>
            <w:tcW w:w="955" w:type="pct"/>
            <w:shd w:val="clear" w:color="auto" w:fill="auto"/>
          </w:tcPr>
          <w:p w14:paraId="5428B55D" w14:textId="77777777" w:rsidR="0008513C" w:rsidRPr="00D2782C" w:rsidRDefault="0008513C" w:rsidP="0008513C">
            <w:pPr>
              <w:rPr>
                <w:rFonts w:cs="Arial"/>
                <w:sz w:val="20"/>
                <w:szCs w:val="20"/>
              </w:rPr>
            </w:pPr>
            <w:r w:rsidRPr="00D2782C">
              <w:rPr>
                <w:rFonts w:cs="Arial"/>
                <w:sz w:val="20"/>
                <w:szCs w:val="20"/>
              </w:rPr>
              <w:t>Numero della dose</w:t>
            </w:r>
          </w:p>
          <w:p w14:paraId="38C292CB" w14:textId="77777777" w:rsidR="0008513C" w:rsidRPr="00D2782C" w:rsidRDefault="0008513C" w:rsidP="0008513C">
            <w:pPr>
              <w:rPr>
                <w:rFonts w:cs="Arial"/>
                <w:sz w:val="20"/>
                <w:szCs w:val="20"/>
              </w:rPr>
            </w:pPr>
          </w:p>
        </w:tc>
      </w:tr>
      <w:tr w:rsidR="00F5329B" w:rsidRPr="00D2782C" w14:paraId="5707E4FD" w14:textId="77777777" w:rsidTr="00F5329B">
        <w:trPr>
          <w:jc w:val="center"/>
        </w:trPr>
        <w:tc>
          <w:tcPr>
            <w:tcW w:w="282" w:type="pct"/>
            <w:shd w:val="clear" w:color="auto" w:fill="auto"/>
          </w:tcPr>
          <w:p w14:paraId="08469A96" w14:textId="77777777" w:rsidR="0008513C" w:rsidRPr="00D2782C" w:rsidRDefault="0008513C" w:rsidP="0008513C">
            <w:pPr>
              <w:rPr>
                <w:rFonts w:cs="Arial"/>
                <w:sz w:val="20"/>
                <w:szCs w:val="20"/>
              </w:rPr>
            </w:pPr>
            <w:r w:rsidRPr="00D2782C">
              <w:rPr>
                <w:rFonts w:cs="Arial"/>
                <w:sz w:val="20"/>
                <w:szCs w:val="20"/>
              </w:rPr>
              <w:t>3</w:t>
            </w:r>
          </w:p>
        </w:tc>
        <w:tc>
          <w:tcPr>
            <w:tcW w:w="244" w:type="pct"/>
            <w:shd w:val="clear" w:color="auto" w:fill="auto"/>
          </w:tcPr>
          <w:p w14:paraId="17A516D4" w14:textId="77777777" w:rsidR="0008513C" w:rsidRPr="00D2782C" w:rsidRDefault="0008513C" w:rsidP="0008513C">
            <w:pPr>
              <w:rPr>
                <w:rFonts w:cs="Arial"/>
                <w:sz w:val="20"/>
                <w:szCs w:val="20"/>
              </w:rPr>
            </w:pPr>
            <w:r w:rsidRPr="00D2782C">
              <w:rPr>
                <w:rFonts w:cs="Arial"/>
                <w:sz w:val="20"/>
                <w:szCs w:val="20"/>
              </w:rPr>
              <w:t>[0.1]</w:t>
            </w:r>
          </w:p>
        </w:tc>
        <w:tc>
          <w:tcPr>
            <w:tcW w:w="1026" w:type="pct"/>
            <w:shd w:val="clear" w:color="auto" w:fill="auto"/>
          </w:tcPr>
          <w:p w14:paraId="33698E8B" w14:textId="77777777" w:rsidR="0008513C" w:rsidRPr="00D2782C" w:rsidRDefault="0008513C" w:rsidP="0008513C">
            <w:pPr>
              <w:rPr>
                <w:rFonts w:cs="Arial"/>
                <w:sz w:val="20"/>
                <w:szCs w:val="20"/>
                <w:lang w:val="en-US"/>
              </w:rPr>
            </w:pPr>
            <w:r w:rsidRPr="00D2782C">
              <w:rPr>
                <w:rFonts w:cs="Arial"/>
                <w:sz w:val="20"/>
                <w:szCs w:val="20"/>
                <w:lang w:val="en-US"/>
              </w:rPr>
              <w:t>entryRelationship/observation</w:t>
            </w:r>
          </w:p>
          <w:p w14:paraId="738E47EE" w14:textId="77777777" w:rsidR="0008513C" w:rsidRPr="00D2782C" w:rsidRDefault="0008513C" w:rsidP="0008513C">
            <w:pPr>
              <w:rPr>
                <w:rFonts w:cs="Arial"/>
                <w:sz w:val="20"/>
                <w:szCs w:val="20"/>
                <w:lang w:val="en-US"/>
              </w:rPr>
            </w:pPr>
          </w:p>
        </w:tc>
        <w:tc>
          <w:tcPr>
            <w:tcW w:w="2493" w:type="pct"/>
            <w:shd w:val="clear" w:color="auto" w:fill="auto"/>
          </w:tcPr>
          <w:p w14:paraId="346A62B5" w14:textId="77777777" w:rsidR="0008513C" w:rsidRPr="00EE784F" w:rsidRDefault="0008513C" w:rsidP="0008513C">
            <w:pPr>
              <w:rPr>
                <w:rFonts w:cs="Arial"/>
                <w:sz w:val="20"/>
                <w:szCs w:val="20"/>
              </w:rPr>
            </w:pPr>
            <w:r w:rsidRPr="00EE784F">
              <w:rPr>
                <w:rFonts w:cs="Arial"/>
                <w:sz w:val="20"/>
                <w:szCs w:val="20"/>
              </w:rPr>
              <w:t>templateId/@root =</w:t>
            </w:r>
            <w:r w:rsidR="00FF6B9E" w:rsidRPr="00EE784F">
              <w:rPr>
                <w:rFonts w:cs="Arial"/>
                <w:sz w:val="20"/>
                <w:szCs w:val="20"/>
              </w:rPr>
              <w:t>2.16.840.1.113883.2.9.10.1.4.3.3.3</w:t>
            </w:r>
          </w:p>
          <w:p w14:paraId="70598D4C" w14:textId="77777777" w:rsidR="0008513C" w:rsidRPr="00EE784F" w:rsidRDefault="0008513C" w:rsidP="0008513C">
            <w:pPr>
              <w:rPr>
                <w:rFonts w:cs="Arial"/>
                <w:sz w:val="20"/>
                <w:szCs w:val="20"/>
              </w:rPr>
            </w:pPr>
            <w:r w:rsidRPr="00EE784F">
              <w:rPr>
                <w:rFonts w:cs="Arial"/>
                <w:sz w:val="20"/>
                <w:szCs w:val="20"/>
              </w:rPr>
              <w:t>code/@code = “</w:t>
            </w:r>
            <w:r w:rsidR="00AF70F3" w:rsidRPr="00EE784F">
              <w:rPr>
                <w:rFonts w:cs="Arial"/>
                <w:sz w:val="20"/>
                <w:szCs w:val="20"/>
              </w:rPr>
              <w:t>59781-5</w:t>
            </w:r>
            <w:r w:rsidRPr="00EE784F">
              <w:rPr>
                <w:rFonts w:cs="Arial"/>
                <w:sz w:val="20"/>
                <w:szCs w:val="20"/>
              </w:rPr>
              <w:t>”,  @displayName = “</w:t>
            </w:r>
            <w:r w:rsidR="00AF70F3" w:rsidRPr="00EE784F">
              <w:rPr>
                <w:rFonts w:cs="Arial"/>
                <w:sz w:val="20"/>
                <w:szCs w:val="20"/>
              </w:rPr>
              <w:t>Validità della dose</w:t>
            </w:r>
            <w:r w:rsidRPr="00EE784F">
              <w:rPr>
                <w:rFonts w:cs="Arial"/>
                <w:sz w:val="20"/>
                <w:szCs w:val="20"/>
              </w:rPr>
              <w:t>”, @codeSystem = “2.16.840.1.113883.6.</w:t>
            </w:r>
            <w:r w:rsidR="00AF70F3" w:rsidRPr="00EE784F">
              <w:rPr>
                <w:rFonts w:cs="Arial"/>
                <w:sz w:val="20"/>
                <w:szCs w:val="20"/>
              </w:rPr>
              <w:t>1</w:t>
            </w:r>
            <w:r w:rsidRPr="00EE784F">
              <w:rPr>
                <w:rFonts w:cs="Arial"/>
                <w:sz w:val="20"/>
                <w:szCs w:val="20"/>
              </w:rPr>
              <w:t>” STATIC</w:t>
            </w:r>
          </w:p>
          <w:p w14:paraId="368E8AC1" w14:textId="77777777" w:rsidR="0008513C" w:rsidRPr="00EE784F" w:rsidRDefault="0008513C" w:rsidP="0008513C">
            <w:pPr>
              <w:rPr>
                <w:rFonts w:cs="Arial"/>
                <w:sz w:val="20"/>
                <w:szCs w:val="20"/>
                <w:lang w:val="en-US"/>
              </w:rPr>
            </w:pPr>
            <w:r w:rsidRPr="00EE784F">
              <w:rPr>
                <w:rFonts w:cs="Arial"/>
                <w:sz w:val="20"/>
                <w:szCs w:val="20"/>
                <w:lang w:val="en-US"/>
              </w:rPr>
              <w:t>statusCode/@code = “completed”</w:t>
            </w:r>
          </w:p>
          <w:p w14:paraId="156DE88E" w14:textId="77777777" w:rsidR="00194B5C" w:rsidRDefault="0008513C" w:rsidP="0008513C">
            <w:pPr>
              <w:rPr>
                <w:rFonts w:cs="Arial"/>
                <w:sz w:val="20"/>
                <w:szCs w:val="20"/>
                <w:lang w:val="en-US"/>
              </w:rPr>
            </w:pPr>
            <w:r w:rsidRPr="00194B5C">
              <w:rPr>
                <w:rFonts w:cs="Arial"/>
                <w:sz w:val="20"/>
                <w:szCs w:val="20"/>
                <w:lang w:val="en-US"/>
              </w:rPr>
              <w:t>value/@xsi:type</w:t>
            </w:r>
            <w:r w:rsidR="00194B5C">
              <w:rPr>
                <w:rFonts w:cs="Arial"/>
                <w:sz w:val="20"/>
                <w:szCs w:val="20"/>
                <w:lang w:val="en-US"/>
              </w:rPr>
              <w:t xml:space="preserve"> =</w:t>
            </w:r>
            <w:r w:rsidRPr="00194B5C">
              <w:rPr>
                <w:rFonts w:cs="Arial"/>
                <w:sz w:val="20"/>
                <w:szCs w:val="20"/>
                <w:lang w:val="en-US"/>
              </w:rPr>
              <w:t xml:space="preserve"> </w:t>
            </w:r>
            <w:r w:rsidR="00194B5C">
              <w:rPr>
                <w:rFonts w:cs="Arial"/>
                <w:sz w:val="20"/>
                <w:szCs w:val="20"/>
                <w:lang w:val="en-US"/>
              </w:rPr>
              <w:t>“</w:t>
            </w:r>
            <w:r w:rsidR="00194B5C" w:rsidRPr="00194B5C">
              <w:rPr>
                <w:rFonts w:cs="Arial"/>
                <w:sz w:val="20"/>
                <w:szCs w:val="20"/>
                <w:lang w:val="en-US"/>
              </w:rPr>
              <w:t>IVL_TS</w:t>
            </w:r>
            <w:r w:rsidR="00194B5C">
              <w:rPr>
                <w:rFonts w:cs="Arial"/>
                <w:sz w:val="20"/>
                <w:szCs w:val="20"/>
                <w:lang w:val="en-US"/>
              </w:rPr>
              <w:t xml:space="preserve">” </w:t>
            </w:r>
            <w:r w:rsidR="00194B5C" w:rsidRPr="00194B5C">
              <w:rPr>
                <w:rFonts w:cs="Arial"/>
                <w:sz w:val="20"/>
                <w:szCs w:val="20"/>
                <w:lang w:val="en-US"/>
              </w:rPr>
              <w:t>[1.1]</w:t>
            </w:r>
          </w:p>
          <w:p w14:paraId="347F4C47" w14:textId="77777777" w:rsidR="0008513C" w:rsidRPr="00194B5C" w:rsidRDefault="00194B5C" w:rsidP="0008513C">
            <w:pPr>
              <w:rPr>
                <w:rFonts w:cs="Arial"/>
                <w:sz w:val="20"/>
                <w:szCs w:val="20"/>
                <w:lang w:val="en-US"/>
              </w:rPr>
            </w:pPr>
            <w:r w:rsidRPr="00194B5C">
              <w:rPr>
                <w:rFonts w:cs="Arial"/>
                <w:i/>
                <w:sz w:val="20"/>
                <w:szCs w:val="20"/>
                <w:lang w:val="en-US"/>
              </w:rPr>
              <w:t>value/high/</w:t>
            </w:r>
            <w:r w:rsidR="0008513C" w:rsidRPr="00194B5C">
              <w:rPr>
                <w:rFonts w:cs="Arial"/>
                <w:i/>
                <w:sz w:val="20"/>
                <w:szCs w:val="20"/>
                <w:lang w:val="en-US"/>
              </w:rPr>
              <w:t>@value</w:t>
            </w:r>
            <w:r>
              <w:rPr>
                <w:rFonts w:cs="Arial"/>
                <w:sz w:val="20"/>
                <w:szCs w:val="20"/>
                <w:lang w:val="en-US"/>
              </w:rPr>
              <w:t xml:space="preserve"> </w:t>
            </w:r>
            <w:r w:rsidR="0008513C" w:rsidRPr="00194B5C">
              <w:rPr>
                <w:rFonts w:cs="Arial"/>
                <w:sz w:val="20"/>
                <w:szCs w:val="20"/>
                <w:lang w:val="en-US"/>
              </w:rPr>
              <w:t>[1.1</w:t>
            </w:r>
            <w:r>
              <w:rPr>
                <w:rFonts w:cs="Arial"/>
                <w:sz w:val="20"/>
                <w:szCs w:val="20"/>
                <w:lang w:val="en-US"/>
              </w:rPr>
              <w:t>]</w:t>
            </w:r>
          </w:p>
        </w:tc>
        <w:tc>
          <w:tcPr>
            <w:tcW w:w="955" w:type="pct"/>
            <w:shd w:val="clear" w:color="auto" w:fill="auto"/>
          </w:tcPr>
          <w:p w14:paraId="129E1E95" w14:textId="77777777" w:rsidR="0008513C" w:rsidRPr="00D2782C" w:rsidRDefault="0008513C" w:rsidP="0008513C">
            <w:pPr>
              <w:rPr>
                <w:rFonts w:cs="Arial"/>
                <w:sz w:val="20"/>
                <w:szCs w:val="20"/>
              </w:rPr>
            </w:pPr>
            <w:r w:rsidRPr="00D2782C">
              <w:rPr>
                <w:rFonts w:cs="Arial"/>
                <w:sz w:val="20"/>
                <w:szCs w:val="20"/>
              </w:rPr>
              <w:t>Periodo Copertura</w:t>
            </w:r>
          </w:p>
        </w:tc>
      </w:tr>
      <w:tr w:rsidR="00F5329B" w:rsidRPr="00D2782C" w14:paraId="12F100D6" w14:textId="77777777" w:rsidTr="00F5329B">
        <w:trPr>
          <w:jc w:val="center"/>
        </w:trPr>
        <w:tc>
          <w:tcPr>
            <w:tcW w:w="282" w:type="pct"/>
            <w:shd w:val="clear" w:color="auto" w:fill="auto"/>
          </w:tcPr>
          <w:p w14:paraId="64E893DA" w14:textId="77777777" w:rsidR="0008513C" w:rsidRPr="00D2782C" w:rsidRDefault="0008513C" w:rsidP="0008513C">
            <w:pPr>
              <w:rPr>
                <w:rFonts w:cs="Arial"/>
                <w:sz w:val="20"/>
                <w:szCs w:val="20"/>
              </w:rPr>
            </w:pPr>
            <w:r w:rsidRPr="00D2782C">
              <w:rPr>
                <w:rFonts w:cs="Arial"/>
                <w:sz w:val="20"/>
                <w:szCs w:val="20"/>
              </w:rPr>
              <w:lastRenderedPageBreak/>
              <w:t>3</w:t>
            </w:r>
          </w:p>
        </w:tc>
        <w:tc>
          <w:tcPr>
            <w:tcW w:w="244" w:type="pct"/>
            <w:shd w:val="clear" w:color="auto" w:fill="auto"/>
          </w:tcPr>
          <w:p w14:paraId="497CF926" w14:textId="77777777" w:rsidR="0008513C" w:rsidRPr="00D2782C" w:rsidRDefault="0008513C" w:rsidP="0008513C">
            <w:pPr>
              <w:rPr>
                <w:rFonts w:cs="Arial"/>
                <w:sz w:val="20"/>
                <w:szCs w:val="20"/>
              </w:rPr>
            </w:pPr>
            <w:r w:rsidRPr="00D2782C">
              <w:rPr>
                <w:rFonts w:cs="Arial"/>
                <w:sz w:val="20"/>
                <w:szCs w:val="20"/>
              </w:rPr>
              <w:t>[0.*]</w:t>
            </w:r>
          </w:p>
        </w:tc>
        <w:tc>
          <w:tcPr>
            <w:tcW w:w="1026" w:type="pct"/>
            <w:shd w:val="clear" w:color="auto" w:fill="auto"/>
          </w:tcPr>
          <w:p w14:paraId="5A6EF04F" w14:textId="77777777" w:rsidR="0008513C" w:rsidRPr="00B1505E" w:rsidRDefault="0008513C" w:rsidP="0008513C">
            <w:pPr>
              <w:rPr>
                <w:rFonts w:cs="Arial"/>
                <w:sz w:val="20"/>
                <w:szCs w:val="20"/>
                <w:lang w:val="en-US"/>
              </w:rPr>
            </w:pPr>
            <w:r w:rsidRPr="00B1505E">
              <w:rPr>
                <w:rFonts w:cs="Arial"/>
                <w:sz w:val="20"/>
                <w:szCs w:val="20"/>
                <w:lang w:val="en-US"/>
              </w:rPr>
              <w:t>entryRelationship/observation</w:t>
            </w:r>
          </w:p>
          <w:p w14:paraId="6D05E7CE" w14:textId="77777777" w:rsidR="0008513C" w:rsidRPr="00B1505E" w:rsidRDefault="0008513C" w:rsidP="0008513C">
            <w:pPr>
              <w:rPr>
                <w:rFonts w:cs="Arial"/>
                <w:sz w:val="20"/>
                <w:szCs w:val="20"/>
                <w:lang w:val="en-US"/>
              </w:rPr>
            </w:pPr>
            <w:r w:rsidRPr="00B1505E">
              <w:rPr>
                <w:rFonts w:cs="Arial"/>
                <w:sz w:val="20"/>
                <w:szCs w:val="20"/>
                <w:lang w:val="en-US"/>
              </w:rPr>
              <w:t>entryRelationship/@typeCode =“CAUS”, “Is etiology for”  2.16.840.1.113883.5.1002 ActRelationshipType STATIC</w:t>
            </w:r>
          </w:p>
        </w:tc>
        <w:tc>
          <w:tcPr>
            <w:tcW w:w="2493" w:type="pct"/>
            <w:shd w:val="clear" w:color="auto" w:fill="auto"/>
          </w:tcPr>
          <w:p w14:paraId="169AB343" w14:textId="77777777" w:rsidR="0008513C" w:rsidRPr="00B1505E" w:rsidRDefault="0008513C" w:rsidP="0008513C">
            <w:pPr>
              <w:rPr>
                <w:rFonts w:cs="Arial"/>
                <w:sz w:val="20"/>
                <w:szCs w:val="20"/>
              </w:rPr>
            </w:pPr>
            <w:r w:rsidRPr="00B1505E">
              <w:rPr>
                <w:rFonts w:cs="Arial"/>
                <w:sz w:val="20"/>
                <w:szCs w:val="20"/>
              </w:rPr>
              <w:t xml:space="preserve">templateId/@root =2.16.840.1.113883.10.20.1.54 </w:t>
            </w:r>
          </w:p>
          <w:p w14:paraId="47DBDAB2" w14:textId="77777777" w:rsidR="0008513C" w:rsidRPr="00B1505E" w:rsidRDefault="0008513C" w:rsidP="00FD2E23">
            <w:pPr>
              <w:numPr>
                <w:ilvl w:val="0"/>
                <w:numId w:val="31"/>
              </w:numPr>
              <w:suppressAutoHyphens w:val="0"/>
              <w:jc w:val="left"/>
              <w:rPr>
                <w:rFonts w:cs="Arial"/>
                <w:sz w:val="20"/>
                <w:szCs w:val="20"/>
              </w:rPr>
            </w:pPr>
            <w:r w:rsidRPr="00B1505E">
              <w:rPr>
                <w:rFonts w:cs="Arial"/>
                <w:sz w:val="20"/>
                <w:szCs w:val="20"/>
              </w:rPr>
              <w:t xml:space="preserve">Se Osservazione Reazione Avversa è in forma codificata </w:t>
            </w:r>
          </w:p>
          <w:p w14:paraId="5861B1D5" w14:textId="77777777" w:rsidR="0008513C" w:rsidRPr="00B1505E" w:rsidRDefault="0008513C" w:rsidP="00FD2E23">
            <w:pPr>
              <w:numPr>
                <w:ilvl w:val="1"/>
                <w:numId w:val="31"/>
              </w:numPr>
              <w:suppressAutoHyphens w:val="0"/>
              <w:jc w:val="left"/>
              <w:rPr>
                <w:rFonts w:cs="Arial"/>
                <w:sz w:val="20"/>
                <w:szCs w:val="20"/>
              </w:rPr>
            </w:pPr>
            <w:r w:rsidRPr="00B1505E">
              <w:rPr>
                <w:rFonts w:cs="Arial"/>
                <w:sz w:val="20"/>
                <w:szCs w:val="20"/>
              </w:rPr>
              <w:t>templateId/@root=</w:t>
            </w:r>
            <w:r w:rsidR="00FF6B9E" w:rsidRPr="00B1505E">
              <w:rPr>
                <w:rFonts w:cs="Arial"/>
                <w:bCs/>
                <w:sz w:val="20"/>
                <w:szCs w:val="20"/>
              </w:rPr>
              <w:t>2.16.840.1.113883.2.9.10.1.4.3.1.5.1</w:t>
            </w:r>
          </w:p>
          <w:p w14:paraId="36F02A0C" w14:textId="77777777" w:rsidR="0008513C" w:rsidRPr="00B1505E" w:rsidRDefault="0008513C" w:rsidP="00FD2E23">
            <w:pPr>
              <w:numPr>
                <w:ilvl w:val="1"/>
                <w:numId w:val="31"/>
              </w:numPr>
              <w:suppressAutoHyphens w:val="0"/>
              <w:jc w:val="left"/>
              <w:rPr>
                <w:rFonts w:cs="Arial"/>
                <w:sz w:val="20"/>
                <w:szCs w:val="20"/>
              </w:rPr>
            </w:pPr>
            <w:r w:rsidRPr="00B1505E">
              <w:rPr>
                <w:rFonts w:cs="Arial"/>
                <w:sz w:val="20"/>
                <w:szCs w:val="20"/>
              </w:rPr>
              <w:t>value DOVREBBE essere derivato “ICD9-CM (diagnosis codes)” (2.16.840.1.113883.6.103) DINAMIC</w:t>
            </w:r>
          </w:p>
          <w:p w14:paraId="3689D6E4" w14:textId="77777777" w:rsidR="0008513C" w:rsidRPr="00B1505E" w:rsidRDefault="0008513C" w:rsidP="00FD2E23">
            <w:pPr>
              <w:numPr>
                <w:ilvl w:val="0"/>
                <w:numId w:val="31"/>
              </w:numPr>
              <w:suppressAutoHyphens w:val="0"/>
              <w:jc w:val="left"/>
              <w:rPr>
                <w:rFonts w:cs="Arial"/>
                <w:sz w:val="20"/>
                <w:szCs w:val="20"/>
              </w:rPr>
            </w:pPr>
            <w:r w:rsidRPr="00B1505E">
              <w:rPr>
                <w:rFonts w:cs="Arial"/>
                <w:sz w:val="20"/>
                <w:szCs w:val="20"/>
              </w:rPr>
              <w:t>Se Osservazione Reazione Avversa è in forma non codificata templateId/@root=</w:t>
            </w:r>
            <w:r w:rsidR="00FF6B9E" w:rsidRPr="00B1505E">
              <w:rPr>
                <w:rFonts w:cs="Arial"/>
                <w:sz w:val="20"/>
                <w:szCs w:val="20"/>
              </w:rPr>
              <w:t>2.16.840.1.113883.2.9.10.1.4.3.1.5.2</w:t>
            </w:r>
          </w:p>
          <w:p w14:paraId="6105BC12" w14:textId="77777777" w:rsidR="003842B9" w:rsidRPr="00B1505E" w:rsidRDefault="003842B9" w:rsidP="003842B9">
            <w:pPr>
              <w:rPr>
                <w:sz w:val="20"/>
                <w:szCs w:val="20"/>
              </w:rPr>
            </w:pPr>
            <w:r w:rsidRPr="00B1505E">
              <w:rPr>
                <w:sz w:val="20"/>
                <w:szCs w:val="20"/>
              </w:rPr>
              <w:t>code/@code =“75321-0”,  @displayName =“Obiettività Clinica”, @codeSystem =“2.16.840.1.113883.6.1” STATIC</w:t>
            </w:r>
          </w:p>
          <w:p w14:paraId="340CF72D" w14:textId="77777777" w:rsidR="0008513C" w:rsidRPr="00B1505E" w:rsidRDefault="0008513C" w:rsidP="0008513C">
            <w:pPr>
              <w:rPr>
                <w:rFonts w:cs="Arial"/>
                <w:sz w:val="20"/>
                <w:szCs w:val="20"/>
              </w:rPr>
            </w:pPr>
            <w:r w:rsidRPr="00B1505E">
              <w:rPr>
                <w:rFonts w:cs="Arial"/>
                <w:sz w:val="20"/>
                <w:szCs w:val="20"/>
              </w:rPr>
              <w:t>value/@xsi:type [1.1]='CD'</w:t>
            </w:r>
          </w:p>
        </w:tc>
        <w:tc>
          <w:tcPr>
            <w:tcW w:w="955" w:type="pct"/>
            <w:shd w:val="clear" w:color="auto" w:fill="auto"/>
          </w:tcPr>
          <w:p w14:paraId="70733DC1" w14:textId="77777777" w:rsidR="0008513C" w:rsidRPr="00D2782C" w:rsidRDefault="0008513C" w:rsidP="0008513C">
            <w:pPr>
              <w:rPr>
                <w:rFonts w:cs="Arial"/>
                <w:sz w:val="20"/>
                <w:szCs w:val="20"/>
              </w:rPr>
            </w:pPr>
            <w:r w:rsidRPr="00D2782C">
              <w:rPr>
                <w:rFonts w:cs="Arial"/>
                <w:sz w:val="20"/>
                <w:szCs w:val="20"/>
              </w:rPr>
              <w:t>Osservazione Reazione Avversa (reaction observation)</w:t>
            </w:r>
          </w:p>
          <w:p w14:paraId="10150F1A" w14:textId="77777777" w:rsidR="0008513C" w:rsidRPr="00D2782C" w:rsidRDefault="0008513C" w:rsidP="0008513C">
            <w:pPr>
              <w:rPr>
                <w:rFonts w:cs="Arial"/>
                <w:sz w:val="20"/>
                <w:szCs w:val="20"/>
              </w:rPr>
            </w:pPr>
          </w:p>
        </w:tc>
      </w:tr>
      <w:tr w:rsidR="00F5329B" w:rsidRPr="00D2782C" w14:paraId="4A95DF71" w14:textId="77777777" w:rsidTr="00F5329B">
        <w:trPr>
          <w:jc w:val="center"/>
        </w:trPr>
        <w:tc>
          <w:tcPr>
            <w:tcW w:w="282" w:type="pct"/>
            <w:shd w:val="clear" w:color="auto" w:fill="auto"/>
          </w:tcPr>
          <w:p w14:paraId="42B9C18C" w14:textId="77777777" w:rsidR="0008513C" w:rsidRPr="00D2782C" w:rsidRDefault="0008513C" w:rsidP="0008513C">
            <w:pPr>
              <w:rPr>
                <w:rFonts w:cs="Arial"/>
                <w:sz w:val="20"/>
                <w:szCs w:val="20"/>
              </w:rPr>
            </w:pPr>
            <w:r w:rsidRPr="00D2782C">
              <w:rPr>
                <w:rFonts w:cs="Arial"/>
                <w:sz w:val="20"/>
                <w:szCs w:val="20"/>
              </w:rPr>
              <w:t>3</w:t>
            </w:r>
          </w:p>
        </w:tc>
        <w:tc>
          <w:tcPr>
            <w:tcW w:w="244" w:type="pct"/>
            <w:shd w:val="clear" w:color="auto" w:fill="auto"/>
          </w:tcPr>
          <w:p w14:paraId="6B42ED5A" w14:textId="77777777" w:rsidR="0008513C" w:rsidRPr="00D2782C" w:rsidRDefault="0008513C" w:rsidP="0008513C">
            <w:pPr>
              <w:rPr>
                <w:rFonts w:cs="Arial"/>
                <w:sz w:val="20"/>
                <w:szCs w:val="20"/>
              </w:rPr>
            </w:pPr>
            <w:r w:rsidRPr="00D2782C">
              <w:rPr>
                <w:rFonts w:cs="Arial"/>
                <w:sz w:val="20"/>
                <w:szCs w:val="20"/>
              </w:rPr>
              <w:t>[0.*]</w:t>
            </w:r>
          </w:p>
        </w:tc>
        <w:tc>
          <w:tcPr>
            <w:tcW w:w="1026" w:type="pct"/>
            <w:shd w:val="clear" w:color="auto" w:fill="auto"/>
          </w:tcPr>
          <w:p w14:paraId="01987934" w14:textId="77777777" w:rsidR="0008513C" w:rsidRPr="00B1505E" w:rsidRDefault="0008513C" w:rsidP="0008513C">
            <w:pPr>
              <w:rPr>
                <w:rFonts w:cs="Arial"/>
                <w:sz w:val="20"/>
                <w:szCs w:val="20"/>
                <w:highlight w:val="yellow"/>
                <w:lang w:val="en-US"/>
              </w:rPr>
            </w:pPr>
            <w:r w:rsidRPr="00B1505E">
              <w:rPr>
                <w:rFonts w:cs="Arial"/>
                <w:sz w:val="20"/>
                <w:szCs w:val="20"/>
                <w:lang w:val="en-US"/>
              </w:rPr>
              <w:t>entryRelationship/</w:t>
            </w:r>
            <w:r w:rsidR="00AF70F3" w:rsidRPr="00B1505E">
              <w:rPr>
                <w:rFonts w:cs="Arial"/>
                <w:sz w:val="20"/>
                <w:szCs w:val="20"/>
                <w:lang w:val="en-US"/>
              </w:rPr>
              <w:t>act</w:t>
            </w:r>
            <w:r w:rsidRPr="00B1505E">
              <w:rPr>
                <w:rFonts w:cs="Arial"/>
                <w:sz w:val="20"/>
                <w:szCs w:val="20"/>
                <w:highlight w:val="yellow"/>
                <w:lang w:val="en-US"/>
              </w:rPr>
              <w:t xml:space="preserve"> </w:t>
            </w:r>
          </w:p>
          <w:p w14:paraId="516E7BC2" w14:textId="77777777" w:rsidR="0008513C" w:rsidRPr="00B1505E" w:rsidRDefault="0008513C" w:rsidP="0008513C">
            <w:pPr>
              <w:rPr>
                <w:rFonts w:cs="Arial"/>
                <w:sz w:val="20"/>
                <w:szCs w:val="20"/>
                <w:lang w:val="en-US"/>
              </w:rPr>
            </w:pPr>
            <w:r w:rsidRPr="00B1505E">
              <w:rPr>
                <w:rFonts w:cs="Arial"/>
                <w:sz w:val="20"/>
                <w:szCs w:val="20"/>
                <w:lang w:val="en-US"/>
              </w:rPr>
              <w:t>entryRelationship/@typeCode =”SUBJ” 2.16.840.1.113883.5.1002 ActRelationshipType STATIC</w:t>
            </w:r>
          </w:p>
          <w:p w14:paraId="168EA057" w14:textId="77777777" w:rsidR="0008513C" w:rsidRPr="00B1505E" w:rsidRDefault="0008513C" w:rsidP="0008513C">
            <w:pPr>
              <w:rPr>
                <w:rFonts w:cs="Arial"/>
                <w:sz w:val="20"/>
                <w:szCs w:val="20"/>
                <w:lang w:val="en-US"/>
              </w:rPr>
            </w:pPr>
          </w:p>
          <w:p w14:paraId="78A9E6E5" w14:textId="77777777" w:rsidR="0008513C" w:rsidRPr="00B1505E" w:rsidRDefault="0008513C" w:rsidP="0008513C">
            <w:pPr>
              <w:rPr>
                <w:rFonts w:cs="Arial"/>
                <w:sz w:val="20"/>
                <w:szCs w:val="20"/>
                <w:lang w:val="en-US"/>
              </w:rPr>
            </w:pPr>
            <w:r w:rsidRPr="00B1505E">
              <w:rPr>
                <w:rFonts w:cs="Arial"/>
                <w:sz w:val="20"/>
                <w:szCs w:val="20"/>
                <w:lang w:val="en-US"/>
              </w:rPr>
              <w:t xml:space="preserve">entryRelationship/@inversionInd=“true”  2.16.840.1.113883.5.1002 ActRelationshipType STATIC </w:t>
            </w:r>
          </w:p>
        </w:tc>
        <w:tc>
          <w:tcPr>
            <w:tcW w:w="2493" w:type="pct"/>
            <w:shd w:val="clear" w:color="auto" w:fill="auto"/>
          </w:tcPr>
          <w:p w14:paraId="290BCF5C" w14:textId="77777777" w:rsidR="0008513C" w:rsidRPr="00B1505E" w:rsidRDefault="0051697F" w:rsidP="0008513C">
            <w:pPr>
              <w:rPr>
                <w:rFonts w:cs="Arial"/>
                <w:sz w:val="20"/>
                <w:szCs w:val="20"/>
              </w:rPr>
            </w:pPr>
            <w:r w:rsidRPr="005373C9">
              <w:rPr>
                <w:sz w:val="20"/>
                <w:szCs w:val="20"/>
              </w:rPr>
              <w:t xml:space="preserve">templateId/@root = </w:t>
            </w:r>
            <w:r w:rsidRPr="0051697F">
              <w:rPr>
                <w:sz w:val="20"/>
                <w:szCs w:val="20"/>
              </w:rPr>
              <w:t>2.16.840.1.113883.2.9.10.1.4.3.1.7</w:t>
            </w:r>
          </w:p>
        </w:tc>
        <w:tc>
          <w:tcPr>
            <w:tcW w:w="955" w:type="pct"/>
            <w:shd w:val="clear" w:color="auto" w:fill="auto"/>
          </w:tcPr>
          <w:p w14:paraId="451ED31D" w14:textId="77777777" w:rsidR="0008513C" w:rsidRPr="00D2782C" w:rsidRDefault="0008513C" w:rsidP="0008513C">
            <w:pPr>
              <w:rPr>
                <w:rFonts w:cs="Arial"/>
                <w:sz w:val="20"/>
                <w:szCs w:val="20"/>
              </w:rPr>
            </w:pPr>
            <w:r w:rsidRPr="00D2782C">
              <w:rPr>
                <w:rFonts w:cs="Arial"/>
                <w:sz w:val="20"/>
                <w:szCs w:val="20"/>
              </w:rPr>
              <w:t>Note e commenti associati alla vaccinazione</w:t>
            </w:r>
          </w:p>
        </w:tc>
      </w:tr>
    </w:tbl>
    <w:p w14:paraId="72A9DF12" w14:textId="77777777" w:rsidR="00304E02" w:rsidRPr="00304E02" w:rsidRDefault="00304E02" w:rsidP="00304E02">
      <w:pPr>
        <w:rPr>
          <w:lang w:eastAsia="it-IT"/>
        </w:rPr>
      </w:pPr>
    </w:p>
    <w:p w14:paraId="79DF9A64" w14:textId="77777777" w:rsidR="00506C97" w:rsidRDefault="00506C97" w:rsidP="00A65D68">
      <w:pPr>
        <w:rPr>
          <w:lang w:eastAsia="it-IT"/>
        </w:rPr>
      </w:pPr>
    </w:p>
    <w:p w14:paraId="1232DB0D" w14:textId="77777777" w:rsidR="00506C97" w:rsidRPr="003817F1" w:rsidRDefault="000F0871" w:rsidP="00E553F5">
      <w:pPr>
        <w:pStyle w:val="Titolo2"/>
        <w:rPr>
          <w:lang w:eastAsia="it-IT"/>
        </w:rPr>
      </w:pPr>
      <w:r>
        <w:rPr>
          <w:lang w:eastAsia="it-IT"/>
        </w:rPr>
        <w:lastRenderedPageBreak/>
        <w:t xml:space="preserve"> </w:t>
      </w:r>
      <w:bookmarkStart w:id="10605" w:name="_Toc21968230"/>
      <w:r w:rsidR="00506C97">
        <w:rPr>
          <w:lang w:eastAsia="it-IT"/>
        </w:rPr>
        <w:t>Lista dei Problemi (Problems</w:t>
      </w:r>
      <w:r w:rsidR="00506C97" w:rsidRPr="003817F1">
        <w:rPr>
          <w:lang w:eastAsia="it-IT"/>
        </w:rPr>
        <w:t>)</w:t>
      </w:r>
      <w:bookmarkEnd w:id="1060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708"/>
        <w:gridCol w:w="2979"/>
        <w:gridCol w:w="7228"/>
        <w:gridCol w:w="2770"/>
      </w:tblGrid>
      <w:tr w:rsidR="00F5329B" w:rsidRPr="003817F1" w14:paraId="6895EE46" w14:textId="77777777" w:rsidTr="00F5329B">
        <w:trPr>
          <w:tblHeader/>
          <w:jc w:val="center"/>
        </w:trPr>
        <w:tc>
          <w:tcPr>
            <w:tcW w:w="282" w:type="pct"/>
            <w:shd w:val="clear" w:color="auto" w:fill="FABF8F"/>
          </w:tcPr>
          <w:p w14:paraId="440A4AC7" w14:textId="77777777" w:rsidR="007F6A95" w:rsidRPr="003817F1" w:rsidRDefault="007F6A95" w:rsidP="00F91FC9">
            <w:pPr>
              <w:rPr>
                <w:rFonts w:cs="Arial"/>
                <w:sz w:val="20"/>
                <w:szCs w:val="20"/>
              </w:rPr>
            </w:pPr>
            <w:r w:rsidRPr="003817F1">
              <w:rPr>
                <w:rFonts w:cs="Arial"/>
                <w:sz w:val="20"/>
                <w:szCs w:val="20"/>
                <w:lang w:val="en-US"/>
              </w:rPr>
              <w:t>Livello</w:t>
            </w:r>
          </w:p>
        </w:tc>
        <w:tc>
          <w:tcPr>
            <w:tcW w:w="244" w:type="pct"/>
            <w:shd w:val="clear" w:color="auto" w:fill="FABF8F"/>
          </w:tcPr>
          <w:p w14:paraId="59E391F4" w14:textId="77777777" w:rsidR="007F6A95" w:rsidRPr="003817F1" w:rsidRDefault="007F6A95" w:rsidP="00F91FC9">
            <w:pPr>
              <w:rPr>
                <w:rFonts w:cs="Arial"/>
                <w:sz w:val="20"/>
                <w:szCs w:val="20"/>
              </w:rPr>
            </w:pPr>
            <w:r w:rsidRPr="003817F1">
              <w:rPr>
                <w:rFonts w:cs="Arial"/>
                <w:sz w:val="20"/>
                <w:szCs w:val="20"/>
                <w:lang w:val="en-US"/>
              </w:rPr>
              <w:t>Card</w:t>
            </w:r>
          </w:p>
        </w:tc>
        <w:tc>
          <w:tcPr>
            <w:tcW w:w="1027" w:type="pct"/>
            <w:shd w:val="clear" w:color="auto" w:fill="FABF8F"/>
          </w:tcPr>
          <w:p w14:paraId="0A63196E" w14:textId="77777777" w:rsidR="007F6A95" w:rsidRPr="003817F1" w:rsidRDefault="007F6A95" w:rsidP="00F91FC9">
            <w:pPr>
              <w:rPr>
                <w:rFonts w:cs="Arial"/>
                <w:sz w:val="20"/>
                <w:szCs w:val="20"/>
              </w:rPr>
            </w:pPr>
            <w:r w:rsidRPr="003817F1">
              <w:rPr>
                <w:rFonts w:cs="Arial"/>
                <w:sz w:val="20"/>
                <w:szCs w:val="20"/>
                <w:lang w:val="en-US"/>
              </w:rPr>
              <w:t>Elemento / Macro oggetto</w:t>
            </w:r>
          </w:p>
        </w:tc>
        <w:tc>
          <w:tcPr>
            <w:tcW w:w="2492" w:type="pct"/>
            <w:shd w:val="clear" w:color="auto" w:fill="FABF8F"/>
          </w:tcPr>
          <w:p w14:paraId="16D357FF" w14:textId="77777777" w:rsidR="007F6A95" w:rsidRPr="003817F1" w:rsidRDefault="007F6A95" w:rsidP="00F91FC9">
            <w:pPr>
              <w:rPr>
                <w:rFonts w:cs="Arial"/>
                <w:sz w:val="20"/>
                <w:szCs w:val="20"/>
              </w:rPr>
            </w:pPr>
            <w:r w:rsidRPr="003817F1">
              <w:rPr>
                <w:rFonts w:cs="Arial"/>
                <w:sz w:val="20"/>
                <w:szCs w:val="20"/>
                <w:lang w:val="en-US"/>
              </w:rPr>
              <w:t>Attributi / Valorizzazioni rilevanti</w:t>
            </w:r>
          </w:p>
        </w:tc>
        <w:tc>
          <w:tcPr>
            <w:tcW w:w="955" w:type="pct"/>
            <w:shd w:val="clear" w:color="auto" w:fill="FABF8F"/>
          </w:tcPr>
          <w:p w14:paraId="44E38C9B" w14:textId="77777777" w:rsidR="007F6A95" w:rsidRPr="003817F1" w:rsidRDefault="007F6A95" w:rsidP="00F91FC9">
            <w:pPr>
              <w:rPr>
                <w:rFonts w:cs="Arial"/>
                <w:sz w:val="20"/>
                <w:szCs w:val="20"/>
              </w:rPr>
            </w:pPr>
            <w:r w:rsidRPr="003817F1">
              <w:rPr>
                <w:rFonts w:cs="Arial"/>
                <w:sz w:val="20"/>
                <w:szCs w:val="20"/>
                <w:lang w:val="en-US"/>
              </w:rPr>
              <w:t>Note</w:t>
            </w:r>
          </w:p>
        </w:tc>
      </w:tr>
      <w:tr w:rsidR="00F5329B" w:rsidRPr="005C5C2B" w14:paraId="29962F59" w14:textId="77777777" w:rsidTr="00F5329B">
        <w:trPr>
          <w:jc w:val="center"/>
        </w:trPr>
        <w:tc>
          <w:tcPr>
            <w:tcW w:w="282" w:type="pct"/>
            <w:shd w:val="clear" w:color="auto" w:fill="auto"/>
          </w:tcPr>
          <w:p w14:paraId="5AE2D6B5" w14:textId="77777777" w:rsidR="007F6A95" w:rsidRPr="003817F1" w:rsidRDefault="007F6A95" w:rsidP="00F91FC9">
            <w:pPr>
              <w:rPr>
                <w:rFonts w:cs="Arial"/>
                <w:sz w:val="20"/>
                <w:szCs w:val="20"/>
              </w:rPr>
            </w:pPr>
            <w:r w:rsidRPr="003817F1">
              <w:rPr>
                <w:rFonts w:cs="Arial"/>
                <w:sz w:val="20"/>
                <w:szCs w:val="20"/>
              </w:rPr>
              <w:t>1</w:t>
            </w:r>
          </w:p>
        </w:tc>
        <w:tc>
          <w:tcPr>
            <w:tcW w:w="244" w:type="pct"/>
            <w:shd w:val="clear" w:color="auto" w:fill="auto"/>
          </w:tcPr>
          <w:p w14:paraId="4B53D171" w14:textId="77777777" w:rsidR="007F6A95" w:rsidRPr="003817F1" w:rsidRDefault="004D3820" w:rsidP="008D6B10">
            <w:pPr>
              <w:rPr>
                <w:rFonts w:cs="Arial"/>
                <w:sz w:val="20"/>
                <w:szCs w:val="20"/>
              </w:rPr>
            </w:pPr>
            <w:r>
              <w:rPr>
                <w:rFonts w:cs="Arial"/>
                <w:sz w:val="20"/>
                <w:szCs w:val="20"/>
              </w:rPr>
              <w:t>[</w:t>
            </w:r>
            <w:r w:rsidR="008D6B10">
              <w:rPr>
                <w:rFonts w:cs="Arial"/>
                <w:sz w:val="20"/>
                <w:szCs w:val="20"/>
              </w:rPr>
              <w:t>1</w:t>
            </w:r>
            <w:r w:rsidR="007F6A95" w:rsidRPr="003817F1">
              <w:rPr>
                <w:rFonts w:cs="Arial"/>
                <w:sz w:val="20"/>
                <w:szCs w:val="20"/>
              </w:rPr>
              <w:t>.1]</w:t>
            </w:r>
          </w:p>
        </w:tc>
        <w:tc>
          <w:tcPr>
            <w:tcW w:w="1027" w:type="pct"/>
            <w:shd w:val="clear" w:color="auto" w:fill="auto"/>
          </w:tcPr>
          <w:p w14:paraId="6996C745" w14:textId="77777777" w:rsidR="007F6A95" w:rsidRPr="003817F1" w:rsidRDefault="007F6A95" w:rsidP="00F91FC9">
            <w:pPr>
              <w:rPr>
                <w:rFonts w:cs="Arial"/>
                <w:sz w:val="20"/>
                <w:szCs w:val="20"/>
              </w:rPr>
            </w:pPr>
            <w:r w:rsidRPr="003817F1">
              <w:rPr>
                <w:rFonts w:cs="Arial"/>
                <w:sz w:val="20"/>
                <w:szCs w:val="20"/>
              </w:rPr>
              <w:t>Sezione Lista dei Problemi (Problems)</w:t>
            </w:r>
          </w:p>
          <w:p w14:paraId="58679F7F" w14:textId="77777777" w:rsidR="007F6A95" w:rsidRPr="003817F1" w:rsidRDefault="007F6A95" w:rsidP="00F91FC9">
            <w:pPr>
              <w:rPr>
                <w:rFonts w:cs="Arial"/>
                <w:sz w:val="20"/>
                <w:szCs w:val="20"/>
              </w:rPr>
            </w:pPr>
            <w:r w:rsidRPr="003817F1">
              <w:rPr>
                <w:rFonts w:cs="Arial"/>
                <w:sz w:val="20"/>
                <w:szCs w:val="20"/>
              </w:rPr>
              <w:t>section</w:t>
            </w:r>
          </w:p>
        </w:tc>
        <w:tc>
          <w:tcPr>
            <w:tcW w:w="2492" w:type="pct"/>
            <w:shd w:val="clear" w:color="auto" w:fill="auto"/>
          </w:tcPr>
          <w:p w14:paraId="1A5EA787" w14:textId="77777777" w:rsidR="007F6A95" w:rsidRPr="00EE784F" w:rsidRDefault="007F6A95" w:rsidP="00F91FC9">
            <w:pPr>
              <w:rPr>
                <w:rFonts w:cs="Arial"/>
                <w:sz w:val="20"/>
                <w:szCs w:val="20"/>
              </w:rPr>
            </w:pPr>
            <w:r w:rsidRPr="00EE784F">
              <w:rPr>
                <w:rFonts w:cs="Arial"/>
                <w:sz w:val="20"/>
                <w:szCs w:val="20"/>
              </w:rPr>
              <w:t>templateId/@root=</w:t>
            </w:r>
            <w:r w:rsidR="00FF6B9E" w:rsidRPr="00EE784F">
              <w:rPr>
                <w:rFonts w:cs="Arial"/>
                <w:bCs/>
                <w:sz w:val="20"/>
                <w:szCs w:val="20"/>
              </w:rPr>
              <w:t>2.16.840.1.113883.2.9.10.1.4.2.4</w:t>
            </w:r>
          </w:p>
          <w:p w14:paraId="3C4D9818" w14:textId="77777777" w:rsidR="007F6A95" w:rsidRPr="00EE784F" w:rsidRDefault="007F6A95" w:rsidP="00F91FC9">
            <w:pPr>
              <w:rPr>
                <w:rFonts w:cs="Arial"/>
                <w:sz w:val="20"/>
                <w:szCs w:val="20"/>
              </w:rPr>
            </w:pPr>
            <w:r w:rsidRPr="00EE784F">
              <w:rPr>
                <w:rFonts w:cs="Arial"/>
                <w:sz w:val="20"/>
                <w:szCs w:val="20"/>
              </w:rPr>
              <w:t>code/@code [1.1]= “11450-4”</w:t>
            </w:r>
            <w:r w:rsidRPr="00EE784F">
              <w:rPr>
                <w:rFonts w:cs="Arial"/>
                <w:bCs/>
                <w:sz w:val="20"/>
                <w:szCs w:val="20"/>
              </w:rPr>
              <w:t xml:space="preserve"> </w:t>
            </w:r>
            <w:r w:rsidRPr="00EE784F">
              <w:rPr>
                <w:rFonts w:cs="Arial"/>
                <w:sz w:val="20"/>
                <w:szCs w:val="20"/>
              </w:rPr>
              <w:t>“</w:t>
            </w:r>
            <w:r w:rsidR="0008297E" w:rsidRPr="00EE784F">
              <w:rPr>
                <w:rFonts w:cs="Arial"/>
                <w:sz w:val="20"/>
                <w:szCs w:val="20"/>
              </w:rPr>
              <w:t>Lista dei problemi</w:t>
            </w:r>
            <w:r w:rsidRPr="00EE784F">
              <w:rPr>
                <w:rFonts w:cs="Arial"/>
                <w:sz w:val="20"/>
                <w:szCs w:val="20"/>
              </w:rPr>
              <w:t>”” 2.16.840.1.113883.6.1 LOINC STATIC</w:t>
            </w:r>
          </w:p>
          <w:p w14:paraId="07D0B773" w14:textId="77777777" w:rsidR="007F6A95" w:rsidRPr="00EE784F" w:rsidRDefault="003842B9" w:rsidP="00F91FC9">
            <w:pPr>
              <w:rPr>
                <w:rFonts w:cs="Arial"/>
                <w:bCs/>
                <w:sz w:val="20"/>
                <w:szCs w:val="20"/>
              </w:rPr>
            </w:pPr>
            <w:r w:rsidRPr="00EE784F">
              <w:rPr>
                <w:sz w:val="20"/>
                <w:szCs w:val="20"/>
              </w:rPr>
              <w:t>title [1.1] =” Lista dei problemi”</w:t>
            </w:r>
          </w:p>
        </w:tc>
        <w:tc>
          <w:tcPr>
            <w:tcW w:w="955" w:type="pct"/>
            <w:shd w:val="clear" w:color="auto" w:fill="auto"/>
          </w:tcPr>
          <w:p w14:paraId="6D1A6B60" w14:textId="77777777" w:rsidR="007F6A95" w:rsidRPr="005C5C2B" w:rsidRDefault="007F6A95" w:rsidP="00F91FC9">
            <w:pPr>
              <w:rPr>
                <w:rFonts w:cs="Arial"/>
                <w:sz w:val="20"/>
                <w:szCs w:val="20"/>
              </w:rPr>
            </w:pPr>
          </w:p>
        </w:tc>
      </w:tr>
      <w:tr w:rsidR="00F5329B" w:rsidRPr="005C5C2B" w14:paraId="1ECA5F7F" w14:textId="77777777" w:rsidTr="00F5329B">
        <w:trPr>
          <w:jc w:val="center"/>
        </w:trPr>
        <w:tc>
          <w:tcPr>
            <w:tcW w:w="282" w:type="pct"/>
            <w:shd w:val="clear" w:color="auto" w:fill="auto"/>
          </w:tcPr>
          <w:p w14:paraId="01A32B59" w14:textId="77777777" w:rsidR="007F6A95" w:rsidRPr="005C5C2B" w:rsidRDefault="007F6A95" w:rsidP="00F91FC9">
            <w:pPr>
              <w:rPr>
                <w:rFonts w:cs="Arial"/>
                <w:sz w:val="20"/>
                <w:szCs w:val="20"/>
              </w:rPr>
            </w:pPr>
            <w:r w:rsidRPr="005C5C2B">
              <w:rPr>
                <w:rFonts w:cs="Arial"/>
                <w:sz w:val="20"/>
                <w:szCs w:val="20"/>
              </w:rPr>
              <w:t>2</w:t>
            </w:r>
          </w:p>
        </w:tc>
        <w:tc>
          <w:tcPr>
            <w:tcW w:w="244" w:type="pct"/>
            <w:shd w:val="clear" w:color="auto" w:fill="auto"/>
          </w:tcPr>
          <w:p w14:paraId="6BC2A9C8" w14:textId="77777777" w:rsidR="007F6A95" w:rsidRPr="005C5C2B" w:rsidRDefault="007F6A95" w:rsidP="00F91FC9">
            <w:pPr>
              <w:rPr>
                <w:rFonts w:cs="Arial"/>
                <w:sz w:val="20"/>
                <w:szCs w:val="20"/>
              </w:rPr>
            </w:pPr>
            <w:r w:rsidRPr="005C5C2B">
              <w:rPr>
                <w:rFonts w:cs="Arial"/>
                <w:sz w:val="20"/>
                <w:szCs w:val="20"/>
              </w:rPr>
              <w:t>[1.*]</w:t>
            </w:r>
          </w:p>
        </w:tc>
        <w:tc>
          <w:tcPr>
            <w:tcW w:w="1027" w:type="pct"/>
            <w:shd w:val="clear" w:color="auto" w:fill="auto"/>
          </w:tcPr>
          <w:p w14:paraId="25F83D31" w14:textId="77777777" w:rsidR="007F6A95" w:rsidRPr="005C5C2B" w:rsidRDefault="007F6A95" w:rsidP="00F91FC9">
            <w:pPr>
              <w:rPr>
                <w:rFonts w:cs="Arial"/>
                <w:sz w:val="20"/>
                <w:szCs w:val="20"/>
              </w:rPr>
            </w:pPr>
            <w:r w:rsidRPr="005C5C2B">
              <w:rPr>
                <w:rFonts w:cs="Arial"/>
                <w:sz w:val="20"/>
                <w:szCs w:val="20"/>
              </w:rPr>
              <w:t xml:space="preserve">entry/act </w:t>
            </w:r>
          </w:p>
        </w:tc>
        <w:tc>
          <w:tcPr>
            <w:tcW w:w="2492" w:type="pct"/>
            <w:shd w:val="clear" w:color="auto" w:fill="auto"/>
          </w:tcPr>
          <w:p w14:paraId="3F505698" w14:textId="77777777" w:rsidR="007F6A95" w:rsidRPr="00F14BB4" w:rsidRDefault="007F6A95" w:rsidP="00F91FC9">
            <w:pPr>
              <w:rPr>
                <w:rFonts w:cs="Arial"/>
                <w:sz w:val="20"/>
                <w:szCs w:val="20"/>
                <w:lang w:val="en-US"/>
              </w:rPr>
            </w:pPr>
            <w:r w:rsidRPr="00F14BB4">
              <w:rPr>
                <w:rFonts w:cs="Arial"/>
                <w:sz w:val="20"/>
                <w:szCs w:val="20"/>
                <w:lang w:val="en-US"/>
              </w:rPr>
              <w:t>templateId/@root =</w:t>
            </w:r>
            <w:r w:rsidR="00FF6B9E" w:rsidRPr="00F14BB4">
              <w:rPr>
                <w:rFonts w:cs="Arial"/>
                <w:bCs/>
                <w:sz w:val="20"/>
                <w:szCs w:val="20"/>
                <w:lang w:val="en-US"/>
              </w:rPr>
              <w:t>2.16.840.1.113883.2.9.10.1.4.3.4.1</w:t>
            </w:r>
          </w:p>
          <w:p w14:paraId="0816DE3D" w14:textId="77777777" w:rsidR="007F6A95" w:rsidRPr="00EE784F" w:rsidRDefault="007F6A95" w:rsidP="00F91FC9">
            <w:pPr>
              <w:rPr>
                <w:rFonts w:cs="Arial"/>
                <w:sz w:val="20"/>
                <w:szCs w:val="20"/>
                <w:lang w:val="en-US"/>
              </w:rPr>
            </w:pPr>
            <w:r w:rsidRPr="00EE784F">
              <w:rPr>
                <w:rFonts w:cs="Arial"/>
                <w:sz w:val="20"/>
                <w:szCs w:val="20"/>
                <w:lang w:val="en-US"/>
              </w:rPr>
              <w:t>statusCode = ValueSet X_ActStatusActiveSuspendedAbortedCompleted STATIC</w:t>
            </w:r>
          </w:p>
          <w:p w14:paraId="7058758B" w14:textId="77777777" w:rsidR="007F6A95" w:rsidRPr="00EE784F" w:rsidRDefault="007F6A95" w:rsidP="00F91FC9">
            <w:pPr>
              <w:rPr>
                <w:rFonts w:cs="Arial"/>
                <w:sz w:val="20"/>
                <w:szCs w:val="20"/>
              </w:rPr>
            </w:pPr>
            <w:r w:rsidRPr="00EE784F">
              <w:rPr>
                <w:rFonts w:cs="Arial"/>
                <w:sz w:val="20"/>
                <w:szCs w:val="20"/>
              </w:rPr>
              <w:t>effectiveTime/@low [1.1]; se non noto effectiveTime/@low/@nullFlavor=UNK</w:t>
            </w:r>
          </w:p>
          <w:p w14:paraId="0CA235DB" w14:textId="77777777" w:rsidR="007F6A95" w:rsidRPr="00EE784F" w:rsidRDefault="007F6A95" w:rsidP="00F91FC9">
            <w:pPr>
              <w:spacing w:before="240"/>
              <w:rPr>
                <w:rFonts w:cs="Arial"/>
                <w:sz w:val="20"/>
                <w:szCs w:val="20"/>
              </w:rPr>
            </w:pPr>
            <w:r w:rsidRPr="00EE784F">
              <w:rPr>
                <w:rFonts w:cs="Arial"/>
                <w:sz w:val="20"/>
                <w:szCs w:val="20"/>
              </w:rPr>
              <w:t>effectiveTime/@high [0.1]:</w:t>
            </w:r>
          </w:p>
          <w:p w14:paraId="45F8DCD0" w14:textId="77777777" w:rsidR="007F6A95" w:rsidRPr="00EE784F" w:rsidRDefault="007F6A95" w:rsidP="00FD2E23">
            <w:pPr>
              <w:numPr>
                <w:ilvl w:val="0"/>
                <w:numId w:val="39"/>
              </w:numPr>
              <w:spacing w:before="240"/>
              <w:rPr>
                <w:rFonts w:cs="Arial"/>
                <w:sz w:val="20"/>
                <w:szCs w:val="20"/>
              </w:rPr>
            </w:pPr>
            <w:r w:rsidRPr="00EE784F">
              <w:rPr>
                <w:rFonts w:cs="Arial"/>
                <w:sz w:val="20"/>
                <w:szCs w:val="20"/>
              </w:rPr>
              <w:t>se statusCode=completed|aborted effectiveTime/@high [1.1]</w:t>
            </w:r>
          </w:p>
          <w:p w14:paraId="773BF1A0" w14:textId="77777777" w:rsidR="007F6A95" w:rsidRPr="00EE784F" w:rsidRDefault="007F6A95" w:rsidP="00FD2E23">
            <w:pPr>
              <w:numPr>
                <w:ilvl w:val="0"/>
                <w:numId w:val="39"/>
              </w:numPr>
              <w:spacing w:before="240"/>
              <w:rPr>
                <w:rFonts w:cs="Arial"/>
                <w:sz w:val="20"/>
                <w:szCs w:val="20"/>
              </w:rPr>
            </w:pPr>
            <w:r w:rsidRPr="00EE784F">
              <w:rPr>
                <w:rFonts w:cs="Arial"/>
                <w:sz w:val="20"/>
                <w:szCs w:val="20"/>
              </w:rPr>
              <w:t>se statusCode/=completed|aborted effectiveTime/@high non deve essere presente</w:t>
            </w:r>
          </w:p>
        </w:tc>
        <w:tc>
          <w:tcPr>
            <w:tcW w:w="955" w:type="pct"/>
            <w:shd w:val="clear" w:color="auto" w:fill="auto"/>
          </w:tcPr>
          <w:p w14:paraId="51B16DB3" w14:textId="77777777" w:rsidR="007F6A95" w:rsidRPr="005C5C2B" w:rsidRDefault="007F6A95" w:rsidP="00F91FC9">
            <w:pPr>
              <w:rPr>
                <w:rFonts w:cs="Arial"/>
                <w:sz w:val="20"/>
                <w:szCs w:val="20"/>
              </w:rPr>
            </w:pPr>
            <w:r w:rsidRPr="005C5C2B">
              <w:rPr>
                <w:rFonts w:cs="Arial"/>
                <w:sz w:val="20"/>
                <w:szCs w:val="20"/>
              </w:rPr>
              <w:t>Entry di tipo “Problema”</w:t>
            </w:r>
          </w:p>
        </w:tc>
      </w:tr>
      <w:tr w:rsidR="00F5329B" w:rsidRPr="005C5C2B" w14:paraId="7085804F" w14:textId="77777777" w:rsidTr="00F5329B">
        <w:trPr>
          <w:trHeight w:val="346"/>
          <w:jc w:val="center"/>
        </w:trPr>
        <w:tc>
          <w:tcPr>
            <w:tcW w:w="282" w:type="pct"/>
            <w:shd w:val="clear" w:color="auto" w:fill="auto"/>
          </w:tcPr>
          <w:p w14:paraId="54BE3B17" w14:textId="77777777" w:rsidR="007F6A95" w:rsidRPr="005C5C2B" w:rsidRDefault="007F6A95" w:rsidP="00F91FC9">
            <w:pPr>
              <w:rPr>
                <w:rFonts w:cs="Arial"/>
                <w:sz w:val="20"/>
                <w:szCs w:val="20"/>
              </w:rPr>
            </w:pPr>
            <w:r w:rsidRPr="005C5C2B">
              <w:rPr>
                <w:rFonts w:cs="Arial"/>
                <w:sz w:val="20"/>
                <w:szCs w:val="20"/>
              </w:rPr>
              <w:t>3</w:t>
            </w:r>
          </w:p>
        </w:tc>
        <w:tc>
          <w:tcPr>
            <w:tcW w:w="244" w:type="pct"/>
            <w:shd w:val="clear" w:color="auto" w:fill="auto"/>
          </w:tcPr>
          <w:p w14:paraId="20EDC4CA" w14:textId="77777777" w:rsidR="007F6A95" w:rsidRPr="005C5C2B" w:rsidRDefault="00AF70F3" w:rsidP="00F91FC9">
            <w:pPr>
              <w:rPr>
                <w:rFonts w:cs="Arial"/>
                <w:sz w:val="20"/>
                <w:szCs w:val="20"/>
              </w:rPr>
            </w:pPr>
            <w:r>
              <w:rPr>
                <w:rFonts w:cs="Arial"/>
                <w:sz w:val="20"/>
                <w:szCs w:val="20"/>
              </w:rPr>
              <w:t>[1.*</w:t>
            </w:r>
            <w:r w:rsidR="007F6A95" w:rsidRPr="005C5C2B">
              <w:rPr>
                <w:rFonts w:cs="Arial"/>
                <w:sz w:val="20"/>
                <w:szCs w:val="20"/>
              </w:rPr>
              <w:t>]</w:t>
            </w:r>
          </w:p>
        </w:tc>
        <w:tc>
          <w:tcPr>
            <w:tcW w:w="1027" w:type="pct"/>
            <w:shd w:val="clear" w:color="auto" w:fill="auto"/>
          </w:tcPr>
          <w:p w14:paraId="5CA32E48" w14:textId="77777777" w:rsidR="007F6A95" w:rsidRPr="005C5C2B" w:rsidRDefault="007F6A95" w:rsidP="00F91FC9">
            <w:pPr>
              <w:rPr>
                <w:rFonts w:cs="Arial"/>
                <w:sz w:val="20"/>
                <w:szCs w:val="20"/>
              </w:rPr>
            </w:pPr>
            <w:r w:rsidRPr="005C5C2B">
              <w:rPr>
                <w:rFonts w:cs="Arial"/>
                <w:sz w:val="20"/>
                <w:szCs w:val="20"/>
              </w:rPr>
              <w:t>entryRelationship/observation</w:t>
            </w:r>
          </w:p>
          <w:p w14:paraId="7B336322" w14:textId="77777777" w:rsidR="007F6A95" w:rsidRPr="005C5C2B" w:rsidRDefault="007F6A95" w:rsidP="00F91FC9">
            <w:pPr>
              <w:rPr>
                <w:rFonts w:cs="Arial"/>
                <w:sz w:val="20"/>
                <w:szCs w:val="20"/>
              </w:rPr>
            </w:pPr>
          </w:p>
        </w:tc>
        <w:tc>
          <w:tcPr>
            <w:tcW w:w="2492" w:type="pct"/>
            <w:shd w:val="clear" w:color="auto" w:fill="auto"/>
          </w:tcPr>
          <w:p w14:paraId="7D6F0D87" w14:textId="77777777" w:rsidR="007F6A95" w:rsidRPr="003817F1" w:rsidRDefault="007F6A95" w:rsidP="00F91FC9">
            <w:pPr>
              <w:rPr>
                <w:rFonts w:cs="Arial"/>
                <w:sz w:val="20"/>
                <w:szCs w:val="20"/>
              </w:rPr>
            </w:pPr>
            <w:r w:rsidRPr="003817F1">
              <w:rPr>
                <w:rFonts w:cs="Arial"/>
                <w:sz w:val="20"/>
                <w:szCs w:val="20"/>
              </w:rPr>
              <w:t>templateId/@root =</w:t>
            </w:r>
            <w:r w:rsidR="00FF6B9E" w:rsidRPr="003817F1">
              <w:rPr>
                <w:rFonts w:cs="Arial"/>
                <w:bCs/>
                <w:sz w:val="20"/>
                <w:szCs w:val="20"/>
              </w:rPr>
              <w:t>2.16.840.1.113883.2.9.10.1.4.3.4.2</w:t>
            </w:r>
          </w:p>
          <w:p w14:paraId="2866EFC0" w14:textId="77777777" w:rsidR="007F6A95" w:rsidRPr="003817F1" w:rsidRDefault="007F6A95" w:rsidP="00F91FC9">
            <w:pPr>
              <w:rPr>
                <w:rFonts w:cs="Arial"/>
                <w:sz w:val="20"/>
                <w:szCs w:val="20"/>
              </w:rPr>
            </w:pPr>
            <w:r w:rsidRPr="003817F1">
              <w:rPr>
                <w:rFonts w:cs="Arial"/>
                <w:sz w:val="20"/>
                <w:szCs w:val="20"/>
              </w:rPr>
              <w:t xml:space="preserve">id [1.1] </w:t>
            </w:r>
          </w:p>
          <w:p w14:paraId="10086E65" w14:textId="77777777" w:rsidR="007F6A95" w:rsidRPr="003817F1" w:rsidRDefault="007F6A95" w:rsidP="00F91FC9">
            <w:pPr>
              <w:rPr>
                <w:rFonts w:cs="Arial"/>
                <w:sz w:val="20"/>
                <w:szCs w:val="20"/>
              </w:rPr>
            </w:pPr>
            <w:r w:rsidRPr="003817F1">
              <w:rPr>
                <w:rFonts w:cs="Arial"/>
                <w:sz w:val="20"/>
                <w:szCs w:val="20"/>
              </w:rPr>
              <w:t>effectiveTime/@low [1.1]; se non noto effectiveTime/@low/@nullFlavor=UNK</w:t>
            </w:r>
          </w:p>
          <w:p w14:paraId="2E7FE3C5" w14:textId="77777777" w:rsidR="00EE784F" w:rsidRDefault="007F6A95" w:rsidP="00794018">
            <w:pPr>
              <w:rPr>
                <w:rFonts w:cs="Arial"/>
                <w:sz w:val="20"/>
                <w:szCs w:val="20"/>
                <w:lang w:eastAsia="it-IT"/>
              </w:rPr>
            </w:pPr>
            <w:r w:rsidRPr="003817F1">
              <w:rPr>
                <w:rFonts w:cs="Arial"/>
                <w:sz w:val="20"/>
                <w:szCs w:val="20"/>
              </w:rPr>
              <w:t xml:space="preserve">code/@code </w:t>
            </w:r>
            <w:r w:rsidR="00794018">
              <w:rPr>
                <w:rFonts w:cs="Arial"/>
                <w:sz w:val="20"/>
                <w:szCs w:val="20"/>
                <w:lang w:eastAsia="it-IT"/>
              </w:rPr>
              <w:t xml:space="preserve">è derivato dal value set </w:t>
            </w:r>
            <w:r w:rsidR="003D0C86" w:rsidRPr="009B1BB5">
              <w:rPr>
                <w:rFonts w:cs="Arial"/>
                <w:sz w:val="20"/>
                <w:szCs w:val="20"/>
                <w:lang w:eastAsia="it-IT"/>
              </w:rPr>
              <w:t xml:space="preserve"> ProblemObservation_PSSIT</w:t>
            </w:r>
            <w:r w:rsidR="00794018" w:rsidRPr="009B1BB5">
              <w:rPr>
                <w:rFonts w:cs="Arial"/>
                <w:sz w:val="20"/>
                <w:szCs w:val="20"/>
                <w:lang w:eastAsia="it-IT"/>
              </w:rPr>
              <w:t xml:space="preserve"> (LOINC </w:t>
            </w:r>
            <w:r w:rsidR="00EE784F">
              <w:rPr>
                <w:rFonts w:cs="Arial"/>
                <w:sz w:val="20"/>
                <w:szCs w:val="20"/>
                <w:lang w:eastAsia="it-IT"/>
              </w:rPr>
              <w:t>“</w:t>
            </w:r>
            <w:r w:rsidR="006605B8" w:rsidRPr="00EE784F">
              <w:rPr>
                <w:rFonts w:cs="Arial"/>
                <w:sz w:val="20"/>
                <w:szCs w:val="20"/>
              </w:rPr>
              <w:t>2.16.840.1.113883.6.1</w:t>
            </w:r>
            <w:r w:rsidR="00EE784F" w:rsidRPr="00B12DFD">
              <w:rPr>
                <w:rFonts w:cs="Arial"/>
                <w:sz w:val="20"/>
                <w:szCs w:val="20"/>
                <w:lang w:eastAsia="it-IT"/>
              </w:rPr>
              <w:t>"</w:t>
            </w:r>
            <w:r w:rsidR="00794018">
              <w:rPr>
                <w:rFonts w:cs="Arial"/>
                <w:sz w:val="20"/>
                <w:szCs w:val="20"/>
                <w:lang w:eastAsia="it-IT"/>
              </w:rPr>
              <w:t>).</w:t>
            </w:r>
          </w:p>
          <w:p w14:paraId="7B51D68D" w14:textId="77777777" w:rsidR="006605B8" w:rsidRPr="003842B9" w:rsidRDefault="00794018" w:rsidP="00EE784F">
            <w:pPr>
              <w:rPr>
                <w:rFonts w:cs="Arial"/>
                <w:sz w:val="20"/>
                <w:szCs w:val="20"/>
              </w:rPr>
            </w:pPr>
            <w:r w:rsidRPr="003817F1">
              <w:rPr>
                <w:rFonts w:cs="Arial"/>
                <w:sz w:val="20"/>
                <w:szCs w:val="20"/>
              </w:rPr>
              <w:t>Se non note informazioni relative a problemi o il paziente non ha problemi, allora value/@code valore derivato dal Value Set Set UnknownProblems_PSSIT DYNAMIC</w:t>
            </w:r>
          </w:p>
        </w:tc>
        <w:tc>
          <w:tcPr>
            <w:tcW w:w="955" w:type="pct"/>
            <w:shd w:val="clear" w:color="auto" w:fill="auto"/>
          </w:tcPr>
          <w:p w14:paraId="0DA0E533" w14:textId="77777777" w:rsidR="007F6A95" w:rsidRPr="005C5C2B" w:rsidRDefault="007F6A95" w:rsidP="00F91FC9">
            <w:pPr>
              <w:rPr>
                <w:rFonts w:cs="Arial"/>
                <w:sz w:val="20"/>
                <w:szCs w:val="20"/>
              </w:rPr>
            </w:pPr>
            <w:r w:rsidRPr="005C5C2B">
              <w:rPr>
                <w:rFonts w:cs="Arial"/>
                <w:color w:val="000000"/>
                <w:sz w:val="20"/>
                <w:szCs w:val="20"/>
              </w:rPr>
              <w:t>“</w:t>
            </w:r>
            <w:r w:rsidRPr="005C5C2B">
              <w:rPr>
                <w:rFonts w:cs="Arial"/>
                <w:sz w:val="20"/>
                <w:szCs w:val="20"/>
              </w:rPr>
              <w:t>Dettagli Problema”</w:t>
            </w:r>
          </w:p>
        </w:tc>
      </w:tr>
      <w:tr w:rsidR="00F5329B" w:rsidRPr="005C5C2B" w14:paraId="0A0925D1" w14:textId="77777777" w:rsidTr="00F5329B">
        <w:trPr>
          <w:jc w:val="center"/>
        </w:trPr>
        <w:tc>
          <w:tcPr>
            <w:tcW w:w="282" w:type="pct"/>
            <w:shd w:val="clear" w:color="auto" w:fill="auto"/>
          </w:tcPr>
          <w:p w14:paraId="4C984C09" w14:textId="77777777" w:rsidR="007F6A95" w:rsidRPr="005C5C2B" w:rsidRDefault="007F6A95" w:rsidP="00F91FC9">
            <w:pPr>
              <w:rPr>
                <w:rFonts w:cs="Arial"/>
                <w:sz w:val="20"/>
                <w:szCs w:val="20"/>
              </w:rPr>
            </w:pPr>
            <w:r w:rsidRPr="005C5C2B">
              <w:rPr>
                <w:rFonts w:cs="Arial"/>
                <w:sz w:val="20"/>
                <w:szCs w:val="20"/>
              </w:rPr>
              <w:t>3</w:t>
            </w:r>
          </w:p>
        </w:tc>
        <w:tc>
          <w:tcPr>
            <w:tcW w:w="244" w:type="pct"/>
            <w:shd w:val="clear" w:color="auto" w:fill="auto"/>
          </w:tcPr>
          <w:p w14:paraId="09A9E07F" w14:textId="77777777" w:rsidR="007F6A95" w:rsidRPr="005C5C2B" w:rsidRDefault="007F6A95" w:rsidP="00F91FC9">
            <w:pPr>
              <w:rPr>
                <w:rFonts w:cs="Arial"/>
                <w:sz w:val="20"/>
                <w:szCs w:val="20"/>
              </w:rPr>
            </w:pPr>
            <w:r w:rsidRPr="005C5C2B">
              <w:rPr>
                <w:rFonts w:cs="Arial"/>
                <w:sz w:val="20"/>
                <w:szCs w:val="20"/>
              </w:rPr>
              <w:t>[0.*]</w:t>
            </w:r>
          </w:p>
        </w:tc>
        <w:tc>
          <w:tcPr>
            <w:tcW w:w="1027" w:type="pct"/>
            <w:shd w:val="clear" w:color="auto" w:fill="auto"/>
          </w:tcPr>
          <w:p w14:paraId="551618D7" w14:textId="77777777" w:rsidR="007F6A95" w:rsidRPr="005C5C2B" w:rsidRDefault="007F6A95" w:rsidP="00F91FC9">
            <w:pPr>
              <w:rPr>
                <w:rFonts w:cs="Arial"/>
                <w:sz w:val="20"/>
                <w:szCs w:val="20"/>
                <w:highlight w:val="yellow"/>
                <w:lang w:val="en-US"/>
              </w:rPr>
            </w:pPr>
            <w:r w:rsidRPr="005C5C2B">
              <w:rPr>
                <w:rFonts w:cs="Arial"/>
                <w:sz w:val="20"/>
                <w:szCs w:val="20"/>
                <w:lang w:val="en-US"/>
              </w:rPr>
              <w:t xml:space="preserve">entryRelationship/act </w:t>
            </w:r>
          </w:p>
        </w:tc>
        <w:tc>
          <w:tcPr>
            <w:tcW w:w="2492" w:type="pct"/>
            <w:shd w:val="clear" w:color="auto" w:fill="auto"/>
          </w:tcPr>
          <w:p w14:paraId="4BC3CC7E" w14:textId="77777777" w:rsidR="007F6A95" w:rsidRPr="005C5C2B" w:rsidRDefault="007F6A95" w:rsidP="00F91FC9">
            <w:pPr>
              <w:rPr>
                <w:rFonts w:cs="Arial"/>
                <w:sz w:val="20"/>
                <w:szCs w:val="20"/>
              </w:rPr>
            </w:pPr>
            <w:r w:rsidRPr="005C5C2B">
              <w:rPr>
                <w:rFonts w:cs="Arial"/>
                <w:sz w:val="20"/>
                <w:szCs w:val="20"/>
              </w:rPr>
              <w:t>templateId/@root =</w:t>
            </w:r>
            <w:r w:rsidR="0051697F" w:rsidRPr="0051697F">
              <w:rPr>
                <w:rFonts w:cs="Arial"/>
                <w:sz w:val="20"/>
                <w:szCs w:val="20"/>
              </w:rPr>
              <w:t>2.16.840.1.113883.2.9.10.1.4.3.4.3</w:t>
            </w:r>
          </w:p>
          <w:p w14:paraId="3188D631" w14:textId="77777777" w:rsidR="007F6A95" w:rsidRPr="009B1BB5" w:rsidRDefault="007F6A95" w:rsidP="00F91FC9">
            <w:pPr>
              <w:rPr>
                <w:rFonts w:cs="Arial"/>
                <w:sz w:val="20"/>
                <w:szCs w:val="20"/>
              </w:rPr>
            </w:pPr>
            <w:r w:rsidRPr="009B1BB5">
              <w:rPr>
                <w:rFonts w:cs="Arial"/>
                <w:sz w:val="20"/>
                <w:szCs w:val="20"/>
              </w:rPr>
              <w:lastRenderedPageBreak/>
              <w:t xml:space="preserve">id [1.1] </w:t>
            </w:r>
          </w:p>
          <w:p w14:paraId="698DD629" w14:textId="77777777" w:rsidR="007F6A95" w:rsidRPr="005C5C2B" w:rsidRDefault="007F6A95" w:rsidP="00F91FC9">
            <w:pPr>
              <w:rPr>
                <w:rFonts w:cs="Arial"/>
                <w:sz w:val="20"/>
                <w:szCs w:val="20"/>
              </w:rPr>
            </w:pPr>
            <w:r w:rsidRPr="005C5C2B">
              <w:rPr>
                <w:rFonts w:cs="Arial"/>
                <w:sz w:val="20"/>
                <w:szCs w:val="20"/>
              </w:rPr>
              <w:t>code [1.1]: se entry/act/code presente, dovrà coincidere con questo, altrimenti code/@nullFlavor=NA</w:t>
            </w:r>
          </w:p>
        </w:tc>
        <w:tc>
          <w:tcPr>
            <w:tcW w:w="955" w:type="pct"/>
            <w:shd w:val="clear" w:color="auto" w:fill="auto"/>
          </w:tcPr>
          <w:p w14:paraId="015DE43A" w14:textId="77777777" w:rsidR="007F6A95" w:rsidRPr="005C5C2B" w:rsidRDefault="007F6A95" w:rsidP="00F91FC9">
            <w:pPr>
              <w:rPr>
                <w:rFonts w:cs="Arial"/>
                <w:sz w:val="20"/>
                <w:szCs w:val="20"/>
              </w:rPr>
            </w:pPr>
            <w:r w:rsidRPr="005C5C2B">
              <w:rPr>
                <w:rFonts w:cs="Arial"/>
                <w:sz w:val="20"/>
                <w:szCs w:val="20"/>
              </w:rPr>
              <w:lastRenderedPageBreak/>
              <w:t>Riferimenti interni</w:t>
            </w:r>
          </w:p>
        </w:tc>
      </w:tr>
      <w:tr w:rsidR="00F5329B" w:rsidRPr="005C5C2B" w14:paraId="783CDE9C" w14:textId="77777777" w:rsidTr="00F5329B">
        <w:trPr>
          <w:jc w:val="center"/>
        </w:trPr>
        <w:tc>
          <w:tcPr>
            <w:tcW w:w="282" w:type="pct"/>
            <w:shd w:val="clear" w:color="auto" w:fill="auto"/>
          </w:tcPr>
          <w:p w14:paraId="1BFC84DE" w14:textId="77777777" w:rsidR="007F6A95" w:rsidRPr="005C5C2B" w:rsidRDefault="007F6A95" w:rsidP="00F91FC9">
            <w:pPr>
              <w:rPr>
                <w:rFonts w:cs="Arial"/>
                <w:sz w:val="20"/>
                <w:szCs w:val="20"/>
              </w:rPr>
            </w:pPr>
            <w:r w:rsidRPr="005C5C2B">
              <w:rPr>
                <w:rFonts w:cs="Arial"/>
                <w:sz w:val="20"/>
                <w:szCs w:val="20"/>
              </w:rPr>
              <w:t>4</w:t>
            </w:r>
          </w:p>
        </w:tc>
        <w:tc>
          <w:tcPr>
            <w:tcW w:w="244" w:type="pct"/>
            <w:shd w:val="clear" w:color="auto" w:fill="auto"/>
          </w:tcPr>
          <w:p w14:paraId="4181F1A2" w14:textId="77777777" w:rsidR="007F6A95" w:rsidRPr="005C5C2B" w:rsidRDefault="007F6A95" w:rsidP="00F91FC9">
            <w:pPr>
              <w:rPr>
                <w:rFonts w:cs="Arial"/>
                <w:sz w:val="20"/>
                <w:szCs w:val="20"/>
              </w:rPr>
            </w:pPr>
            <w:r w:rsidRPr="005C5C2B">
              <w:rPr>
                <w:rFonts w:cs="Arial"/>
                <w:sz w:val="20"/>
                <w:szCs w:val="20"/>
              </w:rPr>
              <w:t>[0.1]</w:t>
            </w:r>
          </w:p>
        </w:tc>
        <w:tc>
          <w:tcPr>
            <w:tcW w:w="1027" w:type="pct"/>
            <w:shd w:val="clear" w:color="auto" w:fill="auto"/>
          </w:tcPr>
          <w:p w14:paraId="311F9FCB" w14:textId="77777777" w:rsidR="007F6A95" w:rsidRPr="00EE784F" w:rsidRDefault="007F6A95" w:rsidP="00F91FC9">
            <w:pPr>
              <w:rPr>
                <w:rFonts w:cs="Arial"/>
                <w:sz w:val="20"/>
                <w:szCs w:val="20"/>
                <w:lang w:val="en-US"/>
              </w:rPr>
            </w:pPr>
            <w:r w:rsidRPr="00EE784F">
              <w:rPr>
                <w:rFonts w:cs="Arial"/>
                <w:sz w:val="20"/>
                <w:szCs w:val="20"/>
                <w:lang w:val="en-US"/>
              </w:rPr>
              <w:t>entryRelationship/observation</w:t>
            </w:r>
          </w:p>
          <w:p w14:paraId="2541F8ED" w14:textId="77777777" w:rsidR="007F6A95" w:rsidRPr="00EE784F" w:rsidRDefault="007F6A95" w:rsidP="00F91FC9">
            <w:pPr>
              <w:rPr>
                <w:rFonts w:cs="Arial"/>
                <w:sz w:val="20"/>
                <w:szCs w:val="20"/>
                <w:lang w:val="en-US"/>
              </w:rPr>
            </w:pPr>
          </w:p>
          <w:p w14:paraId="6EF76F31" w14:textId="77777777" w:rsidR="007F6A95" w:rsidRPr="00EE784F" w:rsidRDefault="007F6A95" w:rsidP="00F91FC9">
            <w:pPr>
              <w:rPr>
                <w:rFonts w:cs="Arial"/>
                <w:sz w:val="20"/>
                <w:szCs w:val="20"/>
                <w:lang w:val="en-US"/>
              </w:rPr>
            </w:pPr>
            <w:r w:rsidRPr="00EE784F">
              <w:rPr>
                <w:rFonts w:cs="Arial"/>
                <w:sz w:val="20"/>
                <w:szCs w:val="20"/>
                <w:lang w:val="en-US"/>
              </w:rPr>
              <w:t xml:space="preserve">entryRelationship/@inversionInd=“true”  2.16.840.1.113883.5.1002 ActRelationshipType STATIC </w:t>
            </w:r>
          </w:p>
        </w:tc>
        <w:tc>
          <w:tcPr>
            <w:tcW w:w="2492" w:type="pct"/>
            <w:shd w:val="clear" w:color="auto" w:fill="auto"/>
          </w:tcPr>
          <w:p w14:paraId="25719580" w14:textId="77777777" w:rsidR="007F6A95" w:rsidRPr="00EE784F" w:rsidRDefault="007F6A95" w:rsidP="0051697F">
            <w:pPr>
              <w:rPr>
                <w:rFonts w:cs="Arial"/>
                <w:sz w:val="20"/>
                <w:szCs w:val="20"/>
              </w:rPr>
            </w:pPr>
            <w:r w:rsidRPr="00EE784F">
              <w:rPr>
                <w:rFonts w:cs="Arial"/>
                <w:sz w:val="20"/>
                <w:szCs w:val="20"/>
              </w:rPr>
              <w:t>templateId/@root =</w:t>
            </w:r>
            <w:r w:rsidR="0051697F" w:rsidRPr="0051697F">
              <w:rPr>
                <w:rFonts w:cs="Arial"/>
                <w:sz w:val="20"/>
                <w:szCs w:val="20"/>
              </w:rPr>
              <w:t>2.16.840.1.113883.2.9.10.1.4.3.4.4,</w:t>
            </w:r>
          </w:p>
          <w:p w14:paraId="11811C28" w14:textId="77777777" w:rsidR="007F6A95" w:rsidRPr="00EE784F" w:rsidRDefault="007F6A95" w:rsidP="00F91FC9">
            <w:pPr>
              <w:rPr>
                <w:rFonts w:cs="Arial"/>
                <w:sz w:val="20"/>
                <w:szCs w:val="20"/>
              </w:rPr>
            </w:pPr>
            <w:r w:rsidRPr="00EE784F">
              <w:rPr>
                <w:rFonts w:cs="Arial"/>
                <w:sz w:val="20"/>
                <w:szCs w:val="20"/>
              </w:rPr>
              <w:t>value/@xsi:type [1.1]='CD'</w:t>
            </w:r>
          </w:p>
          <w:p w14:paraId="2121D70A" w14:textId="77777777" w:rsidR="007F6A95" w:rsidRPr="00EE784F" w:rsidRDefault="007F6A95" w:rsidP="00F91FC9">
            <w:pPr>
              <w:rPr>
                <w:rFonts w:cs="Arial"/>
                <w:sz w:val="20"/>
                <w:szCs w:val="20"/>
              </w:rPr>
            </w:pPr>
            <w:r w:rsidRPr="00EE784F">
              <w:rPr>
                <w:rFonts w:cs="Arial"/>
                <w:sz w:val="20"/>
                <w:szCs w:val="20"/>
              </w:rPr>
              <w:t>value valore derivato dal ValueSet SeverityObservation DINAMIC, value/@codeSystem = 2.16.840.1.113883.5.1063</w:t>
            </w:r>
          </w:p>
        </w:tc>
        <w:tc>
          <w:tcPr>
            <w:tcW w:w="955" w:type="pct"/>
            <w:shd w:val="clear" w:color="auto" w:fill="auto"/>
          </w:tcPr>
          <w:p w14:paraId="2A43706D" w14:textId="77777777" w:rsidR="007F6A95" w:rsidRPr="005C5C2B" w:rsidRDefault="007F6A95" w:rsidP="00F91FC9">
            <w:pPr>
              <w:rPr>
                <w:rFonts w:cs="Arial"/>
                <w:sz w:val="20"/>
                <w:szCs w:val="20"/>
              </w:rPr>
            </w:pPr>
            <w:r w:rsidRPr="005C5C2B">
              <w:rPr>
                <w:rFonts w:cs="Arial"/>
                <w:sz w:val="20"/>
                <w:szCs w:val="20"/>
              </w:rPr>
              <w:t>Gravità Probelma</w:t>
            </w:r>
          </w:p>
        </w:tc>
      </w:tr>
      <w:tr w:rsidR="007421F4" w:rsidRPr="005C5C2B" w14:paraId="5B76E02D" w14:textId="77777777" w:rsidTr="00F5329B">
        <w:trPr>
          <w:jc w:val="center"/>
        </w:trPr>
        <w:tc>
          <w:tcPr>
            <w:tcW w:w="282" w:type="pct"/>
            <w:shd w:val="clear" w:color="auto" w:fill="auto"/>
          </w:tcPr>
          <w:p w14:paraId="5234FEC8" w14:textId="77777777" w:rsidR="007421F4" w:rsidRPr="005C5C2B" w:rsidRDefault="007421F4" w:rsidP="007421F4">
            <w:pPr>
              <w:rPr>
                <w:rFonts w:cs="Arial"/>
                <w:sz w:val="20"/>
                <w:szCs w:val="20"/>
              </w:rPr>
            </w:pPr>
            <w:r w:rsidRPr="005C5C2B">
              <w:rPr>
                <w:rFonts w:cs="Arial"/>
                <w:sz w:val="20"/>
                <w:szCs w:val="20"/>
              </w:rPr>
              <w:t>4</w:t>
            </w:r>
          </w:p>
        </w:tc>
        <w:tc>
          <w:tcPr>
            <w:tcW w:w="244" w:type="pct"/>
            <w:shd w:val="clear" w:color="auto" w:fill="auto"/>
          </w:tcPr>
          <w:p w14:paraId="561F1F17" w14:textId="77777777" w:rsidR="007421F4" w:rsidRPr="005C5C2B" w:rsidRDefault="007421F4" w:rsidP="007421F4">
            <w:pPr>
              <w:rPr>
                <w:rFonts w:cs="Arial"/>
                <w:sz w:val="20"/>
                <w:szCs w:val="20"/>
              </w:rPr>
            </w:pPr>
            <w:r w:rsidRPr="005C5C2B">
              <w:rPr>
                <w:rFonts w:cs="Arial"/>
                <w:sz w:val="20"/>
                <w:szCs w:val="20"/>
              </w:rPr>
              <w:t>[0.1]</w:t>
            </w:r>
          </w:p>
        </w:tc>
        <w:tc>
          <w:tcPr>
            <w:tcW w:w="1027" w:type="pct"/>
            <w:shd w:val="clear" w:color="auto" w:fill="auto"/>
          </w:tcPr>
          <w:p w14:paraId="02F8866F" w14:textId="77777777" w:rsidR="007421F4" w:rsidRPr="005C5C2B" w:rsidRDefault="007421F4" w:rsidP="007421F4">
            <w:pPr>
              <w:rPr>
                <w:rFonts w:cs="Arial"/>
                <w:sz w:val="20"/>
                <w:szCs w:val="20"/>
              </w:rPr>
            </w:pPr>
            <w:r w:rsidRPr="005C5C2B">
              <w:rPr>
                <w:rFonts w:cs="Arial"/>
                <w:sz w:val="20"/>
                <w:szCs w:val="20"/>
              </w:rPr>
              <w:t>entryRelationship/observation</w:t>
            </w:r>
          </w:p>
          <w:p w14:paraId="1349F1F8" w14:textId="77777777" w:rsidR="007421F4" w:rsidRPr="005C5C2B" w:rsidRDefault="007421F4" w:rsidP="007421F4">
            <w:pPr>
              <w:rPr>
                <w:rFonts w:cs="Arial"/>
                <w:sz w:val="20"/>
                <w:szCs w:val="20"/>
              </w:rPr>
            </w:pPr>
          </w:p>
        </w:tc>
        <w:tc>
          <w:tcPr>
            <w:tcW w:w="2492" w:type="pct"/>
            <w:shd w:val="clear" w:color="auto" w:fill="auto"/>
          </w:tcPr>
          <w:p w14:paraId="16D47FEE" w14:textId="77777777" w:rsidR="007421F4" w:rsidRDefault="007421F4" w:rsidP="007421F4">
            <w:pPr>
              <w:rPr>
                <w:sz w:val="20"/>
                <w:szCs w:val="20"/>
              </w:rPr>
            </w:pPr>
            <w:r w:rsidRPr="0008297E">
              <w:rPr>
                <w:sz w:val="20"/>
                <w:szCs w:val="20"/>
              </w:rPr>
              <w:t>templateId/@root =2.16.840.1.113883.2.9.10.1.4.3.1.6</w:t>
            </w:r>
          </w:p>
          <w:p w14:paraId="713C86DA" w14:textId="77777777" w:rsidR="007421F4" w:rsidRPr="003323D5" w:rsidRDefault="007421F4" w:rsidP="007421F4">
            <w:pPr>
              <w:rPr>
                <w:sz w:val="20"/>
                <w:szCs w:val="20"/>
              </w:rPr>
            </w:pPr>
            <w:r w:rsidRPr="003323D5">
              <w:rPr>
                <w:sz w:val="20"/>
                <w:szCs w:val="20"/>
              </w:rPr>
              <w:t>code/@code =“33999-4”,  @displayName =“Stato”, @codeSystem =“2.16.840.1.113883.6.1” STATIC</w:t>
            </w:r>
          </w:p>
          <w:p w14:paraId="3A0E5EA5" w14:textId="77777777" w:rsidR="007421F4" w:rsidRPr="005C5C2B" w:rsidRDefault="007421F4" w:rsidP="007421F4">
            <w:pPr>
              <w:rPr>
                <w:rFonts w:cs="Arial"/>
                <w:sz w:val="20"/>
                <w:szCs w:val="20"/>
              </w:rPr>
            </w:pPr>
            <w:r w:rsidRPr="005373C9">
              <w:rPr>
                <w:sz w:val="20"/>
                <w:szCs w:val="20"/>
              </w:rPr>
              <w:t xml:space="preserve">value valore derivato dal </w:t>
            </w:r>
            <w:r w:rsidRPr="00474C57">
              <w:rPr>
                <w:sz w:val="20"/>
                <w:szCs w:val="20"/>
              </w:rPr>
              <w:t>StatoClinicoProblema_PSSIT DYNAMIC</w:t>
            </w:r>
            <w:r w:rsidRPr="005373C9">
              <w:rPr>
                <w:sz w:val="20"/>
                <w:szCs w:val="20"/>
              </w:rPr>
              <w:t xml:space="preserve">, value/@codeSystem = </w:t>
            </w:r>
            <w:r w:rsidRPr="00EE784F">
              <w:rPr>
                <w:rFonts w:cs="Arial"/>
                <w:sz w:val="20"/>
                <w:szCs w:val="20"/>
              </w:rPr>
              <w:t xml:space="preserve">2.16.840.1.113883.6.1 </w:t>
            </w:r>
            <w:r>
              <w:rPr>
                <w:rFonts w:cs="Arial"/>
                <w:sz w:val="20"/>
                <w:szCs w:val="20"/>
              </w:rPr>
              <w:t>(</w:t>
            </w:r>
            <w:r w:rsidRPr="00EE784F">
              <w:rPr>
                <w:rFonts w:cs="Arial"/>
                <w:sz w:val="20"/>
                <w:szCs w:val="20"/>
              </w:rPr>
              <w:t>LOINC</w:t>
            </w:r>
            <w:r>
              <w:rPr>
                <w:rFonts w:cs="Arial"/>
                <w:sz w:val="20"/>
                <w:szCs w:val="20"/>
              </w:rPr>
              <w:t>)</w:t>
            </w:r>
          </w:p>
        </w:tc>
        <w:tc>
          <w:tcPr>
            <w:tcW w:w="955" w:type="pct"/>
            <w:shd w:val="clear" w:color="auto" w:fill="auto"/>
          </w:tcPr>
          <w:p w14:paraId="5451A6BF" w14:textId="77777777" w:rsidR="007421F4" w:rsidRPr="005C5C2B" w:rsidRDefault="007421F4" w:rsidP="007421F4">
            <w:pPr>
              <w:rPr>
                <w:rFonts w:cs="Arial"/>
                <w:sz w:val="20"/>
                <w:szCs w:val="20"/>
              </w:rPr>
            </w:pPr>
            <w:r w:rsidRPr="005C5C2B">
              <w:rPr>
                <w:rFonts w:cs="Arial"/>
                <w:sz w:val="20"/>
                <w:szCs w:val="20"/>
              </w:rPr>
              <w:t>Stato clinico di un problema</w:t>
            </w:r>
          </w:p>
        </w:tc>
      </w:tr>
      <w:tr w:rsidR="007421F4" w:rsidRPr="005C5C2B" w14:paraId="5D7B667C" w14:textId="77777777" w:rsidTr="00F5329B">
        <w:trPr>
          <w:jc w:val="center"/>
        </w:trPr>
        <w:tc>
          <w:tcPr>
            <w:tcW w:w="282" w:type="pct"/>
            <w:shd w:val="clear" w:color="auto" w:fill="auto"/>
          </w:tcPr>
          <w:p w14:paraId="7A8302AC" w14:textId="77777777" w:rsidR="007421F4" w:rsidRPr="005C5C2B" w:rsidRDefault="007421F4" w:rsidP="007421F4">
            <w:pPr>
              <w:rPr>
                <w:rFonts w:cs="Arial"/>
                <w:sz w:val="20"/>
                <w:szCs w:val="20"/>
              </w:rPr>
            </w:pPr>
            <w:r w:rsidRPr="005C5C2B">
              <w:rPr>
                <w:rFonts w:cs="Arial"/>
                <w:sz w:val="20"/>
                <w:szCs w:val="20"/>
              </w:rPr>
              <w:t>4</w:t>
            </w:r>
          </w:p>
        </w:tc>
        <w:tc>
          <w:tcPr>
            <w:tcW w:w="244" w:type="pct"/>
            <w:shd w:val="clear" w:color="auto" w:fill="auto"/>
          </w:tcPr>
          <w:p w14:paraId="0F0A8902" w14:textId="77777777" w:rsidR="007421F4" w:rsidRPr="005C5C2B" w:rsidRDefault="007421F4" w:rsidP="007421F4">
            <w:pPr>
              <w:rPr>
                <w:rFonts w:cs="Arial"/>
                <w:sz w:val="20"/>
                <w:szCs w:val="20"/>
              </w:rPr>
            </w:pPr>
            <w:r w:rsidRPr="005C5C2B">
              <w:rPr>
                <w:rFonts w:cs="Arial"/>
                <w:sz w:val="20"/>
                <w:szCs w:val="20"/>
              </w:rPr>
              <w:t>[0.1]</w:t>
            </w:r>
          </w:p>
        </w:tc>
        <w:tc>
          <w:tcPr>
            <w:tcW w:w="1027" w:type="pct"/>
            <w:shd w:val="clear" w:color="auto" w:fill="auto"/>
          </w:tcPr>
          <w:p w14:paraId="2236C368" w14:textId="77777777" w:rsidR="007421F4" w:rsidRPr="005C5C2B" w:rsidRDefault="007421F4" w:rsidP="007421F4">
            <w:pPr>
              <w:rPr>
                <w:rFonts w:cs="Arial"/>
                <w:sz w:val="20"/>
                <w:szCs w:val="20"/>
              </w:rPr>
            </w:pPr>
            <w:r w:rsidRPr="005C5C2B">
              <w:rPr>
                <w:rFonts w:cs="Arial"/>
                <w:sz w:val="20"/>
                <w:szCs w:val="20"/>
              </w:rPr>
              <w:t>entryRelationship/observation</w:t>
            </w:r>
          </w:p>
          <w:p w14:paraId="29F330AB" w14:textId="77777777" w:rsidR="007421F4" w:rsidRPr="005C5C2B" w:rsidRDefault="007421F4" w:rsidP="007421F4">
            <w:pPr>
              <w:rPr>
                <w:rFonts w:cs="Arial"/>
                <w:sz w:val="20"/>
                <w:szCs w:val="20"/>
              </w:rPr>
            </w:pPr>
          </w:p>
        </w:tc>
        <w:tc>
          <w:tcPr>
            <w:tcW w:w="2492" w:type="pct"/>
            <w:shd w:val="clear" w:color="auto" w:fill="auto"/>
          </w:tcPr>
          <w:p w14:paraId="719ED953" w14:textId="77777777" w:rsidR="007421F4" w:rsidRDefault="007421F4" w:rsidP="007421F4">
            <w:pPr>
              <w:rPr>
                <w:sz w:val="20"/>
                <w:szCs w:val="20"/>
              </w:rPr>
            </w:pPr>
            <w:r w:rsidRPr="0008297E">
              <w:rPr>
                <w:sz w:val="20"/>
                <w:szCs w:val="20"/>
              </w:rPr>
              <w:t>templateId/@root =</w:t>
            </w:r>
            <w:r w:rsidRPr="00194B5C">
              <w:rPr>
                <w:sz w:val="20"/>
                <w:szCs w:val="20"/>
              </w:rPr>
              <w:t>2.16.840.1.113883.2.9.10.1.4.3.4.5</w:t>
            </w:r>
          </w:p>
          <w:p w14:paraId="760430BF" w14:textId="77777777" w:rsidR="007421F4" w:rsidRPr="003323D5" w:rsidRDefault="007421F4" w:rsidP="007421F4">
            <w:pPr>
              <w:rPr>
                <w:sz w:val="20"/>
                <w:szCs w:val="20"/>
              </w:rPr>
            </w:pPr>
            <w:r w:rsidRPr="003323D5">
              <w:rPr>
                <w:sz w:val="20"/>
                <w:szCs w:val="20"/>
              </w:rPr>
              <w:t>code/@code =“</w:t>
            </w:r>
            <w:r w:rsidR="00194B5C">
              <w:rPr>
                <w:sz w:val="20"/>
                <w:szCs w:val="20"/>
              </w:rPr>
              <w:t>ASSERTION</w:t>
            </w:r>
            <w:r w:rsidRPr="003323D5">
              <w:rPr>
                <w:sz w:val="20"/>
                <w:szCs w:val="20"/>
              </w:rPr>
              <w:t>”,  @codeSystem =“</w:t>
            </w:r>
            <w:r w:rsidR="00194B5C" w:rsidRPr="00194B5C">
              <w:rPr>
                <w:sz w:val="20"/>
                <w:szCs w:val="20"/>
              </w:rPr>
              <w:t>2.16.840.1.113883.5.4</w:t>
            </w:r>
            <w:r w:rsidRPr="003323D5">
              <w:rPr>
                <w:sz w:val="20"/>
                <w:szCs w:val="20"/>
              </w:rPr>
              <w:t>” STATIC</w:t>
            </w:r>
          </w:p>
          <w:p w14:paraId="19CF094C" w14:textId="77777777" w:rsidR="007421F4" w:rsidRPr="005C5C2B" w:rsidRDefault="007421F4" w:rsidP="007421F4">
            <w:pPr>
              <w:rPr>
                <w:rFonts w:cs="Arial"/>
                <w:sz w:val="20"/>
                <w:szCs w:val="20"/>
              </w:rPr>
            </w:pPr>
            <w:r w:rsidRPr="005373C9">
              <w:rPr>
                <w:sz w:val="20"/>
                <w:szCs w:val="20"/>
              </w:rPr>
              <w:t xml:space="preserve">value valore derivato dal </w:t>
            </w:r>
            <w:r>
              <w:rPr>
                <w:sz w:val="20"/>
                <w:szCs w:val="20"/>
              </w:rPr>
              <w:t>Cronicità</w:t>
            </w:r>
            <w:r w:rsidRPr="00474C57">
              <w:rPr>
                <w:sz w:val="20"/>
                <w:szCs w:val="20"/>
              </w:rPr>
              <w:t>Problema_PSSIT DYNAMIC</w:t>
            </w:r>
            <w:r w:rsidRPr="005373C9">
              <w:rPr>
                <w:sz w:val="20"/>
                <w:szCs w:val="20"/>
              </w:rPr>
              <w:t xml:space="preserve">, value/@codeSystem = </w:t>
            </w:r>
            <w:r w:rsidRPr="00EE784F">
              <w:rPr>
                <w:rFonts w:cs="Arial"/>
                <w:sz w:val="20"/>
                <w:szCs w:val="20"/>
              </w:rPr>
              <w:t xml:space="preserve">2.16.840.1.113883.6.1 </w:t>
            </w:r>
            <w:r>
              <w:rPr>
                <w:rFonts w:cs="Arial"/>
                <w:sz w:val="20"/>
                <w:szCs w:val="20"/>
              </w:rPr>
              <w:t>(</w:t>
            </w:r>
            <w:r w:rsidRPr="00EE784F">
              <w:rPr>
                <w:rFonts w:cs="Arial"/>
                <w:sz w:val="20"/>
                <w:szCs w:val="20"/>
              </w:rPr>
              <w:t>LOINC</w:t>
            </w:r>
            <w:r>
              <w:rPr>
                <w:rFonts w:cs="Arial"/>
                <w:sz w:val="20"/>
                <w:szCs w:val="20"/>
              </w:rPr>
              <w:t>)</w:t>
            </w:r>
          </w:p>
        </w:tc>
        <w:tc>
          <w:tcPr>
            <w:tcW w:w="955" w:type="pct"/>
            <w:shd w:val="clear" w:color="auto" w:fill="auto"/>
          </w:tcPr>
          <w:p w14:paraId="36A47077" w14:textId="77777777" w:rsidR="007421F4" w:rsidRPr="005C5C2B" w:rsidRDefault="007421F4" w:rsidP="007421F4">
            <w:pPr>
              <w:rPr>
                <w:rFonts w:cs="Arial"/>
                <w:sz w:val="20"/>
                <w:szCs w:val="20"/>
              </w:rPr>
            </w:pPr>
            <w:r>
              <w:rPr>
                <w:rFonts w:cs="Arial"/>
                <w:sz w:val="20"/>
                <w:szCs w:val="20"/>
              </w:rPr>
              <w:t>Cronicità di un problema</w:t>
            </w:r>
          </w:p>
        </w:tc>
      </w:tr>
      <w:tr w:rsidR="007421F4" w:rsidRPr="005C5C2B" w14:paraId="57148388" w14:textId="77777777" w:rsidTr="00F5329B">
        <w:trPr>
          <w:jc w:val="center"/>
        </w:trPr>
        <w:tc>
          <w:tcPr>
            <w:tcW w:w="282" w:type="pct"/>
            <w:shd w:val="clear" w:color="auto" w:fill="auto"/>
          </w:tcPr>
          <w:p w14:paraId="62179A68" w14:textId="77777777" w:rsidR="007421F4" w:rsidRPr="005C5C2B" w:rsidRDefault="007421F4" w:rsidP="007421F4">
            <w:pPr>
              <w:rPr>
                <w:rFonts w:cs="Arial"/>
                <w:sz w:val="20"/>
                <w:szCs w:val="20"/>
              </w:rPr>
            </w:pPr>
            <w:r w:rsidRPr="005C5C2B">
              <w:rPr>
                <w:rFonts w:cs="Arial"/>
                <w:sz w:val="20"/>
                <w:szCs w:val="20"/>
              </w:rPr>
              <w:t>4</w:t>
            </w:r>
          </w:p>
        </w:tc>
        <w:tc>
          <w:tcPr>
            <w:tcW w:w="244" w:type="pct"/>
            <w:shd w:val="clear" w:color="auto" w:fill="auto"/>
          </w:tcPr>
          <w:p w14:paraId="3E8B6F2F" w14:textId="77777777" w:rsidR="007421F4" w:rsidRPr="00EE784F" w:rsidRDefault="007421F4" w:rsidP="007421F4">
            <w:pPr>
              <w:rPr>
                <w:rFonts w:cs="Arial"/>
                <w:sz w:val="20"/>
                <w:szCs w:val="20"/>
              </w:rPr>
            </w:pPr>
            <w:r w:rsidRPr="00EE784F">
              <w:rPr>
                <w:rFonts w:cs="Arial"/>
                <w:sz w:val="20"/>
                <w:szCs w:val="20"/>
              </w:rPr>
              <w:t>[0.*]</w:t>
            </w:r>
          </w:p>
        </w:tc>
        <w:tc>
          <w:tcPr>
            <w:tcW w:w="1027" w:type="pct"/>
            <w:shd w:val="clear" w:color="auto" w:fill="auto"/>
          </w:tcPr>
          <w:p w14:paraId="06352B08" w14:textId="77777777" w:rsidR="007421F4" w:rsidRPr="00EE784F" w:rsidRDefault="007421F4" w:rsidP="007421F4">
            <w:pPr>
              <w:rPr>
                <w:rFonts w:cs="Arial"/>
                <w:sz w:val="20"/>
                <w:szCs w:val="20"/>
                <w:highlight w:val="yellow"/>
                <w:lang w:val="en-US"/>
              </w:rPr>
            </w:pPr>
            <w:r w:rsidRPr="00EE784F">
              <w:rPr>
                <w:rFonts w:cs="Arial"/>
                <w:sz w:val="20"/>
                <w:szCs w:val="20"/>
                <w:lang w:val="en-US"/>
              </w:rPr>
              <w:t>entryRelationship/act</w:t>
            </w:r>
            <w:r w:rsidRPr="00EE784F">
              <w:rPr>
                <w:rFonts w:cs="Arial"/>
                <w:sz w:val="20"/>
                <w:szCs w:val="20"/>
                <w:highlight w:val="yellow"/>
                <w:lang w:val="en-US"/>
              </w:rPr>
              <w:t xml:space="preserve"> </w:t>
            </w:r>
          </w:p>
          <w:p w14:paraId="40C073ED" w14:textId="77777777" w:rsidR="007421F4" w:rsidRPr="00EE784F" w:rsidRDefault="007421F4" w:rsidP="007421F4">
            <w:pPr>
              <w:rPr>
                <w:rFonts w:cs="Arial"/>
                <w:sz w:val="20"/>
                <w:szCs w:val="20"/>
                <w:lang w:val="en-US"/>
              </w:rPr>
            </w:pPr>
            <w:r w:rsidRPr="00EE784F">
              <w:rPr>
                <w:rFonts w:cs="Arial"/>
                <w:sz w:val="20"/>
                <w:szCs w:val="20"/>
                <w:lang w:val="en-US"/>
              </w:rPr>
              <w:t>entryRelationship/@typeCode =”SUBJ” 2.16.840.1.113883.5.1002 ActRelationshipType STATIC</w:t>
            </w:r>
          </w:p>
          <w:p w14:paraId="322C1068" w14:textId="77777777" w:rsidR="007421F4" w:rsidRPr="00EE784F" w:rsidRDefault="007421F4" w:rsidP="007421F4">
            <w:pPr>
              <w:rPr>
                <w:rFonts w:cs="Arial"/>
                <w:sz w:val="20"/>
                <w:szCs w:val="20"/>
                <w:lang w:val="en-US"/>
              </w:rPr>
            </w:pPr>
          </w:p>
          <w:p w14:paraId="5F7E404B" w14:textId="77777777" w:rsidR="007421F4" w:rsidRPr="00EE784F" w:rsidRDefault="007421F4" w:rsidP="007421F4">
            <w:pPr>
              <w:rPr>
                <w:rFonts w:cs="Arial"/>
                <w:sz w:val="20"/>
                <w:szCs w:val="20"/>
                <w:lang w:val="en-US"/>
              </w:rPr>
            </w:pPr>
            <w:r w:rsidRPr="00EE784F">
              <w:rPr>
                <w:rFonts w:cs="Arial"/>
                <w:sz w:val="20"/>
                <w:szCs w:val="20"/>
                <w:lang w:val="en-US"/>
              </w:rPr>
              <w:t>entryRelationship/@inversionI</w:t>
            </w:r>
            <w:r w:rsidRPr="00EE784F">
              <w:rPr>
                <w:rFonts w:cs="Arial"/>
                <w:sz w:val="20"/>
                <w:szCs w:val="20"/>
                <w:lang w:val="en-US"/>
              </w:rPr>
              <w:lastRenderedPageBreak/>
              <w:t xml:space="preserve">nd=“true”  2.16.840.1.113883.5.1002 ActRelationshipType STATIC </w:t>
            </w:r>
          </w:p>
        </w:tc>
        <w:tc>
          <w:tcPr>
            <w:tcW w:w="2492" w:type="pct"/>
            <w:shd w:val="clear" w:color="auto" w:fill="auto"/>
          </w:tcPr>
          <w:p w14:paraId="09756746" w14:textId="77777777" w:rsidR="007421F4" w:rsidRPr="005C5C2B" w:rsidRDefault="007421F4" w:rsidP="007421F4">
            <w:pPr>
              <w:rPr>
                <w:rFonts w:cs="Arial"/>
                <w:sz w:val="20"/>
                <w:szCs w:val="20"/>
              </w:rPr>
            </w:pPr>
            <w:r w:rsidRPr="005373C9">
              <w:rPr>
                <w:sz w:val="20"/>
                <w:szCs w:val="20"/>
              </w:rPr>
              <w:lastRenderedPageBreak/>
              <w:t xml:space="preserve">templateId/@root = </w:t>
            </w:r>
            <w:r w:rsidRPr="0051697F">
              <w:rPr>
                <w:sz w:val="20"/>
                <w:szCs w:val="20"/>
              </w:rPr>
              <w:t>2.16.840.1.113883.2.9.10.1.4.3.1.7</w:t>
            </w:r>
          </w:p>
        </w:tc>
        <w:tc>
          <w:tcPr>
            <w:tcW w:w="955" w:type="pct"/>
            <w:shd w:val="clear" w:color="auto" w:fill="auto"/>
          </w:tcPr>
          <w:p w14:paraId="78079CBA" w14:textId="77777777" w:rsidR="007421F4" w:rsidRPr="005C5C2B" w:rsidRDefault="007421F4" w:rsidP="007421F4">
            <w:pPr>
              <w:rPr>
                <w:rFonts w:cs="Arial"/>
                <w:sz w:val="20"/>
                <w:szCs w:val="20"/>
              </w:rPr>
            </w:pPr>
            <w:r w:rsidRPr="005C5C2B">
              <w:rPr>
                <w:rFonts w:cs="Arial"/>
                <w:sz w:val="20"/>
                <w:szCs w:val="20"/>
              </w:rPr>
              <w:t>Note e commenti associati al Problema</w:t>
            </w:r>
          </w:p>
        </w:tc>
      </w:tr>
    </w:tbl>
    <w:p w14:paraId="4906CAE7" w14:textId="77777777" w:rsidR="00506C97" w:rsidRDefault="00506C97" w:rsidP="00A65D68">
      <w:pPr>
        <w:rPr>
          <w:lang w:eastAsia="it-IT"/>
        </w:rPr>
      </w:pPr>
    </w:p>
    <w:p w14:paraId="24A2D93C" w14:textId="77777777" w:rsidR="00C7122B" w:rsidRDefault="000F0871" w:rsidP="00E553F5">
      <w:pPr>
        <w:pStyle w:val="Titolo2"/>
        <w:rPr>
          <w:lang w:eastAsia="it-IT"/>
        </w:rPr>
      </w:pPr>
      <w:bookmarkStart w:id="10606" w:name="_Ref287013449"/>
      <w:r>
        <w:rPr>
          <w:lang w:val="it-IT" w:eastAsia="it-IT"/>
        </w:rPr>
        <w:t xml:space="preserve"> </w:t>
      </w:r>
      <w:bookmarkStart w:id="10607" w:name="_Toc21968231"/>
      <w:r w:rsidR="00C7122B">
        <w:rPr>
          <w:lang w:eastAsia="it-IT"/>
        </w:rPr>
        <w:t>Anamnesi Familiare</w:t>
      </w:r>
      <w:r w:rsidR="00506C97">
        <w:rPr>
          <w:lang w:val="it-IT" w:eastAsia="it-IT"/>
        </w:rPr>
        <w:t xml:space="preserve"> (Family History)</w:t>
      </w:r>
      <w:bookmarkEnd w:id="10606"/>
      <w:bookmarkEnd w:id="1060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08"/>
        <w:gridCol w:w="2976"/>
        <w:gridCol w:w="7231"/>
        <w:gridCol w:w="2770"/>
      </w:tblGrid>
      <w:tr w:rsidR="00F5329B" w:rsidRPr="001636B9" w14:paraId="6CE0AB1B" w14:textId="77777777" w:rsidTr="00F83763">
        <w:trPr>
          <w:tblHeader/>
        </w:trPr>
        <w:tc>
          <w:tcPr>
            <w:tcW w:w="282" w:type="pct"/>
            <w:shd w:val="clear" w:color="auto" w:fill="FABF8F"/>
          </w:tcPr>
          <w:p w14:paraId="16749A0E" w14:textId="77777777" w:rsidR="00F5329B" w:rsidRPr="001636B9" w:rsidRDefault="00F5329B" w:rsidP="0045586F">
            <w:pPr>
              <w:spacing w:before="60"/>
              <w:rPr>
                <w:lang w:val="en-US"/>
              </w:rPr>
            </w:pPr>
            <w:r w:rsidRPr="005C5C2B">
              <w:rPr>
                <w:rFonts w:cs="Arial"/>
                <w:sz w:val="20"/>
                <w:szCs w:val="20"/>
                <w:lang w:val="en-US"/>
              </w:rPr>
              <w:t>Livello</w:t>
            </w:r>
          </w:p>
        </w:tc>
        <w:tc>
          <w:tcPr>
            <w:tcW w:w="244" w:type="pct"/>
            <w:shd w:val="clear" w:color="auto" w:fill="FABF8F"/>
          </w:tcPr>
          <w:p w14:paraId="1246DAF6" w14:textId="77777777" w:rsidR="00F5329B" w:rsidRPr="001636B9" w:rsidRDefault="00F5329B" w:rsidP="0045586F">
            <w:pPr>
              <w:spacing w:before="60"/>
              <w:rPr>
                <w:lang w:val="en-US"/>
              </w:rPr>
            </w:pPr>
            <w:r w:rsidRPr="005C5C2B">
              <w:rPr>
                <w:rFonts w:cs="Arial"/>
                <w:sz w:val="20"/>
                <w:szCs w:val="20"/>
                <w:lang w:val="en-US"/>
              </w:rPr>
              <w:t>Card</w:t>
            </w:r>
          </w:p>
        </w:tc>
        <w:tc>
          <w:tcPr>
            <w:tcW w:w="1026" w:type="pct"/>
            <w:shd w:val="clear" w:color="auto" w:fill="FABF8F"/>
          </w:tcPr>
          <w:p w14:paraId="434ADAF8" w14:textId="77777777" w:rsidR="00F5329B" w:rsidRPr="001636B9" w:rsidRDefault="00F5329B" w:rsidP="0045586F">
            <w:pPr>
              <w:spacing w:before="60"/>
              <w:rPr>
                <w:lang w:val="en-US"/>
              </w:rPr>
            </w:pPr>
            <w:r w:rsidRPr="005C5C2B">
              <w:rPr>
                <w:rFonts w:cs="Arial"/>
                <w:sz w:val="20"/>
                <w:szCs w:val="20"/>
                <w:lang w:val="en-US"/>
              </w:rPr>
              <w:t>Elemento / Macro oggetto</w:t>
            </w:r>
          </w:p>
        </w:tc>
        <w:tc>
          <w:tcPr>
            <w:tcW w:w="2493" w:type="pct"/>
            <w:shd w:val="clear" w:color="auto" w:fill="FABF8F"/>
          </w:tcPr>
          <w:p w14:paraId="29BF4080" w14:textId="77777777" w:rsidR="00F5329B" w:rsidRPr="001636B9" w:rsidRDefault="00F5329B" w:rsidP="0045586F">
            <w:pPr>
              <w:spacing w:before="60"/>
              <w:rPr>
                <w:lang w:val="en-US"/>
              </w:rPr>
            </w:pPr>
            <w:r w:rsidRPr="005C5C2B">
              <w:rPr>
                <w:rFonts w:cs="Arial"/>
                <w:sz w:val="20"/>
                <w:szCs w:val="20"/>
                <w:lang w:val="en-US"/>
              </w:rPr>
              <w:t>Attributi / Valorizzazioni rilevanti</w:t>
            </w:r>
          </w:p>
        </w:tc>
        <w:tc>
          <w:tcPr>
            <w:tcW w:w="955" w:type="pct"/>
            <w:shd w:val="clear" w:color="auto" w:fill="FABF8F"/>
          </w:tcPr>
          <w:p w14:paraId="291A3143" w14:textId="77777777" w:rsidR="00F5329B" w:rsidRPr="001636B9" w:rsidRDefault="00F5329B" w:rsidP="0045586F">
            <w:pPr>
              <w:spacing w:before="60"/>
              <w:rPr>
                <w:lang w:val="en-US"/>
              </w:rPr>
            </w:pPr>
            <w:r w:rsidRPr="005C5C2B">
              <w:rPr>
                <w:rFonts w:cs="Arial"/>
                <w:sz w:val="20"/>
                <w:szCs w:val="20"/>
                <w:lang w:val="en-US"/>
              </w:rPr>
              <w:t>Note</w:t>
            </w:r>
          </w:p>
        </w:tc>
      </w:tr>
      <w:tr w:rsidR="00C7122B" w:rsidRPr="00DF0454" w14:paraId="43A85ED4" w14:textId="77777777" w:rsidTr="00F5329B">
        <w:tc>
          <w:tcPr>
            <w:tcW w:w="282" w:type="pct"/>
          </w:tcPr>
          <w:p w14:paraId="02112DDD" w14:textId="77777777" w:rsidR="00C7122B" w:rsidRPr="005373C9" w:rsidRDefault="00C7122B" w:rsidP="0045586F">
            <w:pPr>
              <w:spacing w:before="60"/>
              <w:rPr>
                <w:sz w:val="20"/>
                <w:szCs w:val="20"/>
                <w:lang w:val="en-US"/>
              </w:rPr>
            </w:pPr>
            <w:r w:rsidRPr="005373C9">
              <w:rPr>
                <w:sz w:val="20"/>
                <w:szCs w:val="20"/>
                <w:lang w:val="en-US"/>
              </w:rPr>
              <w:t>1</w:t>
            </w:r>
          </w:p>
        </w:tc>
        <w:tc>
          <w:tcPr>
            <w:tcW w:w="244" w:type="pct"/>
          </w:tcPr>
          <w:p w14:paraId="68191EEC" w14:textId="77777777" w:rsidR="00C7122B" w:rsidRPr="005373C9" w:rsidRDefault="00C7122B" w:rsidP="00735F84">
            <w:pPr>
              <w:spacing w:before="60"/>
              <w:rPr>
                <w:sz w:val="20"/>
                <w:szCs w:val="20"/>
                <w:lang w:val="en-US"/>
              </w:rPr>
            </w:pPr>
            <w:r w:rsidRPr="005373C9">
              <w:rPr>
                <w:sz w:val="20"/>
                <w:szCs w:val="20"/>
                <w:lang w:val="en-US"/>
              </w:rPr>
              <w:t>[</w:t>
            </w:r>
            <w:r w:rsidR="00735F84">
              <w:rPr>
                <w:sz w:val="20"/>
                <w:szCs w:val="20"/>
                <w:lang w:val="en-US"/>
              </w:rPr>
              <w:t>0</w:t>
            </w:r>
            <w:r w:rsidRPr="005373C9">
              <w:rPr>
                <w:sz w:val="20"/>
                <w:szCs w:val="20"/>
                <w:lang w:val="en-US"/>
              </w:rPr>
              <w:t>..1]</w:t>
            </w:r>
          </w:p>
        </w:tc>
        <w:tc>
          <w:tcPr>
            <w:tcW w:w="1026" w:type="pct"/>
          </w:tcPr>
          <w:p w14:paraId="26C420F3" w14:textId="77777777" w:rsidR="00C7122B" w:rsidRDefault="00F400C1" w:rsidP="0045586F">
            <w:pPr>
              <w:spacing w:before="60"/>
              <w:rPr>
                <w:sz w:val="20"/>
                <w:szCs w:val="20"/>
              </w:rPr>
            </w:pPr>
            <w:r>
              <w:rPr>
                <w:sz w:val="20"/>
                <w:szCs w:val="20"/>
              </w:rPr>
              <w:t xml:space="preserve">Sezione </w:t>
            </w:r>
            <w:r w:rsidR="00C7122B" w:rsidRPr="008C2F8A">
              <w:rPr>
                <w:sz w:val="20"/>
                <w:szCs w:val="20"/>
              </w:rPr>
              <w:t>Anamnesi Familiare (Family History)</w:t>
            </w:r>
          </w:p>
          <w:p w14:paraId="4D30D342" w14:textId="77777777" w:rsidR="00770386" w:rsidRPr="005373C9" w:rsidRDefault="00770386" w:rsidP="0045586F">
            <w:pPr>
              <w:spacing w:before="60"/>
              <w:rPr>
                <w:sz w:val="20"/>
                <w:szCs w:val="20"/>
              </w:rPr>
            </w:pPr>
            <w:r>
              <w:rPr>
                <w:sz w:val="20"/>
                <w:szCs w:val="20"/>
              </w:rPr>
              <w:t>section</w:t>
            </w:r>
          </w:p>
        </w:tc>
        <w:tc>
          <w:tcPr>
            <w:tcW w:w="2493" w:type="pct"/>
          </w:tcPr>
          <w:p w14:paraId="652561AB" w14:textId="77777777" w:rsidR="00C7122B" w:rsidRPr="00273C78" w:rsidRDefault="00C7122B" w:rsidP="0045586F">
            <w:pPr>
              <w:spacing w:before="60"/>
              <w:jc w:val="left"/>
              <w:rPr>
                <w:sz w:val="20"/>
                <w:szCs w:val="20"/>
              </w:rPr>
            </w:pPr>
            <w:r w:rsidRPr="00273C78">
              <w:rPr>
                <w:sz w:val="20"/>
                <w:szCs w:val="20"/>
              </w:rPr>
              <w:t>templateId</w:t>
            </w:r>
            <w:r w:rsidR="00BE590C" w:rsidRPr="005C5C2B">
              <w:rPr>
                <w:rFonts w:cs="Arial"/>
                <w:sz w:val="20"/>
                <w:szCs w:val="20"/>
              </w:rPr>
              <w:t>/@</w:t>
            </w:r>
            <w:r w:rsidRPr="00273C78">
              <w:rPr>
                <w:sz w:val="20"/>
                <w:szCs w:val="20"/>
              </w:rPr>
              <w:t xml:space="preserve">root = </w:t>
            </w:r>
            <w:r w:rsidR="00FF6B9E" w:rsidRPr="00273C78">
              <w:rPr>
                <w:sz w:val="20"/>
                <w:szCs w:val="20"/>
              </w:rPr>
              <w:t>2.16.840.1.113883.2.9.10.1.4.2.</w:t>
            </w:r>
            <w:r w:rsidR="00150537" w:rsidRPr="00273C78">
              <w:rPr>
                <w:sz w:val="20"/>
                <w:szCs w:val="20"/>
              </w:rPr>
              <w:t>16</w:t>
            </w:r>
          </w:p>
          <w:p w14:paraId="6620BD07" w14:textId="77777777" w:rsidR="00C7122B" w:rsidRPr="003323D5" w:rsidRDefault="00EA58C3" w:rsidP="0045586F">
            <w:pPr>
              <w:spacing w:before="60"/>
              <w:jc w:val="left"/>
              <w:rPr>
                <w:sz w:val="20"/>
                <w:szCs w:val="20"/>
              </w:rPr>
            </w:pPr>
            <w:r w:rsidRPr="003323D5">
              <w:rPr>
                <w:sz w:val="20"/>
                <w:szCs w:val="20"/>
              </w:rPr>
              <w:t>code</w:t>
            </w:r>
            <w:r w:rsidR="00BE590C" w:rsidRPr="003323D5">
              <w:rPr>
                <w:sz w:val="20"/>
                <w:szCs w:val="20"/>
              </w:rPr>
              <w:t>/</w:t>
            </w:r>
            <w:r w:rsidRPr="003323D5">
              <w:rPr>
                <w:sz w:val="20"/>
                <w:szCs w:val="20"/>
              </w:rPr>
              <w:t>@code[1..1] = ”</w:t>
            </w:r>
            <w:r w:rsidRPr="003323D5">
              <w:t xml:space="preserve"> </w:t>
            </w:r>
            <w:r w:rsidRPr="003323D5">
              <w:rPr>
                <w:sz w:val="20"/>
                <w:szCs w:val="20"/>
              </w:rPr>
              <w:t>10157-6</w:t>
            </w:r>
            <w:r w:rsidR="00C7122B" w:rsidRPr="003323D5">
              <w:rPr>
                <w:sz w:val="20"/>
                <w:szCs w:val="20"/>
              </w:rPr>
              <w:t>” – “</w:t>
            </w:r>
            <w:r w:rsidR="0008297E" w:rsidRPr="003323D5">
              <w:rPr>
                <w:sz w:val="20"/>
                <w:szCs w:val="20"/>
              </w:rPr>
              <w:t>Storia di malattie di membri familiari</w:t>
            </w:r>
            <w:r w:rsidR="00C7122B" w:rsidRPr="003323D5">
              <w:rPr>
                <w:sz w:val="20"/>
                <w:szCs w:val="20"/>
              </w:rPr>
              <w:t>”  - 2.16.840.1.113883.6.1 LOINC STATIC</w:t>
            </w:r>
          </w:p>
          <w:p w14:paraId="1100A291" w14:textId="77777777" w:rsidR="001560B9" w:rsidRPr="005373C9" w:rsidRDefault="001560B9" w:rsidP="001560B9">
            <w:pPr>
              <w:spacing w:before="60"/>
              <w:jc w:val="left"/>
              <w:rPr>
                <w:sz w:val="20"/>
                <w:szCs w:val="20"/>
                <w:lang w:val="en-US"/>
              </w:rPr>
            </w:pPr>
            <w:r w:rsidRPr="00474C57">
              <w:rPr>
                <w:sz w:val="20"/>
                <w:szCs w:val="20"/>
              </w:rPr>
              <w:t xml:space="preserve">title [1.1] =” </w:t>
            </w:r>
            <w:r>
              <w:rPr>
                <w:sz w:val="20"/>
                <w:szCs w:val="20"/>
              </w:rPr>
              <w:t>Anamnesi familiare</w:t>
            </w:r>
            <w:r w:rsidRPr="00474C57">
              <w:rPr>
                <w:sz w:val="20"/>
                <w:szCs w:val="20"/>
              </w:rPr>
              <w:t>”</w:t>
            </w:r>
          </w:p>
        </w:tc>
        <w:tc>
          <w:tcPr>
            <w:tcW w:w="955" w:type="pct"/>
          </w:tcPr>
          <w:p w14:paraId="6069532A" w14:textId="77777777" w:rsidR="00C7122B" w:rsidRPr="00DF0454" w:rsidRDefault="00C7122B" w:rsidP="0045586F">
            <w:pPr>
              <w:spacing w:before="60"/>
              <w:rPr>
                <w:sz w:val="20"/>
                <w:szCs w:val="20"/>
              </w:rPr>
            </w:pPr>
          </w:p>
        </w:tc>
      </w:tr>
      <w:tr w:rsidR="00C7122B" w:rsidRPr="00DF1C9A" w14:paraId="3109013C" w14:textId="77777777" w:rsidTr="00F5329B">
        <w:tc>
          <w:tcPr>
            <w:tcW w:w="282" w:type="pct"/>
          </w:tcPr>
          <w:p w14:paraId="2D4ACC6D" w14:textId="77777777" w:rsidR="00C7122B" w:rsidRPr="005373C9" w:rsidRDefault="00C7122B" w:rsidP="0045586F">
            <w:pPr>
              <w:spacing w:before="60"/>
              <w:rPr>
                <w:sz w:val="20"/>
                <w:szCs w:val="20"/>
                <w:lang w:val="en-US"/>
              </w:rPr>
            </w:pPr>
            <w:r w:rsidRPr="005373C9">
              <w:rPr>
                <w:sz w:val="20"/>
                <w:szCs w:val="20"/>
                <w:lang w:val="en-US"/>
              </w:rPr>
              <w:t>2</w:t>
            </w:r>
          </w:p>
        </w:tc>
        <w:tc>
          <w:tcPr>
            <w:tcW w:w="244" w:type="pct"/>
          </w:tcPr>
          <w:p w14:paraId="29912A2C" w14:textId="77777777" w:rsidR="00C7122B" w:rsidRPr="005373C9" w:rsidRDefault="00C7122B" w:rsidP="0045586F">
            <w:pPr>
              <w:spacing w:before="60"/>
              <w:rPr>
                <w:sz w:val="20"/>
                <w:szCs w:val="20"/>
              </w:rPr>
            </w:pPr>
            <w:r>
              <w:rPr>
                <w:sz w:val="20"/>
                <w:szCs w:val="20"/>
              </w:rPr>
              <w:t>[0</w:t>
            </w:r>
            <w:r w:rsidRPr="005373C9">
              <w:rPr>
                <w:sz w:val="20"/>
                <w:szCs w:val="20"/>
              </w:rPr>
              <w:t>..*]</w:t>
            </w:r>
          </w:p>
        </w:tc>
        <w:tc>
          <w:tcPr>
            <w:tcW w:w="1026" w:type="pct"/>
          </w:tcPr>
          <w:p w14:paraId="410B92C8" w14:textId="77777777" w:rsidR="00C7122B" w:rsidRPr="00144F9A" w:rsidRDefault="00F83763" w:rsidP="0045586F">
            <w:pPr>
              <w:spacing w:before="60"/>
              <w:rPr>
                <w:sz w:val="20"/>
                <w:szCs w:val="20"/>
              </w:rPr>
            </w:pPr>
            <w:r>
              <w:rPr>
                <w:sz w:val="20"/>
                <w:szCs w:val="20"/>
              </w:rPr>
              <w:t>e</w:t>
            </w:r>
            <w:r w:rsidR="00C7122B" w:rsidRPr="005373C9">
              <w:rPr>
                <w:sz w:val="20"/>
                <w:szCs w:val="20"/>
              </w:rPr>
              <w:t>ntry/</w:t>
            </w:r>
            <w:r w:rsidR="00C7122B">
              <w:rPr>
                <w:sz w:val="20"/>
                <w:szCs w:val="20"/>
              </w:rPr>
              <w:t>organizer</w:t>
            </w:r>
          </w:p>
        </w:tc>
        <w:tc>
          <w:tcPr>
            <w:tcW w:w="2493" w:type="pct"/>
          </w:tcPr>
          <w:p w14:paraId="740AD05B" w14:textId="77777777" w:rsidR="00C7122B" w:rsidRPr="00F14BB4" w:rsidRDefault="00150537" w:rsidP="0045586F">
            <w:pPr>
              <w:spacing w:before="60"/>
              <w:jc w:val="left"/>
              <w:rPr>
                <w:sz w:val="20"/>
                <w:szCs w:val="20"/>
                <w:lang w:val="en-US"/>
              </w:rPr>
            </w:pPr>
            <w:r w:rsidRPr="00F14BB4">
              <w:rPr>
                <w:sz w:val="20"/>
                <w:szCs w:val="20"/>
                <w:lang w:val="en-US"/>
              </w:rPr>
              <w:t>templateId</w:t>
            </w:r>
            <w:r w:rsidRPr="00F14BB4">
              <w:rPr>
                <w:rFonts w:cs="Arial"/>
                <w:sz w:val="20"/>
                <w:szCs w:val="20"/>
                <w:lang w:val="en-US"/>
              </w:rPr>
              <w:t>/@</w:t>
            </w:r>
            <w:r w:rsidRPr="00F14BB4">
              <w:rPr>
                <w:sz w:val="20"/>
                <w:szCs w:val="20"/>
                <w:lang w:val="en-US"/>
              </w:rPr>
              <w:t>root = 2.16.840.1.113883.2.9.10.1.4.3.16.1</w:t>
            </w:r>
          </w:p>
          <w:p w14:paraId="5DE81AC2" w14:textId="77777777" w:rsidR="00C7122B" w:rsidRPr="005373C9" w:rsidRDefault="00C7122B" w:rsidP="0045586F">
            <w:pPr>
              <w:spacing w:before="60"/>
              <w:jc w:val="left"/>
              <w:rPr>
                <w:sz w:val="20"/>
                <w:szCs w:val="20"/>
                <w:lang w:val="en-US"/>
              </w:rPr>
            </w:pPr>
            <w:r w:rsidRPr="007037F9">
              <w:rPr>
                <w:sz w:val="20"/>
                <w:szCs w:val="20"/>
                <w:lang w:val="en-US"/>
              </w:rPr>
              <w:t>classCode='CLUSTER' moodCode='EVN'</w:t>
            </w:r>
          </w:p>
        </w:tc>
        <w:tc>
          <w:tcPr>
            <w:tcW w:w="955" w:type="pct"/>
          </w:tcPr>
          <w:p w14:paraId="2C576D4E" w14:textId="77777777" w:rsidR="00015145" w:rsidRPr="008E5124" w:rsidRDefault="00015145" w:rsidP="00015145">
            <w:pPr>
              <w:spacing w:before="60"/>
              <w:rPr>
                <w:sz w:val="20"/>
                <w:szCs w:val="20"/>
              </w:rPr>
            </w:pPr>
            <w:r w:rsidRPr="00FA08C3">
              <w:rPr>
                <w:sz w:val="20"/>
                <w:szCs w:val="20"/>
              </w:rPr>
              <w:t>Entry di tipo “</w:t>
            </w:r>
            <w:r w:rsidRPr="008E5124">
              <w:rPr>
                <w:sz w:val="20"/>
                <w:szCs w:val="20"/>
              </w:rPr>
              <w:t>Organizer Anamnesi Familiare”</w:t>
            </w:r>
          </w:p>
        </w:tc>
      </w:tr>
      <w:tr w:rsidR="00C7122B" w:rsidRPr="0053747C" w14:paraId="38F501AC" w14:textId="77777777" w:rsidTr="00F5329B">
        <w:tc>
          <w:tcPr>
            <w:tcW w:w="282" w:type="pct"/>
          </w:tcPr>
          <w:p w14:paraId="4181219B" w14:textId="77777777" w:rsidR="00C7122B" w:rsidRPr="005373C9" w:rsidRDefault="00C7122B" w:rsidP="0045586F">
            <w:pPr>
              <w:spacing w:before="60"/>
              <w:rPr>
                <w:sz w:val="20"/>
                <w:szCs w:val="20"/>
                <w:lang w:val="en-US"/>
              </w:rPr>
            </w:pPr>
            <w:r>
              <w:rPr>
                <w:sz w:val="20"/>
                <w:szCs w:val="20"/>
                <w:lang w:val="en-US"/>
              </w:rPr>
              <w:t>3</w:t>
            </w:r>
          </w:p>
        </w:tc>
        <w:tc>
          <w:tcPr>
            <w:tcW w:w="244" w:type="pct"/>
          </w:tcPr>
          <w:p w14:paraId="11F303BD" w14:textId="77777777" w:rsidR="00C7122B" w:rsidRPr="00D12441" w:rsidRDefault="00C7122B" w:rsidP="0045586F">
            <w:pPr>
              <w:spacing w:before="60"/>
              <w:rPr>
                <w:sz w:val="20"/>
                <w:szCs w:val="20"/>
              </w:rPr>
            </w:pPr>
            <w:r>
              <w:rPr>
                <w:sz w:val="20"/>
                <w:szCs w:val="20"/>
              </w:rPr>
              <w:t>[1</w:t>
            </w:r>
            <w:r w:rsidR="00C5520D">
              <w:rPr>
                <w:sz w:val="20"/>
                <w:szCs w:val="20"/>
              </w:rPr>
              <w:t>..</w:t>
            </w:r>
            <w:r>
              <w:rPr>
                <w:sz w:val="20"/>
                <w:szCs w:val="20"/>
              </w:rPr>
              <w:t>1]</w:t>
            </w:r>
          </w:p>
        </w:tc>
        <w:tc>
          <w:tcPr>
            <w:tcW w:w="1026" w:type="pct"/>
          </w:tcPr>
          <w:p w14:paraId="32E327A1" w14:textId="77777777" w:rsidR="00C7122B" w:rsidRPr="00D12441" w:rsidRDefault="00C7122B" w:rsidP="0045586F">
            <w:pPr>
              <w:spacing w:before="60"/>
              <w:rPr>
                <w:sz w:val="20"/>
                <w:szCs w:val="20"/>
              </w:rPr>
            </w:pPr>
            <w:r>
              <w:rPr>
                <w:sz w:val="20"/>
                <w:szCs w:val="20"/>
              </w:rPr>
              <w:t>subject/</w:t>
            </w:r>
            <w:r w:rsidRPr="00D12441">
              <w:rPr>
                <w:sz w:val="20"/>
                <w:szCs w:val="20"/>
              </w:rPr>
              <w:t>relatedSubjec</w:t>
            </w:r>
            <w:r>
              <w:rPr>
                <w:sz w:val="20"/>
                <w:szCs w:val="20"/>
              </w:rPr>
              <w:t>t</w:t>
            </w:r>
          </w:p>
        </w:tc>
        <w:tc>
          <w:tcPr>
            <w:tcW w:w="2493" w:type="pct"/>
          </w:tcPr>
          <w:p w14:paraId="4F740748" w14:textId="77777777" w:rsidR="00C7122B" w:rsidRPr="00CB33D5" w:rsidRDefault="00C7122B" w:rsidP="0045586F">
            <w:pPr>
              <w:spacing w:before="60"/>
              <w:rPr>
                <w:sz w:val="20"/>
                <w:szCs w:val="20"/>
              </w:rPr>
            </w:pPr>
            <w:r w:rsidRPr="00144F9A">
              <w:rPr>
                <w:sz w:val="20"/>
                <w:szCs w:val="20"/>
              </w:rPr>
              <w:t>classCode='PRS'</w:t>
            </w:r>
          </w:p>
        </w:tc>
        <w:tc>
          <w:tcPr>
            <w:tcW w:w="955" w:type="pct"/>
          </w:tcPr>
          <w:p w14:paraId="31482D0C" w14:textId="77777777" w:rsidR="00C7122B" w:rsidRPr="005373C9" w:rsidRDefault="00C7122B" w:rsidP="0045586F">
            <w:pPr>
              <w:spacing w:before="60"/>
              <w:rPr>
                <w:sz w:val="20"/>
                <w:szCs w:val="20"/>
                <w:lang w:val="en-US"/>
              </w:rPr>
            </w:pPr>
          </w:p>
        </w:tc>
      </w:tr>
      <w:tr w:rsidR="00C7122B" w:rsidRPr="00EA58C3" w14:paraId="15C19C5A" w14:textId="77777777" w:rsidTr="00F5329B">
        <w:tc>
          <w:tcPr>
            <w:tcW w:w="282" w:type="pct"/>
          </w:tcPr>
          <w:p w14:paraId="2A4DF4EF" w14:textId="77777777" w:rsidR="00C7122B" w:rsidRPr="005373C9" w:rsidRDefault="00C7122B" w:rsidP="0045586F">
            <w:pPr>
              <w:spacing w:before="60"/>
              <w:rPr>
                <w:sz w:val="20"/>
                <w:szCs w:val="20"/>
                <w:lang w:val="en-US"/>
              </w:rPr>
            </w:pPr>
            <w:r>
              <w:rPr>
                <w:sz w:val="20"/>
                <w:szCs w:val="20"/>
                <w:lang w:val="en-US"/>
              </w:rPr>
              <w:t>3</w:t>
            </w:r>
          </w:p>
        </w:tc>
        <w:tc>
          <w:tcPr>
            <w:tcW w:w="244" w:type="pct"/>
          </w:tcPr>
          <w:p w14:paraId="0BBA3950" w14:textId="77777777" w:rsidR="00C7122B" w:rsidRPr="009A4EF4" w:rsidRDefault="00C7122B" w:rsidP="0045586F">
            <w:pPr>
              <w:spacing w:before="60"/>
              <w:rPr>
                <w:sz w:val="20"/>
                <w:szCs w:val="20"/>
              </w:rPr>
            </w:pPr>
            <w:r>
              <w:rPr>
                <w:sz w:val="20"/>
                <w:szCs w:val="20"/>
              </w:rPr>
              <w:t>[1..*]</w:t>
            </w:r>
          </w:p>
        </w:tc>
        <w:tc>
          <w:tcPr>
            <w:tcW w:w="1026" w:type="pct"/>
          </w:tcPr>
          <w:p w14:paraId="0235664B" w14:textId="77777777" w:rsidR="00C7122B" w:rsidRPr="008A0BBD" w:rsidRDefault="00C7122B" w:rsidP="0045586F">
            <w:pPr>
              <w:spacing w:before="60"/>
              <w:rPr>
                <w:sz w:val="20"/>
                <w:szCs w:val="20"/>
              </w:rPr>
            </w:pPr>
            <w:r>
              <w:rPr>
                <w:sz w:val="20"/>
                <w:szCs w:val="20"/>
              </w:rPr>
              <w:t>component/observation</w:t>
            </w:r>
          </w:p>
        </w:tc>
        <w:tc>
          <w:tcPr>
            <w:tcW w:w="2493" w:type="pct"/>
          </w:tcPr>
          <w:p w14:paraId="55A1EF83" w14:textId="77777777" w:rsidR="00C7122B" w:rsidRDefault="00C7122B" w:rsidP="0045586F">
            <w:pPr>
              <w:spacing w:after="0"/>
              <w:jc w:val="left"/>
              <w:rPr>
                <w:sz w:val="20"/>
                <w:szCs w:val="20"/>
                <w:lang w:val="en-US"/>
              </w:rPr>
            </w:pPr>
            <w:r w:rsidRPr="00144F9A">
              <w:rPr>
                <w:sz w:val="20"/>
                <w:szCs w:val="20"/>
                <w:lang w:val="en-US"/>
              </w:rPr>
              <w:t>classCode='OBS' moodCode='EVN</w:t>
            </w:r>
            <w:r>
              <w:rPr>
                <w:sz w:val="20"/>
                <w:szCs w:val="20"/>
                <w:lang w:val="en-US"/>
              </w:rPr>
              <w:t>’</w:t>
            </w:r>
          </w:p>
          <w:p w14:paraId="406E4B22" w14:textId="77777777" w:rsidR="00C7122B" w:rsidRPr="007421F4" w:rsidRDefault="00EA58C3" w:rsidP="007421F4">
            <w:pPr>
              <w:spacing w:after="0"/>
              <w:jc w:val="left"/>
              <w:rPr>
                <w:sz w:val="20"/>
                <w:szCs w:val="20"/>
                <w:lang w:val="en-US"/>
              </w:rPr>
            </w:pPr>
            <w:r w:rsidRPr="00A30E74">
              <w:rPr>
                <w:sz w:val="20"/>
                <w:szCs w:val="20"/>
                <w:lang w:val="en-US"/>
              </w:rPr>
              <w:t>templateId</w:t>
            </w:r>
            <w:r w:rsidR="00BE590C" w:rsidRPr="00BE590C">
              <w:rPr>
                <w:rFonts w:cs="Arial"/>
                <w:sz w:val="20"/>
                <w:szCs w:val="20"/>
                <w:lang w:val="en-US"/>
              </w:rPr>
              <w:t>/@</w:t>
            </w:r>
            <w:r w:rsidRPr="00A30E74">
              <w:rPr>
                <w:sz w:val="20"/>
                <w:szCs w:val="20"/>
                <w:lang w:val="en-US"/>
              </w:rPr>
              <w:t>root =</w:t>
            </w:r>
            <w:r w:rsidRPr="00CB33D5">
              <w:rPr>
                <w:sz w:val="20"/>
                <w:szCs w:val="20"/>
                <w:lang w:val="en-US"/>
              </w:rPr>
              <w:t xml:space="preserve"> </w:t>
            </w:r>
            <w:r w:rsidRPr="00EA58C3">
              <w:rPr>
                <w:sz w:val="20"/>
                <w:szCs w:val="20"/>
                <w:lang w:val="en-US"/>
              </w:rPr>
              <w:t>2.16.840.1.113883.2.9.10.1.4.3.</w:t>
            </w:r>
            <w:r w:rsidR="00150537">
              <w:rPr>
                <w:sz w:val="20"/>
                <w:szCs w:val="20"/>
                <w:lang w:val="en-US"/>
              </w:rPr>
              <w:t>16</w:t>
            </w:r>
            <w:r w:rsidRPr="00EA58C3">
              <w:rPr>
                <w:sz w:val="20"/>
                <w:szCs w:val="20"/>
                <w:lang w:val="en-US"/>
              </w:rPr>
              <w:t>.2</w:t>
            </w:r>
          </w:p>
        </w:tc>
        <w:tc>
          <w:tcPr>
            <w:tcW w:w="955" w:type="pct"/>
          </w:tcPr>
          <w:p w14:paraId="62454053" w14:textId="77777777" w:rsidR="00C7122B" w:rsidRPr="005373C9" w:rsidRDefault="00C5520D" w:rsidP="0045586F">
            <w:pPr>
              <w:spacing w:before="60"/>
              <w:rPr>
                <w:sz w:val="20"/>
                <w:szCs w:val="20"/>
                <w:lang w:val="en-US"/>
              </w:rPr>
            </w:pPr>
            <w:r>
              <w:rPr>
                <w:sz w:val="20"/>
                <w:szCs w:val="20"/>
                <w:lang w:val="en-US"/>
              </w:rPr>
              <w:t>Dettaglio Anamnesi Familiare</w:t>
            </w:r>
          </w:p>
        </w:tc>
      </w:tr>
      <w:tr w:rsidR="00823B3C" w:rsidRPr="00EA58C3" w14:paraId="3734B12B" w14:textId="77777777" w:rsidTr="00F5329B">
        <w:tc>
          <w:tcPr>
            <w:tcW w:w="282" w:type="pct"/>
          </w:tcPr>
          <w:p w14:paraId="4F2B0B68" w14:textId="7B7D989B" w:rsidR="00823B3C" w:rsidRDefault="00823B3C" w:rsidP="00823B3C">
            <w:pPr>
              <w:spacing w:before="60"/>
              <w:rPr>
                <w:sz w:val="20"/>
                <w:szCs w:val="20"/>
                <w:lang w:val="en-US"/>
              </w:rPr>
            </w:pPr>
            <w:r>
              <w:rPr>
                <w:sz w:val="20"/>
                <w:szCs w:val="20"/>
                <w:lang w:val="en-US"/>
              </w:rPr>
              <w:t>4</w:t>
            </w:r>
          </w:p>
        </w:tc>
        <w:tc>
          <w:tcPr>
            <w:tcW w:w="244" w:type="pct"/>
          </w:tcPr>
          <w:p w14:paraId="4161871F" w14:textId="251C9677" w:rsidR="00823B3C" w:rsidRDefault="00823B3C" w:rsidP="00823B3C">
            <w:pPr>
              <w:spacing w:before="60"/>
              <w:rPr>
                <w:sz w:val="20"/>
                <w:szCs w:val="20"/>
              </w:rPr>
            </w:pPr>
            <w:r>
              <w:rPr>
                <w:sz w:val="20"/>
                <w:szCs w:val="20"/>
              </w:rPr>
              <w:t>[0</w:t>
            </w:r>
            <w:r w:rsidRPr="005373C9">
              <w:rPr>
                <w:sz w:val="20"/>
                <w:szCs w:val="20"/>
              </w:rPr>
              <w:t>..*]</w:t>
            </w:r>
          </w:p>
        </w:tc>
        <w:tc>
          <w:tcPr>
            <w:tcW w:w="1026" w:type="pct"/>
          </w:tcPr>
          <w:p w14:paraId="739EC913" w14:textId="77777777" w:rsidR="00823B3C" w:rsidRPr="005C5C2B" w:rsidRDefault="00823B3C" w:rsidP="00823B3C">
            <w:pPr>
              <w:rPr>
                <w:rFonts w:cs="Arial"/>
                <w:sz w:val="20"/>
                <w:szCs w:val="20"/>
              </w:rPr>
            </w:pPr>
            <w:r w:rsidRPr="005C5C2B">
              <w:rPr>
                <w:rFonts w:cs="Arial"/>
                <w:sz w:val="20"/>
                <w:szCs w:val="20"/>
              </w:rPr>
              <w:t>entryRelationship/observation</w:t>
            </w:r>
          </w:p>
          <w:p w14:paraId="55899125" w14:textId="77777777" w:rsidR="00823B3C" w:rsidRDefault="00823B3C" w:rsidP="00823B3C">
            <w:pPr>
              <w:spacing w:before="60"/>
              <w:rPr>
                <w:sz w:val="20"/>
                <w:szCs w:val="20"/>
              </w:rPr>
            </w:pPr>
          </w:p>
        </w:tc>
        <w:tc>
          <w:tcPr>
            <w:tcW w:w="2493" w:type="pct"/>
          </w:tcPr>
          <w:p w14:paraId="2864B8E7" w14:textId="77777777" w:rsidR="00823B3C" w:rsidRDefault="00823B3C" w:rsidP="00823B3C">
            <w:pPr>
              <w:spacing w:after="0"/>
              <w:jc w:val="left"/>
              <w:rPr>
                <w:sz w:val="20"/>
                <w:szCs w:val="20"/>
                <w:lang w:val="en-US"/>
              </w:rPr>
            </w:pPr>
            <w:r w:rsidRPr="00144F9A">
              <w:rPr>
                <w:sz w:val="20"/>
                <w:szCs w:val="20"/>
                <w:lang w:val="en-US"/>
              </w:rPr>
              <w:t>classCode='OBS' moodCode='EVN</w:t>
            </w:r>
            <w:r>
              <w:rPr>
                <w:sz w:val="20"/>
                <w:szCs w:val="20"/>
                <w:lang w:val="en-US"/>
              </w:rPr>
              <w:t>’</w:t>
            </w:r>
          </w:p>
          <w:p w14:paraId="19920CF7" w14:textId="260C5A83" w:rsidR="00823B3C" w:rsidRPr="00144F9A" w:rsidRDefault="00823B3C" w:rsidP="00823B3C">
            <w:pPr>
              <w:spacing w:after="0"/>
              <w:jc w:val="left"/>
              <w:rPr>
                <w:sz w:val="20"/>
                <w:szCs w:val="20"/>
                <w:lang w:val="en-US"/>
              </w:rPr>
            </w:pPr>
            <w:r w:rsidRPr="00A30E74">
              <w:rPr>
                <w:sz w:val="20"/>
                <w:szCs w:val="20"/>
                <w:lang w:val="en-US"/>
              </w:rPr>
              <w:t>templateId</w:t>
            </w:r>
            <w:r w:rsidRPr="00BE590C">
              <w:rPr>
                <w:rFonts w:cs="Arial"/>
                <w:sz w:val="20"/>
                <w:szCs w:val="20"/>
                <w:lang w:val="en-US"/>
              </w:rPr>
              <w:t>/@</w:t>
            </w:r>
            <w:r w:rsidRPr="00A30E74">
              <w:rPr>
                <w:sz w:val="20"/>
                <w:szCs w:val="20"/>
                <w:lang w:val="en-US"/>
              </w:rPr>
              <w:t>root =</w:t>
            </w:r>
            <w:r w:rsidRPr="00CB33D5">
              <w:rPr>
                <w:sz w:val="20"/>
                <w:szCs w:val="20"/>
                <w:lang w:val="en-US"/>
              </w:rPr>
              <w:t xml:space="preserve"> </w:t>
            </w:r>
            <w:r w:rsidRPr="00823B3C">
              <w:rPr>
                <w:sz w:val="20"/>
                <w:szCs w:val="20"/>
                <w:lang w:val="en-US"/>
              </w:rPr>
              <w:t>2.16.840.1.113883.2.9.10.1.4.3.16.3</w:t>
            </w:r>
          </w:p>
        </w:tc>
        <w:tc>
          <w:tcPr>
            <w:tcW w:w="955" w:type="pct"/>
          </w:tcPr>
          <w:p w14:paraId="13080F03" w14:textId="60763A39" w:rsidR="00823B3C" w:rsidRDefault="00823B3C" w:rsidP="00823B3C">
            <w:pPr>
              <w:spacing w:before="60"/>
              <w:rPr>
                <w:sz w:val="20"/>
                <w:szCs w:val="20"/>
                <w:lang w:val="en-US"/>
              </w:rPr>
            </w:pPr>
            <w:r>
              <w:rPr>
                <w:sz w:val="20"/>
                <w:szCs w:val="20"/>
                <w:lang w:val="en-US"/>
              </w:rPr>
              <w:t>Età Insoergenza</w:t>
            </w:r>
          </w:p>
        </w:tc>
      </w:tr>
    </w:tbl>
    <w:p w14:paraId="3F97E743" w14:textId="77777777" w:rsidR="00C7122B" w:rsidRPr="00F11712" w:rsidRDefault="00C7122B" w:rsidP="00C7122B">
      <w:pPr>
        <w:rPr>
          <w:lang w:val="en-US" w:eastAsia="it-IT"/>
        </w:rPr>
      </w:pPr>
    </w:p>
    <w:p w14:paraId="418FC284" w14:textId="77777777" w:rsidR="00A65D68" w:rsidRDefault="000F0871" w:rsidP="00E553F5">
      <w:pPr>
        <w:pStyle w:val="Titolo2"/>
        <w:rPr>
          <w:lang w:eastAsia="it-IT"/>
        </w:rPr>
      </w:pPr>
      <w:bookmarkStart w:id="10608" w:name="_Ref287006090"/>
      <w:r>
        <w:rPr>
          <w:lang w:eastAsia="it-IT"/>
        </w:rPr>
        <w:lastRenderedPageBreak/>
        <w:t xml:space="preserve"> </w:t>
      </w:r>
      <w:bookmarkStart w:id="10609" w:name="_Toc21968232"/>
      <w:r w:rsidR="005373C9">
        <w:rPr>
          <w:lang w:eastAsia="it-IT"/>
        </w:rPr>
        <w:t>Stile di vita</w:t>
      </w:r>
      <w:r w:rsidR="00506C97">
        <w:rPr>
          <w:lang w:eastAsia="it-IT"/>
        </w:rPr>
        <w:t xml:space="preserve"> (Social History)</w:t>
      </w:r>
      <w:bookmarkEnd w:id="10608"/>
      <w:bookmarkEnd w:id="106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08"/>
        <w:gridCol w:w="2976"/>
        <w:gridCol w:w="7231"/>
        <w:gridCol w:w="2770"/>
      </w:tblGrid>
      <w:tr w:rsidR="00F5329B" w:rsidRPr="001636B9" w14:paraId="7566C9B5" w14:textId="77777777" w:rsidTr="00770386">
        <w:trPr>
          <w:tblHeader/>
        </w:trPr>
        <w:tc>
          <w:tcPr>
            <w:tcW w:w="282" w:type="pct"/>
            <w:shd w:val="clear" w:color="auto" w:fill="FABF8F"/>
          </w:tcPr>
          <w:p w14:paraId="43261F3D" w14:textId="77777777" w:rsidR="00F5329B" w:rsidRPr="001636B9" w:rsidRDefault="00F5329B" w:rsidP="0036332B">
            <w:pPr>
              <w:spacing w:before="60"/>
              <w:rPr>
                <w:lang w:val="en-US"/>
              </w:rPr>
            </w:pPr>
            <w:r w:rsidRPr="005C5C2B">
              <w:rPr>
                <w:rFonts w:cs="Arial"/>
                <w:sz w:val="20"/>
                <w:szCs w:val="20"/>
                <w:lang w:val="en-US"/>
              </w:rPr>
              <w:t>Livello</w:t>
            </w:r>
          </w:p>
        </w:tc>
        <w:tc>
          <w:tcPr>
            <w:tcW w:w="244" w:type="pct"/>
            <w:shd w:val="clear" w:color="auto" w:fill="FABF8F"/>
          </w:tcPr>
          <w:p w14:paraId="28894678" w14:textId="77777777" w:rsidR="00F5329B" w:rsidRPr="001636B9" w:rsidRDefault="00F5329B" w:rsidP="0036332B">
            <w:pPr>
              <w:spacing w:before="60"/>
              <w:rPr>
                <w:lang w:val="en-US"/>
              </w:rPr>
            </w:pPr>
            <w:r w:rsidRPr="005C5C2B">
              <w:rPr>
                <w:rFonts w:cs="Arial"/>
                <w:sz w:val="20"/>
                <w:szCs w:val="20"/>
                <w:lang w:val="en-US"/>
              </w:rPr>
              <w:t>Card</w:t>
            </w:r>
          </w:p>
        </w:tc>
        <w:tc>
          <w:tcPr>
            <w:tcW w:w="1026" w:type="pct"/>
            <w:shd w:val="clear" w:color="auto" w:fill="FABF8F"/>
          </w:tcPr>
          <w:p w14:paraId="3561453B" w14:textId="77777777" w:rsidR="00F5329B" w:rsidRPr="001636B9" w:rsidRDefault="00F5329B" w:rsidP="0036332B">
            <w:pPr>
              <w:spacing w:before="60"/>
              <w:rPr>
                <w:lang w:val="en-US"/>
              </w:rPr>
            </w:pPr>
            <w:r w:rsidRPr="005C5C2B">
              <w:rPr>
                <w:rFonts w:cs="Arial"/>
                <w:sz w:val="20"/>
                <w:szCs w:val="20"/>
                <w:lang w:val="en-US"/>
              </w:rPr>
              <w:t>Elemento / Macro oggetto</w:t>
            </w:r>
          </w:p>
        </w:tc>
        <w:tc>
          <w:tcPr>
            <w:tcW w:w="2493" w:type="pct"/>
            <w:shd w:val="clear" w:color="auto" w:fill="FABF8F"/>
          </w:tcPr>
          <w:p w14:paraId="6FA9C7E4" w14:textId="77777777" w:rsidR="00F5329B" w:rsidRPr="001636B9" w:rsidRDefault="00F5329B" w:rsidP="0036332B">
            <w:pPr>
              <w:spacing w:before="60"/>
              <w:rPr>
                <w:lang w:val="en-US"/>
              </w:rPr>
            </w:pPr>
            <w:r w:rsidRPr="005C5C2B">
              <w:rPr>
                <w:rFonts w:cs="Arial"/>
                <w:sz w:val="20"/>
                <w:szCs w:val="20"/>
                <w:lang w:val="en-US"/>
              </w:rPr>
              <w:t>Attributi / Valorizzazioni rilevanti</w:t>
            </w:r>
          </w:p>
        </w:tc>
        <w:tc>
          <w:tcPr>
            <w:tcW w:w="955" w:type="pct"/>
            <w:shd w:val="clear" w:color="auto" w:fill="FABF8F"/>
          </w:tcPr>
          <w:p w14:paraId="5F665F67" w14:textId="77777777" w:rsidR="00F5329B" w:rsidRPr="001636B9" w:rsidRDefault="00F5329B" w:rsidP="0036332B">
            <w:pPr>
              <w:spacing w:before="60"/>
              <w:rPr>
                <w:lang w:val="en-US"/>
              </w:rPr>
            </w:pPr>
            <w:r w:rsidRPr="005C5C2B">
              <w:rPr>
                <w:rFonts w:cs="Arial"/>
                <w:sz w:val="20"/>
                <w:szCs w:val="20"/>
                <w:lang w:val="en-US"/>
              </w:rPr>
              <w:t>Note</w:t>
            </w:r>
          </w:p>
        </w:tc>
      </w:tr>
      <w:tr w:rsidR="005373C9" w:rsidRPr="003323D5" w14:paraId="13656F4B" w14:textId="77777777" w:rsidTr="00F5329B">
        <w:tc>
          <w:tcPr>
            <w:tcW w:w="282" w:type="pct"/>
          </w:tcPr>
          <w:p w14:paraId="0355160D" w14:textId="77777777" w:rsidR="005373C9" w:rsidRPr="005373C9" w:rsidRDefault="005373C9" w:rsidP="0036332B">
            <w:pPr>
              <w:spacing w:before="60"/>
              <w:rPr>
                <w:sz w:val="20"/>
                <w:szCs w:val="20"/>
                <w:lang w:val="en-US"/>
              </w:rPr>
            </w:pPr>
            <w:r w:rsidRPr="005373C9">
              <w:rPr>
                <w:sz w:val="20"/>
                <w:szCs w:val="20"/>
                <w:lang w:val="en-US"/>
              </w:rPr>
              <w:t>1</w:t>
            </w:r>
          </w:p>
        </w:tc>
        <w:tc>
          <w:tcPr>
            <w:tcW w:w="244" w:type="pct"/>
          </w:tcPr>
          <w:p w14:paraId="723B9669" w14:textId="77777777" w:rsidR="005373C9" w:rsidRPr="005373C9" w:rsidRDefault="00735F84" w:rsidP="0036332B">
            <w:pPr>
              <w:spacing w:before="60"/>
              <w:rPr>
                <w:sz w:val="20"/>
                <w:szCs w:val="20"/>
                <w:lang w:val="en-US"/>
              </w:rPr>
            </w:pPr>
            <w:r>
              <w:rPr>
                <w:sz w:val="20"/>
                <w:szCs w:val="20"/>
                <w:lang w:val="en-US"/>
              </w:rPr>
              <w:t>[0</w:t>
            </w:r>
            <w:r w:rsidR="005373C9" w:rsidRPr="005373C9">
              <w:rPr>
                <w:sz w:val="20"/>
                <w:szCs w:val="20"/>
                <w:lang w:val="en-US"/>
              </w:rPr>
              <w:t>..1]</w:t>
            </w:r>
          </w:p>
        </w:tc>
        <w:tc>
          <w:tcPr>
            <w:tcW w:w="1026" w:type="pct"/>
          </w:tcPr>
          <w:p w14:paraId="730621FF" w14:textId="77777777" w:rsidR="005373C9" w:rsidRDefault="005373C9" w:rsidP="0036332B">
            <w:pPr>
              <w:spacing w:before="60"/>
              <w:rPr>
                <w:sz w:val="20"/>
                <w:szCs w:val="20"/>
              </w:rPr>
            </w:pPr>
            <w:r w:rsidRPr="005373C9">
              <w:rPr>
                <w:sz w:val="20"/>
                <w:szCs w:val="20"/>
              </w:rPr>
              <w:t>Sezione Stile di Vita (Social History)</w:t>
            </w:r>
          </w:p>
          <w:p w14:paraId="4D531B1D" w14:textId="77777777" w:rsidR="00770386" w:rsidRPr="005373C9" w:rsidRDefault="00770386" w:rsidP="0036332B">
            <w:pPr>
              <w:spacing w:before="60"/>
              <w:rPr>
                <w:sz w:val="20"/>
                <w:szCs w:val="20"/>
              </w:rPr>
            </w:pPr>
            <w:r>
              <w:rPr>
                <w:sz w:val="20"/>
                <w:szCs w:val="20"/>
              </w:rPr>
              <w:t>section</w:t>
            </w:r>
          </w:p>
        </w:tc>
        <w:tc>
          <w:tcPr>
            <w:tcW w:w="2493" w:type="pct"/>
          </w:tcPr>
          <w:p w14:paraId="0843FB89" w14:textId="77777777" w:rsidR="005373C9" w:rsidRPr="00AB6550" w:rsidRDefault="005373C9" w:rsidP="0036332B">
            <w:pPr>
              <w:spacing w:before="60"/>
              <w:jc w:val="left"/>
              <w:rPr>
                <w:sz w:val="20"/>
                <w:szCs w:val="20"/>
              </w:rPr>
            </w:pPr>
            <w:r w:rsidRPr="00AB6550">
              <w:rPr>
                <w:sz w:val="20"/>
                <w:szCs w:val="20"/>
              </w:rPr>
              <w:t>templateId</w:t>
            </w:r>
            <w:r w:rsidR="00BE590C" w:rsidRPr="005C5C2B">
              <w:rPr>
                <w:rFonts w:cs="Arial"/>
                <w:sz w:val="20"/>
                <w:szCs w:val="20"/>
              </w:rPr>
              <w:t>/@</w:t>
            </w:r>
            <w:r w:rsidRPr="00AB6550">
              <w:rPr>
                <w:sz w:val="20"/>
                <w:szCs w:val="20"/>
              </w:rPr>
              <w:t xml:space="preserve">root = </w:t>
            </w:r>
            <w:r w:rsidR="00FF6B9E">
              <w:rPr>
                <w:sz w:val="20"/>
                <w:szCs w:val="20"/>
              </w:rPr>
              <w:t>2.16.840.1.113883.2.9.10.1.4.2.6</w:t>
            </w:r>
          </w:p>
          <w:p w14:paraId="33155BA3" w14:textId="77777777" w:rsidR="005373C9" w:rsidRPr="003323D5" w:rsidRDefault="00EA58C3" w:rsidP="0036332B">
            <w:pPr>
              <w:spacing w:before="60"/>
              <w:jc w:val="left"/>
              <w:rPr>
                <w:sz w:val="20"/>
                <w:szCs w:val="20"/>
              </w:rPr>
            </w:pPr>
            <w:r w:rsidRPr="003323D5">
              <w:rPr>
                <w:sz w:val="20"/>
                <w:szCs w:val="20"/>
              </w:rPr>
              <w:t>code</w:t>
            </w:r>
            <w:r w:rsidR="00BE590C" w:rsidRPr="003323D5">
              <w:rPr>
                <w:sz w:val="20"/>
                <w:szCs w:val="20"/>
              </w:rPr>
              <w:t>/</w:t>
            </w:r>
            <w:r w:rsidRPr="003323D5">
              <w:rPr>
                <w:sz w:val="20"/>
                <w:szCs w:val="20"/>
              </w:rPr>
              <w:t>@code[1..1] = ”29762-2</w:t>
            </w:r>
            <w:r w:rsidR="005373C9" w:rsidRPr="003323D5">
              <w:rPr>
                <w:sz w:val="20"/>
                <w:szCs w:val="20"/>
              </w:rPr>
              <w:t>” – “S</w:t>
            </w:r>
            <w:r w:rsidR="0008297E">
              <w:rPr>
                <w:sz w:val="20"/>
                <w:szCs w:val="20"/>
              </w:rPr>
              <w:t>tile di vita</w:t>
            </w:r>
            <w:r w:rsidR="005373C9" w:rsidRPr="003323D5">
              <w:rPr>
                <w:sz w:val="20"/>
                <w:szCs w:val="20"/>
              </w:rPr>
              <w:t>”  - 2.16.840.1.113883.6.1 LOINC STATIC</w:t>
            </w:r>
          </w:p>
          <w:p w14:paraId="55693DC7" w14:textId="77777777" w:rsidR="001560B9" w:rsidRPr="003323D5" w:rsidRDefault="001560B9" w:rsidP="001560B9">
            <w:pPr>
              <w:spacing w:before="60"/>
              <w:jc w:val="left"/>
              <w:rPr>
                <w:sz w:val="20"/>
                <w:szCs w:val="20"/>
              </w:rPr>
            </w:pPr>
            <w:r w:rsidRPr="00474C57">
              <w:rPr>
                <w:sz w:val="20"/>
                <w:szCs w:val="20"/>
              </w:rPr>
              <w:t xml:space="preserve">title [1.1] =” </w:t>
            </w:r>
            <w:r>
              <w:rPr>
                <w:sz w:val="20"/>
                <w:szCs w:val="20"/>
              </w:rPr>
              <w:t>Stile di vita</w:t>
            </w:r>
            <w:r w:rsidRPr="00474C57">
              <w:rPr>
                <w:sz w:val="20"/>
                <w:szCs w:val="20"/>
              </w:rPr>
              <w:t>”</w:t>
            </w:r>
          </w:p>
        </w:tc>
        <w:tc>
          <w:tcPr>
            <w:tcW w:w="955" w:type="pct"/>
          </w:tcPr>
          <w:p w14:paraId="4173D2A9" w14:textId="77777777" w:rsidR="005373C9" w:rsidRPr="003323D5" w:rsidRDefault="005373C9" w:rsidP="0036332B">
            <w:pPr>
              <w:spacing w:before="60"/>
              <w:rPr>
                <w:sz w:val="20"/>
                <w:szCs w:val="20"/>
              </w:rPr>
            </w:pPr>
          </w:p>
        </w:tc>
      </w:tr>
      <w:tr w:rsidR="005373C9" w:rsidRPr="00BE590C" w14:paraId="6C1BE953" w14:textId="77777777" w:rsidTr="00F5329B">
        <w:tc>
          <w:tcPr>
            <w:tcW w:w="282" w:type="pct"/>
            <w:vMerge w:val="restart"/>
          </w:tcPr>
          <w:p w14:paraId="356B582E" w14:textId="77777777" w:rsidR="005373C9" w:rsidRPr="005373C9" w:rsidRDefault="005373C9" w:rsidP="0036332B">
            <w:pPr>
              <w:spacing w:before="60"/>
              <w:rPr>
                <w:sz w:val="20"/>
                <w:szCs w:val="20"/>
                <w:lang w:val="en-US"/>
              </w:rPr>
            </w:pPr>
            <w:r w:rsidRPr="005373C9">
              <w:rPr>
                <w:sz w:val="20"/>
                <w:szCs w:val="20"/>
                <w:lang w:val="en-US"/>
              </w:rPr>
              <w:t>2</w:t>
            </w:r>
          </w:p>
        </w:tc>
        <w:tc>
          <w:tcPr>
            <w:tcW w:w="244" w:type="pct"/>
            <w:vMerge w:val="restart"/>
          </w:tcPr>
          <w:p w14:paraId="72229E92" w14:textId="77777777" w:rsidR="005373C9" w:rsidRPr="005373C9" w:rsidRDefault="005373C9" w:rsidP="0036332B">
            <w:pPr>
              <w:spacing w:before="60"/>
              <w:rPr>
                <w:sz w:val="20"/>
                <w:szCs w:val="20"/>
              </w:rPr>
            </w:pPr>
            <w:r w:rsidRPr="005373C9">
              <w:rPr>
                <w:sz w:val="20"/>
                <w:szCs w:val="20"/>
              </w:rPr>
              <w:t>[</w:t>
            </w:r>
            <w:r w:rsidR="00BE590C">
              <w:rPr>
                <w:sz w:val="20"/>
                <w:szCs w:val="20"/>
              </w:rPr>
              <w:t>0</w:t>
            </w:r>
            <w:r w:rsidRPr="005373C9">
              <w:rPr>
                <w:sz w:val="20"/>
                <w:szCs w:val="20"/>
              </w:rPr>
              <w:t>..*]</w:t>
            </w:r>
          </w:p>
        </w:tc>
        <w:tc>
          <w:tcPr>
            <w:tcW w:w="1026" w:type="pct"/>
            <w:vMerge w:val="restart"/>
          </w:tcPr>
          <w:p w14:paraId="352A3A48" w14:textId="77777777" w:rsidR="005373C9" w:rsidRPr="005373C9" w:rsidRDefault="00F83763" w:rsidP="0036332B">
            <w:pPr>
              <w:spacing w:before="60"/>
              <w:rPr>
                <w:sz w:val="20"/>
                <w:szCs w:val="20"/>
              </w:rPr>
            </w:pPr>
            <w:r>
              <w:rPr>
                <w:sz w:val="20"/>
                <w:szCs w:val="20"/>
              </w:rPr>
              <w:t>e</w:t>
            </w:r>
            <w:r w:rsidR="005373C9" w:rsidRPr="005373C9">
              <w:rPr>
                <w:sz w:val="20"/>
                <w:szCs w:val="20"/>
              </w:rPr>
              <w:t>ntry/observation</w:t>
            </w:r>
          </w:p>
        </w:tc>
        <w:tc>
          <w:tcPr>
            <w:tcW w:w="2493" w:type="pct"/>
          </w:tcPr>
          <w:p w14:paraId="300A9DB8" w14:textId="77777777" w:rsidR="00FC701F" w:rsidRPr="00F14BB4" w:rsidRDefault="00EA58C3" w:rsidP="00EA58C3">
            <w:pPr>
              <w:spacing w:after="0"/>
              <w:jc w:val="left"/>
              <w:rPr>
                <w:sz w:val="20"/>
                <w:szCs w:val="20"/>
                <w:lang w:val="en-US"/>
              </w:rPr>
            </w:pPr>
            <w:r w:rsidRPr="00F14BB4">
              <w:rPr>
                <w:sz w:val="20"/>
                <w:szCs w:val="20"/>
                <w:lang w:val="en-US"/>
              </w:rPr>
              <w:t>templateId</w:t>
            </w:r>
            <w:r w:rsidR="00BE590C" w:rsidRPr="00F14BB4">
              <w:rPr>
                <w:rFonts w:cs="Arial"/>
                <w:sz w:val="20"/>
                <w:szCs w:val="20"/>
                <w:lang w:val="en-US"/>
              </w:rPr>
              <w:t>/@</w:t>
            </w:r>
            <w:r w:rsidRPr="00F14BB4">
              <w:rPr>
                <w:sz w:val="20"/>
                <w:szCs w:val="20"/>
                <w:lang w:val="en-US"/>
              </w:rPr>
              <w:t xml:space="preserve">root = </w:t>
            </w:r>
            <w:r w:rsidR="00BE590C" w:rsidRPr="00F14BB4">
              <w:rPr>
                <w:sz w:val="20"/>
                <w:szCs w:val="20"/>
                <w:lang w:val="en-US"/>
              </w:rPr>
              <w:t>2.16.840.1.113883.2.9.10.1.4.3.6.1</w:t>
            </w:r>
          </w:p>
          <w:p w14:paraId="22517336" w14:textId="77777777" w:rsidR="005373C9" w:rsidRPr="009B1BB5" w:rsidRDefault="00EA58C3" w:rsidP="0036332B">
            <w:pPr>
              <w:spacing w:before="60"/>
              <w:jc w:val="left"/>
              <w:rPr>
                <w:sz w:val="20"/>
                <w:szCs w:val="20"/>
                <w:lang w:val="en-US"/>
              </w:rPr>
            </w:pPr>
            <w:r w:rsidRPr="009B1BB5">
              <w:rPr>
                <w:sz w:val="20"/>
                <w:szCs w:val="20"/>
                <w:lang w:val="en-US"/>
              </w:rPr>
              <w:t>template</w:t>
            </w:r>
            <w:r w:rsidR="00BE590C" w:rsidRPr="009B1BB5">
              <w:rPr>
                <w:sz w:val="20"/>
                <w:szCs w:val="20"/>
                <w:lang w:val="en-US"/>
              </w:rPr>
              <w:t>/</w:t>
            </w:r>
            <w:r w:rsidRPr="009B1BB5">
              <w:rPr>
                <w:sz w:val="20"/>
                <w:szCs w:val="20"/>
                <w:lang w:val="en-US"/>
              </w:rPr>
              <w:t>@root = 1.3.6.1.4.1.19376.1.5.3.1.4.13.4</w:t>
            </w:r>
          </w:p>
          <w:p w14:paraId="29BDB084" w14:textId="77777777" w:rsidR="005373C9" w:rsidRPr="005373C9" w:rsidRDefault="005373C9" w:rsidP="0036332B">
            <w:pPr>
              <w:spacing w:before="60"/>
              <w:jc w:val="left"/>
              <w:rPr>
                <w:sz w:val="20"/>
                <w:szCs w:val="20"/>
                <w:lang w:val="en-US"/>
              </w:rPr>
            </w:pPr>
            <w:r w:rsidRPr="005373C9">
              <w:rPr>
                <w:sz w:val="20"/>
                <w:szCs w:val="20"/>
                <w:lang w:val="en-US"/>
              </w:rPr>
              <w:t>id[1..1]</w:t>
            </w:r>
          </w:p>
        </w:tc>
        <w:tc>
          <w:tcPr>
            <w:tcW w:w="955" w:type="pct"/>
          </w:tcPr>
          <w:p w14:paraId="6D297FE2" w14:textId="77777777" w:rsidR="005373C9" w:rsidRPr="00BE590C" w:rsidRDefault="00BE590C" w:rsidP="0036332B">
            <w:pPr>
              <w:spacing w:before="60"/>
              <w:rPr>
                <w:sz w:val="20"/>
                <w:szCs w:val="20"/>
              </w:rPr>
            </w:pPr>
            <w:r>
              <w:rPr>
                <w:sz w:val="20"/>
                <w:szCs w:val="20"/>
              </w:rPr>
              <w:t>Entry di tipo “</w:t>
            </w:r>
            <w:r w:rsidRPr="00BE590C">
              <w:rPr>
                <w:sz w:val="20"/>
                <w:szCs w:val="20"/>
              </w:rPr>
              <w:t>Osservazione sullo stile di vita</w:t>
            </w:r>
            <w:r>
              <w:rPr>
                <w:sz w:val="20"/>
                <w:szCs w:val="20"/>
              </w:rPr>
              <w:t>”</w:t>
            </w:r>
          </w:p>
        </w:tc>
      </w:tr>
      <w:tr w:rsidR="005373C9" w:rsidRPr="00752E2E" w14:paraId="44E49440" w14:textId="77777777" w:rsidTr="00F5329B">
        <w:tc>
          <w:tcPr>
            <w:tcW w:w="282" w:type="pct"/>
            <w:vMerge/>
          </w:tcPr>
          <w:p w14:paraId="05D30879" w14:textId="77777777" w:rsidR="005373C9" w:rsidRPr="00BE590C" w:rsidRDefault="005373C9" w:rsidP="0036332B">
            <w:pPr>
              <w:spacing w:before="60"/>
              <w:rPr>
                <w:sz w:val="20"/>
                <w:szCs w:val="20"/>
              </w:rPr>
            </w:pPr>
          </w:p>
        </w:tc>
        <w:tc>
          <w:tcPr>
            <w:tcW w:w="244" w:type="pct"/>
            <w:vMerge/>
          </w:tcPr>
          <w:p w14:paraId="0BF8AC0E" w14:textId="77777777" w:rsidR="005373C9" w:rsidRPr="00BE590C" w:rsidRDefault="005373C9" w:rsidP="0036332B">
            <w:pPr>
              <w:spacing w:before="60"/>
              <w:rPr>
                <w:sz w:val="20"/>
                <w:szCs w:val="20"/>
              </w:rPr>
            </w:pPr>
          </w:p>
        </w:tc>
        <w:tc>
          <w:tcPr>
            <w:tcW w:w="1026" w:type="pct"/>
            <w:vMerge/>
          </w:tcPr>
          <w:p w14:paraId="5DED3B00" w14:textId="77777777" w:rsidR="005373C9" w:rsidRPr="00BE590C" w:rsidRDefault="005373C9" w:rsidP="0036332B">
            <w:pPr>
              <w:spacing w:before="60"/>
              <w:rPr>
                <w:sz w:val="20"/>
                <w:szCs w:val="20"/>
              </w:rPr>
            </w:pPr>
          </w:p>
        </w:tc>
        <w:tc>
          <w:tcPr>
            <w:tcW w:w="2493" w:type="pct"/>
          </w:tcPr>
          <w:p w14:paraId="70FD4564" w14:textId="77777777" w:rsidR="005373C9" w:rsidRPr="003323D5" w:rsidRDefault="005373C9" w:rsidP="0036332B">
            <w:pPr>
              <w:spacing w:before="60"/>
              <w:jc w:val="left"/>
              <w:rPr>
                <w:sz w:val="20"/>
                <w:szCs w:val="20"/>
              </w:rPr>
            </w:pPr>
            <w:r w:rsidRPr="003323D5">
              <w:rPr>
                <w:sz w:val="20"/>
                <w:szCs w:val="20"/>
              </w:rPr>
              <w:t>code/@code  = “</w:t>
            </w:r>
            <w:r w:rsidR="00E62832" w:rsidRPr="003323D5">
              <w:rPr>
                <w:sz w:val="20"/>
                <w:szCs w:val="20"/>
              </w:rPr>
              <w:t>72166-2</w:t>
            </w:r>
            <w:r w:rsidRPr="003323D5">
              <w:rPr>
                <w:sz w:val="20"/>
                <w:szCs w:val="20"/>
              </w:rPr>
              <w:t>” – “</w:t>
            </w:r>
            <w:r w:rsidR="0008297E" w:rsidRPr="003323D5">
              <w:rPr>
                <w:sz w:val="20"/>
                <w:szCs w:val="20"/>
              </w:rPr>
              <w:t>Fumatore di tabacco, stato</w:t>
            </w:r>
            <w:r w:rsidRPr="003323D5">
              <w:rPr>
                <w:sz w:val="20"/>
                <w:szCs w:val="20"/>
              </w:rPr>
              <w:t xml:space="preserve">” </w:t>
            </w:r>
          </w:p>
          <w:p w14:paraId="3F5BF7BA" w14:textId="77777777" w:rsidR="00E62832" w:rsidRDefault="00E62832" w:rsidP="0036332B">
            <w:pPr>
              <w:spacing w:before="60"/>
              <w:jc w:val="left"/>
              <w:rPr>
                <w:sz w:val="20"/>
                <w:szCs w:val="20"/>
                <w:lang w:val="en-US"/>
              </w:rPr>
            </w:pPr>
            <w:r w:rsidRPr="003323D5">
              <w:rPr>
                <w:sz w:val="20"/>
                <w:szCs w:val="20"/>
                <w:lang w:val="en-US"/>
              </w:rPr>
              <w:t>LOINC 2.16.840.1.113883.6.1</w:t>
            </w:r>
          </w:p>
          <w:p w14:paraId="463B71B6" w14:textId="77777777" w:rsidR="005373C9" w:rsidRPr="005373C9" w:rsidRDefault="005373C9" w:rsidP="0036332B">
            <w:pPr>
              <w:spacing w:before="60"/>
              <w:jc w:val="left"/>
              <w:rPr>
                <w:sz w:val="20"/>
                <w:szCs w:val="20"/>
                <w:lang w:val="en-US"/>
              </w:rPr>
            </w:pPr>
            <w:r w:rsidRPr="005373C9">
              <w:rPr>
                <w:sz w:val="20"/>
                <w:szCs w:val="20"/>
                <w:lang w:val="en-US"/>
              </w:rPr>
              <w:t xml:space="preserve">value/@xsi:type = </w:t>
            </w:r>
            <w:r w:rsidR="00E62832">
              <w:rPr>
                <w:sz w:val="20"/>
                <w:szCs w:val="20"/>
                <w:lang w:val="en-US"/>
              </w:rPr>
              <w:t>CD</w:t>
            </w:r>
          </w:p>
        </w:tc>
        <w:tc>
          <w:tcPr>
            <w:tcW w:w="955" w:type="pct"/>
          </w:tcPr>
          <w:p w14:paraId="71863678" w14:textId="77777777" w:rsidR="005373C9" w:rsidRPr="005373C9" w:rsidRDefault="005373C9" w:rsidP="0036332B">
            <w:pPr>
              <w:spacing w:before="60"/>
              <w:rPr>
                <w:sz w:val="20"/>
                <w:szCs w:val="20"/>
                <w:lang w:val="en-US"/>
              </w:rPr>
            </w:pPr>
          </w:p>
        </w:tc>
      </w:tr>
      <w:tr w:rsidR="005373C9" w:rsidRPr="002358B7" w14:paraId="0FB4DD9C" w14:textId="77777777" w:rsidTr="00F5329B">
        <w:tc>
          <w:tcPr>
            <w:tcW w:w="282" w:type="pct"/>
            <w:vMerge/>
          </w:tcPr>
          <w:p w14:paraId="1018426E" w14:textId="77777777" w:rsidR="005373C9" w:rsidRPr="005373C9" w:rsidRDefault="005373C9" w:rsidP="0036332B">
            <w:pPr>
              <w:spacing w:before="60"/>
              <w:rPr>
                <w:sz w:val="20"/>
                <w:szCs w:val="20"/>
                <w:lang w:val="en-US"/>
              </w:rPr>
            </w:pPr>
          </w:p>
        </w:tc>
        <w:tc>
          <w:tcPr>
            <w:tcW w:w="244" w:type="pct"/>
            <w:vMerge/>
          </w:tcPr>
          <w:p w14:paraId="0DB92E03" w14:textId="77777777" w:rsidR="005373C9" w:rsidRPr="005373C9" w:rsidRDefault="005373C9" w:rsidP="0036332B">
            <w:pPr>
              <w:spacing w:before="60"/>
              <w:rPr>
                <w:sz w:val="20"/>
                <w:szCs w:val="20"/>
                <w:lang w:val="en-US"/>
              </w:rPr>
            </w:pPr>
          </w:p>
        </w:tc>
        <w:tc>
          <w:tcPr>
            <w:tcW w:w="1026" w:type="pct"/>
            <w:vMerge/>
          </w:tcPr>
          <w:p w14:paraId="1426D779" w14:textId="77777777" w:rsidR="005373C9" w:rsidRPr="005373C9" w:rsidRDefault="005373C9" w:rsidP="0036332B">
            <w:pPr>
              <w:spacing w:before="60"/>
              <w:rPr>
                <w:sz w:val="20"/>
                <w:szCs w:val="20"/>
                <w:lang w:val="en-US"/>
              </w:rPr>
            </w:pPr>
          </w:p>
        </w:tc>
        <w:tc>
          <w:tcPr>
            <w:tcW w:w="2493" w:type="pct"/>
          </w:tcPr>
          <w:p w14:paraId="31250125" w14:textId="77777777" w:rsidR="005373C9" w:rsidRPr="003323D5" w:rsidRDefault="005373C9" w:rsidP="0036332B">
            <w:pPr>
              <w:spacing w:before="60"/>
              <w:jc w:val="left"/>
              <w:rPr>
                <w:sz w:val="20"/>
                <w:szCs w:val="20"/>
              </w:rPr>
            </w:pPr>
            <w:r w:rsidRPr="003323D5">
              <w:rPr>
                <w:sz w:val="20"/>
                <w:szCs w:val="20"/>
              </w:rPr>
              <w:t>code/@code=”</w:t>
            </w:r>
            <w:r w:rsidR="00E62832" w:rsidRPr="003323D5">
              <w:rPr>
                <w:sz w:val="20"/>
                <w:szCs w:val="20"/>
              </w:rPr>
              <w:t>74009-2</w:t>
            </w:r>
            <w:r w:rsidRPr="003323D5">
              <w:rPr>
                <w:sz w:val="20"/>
                <w:szCs w:val="20"/>
              </w:rPr>
              <w:t>” – “</w:t>
            </w:r>
            <w:r w:rsidR="00E62832" w:rsidRPr="003323D5">
              <w:rPr>
                <w:sz w:val="20"/>
                <w:szCs w:val="20"/>
              </w:rPr>
              <w:t>Sforzo, durata/​Frequenza di esercizio</w:t>
            </w:r>
            <w:r w:rsidRPr="003323D5">
              <w:rPr>
                <w:sz w:val="20"/>
                <w:szCs w:val="20"/>
              </w:rPr>
              <w:t>”</w:t>
            </w:r>
          </w:p>
          <w:p w14:paraId="73A9A727" w14:textId="77777777" w:rsidR="00E62832" w:rsidRDefault="00E62832" w:rsidP="0036332B">
            <w:pPr>
              <w:spacing w:before="60"/>
              <w:jc w:val="left"/>
              <w:rPr>
                <w:sz w:val="20"/>
                <w:szCs w:val="20"/>
                <w:lang w:val="en-US"/>
              </w:rPr>
            </w:pPr>
            <w:r w:rsidRPr="00E62832">
              <w:rPr>
                <w:sz w:val="20"/>
                <w:szCs w:val="20"/>
                <w:lang w:val="en-US"/>
              </w:rPr>
              <w:t>LOINC 2.16.840.1.113883.6.1</w:t>
            </w:r>
          </w:p>
          <w:p w14:paraId="4E7E84A5" w14:textId="77777777" w:rsidR="005373C9" w:rsidRPr="005373C9" w:rsidRDefault="005373C9" w:rsidP="0036332B">
            <w:pPr>
              <w:spacing w:before="60"/>
              <w:jc w:val="left"/>
              <w:rPr>
                <w:sz w:val="20"/>
                <w:szCs w:val="20"/>
                <w:lang w:val="en-US"/>
              </w:rPr>
            </w:pPr>
            <w:r w:rsidRPr="005373C9">
              <w:rPr>
                <w:sz w:val="20"/>
                <w:szCs w:val="20"/>
                <w:lang w:val="en-US"/>
              </w:rPr>
              <w:t>value/@xsi:type = PQ</w:t>
            </w:r>
          </w:p>
        </w:tc>
        <w:tc>
          <w:tcPr>
            <w:tcW w:w="955" w:type="pct"/>
          </w:tcPr>
          <w:p w14:paraId="66B382FC" w14:textId="77777777" w:rsidR="005373C9" w:rsidRPr="005373C9" w:rsidRDefault="005373C9" w:rsidP="0036332B">
            <w:pPr>
              <w:spacing w:before="60"/>
              <w:rPr>
                <w:sz w:val="20"/>
                <w:szCs w:val="20"/>
                <w:lang w:val="en-US"/>
              </w:rPr>
            </w:pPr>
          </w:p>
        </w:tc>
      </w:tr>
      <w:tr w:rsidR="005373C9" w:rsidRPr="002358B7" w14:paraId="290B42E8" w14:textId="77777777" w:rsidTr="00F5329B">
        <w:tc>
          <w:tcPr>
            <w:tcW w:w="282" w:type="pct"/>
            <w:vMerge/>
          </w:tcPr>
          <w:p w14:paraId="28A657E8" w14:textId="77777777" w:rsidR="005373C9" w:rsidRPr="005373C9" w:rsidRDefault="005373C9" w:rsidP="0036332B">
            <w:pPr>
              <w:spacing w:before="60"/>
              <w:rPr>
                <w:sz w:val="20"/>
                <w:szCs w:val="20"/>
                <w:lang w:val="en-US"/>
              </w:rPr>
            </w:pPr>
          </w:p>
        </w:tc>
        <w:tc>
          <w:tcPr>
            <w:tcW w:w="244" w:type="pct"/>
            <w:vMerge/>
          </w:tcPr>
          <w:p w14:paraId="10871588" w14:textId="77777777" w:rsidR="005373C9" w:rsidRPr="005373C9" w:rsidRDefault="005373C9" w:rsidP="0036332B">
            <w:pPr>
              <w:spacing w:before="60"/>
              <w:rPr>
                <w:sz w:val="20"/>
                <w:szCs w:val="20"/>
                <w:lang w:val="en-US"/>
              </w:rPr>
            </w:pPr>
          </w:p>
        </w:tc>
        <w:tc>
          <w:tcPr>
            <w:tcW w:w="1026" w:type="pct"/>
            <w:vMerge/>
          </w:tcPr>
          <w:p w14:paraId="2951C95D" w14:textId="77777777" w:rsidR="005373C9" w:rsidRPr="005373C9" w:rsidRDefault="005373C9" w:rsidP="0036332B">
            <w:pPr>
              <w:spacing w:before="60"/>
              <w:rPr>
                <w:sz w:val="20"/>
                <w:szCs w:val="20"/>
                <w:lang w:val="en-US"/>
              </w:rPr>
            </w:pPr>
          </w:p>
        </w:tc>
        <w:tc>
          <w:tcPr>
            <w:tcW w:w="2493" w:type="pct"/>
          </w:tcPr>
          <w:p w14:paraId="41A6CF26" w14:textId="77777777" w:rsidR="005373C9" w:rsidRPr="003323D5" w:rsidRDefault="005373C9" w:rsidP="0036332B">
            <w:pPr>
              <w:spacing w:before="60"/>
              <w:jc w:val="left"/>
              <w:rPr>
                <w:sz w:val="20"/>
                <w:szCs w:val="20"/>
              </w:rPr>
            </w:pPr>
            <w:r w:rsidRPr="003323D5">
              <w:rPr>
                <w:sz w:val="20"/>
                <w:szCs w:val="20"/>
              </w:rPr>
              <w:t>code/@code=”</w:t>
            </w:r>
            <w:r w:rsidR="00E62832" w:rsidRPr="003323D5">
              <w:rPr>
                <w:sz w:val="20"/>
                <w:szCs w:val="20"/>
              </w:rPr>
              <w:t>74013-4</w:t>
            </w:r>
            <w:r w:rsidRPr="003323D5">
              <w:rPr>
                <w:sz w:val="20"/>
                <w:szCs w:val="20"/>
              </w:rPr>
              <w:t>” – “</w:t>
            </w:r>
            <w:r w:rsidR="00E62832" w:rsidRPr="003323D5">
              <w:rPr>
                <w:sz w:val="20"/>
                <w:szCs w:val="20"/>
              </w:rPr>
              <w:t>Bevande alcoliche al giorno</w:t>
            </w:r>
            <w:r w:rsidRPr="003323D5">
              <w:rPr>
                <w:sz w:val="20"/>
                <w:szCs w:val="20"/>
              </w:rPr>
              <w:t>”</w:t>
            </w:r>
          </w:p>
          <w:p w14:paraId="3765C0E4" w14:textId="77777777" w:rsidR="00E62832" w:rsidRPr="003323D5" w:rsidRDefault="00E62832" w:rsidP="0036332B">
            <w:pPr>
              <w:spacing w:before="60"/>
              <w:jc w:val="left"/>
              <w:rPr>
                <w:sz w:val="20"/>
                <w:szCs w:val="20"/>
                <w:lang w:val="en-US"/>
              </w:rPr>
            </w:pPr>
            <w:r w:rsidRPr="00E62832">
              <w:rPr>
                <w:sz w:val="20"/>
                <w:szCs w:val="20"/>
                <w:lang w:val="en-US"/>
              </w:rPr>
              <w:t>LOINC 2.16.840.1.113883.6.1</w:t>
            </w:r>
          </w:p>
          <w:p w14:paraId="55A5CDBC" w14:textId="77777777" w:rsidR="005373C9" w:rsidRPr="005373C9" w:rsidRDefault="005373C9" w:rsidP="0036332B">
            <w:pPr>
              <w:spacing w:before="60"/>
              <w:jc w:val="left"/>
              <w:rPr>
                <w:sz w:val="20"/>
                <w:szCs w:val="20"/>
                <w:lang w:val="en-US"/>
              </w:rPr>
            </w:pPr>
            <w:r w:rsidRPr="005373C9">
              <w:rPr>
                <w:sz w:val="20"/>
                <w:szCs w:val="20"/>
                <w:lang w:val="en-US"/>
              </w:rPr>
              <w:t>value/@xsi:type = PQ</w:t>
            </w:r>
          </w:p>
        </w:tc>
        <w:tc>
          <w:tcPr>
            <w:tcW w:w="955" w:type="pct"/>
          </w:tcPr>
          <w:p w14:paraId="54D27625" w14:textId="77777777" w:rsidR="005373C9" w:rsidRPr="005373C9" w:rsidRDefault="005373C9" w:rsidP="0036332B">
            <w:pPr>
              <w:spacing w:before="60"/>
              <w:rPr>
                <w:sz w:val="20"/>
                <w:szCs w:val="20"/>
                <w:lang w:val="en-US"/>
              </w:rPr>
            </w:pPr>
          </w:p>
        </w:tc>
      </w:tr>
      <w:tr w:rsidR="005373C9" w:rsidRPr="00752E2E" w14:paraId="611C57B7" w14:textId="77777777" w:rsidTr="00F5329B">
        <w:tc>
          <w:tcPr>
            <w:tcW w:w="282" w:type="pct"/>
            <w:vMerge/>
          </w:tcPr>
          <w:p w14:paraId="3012937A" w14:textId="77777777" w:rsidR="005373C9" w:rsidRPr="005373C9" w:rsidRDefault="005373C9" w:rsidP="0036332B">
            <w:pPr>
              <w:spacing w:before="60"/>
              <w:rPr>
                <w:sz w:val="20"/>
                <w:szCs w:val="20"/>
                <w:lang w:val="en-US"/>
              </w:rPr>
            </w:pPr>
          </w:p>
        </w:tc>
        <w:tc>
          <w:tcPr>
            <w:tcW w:w="244" w:type="pct"/>
            <w:vMerge/>
          </w:tcPr>
          <w:p w14:paraId="53B076F3" w14:textId="77777777" w:rsidR="005373C9" w:rsidRPr="005373C9" w:rsidRDefault="005373C9" w:rsidP="0036332B">
            <w:pPr>
              <w:spacing w:before="60"/>
              <w:rPr>
                <w:sz w:val="20"/>
                <w:szCs w:val="20"/>
                <w:lang w:val="en-US"/>
              </w:rPr>
            </w:pPr>
          </w:p>
        </w:tc>
        <w:tc>
          <w:tcPr>
            <w:tcW w:w="1026" w:type="pct"/>
            <w:vMerge/>
          </w:tcPr>
          <w:p w14:paraId="33D03AFE" w14:textId="77777777" w:rsidR="005373C9" w:rsidRPr="005373C9" w:rsidRDefault="005373C9" w:rsidP="0036332B">
            <w:pPr>
              <w:spacing w:before="60"/>
              <w:rPr>
                <w:sz w:val="20"/>
                <w:szCs w:val="20"/>
                <w:lang w:val="en-US"/>
              </w:rPr>
            </w:pPr>
          </w:p>
        </w:tc>
        <w:tc>
          <w:tcPr>
            <w:tcW w:w="2493" w:type="pct"/>
          </w:tcPr>
          <w:p w14:paraId="5673FFA2" w14:textId="77777777" w:rsidR="005373C9" w:rsidRPr="00EE784F" w:rsidRDefault="005373C9" w:rsidP="0036332B">
            <w:pPr>
              <w:spacing w:before="60"/>
              <w:jc w:val="left"/>
              <w:rPr>
                <w:sz w:val="20"/>
                <w:szCs w:val="20"/>
              </w:rPr>
            </w:pPr>
            <w:r w:rsidRPr="00EE784F">
              <w:rPr>
                <w:sz w:val="20"/>
                <w:szCs w:val="20"/>
              </w:rPr>
              <w:t>code/@code=”</w:t>
            </w:r>
            <w:r w:rsidR="00E62832" w:rsidRPr="00EE784F">
              <w:rPr>
                <w:sz w:val="20"/>
                <w:szCs w:val="20"/>
              </w:rPr>
              <w:t>61144-2</w:t>
            </w:r>
            <w:r w:rsidRPr="00EE784F">
              <w:rPr>
                <w:sz w:val="20"/>
                <w:szCs w:val="20"/>
              </w:rPr>
              <w:t>” – “</w:t>
            </w:r>
            <w:r w:rsidR="00E62832" w:rsidRPr="00EE784F">
              <w:rPr>
                <w:sz w:val="20"/>
                <w:szCs w:val="20"/>
              </w:rPr>
              <w:t>Dieta e nutrizione</w:t>
            </w:r>
            <w:r w:rsidRPr="00EE784F">
              <w:rPr>
                <w:sz w:val="20"/>
                <w:szCs w:val="20"/>
              </w:rPr>
              <w:t>”</w:t>
            </w:r>
          </w:p>
          <w:p w14:paraId="3B22D021" w14:textId="77777777" w:rsidR="00E62832" w:rsidRPr="00EE784F" w:rsidRDefault="00E62832" w:rsidP="0036332B">
            <w:pPr>
              <w:spacing w:before="60"/>
              <w:jc w:val="left"/>
              <w:rPr>
                <w:sz w:val="20"/>
                <w:szCs w:val="20"/>
                <w:lang w:val="en-US"/>
              </w:rPr>
            </w:pPr>
            <w:r w:rsidRPr="00EE784F">
              <w:rPr>
                <w:sz w:val="20"/>
                <w:szCs w:val="20"/>
                <w:lang w:val="en-US"/>
              </w:rPr>
              <w:t>LOINC 2.16.840.1.113883.6.1</w:t>
            </w:r>
          </w:p>
          <w:p w14:paraId="41975981" w14:textId="77777777" w:rsidR="005373C9" w:rsidRPr="00EE784F" w:rsidRDefault="005373C9" w:rsidP="0036332B">
            <w:pPr>
              <w:spacing w:before="60"/>
              <w:jc w:val="left"/>
              <w:rPr>
                <w:sz w:val="20"/>
                <w:szCs w:val="20"/>
                <w:lang w:val="en-US"/>
              </w:rPr>
            </w:pPr>
            <w:r w:rsidRPr="00EE784F">
              <w:rPr>
                <w:sz w:val="20"/>
                <w:szCs w:val="20"/>
                <w:lang w:val="en-US"/>
              </w:rPr>
              <w:t>value/@xsi:type = CD</w:t>
            </w:r>
          </w:p>
        </w:tc>
        <w:tc>
          <w:tcPr>
            <w:tcW w:w="955" w:type="pct"/>
          </w:tcPr>
          <w:p w14:paraId="665189B2" w14:textId="77777777" w:rsidR="005373C9" w:rsidRPr="005373C9" w:rsidRDefault="005373C9" w:rsidP="0036332B">
            <w:pPr>
              <w:spacing w:before="60"/>
              <w:rPr>
                <w:sz w:val="20"/>
                <w:szCs w:val="20"/>
                <w:lang w:val="en-US"/>
              </w:rPr>
            </w:pPr>
          </w:p>
        </w:tc>
      </w:tr>
      <w:tr w:rsidR="005373C9" w:rsidRPr="00DF03F5" w14:paraId="5301FC28" w14:textId="77777777" w:rsidTr="00F5329B">
        <w:tc>
          <w:tcPr>
            <w:tcW w:w="282" w:type="pct"/>
            <w:vMerge/>
          </w:tcPr>
          <w:p w14:paraId="175DF075" w14:textId="77777777" w:rsidR="005373C9" w:rsidRPr="005373C9" w:rsidRDefault="005373C9" w:rsidP="0036332B">
            <w:pPr>
              <w:spacing w:before="60"/>
              <w:rPr>
                <w:sz w:val="20"/>
                <w:szCs w:val="20"/>
                <w:lang w:val="en-US"/>
              </w:rPr>
            </w:pPr>
          </w:p>
        </w:tc>
        <w:tc>
          <w:tcPr>
            <w:tcW w:w="244" w:type="pct"/>
            <w:vMerge/>
          </w:tcPr>
          <w:p w14:paraId="09DE7E57" w14:textId="77777777" w:rsidR="005373C9" w:rsidRPr="005373C9" w:rsidRDefault="005373C9" w:rsidP="0036332B">
            <w:pPr>
              <w:spacing w:before="60"/>
              <w:rPr>
                <w:sz w:val="20"/>
                <w:szCs w:val="20"/>
                <w:lang w:val="en-US"/>
              </w:rPr>
            </w:pPr>
          </w:p>
        </w:tc>
        <w:tc>
          <w:tcPr>
            <w:tcW w:w="1026" w:type="pct"/>
            <w:vMerge/>
          </w:tcPr>
          <w:p w14:paraId="37A18E2C" w14:textId="77777777" w:rsidR="005373C9" w:rsidRPr="005373C9" w:rsidRDefault="005373C9" w:rsidP="0036332B">
            <w:pPr>
              <w:spacing w:before="60"/>
              <w:rPr>
                <w:sz w:val="20"/>
                <w:szCs w:val="20"/>
                <w:lang w:val="en-US"/>
              </w:rPr>
            </w:pPr>
          </w:p>
        </w:tc>
        <w:tc>
          <w:tcPr>
            <w:tcW w:w="2493" w:type="pct"/>
          </w:tcPr>
          <w:p w14:paraId="4BD7FB29" w14:textId="77777777" w:rsidR="005373C9" w:rsidRPr="00EE784F" w:rsidRDefault="005373C9" w:rsidP="0036332B">
            <w:pPr>
              <w:spacing w:before="60"/>
              <w:jc w:val="left"/>
              <w:rPr>
                <w:sz w:val="20"/>
                <w:szCs w:val="20"/>
              </w:rPr>
            </w:pPr>
            <w:r w:rsidRPr="00EE784F">
              <w:rPr>
                <w:sz w:val="20"/>
                <w:szCs w:val="20"/>
              </w:rPr>
              <w:t>code/@code=”</w:t>
            </w:r>
            <w:r w:rsidR="00E62832" w:rsidRPr="00EE784F">
              <w:rPr>
                <w:sz w:val="20"/>
                <w:szCs w:val="20"/>
              </w:rPr>
              <w:t>63511-0</w:t>
            </w:r>
            <w:r w:rsidRPr="00EE784F">
              <w:rPr>
                <w:sz w:val="20"/>
                <w:szCs w:val="20"/>
              </w:rPr>
              <w:t>” – “</w:t>
            </w:r>
            <w:r w:rsidR="0008297E" w:rsidRPr="00EE784F">
              <w:rPr>
                <w:rFonts w:cs="Arial"/>
                <w:color w:val="000000"/>
                <w:sz w:val="20"/>
                <w:szCs w:val="20"/>
                <w:lang w:eastAsia="it-IT"/>
              </w:rPr>
              <w:t>Sta attualmente lavorando, è in cerca di lavoro, pensionato, casalinga, studente, o altro</w:t>
            </w:r>
            <w:r w:rsidRPr="00EE784F">
              <w:rPr>
                <w:sz w:val="20"/>
                <w:szCs w:val="20"/>
              </w:rPr>
              <w:t>”</w:t>
            </w:r>
          </w:p>
          <w:p w14:paraId="37CB312E" w14:textId="77777777" w:rsidR="005373C9" w:rsidRPr="00EE784F" w:rsidRDefault="00E62832" w:rsidP="0036332B">
            <w:pPr>
              <w:spacing w:before="60"/>
              <w:jc w:val="left"/>
              <w:rPr>
                <w:sz w:val="20"/>
                <w:szCs w:val="20"/>
              </w:rPr>
            </w:pPr>
            <w:r w:rsidRPr="00EE784F">
              <w:rPr>
                <w:sz w:val="20"/>
                <w:szCs w:val="20"/>
              </w:rPr>
              <w:t>LOINC 2.16.840.1.113883.6.1</w:t>
            </w:r>
            <w:r w:rsidR="007421F4">
              <w:rPr>
                <w:sz w:val="20"/>
                <w:szCs w:val="20"/>
              </w:rPr>
              <w:t xml:space="preserve"> </w:t>
            </w:r>
            <w:r w:rsidR="005373C9" w:rsidRPr="00EE784F">
              <w:rPr>
                <w:sz w:val="20"/>
                <w:szCs w:val="20"/>
              </w:rPr>
              <w:t>value/@xsi:type = CD</w:t>
            </w:r>
          </w:p>
          <w:p w14:paraId="092A9106" w14:textId="77777777" w:rsidR="005373C9" w:rsidRPr="00EE784F" w:rsidRDefault="005373C9" w:rsidP="0036332B">
            <w:pPr>
              <w:spacing w:before="60"/>
              <w:jc w:val="left"/>
              <w:rPr>
                <w:sz w:val="20"/>
                <w:szCs w:val="20"/>
              </w:rPr>
            </w:pPr>
            <w:r w:rsidRPr="00EE784F">
              <w:rPr>
                <w:sz w:val="20"/>
                <w:szCs w:val="20"/>
              </w:rPr>
              <w:t xml:space="preserve">value/@code </w:t>
            </w:r>
            <w:r w:rsidR="00A521D1" w:rsidRPr="00EE784F">
              <w:rPr>
                <w:sz w:val="20"/>
                <w:szCs w:val="20"/>
              </w:rPr>
              <w:t xml:space="preserve">può essere valorizzato con </w:t>
            </w:r>
            <w:r w:rsidRPr="00EE784F">
              <w:rPr>
                <w:sz w:val="20"/>
                <w:szCs w:val="20"/>
              </w:rPr>
              <w:t xml:space="preserve"> Classificazione delle professioni ISTAT</w:t>
            </w:r>
          </w:p>
          <w:p w14:paraId="410A4874" w14:textId="77777777" w:rsidR="005373C9" w:rsidRPr="00EE784F" w:rsidRDefault="005373C9" w:rsidP="0036332B">
            <w:pPr>
              <w:spacing w:before="60"/>
              <w:jc w:val="left"/>
              <w:rPr>
                <w:sz w:val="20"/>
                <w:szCs w:val="20"/>
              </w:rPr>
            </w:pPr>
            <w:r w:rsidRPr="00EE784F">
              <w:rPr>
                <w:sz w:val="20"/>
                <w:szCs w:val="20"/>
              </w:rPr>
              <w:t xml:space="preserve">value/@codeSystem </w:t>
            </w:r>
            <w:r w:rsidR="00A521D1" w:rsidRPr="00EE784F">
              <w:rPr>
                <w:sz w:val="20"/>
                <w:szCs w:val="20"/>
              </w:rPr>
              <w:t xml:space="preserve">può essere valorizzato con </w:t>
            </w:r>
            <w:r w:rsidRPr="00EE784F">
              <w:rPr>
                <w:sz w:val="20"/>
                <w:szCs w:val="20"/>
              </w:rPr>
              <w:t>2.16.840.1.113883</w:t>
            </w:r>
            <w:r w:rsidR="00BE590C" w:rsidRPr="00EE784F">
              <w:rPr>
                <w:sz w:val="20"/>
                <w:szCs w:val="20"/>
              </w:rPr>
              <w:t>.</w:t>
            </w:r>
            <w:r w:rsidRPr="00EE784F">
              <w:rPr>
                <w:sz w:val="20"/>
                <w:szCs w:val="20"/>
              </w:rPr>
              <w:t>2.9.6.2.3</w:t>
            </w:r>
          </w:p>
        </w:tc>
        <w:tc>
          <w:tcPr>
            <w:tcW w:w="955" w:type="pct"/>
          </w:tcPr>
          <w:p w14:paraId="428A6999" w14:textId="77777777" w:rsidR="005373C9" w:rsidRPr="005373C9" w:rsidRDefault="005373C9" w:rsidP="0036332B">
            <w:pPr>
              <w:spacing w:before="60"/>
              <w:rPr>
                <w:sz w:val="20"/>
                <w:szCs w:val="20"/>
              </w:rPr>
            </w:pPr>
          </w:p>
        </w:tc>
      </w:tr>
      <w:tr w:rsidR="005373C9" w:rsidRPr="001636B9" w14:paraId="037C15E5" w14:textId="77777777" w:rsidTr="00F5329B">
        <w:tc>
          <w:tcPr>
            <w:tcW w:w="282" w:type="pct"/>
            <w:vMerge/>
          </w:tcPr>
          <w:p w14:paraId="0E3361C0" w14:textId="77777777" w:rsidR="005373C9" w:rsidRPr="005373C9" w:rsidRDefault="005373C9" w:rsidP="0036332B">
            <w:pPr>
              <w:spacing w:before="60"/>
              <w:rPr>
                <w:sz w:val="20"/>
                <w:szCs w:val="20"/>
              </w:rPr>
            </w:pPr>
          </w:p>
        </w:tc>
        <w:tc>
          <w:tcPr>
            <w:tcW w:w="244" w:type="pct"/>
            <w:vMerge/>
          </w:tcPr>
          <w:p w14:paraId="6439C6B5" w14:textId="77777777" w:rsidR="005373C9" w:rsidRPr="005373C9" w:rsidRDefault="005373C9" w:rsidP="0036332B">
            <w:pPr>
              <w:spacing w:before="60"/>
              <w:rPr>
                <w:sz w:val="20"/>
                <w:szCs w:val="20"/>
              </w:rPr>
            </w:pPr>
          </w:p>
        </w:tc>
        <w:tc>
          <w:tcPr>
            <w:tcW w:w="1026" w:type="pct"/>
            <w:vMerge/>
          </w:tcPr>
          <w:p w14:paraId="1789044B" w14:textId="77777777" w:rsidR="005373C9" w:rsidRPr="005373C9" w:rsidRDefault="005373C9" w:rsidP="0036332B">
            <w:pPr>
              <w:spacing w:before="60"/>
              <w:rPr>
                <w:sz w:val="20"/>
                <w:szCs w:val="20"/>
              </w:rPr>
            </w:pPr>
          </w:p>
        </w:tc>
        <w:tc>
          <w:tcPr>
            <w:tcW w:w="2493" w:type="pct"/>
          </w:tcPr>
          <w:p w14:paraId="7E76725B" w14:textId="77777777" w:rsidR="005373C9" w:rsidRPr="003323D5" w:rsidRDefault="005373C9" w:rsidP="0036332B">
            <w:pPr>
              <w:spacing w:before="60"/>
              <w:jc w:val="left"/>
              <w:rPr>
                <w:sz w:val="20"/>
                <w:szCs w:val="20"/>
              </w:rPr>
            </w:pPr>
            <w:r w:rsidRPr="003323D5">
              <w:rPr>
                <w:sz w:val="20"/>
                <w:szCs w:val="20"/>
              </w:rPr>
              <w:t>code/@code=”</w:t>
            </w:r>
            <w:r w:rsidR="00E62832" w:rsidRPr="003323D5">
              <w:rPr>
                <w:sz w:val="20"/>
                <w:szCs w:val="20"/>
              </w:rPr>
              <w:t>63736-3</w:t>
            </w:r>
            <w:r w:rsidRPr="003323D5">
              <w:rPr>
                <w:sz w:val="20"/>
                <w:szCs w:val="20"/>
              </w:rPr>
              <w:t>” – “</w:t>
            </w:r>
            <w:r w:rsidR="00E62832" w:rsidRPr="003323D5">
              <w:rPr>
                <w:sz w:val="20"/>
                <w:szCs w:val="20"/>
              </w:rPr>
              <w:t>Materiali a cui è stato esposto nel suo lavoro o nella vita quotidiana</w:t>
            </w:r>
            <w:r w:rsidRPr="003323D5">
              <w:rPr>
                <w:sz w:val="20"/>
                <w:szCs w:val="20"/>
              </w:rPr>
              <w:t>”</w:t>
            </w:r>
          </w:p>
          <w:p w14:paraId="210E0758" w14:textId="77777777" w:rsidR="00E62832" w:rsidRPr="003323D5" w:rsidRDefault="00E62832" w:rsidP="0036332B">
            <w:pPr>
              <w:spacing w:before="60"/>
              <w:jc w:val="left"/>
              <w:rPr>
                <w:sz w:val="20"/>
                <w:szCs w:val="20"/>
                <w:lang w:val="en-US"/>
              </w:rPr>
            </w:pPr>
            <w:r w:rsidRPr="00E62832">
              <w:rPr>
                <w:sz w:val="20"/>
                <w:szCs w:val="20"/>
                <w:lang w:val="en-US"/>
              </w:rPr>
              <w:t>LOINC 2.16.840.1.113883.6.1</w:t>
            </w:r>
          </w:p>
          <w:p w14:paraId="323C7F3B" w14:textId="77777777" w:rsidR="005373C9" w:rsidRPr="00E62832" w:rsidRDefault="005373C9" w:rsidP="0036332B">
            <w:pPr>
              <w:spacing w:before="60"/>
              <w:jc w:val="left"/>
              <w:rPr>
                <w:sz w:val="20"/>
                <w:szCs w:val="20"/>
                <w:lang w:val="en-US"/>
              </w:rPr>
            </w:pPr>
            <w:r w:rsidRPr="00E62832">
              <w:rPr>
                <w:sz w:val="20"/>
                <w:szCs w:val="20"/>
                <w:lang w:val="en-US"/>
              </w:rPr>
              <w:t>value/@xsi:type = CD</w:t>
            </w:r>
          </w:p>
        </w:tc>
        <w:tc>
          <w:tcPr>
            <w:tcW w:w="955" w:type="pct"/>
          </w:tcPr>
          <w:p w14:paraId="55E9C01E" w14:textId="77777777" w:rsidR="005373C9" w:rsidRPr="003323D5" w:rsidRDefault="005373C9" w:rsidP="0036332B">
            <w:pPr>
              <w:spacing w:before="60"/>
              <w:rPr>
                <w:sz w:val="20"/>
                <w:szCs w:val="20"/>
              </w:rPr>
            </w:pPr>
          </w:p>
        </w:tc>
      </w:tr>
      <w:tr w:rsidR="008E2BF9" w:rsidRPr="001636B9" w14:paraId="40225DB5" w14:textId="77777777" w:rsidTr="00F5329B">
        <w:tc>
          <w:tcPr>
            <w:tcW w:w="282" w:type="pct"/>
            <w:vMerge/>
          </w:tcPr>
          <w:p w14:paraId="4A60A13F" w14:textId="77777777" w:rsidR="008E2BF9" w:rsidRPr="003323D5" w:rsidRDefault="008E2BF9" w:rsidP="0036332B">
            <w:pPr>
              <w:spacing w:before="60"/>
              <w:rPr>
                <w:sz w:val="20"/>
                <w:szCs w:val="20"/>
              </w:rPr>
            </w:pPr>
          </w:p>
        </w:tc>
        <w:tc>
          <w:tcPr>
            <w:tcW w:w="244" w:type="pct"/>
            <w:vMerge/>
          </w:tcPr>
          <w:p w14:paraId="7816CA6C" w14:textId="77777777" w:rsidR="008E2BF9" w:rsidRPr="003323D5" w:rsidRDefault="008E2BF9" w:rsidP="0036332B">
            <w:pPr>
              <w:spacing w:before="60"/>
              <w:rPr>
                <w:sz w:val="20"/>
                <w:szCs w:val="20"/>
              </w:rPr>
            </w:pPr>
          </w:p>
        </w:tc>
        <w:tc>
          <w:tcPr>
            <w:tcW w:w="1026" w:type="pct"/>
            <w:vMerge/>
          </w:tcPr>
          <w:p w14:paraId="1D607797" w14:textId="77777777" w:rsidR="008E2BF9" w:rsidRPr="003323D5" w:rsidRDefault="008E2BF9" w:rsidP="0036332B">
            <w:pPr>
              <w:spacing w:before="60"/>
              <w:rPr>
                <w:sz w:val="20"/>
                <w:szCs w:val="20"/>
              </w:rPr>
            </w:pPr>
          </w:p>
        </w:tc>
        <w:tc>
          <w:tcPr>
            <w:tcW w:w="2493" w:type="pct"/>
          </w:tcPr>
          <w:p w14:paraId="18D89421" w14:textId="77777777" w:rsidR="008E2BF9" w:rsidRPr="003323D5" w:rsidRDefault="008E2BF9" w:rsidP="008E2BF9">
            <w:pPr>
              <w:spacing w:before="60"/>
              <w:jc w:val="left"/>
              <w:rPr>
                <w:sz w:val="20"/>
                <w:szCs w:val="20"/>
              </w:rPr>
            </w:pPr>
            <w:r w:rsidRPr="003323D5">
              <w:rPr>
                <w:sz w:val="20"/>
                <w:szCs w:val="20"/>
              </w:rPr>
              <w:t>code/@code=”</w:t>
            </w:r>
            <w:r w:rsidRPr="008E2BF9">
              <w:rPr>
                <w:sz w:val="20"/>
                <w:szCs w:val="20"/>
              </w:rPr>
              <w:t xml:space="preserve"> 74204-9</w:t>
            </w:r>
            <w:r w:rsidRPr="003323D5">
              <w:rPr>
                <w:sz w:val="20"/>
                <w:szCs w:val="20"/>
              </w:rPr>
              <w:t>” – “</w:t>
            </w:r>
            <w:r>
              <w:rPr>
                <w:sz w:val="20"/>
                <w:szCs w:val="20"/>
              </w:rPr>
              <w:t>Uso di Droghe</w:t>
            </w:r>
            <w:r w:rsidRPr="003323D5">
              <w:rPr>
                <w:sz w:val="20"/>
                <w:szCs w:val="20"/>
              </w:rPr>
              <w:t>”</w:t>
            </w:r>
          </w:p>
          <w:p w14:paraId="47B77946" w14:textId="77777777" w:rsidR="008E2BF9" w:rsidRPr="00536002" w:rsidRDefault="008E2BF9" w:rsidP="008E2BF9">
            <w:pPr>
              <w:spacing w:before="60"/>
              <w:jc w:val="left"/>
              <w:rPr>
                <w:sz w:val="20"/>
                <w:szCs w:val="20"/>
              </w:rPr>
            </w:pPr>
            <w:r w:rsidRPr="003323D5">
              <w:rPr>
                <w:sz w:val="20"/>
                <w:szCs w:val="20"/>
              </w:rPr>
              <w:t>LOINC 2.16.840.1.113883.6.1</w:t>
            </w:r>
          </w:p>
          <w:p w14:paraId="64B4509D" w14:textId="77777777" w:rsidR="008E2BF9" w:rsidRPr="003323D5" w:rsidRDefault="008E2BF9" w:rsidP="008E2BF9">
            <w:pPr>
              <w:spacing w:before="60"/>
              <w:jc w:val="left"/>
              <w:rPr>
                <w:sz w:val="20"/>
                <w:szCs w:val="20"/>
              </w:rPr>
            </w:pPr>
            <w:r w:rsidRPr="003323D5">
              <w:rPr>
                <w:sz w:val="20"/>
                <w:szCs w:val="20"/>
              </w:rPr>
              <w:t>value/@xsi:type = CD</w:t>
            </w:r>
          </w:p>
        </w:tc>
        <w:tc>
          <w:tcPr>
            <w:tcW w:w="955" w:type="pct"/>
          </w:tcPr>
          <w:p w14:paraId="74857D3C" w14:textId="77777777" w:rsidR="008E2BF9" w:rsidRPr="003323D5" w:rsidRDefault="008E2BF9" w:rsidP="0036332B">
            <w:pPr>
              <w:spacing w:before="60"/>
              <w:rPr>
                <w:sz w:val="20"/>
                <w:szCs w:val="20"/>
              </w:rPr>
            </w:pPr>
          </w:p>
        </w:tc>
      </w:tr>
      <w:tr w:rsidR="005373C9" w:rsidRPr="001636B9" w14:paraId="29CACC14" w14:textId="77777777" w:rsidTr="00F5329B">
        <w:tc>
          <w:tcPr>
            <w:tcW w:w="282" w:type="pct"/>
            <w:vMerge/>
          </w:tcPr>
          <w:p w14:paraId="0171CCCA" w14:textId="77777777" w:rsidR="005373C9" w:rsidRPr="003323D5" w:rsidRDefault="005373C9" w:rsidP="0036332B">
            <w:pPr>
              <w:spacing w:before="60"/>
              <w:rPr>
                <w:sz w:val="20"/>
                <w:szCs w:val="20"/>
              </w:rPr>
            </w:pPr>
          </w:p>
        </w:tc>
        <w:tc>
          <w:tcPr>
            <w:tcW w:w="244" w:type="pct"/>
            <w:vMerge/>
          </w:tcPr>
          <w:p w14:paraId="05CA014E" w14:textId="77777777" w:rsidR="005373C9" w:rsidRPr="003323D5" w:rsidRDefault="005373C9" w:rsidP="0036332B">
            <w:pPr>
              <w:spacing w:before="60"/>
              <w:rPr>
                <w:sz w:val="20"/>
                <w:szCs w:val="20"/>
              </w:rPr>
            </w:pPr>
          </w:p>
        </w:tc>
        <w:tc>
          <w:tcPr>
            <w:tcW w:w="1026" w:type="pct"/>
            <w:vMerge/>
          </w:tcPr>
          <w:p w14:paraId="31A0CF5A" w14:textId="77777777" w:rsidR="005373C9" w:rsidRPr="003323D5" w:rsidRDefault="005373C9" w:rsidP="0036332B">
            <w:pPr>
              <w:spacing w:before="60"/>
              <w:rPr>
                <w:sz w:val="20"/>
                <w:szCs w:val="20"/>
              </w:rPr>
            </w:pPr>
          </w:p>
        </w:tc>
        <w:tc>
          <w:tcPr>
            <w:tcW w:w="2493" w:type="pct"/>
          </w:tcPr>
          <w:p w14:paraId="013F6FA5" w14:textId="77777777" w:rsidR="005373C9" w:rsidRPr="003323D5" w:rsidRDefault="005373C9" w:rsidP="0036332B">
            <w:pPr>
              <w:spacing w:before="60"/>
              <w:jc w:val="left"/>
              <w:rPr>
                <w:sz w:val="20"/>
                <w:szCs w:val="20"/>
              </w:rPr>
            </w:pPr>
            <w:r w:rsidRPr="003323D5">
              <w:rPr>
                <w:sz w:val="20"/>
                <w:szCs w:val="20"/>
              </w:rPr>
              <w:t>code/@code=”</w:t>
            </w:r>
            <w:r w:rsidR="00E62832" w:rsidRPr="003323D5">
              <w:rPr>
                <w:sz w:val="20"/>
                <w:szCs w:val="20"/>
              </w:rPr>
              <w:t>32624-9</w:t>
            </w:r>
            <w:r w:rsidRPr="003323D5">
              <w:rPr>
                <w:sz w:val="20"/>
                <w:szCs w:val="20"/>
              </w:rPr>
              <w:t>” – “</w:t>
            </w:r>
            <w:r w:rsidR="00E62832" w:rsidRPr="003323D5">
              <w:rPr>
                <w:sz w:val="20"/>
                <w:szCs w:val="20"/>
              </w:rPr>
              <w:t>Razza</w:t>
            </w:r>
            <w:r w:rsidRPr="003323D5">
              <w:rPr>
                <w:sz w:val="20"/>
                <w:szCs w:val="20"/>
              </w:rPr>
              <w:t>”</w:t>
            </w:r>
          </w:p>
          <w:p w14:paraId="79AACD1D" w14:textId="77777777" w:rsidR="00E62832" w:rsidRPr="00536002" w:rsidRDefault="00E62832" w:rsidP="0036332B">
            <w:pPr>
              <w:spacing w:before="60"/>
              <w:jc w:val="left"/>
              <w:rPr>
                <w:sz w:val="20"/>
                <w:szCs w:val="20"/>
              </w:rPr>
            </w:pPr>
            <w:r w:rsidRPr="003323D5">
              <w:rPr>
                <w:sz w:val="20"/>
                <w:szCs w:val="20"/>
              </w:rPr>
              <w:t>LOINC 2.16.840.1.113883.6.1</w:t>
            </w:r>
          </w:p>
          <w:p w14:paraId="288BD4A0" w14:textId="77777777" w:rsidR="005373C9" w:rsidRPr="003323D5" w:rsidRDefault="005373C9" w:rsidP="0036332B">
            <w:pPr>
              <w:spacing w:before="60"/>
              <w:jc w:val="left"/>
              <w:rPr>
                <w:sz w:val="20"/>
                <w:szCs w:val="20"/>
              </w:rPr>
            </w:pPr>
            <w:r w:rsidRPr="003323D5">
              <w:rPr>
                <w:sz w:val="20"/>
                <w:szCs w:val="20"/>
              </w:rPr>
              <w:t>value/@xsi:type = CD</w:t>
            </w:r>
          </w:p>
        </w:tc>
        <w:tc>
          <w:tcPr>
            <w:tcW w:w="955" w:type="pct"/>
          </w:tcPr>
          <w:p w14:paraId="1768C7EF" w14:textId="77777777" w:rsidR="005373C9" w:rsidRPr="003323D5" w:rsidRDefault="005373C9" w:rsidP="0036332B">
            <w:pPr>
              <w:spacing w:before="60"/>
              <w:rPr>
                <w:sz w:val="20"/>
                <w:szCs w:val="20"/>
              </w:rPr>
            </w:pPr>
          </w:p>
        </w:tc>
      </w:tr>
      <w:tr w:rsidR="00E62832" w:rsidRPr="001636B9" w14:paraId="22AA829F" w14:textId="77777777" w:rsidTr="00F5329B">
        <w:tc>
          <w:tcPr>
            <w:tcW w:w="282" w:type="pct"/>
            <w:vMerge/>
          </w:tcPr>
          <w:p w14:paraId="6403F434" w14:textId="77777777" w:rsidR="00E62832" w:rsidRPr="003323D5" w:rsidRDefault="00E62832" w:rsidP="0036332B">
            <w:pPr>
              <w:spacing w:before="60"/>
              <w:rPr>
                <w:sz w:val="20"/>
                <w:szCs w:val="20"/>
              </w:rPr>
            </w:pPr>
          </w:p>
        </w:tc>
        <w:tc>
          <w:tcPr>
            <w:tcW w:w="244" w:type="pct"/>
            <w:vMerge/>
          </w:tcPr>
          <w:p w14:paraId="06BC6009" w14:textId="77777777" w:rsidR="00E62832" w:rsidRPr="003323D5" w:rsidRDefault="00E62832" w:rsidP="0036332B">
            <w:pPr>
              <w:spacing w:before="60"/>
              <w:rPr>
                <w:sz w:val="20"/>
                <w:szCs w:val="20"/>
              </w:rPr>
            </w:pPr>
          </w:p>
        </w:tc>
        <w:tc>
          <w:tcPr>
            <w:tcW w:w="1026" w:type="pct"/>
            <w:vMerge/>
          </w:tcPr>
          <w:p w14:paraId="03BCF764" w14:textId="77777777" w:rsidR="00E62832" w:rsidRPr="003323D5" w:rsidRDefault="00E62832" w:rsidP="0036332B">
            <w:pPr>
              <w:spacing w:before="60"/>
              <w:rPr>
                <w:sz w:val="20"/>
                <w:szCs w:val="20"/>
              </w:rPr>
            </w:pPr>
          </w:p>
        </w:tc>
        <w:tc>
          <w:tcPr>
            <w:tcW w:w="2493" w:type="pct"/>
          </w:tcPr>
          <w:p w14:paraId="036B5AB3" w14:textId="77777777" w:rsidR="00E62832" w:rsidRPr="003323D5" w:rsidRDefault="00E62832" w:rsidP="0087474D">
            <w:pPr>
              <w:spacing w:before="60"/>
              <w:jc w:val="left"/>
              <w:rPr>
                <w:sz w:val="20"/>
                <w:szCs w:val="20"/>
                <w:lang w:val="en-US"/>
              </w:rPr>
            </w:pPr>
            <w:r w:rsidRPr="003323D5">
              <w:rPr>
                <w:sz w:val="20"/>
                <w:szCs w:val="20"/>
                <w:lang w:val="en-US"/>
              </w:rPr>
              <w:t>code/@code=”45404-1” – “</w:t>
            </w:r>
            <w:r w:rsidR="0008297E" w:rsidRPr="003323D5">
              <w:rPr>
                <w:sz w:val="20"/>
                <w:szCs w:val="20"/>
                <w:lang w:val="en-US"/>
              </w:rPr>
              <w:t>Marital status</w:t>
            </w:r>
            <w:r w:rsidRPr="003323D5">
              <w:rPr>
                <w:sz w:val="20"/>
                <w:szCs w:val="20"/>
                <w:lang w:val="en-US"/>
              </w:rPr>
              <w:t>”</w:t>
            </w:r>
          </w:p>
          <w:p w14:paraId="48832E50" w14:textId="77777777" w:rsidR="00E62832" w:rsidRPr="003323D5" w:rsidRDefault="00E62832" w:rsidP="0036332B">
            <w:pPr>
              <w:spacing w:before="60"/>
              <w:jc w:val="left"/>
              <w:rPr>
                <w:sz w:val="20"/>
                <w:szCs w:val="20"/>
                <w:lang w:val="en-US"/>
              </w:rPr>
            </w:pPr>
            <w:r w:rsidRPr="003323D5">
              <w:rPr>
                <w:sz w:val="20"/>
                <w:szCs w:val="20"/>
                <w:lang w:val="en-US"/>
              </w:rPr>
              <w:t>LOINC 2.16.840.1.113883.6.1</w:t>
            </w:r>
          </w:p>
          <w:p w14:paraId="6B94901F" w14:textId="77777777" w:rsidR="00E62832" w:rsidRPr="00E62832" w:rsidRDefault="00E62832" w:rsidP="0036332B">
            <w:pPr>
              <w:spacing w:before="60"/>
              <w:jc w:val="left"/>
              <w:rPr>
                <w:sz w:val="20"/>
                <w:szCs w:val="20"/>
                <w:lang w:val="en-US"/>
              </w:rPr>
            </w:pPr>
            <w:r w:rsidRPr="003323D5">
              <w:rPr>
                <w:sz w:val="20"/>
                <w:szCs w:val="20"/>
                <w:lang w:val="en-US"/>
              </w:rPr>
              <w:t>value/@xsi:type = CD</w:t>
            </w:r>
          </w:p>
        </w:tc>
        <w:tc>
          <w:tcPr>
            <w:tcW w:w="955" w:type="pct"/>
          </w:tcPr>
          <w:p w14:paraId="3D69E607" w14:textId="77777777" w:rsidR="00E62832" w:rsidRPr="003323D5" w:rsidRDefault="00E62832" w:rsidP="0036332B">
            <w:pPr>
              <w:spacing w:before="60"/>
              <w:rPr>
                <w:sz w:val="20"/>
                <w:szCs w:val="20"/>
              </w:rPr>
            </w:pPr>
          </w:p>
        </w:tc>
      </w:tr>
      <w:tr w:rsidR="007D567D" w:rsidRPr="007D567D" w14:paraId="4F118E94" w14:textId="77777777" w:rsidTr="00F5329B">
        <w:tc>
          <w:tcPr>
            <w:tcW w:w="282" w:type="pct"/>
            <w:vMerge/>
          </w:tcPr>
          <w:p w14:paraId="7ECBD01C" w14:textId="77777777" w:rsidR="007D567D" w:rsidRPr="003323D5" w:rsidRDefault="007D567D" w:rsidP="0036332B">
            <w:pPr>
              <w:spacing w:before="60"/>
              <w:rPr>
                <w:sz w:val="20"/>
                <w:szCs w:val="20"/>
              </w:rPr>
            </w:pPr>
          </w:p>
        </w:tc>
        <w:tc>
          <w:tcPr>
            <w:tcW w:w="244" w:type="pct"/>
            <w:vMerge/>
          </w:tcPr>
          <w:p w14:paraId="6BFBB928" w14:textId="77777777" w:rsidR="007D567D" w:rsidRPr="003323D5" w:rsidRDefault="007D567D" w:rsidP="0036332B">
            <w:pPr>
              <w:spacing w:before="60"/>
              <w:rPr>
                <w:sz w:val="20"/>
                <w:szCs w:val="20"/>
              </w:rPr>
            </w:pPr>
          </w:p>
        </w:tc>
        <w:tc>
          <w:tcPr>
            <w:tcW w:w="1026" w:type="pct"/>
            <w:vMerge/>
          </w:tcPr>
          <w:p w14:paraId="32FB1E74" w14:textId="77777777" w:rsidR="007D567D" w:rsidRPr="003323D5" w:rsidRDefault="007D567D" w:rsidP="0036332B">
            <w:pPr>
              <w:spacing w:before="60"/>
              <w:rPr>
                <w:sz w:val="20"/>
                <w:szCs w:val="20"/>
              </w:rPr>
            </w:pPr>
          </w:p>
        </w:tc>
        <w:tc>
          <w:tcPr>
            <w:tcW w:w="2493" w:type="pct"/>
          </w:tcPr>
          <w:p w14:paraId="357E1C24" w14:textId="77777777" w:rsidR="007D567D" w:rsidRPr="003323D5" w:rsidRDefault="007D567D" w:rsidP="007D567D">
            <w:pPr>
              <w:spacing w:before="60"/>
              <w:jc w:val="left"/>
              <w:rPr>
                <w:sz w:val="20"/>
                <w:szCs w:val="20"/>
              </w:rPr>
            </w:pPr>
            <w:r w:rsidRPr="003323D5">
              <w:rPr>
                <w:sz w:val="20"/>
                <w:szCs w:val="20"/>
              </w:rPr>
              <w:t>code/@code=”52720-0” – “Altre informazioni utili”</w:t>
            </w:r>
          </w:p>
          <w:p w14:paraId="420A5424" w14:textId="77777777" w:rsidR="007D567D" w:rsidRDefault="007D567D" w:rsidP="007D567D">
            <w:pPr>
              <w:spacing w:before="60"/>
              <w:jc w:val="left"/>
              <w:rPr>
                <w:sz w:val="20"/>
                <w:szCs w:val="20"/>
                <w:lang w:val="en-US"/>
              </w:rPr>
            </w:pPr>
            <w:r w:rsidRPr="00E62832">
              <w:rPr>
                <w:sz w:val="20"/>
                <w:szCs w:val="20"/>
                <w:lang w:val="en-US"/>
              </w:rPr>
              <w:t>LOINC 2.16.840.1.113883.6.1</w:t>
            </w:r>
          </w:p>
          <w:p w14:paraId="66CC29C5" w14:textId="214AB25C" w:rsidR="007D567D" w:rsidRPr="003323D5" w:rsidRDefault="007D567D" w:rsidP="007D567D">
            <w:pPr>
              <w:spacing w:before="60"/>
              <w:jc w:val="left"/>
              <w:rPr>
                <w:sz w:val="20"/>
                <w:szCs w:val="20"/>
                <w:lang w:val="en-US"/>
              </w:rPr>
            </w:pPr>
            <w:r w:rsidRPr="005373C9">
              <w:rPr>
                <w:sz w:val="20"/>
                <w:szCs w:val="20"/>
                <w:lang w:val="en-US"/>
              </w:rPr>
              <w:t>value/@xsi:type = ANY</w:t>
            </w:r>
          </w:p>
        </w:tc>
        <w:tc>
          <w:tcPr>
            <w:tcW w:w="955" w:type="pct"/>
          </w:tcPr>
          <w:p w14:paraId="416B5E68" w14:textId="77777777" w:rsidR="007D567D" w:rsidRPr="007D567D" w:rsidRDefault="007D567D" w:rsidP="0036332B">
            <w:pPr>
              <w:spacing w:before="60"/>
              <w:rPr>
                <w:sz w:val="20"/>
                <w:szCs w:val="20"/>
                <w:lang w:val="en-US"/>
              </w:rPr>
            </w:pPr>
          </w:p>
        </w:tc>
      </w:tr>
      <w:tr w:rsidR="00E62832" w:rsidRPr="002358B7" w14:paraId="6FF8514B" w14:textId="77777777" w:rsidTr="00F5329B">
        <w:tc>
          <w:tcPr>
            <w:tcW w:w="282" w:type="pct"/>
            <w:vMerge/>
          </w:tcPr>
          <w:p w14:paraId="0261CCB5" w14:textId="77777777" w:rsidR="00E62832" w:rsidRPr="007D567D" w:rsidRDefault="00E62832" w:rsidP="0036332B">
            <w:pPr>
              <w:spacing w:before="60"/>
              <w:rPr>
                <w:sz w:val="20"/>
                <w:szCs w:val="20"/>
                <w:lang w:val="en-US"/>
              </w:rPr>
            </w:pPr>
          </w:p>
        </w:tc>
        <w:tc>
          <w:tcPr>
            <w:tcW w:w="244" w:type="pct"/>
            <w:vMerge/>
          </w:tcPr>
          <w:p w14:paraId="7CF6DF0B" w14:textId="77777777" w:rsidR="00E62832" w:rsidRPr="007D567D" w:rsidRDefault="00E62832" w:rsidP="0036332B">
            <w:pPr>
              <w:spacing w:before="60"/>
              <w:rPr>
                <w:sz w:val="20"/>
                <w:szCs w:val="20"/>
                <w:lang w:val="en-US"/>
              </w:rPr>
            </w:pPr>
          </w:p>
        </w:tc>
        <w:tc>
          <w:tcPr>
            <w:tcW w:w="1026" w:type="pct"/>
            <w:vMerge/>
          </w:tcPr>
          <w:p w14:paraId="25D7980B" w14:textId="77777777" w:rsidR="00E62832" w:rsidRPr="007D567D" w:rsidRDefault="00E62832" w:rsidP="0036332B">
            <w:pPr>
              <w:spacing w:before="60"/>
              <w:rPr>
                <w:sz w:val="20"/>
                <w:szCs w:val="20"/>
                <w:lang w:val="en-US"/>
              </w:rPr>
            </w:pPr>
          </w:p>
        </w:tc>
        <w:tc>
          <w:tcPr>
            <w:tcW w:w="2493" w:type="pct"/>
          </w:tcPr>
          <w:p w14:paraId="37BA6561" w14:textId="15694FBF" w:rsidR="007D567D" w:rsidRPr="003323D5" w:rsidRDefault="007D567D" w:rsidP="007D567D">
            <w:pPr>
              <w:spacing w:before="60"/>
              <w:jc w:val="left"/>
              <w:rPr>
                <w:sz w:val="20"/>
                <w:szCs w:val="20"/>
              </w:rPr>
            </w:pPr>
            <w:r w:rsidRPr="003323D5">
              <w:rPr>
                <w:sz w:val="20"/>
                <w:szCs w:val="20"/>
              </w:rPr>
              <w:t>code/@code=”</w:t>
            </w:r>
            <w:r w:rsidRPr="007D567D">
              <w:rPr>
                <w:sz w:val="20"/>
                <w:szCs w:val="20"/>
              </w:rPr>
              <w:t>11295-3</w:t>
            </w:r>
            <w:r w:rsidRPr="003323D5">
              <w:rPr>
                <w:sz w:val="20"/>
                <w:szCs w:val="20"/>
              </w:rPr>
              <w:t>” – “</w:t>
            </w:r>
            <w:r>
              <w:rPr>
                <w:sz w:val="20"/>
                <w:szCs w:val="20"/>
              </w:rPr>
              <w:t>Impiego attuale</w:t>
            </w:r>
            <w:r w:rsidRPr="003323D5">
              <w:rPr>
                <w:sz w:val="20"/>
                <w:szCs w:val="20"/>
              </w:rPr>
              <w:t>”</w:t>
            </w:r>
          </w:p>
          <w:p w14:paraId="04D01116" w14:textId="77777777" w:rsidR="007D567D" w:rsidRDefault="007D567D" w:rsidP="007D567D">
            <w:pPr>
              <w:spacing w:before="60"/>
              <w:jc w:val="left"/>
              <w:rPr>
                <w:sz w:val="20"/>
                <w:szCs w:val="20"/>
                <w:lang w:val="en-US"/>
              </w:rPr>
            </w:pPr>
            <w:r w:rsidRPr="00E62832">
              <w:rPr>
                <w:sz w:val="20"/>
                <w:szCs w:val="20"/>
                <w:lang w:val="en-US"/>
              </w:rPr>
              <w:t>LOINC 2.16.840.1.113883.6.1</w:t>
            </w:r>
          </w:p>
          <w:p w14:paraId="2210097D" w14:textId="4913FFD6" w:rsidR="00E62832" w:rsidRPr="005373C9" w:rsidRDefault="007D567D" w:rsidP="007D567D">
            <w:pPr>
              <w:spacing w:before="60"/>
              <w:jc w:val="left"/>
              <w:rPr>
                <w:sz w:val="20"/>
                <w:szCs w:val="20"/>
                <w:lang w:val="en-US"/>
              </w:rPr>
            </w:pPr>
            <w:r w:rsidRPr="005373C9">
              <w:rPr>
                <w:sz w:val="20"/>
                <w:szCs w:val="20"/>
                <w:lang w:val="en-US"/>
              </w:rPr>
              <w:t xml:space="preserve">value/@xsi:type = </w:t>
            </w:r>
            <w:r>
              <w:rPr>
                <w:sz w:val="20"/>
                <w:szCs w:val="20"/>
                <w:lang w:val="en-US"/>
              </w:rPr>
              <w:t>CD</w:t>
            </w:r>
          </w:p>
        </w:tc>
        <w:tc>
          <w:tcPr>
            <w:tcW w:w="955" w:type="pct"/>
          </w:tcPr>
          <w:p w14:paraId="5C48CD49" w14:textId="77777777" w:rsidR="00E62832" w:rsidRPr="005373C9" w:rsidRDefault="00E62832" w:rsidP="0036332B">
            <w:pPr>
              <w:spacing w:before="60"/>
              <w:rPr>
                <w:sz w:val="20"/>
                <w:szCs w:val="20"/>
                <w:lang w:val="en-US"/>
              </w:rPr>
            </w:pPr>
          </w:p>
        </w:tc>
      </w:tr>
    </w:tbl>
    <w:p w14:paraId="24539A0B" w14:textId="77777777" w:rsidR="005373C9" w:rsidRDefault="005373C9" w:rsidP="00A65D68">
      <w:pPr>
        <w:rPr>
          <w:lang w:val="en-US" w:eastAsia="it-IT"/>
        </w:rPr>
      </w:pPr>
    </w:p>
    <w:p w14:paraId="36494BC6" w14:textId="77777777" w:rsidR="00506C97" w:rsidRPr="00752E2E" w:rsidRDefault="00506C97" w:rsidP="00E553F5">
      <w:pPr>
        <w:pStyle w:val="Titolo2"/>
        <w:rPr>
          <w:lang w:eastAsia="it-IT"/>
        </w:rPr>
      </w:pPr>
      <w:bookmarkStart w:id="10610" w:name="_Toc283809430"/>
      <w:bookmarkStart w:id="10611" w:name="_Ref289419096"/>
      <w:bookmarkStart w:id="10612" w:name="_Toc21968233"/>
      <w:r w:rsidRPr="00752E2E">
        <w:t>Gravidanze</w:t>
      </w:r>
      <w:r w:rsidRPr="001D2A87">
        <w:t xml:space="preserve"> e parto (</w:t>
      </w:r>
      <w:r>
        <w:t>History of Pregnancies</w:t>
      </w:r>
      <w:r w:rsidRPr="001D2A87">
        <w:t>)</w:t>
      </w:r>
      <w:bookmarkEnd w:id="10610"/>
      <w:bookmarkEnd w:id="10611"/>
      <w:bookmarkEnd w:id="1061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08"/>
        <w:gridCol w:w="2979"/>
        <w:gridCol w:w="7228"/>
        <w:gridCol w:w="2770"/>
      </w:tblGrid>
      <w:tr w:rsidR="00F5329B" w:rsidRPr="001636B9" w14:paraId="147DB7AF" w14:textId="77777777" w:rsidTr="00F5329B">
        <w:tc>
          <w:tcPr>
            <w:tcW w:w="282" w:type="pct"/>
            <w:shd w:val="clear" w:color="auto" w:fill="FABF8F"/>
          </w:tcPr>
          <w:p w14:paraId="34ECB21D" w14:textId="77777777" w:rsidR="00F5329B" w:rsidRPr="001636B9" w:rsidRDefault="00F5329B" w:rsidP="00506C97">
            <w:pPr>
              <w:spacing w:before="60"/>
              <w:rPr>
                <w:lang w:val="en-US"/>
              </w:rPr>
            </w:pPr>
            <w:r w:rsidRPr="005C5C2B">
              <w:rPr>
                <w:rFonts w:cs="Arial"/>
                <w:sz w:val="20"/>
                <w:szCs w:val="20"/>
                <w:lang w:val="en-US"/>
              </w:rPr>
              <w:t>Livello</w:t>
            </w:r>
          </w:p>
        </w:tc>
        <w:tc>
          <w:tcPr>
            <w:tcW w:w="244" w:type="pct"/>
            <w:shd w:val="clear" w:color="auto" w:fill="FABF8F"/>
          </w:tcPr>
          <w:p w14:paraId="7779CB70" w14:textId="77777777" w:rsidR="00F5329B" w:rsidRPr="001636B9" w:rsidRDefault="00F5329B" w:rsidP="00506C97">
            <w:pPr>
              <w:spacing w:before="60"/>
              <w:rPr>
                <w:lang w:val="en-US"/>
              </w:rPr>
            </w:pPr>
            <w:r w:rsidRPr="005C5C2B">
              <w:rPr>
                <w:rFonts w:cs="Arial"/>
                <w:sz w:val="20"/>
                <w:szCs w:val="20"/>
                <w:lang w:val="en-US"/>
              </w:rPr>
              <w:t>Card</w:t>
            </w:r>
          </w:p>
        </w:tc>
        <w:tc>
          <w:tcPr>
            <w:tcW w:w="1027" w:type="pct"/>
            <w:shd w:val="clear" w:color="auto" w:fill="FABF8F"/>
          </w:tcPr>
          <w:p w14:paraId="167E7DC7" w14:textId="77777777" w:rsidR="00F5329B" w:rsidRPr="001636B9" w:rsidRDefault="00F5329B" w:rsidP="00506C97">
            <w:pPr>
              <w:spacing w:before="60"/>
              <w:rPr>
                <w:lang w:val="en-US"/>
              </w:rPr>
            </w:pPr>
            <w:r w:rsidRPr="005C5C2B">
              <w:rPr>
                <w:rFonts w:cs="Arial"/>
                <w:sz w:val="20"/>
                <w:szCs w:val="20"/>
                <w:lang w:val="en-US"/>
              </w:rPr>
              <w:t>Elemento / Macro oggetto</w:t>
            </w:r>
          </w:p>
        </w:tc>
        <w:tc>
          <w:tcPr>
            <w:tcW w:w="2492" w:type="pct"/>
            <w:shd w:val="clear" w:color="auto" w:fill="FABF8F"/>
          </w:tcPr>
          <w:p w14:paraId="0DABF8F6" w14:textId="77777777" w:rsidR="00F5329B" w:rsidRPr="001636B9" w:rsidRDefault="00F5329B" w:rsidP="00506C97">
            <w:pPr>
              <w:spacing w:before="60"/>
              <w:rPr>
                <w:lang w:val="en-US"/>
              </w:rPr>
            </w:pPr>
            <w:r w:rsidRPr="005C5C2B">
              <w:rPr>
                <w:rFonts w:cs="Arial"/>
                <w:sz w:val="20"/>
                <w:szCs w:val="20"/>
                <w:lang w:val="en-US"/>
              </w:rPr>
              <w:t>Attributi / Valorizzazioni rilevanti</w:t>
            </w:r>
          </w:p>
        </w:tc>
        <w:tc>
          <w:tcPr>
            <w:tcW w:w="955" w:type="pct"/>
            <w:shd w:val="clear" w:color="auto" w:fill="FABF8F"/>
          </w:tcPr>
          <w:p w14:paraId="197ABBA7" w14:textId="77777777" w:rsidR="00F5329B" w:rsidRPr="001636B9" w:rsidRDefault="00F5329B" w:rsidP="00506C97">
            <w:pPr>
              <w:spacing w:before="60"/>
              <w:rPr>
                <w:lang w:val="en-US"/>
              </w:rPr>
            </w:pPr>
            <w:r w:rsidRPr="005C5C2B">
              <w:rPr>
                <w:rFonts w:cs="Arial"/>
                <w:sz w:val="20"/>
                <w:szCs w:val="20"/>
                <w:lang w:val="en-US"/>
              </w:rPr>
              <w:t>Note</w:t>
            </w:r>
          </w:p>
        </w:tc>
      </w:tr>
      <w:tr w:rsidR="00506C97" w:rsidRPr="003323D5" w14:paraId="55CFD7F9" w14:textId="77777777" w:rsidTr="00F5329B">
        <w:tc>
          <w:tcPr>
            <w:tcW w:w="282" w:type="pct"/>
          </w:tcPr>
          <w:p w14:paraId="35FC6906" w14:textId="77777777" w:rsidR="00506C97" w:rsidRPr="005373C9" w:rsidRDefault="00506C97" w:rsidP="00506C97">
            <w:pPr>
              <w:spacing w:before="60"/>
              <w:rPr>
                <w:sz w:val="20"/>
                <w:szCs w:val="20"/>
                <w:lang w:val="en-US"/>
              </w:rPr>
            </w:pPr>
            <w:r w:rsidRPr="005373C9">
              <w:rPr>
                <w:sz w:val="20"/>
                <w:szCs w:val="20"/>
                <w:lang w:val="en-US"/>
              </w:rPr>
              <w:t>1</w:t>
            </w:r>
          </w:p>
        </w:tc>
        <w:tc>
          <w:tcPr>
            <w:tcW w:w="244" w:type="pct"/>
          </w:tcPr>
          <w:p w14:paraId="2F55EAB7" w14:textId="77777777" w:rsidR="00506C97" w:rsidRPr="005373C9" w:rsidRDefault="00506C97" w:rsidP="00506C97">
            <w:pPr>
              <w:spacing w:before="60"/>
              <w:rPr>
                <w:sz w:val="20"/>
                <w:szCs w:val="20"/>
                <w:lang w:val="en-US"/>
              </w:rPr>
            </w:pPr>
            <w:r w:rsidRPr="005373C9">
              <w:rPr>
                <w:sz w:val="20"/>
                <w:szCs w:val="20"/>
                <w:lang w:val="en-US"/>
              </w:rPr>
              <w:t>[</w:t>
            </w:r>
            <w:r w:rsidR="00770386">
              <w:rPr>
                <w:sz w:val="20"/>
                <w:szCs w:val="20"/>
                <w:lang w:val="en-US"/>
              </w:rPr>
              <w:t>0</w:t>
            </w:r>
            <w:r w:rsidRPr="005373C9">
              <w:rPr>
                <w:sz w:val="20"/>
                <w:szCs w:val="20"/>
                <w:lang w:val="en-US"/>
              </w:rPr>
              <w:t>..1]</w:t>
            </w:r>
          </w:p>
        </w:tc>
        <w:tc>
          <w:tcPr>
            <w:tcW w:w="1027" w:type="pct"/>
          </w:tcPr>
          <w:p w14:paraId="0E1A38AA" w14:textId="77777777" w:rsidR="00506C97" w:rsidRDefault="00F400C1" w:rsidP="00506C97">
            <w:pPr>
              <w:spacing w:before="60"/>
              <w:rPr>
                <w:sz w:val="20"/>
                <w:szCs w:val="20"/>
                <w:lang w:val="en-US"/>
              </w:rPr>
            </w:pPr>
            <w:r>
              <w:rPr>
                <w:sz w:val="20"/>
                <w:szCs w:val="20"/>
                <w:lang w:val="en-US"/>
              </w:rPr>
              <w:t xml:space="preserve">Sezione </w:t>
            </w:r>
            <w:r w:rsidR="00506C97" w:rsidRPr="00F362F4">
              <w:rPr>
                <w:sz w:val="20"/>
                <w:szCs w:val="20"/>
                <w:lang w:val="en-US"/>
              </w:rPr>
              <w:t>Gravidanze e parto (History of Pregnancies)</w:t>
            </w:r>
          </w:p>
          <w:p w14:paraId="1EFC7E7E" w14:textId="77777777" w:rsidR="00770386" w:rsidRPr="00974AC3" w:rsidRDefault="00770386" w:rsidP="00506C97">
            <w:pPr>
              <w:spacing w:before="60"/>
              <w:rPr>
                <w:sz w:val="20"/>
                <w:szCs w:val="20"/>
                <w:lang w:val="en-US"/>
              </w:rPr>
            </w:pPr>
            <w:r>
              <w:rPr>
                <w:sz w:val="20"/>
                <w:szCs w:val="20"/>
                <w:lang w:val="en-US"/>
              </w:rPr>
              <w:t>section</w:t>
            </w:r>
          </w:p>
        </w:tc>
        <w:tc>
          <w:tcPr>
            <w:tcW w:w="2492" w:type="pct"/>
          </w:tcPr>
          <w:p w14:paraId="578D6C1B" w14:textId="77777777" w:rsidR="00506C97" w:rsidRPr="003323D5" w:rsidRDefault="00506C97" w:rsidP="00506C97">
            <w:pPr>
              <w:spacing w:before="60"/>
              <w:jc w:val="left"/>
              <w:rPr>
                <w:sz w:val="20"/>
                <w:szCs w:val="20"/>
              </w:rPr>
            </w:pPr>
            <w:r w:rsidRPr="003323D5">
              <w:rPr>
                <w:sz w:val="20"/>
                <w:szCs w:val="20"/>
              </w:rPr>
              <w:t>templateId</w:t>
            </w:r>
            <w:r w:rsidR="00770386" w:rsidRPr="003323D5">
              <w:rPr>
                <w:sz w:val="20"/>
                <w:szCs w:val="20"/>
              </w:rPr>
              <w:t>/</w:t>
            </w:r>
            <w:r w:rsidRPr="003323D5">
              <w:rPr>
                <w:sz w:val="20"/>
                <w:szCs w:val="20"/>
              </w:rPr>
              <w:t xml:space="preserve">@root = </w:t>
            </w:r>
            <w:r w:rsidR="00EA58C3" w:rsidRPr="003323D5">
              <w:rPr>
                <w:sz w:val="20"/>
                <w:szCs w:val="20"/>
              </w:rPr>
              <w:t>2.16.840.1.113883.2.9.10.1.4.2.7</w:t>
            </w:r>
          </w:p>
          <w:p w14:paraId="67793AD2" w14:textId="77777777" w:rsidR="00506C97" w:rsidRPr="003323D5" w:rsidRDefault="00506C97" w:rsidP="00506C97">
            <w:pPr>
              <w:spacing w:before="60"/>
              <w:jc w:val="left"/>
              <w:rPr>
                <w:sz w:val="20"/>
                <w:szCs w:val="20"/>
              </w:rPr>
            </w:pPr>
            <w:r w:rsidRPr="003323D5">
              <w:rPr>
                <w:sz w:val="20"/>
                <w:szCs w:val="20"/>
              </w:rPr>
              <w:t>code</w:t>
            </w:r>
            <w:r w:rsidR="00770386" w:rsidRPr="003323D5">
              <w:rPr>
                <w:sz w:val="20"/>
                <w:szCs w:val="20"/>
              </w:rPr>
              <w:t>/</w:t>
            </w:r>
            <w:r w:rsidRPr="003323D5">
              <w:rPr>
                <w:sz w:val="20"/>
                <w:szCs w:val="20"/>
              </w:rPr>
              <w:t>@code[1..1] = ”10162-6” – '</w:t>
            </w:r>
            <w:r w:rsidR="0008297E" w:rsidRPr="003323D5">
              <w:rPr>
                <w:sz w:val="20"/>
                <w:szCs w:val="20"/>
              </w:rPr>
              <w:t>Storia di gravidanze</w:t>
            </w:r>
            <w:r w:rsidRPr="003323D5">
              <w:rPr>
                <w:sz w:val="20"/>
                <w:szCs w:val="20"/>
              </w:rPr>
              <w:t>' - 2.16.840.1.113883.6.1 LOINC STATIC</w:t>
            </w:r>
          </w:p>
          <w:p w14:paraId="30D28386" w14:textId="77777777" w:rsidR="00E62832" w:rsidRPr="003323D5" w:rsidRDefault="00E62832" w:rsidP="00506C97">
            <w:pPr>
              <w:spacing w:before="60"/>
              <w:jc w:val="left"/>
              <w:rPr>
                <w:sz w:val="20"/>
                <w:szCs w:val="20"/>
              </w:rPr>
            </w:pPr>
            <w:r w:rsidRPr="00474C57">
              <w:rPr>
                <w:sz w:val="20"/>
                <w:szCs w:val="20"/>
              </w:rPr>
              <w:t>title [</w:t>
            </w:r>
            <w:r w:rsidRPr="00536002">
              <w:rPr>
                <w:sz w:val="20"/>
                <w:szCs w:val="20"/>
              </w:rPr>
              <w:t xml:space="preserve">1.1] =” </w:t>
            </w:r>
            <w:r w:rsidRPr="003323D5">
              <w:rPr>
                <w:sz w:val="20"/>
                <w:szCs w:val="20"/>
              </w:rPr>
              <w:t>Gravidanze, parto e stato mestruale</w:t>
            </w:r>
            <w:r w:rsidRPr="00536002">
              <w:rPr>
                <w:sz w:val="20"/>
                <w:szCs w:val="20"/>
              </w:rPr>
              <w:t>”</w:t>
            </w:r>
          </w:p>
        </w:tc>
        <w:tc>
          <w:tcPr>
            <w:tcW w:w="955" w:type="pct"/>
          </w:tcPr>
          <w:p w14:paraId="170C817A" w14:textId="77777777" w:rsidR="00506C97" w:rsidRPr="003323D5" w:rsidRDefault="00506C97" w:rsidP="00506C97">
            <w:pPr>
              <w:spacing w:before="60"/>
              <w:rPr>
                <w:sz w:val="20"/>
                <w:szCs w:val="20"/>
              </w:rPr>
            </w:pPr>
          </w:p>
        </w:tc>
      </w:tr>
      <w:tr w:rsidR="00506C97" w:rsidRPr="00D84C55" w14:paraId="555CBDF8" w14:textId="77777777" w:rsidTr="00F5329B">
        <w:tc>
          <w:tcPr>
            <w:tcW w:w="282" w:type="pct"/>
          </w:tcPr>
          <w:p w14:paraId="219D3D35" w14:textId="77777777" w:rsidR="00506C97" w:rsidRPr="005373C9" w:rsidRDefault="00506C97" w:rsidP="00506C97">
            <w:pPr>
              <w:spacing w:before="60"/>
              <w:rPr>
                <w:sz w:val="20"/>
                <w:szCs w:val="20"/>
                <w:lang w:val="en-US"/>
              </w:rPr>
            </w:pPr>
            <w:r>
              <w:rPr>
                <w:sz w:val="20"/>
                <w:szCs w:val="20"/>
                <w:lang w:val="en-US"/>
              </w:rPr>
              <w:t>2</w:t>
            </w:r>
          </w:p>
        </w:tc>
        <w:tc>
          <w:tcPr>
            <w:tcW w:w="244" w:type="pct"/>
          </w:tcPr>
          <w:p w14:paraId="2841D440" w14:textId="77777777" w:rsidR="00506C97" w:rsidRPr="005373C9" w:rsidRDefault="00506C97" w:rsidP="00506C97">
            <w:pPr>
              <w:spacing w:before="60"/>
              <w:rPr>
                <w:sz w:val="20"/>
                <w:szCs w:val="20"/>
              </w:rPr>
            </w:pPr>
            <w:r w:rsidRPr="005373C9">
              <w:rPr>
                <w:sz w:val="20"/>
                <w:szCs w:val="20"/>
                <w:lang w:val="en-US"/>
              </w:rPr>
              <w:t>[1.</w:t>
            </w:r>
            <w:r>
              <w:rPr>
                <w:sz w:val="20"/>
                <w:szCs w:val="20"/>
                <w:lang w:val="en-US"/>
              </w:rPr>
              <w:t>.*</w:t>
            </w:r>
            <w:r w:rsidRPr="005373C9">
              <w:rPr>
                <w:sz w:val="20"/>
                <w:szCs w:val="20"/>
                <w:lang w:val="en-US"/>
              </w:rPr>
              <w:t>]</w:t>
            </w:r>
          </w:p>
        </w:tc>
        <w:tc>
          <w:tcPr>
            <w:tcW w:w="1027" w:type="pct"/>
          </w:tcPr>
          <w:p w14:paraId="0078655C" w14:textId="77777777" w:rsidR="00506C97" w:rsidRPr="005373C9" w:rsidRDefault="00F83763" w:rsidP="00506C97">
            <w:pPr>
              <w:spacing w:before="60"/>
              <w:rPr>
                <w:sz w:val="20"/>
                <w:szCs w:val="20"/>
              </w:rPr>
            </w:pPr>
            <w:r>
              <w:rPr>
                <w:sz w:val="20"/>
                <w:szCs w:val="20"/>
                <w:lang w:val="en-US"/>
              </w:rPr>
              <w:t>e</w:t>
            </w:r>
            <w:r w:rsidR="00506C97" w:rsidRPr="005373C9">
              <w:rPr>
                <w:sz w:val="20"/>
                <w:szCs w:val="20"/>
                <w:lang w:val="en-US"/>
              </w:rPr>
              <w:t>ntry/observation</w:t>
            </w:r>
          </w:p>
        </w:tc>
        <w:tc>
          <w:tcPr>
            <w:tcW w:w="2492" w:type="pct"/>
          </w:tcPr>
          <w:p w14:paraId="25D52030" w14:textId="77777777" w:rsidR="00506C97" w:rsidRPr="00811269" w:rsidRDefault="00770386" w:rsidP="00506C97">
            <w:pPr>
              <w:spacing w:before="60"/>
              <w:jc w:val="left"/>
              <w:rPr>
                <w:sz w:val="20"/>
                <w:szCs w:val="20"/>
              </w:rPr>
            </w:pPr>
            <w:r w:rsidRPr="00811269">
              <w:rPr>
                <w:sz w:val="20"/>
                <w:szCs w:val="20"/>
              </w:rPr>
              <w:t>templateId/@root = 2.16.840.1.113883.2.9.10.1.4.3.7.1</w:t>
            </w:r>
          </w:p>
        </w:tc>
        <w:tc>
          <w:tcPr>
            <w:tcW w:w="955" w:type="pct"/>
          </w:tcPr>
          <w:p w14:paraId="7C4099E4" w14:textId="77777777" w:rsidR="00506C97" w:rsidRPr="00770386" w:rsidRDefault="00770386" w:rsidP="00770386">
            <w:pPr>
              <w:spacing w:before="60"/>
              <w:rPr>
                <w:sz w:val="20"/>
                <w:szCs w:val="20"/>
              </w:rPr>
            </w:pPr>
            <w:r w:rsidRPr="00770386">
              <w:rPr>
                <w:sz w:val="20"/>
                <w:szCs w:val="20"/>
              </w:rPr>
              <w:t>Entry di tipo “Gravidanze, parti, stato mestruale”</w:t>
            </w:r>
          </w:p>
        </w:tc>
      </w:tr>
    </w:tbl>
    <w:p w14:paraId="61F0B82C" w14:textId="77777777" w:rsidR="00506C97" w:rsidRDefault="00506C97" w:rsidP="00506C97">
      <w:pPr>
        <w:rPr>
          <w:lang w:eastAsia="it-IT"/>
        </w:rPr>
      </w:pPr>
    </w:p>
    <w:p w14:paraId="6AD64B18" w14:textId="77777777" w:rsidR="005373C9" w:rsidRDefault="005373C9" w:rsidP="00E553F5">
      <w:pPr>
        <w:pStyle w:val="Titolo2"/>
        <w:rPr>
          <w:lang w:eastAsia="it-IT"/>
        </w:rPr>
      </w:pPr>
      <w:bookmarkStart w:id="10613" w:name="_Toc286999155"/>
      <w:bookmarkStart w:id="10614" w:name="_Toc287001033"/>
      <w:bookmarkStart w:id="10615" w:name="_Toc287003549"/>
      <w:bookmarkStart w:id="10616" w:name="_Toc287005138"/>
      <w:bookmarkStart w:id="10617" w:name="_Toc287005995"/>
      <w:bookmarkStart w:id="10618" w:name="_Ref289088424"/>
      <w:bookmarkStart w:id="10619" w:name="_Toc21968234"/>
      <w:bookmarkEnd w:id="10613"/>
      <w:bookmarkEnd w:id="10614"/>
      <w:bookmarkEnd w:id="10615"/>
      <w:bookmarkEnd w:id="10616"/>
      <w:bookmarkEnd w:id="10617"/>
      <w:r>
        <w:rPr>
          <w:lang w:eastAsia="it-IT"/>
        </w:rPr>
        <w:t>Parametri Vitali</w:t>
      </w:r>
      <w:r w:rsidR="00506C97">
        <w:rPr>
          <w:lang w:val="it-IT" w:eastAsia="it-IT"/>
        </w:rPr>
        <w:t xml:space="preserve"> (Vital Signs)</w:t>
      </w:r>
      <w:bookmarkEnd w:id="10618"/>
      <w:bookmarkEnd w:id="106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08"/>
        <w:gridCol w:w="2979"/>
        <w:gridCol w:w="7228"/>
        <w:gridCol w:w="2770"/>
      </w:tblGrid>
      <w:tr w:rsidR="00F5329B" w:rsidRPr="001636B9" w14:paraId="44E91BA1" w14:textId="77777777" w:rsidTr="00770386">
        <w:trPr>
          <w:tblHeader/>
        </w:trPr>
        <w:tc>
          <w:tcPr>
            <w:tcW w:w="282" w:type="pct"/>
            <w:shd w:val="clear" w:color="auto" w:fill="FABF8F"/>
          </w:tcPr>
          <w:p w14:paraId="3A0BD320" w14:textId="77777777" w:rsidR="00F5329B" w:rsidRPr="001636B9" w:rsidRDefault="00F5329B" w:rsidP="0036332B">
            <w:pPr>
              <w:spacing w:before="60"/>
              <w:rPr>
                <w:lang w:val="en-US"/>
              </w:rPr>
            </w:pPr>
            <w:r w:rsidRPr="005C5C2B">
              <w:rPr>
                <w:rFonts w:cs="Arial"/>
                <w:sz w:val="20"/>
                <w:szCs w:val="20"/>
                <w:lang w:val="en-US"/>
              </w:rPr>
              <w:t>Livello</w:t>
            </w:r>
          </w:p>
        </w:tc>
        <w:tc>
          <w:tcPr>
            <w:tcW w:w="244" w:type="pct"/>
            <w:shd w:val="clear" w:color="auto" w:fill="FABF8F"/>
          </w:tcPr>
          <w:p w14:paraId="72AF52C1" w14:textId="77777777" w:rsidR="00F5329B" w:rsidRPr="001636B9" w:rsidRDefault="00F5329B" w:rsidP="0036332B">
            <w:pPr>
              <w:spacing w:before="60"/>
              <w:rPr>
                <w:lang w:val="en-US"/>
              </w:rPr>
            </w:pPr>
            <w:r w:rsidRPr="005C5C2B">
              <w:rPr>
                <w:rFonts w:cs="Arial"/>
                <w:sz w:val="20"/>
                <w:szCs w:val="20"/>
                <w:lang w:val="en-US"/>
              </w:rPr>
              <w:t>Card</w:t>
            </w:r>
          </w:p>
        </w:tc>
        <w:tc>
          <w:tcPr>
            <w:tcW w:w="1027" w:type="pct"/>
            <w:shd w:val="clear" w:color="auto" w:fill="FABF8F"/>
          </w:tcPr>
          <w:p w14:paraId="4B06B80A" w14:textId="77777777" w:rsidR="00F5329B" w:rsidRPr="001636B9" w:rsidRDefault="00F5329B" w:rsidP="0036332B">
            <w:pPr>
              <w:spacing w:before="60"/>
              <w:rPr>
                <w:lang w:val="en-US"/>
              </w:rPr>
            </w:pPr>
            <w:r w:rsidRPr="005C5C2B">
              <w:rPr>
                <w:rFonts w:cs="Arial"/>
                <w:sz w:val="20"/>
                <w:szCs w:val="20"/>
                <w:lang w:val="en-US"/>
              </w:rPr>
              <w:t>Elemento / Macro oggetto</w:t>
            </w:r>
          </w:p>
        </w:tc>
        <w:tc>
          <w:tcPr>
            <w:tcW w:w="2492" w:type="pct"/>
            <w:shd w:val="clear" w:color="auto" w:fill="FABF8F"/>
          </w:tcPr>
          <w:p w14:paraId="5BCF3046" w14:textId="77777777" w:rsidR="00F5329B" w:rsidRPr="001636B9" w:rsidRDefault="00F5329B" w:rsidP="0036332B">
            <w:pPr>
              <w:spacing w:before="60"/>
              <w:rPr>
                <w:lang w:val="en-US"/>
              </w:rPr>
            </w:pPr>
            <w:r w:rsidRPr="005C5C2B">
              <w:rPr>
                <w:rFonts w:cs="Arial"/>
                <w:sz w:val="20"/>
                <w:szCs w:val="20"/>
                <w:lang w:val="en-US"/>
              </w:rPr>
              <w:t>Attributi / Valorizzazioni rilevanti</w:t>
            </w:r>
          </w:p>
        </w:tc>
        <w:tc>
          <w:tcPr>
            <w:tcW w:w="955" w:type="pct"/>
            <w:shd w:val="clear" w:color="auto" w:fill="FABF8F"/>
          </w:tcPr>
          <w:p w14:paraId="367BC2B3" w14:textId="77777777" w:rsidR="00F5329B" w:rsidRPr="001636B9" w:rsidRDefault="00F5329B" w:rsidP="0036332B">
            <w:pPr>
              <w:spacing w:before="60"/>
              <w:rPr>
                <w:lang w:val="en-US"/>
              </w:rPr>
            </w:pPr>
            <w:r w:rsidRPr="005C5C2B">
              <w:rPr>
                <w:rFonts w:cs="Arial"/>
                <w:sz w:val="20"/>
                <w:szCs w:val="20"/>
                <w:lang w:val="en-US"/>
              </w:rPr>
              <w:t>Note</w:t>
            </w:r>
          </w:p>
        </w:tc>
      </w:tr>
      <w:tr w:rsidR="005373C9" w:rsidRPr="003323D5" w14:paraId="004A4FD8" w14:textId="77777777" w:rsidTr="00F5329B">
        <w:tc>
          <w:tcPr>
            <w:tcW w:w="282" w:type="pct"/>
          </w:tcPr>
          <w:p w14:paraId="3DD5B7B8" w14:textId="77777777" w:rsidR="005373C9" w:rsidRPr="005373C9" w:rsidRDefault="005373C9" w:rsidP="0036332B">
            <w:pPr>
              <w:spacing w:before="60"/>
              <w:rPr>
                <w:sz w:val="20"/>
                <w:szCs w:val="20"/>
                <w:lang w:val="en-US"/>
              </w:rPr>
            </w:pPr>
            <w:r w:rsidRPr="005373C9">
              <w:rPr>
                <w:sz w:val="20"/>
                <w:szCs w:val="20"/>
                <w:lang w:val="en-US"/>
              </w:rPr>
              <w:t>1</w:t>
            </w:r>
          </w:p>
        </w:tc>
        <w:tc>
          <w:tcPr>
            <w:tcW w:w="244" w:type="pct"/>
          </w:tcPr>
          <w:p w14:paraId="4AF5EB94" w14:textId="77777777" w:rsidR="005373C9" w:rsidRPr="005373C9" w:rsidRDefault="005373C9" w:rsidP="0036332B">
            <w:pPr>
              <w:spacing w:before="60"/>
              <w:rPr>
                <w:sz w:val="20"/>
                <w:szCs w:val="20"/>
                <w:lang w:val="en-US"/>
              </w:rPr>
            </w:pPr>
            <w:r w:rsidRPr="005373C9">
              <w:rPr>
                <w:sz w:val="20"/>
                <w:szCs w:val="20"/>
                <w:lang w:val="en-US"/>
              </w:rPr>
              <w:t>[</w:t>
            </w:r>
            <w:r w:rsidR="00811269">
              <w:rPr>
                <w:sz w:val="20"/>
                <w:szCs w:val="20"/>
                <w:lang w:val="en-US"/>
              </w:rPr>
              <w:t>0</w:t>
            </w:r>
            <w:r w:rsidRPr="005373C9">
              <w:rPr>
                <w:sz w:val="20"/>
                <w:szCs w:val="20"/>
                <w:lang w:val="en-US"/>
              </w:rPr>
              <w:t>..1]</w:t>
            </w:r>
          </w:p>
        </w:tc>
        <w:tc>
          <w:tcPr>
            <w:tcW w:w="1027" w:type="pct"/>
          </w:tcPr>
          <w:p w14:paraId="575B6F85" w14:textId="77777777" w:rsidR="005373C9" w:rsidRDefault="005373C9" w:rsidP="0036332B">
            <w:pPr>
              <w:spacing w:before="60"/>
              <w:rPr>
                <w:sz w:val="20"/>
                <w:szCs w:val="20"/>
              </w:rPr>
            </w:pPr>
            <w:r w:rsidRPr="005373C9">
              <w:rPr>
                <w:sz w:val="20"/>
                <w:szCs w:val="20"/>
              </w:rPr>
              <w:t>Sezione Parametri Vital</w:t>
            </w:r>
            <w:r w:rsidR="00F400C1">
              <w:rPr>
                <w:sz w:val="20"/>
                <w:szCs w:val="20"/>
              </w:rPr>
              <w:t>i</w:t>
            </w:r>
            <w:r w:rsidRPr="005373C9">
              <w:rPr>
                <w:sz w:val="20"/>
                <w:szCs w:val="20"/>
              </w:rPr>
              <w:t xml:space="preserve"> (Vital </w:t>
            </w:r>
            <w:r w:rsidRPr="005373C9">
              <w:rPr>
                <w:sz w:val="20"/>
                <w:szCs w:val="20"/>
              </w:rPr>
              <w:lastRenderedPageBreak/>
              <w:t>Signs)</w:t>
            </w:r>
          </w:p>
          <w:p w14:paraId="69D22A97" w14:textId="77777777" w:rsidR="00770386" w:rsidRPr="005373C9" w:rsidRDefault="00770386" w:rsidP="0036332B">
            <w:pPr>
              <w:spacing w:before="60"/>
              <w:rPr>
                <w:sz w:val="20"/>
                <w:szCs w:val="20"/>
              </w:rPr>
            </w:pPr>
            <w:r>
              <w:rPr>
                <w:sz w:val="20"/>
                <w:szCs w:val="20"/>
              </w:rPr>
              <w:t>section</w:t>
            </w:r>
          </w:p>
        </w:tc>
        <w:tc>
          <w:tcPr>
            <w:tcW w:w="2492" w:type="pct"/>
          </w:tcPr>
          <w:p w14:paraId="3EB8C490" w14:textId="77777777" w:rsidR="005373C9" w:rsidRPr="00AB6550" w:rsidRDefault="005373C9" w:rsidP="0036332B">
            <w:pPr>
              <w:spacing w:before="60"/>
              <w:jc w:val="left"/>
              <w:rPr>
                <w:sz w:val="20"/>
                <w:szCs w:val="20"/>
              </w:rPr>
            </w:pPr>
            <w:r w:rsidRPr="00AB6550">
              <w:rPr>
                <w:sz w:val="20"/>
                <w:szCs w:val="20"/>
              </w:rPr>
              <w:lastRenderedPageBreak/>
              <w:t>templateId</w:t>
            </w:r>
            <w:r w:rsidR="00770386">
              <w:rPr>
                <w:sz w:val="20"/>
                <w:szCs w:val="20"/>
              </w:rPr>
              <w:t>/</w:t>
            </w:r>
            <w:r w:rsidRPr="00AB6550">
              <w:rPr>
                <w:sz w:val="20"/>
                <w:szCs w:val="20"/>
              </w:rPr>
              <w:t xml:space="preserve">@root = </w:t>
            </w:r>
            <w:r w:rsidR="00FF6B9E">
              <w:rPr>
                <w:sz w:val="20"/>
                <w:szCs w:val="20"/>
              </w:rPr>
              <w:t>2.16.840.1.113883.2.9.10.1.4.2.8</w:t>
            </w:r>
          </w:p>
          <w:p w14:paraId="51599CC2" w14:textId="25382E91" w:rsidR="005373C9" w:rsidRPr="003323D5" w:rsidRDefault="005373C9" w:rsidP="0036332B">
            <w:pPr>
              <w:spacing w:before="60"/>
              <w:jc w:val="left"/>
              <w:rPr>
                <w:sz w:val="20"/>
                <w:szCs w:val="20"/>
              </w:rPr>
            </w:pPr>
            <w:r w:rsidRPr="003323D5">
              <w:rPr>
                <w:sz w:val="20"/>
                <w:szCs w:val="20"/>
              </w:rPr>
              <w:lastRenderedPageBreak/>
              <w:t>code</w:t>
            </w:r>
            <w:r w:rsidR="00770386" w:rsidRPr="003323D5">
              <w:rPr>
                <w:sz w:val="20"/>
                <w:szCs w:val="20"/>
              </w:rPr>
              <w:t>/</w:t>
            </w:r>
            <w:r w:rsidRPr="003323D5">
              <w:rPr>
                <w:sz w:val="20"/>
                <w:szCs w:val="20"/>
              </w:rPr>
              <w:t>@code[1..1] = ”8716-3” – “</w:t>
            </w:r>
            <w:r w:rsidR="0008297E" w:rsidRPr="003323D5">
              <w:rPr>
                <w:sz w:val="20"/>
                <w:szCs w:val="20"/>
              </w:rPr>
              <w:t>Parametri vitali</w:t>
            </w:r>
            <w:r w:rsidRPr="003323D5">
              <w:rPr>
                <w:sz w:val="20"/>
                <w:szCs w:val="20"/>
              </w:rPr>
              <w:t>”  - 2.16.840.1.113883.6.1 LOINC STATIC</w:t>
            </w:r>
          </w:p>
          <w:p w14:paraId="75DF8D26" w14:textId="77777777" w:rsidR="00E62832" w:rsidRPr="003323D5" w:rsidRDefault="00E62832" w:rsidP="0036332B">
            <w:pPr>
              <w:spacing w:before="60"/>
              <w:jc w:val="left"/>
              <w:rPr>
                <w:sz w:val="20"/>
                <w:szCs w:val="20"/>
              </w:rPr>
            </w:pPr>
            <w:r w:rsidRPr="00474C57">
              <w:rPr>
                <w:sz w:val="20"/>
                <w:szCs w:val="20"/>
              </w:rPr>
              <w:t>title [</w:t>
            </w:r>
            <w:r w:rsidRPr="003323D5">
              <w:rPr>
                <w:sz w:val="20"/>
                <w:szCs w:val="20"/>
              </w:rPr>
              <w:t>1.1] =” Parametri Vitali”</w:t>
            </w:r>
          </w:p>
        </w:tc>
        <w:tc>
          <w:tcPr>
            <w:tcW w:w="955" w:type="pct"/>
          </w:tcPr>
          <w:p w14:paraId="1C36E05F" w14:textId="77777777" w:rsidR="005373C9" w:rsidRPr="003323D5" w:rsidRDefault="005373C9" w:rsidP="0036332B">
            <w:pPr>
              <w:spacing w:before="60"/>
              <w:rPr>
                <w:sz w:val="20"/>
                <w:szCs w:val="20"/>
              </w:rPr>
            </w:pPr>
          </w:p>
        </w:tc>
      </w:tr>
      <w:tr w:rsidR="005373C9" w:rsidRPr="00D84C55" w14:paraId="34B9FD3D" w14:textId="77777777" w:rsidTr="00F5329B">
        <w:tc>
          <w:tcPr>
            <w:tcW w:w="282" w:type="pct"/>
          </w:tcPr>
          <w:p w14:paraId="3DE5AED7" w14:textId="77777777" w:rsidR="005373C9" w:rsidRPr="005373C9" w:rsidRDefault="005373C9" w:rsidP="0036332B">
            <w:pPr>
              <w:spacing w:before="60"/>
              <w:rPr>
                <w:sz w:val="20"/>
                <w:szCs w:val="20"/>
                <w:lang w:val="en-US"/>
              </w:rPr>
            </w:pPr>
            <w:r w:rsidRPr="005373C9">
              <w:rPr>
                <w:sz w:val="20"/>
                <w:szCs w:val="20"/>
                <w:lang w:val="en-US"/>
              </w:rPr>
              <w:t>2</w:t>
            </w:r>
          </w:p>
        </w:tc>
        <w:tc>
          <w:tcPr>
            <w:tcW w:w="244" w:type="pct"/>
          </w:tcPr>
          <w:p w14:paraId="2F714FBD" w14:textId="77777777" w:rsidR="005373C9" w:rsidRPr="005373C9" w:rsidRDefault="005373C9" w:rsidP="0036332B">
            <w:pPr>
              <w:spacing w:before="60"/>
              <w:rPr>
                <w:sz w:val="20"/>
                <w:szCs w:val="20"/>
              </w:rPr>
            </w:pPr>
            <w:r w:rsidRPr="005373C9">
              <w:rPr>
                <w:sz w:val="20"/>
                <w:szCs w:val="20"/>
              </w:rPr>
              <w:t>[</w:t>
            </w:r>
            <w:r w:rsidR="00811269">
              <w:rPr>
                <w:sz w:val="20"/>
                <w:szCs w:val="20"/>
              </w:rPr>
              <w:t>0</w:t>
            </w:r>
            <w:r w:rsidRPr="005373C9">
              <w:rPr>
                <w:sz w:val="20"/>
                <w:szCs w:val="20"/>
              </w:rPr>
              <w:t>..*]</w:t>
            </w:r>
          </w:p>
        </w:tc>
        <w:tc>
          <w:tcPr>
            <w:tcW w:w="1027" w:type="pct"/>
          </w:tcPr>
          <w:p w14:paraId="290CE186" w14:textId="77777777" w:rsidR="005373C9" w:rsidRPr="005373C9" w:rsidRDefault="00F83763" w:rsidP="0036332B">
            <w:pPr>
              <w:spacing w:before="60"/>
              <w:rPr>
                <w:sz w:val="20"/>
                <w:szCs w:val="20"/>
              </w:rPr>
            </w:pPr>
            <w:r>
              <w:rPr>
                <w:sz w:val="20"/>
                <w:szCs w:val="20"/>
              </w:rPr>
              <w:t>e</w:t>
            </w:r>
            <w:r w:rsidR="005373C9" w:rsidRPr="005373C9">
              <w:rPr>
                <w:sz w:val="20"/>
                <w:szCs w:val="20"/>
              </w:rPr>
              <w:t>ntry/organizer</w:t>
            </w:r>
          </w:p>
        </w:tc>
        <w:tc>
          <w:tcPr>
            <w:tcW w:w="2492" w:type="pct"/>
          </w:tcPr>
          <w:p w14:paraId="6E349FAD" w14:textId="77777777" w:rsidR="005373C9" w:rsidRPr="000F0871" w:rsidRDefault="005373C9" w:rsidP="0036332B">
            <w:pPr>
              <w:spacing w:before="60"/>
              <w:jc w:val="left"/>
              <w:rPr>
                <w:sz w:val="20"/>
                <w:szCs w:val="20"/>
                <w:lang w:val="en-US"/>
              </w:rPr>
            </w:pPr>
            <w:r w:rsidRPr="000F0871">
              <w:rPr>
                <w:sz w:val="20"/>
                <w:szCs w:val="20"/>
                <w:lang w:val="en-US"/>
              </w:rPr>
              <w:t>templateId</w:t>
            </w:r>
            <w:r w:rsidR="00770386" w:rsidRPr="000F0871">
              <w:rPr>
                <w:sz w:val="20"/>
                <w:szCs w:val="20"/>
                <w:lang w:val="en-US"/>
              </w:rPr>
              <w:t>/</w:t>
            </w:r>
            <w:r w:rsidRPr="000F0871">
              <w:rPr>
                <w:sz w:val="20"/>
                <w:szCs w:val="20"/>
                <w:lang w:val="en-US"/>
              </w:rPr>
              <w:t xml:space="preserve">@root = </w:t>
            </w:r>
            <w:r w:rsidR="00EA58C3" w:rsidRPr="000F0871">
              <w:rPr>
                <w:sz w:val="20"/>
                <w:szCs w:val="20"/>
                <w:lang w:val="en-US"/>
              </w:rPr>
              <w:t>2.16.840.1.113883.2.9.10.1.4.3.8.1</w:t>
            </w:r>
          </w:p>
          <w:p w14:paraId="73DEB36B" w14:textId="77777777" w:rsidR="005373C9" w:rsidRPr="000F0871" w:rsidRDefault="005373C9" w:rsidP="0036332B">
            <w:pPr>
              <w:spacing w:before="60"/>
              <w:jc w:val="left"/>
              <w:rPr>
                <w:sz w:val="20"/>
                <w:szCs w:val="20"/>
                <w:lang w:val="en-US"/>
              </w:rPr>
            </w:pPr>
          </w:p>
        </w:tc>
        <w:tc>
          <w:tcPr>
            <w:tcW w:w="955" w:type="pct"/>
          </w:tcPr>
          <w:p w14:paraId="41960E93" w14:textId="77777777" w:rsidR="005373C9" w:rsidRPr="00F5329B" w:rsidRDefault="00811269" w:rsidP="0036332B">
            <w:pPr>
              <w:spacing w:before="60"/>
              <w:rPr>
                <w:sz w:val="20"/>
                <w:szCs w:val="20"/>
              </w:rPr>
            </w:pPr>
            <w:r>
              <w:rPr>
                <w:sz w:val="20"/>
                <w:szCs w:val="20"/>
              </w:rPr>
              <w:t>E</w:t>
            </w:r>
            <w:r w:rsidRPr="00811269">
              <w:rPr>
                <w:sz w:val="20"/>
                <w:szCs w:val="20"/>
              </w:rPr>
              <w:t>ntry di tipo “Organizer Parametri Vitali”</w:t>
            </w:r>
          </w:p>
        </w:tc>
      </w:tr>
      <w:tr w:rsidR="005373C9" w:rsidRPr="00811269" w14:paraId="1331623F" w14:textId="77777777" w:rsidTr="00F5329B">
        <w:tc>
          <w:tcPr>
            <w:tcW w:w="282" w:type="pct"/>
            <w:vMerge w:val="restart"/>
          </w:tcPr>
          <w:p w14:paraId="5E34CCD9" w14:textId="77777777" w:rsidR="005373C9" w:rsidRPr="005373C9" w:rsidRDefault="005373C9" w:rsidP="0036332B">
            <w:pPr>
              <w:spacing w:before="60"/>
              <w:rPr>
                <w:sz w:val="20"/>
                <w:szCs w:val="20"/>
                <w:lang w:val="en-US"/>
              </w:rPr>
            </w:pPr>
            <w:r w:rsidRPr="005373C9">
              <w:rPr>
                <w:sz w:val="20"/>
                <w:szCs w:val="20"/>
                <w:lang w:val="en-US"/>
              </w:rPr>
              <w:t>3</w:t>
            </w:r>
          </w:p>
        </w:tc>
        <w:tc>
          <w:tcPr>
            <w:tcW w:w="244" w:type="pct"/>
            <w:vMerge w:val="restart"/>
          </w:tcPr>
          <w:p w14:paraId="2AA389CF" w14:textId="77777777" w:rsidR="005373C9" w:rsidRPr="005373C9" w:rsidRDefault="005373C9" w:rsidP="0036332B">
            <w:pPr>
              <w:spacing w:before="60"/>
              <w:rPr>
                <w:sz w:val="20"/>
                <w:szCs w:val="20"/>
                <w:lang w:val="en-US"/>
              </w:rPr>
            </w:pPr>
            <w:r w:rsidRPr="005373C9">
              <w:rPr>
                <w:sz w:val="20"/>
                <w:szCs w:val="20"/>
                <w:lang w:val="en-US"/>
              </w:rPr>
              <w:t>[</w:t>
            </w:r>
            <w:r w:rsidR="00811269">
              <w:rPr>
                <w:sz w:val="20"/>
                <w:szCs w:val="20"/>
                <w:lang w:val="en-US"/>
              </w:rPr>
              <w:t>0</w:t>
            </w:r>
            <w:r w:rsidRPr="005373C9">
              <w:rPr>
                <w:sz w:val="20"/>
                <w:szCs w:val="20"/>
                <w:lang w:val="en-US"/>
              </w:rPr>
              <w:t>..*]</w:t>
            </w:r>
          </w:p>
          <w:p w14:paraId="5EEA9008" w14:textId="77777777" w:rsidR="005373C9" w:rsidRPr="005373C9" w:rsidRDefault="005373C9" w:rsidP="0036332B">
            <w:pPr>
              <w:spacing w:before="60"/>
              <w:rPr>
                <w:sz w:val="20"/>
                <w:szCs w:val="20"/>
                <w:lang w:val="en-US"/>
              </w:rPr>
            </w:pPr>
            <w:r w:rsidRPr="005373C9">
              <w:rPr>
                <w:sz w:val="20"/>
                <w:szCs w:val="20"/>
                <w:lang w:val="en-US"/>
              </w:rPr>
              <w:t>[1..*]</w:t>
            </w:r>
          </w:p>
        </w:tc>
        <w:tc>
          <w:tcPr>
            <w:tcW w:w="1027" w:type="pct"/>
            <w:vMerge w:val="restart"/>
          </w:tcPr>
          <w:p w14:paraId="67A467D5" w14:textId="77777777" w:rsidR="005373C9" w:rsidRPr="005373C9" w:rsidRDefault="00F83763" w:rsidP="0036332B">
            <w:pPr>
              <w:spacing w:before="60"/>
              <w:rPr>
                <w:sz w:val="20"/>
                <w:szCs w:val="20"/>
                <w:lang w:val="en-US"/>
              </w:rPr>
            </w:pPr>
            <w:r>
              <w:rPr>
                <w:sz w:val="20"/>
                <w:szCs w:val="20"/>
                <w:lang w:val="en-US"/>
              </w:rPr>
              <w:t>e</w:t>
            </w:r>
            <w:r w:rsidR="005373C9" w:rsidRPr="005373C9">
              <w:rPr>
                <w:sz w:val="20"/>
                <w:szCs w:val="20"/>
                <w:lang w:val="en-US"/>
              </w:rPr>
              <w:t>ntry/observation</w:t>
            </w:r>
          </w:p>
          <w:p w14:paraId="293049EC" w14:textId="77777777" w:rsidR="005373C9" w:rsidRPr="005373C9" w:rsidRDefault="000F0871" w:rsidP="0036332B">
            <w:pPr>
              <w:spacing w:before="60"/>
              <w:rPr>
                <w:sz w:val="20"/>
                <w:szCs w:val="20"/>
                <w:lang w:val="en-US"/>
              </w:rPr>
            </w:pPr>
            <w:r>
              <w:rPr>
                <w:sz w:val="20"/>
                <w:szCs w:val="20"/>
                <w:lang w:val="en-US"/>
              </w:rPr>
              <w:t>component</w:t>
            </w:r>
            <w:r w:rsidR="005373C9" w:rsidRPr="005373C9">
              <w:rPr>
                <w:sz w:val="20"/>
                <w:szCs w:val="20"/>
                <w:lang w:val="en-US"/>
              </w:rPr>
              <w:t>/observation</w:t>
            </w:r>
            <w:r w:rsidR="00FC701F">
              <w:rPr>
                <w:sz w:val="20"/>
                <w:szCs w:val="20"/>
                <w:lang w:val="en-US"/>
              </w:rPr>
              <w:t xml:space="preserve"> </w:t>
            </w:r>
            <w:r w:rsidR="00FC701F" w:rsidRPr="00FC701F">
              <w:rPr>
                <w:sz w:val="20"/>
                <w:szCs w:val="20"/>
                <w:lang w:val="en-US"/>
              </w:rPr>
              <w:t>all'interno di entry/ organizer</w:t>
            </w:r>
          </w:p>
        </w:tc>
        <w:tc>
          <w:tcPr>
            <w:tcW w:w="2492" w:type="pct"/>
          </w:tcPr>
          <w:p w14:paraId="3C9099A8" w14:textId="77777777" w:rsidR="005373C9" w:rsidRPr="005373C9" w:rsidRDefault="005373C9" w:rsidP="00526DD3">
            <w:pPr>
              <w:spacing w:before="60"/>
              <w:jc w:val="left"/>
              <w:rPr>
                <w:sz w:val="20"/>
                <w:szCs w:val="20"/>
                <w:lang w:val="en-US"/>
              </w:rPr>
            </w:pPr>
            <w:r w:rsidRPr="005373C9">
              <w:rPr>
                <w:sz w:val="20"/>
                <w:szCs w:val="20"/>
                <w:lang w:val="en-US"/>
              </w:rPr>
              <w:t>templateId</w:t>
            </w:r>
            <w:r w:rsidR="00770386">
              <w:rPr>
                <w:sz w:val="20"/>
                <w:szCs w:val="20"/>
                <w:lang w:val="en-US"/>
              </w:rPr>
              <w:t>/</w:t>
            </w:r>
            <w:r w:rsidRPr="005373C9">
              <w:rPr>
                <w:sz w:val="20"/>
                <w:szCs w:val="20"/>
                <w:lang w:val="en-US"/>
              </w:rPr>
              <w:t xml:space="preserve">@root = </w:t>
            </w:r>
            <w:r w:rsidR="00EA58C3" w:rsidRPr="00EA58C3">
              <w:rPr>
                <w:sz w:val="20"/>
                <w:szCs w:val="20"/>
                <w:lang w:val="en-US"/>
              </w:rPr>
              <w:t>2.16.840.1.113883.2.9.10.1.4.3.8.2</w:t>
            </w:r>
          </w:p>
        </w:tc>
        <w:tc>
          <w:tcPr>
            <w:tcW w:w="955" w:type="pct"/>
          </w:tcPr>
          <w:p w14:paraId="1263A158" w14:textId="77777777" w:rsidR="005373C9" w:rsidRPr="00811269" w:rsidRDefault="00811269" w:rsidP="0036332B">
            <w:pPr>
              <w:spacing w:before="60"/>
              <w:rPr>
                <w:sz w:val="20"/>
                <w:szCs w:val="20"/>
              </w:rPr>
            </w:pPr>
            <w:r>
              <w:rPr>
                <w:sz w:val="20"/>
                <w:szCs w:val="20"/>
              </w:rPr>
              <w:t>E</w:t>
            </w:r>
            <w:r w:rsidRPr="00811269">
              <w:rPr>
                <w:sz w:val="20"/>
                <w:szCs w:val="20"/>
              </w:rPr>
              <w:t>ntry di tipo “Osservazione Parametri Vitali”</w:t>
            </w:r>
          </w:p>
        </w:tc>
      </w:tr>
      <w:tr w:rsidR="005373C9" w:rsidRPr="003323D5" w14:paraId="4B1C7778" w14:textId="77777777" w:rsidTr="00F5329B">
        <w:tc>
          <w:tcPr>
            <w:tcW w:w="282" w:type="pct"/>
            <w:vMerge/>
          </w:tcPr>
          <w:p w14:paraId="6892C3FB" w14:textId="77777777" w:rsidR="005373C9" w:rsidRPr="00811269" w:rsidRDefault="005373C9" w:rsidP="0036332B">
            <w:pPr>
              <w:spacing w:before="60"/>
              <w:rPr>
                <w:sz w:val="20"/>
                <w:szCs w:val="20"/>
              </w:rPr>
            </w:pPr>
          </w:p>
        </w:tc>
        <w:tc>
          <w:tcPr>
            <w:tcW w:w="244" w:type="pct"/>
            <w:vMerge/>
          </w:tcPr>
          <w:p w14:paraId="61755DC1" w14:textId="77777777" w:rsidR="005373C9" w:rsidRPr="00811269" w:rsidRDefault="005373C9" w:rsidP="0036332B">
            <w:pPr>
              <w:spacing w:before="60"/>
              <w:rPr>
                <w:sz w:val="20"/>
                <w:szCs w:val="20"/>
              </w:rPr>
            </w:pPr>
          </w:p>
        </w:tc>
        <w:tc>
          <w:tcPr>
            <w:tcW w:w="1027" w:type="pct"/>
            <w:vMerge/>
          </w:tcPr>
          <w:p w14:paraId="6E9AB2B1" w14:textId="77777777" w:rsidR="005373C9" w:rsidRPr="00811269" w:rsidRDefault="005373C9" w:rsidP="0036332B">
            <w:pPr>
              <w:spacing w:before="60"/>
              <w:rPr>
                <w:sz w:val="20"/>
                <w:szCs w:val="20"/>
              </w:rPr>
            </w:pPr>
          </w:p>
        </w:tc>
        <w:tc>
          <w:tcPr>
            <w:tcW w:w="2492" w:type="pct"/>
          </w:tcPr>
          <w:p w14:paraId="3FC61AA0" w14:textId="77777777" w:rsidR="005373C9" w:rsidRPr="003323D5" w:rsidRDefault="005373C9" w:rsidP="0036332B">
            <w:pPr>
              <w:spacing w:before="60"/>
              <w:jc w:val="left"/>
              <w:rPr>
                <w:sz w:val="20"/>
                <w:szCs w:val="20"/>
              </w:rPr>
            </w:pPr>
            <w:r w:rsidRPr="003323D5">
              <w:rPr>
                <w:sz w:val="20"/>
                <w:szCs w:val="20"/>
              </w:rPr>
              <w:t>code/@code=”9279-1” – “</w:t>
            </w:r>
            <w:r w:rsidR="0008297E">
              <w:rPr>
                <w:sz w:val="20"/>
                <w:szCs w:val="20"/>
              </w:rPr>
              <w:t>Respiri</w:t>
            </w:r>
            <w:r w:rsidRPr="003323D5">
              <w:rPr>
                <w:sz w:val="20"/>
                <w:szCs w:val="20"/>
              </w:rPr>
              <w:t>”</w:t>
            </w:r>
          </w:p>
          <w:p w14:paraId="2DF83C60" w14:textId="77777777" w:rsidR="005373C9" w:rsidRPr="003323D5" w:rsidRDefault="005373C9" w:rsidP="0036332B">
            <w:pPr>
              <w:spacing w:before="60"/>
              <w:jc w:val="left"/>
              <w:rPr>
                <w:sz w:val="20"/>
                <w:szCs w:val="20"/>
              </w:rPr>
            </w:pPr>
            <w:r w:rsidRPr="003323D5">
              <w:rPr>
                <w:sz w:val="20"/>
                <w:szCs w:val="20"/>
              </w:rPr>
              <w:t>2.16.840.1.113883.6.1 LOINC</w:t>
            </w:r>
          </w:p>
          <w:p w14:paraId="2730F6F5" w14:textId="77777777" w:rsidR="005373C9" w:rsidRPr="003323D5" w:rsidRDefault="005373C9" w:rsidP="0036332B">
            <w:pPr>
              <w:spacing w:before="60"/>
              <w:jc w:val="left"/>
              <w:rPr>
                <w:sz w:val="20"/>
                <w:szCs w:val="20"/>
              </w:rPr>
            </w:pPr>
            <w:r w:rsidRPr="003323D5">
              <w:rPr>
                <w:sz w:val="20"/>
                <w:szCs w:val="20"/>
              </w:rPr>
              <w:t>value/@xsi:type = PQ</w:t>
            </w:r>
          </w:p>
        </w:tc>
        <w:tc>
          <w:tcPr>
            <w:tcW w:w="955" w:type="pct"/>
          </w:tcPr>
          <w:p w14:paraId="1C7EE4CE" w14:textId="77777777" w:rsidR="005373C9" w:rsidRPr="003323D5" w:rsidRDefault="005373C9" w:rsidP="0036332B">
            <w:pPr>
              <w:spacing w:before="60"/>
              <w:rPr>
                <w:sz w:val="20"/>
                <w:szCs w:val="20"/>
              </w:rPr>
            </w:pPr>
          </w:p>
        </w:tc>
      </w:tr>
      <w:tr w:rsidR="005373C9" w:rsidRPr="003323D5" w14:paraId="2E242C71" w14:textId="77777777" w:rsidTr="00F5329B">
        <w:tc>
          <w:tcPr>
            <w:tcW w:w="282" w:type="pct"/>
            <w:vMerge/>
          </w:tcPr>
          <w:p w14:paraId="1E201F1F" w14:textId="77777777" w:rsidR="005373C9" w:rsidRPr="003323D5" w:rsidRDefault="005373C9" w:rsidP="0036332B">
            <w:pPr>
              <w:spacing w:before="60"/>
              <w:rPr>
                <w:sz w:val="20"/>
                <w:szCs w:val="20"/>
              </w:rPr>
            </w:pPr>
          </w:p>
        </w:tc>
        <w:tc>
          <w:tcPr>
            <w:tcW w:w="244" w:type="pct"/>
            <w:vMerge/>
          </w:tcPr>
          <w:p w14:paraId="5156AAA6" w14:textId="77777777" w:rsidR="005373C9" w:rsidRPr="003323D5" w:rsidRDefault="005373C9" w:rsidP="0036332B">
            <w:pPr>
              <w:spacing w:before="60"/>
              <w:rPr>
                <w:sz w:val="20"/>
                <w:szCs w:val="20"/>
              </w:rPr>
            </w:pPr>
          </w:p>
        </w:tc>
        <w:tc>
          <w:tcPr>
            <w:tcW w:w="1027" w:type="pct"/>
            <w:vMerge/>
          </w:tcPr>
          <w:p w14:paraId="04DD799A" w14:textId="77777777" w:rsidR="005373C9" w:rsidRPr="003323D5" w:rsidRDefault="005373C9" w:rsidP="0036332B">
            <w:pPr>
              <w:spacing w:before="60"/>
              <w:rPr>
                <w:sz w:val="20"/>
                <w:szCs w:val="20"/>
              </w:rPr>
            </w:pPr>
          </w:p>
        </w:tc>
        <w:tc>
          <w:tcPr>
            <w:tcW w:w="2492" w:type="pct"/>
          </w:tcPr>
          <w:p w14:paraId="3F8EAD83" w14:textId="77777777" w:rsidR="005373C9" w:rsidRPr="003323D5" w:rsidRDefault="005373C9" w:rsidP="0036332B">
            <w:pPr>
              <w:spacing w:before="60"/>
              <w:jc w:val="left"/>
              <w:rPr>
                <w:sz w:val="20"/>
                <w:szCs w:val="20"/>
              </w:rPr>
            </w:pPr>
            <w:r w:rsidRPr="003323D5">
              <w:rPr>
                <w:sz w:val="20"/>
                <w:szCs w:val="20"/>
              </w:rPr>
              <w:t>code/@code=”8867-4” – “</w:t>
            </w:r>
            <w:r w:rsidR="0072389B" w:rsidRPr="003323D5">
              <w:rPr>
                <w:sz w:val="20"/>
                <w:szCs w:val="20"/>
              </w:rPr>
              <w:t>Frequenza cardiaca</w:t>
            </w:r>
            <w:r w:rsidRPr="003323D5">
              <w:rPr>
                <w:sz w:val="20"/>
                <w:szCs w:val="20"/>
              </w:rPr>
              <w:t>”</w:t>
            </w:r>
          </w:p>
          <w:p w14:paraId="5FA346A4" w14:textId="77777777" w:rsidR="005373C9" w:rsidRPr="003323D5" w:rsidRDefault="005373C9" w:rsidP="0036332B">
            <w:pPr>
              <w:spacing w:before="60"/>
              <w:jc w:val="left"/>
              <w:rPr>
                <w:sz w:val="20"/>
                <w:szCs w:val="20"/>
              </w:rPr>
            </w:pPr>
            <w:r w:rsidRPr="003323D5">
              <w:rPr>
                <w:sz w:val="20"/>
                <w:szCs w:val="20"/>
              </w:rPr>
              <w:t>2.16.840.1.113883.6.1 LOINC</w:t>
            </w:r>
          </w:p>
          <w:p w14:paraId="15D9E96E" w14:textId="77777777" w:rsidR="005373C9" w:rsidRPr="003323D5" w:rsidRDefault="005373C9" w:rsidP="0036332B">
            <w:pPr>
              <w:spacing w:before="60"/>
              <w:jc w:val="left"/>
              <w:rPr>
                <w:sz w:val="20"/>
                <w:szCs w:val="20"/>
              </w:rPr>
            </w:pPr>
            <w:r w:rsidRPr="003323D5">
              <w:rPr>
                <w:sz w:val="20"/>
                <w:szCs w:val="20"/>
              </w:rPr>
              <w:t>value/@xsi:type = PQ</w:t>
            </w:r>
          </w:p>
        </w:tc>
        <w:tc>
          <w:tcPr>
            <w:tcW w:w="955" w:type="pct"/>
          </w:tcPr>
          <w:p w14:paraId="63DCF15B" w14:textId="77777777" w:rsidR="005373C9" w:rsidRPr="003323D5" w:rsidRDefault="005373C9" w:rsidP="0036332B">
            <w:pPr>
              <w:spacing w:before="60"/>
              <w:rPr>
                <w:sz w:val="20"/>
                <w:szCs w:val="20"/>
              </w:rPr>
            </w:pPr>
          </w:p>
        </w:tc>
      </w:tr>
      <w:tr w:rsidR="005373C9" w:rsidRPr="003323D5" w14:paraId="739548C2" w14:textId="77777777" w:rsidTr="00F5329B">
        <w:tc>
          <w:tcPr>
            <w:tcW w:w="282" w:type="pct"/>
            <w:vMerge/>
          </w:tcPr>
          <w:p w14:paraId="3CC9B29C" w14:textId="77777777" w:rsidR="005373C9" w:rsidRPr="003323D5" w:rsidRDefault="005373C9" w:rsidP="0036332B">
            <w:pPr>
              <w:spacing w:before="60"/>
              <w:rPr>
                <w:sz w:val="20"/>
                <w:szCs w:val="20"/>
              </w:rPr>
            </w:pPr>
          </w:p>
        </w:tc>
        <w:tc>
          <w:tcPr>
            <w:tcW w:w="244" w:type="pct"/>
            <w:vMerge/>
          </w:tcPr>
          <w:p w14:paraId="20D5D00F" w14:textId="77777777" w:rsidR="005373C9" w:rsidRPr="003323D5" w:rsidRDefault="005373C9" w:rsidP="0036332B">
            <w:pPr>
              <w:spacing w:before="60"/>
              <w:rPr>
                <w:sz w:val="20"/>
                <w:szCs w:val="20"/>
              </w:rPr>
            </w:pPr>
          </w:p>
        </w:tc>
        <w:tc>
          <w:tcPr>
            <w:tcW w:w="1027" w:type="pct"/>
            <w:vMerge/>
          </w:tcPr>
          <w:p w14:paraId="459B8A91" w14:textId="77777777" w:rsidR="005373C9" w:rsidRPr="003323D5" w:rsidRDefault="005373C9" w:rsidP="0036332B">
            <w:pPr>
              <w:spacing w:before="60"/>
              <w:rPr>
                <w:sz w:val="20"/>
                <w:szCs w:val="20"/>
              </w:rPr>
            </w:pPr>
          </w:p>
        </w:tc>
        <w:tc>
          <w:tcPr>
            <w:tcW w:w="2492" w:type="pct"/>
          </w:tcPr>
          <w:p w14:paraId="7B1FC293" w14:textId="77777777" w:rsidR="005373C9" w:rsidRPr="003323D5" w:rsidRDefault="005373C9" w:rsidP="0036332B">
            <w:pPr>
              <w:spacing w:before="60"/>
              <w:jc w:val="left"/>
              <w:rPr>
                <w:sz w:val="20"/>
                <w:szCs w:val="20"/>
              </w:rPr>
            </w:pPr>
            <w:r w:rsidRPr="003323D5">
              <w:rPr>
                <w:sz w:val="20"/>
                <w:szCs w:val="20"/>
              </w:rPr>
              <w:t>code/@code=”</w:t>
            </w:r>
            <w:r w:rsidR="00E62832" w:rsidRPr="003323D5">
              <w:rPr>
                <w:sz w:val="20"/>
                <w:szCs w:val="20"/>
              </w:rPr>
              <w:t>59408-5</w:t>
            </w:r>
            <w:r w:rsidRPr="003323D5">
              <w:rPr>
                <w:sz w:val="20"/>
                <w:szCs w:val="20"/>
              </w:rPr>
              <w:t>” – “</w:t>
            </w:r>
            <w:r w:rsidR="0072389B" w:rsidRPr="003323D5">
              <w:rPr>
                <w:sz w:val="20"/>
                <w:szCs w:val="20"/>
              </w:rPr>
              <w:t>Saturazione ossigeno</w:t>
            </w:r>
            <w:r w:rsidRPr="003323D5">
              <w:rPr>
                <w:sz w:val="20"/>
                <w:szCs w:val="20"/>
              </w:rPr>
              <w:t>”</w:t>
            </w:r>
          </w:p>
          <w:p w14:paraId="0C7882CF" w14:textId="77777777" w:rsidR="005373C9" w:rsidRPr="003323D5" w:rsidRDefault="005373C9" w:rsidP="0036332B">
            <w:pPr>
              <w:spacing w:before="60"/>
              <w:jc w:val="left"/>
              <w:rPr>
                <w:sz w:val="20"/>
                <w:szCs w:val="20"/>
              </w:rPr>
            </w:pPr>
            <w:r w:rsidRPr="003323D5">
              <w:rPr>
                <w:sz w:val="20"/>
                <w:szCs w:val="20"/>
              </w:rPr>
              <w:t>2.16.840.1.113883.6.1 LOINC</w:t>
            </w:r>
          </w:p>
          <w:p w14:paraId="063EE6FD" w14:textId="77777777" w:rsidR="005373C9" w:rsidRPr="003323D5" w:rsidRDefault="005373C9" w:rsidP="0036332B">
            <w:pPr>
              <w:spacing w:before="60"/>
              <w:jc w:val="left"/>
              <w:rPr>
                <w:sz w:val="20"/>
                <w:szCs w:val="20"/>
              </w:rPr>
            </w:pPr>
            <w:r w:rsidRPr="003323D5">
              <w:rPr>
                <w:sz w:val="20"/>
                <w:szCs w:val="20"/>
              </w:rPr>
              <w:t>value/@xsi:type = PQ</w:t>
            </w:r>
          </w:p>
        </w:tc>
        <w:tc>
          <w:tcPr>
            <w:tcW w:w="955" w:type="pct"/>
          </w:tcPr>
          <w:p w14:paraId="36303CB2" w14:textId="77777777" w:rsidR="005373C9" w:rsidRPr="003323D5" w:rsidRDefault="005373C9" w:rsidP="0036332B">
            <w:pPr>
              <w:spacing w:before="60"/>
              <w:rPr>
                <w:sz w:val="20"/>
                <w:szCs w:val="20"/>
              </w:rPr>
            </w:pPr>
          </w:p>
        </w:tc>
      </w:tr>
      <w:tr w:rsidR="005373C9" w:rsidRPr="003323D5" w14:paraId="0B3CCDFD" w14:textId="77777777" w:rsidTr="00F5329B">
        <w:tc>
          <w:tcPr>
            <w:tcW w:w="282" w:type="pct"/>
            <w:vMerge/>
          </w:tcPr>
          <w:p w14:paraId="41154159" w14:textId="77777777" w:rsidR="005373C9" w:rsidRPr="003323D5" w:rsidRDefault="005373C9" w:rsidP="0036332B">
            <w:pPr>
              <w:spacing w:before="60"/>
              <w:rPr>
                <w:sz w:val="20"/>
                <w:szCs w:val="20"/>
              </w:rPr>
            </w:pPr>
          </w:p>
        </w:tc>
        <w:tc>
          <w:tcPr>
            <w:tcW w:w="244" w:type="pct"/>
            <w:vMerge/>
          </w:tcPr>
          <w:p w14:paraId="6778CB5F" w14:textId="77777777" w:rsidR="005373C9" w:rsidRPr="003323D5" w:rsidRDefault="005373C9" w:rsidP="0036332B">
            <w:pPr>
              <w:spacing w:before="60"/>
              <w:rPr>
                <w:sz w:val="20"/>
                <w:szCs w:val="20"/>
              </w:rPr>
            </w:pPr>
          </w:p>
        </w:tc>
        <w:tc>
          <w:tcPr>
            <w:tcW w:w="1027" w:type="pct"/>
            <w:vMerge/>
          </w:tcPr>
          <w:p w14:paraId="201EE5C3" w14:textId="77777777" w:rsidR="005373C9" w:rsidRPr="003323D5" w:rsidRDefault="005373C9" w:rsidP="0036332B">
            <w:pPr>
              <w:spacing w:before="60"/>
              <w:rPr>
                <w:sz w:val="20"/>
                <w:szCs w:val="20"/>
              </w:rPr>
            </w:pPr>
          </w:p>
        </w:tc>
        <w:tc>
          <w:tcPr>
            <w:tcW w:w="2492" w:type="pct"/>
          </w:tcPr>
          <w:p w14:paraId="5C61330B" w14:textId="77777777" w:rsidR="005373C9" w:rsidRPr="003323D5" w:rsidRDefault="005373C9" w:rsidP="0036332B">
            <w:pPr>
              <w:spacing w:before="60"/>
              <w:jc w:val="left"/>
              <w:rPr>
                <w:sz w:val="20"/>
                <w:szCs w:val="20"/>
              </w:rPr>
            </w:pPr>
            <w:r w:rsidRPr="003323D5">
              <w:rPr>
                <w:sz w:val="20"/>
                <w:szCs w:val="20"/>
              </w:rPr>
              <w:t>code/@code=”8480-6” – “</w:t>
            </w:r>
            <w:r w:rsidR="0008297E">
              <w:rPr>
                <w:sz w:val="20"/>
                <w:szCs w:val="20"/>
              </w:rPr>
              <w:t>Sistolica intravascolare</w:t>
            </w:r>
            <w:r w:rsidRPr="003323D5">
              <w:rPr>
                <w:sz w:val="20"/>
                <w:szCs w:val="20"/>
              </w:rPr>
              <w:t>”</w:t>
            </w:r>
          </w:p>
          <w:p w14:paraId="17F01899" w14:textId="77777777" w:rsidR="005373C9" w:rsidRPr="003323D5" w:rsidRDefault="005373C9" w:rsidP="0036332B">
            <w:pPr>
              <w:spacing w:before="60"/>
              <w:jc w:val="left"/>
              <w:rPr>
                <w:sz w:val="20"/>
                <w:szCs w:val="20"/>
              </w:rPr>
            </w:pPr>
            <w:r w:rsidRPr="003323D5">
              <w:rPr>
                <w:sz w:val="20"/>
                <w:szCs w:val="20"/>
              </w:rPr>
              <w:t>2.16.840.1.113883.6.1 LOINC</w:t>
            </w:r>
          </w:p>
          <w:p w14:paraId="70EC52C3" w14:textId="77777777" w:rsidR="005373C9" w:rsidRPr="003323D5" w:rsidRDefault="005373C9" w:rsidP="0036332B">
            <w:pPr>
              <w:spacing w:before="60"/>
              <w:jc w:val="left"/>
              <w:rPr>
                <w:sz w:val="20"/>
                <w:szCs w:val="20"/>
              </w:rPr>
            </w:pPr>
            <w:r w:rsidRPr="003323D5">
              <w:rPr>
                <w:sz w:val="20"/>
                <w:szCs w:val="20"/>
              </w:rPr>
              <w:t>value/@xsi:type = PQ</w:t>
            </w:r>
          </w:p>
        </w:tc>
        <w:tc>
          <w:tcPr>
            <w:tcW w:w="955" w:type="pct"/>
          </w:tcPr>
          <w:p w14:paraId="352FF0FC" w14:textId="77777777" w:rsidR="005373C9" w:rsidRPr="003323D5" w:rsidRDefault="005373C9" w:rsidP="0036332B">
            <w:pPr>
              <w:spacing w:before="60"/>
              <w:rPr>
                <w:sz w:val="20"/>
                <w:szCs w:val="20"/>
              </w:rPr>
            </w:pPr>
          </w:p>
        </w:tc>
      </w:tr>
      <w:tr w:rsidR="005373C9" w:rsidRPr="003323D5" w14:paraId="73E885F0" w14:textId="77777777" w:rsidTr="00F5329B">
        <w:tc>
          <w:tcPr>
            <w:tcW w:w="282" w:type="pct"/>
            <w:vMerge/>
          </w:tcPr>
          <w:p w14:paraId="36B71F9A" w14:textId="77777777" w:rsidR="005373C9" w:rsidRPr="003323D5" w:rsidRDefault="005373C9" w:rsidP="0036332B">
            <w:pPr>
              <w:spacing w:before="60"/>
              <w:rPr>
                <w:sz w:val="20"/>
                <w:szCs w:val="20"/>
              </w:rPr>
            </w:pPr>
          </w:p>
        </w:tc>
        <w:tc>
          <w:tcPr>
            <w:tcW w:w="244" w:type="pct"/>
            <w:vMerge/>
          </w:tcPr>
          <w:p w14:paraId="2A4435BB" w14:textId="77777777" w:rsidR="005373C9" w:rsidRPr="003323D5" w:rsidRDefault="005373C9" w:rsidP="0036332B">
            <w:pPr>
              <w:spacing w:before="60"/>
              <w:rPr>
                <w:sz w:val="20"/>
                <w:szCs w:val="20"/>
              </w:rPr>
            </w:pPr>
          </w:p>
        </w:tc>
        <w:tc>
          <w:tcPr>
            <w:tcW w:w="1027" w:type="pct"/>
            <w:vMerge/>
          </w:tcPr>
          <w:p w14:paraId="15CE1829" w14:textId="77777777" w:rsidR="005373C9" w:rsidRPr="003323D5" w:rsidRDefault="005373C9" w:rsidP="0036332B">
            <w:pPr>
              <w:spacing w:before="60"/>
              <w:rPr>
                <w:sz w:val="20"/>
                <w:szCs w:val="20"/>
              </w:rPr>
            </w:pPr>
          </w:p>
        </w:tc>
        <w:tc>
          <w:tcPr>
            <w:tcW w:w="2492" w:type="pct"/>
          </w:tcPr>
          <w:p w14:paraId="1E818C7A" w14:textId="77777777" w:rsidR="005373C9" w:rsidRPr="003323D5" w:rsidRDefault="005373C9" w:rsidP="0036332B">
            <w:pPr>
              <w:spacing w:before="60"/>
              <w:jc w:val="left"/>
              <w:rPr>
                <w:sz w:val="20"/>
                <w:szCs w:val="20"/>
              </w:rPr>
            </w:pPr>
            <w:r w:rsidRPr="003323D5">
              <w:rPr>
                <w:sz w:val="20"/>
                <w:szCs w:val="20"/>
              </w:rPr>
              <w:t>code/@code=”8462-4” – “</w:t>
            </w:r>
            <w:r w:rsidR="0008297E">
              <w:rPr>
                <w:sz w:val="20"/>
                <w:szCs w:val="20"/>
              </w:rPr>
              <w:t>Diastolica intravascolare</w:t>
            </w:r>
            <w:r w:rsidRPr="003323D5">
              <w:rPr>
                <w:sz w:val="20"/>
                <w:szCs w:val="20"/>
              </w:rPr>
              <w:t>”</w:t>
            </w:r>
          </w:p>
          <w:p w14:paraId="6AF6E4E8" w14:textId="77777777" w:rsidR="005373C9" w:rsidRPr="003323D5" w:rsidRDefault="005373C9" w:rsidP="0036332B">
            <w:pPr>
              <w:spacing w:before="60"/>
              <w:jc w:val="left"/>
              <w:rPr>
                <w:sz w:val="20"/>
                <w:szCs w:val="20"/>
              </w:rPr>
            </w:pPr>
            <w:r w:rsidRPr="003323D5">
              <w:rPr>
                <w:sz w:val="20"/>
                <w:szCs w:val="20"/>
              </w:rPr>
              <w:t>2.16.840.1.113883.6.1 LOINC</w:t>
            </w:r>
          </w:p>
          <w:p w14:paraId="1CB88827" w14:textId="77777777" w:rsidR="005373C9" w:rsidRPr="003323D5" w:rsidRDefault="005373C9" w:rsidP="0036332B">
            <w:pPr>
              <w:spacing w:before="60"/>
              <w:jc w:val="left"/>
              <w:rPr>
                <w:sz w:val="20"/>
                <w:szCs w:val="20"/>
              </w:rPr>
            </w:pPr>
            <w:r w:rsidRPr="003323D5">
              <w:rPr>
                <w:sz w:val="20"/>
                <w:szCs w:val="20"/>
              </w:rPr>
              <w:lastRenderedPageBreak/>
              <w:t>value/@xsi:type = PQ</w:t>
            </w:r>
          </w:p>
        </w:tc>
        <w:tc>
          <w:tcPr>
            <w:tcW w:w="955" w:type="pct"/>
          </w:tcPr>
          <w:p w14:paraId="6E4BFAFC" w14:textId="77777777" w:rsidR="005373C9" w:rsidRPr="003323D5" w:rsidRDefault="005373C9" w:rsidP="0036332B">
            <w:pPr>
              <w:spacing w:before="60"/>
              <w:rPr>
                <w:sz w:val="20"/>
                <w:szCs w:val="20"/>
              </w:rPr>
            </w:pPr>
          </w:p>
        </w:tc>
      </w:tr>
      <w:tr w:rsidR="005373C9" w:rsidRPr="003323D5" w14:paraId="47EE4AFD" w14:textId="77777777" w:rsidTr="00F5329B">
        <w:tc>
          <w:tcPr>
            <w:tcW w:w="282" w:type="pct"/>
            <w:vMerge/>
          </w:tcPr>
          <w:p w14:paraId="3A6733B6" w14:textId="77777777" w:rsidR="005373C9" w:rsidRPr="003323D5" w:rsidRDefault="005373C9" w:rsidP="0036332B">
            <w:pPr>
              <w:spacing w:before="60"/>
              <w:rPr>
                <w:sz w:val="20"/>
                <w:szCs w:val="20"/>
              </w:rPr>
            </w:pPr>
          </w:p>
        </w:tc>
        <w:tc>
          <w:tcPr>
            <w:tcW w:w="244" w:type="pct"/>
            <w:vMerge/>
          </w:tcPr>
          <w:p w14:paraId="243799C5" w14:textId="77777777" w:rsidR="005373C9" w:rsidRPr="003323D5" w:rsidRDefault="005373C9" w:rsidP="0036332B">
            <w:pPr>
              <w:spacing w:before="60"/>
              <w:rPr>
                <w:sz w:val="20"/>
                <w:szCs w:val="20"/>
              </w:rPr>
            </w:pPr>
          </w:p>
        </w:tc>
        <w:tc>
          <w:tcPr>
            <w:tcW w:w="1027" w:type="pct"/>
            <w:vMerge/>
          </w:tcPr>
          <w:p w14:paraId="0412ED71" w14:textId="77777777" w:rsidR="005373C9" w:rsidRPr="003323D5" w:rsidRDefault="005373C9" w:rsidP="0036332B">
            <w:pPr>
              <w:spacing w:before="60"/>
              <w:rPr>
                <w:sz w:val="20"/>
                <w:szCs w:val="20"/>
              </w:rPr>
            </w:pPr>
          </w:p>
        </w:tc>
        <w:tc>
          <w:tcPr>
            <w:tcW w:w="2492" w:type="pct"/>
          </w:tcPr>
          <w:p w14:paraId="652BB77A" w14:textId="77777777" w:rsidR="005373C9" w:rsidRPr="003323D5" w:rsidRDefault="005373C9" w:rsidP="0036332B">
            <w:pPr>
              <w:spacing w:before="60"/>
              <w:jc w:val="left"/>
              <w:rPr>
                <w:sz w:val="20"/>
                <w:szCs w:val="20"/>
              </w:rPr>
            </w:pPr>
            <w:r w:rsidRPr="003323D5">
              <w:rPr>
                <w:sz w:val="20"/>
                <w:szCs w:val="20"/>
              </w:rPr>
              <w:t>code/@code=”8310-5” – “</w:t>
            </w:r>
            <w:r w:rsidR="0072389B" w:rsidRPr="003323D5">
              <w:rPr>
                <w:sz w:val="20"/>
                <w:szCs w:val="20"/>
              </w:rPr>
              <w:t>Temperatura corporea</w:t>
            </w:r>
            <w:r w:rsidRPr="003323D5">
              <w:rPr>
                <w:sz w:val="20"/>
                <w:szCs w:val="20"/>
              </w:rPr>
              <w:t>”</w:t>
            </w:r>
          </w:p>
          <w:p w14:paraId="592AC2B2" w14:textId="77777777" w:rsidR="005373C9" w:rsidRPr="003323D5" w:rsidRDefault="005373C9" w:rsidP="0036332B">
            <w:pPr>
              <w:spacing w:before="60"/>
              <w:jc w:val="left"/>
              <w:rPr>
                <w:sz w:val="20"/>
                <w:szCs w:val="20"/>
              </w:rPr>
            </w:pPr>
            <w:r w:rsidRPr="003323D5">
              <w:rPr>
                <w:sz w:val="20"/>
                <w:szCs w:val="20"/>
              </w:rPr>
              <w:t>2.16.840.1.113883.6.1 LOINC</w:t>
            </w:r>
          </w:p>
          <w:p w14:paraId="587C1EC6" w14:textId="77777777" w:rsidR="005373C9" w:rsidRPr="003323D5" w:rsidRDefault="005373C9" w:rsidP="0036332B">
            <w:pPr>
              <w:spacing w:before="60"/>
              <w:jc w:val="left"/>
              <w:rPr>
                <w:sz w:val="20"/>
                <w:szCs w:val="20"/>
              </w:rPr>
            </w:pPr>
            <w:r w:rsidRPr="003323D5">
              <w:rPr>
                <w:sz w:val="20"/>
                <w:szCs w:val="20"/>
              </w:rPr>
              <w:t>value/@xsi:type = PQ</w:t>
            </w:r>
          </w:p>
        </w:tc>
        <w:tc>
          <w:tcPr>
            <w:tcW w:w="955" w:type="pct"/>
          </w:tcPr>
          <w:p w14:paraId="2CB5724A" w14:textId="77777777" w:rsidR="005373C9" w:rsidRPr="003323D5" w:rsidRDefault="005373C9" w:rsidP="0036332B">
            <w:pPr>
              <w:spacing w:before="60"/>
              <w:rPr>
                <w:sz w:val="20"/>
                <w:szCs w:val="20"/>
              </w:rPr>
            </w:pPr>
          </w:p>
        </w:tc>
      </w:tr>
      <w:tr w:rsidR="005373C9" w:rsidRPr="005373C9" w14:paraId="3C9A6961" w14:textId="77777777" w:rsidTr="00F5329B">
        <w:tc>
          <w:tcPr>
            <w:tcW w:w="282" w:type="pct"/>
            <w:vMerge/>
          </w:tcPr>
          <w:p w14:paraId="1BBF980A" w14:textId="77777777" w:rsidR="005373C9" w:rsidRPr="003323D5" w:rsidRDefault="005373C9" w:rsidP="0036332B">
            <w:pPr>
              <w:spacing w:before="60"/>
              <w:rPr>
                <w:sz w:val="20"/>
                <w:szCs w:val="20"/>
              </w:rPr>
            </w:pPr>
          </w:p>
        </w:tc>
        <w:tc>
          <w:tcPr>
            <w:tcW w:w="244" w:type="pct"/>
            <w:vMerge/>
          </w:tcPr>
          <w:p w14:paraId="20388017" w14:textId="77777777" w:rsidR="005373C9" w:rsidRPr="003323D5" w:rsidRDefault="005373C9" w:rsidP="0036332B">
            <w:pPr>
              <w:spacing w:before="60"/>
              <w:rPr>
                <w:sz w:val="20"/>
                <w:szCs w:val="20"/>
              </w:rPr>
            </w:pPr>
          </w:p>
        </w:tc>
        <w:tc>
          <w:tcPr>
            <w:tcW w:w="1027" w:type="pct"/>
            <w:vMerge/>
          </w:tcPr>
          <w:p w14:paraId="3296BEA2" w14:textId="77777777" w:rsidR="005373C9" w:rsidRPr="003323D5" w:rsidRDefault="005373C9" w:rsidP="0036332B">
            <w:pPr>
              <w:spacing w:before="60"/>
              <w:rPr>
                <w:sz w:val="20"/>
                <w:szCs w:val="20"/>
              </w:rPr>
            </w:pPr>
          </w:p>
        </w:tc>
        <w:tc>
          <w:tcPr>
            <w:tcW w:w="2492" w:type="pct"/>
          </w:tcPr>
          <w:p w14:paraId="5C1C233E" w14:textId="77777777" w:rsidR="005373C9" w:rsidRPr="003323D5" w:rsidRDefault="005373C9" w:rsidP="0036332B">
            <w:pPr>
              <w:spacing w:before="60"/>
              <w:jc w:val="left"/>
              <w:rPr>
                <w:sz w:val="20"/>
                <w:szCs w:val="20"/>
              </w:rPr>
            </w:pPr>
            <w:r w:rsidRPr="003323D5">
              <w:rPr>
                <w:sz w:val="20"/>
                <w:szCs w:val="20"/>
              </w:rPr>
              <w:t>code/@code=”8302-2” – “</w:t>
            </w:r>
            <w:r w:rsidR="0072389B" w:rsidRPr="003323D5">
              <w:rPr>
                <w:sz w:val="20"/>
                <w:szCs w:val="20"/>
              </w:rPr>
              <w:t>Altezza</w:t>
            </w:r>
            <w:r w:rsidR="0008297E">
              <w:rPr>
                <w:sz w:val="20"/>
                <w:szCs w:val="20"/>
              </w:rPr>
              <w:t xml:space="preserve"> corporea</w:t>
            </w:r>
            <w:r w:rsidRPr="003323D5">
              <w:rPr>
                <w:sz w:val="20"/>
                <w:szCs w:val="20"/>
              </w:rPr>
              <w:t>”</w:t>
            </w:r>
          </w:p>
          <w:p w14:paraId="3E80EBEC" w14:textId="77777777" w:rsidR="005373C9" w:rsidRPr="00536002" w:rsidRDefault="005373C9" w:rsidP="0036332B">
            <w:pPr>
              <w:spacing w:before="60"/>
              <w:jc w:val="left"/>
              <w:rPr>
                <w:sz w:val="20"/>
                <w:szCs w:val="20"/>
              </w:rPr>
            </w:pPr>
            <w:r w:rsidRPr="00536002">
              <w:rPr>
                <w:sz w:val="20"/>
                <w:szCs w:val="20"/>
              </w:rPr>
              <w:t>2.16.840.1.113883.6.1 LOINC</w:t>
            </w:r>
          </w:p>
          <w:p w14:paraId="72E793E0" w14:textId="77777777" w:rsidR="005373C9" w:rsidRPr="00536002" w:rsidRDefault="005373C9" w:rsidP="0036332B">
            <w:pPr>
              <w:spacing w:before="60"/>
              <w:jc w:val="left"/>
              <w:rPr>
                <w:sz w:val="20"/>
                <w:szCs w:val="20"/>
              </w:rPr>
            </w:pPr>
            <w:r w:rsidRPr="00536002">
              <w:rPr>
                <w:sz w:val="20"/>
                <w:szCs w:val="20"/>
              </w:rPr>
              <w:t>value/@xsi:type = PQ</w:t>
            </w:r>
          </w:p>
        </w:tc>
        <w:tc>
          <w:tcPr>
            <w:tcW w:w="955" w:type="pct"/>
          </w:tcPr>
          <w:p w14:paraId="3920DBBB" w14:textId="77777777" w:rsidR="005373C9" w:rsidRPr="005373C9" w:rsidRDefault="005373C9" w:rsidP="0036332B">
            <w:pPr>
              <w:spacing w:before="60"/>
              <w:rPr>
                <w:sz w:val="20"/>
                <w:szCs w:val="20"/>
              </w:rPr>
            </w:pPr>
          </w:p>
        </w:tc>
      </w:tr>
      <w:tr w:rsidR="000F215E" w:rsidRPr="000F0871" w14:paraId="7B56DD80" w14:textId="77777777" w:rsidTr="00F5329B">
        <w:tc>
          <w:tcPr>
            <w:tcW w:w="282" w:type="pct"/>
            <w:vMerge/>
          </w:tcPr>
          <w:p w14:paraId="0AC97CEB" w14:textId="77777777" w:rsidR="000F215E" w:rsidRPr="005373C9" w:rsidRDefault="000F215E" w:rsidP="0036332B">
            <w:pPr>
              <w:spacing w:before="60"/>
              <w:rPr>
                <w:sz w:val="20"/>
                <w:szCs w:val="20"/>
              </w:rPr>
            </w:pPr>
          </w:p>
        </w:tc>
        <w:tc>
          <w:tcPr>
            <w:tcW w:w="244" w:type="pct"/>
            <w:vMerge/>
          </w:tcPr>
          <w:p w14:paraId="6EC9EC34" w14:textId="77777777" w:rsidR="000F215E" w:rsidRPr="005373C9" w:rsidRDefault="000F215E" w:rsidP="0036332B">
            <w:pPr>
              <w:spacing w:before="60"/>
              <w:rPr>
                <w:sz w:val="20"/>
                <w:szCs w:val="20"/>
              </w:rPr>
            </w:pPr>
          </w:p>
        </w:tc>
        <w:tc>
          <w:tcPr>
            <w:tcW w:w="1027" w:type="pct"/>
            <w:vMerge/>
          </w:tcPr>
          <w:p w14:paraId="537786DE" w14:textId="77777777" w:rsidR="000F215E" w:rsidRPr="005373C9" w:rsidRDefault="000F215E" w:rsidP="0036332B">
            <w:pPr>
              <w:spacing w:before="60"/>
              <w:rPr>
                <w:sz w:val="20"/>
                <w:szCs w:val="20"/>
              </w:rPr>
            </w:pPr>
          </w:p>
        </w:tc>
        <w:tc>
          <w:tcPr>
            <w:tcW w:w="2492" w:type="pct"/>
          </w:tcPr>
          <w:p w14:paraId="2B7DD5C8" w14:textId="77777777" w:rsidR="000F215E" w:rsidRPr="003323D5" w:rsidRDefault="000F215E" w:rsidP="000F215E">
            <w:pPr>
              <w:spacing w:before="60"/>
              <w:jc w:val="left"/>
              <w:rPr>
                <w:sz w:val="20"/>
                <w:szCs w:val="20"/>
              </w:rPr>
            </w:pPr>
            <w:r w:rsidRPr="003323D5">
              <w:rPr>
                <w:sz w:val="20"/>
                <w:szCs w:val="20"/>
              </w:rPr>
              <w:t>code/@code=”8306-3” – “</w:t>
            </w:r>
            <w:r w:rsidR="0072389B" w:rsidRPr="003323D5">
              <w:rPr>
                <w:sz w:val="20"/>
                <w:szCs w:val="20"/>
              </w:rPr>
              <w:t>Altezza</w:t>
            </w:r>
            <w:r w:rsidR="00B1505E">
              <w:rPr>
                <w:sz w:val="20"/>
                <w:szCs w:val="20"/>
              </w:rPr>
              <w:t xml:space="preserve"> corporea</w:t>
            </w:r>
            <w:r w:rsidR="0008297E">
              <w:rPr>
                <w:sz w:val="20"/>
                <w:szCs w:val="20"/>
              </w:rPr>
              <w:t>^sdraiato</w:t>
            </w:r>
            <w:r w:rsidRPr="003323D5">
              <w:rPr>
                <w:sz w:val="20"/>
                <w:szCs w:val="20"/>
              </w:rPr>
              <w:t>”</w:t>
            </w:r>
          </w:p>
          <w:p w14:paraId="157F190C" w14:textId="77777777" w:rsidR="000F215E" w:rsidRPr="00536002" w:rsidRDefault="000F215E" w:rsidP="000F215E">
            <w:pPr>
              <w:spacing w:before="60"/>
              <w:jc w:val="left"/>
              <w:rPr>
                <w:sz w:val="20"/>
                <w:szCs w:val="20"/>
              </w:rPr>
            </w:pPr>
            <w:r w:rsidRPr="00536002">
              <w:rPr>
                <w:sz w:val="20"/>
                <w:szCs w:val="20"/>
              </w:rPr>
              <w:t>2.16.840.1.113883.6.1 LOINC</w:t>
            </w:r>
          </w:p>
          <w:p w14:paraId="47F0AE76" w14:textId="77777777" w:rsidR="000F215E" w:rsidRPr="00536002" w:rsidRDefault="000F215E" w:rsidP="000F215E">
            <w:pPr>
              <w:spacing w:before="60"/>
              <w:jc w:val="left"/>
              <w:rPr>
                <w:sz w:val="20"/>
                <w:szCs w:val="20"/>
              </w:rPr>
            </w:pPr>
            <w:r w:rsidRPr="00536002">
              <w:rPr>
                <w:sz w:val="20"/>
                <w:szCs w:val="20"/>
              </w:rPr>
              <w:t>value/@xsi:type = PQ</w:t>
            </w:r>
          </w:p>
        </w:tc>
        <w:tc>
          <w:tcPr>
            <w:tcW w:w="955" w:type="pct"/>
          </w:tcPr>
          <w:p w14:paraId="7761BB2E" w14:textId="77777777" w:rsidR="000F215E" w:rsidRPr="000F0871" w:rsidRDefault="000F215E" w:rsidP="0036332B">
            <w:pPr>
              <w:spacing w:before="60"/>
              <w:rPr>
                <w:sz w:val="20"/>
                <w:szCs w:val="20"/>
              </w:rPr>
            </w:pPr>
          </w:p>
        </w:tc>
      </w:tr>
      <w:tr w:rsidR="000F215E" w:rsidRPr="005373C9" w14:paraId="3964D94A" w14:textId="77777777" w:rsidTr="00F5329B">
        <w:tc>
          <w:tcPr>
            <w:tcW w:w="282" w:type="pct"/>
            <w:vMerge/>
          </w:tcPr>
          <w:p w14:paraId="4E7C7933" w14:textId="77777777" w:rsidR="000F215E" w:rsidRPr="000F0871" w:rsidRDefault="000F215E" w:rsidP="0036332B">
            <w:pPr>
              <w:spacing w:before="60"/>
              <w:rPr>
                <w:sz w:val="20"/>
                <w:szCs w:val="20"/>
              </w:rPr>
            </w:pPr>
          </w:p>
        </w:tc>
        <w:tc>
          <w:tcPr>
            <w:tcW w:w="244" w:type="pct"/>
            <w:vMerge/>
          </w:tcPr>
          <w:p w14:paraId="1842838E" w14:textId="77777777" w:rsidR="000F215E" w:rsidRPr="000F0871" w:rsidRDefault="000F215E" w:rsidP="0036332B">
            <w:pPr>
              <w:spacing w:before="60"/>
              <w:rPr>
                <w:sz w:val="20"/>
                <w:szCs w:val="20"/>
              </w:rPr>
            </w:pPr>
          </w:p>
        </w:tc>
        <w:tc>
          <w:tcPr>
            <w:tcW w:w="1027" w:type="pct"/>
            <w:vMerge/>
          </w:tcPr>
          <w:p w14:paraId="4ABD92E3" w14:textId="77777777" w:rsidR="000F215E" w:rsidRPr="000F0871" w:rsidRDefault="000F215E" w:rsidP="0036332B">
            <w:pPr>
              <w:spacing w:before="60"/>
              <w:rPr>
                <w:sz w:val="20"/>
                <w:szCs w:val="20"/>
              </w:rPr>
            </w:pPr>
          </w:p>
        </w:tc>
        <w:tc>
          <w:tcPr>
            <w:tcW w:w="2492" w:type="pct"/>
          </w:tcPr>
          <w:p w14:paraId="65B8E00F" w14:textId="77777777" w:rsidR="000F215E" w:rsidRPr="003323D5" w:rsidRDefault="000F215E" w:rsidP="000F215E">
            <w:pPr>
              <w:spacing w:before="60"/>
              <w:jc w:val="left"/>
              <w:rPr>
                <w:sz w:val="20"/>
                <w:szCs w:val="20"/>
              </w:rPr>
            </w:pPr>
            <w:r w:rsidRPr="003323D5">
              <w:rPr>
                <w:sz w:val="20"/>
                <w:szCs w:val="20"/>
              </w:rPr>
              <w:t>code/@code=”8287-5” – “</w:t>
            </w:r>
            <w:r w:rsidR="0072389B" w:rsidRPr="003323D5">
              <w:rPr>
                <w:sz w:val="20"/>
                <w:szCs w:val="20"/>
              </w:rPr>
              <w:t>Circonferenza</w:t>
            </w:r>
            <w:r w:rsidR="0008297E">
              <w:rPr>
                <w:sz w:val="20"/>
                <w:szCs w:val="20"/>
              </w:rPr>
              <w:t>.</w:t>
            </w:r>
            <w:r w:rsidR="0072389B" w:rsidRPr="003323D5">
              <w:rPr>
                <w:sz w:val="20"/>
                <w:szCs w:val="20"/>
              </w:rPr>
              <w:t>occicipitale-frontale</w:t>
            </w:r>
            <w:r w:rsidRPr="003323D5">
              <w:rPr>
                <w:sz w:val="20"/>
                <w:szCs w:val="20"/>
              </w:rPr>
              <w:t>”</w:t>
            </w:r>
          </w:p>
          <w:p w14:paraId="0078983D" w14:textId="77777777" w:rsidR="000F215E" w:rsidRPr="00536002" w:rsidRDefault="000F215E" w:rsidP="000F215E">
            <w:pPr>
              <w:spacing w:before="60"/>
              <w:jc w:val="left"/>
              <w:rPr>
                <w:sz w:val="20"/>
                <w:szCs w:val="20"/>
              </w:rPr>
            </w:pPr>
            <w:r w:rsidRPr="00536002">
              <w:rPr>
                <w:sz w:val="20"/>
                <w:szCs w:val="20"/>
              </w:rPr>
              <w:t>2.16.840.1.113883.6.1 LOINC</w:t>
            </w:r>
          </w:p>
          <w:p w14:paraId="2D750825" w14:textId="77777777" w:rsidR="000F215E" w:rsidRPr="00536002" w:rsidRDefault="000F215E" w:rsidP="000F215E">
            <w:pPr>
              <w:spacing w:before="60"/>
              <w:jc w:val="left"/>
              <w:rPr>
                <w:sz w:val="20"/>
                <w:szCs w:val="20"/>
              </w:rPr>
            </w:pPr>
            <w:r w:rsidRPr="00536002">
              <w:rPr>
                <w:sz w:val="20"/>
                <w:szCs w:val="20"/>
              </w:rPr>
              <w:t>value/@xsi:type = PQ</w:t>
            </w:r>
          </w:p>
        </w:tc>
        <w:tc>
          <w:tcPr>
            <w:tcW w:w="955" w:type="pct"/>
          </w:tcPr>
          <w:p w14:paraId="7DC63ED1" w14:textId="77777777" w:rsidR="000F215E" w:rsidRPr="005373C9" w:rsidRDefault="000F215E" w:rsidP="0036332B">
            <w:pPr>
              <w:spacing w:before="60"/>
              <w:rPr>
                <w:sz w:val="20"/>
                <w:szCs w:val="20"/>
              </w:rPr>
            </w:pPr>
          </w:p>
        </w:tc>
      </w:tr>
      <w:tr w:rsidR="000F215E" w:rsidRPr="005373C9" w14:paraId="7023CDCC" w14:textId="77777777" w:rsidTr="00F5329B">
        <w:tc>
          <w:tcPr>
            <w:tcW w:w="282" w:type="pct"/>
            <w:vMerge/>
          </w:tcPr>
          <w:p w14:paraId="6CF0C9C4" w14:textId="77777777" w:rsidR="000F215E" w:rsidRPr="005373C9" w:rsidRDefault="000F215E" w:rsidP="0036332B">
            <w:pPr>
              <w:spacing w:before="60"/>
              <w:rPr>
                <w:sz w:val="20"/>
                <w:szCs w:val="20"/>
              </w:rPr>
            </w:pPr>
          </w:p>
        </w:tc>
        <w:tc>
          <w:tcPr>
            <w:tcW w:w="244" w:type="pct"/>
            <w:vMerge/>
          </w:tcPr>
          <w:p w14:paraId="6C7954E5" w14:textId="77777777" w:rsidR="000F215E" w:rsidRPr="005373C9" w:rsidRDefault="000F215E" w:rsidP="0036332B">
            <w:pPr>
              <w:spacing w:before="60"/>
              <w:rPr>
                <w:sz w:val="20"/>
                <w:szCs w:val="20"/>
              </w:rPr>
            </w:pPr>
          </w:p>
        </w:tc>
        <w:tc>
          <w:tcPr>
            <w:tcW w:w="1027" w:type="pct"/>
            <w:vMerge/>
          </w:tcPr>
          <w:p w14:paraId="05BAB63A" w14:textId="77777777" w:rsidR="000F215E" w:rsidRPr="005373C9" w:rsidRDefault="000F215E" w:rsidP="0036332B">
            <w:pPr>
              <w:spacing w:before="60"/>
              <w:rPr>
                <w:sz w:val="20"/>
                <w:szCs w:val="20"/>
              </w:rPr>
            </w:pPr>
          </w:p>
        </w:tc>
        <w:tc>
          <w:tcPr>
            <w:tcW w:w="2492" w:type="pct"/>
          </w:tcPr>
          <w:p w14:paraId="66ED8B3C" w14:textId="77777777" w:rsidR="000F215E" w:rsidRPr="003323D5" w:rsidRDefault="000F215E" w:rsidP="000F215E">
            <w:pPr>
              <w:spacing w:before="60"/>
              <w:jc w:val="left"/>
              <w:rPr>
                <w:sz w:val="20"/>
                <w:szCs w:val="20"/>
              </w:rPr>
            </w:pPr>
            <w:r w:rsidRPr="003323D5">
              <w:rPr>
                <w:sz w:val="20"/>
                <w:szCs w:val="20"/>
              </w:rPr>
              <w:t>code/@code=”3141-9” – “</w:t>
            </w:r>
            <w:r w:rsidR="0072389B" w:rsidRPr="003323D5">
              <w:rPr>
                <w:sz w:val="20"/>
                <w:szCs w:val="20"/>
              </w:rPr>
              <w:t>Peso</w:t>
            </w:r>
            <w:r w:rsidR="0008297E">
              <w:rPr>
                <w:sz w:val="20"/>
                <w:szCs w:val="20"/>
              </w:rPr>
              <w:t xml:space="preserve"> corporeo</w:t>
            </w:r>
            <w:r w:rsidRPr="003323D5">
              <w:rPr>
                <w:sz w:val="20"/>
                <w:szCs w:val="20"/>
              </w:rPr>
              <w:t>”</w:t>
            </w:r>
          </w:p>
          <w:p w14:paraId="42037788" w14:textId="77777777" w:rsidR="000F215E" w:rsidRPr="00536002" w:rsidRDefault="000F215E" w:rsidP="000F215E">
            <w:pPr>
              <w:spacing w:before="60"/>
              <w:jc w:val="left"/>
              <w:rPr>
                <w:sz w:val="20"/>
                <w:szCs w:val="20"/>
              </w:rPr>
            </w:pPr>
            <w:r w:rsidRPr="00536002">
              <w:rPr>
                <w:sz w:val="20"/>
                <w:szCs w:val="20"/>
              </w:rPr>
              <w:t>2.16.840.1.113883.6.1 LOINC</w:t>
            </w:r>
          </w:p>
          <w:p w14:paraId="1A0D641E" w14:textId="77777777" w:rsidR="000F215E" w:rsidRPr="00536002" w:rsidRDefault="000F215E" w:rsidP="000F215E">
            <w:pPr>
              <w:spacing w:before="60"/>
              <w:jc w:val="left"/>
              <w:rPr>
                <w:sz w:val="20"/>
                <w:szCs w:val="20"/>
              </w:rPr>
            </w:pPr>
            <w:r w:rsidRPr="00536002">
              <w:rPr>
                <w:sz w:val="20"/>
                <w:szCs w:val="20"/>
              </w:rPr>
              <w:t>value/@xsi:type = PQ</w:t>
            </w:r>
          </w:p>
        </w:tc>
        <w:tc>
          <w:tcPr>
            <w:tcW w:w="955" w:type="pct"/>
          </w:tcPr>
          <w:p w14:paraId="0EC67FDC" w14:textId="77777777" w:rsidR="000F215E" w:rsidRPr="005373C9" w:rsidRDefault="000F215E" w:rsidP="0036332B">
            <w:pPr>
              <w:spacing w:before="60"/>
              <w:rPr>
                <w:sz w:val="20"/>
                <w:szCs w:val="20"/>
              </w:rPr>
            </w:pPr>
          </w:p>
        </w:tc>
      </w:tr>
      <w:tr w:rsidR="005373C9" w:rsidRPr="005373C9" w14:paraId="7970D471" w14:textId="77777777" w:rsidTr="00F5329B">
        <w:tc>
          <w:tcPr>
            <w:tcW w:w="282" w:type="pct"/>
            <w:vMerge/>
          </w:tcPr>
          <w:p w14:paraId="289AF1C3" w14:textId="77777777" w:rsidR="005373C9" w:rsidRPr="005373C9" w:rsidRDefault="005373C9" w:rsidP="0036332B">
            <w:pPr>
              <w:spacing w:before="60"/>
              <w:rPr>
                <w:sz w:val="20"/>
                <w:szCs w:val="20"/>
              </w:rPr>
            </w:pPr>
          </w:p>
        </w:tc>
        <w:tc>
          <w:tcPr>
            <w:tcW w:w="244" w:type="pct"/>
            <w:vMerge/>
          </w:tcPr>
          <w:p w14:paraId="5B3999FC" w14:textId="77777777" w:rsidR="005373C9" w:rsidRPr="005373C9" w:rsidRDefault="005373C9" w:rsidP="0036332B">
            <w:pPr>
              <w:spacing w:before="60"/>
              <w:rPr>
                <w:sz w:val="20"/>
                <w:szCs w:val="20"/>
              </w:rPr>
            </w:pPr>
          </w:p>
        </w:tc>
        <w:tc>
          <w:tcPr>
            <w:tcW w:w="1027" w:type="pct"/>
            <w:vMerge/>
          </w:tcPr>
          <w:p w14:paraId="4BD531B6" w14:textId="77777777" w:rsidR="005373C9" w:rsidRPr="005373C9" w:rsidRDefault="005373C9" w:rsidP="0036332B">
            <w:pPr>
              <w:spacing w:before="60"/>
              <w:rPr>
                <w:sz w:val="20"/>
                <w:szCs w:val="20"/>
              </w:rPr>
            </w:pPr>
          </w:p>
        </w:tc>
        <w:tc>
          <w:tcPr>
            <w:tcW w:w="2492" w:type="pct"/>
          </w:tcPr>
          <w:p w14:paraId="4CE0F2CD" w14:textId="77777777" w:rsidR="000F215E" w:rsidRPr="003323D5" w:rsidRDefault="000F215E" w:rsidP="000F215E">
            <w:pPr>
              <w:spacing w:before="60"/>
              <w:jc w:val="left"/>
              <w:rPr>
                <w:sz w:val="20"/>
                <w:szCs w:val="20"/>
              </w:rPr>
            </w:pPr>
            <w:r w:rsidRPr="003323D5">
              <w:rPr>
                <w:sz w:val="20"/>
                <w:szCs w:val="20"/>
              </w:rPr>
              <w:t>code/@code=”</w:t>
            </w:r>
            <w:r w:rsidR="0072389B" w:rsidRPr="003323D5">
              <w:rPr>
                <w:sz w:val="20"/>
                <w:szCs w:val="20"/>
              </w:rPr>
              <w:t>39156-5</w:t>
            </w:r>
            <w:r w:rsidRPr="003323D5">
              <w:rPr>
                <w:sz w:val="20"/>
                <w:szCs w:val="20"/>
              </w:rPr>
              <w:t>” – “</w:t>
            </w:r>
            <w:r w:rsidR="0072389B" w:rsidRPr="003323D5">
              <w:rPr>
                <w:sz w:val="20"/>
                <w:szCs w:val="20"/>
              </w:rPr>
              <w:t>Indice di massa corporea</w:t>
            </w:r>
            <w:r w:rsidRPr="003323D5">
              <w:rPr>
                <w:sz w:val="20"/>
                <w:szCs w:val="20"/>
              </w:rPr>
              <w:t>”</w:t>
            </w:r>
          </w:p>
          <w:p w14:paraId="6CCF7A96" w14:textId="77777777" w:rsidR="000F215E" w:rsidRPr="00536002" w:rsidRDefault="000F215E" w:rsidP="000F215E">
            <w:pPr>
              <w:spacing w:before="60"/>
              <w:jc w:val="left"/>
              <w:rPr>
                <w:sz w:val="20"/>
                <w:szCs w:val="20"/>
              </w:rPr>
            </w:pPr>
            <w:r w:rsidRPr="00536002">
              <w:rPr>
                <w:sz w:val="20"/>
                <w:szCs w:val="20"/>
              </w:rPr>
              <w:t>2.16.840.1.113883.6.1 LOINC</w:t>
            </w:r>
          </w:p>
          <w:p w14:paraId="6E9EBDB5" w14:textId="77777777" w:rsidR="005373C9" w:rsidRPr="00536002" w:rsidRDefault="000F215E" w:rsidP="0036332B">
            <w:pPr>
              <w:spacing w:before="60"/>
              <w:jc w:val="left"/>
              <w:rPr>
                <w:sz w:val="20"/>
                <w:szCs w:val="20"/>
              </w:rPr>
            </w:pPr>
            <w:r w:rsidRPr="00536002">
              <w:rPr>
                <w:sz w:val="20"/>
                <w:szCs w:val="20"/>
              </w:rPr>
              <w:t>value/@xsi:type = PQ</w:t>
            </w:r>
            <w:r w:rsidRPr="00536002" w:rsidDel="000F215E">
              <w:rPr>
                <w:sz w:val="20"/>
                <w:szCs w:val="20"/>
              </w:rPr>
              <w:t xml:space="preserve"> </w:t>
            </w:r>
          </w:p>
        </w:tc>
        <w:tc>
          <w:tcPr>
            <w:tcW w:w="955" w:type="pct"/>
          </w:tcPr>
          <w:p w14:paraId="5AE0B446" w14:textId="77777777" w:rsidR="005373C9" w:rsidRPr="005373C9" w:rsidRDefault="005373C9" w:rsidP="0036332B">
            <w:pPr>
              <w:spacing w:before="60"/>
              <w:rPr>
                <w:sz w:val="20"/>
                <w:szCs w:val="20"/>
              </w:rPr>
            </w:pPr>
          </w:p>
        </w:tc>
      </w:tr>
    </w:tbl>
    <w:p w14:paraId="7892EC48" w14:textId="77777777" w:rsidR="005373C9" w:rsidRDefault="005373C9" w:rsidP="00A65D68">
      <w:pPr>
        <w:rPr>
          <w:lang w:eastAsia="it-IT"/>
        </w:rPr>
        <w:sectPr w:rsidR="005373C9" w:rsidSect="009722D8">
          <w:pgSz w:w="16838" w:h="11906" w:orient="landscape"/>
          <w:pgMar w:top="1134" w:right="1417" w:bottom="1134" w:left="1134" w:header="709" w:footer="709" w:gutter="0"/>
          <w:lnNumType w:countBy="5" w:restart="continuous"/>
          <w:cols w:space="708"/>
          <w:docGrid w:linePitch="360"/>
        </w:sectPr>
      </w:pPr>
    </w:p>
    <w:p w14:paraId="377F8277" w14:textId="77777777" w:rsidR="005373C9" w:rsidRDefault="005373C9" w:rsidP="00A65D68">
      <w:pPr>
        <w:rPr>
          <w:lang w:eastAsia="it-IT"/>
        </w:rPr>
      </w:pPr>
    </w:p>
    <w:p w14:paraId="31BCCFE5" w14:textId="77777777" w:rsidR="00506C97" w:rsidRDefault="00506C97" w:rsidP="00E553F5">
      <w:pPr>
        <w:pStyle w:val="Titolo2"/>
        <w:rPr>
          <w:lang w:eastAsia="it-IT"/>
        </w:rPr>
      </w:pPr>
      <w:bookmarkStart w:id="10620" w:name="_Ref289424692"/>
      <w:bookmarkStart w:id="10621" w:name="_Toc21968235"/>
      <w:r>
        <w:rPr>
          <w:lang w:eastAsia="it-IT"/>
        </w:rPr>
        <w:lastRenderedPageBreak/>
        <w:t>Protesi, Impianti e Ausili (Medical Equipment)</w:t>
      </w:r>
      <w:bookmarkEnd w:id="10620"/>
      <w:bookmarkEnd w:id="1062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743"/>
        <w:gridCol w:w="2979"/>
        <w:gridCol w:w="7228"/>
        <w:gridCol w:w="2770"/>
      </w:tblGrid>
      <w:tr w:rsidR="0008513C" w:rsidRPr="008F7AF2" w14:paraId="67C24E1B" w14:textId="77777777" w:rsidTr="00F5329B">
        <w:trPr>
          <w:tblHeader/>
          <w:jc w:val="center"/>
        </w:trPr>
        <w:tc>
          <w:tcPr>
            <w:tcW w:w="270" w:type="pct"/>
            <w:shd w:val="clear" w:color="auto" w:fill="FABF8F"/>
          </w:tcPr>
          <w:p w14:paraId="338054AA" w14:textId="77777777" w:rsidR="0008513C" w:rsidRPr="008F7AF2" w:rsidRDefault="0008513C" w:rsidP="0008513C">
            <w:pPr>
              <w:rPr>
                <w:rFonts w:cs="Arial"/>
                <w:sz w:val="20"/>
                <w:szCs w:val="20"/>
              </w:rPr>
            </w:pPr>
            <w:r w:rsidRPr="008F7AF2">
              <w:rPr>
                <w:rFonts w:cs="Arial"/>
                <w:sz w:val="20"/>
                <w:szCs w:val="20"/>
                <w:lang w:val="en-US"/>
              </w:rPr>
              <w:t>Livello</w:t>
            </w:r>
          </w:p>
        </w:tc>
        <w:tc>
          <w:tcPr>
            <w:tcW w:w="256" w:type="pct"/>
            <w:shd w:val="clear" w:color="auto" w:fill="FABF8F"/>
          </w:tcPr>
          <w:p w14:paraId="5D3CDABE" w14:textId="77777777" w:rsidR="0008513C" w:rsidRPr="008F7AF2" w:rsidRDefault="0008513C" w:rsidP="0008513C">
            <w:pPr>
              <w:rPr>
                <w:rFonts w:cs="Arial"/>
                <w:sz w:val="20"/>
                <w:szCs w:val="20"/>
              </w:rPr>
            </w:pPr>
            <w:r w:rsidRPr="008F7AF2">
              <w:rPr>
                <w:rFonts w:cs="Arial"/>
                <w:sz w:val="20"/>
                <w:szCs w:val="20"/>
                <w:lang w:val="en-US"/>
              </w:rPr>
              <w:t>Card</w:t>
            </w:r>
          </w:p>
        </w:tc>
        <w:tc>
          <w:tcPr>
            <w:tcW w:w="1027" w:type="pct"/>
            <w:shd w:val="clear" w:color="auto" w:fill="FABF8F"/>
          </w:tcPr>
          <w:p w14:paraId="02A094D4" w14:textId="77777777" w:rsidR="0008513C" w:rsidRPr="008F7AF2" w:rsidRDefault="0008513C" w:rsidP="0008513C">
            <w:pPr>
              <w:rPr>
                <w:rFonts w:cs="Arial"/>
                <w:sz w:val="20"/>
                <w:szCs w:val="20"/>
              </w:rPr>
            </w:pPr>
            <w:r w:rsidRPr="008F7AF2">
              <w:rPr>
                <w:rFonts w:cs="Arial"/>
                <w:sz w:val="20"/>
                <w:szCs w:val="20"/>
                <w:lang w:val="en-US"/>
              </w:rPr>
              <w:t>Elemento / Macro oggetto</w:t>
            </w:r>
          </w:p>
        </w:tc>
        <w:tc>
          <w:tcPr>
            <w:tcW w:w="2492" w:type="pct"/>
            <w:shd w:val="clear" w:color="auto" w:fill="FABF8F"/>
          </w:tcPr>
          <w:p w14:paraId="657A2869" w14:textId="77777777" w:rsidR="0008513C" w:rsidRPr="008F7AF2" w:rsidRDefault="0008513C" w:rsidP="0008513C">
            <w:pPr>
              <w:rPr>
                <w:rFonts w:cs="Arial"/>
                <w:sz w:val="20"/>
                <w:szCs w:val="20"/>
              </w:rPr>
            </w:pPr>
            <w:r w:rsidRPr="008F7AF2">
              <w:rPr>
                <w:rFonts w:cs="Arial"/>
                <w:sz w:val="20"/>
                <w:szCs w:val="20"/>
                <w:lang w:val="en-US"/>
              </w:rPr>
              <w:t>Attributi / Valorizzazioni rilevanti</w:t>
            </w:r>
          </w:p>
        </w:tc>
        <w:tc>
          <w:tcPr>
            <w:tcW w:w="955" w:type="pct"/>
            <w:shd w:val="clear" w:color="auto" w:fill="FABF8F"/>
          </w:tcPr>
          <w:p w14:paraId="1A6D221C" w14:textId="77777777" w:rsidR="0008513C" w:rsidRPr="008F7AF2" w:rsidRDefault="0008513C" w:rsidP="0008513C">
            <w:pPr>
              <w:rPr>
                <w:rFonts w:cs="Arial"/>
                <w:sz w:val="20"/>
                <w:szCs w:val="20"/>
              </w:rPr>
            </w:pPr>
            <w:r w:rsidRPr="008F7AF2">
              <w:rPr>
                <w:rFonts w:cs="Arial"/>
                <w:sz w:val="20"/>
                <w:szCs w:val="20"/>
                <w:lang w:val="en-US"/>
              </w:rPr>
              <w:t>Note</w:t>
            </w:r>
          </w:p>
        </w:tc>
      </w:tr>
      <w:tr w:rsidR="0008513C" w:rsidRPr="003323D5" w14:paraId="2519207D" w14:textId="77777777" w:rsidTr="00F5329B">
        <w:trPr>
          <w:jc w:val="center"/>
        </w:trPr>
        <w:tc>
          <w:tcPr>
            <w:tcW w:w="270" w:type="pct"/>
            <w:shd w:val="clear" w:color="auto" w:fill="auto"/>
          </w:tcPr>
          <w:p w14:paraId="243B5C05" w14:textId="77777777" w:rsidR="0008513C" w:rsidRPr="008F7AF2" w:rsidRDefault="0008513C" w:rsidP="0008513C">
            <w:pPr>
              <w:rPr>
                <w:rFonts w:cs="Arial"/>
                <w:sz w:val="20"/>
                <w:szCs w:val="20"/>
              </w:rPr>
            </w:pPr>
            <w:r w:rsidRPr="008F7AF2">
              <w:rPr>
                <w:rFonts w:cs="Arial"/>
                <w:sz w:val="20"/>
                <w:szCs w:val="20"/>
              </w:rPr>
              <w:t>1</w:t>
            </w:r>
          </w:p>
        </w:tc>
        <w:tc>
          <w:tcPr>
            <w:tcW w:w="256" w:type="pct"/>
            <w:shd w:val="clear" w:color="auto" w:fill="auto"/>
          </w:tcPr>
          <w:p w14:paraId="1445E91C" w14:textId="77777777" w:rsidR="0008513C" w:rsidRPr="008F7AF2" w:rsidRDefault="0008513C" w:rsidP="008D6B10">
            <w:pPr>
              <w:rPr>
                <w:rFonts w:cs="Arial"/>
                <w:sz w:val="20"/>
                <w:szCs w:val="20"/>
              </w:rPr>
            </w:pPr>
            <w:r w:rsidRPr="008F7AF2">
              <w:rPr>
                <w:rFonts w:cs="Arial"/>
                <w:sz w:val="20"/>
                <w:szCs w:val="20"/>
              </w:rPr>
              <w:t>[</w:t>
            </w:r>
            <w:r w:rsidR="008D6B10">
              <w:rPr>
                <w:rFonts w:cs="Arial"/>
                <w:sz w:val="20"/>
                <w:szCs w:val="20"/>
              </w:rPr>
              <w:t>1</w:t>
            </w:r>
            <w:r w:rsidRPr="008F7AF2">
              <w:rPr>
                <w:rFonts w:cs="Arial"/>
                <w:sz w:val="20"/>
                <w:szCs w:val="20"/>
              </w:rPr>
              <w:t>.1]</w:t>
            </w:r>
          </w:p>
        </w:tc>
        <w:tc>
          <w:tcPr>
            <w:tcW w:w="1027" w:type="pct"/>
            <w:shd w:val="clear" w:color="auto" w:fill="auto"/>
          </w:tcPr>
          <w:p w14:paraId="590CA0FA" w14:textId="77777777" w:rsidR="0008513C" w:rsidRPr="008F7AF2" w:rsidRDefault="0008513C" w:rsidP="0008513C">
            <w:pPr>
              <w:rPr>
                <w:rFonts w:cs="Arial"/>
                <w:sz w:val="20"/>
                <w:szCs w:val="20"/>
              </w:rPr>
            </w:pPr>
            <w:r w:rsidRPr="008F7AF2">
              <w:rPr>
                <w:rFonts w:cs="Arial"/>
                <w:sz w:val="20"/>
                <w:szCs w:val="20"/>
              </w:rPr>
              <w:t xml:space="preserve">Sezione Protesi, </w:t>
            </w:r>
            <w:r w:rsidR="00F400C1" w:rsidRPr="008F7AF2">
              <w:rPr>
                <w:rFonts w:cs="Arial"/>
                <w:sz w:val="20"/>
                <w:szCs w:val="20"/>
              </w:rPr>
              <w:t xml:space="preserve">Impianti </w:t>
            </w:r>
            <w:r w:rsidRPr="008F7AF2">
              <w:rPr>
                <w:rFonts w:cs="Arial"/>
                <w:sz w:val="20"/>
                <w:szCs w:val="20"/>
              </w:rPr>
              <w:t xml:space="preserve">e </w:t>
            </w:r>
            <w:r w:rsidR="00F400C1" w:rsidRPr="008F7AF2">
              <w:rPr>
                <w:rFonts w:cs="Arial"/>
                <w:sz w:val="20"/>
                <w:szCs w:val="20"/>
              </w:rPr>
              <w:t xml:space="preserve">Ausili </w:t>
            </w:r>
            <w:r w:rsidRPr="008F7AF2">
              <w:rPr>
                <w:rFonts w:cs="Arial"/>
                <w:sz w:val="20"/>
                <w:szCs w:val="20"/>
              </w:rPr>
              <w:t>(Medical equipment)</w:t>
            </w:r>
          </w:p>
          <w:p w14:paraId="54886D70" w14:textId="77777777" w:rsidR="0008513C" w:rsidRPr="008F7AF2" w:rsidRDefault="0008513C" w:rsidP="0008513C">
            <w:pPr>
              <w:rPr>
                <w:rFonts w:cs="Arial"/>
                <w:sz w:val="20"/>
                <w:szCs w:val="20"/>
              </w:rPr>
            </w:pPr>
            <w:r w:rsidRPr="008F7AF2">
              <w:rPr>
                <w:rFonts w:cs="Arial"/>
                <w:sz w:val="20"/>
                <w:szCs w:val="20"/>
              </w:rPr>
              <w:t>section</w:t>
            </w:r>
          </w:p>
        </w:tc>
        <w:tc>
          <w:tcPr>
            <w:tcW w:w="2492" w:type="pct"/>
            <w:shd w:val="clear" w:color="auto" w:fill="auto"/>
          </w:tcPr>
          <w:p w14:paraId="10DB3AA1" w14:textId="77777777" w:rsidR="0008513C" w:rsidRPr="00EE784F" w:rsidRDefault="0008513C" w:rsidP="0008513C">
            <w:pPr>
              <w:rPr>
                <w:rFonts w:cs="Arial"/>
                <w:sz w:val="20"/>
                <w:szCs w:val="20"/>
              </w:rPr>
            </w:pPr>
            <w:r w:rsidRPr="00EE784F">
              <w:rPr>
                <w:rFonts w:cs="Arial"/>
                <w:sz w:val="20"/>
                <w:szCs w:val="20"/>
              </w:rPr>
              <w:t>templateId/@root=</w:t>
            </w:r>
            <w:r w:rsidR="00FF6B9E" w:rsidRPr="00EE784F">
              <w:rPr>
                <w:bCs/>
                <w:sz w:val="20"/>
                <w:szCs w:val="20"/>
              </w:rPr>
              <w:t>2.16.840.1.113883.2.9.10.1.4.2.9</w:t>
            </w:r>
          </w:p>
          <w:p w14:paraId="4564FD44" w14:textId="77777777" w:rsidR="0008513C" w:rsidRPr="00EE784F" w:rsidRDefault="0008513C" w:rsidP="0008513C">
            <w:pPr>
              <w:rPr>
                <w:rFonts w:cs="Arial"/>
                <w:sz w:val="20"/>
                <w:szCs w:val="20"/>
              </w:rPr>
            </w:pPr>
            <w:r w:rsidRPr="00EE784F">
              <w:rPr>
                <w:rFonts w:cs="Arial"/>
                <w:sz w:val="20"/>
                <w:szCs w:val="20"/>
              </w:rPr>
              <w:t>code/@code [1.1]= “</w:t>
            </w:r>
            <w:r w:rsidRPr="00EE784F">
              <w:rPr>
                <w:sz w:val="20"/>
                <w:szCs w:val="20"/>
              </w:rPr>
              <w:t>46264-8</w:t>
            </w:r>
            <w:r w:rsidRPr="00EE784F">
              <w:rPr>
                <w:rFonts w:cs="Arial"/>
                <w:sz w:val="20"/>
                <w:szCs w:val="20"/>
              </w:rPr>
              <w:t>”</w:t>
            </w:r>
            <w:r w:rsidRPr="00EE784F">
              <w:rPr>
                <w:rFonts w:cs="Arial"/>
                <w:bCs/>
                <w:sz w:val="20"/>
                <w:szCs w:val="20"/>
              </w:rPr>
              <w:t xml:space="preserve"> </w:t>
            </w:r>
            <w:r w:rsidRPr="00EE784F">
              <w:rPr>
                <w:rFonts w:cs="Arial"/>
                <w:sz w:val="20"/>
                <w:szCs w:val="20"/>
              </w:rPr>
              <w:t>“</w:t>
            </w:r>
            <w:r w:rsidR="00B3683F" w:rsidRPr="00EE784F">
              <w:rPr>
                <w:sz w:val="20"/>
                <w:szCs w:val="20"/>
              </w:rPr>
              <w:t>Storia di uso di dispositivi medici</w:t>
            </w:r>
            <w:r w:rsidRPr="00EE784F">
              <w:rPr>
                <w:rFonts w:cs="Arial"/>
                <w:sz w:val="20"/>
                <w:szCs w:val="20"/>
              </w:rPr>
              <w:t>” 2.16.840.1.113883.6.1 LOINC STATIC</w:t>
            </w:r>
          </w:p>
          <w:p w14:paraId="4E54FE2E" w14:textId="77777777" w:rsidR="0098657C" w:rsidRPr="00EE784F" w:rsidRDefault="0098657C" w:rsidP="0008513C">
            <w:pPr>
              <w:rPr>
                <w:rFonts w:cs="Arial"/>
                <w:bCs/>
                <w:sz w:val="20"/>
                <w:szCs w:val="20"/>
              </w:rPr>
            </w:pPr>
            <w:r w:rsidRPr="00EE784F">
              <w:rPr>
                <w:sz w:val="20"/>
                <w:szCs w:val="20"/>
              </w:rPr>
              <w:t>title [1.</w:t>
            </w:r>
            <w:r w:rsidRPr="00EE784F">
              <w:rPr>
                <w:rFonts w:cs="Arial"/>
                <w:sz w:val="20"/>
                <w:szCs w:val="20"/>
              </w:rPr>
              <w:t>1] =” Protesi, impianti e ausili”</w:t>
            </w:r>
          </w:p>
        </w:tc>
        <w:tc>
          <w:tcPr>
            <w:tcW w:w="955" w:type="pct"/>
            <w:shd w:val="clear" w:color="auto" w:fill="auto"/>
          </w:tcPr>
          <w:p w14:paraId="2DA81ACE" w14:textId="77777777" w:rsidR="0008513C" w:rsidRPr="003323D5" w:rsidRDefault="0008513C" w:rsidP="0008513C">
            <w:pPr>
              <w:rPr>
                <w:rFonts w:cs="Arial"/>
                <w:sz w:val="20"/>
                <w:szCs w:val="20"/>
              </w:rPr>
            </w:pPr>
          </w:p>
        </w:tc>
      </w:tr>
      <w:tr w:rsidR="00841D9B" w:rsidRPr="008F7AF2" w14:paraId="56AB7EB8" w14:textId="77777777" w:rsidTr="00F5329B">
        <w:trPr>
          <w:jc w:val="center"/>
        </w:trPr>
        <w:tc>
          <w:tcPr>
            <w:tcW w:w="270" w:type="pct"/>
            <w:vMerge w:val="restart"/>
            <w:shd w:val="clear" w:color="auto" w:fill="auto"/>
          </w:tcPr>
          <w:p w14:paraId="5000121B" w14:textId="77777777" w:rsidR="00841D9B" w:rsidRPr="008F7AF2" w:rsidRDefault="00841D9B" w:rsidP="0008513C">
            <w:pPr>
              <w:rPr>
                <w:rFonts w:cs="Arial"/>
                <w:sz w:val="20"/>
                <w:szCs w:val="20"/>
              </w:rPr>
            </w:pPr>
            <w:r>
              <w:rPr>
                <w:rFonts w:cs="Arial"/>
                <w:sz w:val="20"/>
                <w:szCs w:val="20"/>
              </w:rPr>
              <w:t>2</w:t>
            </w:r>
          </w:p>
        </w:tc>
        <w:tc>
          <w:tcPr>
            <w:tcW w:w="256" w:type="pct"/>
            <w:vMerge w:val="restart"/>
            <w:shd w:val="clear" w:color="auto" w:fill="auto"/>
          </w:tcPr>
          <w:p w14:paraId="2DC38694" w14:textId="77777777" w:rsidR="00841D9B" w:rsidRPr="008F7AF2" w:rsidRDefault="00841D9B" w:rsidP="00AF70F3">
            <w:pPr>
              <w:rPr>
                <w:rFonts w:cs="Arial"/>
                <w:sz w:val="20"/>
                <w:szCs w:val="20"/>
              </w:rPr>
            </w:pPr>
            <w:r>
              <w:rPr>
                <w:rFonts w:cs="Arial"/>
                <w:sz w:val="20"/>
                <w:szCs w:val="20"/>
              </w:rPr>
              <w:t>[</w:t>
            </w:r>
            <w:r w:rsidR="00AF70F3">
              <w:rPr>
                <w:rFonts w:cs="Arial"/>
                <w:sz w:val="20"/>
                <w:szCs w:val="20"/>
              </w:rPr>
              <w:t>1.*</w:t>
            </w:r>
            <w:r>
              <w:rPr>
                <w:rFonts w:cs="Arial"/>
                <w:sz w:val="20"/>
                <w:szCs w:val="20"/>
              </w:rPr>
              <w:t>]</w:t>
            </w:r>
          </w:p>
        </w:tc>
        <w:tc>
          <w:tcPr>
            <w:tcW w:w="1027" w:type="pct"/>
            <w:vMerge w:val="restart"/>
            <w:shd w:val="clear" w:color="auto" w:fill="auto"/>
          </w:tcPr>
          <w:p w14:paraId="410E9D67" w14:textId="77777777" w:rsidR="00841D9B" w:rsidRPr="008F7AF2" w:rsidRDefault="00841D9B" w:rsidP="0008513C">
            <w:pPr>
              <w:rPr>
                <w:rFonts w:cs="Arial"/>
                <w:sz w:val="20"/>
                <w:szCs w:val="20"/>
              </w:rPr>
            </w:pPr>
            <w:r>
              <w:rPr>
                <w:rFonts w:cs="Arial"/>
                <w:sz w:val="20"/>
                <w:szCs w:val="20"/>
              </w:rPr>
              <w:t>Entry/supply</w:t>
            </w:r>
          </w:p>
        </w:tc>
        <w:tc>
          <w:tcPr>
            <w:tcW w:w="2492" w:type="pct"/>
            <w:shd w:val="clear" w:color="auto" w:fill="auto"/>
          </w:tcPr>
          <w:p w14:paraId="68B956C0" w14:textId="77777777" w:rsidR="00841D9B" w:rsidRDefault="00841D9B" w:rsidP="00617F11">
            <w:pPr>
              <w:rPr>
                <w:rFonts w:cs="Arial"/>
                <w:sz w:val="20"/>
                <w:szCs w:val="20"/>
              </w:rPr>
            </w:pPr>
            <w:r w:rsidRPr="00EE784F">
              <w:rPr>
                <w:rFonts w:cs="Arial"/>
                <w:sz w:val="20"/>
                <w:szCs w:val="20"/>
              </w:rPr>
              <w:t>TemplateId@root=2.16.840.1.113883.2.9.10.1.4.3.9.1</w:t>
            </w:r>
            <w:r w:rsidR="00D95A1D" w:rsidRPr="00EE784F">
              <w:rPr>
                <w:rFonts w:cs="Arial"/>
                <w:sz w:val="20"/>
                <w:szCs w:val="20"/>
              </w:rPr>
              <w:t xml:space="preserve"> (Dettaglio Protesi Impianti Ausili)</w:t>
            </w:r>
          </w:p>
          <w:p w14:paraId="2941F7E4" w14:textId="77777777" w:rsidR="001B2F50" w:rsidRDefault="00AD6131" w:rsidP="00617F11">
            <w:pPr>
              <w:rPr>
                <w:rFonts w:cs="Arial"/>
                <w:sz w:val="20"/>
                <w:szCs w:val="20"/>
              </w:rPr>
            </w:pPr>
            <w:r w:rsidRPr="009B1BB5">
              <w:rPr>
                <w:rFonts w:cs="Arial"/>
                <w:sz w:val="20"/>
                <w:szCs w:val="20"/>
              </w:rPr>
              <w:t>supply/code</w:t>
            </w:r>
            <w:r w:rsidRPr="003122E3">
              <w:rPr>
                <w:rFonts w:cs="Arial"/>
                <w:sz w:val="20"/>
                <w:szCs w:val="20"/>
              </w:rPr>
              <w:t>[1.1],</w:t>
            </w:r>
            <w:r w:rsidRPr="009B1BB5">
              <w:rPr>
                <w:rFonts w:cs="Arial"/>
                <w:sz w:val="20"/>
                <w:szCs w:val="20"/>
              </w:rPr>
              <w:t xml:space="preserve"> è derivato dal value set Classificazione Nazionale dei Dispositivi medici (CND) (@codeSystem “</w:t>
            </w:r>
            <w:hyperlink r:id="rId24" w:history="1">
              <w:r w:rsidRPr="009B1BB5">
                <w:rPr>
                  <w:rFonts w:cs="Arial"/>
                  <w:sz w:val="20"/>
                  <w:szCs w:val="20"/>
                </w:rPr>
                <w:t>2.16.840.1.113883.2.9</w:t>
              </w:r>
            </w:hyperlink>
            <w:r w:rsidRPr="009B1BB5">
              <w:rPr>
                <w:rFonts w:cs="Arial"/>
                <w:sz w:val="20"/>
                <w:szCs w:val="20"/>
              </w:rPr>
              <w:t>.6.1.48”).</w:t>
            </w:r>
          </w:p>
          <w:p w14:paraId="62CFAE22" w14:textId="77777777" w:rsidR="00AD6131" w:rsidRPr="00EE784F" w:rsidRDefault="00AD6131" w:rsidP="00617F11">
            <w:pPr>
              <w:rPr>
                <w:rFonts w:cs="Arial"/>
                <w:sz w:val="20"/>
                <w:szCs w:val="20"/>
              </w:rPr>
            </w:pPr>
            <w:r w:rsidRPr="009B1BB5">
              <w:rPr>
                <w:rFonts w:cs="Arial"/>
                <w:sz w:val="20"/>
                <w:szCs w:val="20"/>
              </w:rPr>
              <w:t>supply/effectiveTime [1.1]</w:t>
            </w:r>
          </w:p>
        </w:tc>
        <w:tc>
          <w:tcPr>
            <w:tcW w:w="955" w:type="pct"/>
            <w:shd w:val="clear" w:color="auto" w:fill="auto"/>
          </w:tcPr>
          <w:p w14:paraId="5458330E" w14:textId="77777777" w:rsidR="00841D9B" w:rsidRPr="003323D5" w:rsidRDefault="00841D9B" w:rsidP="00D95A1D">
            <w:pPr>
              <w:rPr>
                <w:rFonts w:cs="Arial"/>
                <w:sz w:val="20"/>
                <w:szCs w:val="20"/>
              </w:rPr>
            </w:pPr>
            <w:r w:rsidRPr="00B12DFD">
              <w:rPr>
                <w:rFonts w:cs="Arial"/>
                <w:sz w:val="20"/>
                <w:szCs w:val="20"/>
              </w:rPr>
              <w:t>Entry di tipo “</w:t>
            </w:r>
            <w:r w:rsidRPr="003323D5">
              <w:rPr>
                <w:rFonts w:cs="Arial"/>
                <w:sz w:val="20"/>
                <w:szCs w:val="20"/>
              </w:rPr>
              <w:t>Dettaglio Protesi Impianti Ausili</w:t>
            </w:r>
            <w:r w:rsidRPr="00B12DFD">
              <w:rPr>
                <w:rFonts w:cs="Arial"/>
                <w:sz w:val="20"/>
                <w:szCs w:val="20"/>
              </w:rPr>
              <w:t>”</w:t>
            </w:r>
          </w:p>
        </w:tc>
      </w:tr>
      <w:tr w:rsidR="00841D9B" w:rsidRPr="008F7AF2" w14:paraId="7E55D5AF" w14:textId="77777777" w:rsidTr="00F5329B">
        <w:trPr>
          <w:jc w:val="center"/>
        </w:trPr>
        <w:tc>
          <w:tcPr>
            <w:tcW w:w="270" w:type="pct"/>
            <w:vMerge/>
            <w:shd w:val="clear" w:color="auto" w:fill="auto"/>
          </w:tcPr>
          <w:p w14:paraId="0C29427F" w14:textId="77777777" w:rsidR="00841D9B" w:rsidRDefault="00841D9B" w:rsidP="0008513C">
            <w:pPr>
              <w:rPr>
                <w:rFonts w:cs="Arial"/>
                <w:sz w:val="20"/>
                <w:szCs w:val="20"/>
              </w:rPr>
            </w:pPr>
          </w:p>
        </w:tc>
        <w:tc>
          <w:tcPr>
            <w:tcW w:w="256" w:type="pct"/>
            <w:vMerge/>
            <w:shd w:val="clear" w:color="auto" w:fill="auto"/>
          </w:tcPr>
          <w:p w14:paraId="25E8B9F6" w14:textId="77777777" w:rsidR="00841D9B" w:rsidRDefault="00841D9B" w:rsidP="0008513C">
            <w:pPr>
              <w:rPr>
                <w:rFonts w:cs="Arial"/>
                <w:sz w:val="20"/>
                <w:szCs w:val="20"/>
              </w:rPr>
            </w:pPr>
          </w:p>
        </w:tc>
        <w:tc>
          <w:tcPr>
            <w:tcW w:w="1027" w:type="pct"/>
            <w:vMerge/>
            <w:shd w:val="clear" w:color="auto" w:fill="auto"/>
          </w:tcPr>
          <w:p w14:paraId="6C32D234" w14:textId="77777777" w:rsidR="00841D9B" w:rsidRDefault="00841D9B" w:rsidP="0008513C">
            <w:pPr>
              <w:rPr>
                <w:rFonts w:cs="Arial"/>
                <w:sz w:val="20"/>
                <w:szCs w:val="20"/>
              </w:rPr>
            </w:pPr>
          </w:p>
        </w:tc>
        <w:tc>
          <w:tcPr>
            <w:tcW w:w="2492" w:type="pct"/>
            <w:shd w:val="clear" w:color="auto" w:fill="auto"/>
          </w:tcPr>
          <w:p w14:paraId="74B70BCD" w14:textId="77777777" w:rsidR="00841D9B" w:rsidRPr="00B12DFD" w:rsidRDefault="007421F4" w:rsidP="00841D9B">
            <w:pPr>
              <w:rPr>
                <w:rFonts w:cs="Arial"/>
                <w:sz w:val="20"/>
                <w:szCs w:val="20"/>
                <w:lang w:eastAsia="it-IT"/>
              </w:rPr>
            </w:pPr>
            <w:r>
              <w:rPr>
                <w:rFonts w:cs="Arial"/>
                <w:sz w:val="20"/>
                <w:szCs w:val="20"/>
                <w:lang w:eastAsia="it-IT"/>
              </w:rPr>
              <w:t>Oppure:</w:t>
            </w:r>
            <w:r w:rsidR="00841D9B" w:rsidRPr="00B12DFD">
              <w:rPr>
                <w:rFonts w:cs="Arial"/>
                <w:sz w:val="20"/>
                <w:szCs w:val="20"/>
                <w:lang w:eastAsia="it-IT"/>
              </w:rPr>
              <w:t xml:space="preserve"> templateId/@root=</w:t>
            </w:r>
            <w:r w:rsidR="00841D9B">
              <w:rPr>
                <w:rFonts w:cs="Arial"/>
                <w:sz w:val="20"/>
                <w:szCs w:val="20"/>
                <w:lang w:eastAsia="it-IT"/>
              </w:rPr>
              <w:t xml:space="preserve"> </w:t>
            </w:r>
            <w:r w:rsidR="00841D9B" w:rsidRPr="003323D5">
              <w:rPr>
                <w:rFonts w:cs="Arial"/>
                <w:sz w:val="20"/>
                <w:szCs w:val="20"/>
                <w:lang w:eastAsia="it-IT"/>
              </w:rPr>
              <w:t>2.16.840.1.113883.2.9.10.1.4.3.9.2</w:t>
            </w:r>
            <w:r w:rsidR="00841D9B" w:rsidRPr="00B12DFD">
              <w:rPr>
                <w:rFonts w:cs="Arial"/>
                <w:sz w:val="20"/>
                <w:szCs w:val="20"/>
                <w:lang w:eastAsia="it-IT"/>
              </w:rPr>
              <w:t xml:space="preserve"> (</w:t>
            </w:r>
            <w:r w:rsidR="00841D9B">
              <w:rPr>
                <w:rFonts w:cs="Arial"/>
                <w:sz w:val="20"/>
                <w:szCs w:val="20"/>
                <w:lang w:eastAsia="it-IT"/>
              </w:rPr>
              <w:t>i</w:t>
            </w:r>
            <w:r w:rsidR="00841D9B" w:rsidRPr="003323D5">
              <w:rPr>
                <w:rFonts w:cs="Arial"/>
                <w:sz w:val="20"/>
                <w:szCs w:val="20"/>
                <w:lang w:eastAsia="it-IT"/>
              </w:rPr>
              <w:t>ndicazione Assenza Protesi Impianti Ausili</w:t>
            </w:r>
            <w:r w:rsidR="00841D9B" w:rsidRPr="00B12DFD">
              <w:rPr>
                <w:rFonts w:cs="Arial"/>
                <w:sz w:val="20"/>
                <w:szCs w:val="20"/>
                <w:lang w:eastAsia="it-IT"/>
              </w:rPr>
              <w:t>)</w:t>
            </w:r>
            <w:r w:rsidR="00841D9B">
              <w:rPr>
                <w:rFonts w:cs="Arial"/>
                <w:sz w:val="20"/>
                <w:szCs w:val="20"/>
                <w:lang w:eastAsia="it-IT"/>
              </w:rPr>
              <w:t xml:space="preserve">, </w:t>
            </w:r>
          </w:p>
          <w:p w14:paraId="2D4C9B81" w14:textId="77777777" w:rsidR="00EE784F" w:rsidRPr="00603C6C" w:rsidRDefault="00841D9B" w:rsidP="00EE784F">
            <w:pPr>
              <w:rPr>
                <w:rFonts w:cs="Arial"/>
                <w:sz w:val="20"/>
                <w:szCs w:val="20"/>
                <w:lang w:eastAsia="it-IT"/>
              </w:rPr>
            </w:pPr>
            <w:r>
              <w:rPr>
                <w:rStyle w:val="ElementiCarattere"/>
                <w:rFonts w:ascii="Arial" w:hAnsi="Arial" w:cs="Arial"/>
                <w:i w:val="0"/>
                <w:sz w:val="20"/>
                <w:szCs w:val="20"/>
              </w:rPr>
              <w:t>supply</w:t>
            </w:r>
            <w:r w:rsidRPr="00B12DFD">
              <w:rPr>
                <w:rStyle w:val="ElementiCarattere"/>
                <w:rFonts w:ascii="Arial" w:hAnsi="Arial" w:cs="Arial"/>
                <w:i w:val="0"/>
                <w:sz w:val="20"/>
                <w:szCs w:val="20"/>
              </w:rPr>
              <w:t>/code</w:t>
            </w:r>
            <w:r w:rsidRPr="003122E3">
              <w:rPr>
                <w:rFonts w:cs="Arial"/>
                <w:sz w:val="20"/>
                <w:szCs w:val="20"/>
              </w:rPr>
              <w:t>[1.1],</w:t>
            </w:r>
            <w:r w:rsidRPr="00B12DFD">
              <w:rPr>
                <w:rStyle w:val="ElementiCarattere"/>
                <w:rFonts w:ascii="Arial" w:hAnsi="Arial" w:cs="Arial"/>
                <w:i w:val="0"/>
                <w:sz w:val="20"/>
                <w:szCs w:val="20"/>
              </w:rPr>
              <w:t xml:space="preserve"> </w:t>
            </w:r>
            <w:r w:rsidR="00EE784F">
              <w:rPr>
                <w:rStyle w:val="ElementiCarattere"/>
                <w:rFonts w:ascii="Arial" w:hAnsi="Arial" w:cs="Arial"/>
                <w:i w:val="0"/>
                <w:sz w:val="20"/>
                <w:szCs w:val="20"/>
              </w:rPr>
              <w:t>è derivato dal value set AssenzaPRotesiImpiantiAusili_PSSIT</w:t>
            </w:r>
            <w:r w:rsidR="001B2F50">
              <w:rPr>
                <w:rStyle w:val="ElementiCarattere"/>
                <w:rFonts w:ascii="Arial" w:hAnsi="Arial" w:cs="Arial"/>
                <w:i w:val="0"/>
                <w:sz w:val="20"/>
                <w:szCs w:val="20"/>
              </w:rPr>
              <w:t>.</w:t>
            </w:r>
          </w:p>
        </w:tc>
        <w:tc>
          <w:tcPr>
            <w:tcW w:w="955" w:type="pct"/>
            <w:shd w:val="clear" w:color="auto" w:fill="auto"/>
          </w:tcPr>
          <w:p w14:paraId="6EF66A38" w14:textId="77777777" w:rsidR="00841D9B" w:rsidRPr="00B12DFD" w:rsidRDefault="00841D9B" w:rsidP="00841D9B">
            <w:pPr>
              <w:rPr>
                <w:rFonts w:cs="Arial"/>
                <w:sz w:val="20"/>
                <w:szCs w:val="20"/>
              </w:rPr>
            </w:pPr>
            <w:r w:rsidRPr="00B12DFD">
              <w:rPr>
                <w:rFonts w:cs="Arial"/>
                <w:sz w:val="20"/>
                <w:szCs w:val="20"/>
              </w:rPr>
              <w:t>Entry di tipo “</w:t>
            </w:r>
            <w:r w:rsidRPr="00603C6C">
              <w:rPr>
                <w:rFonts w:cs="Arial"/>
                <w:sz w:val="20"/>
                <w:szCs w:val="20"/>
              </w:rPr>
              <w:t>Indicazione Assenza Protesi Impianti Ausili</w:t>
            </w:r>
            <w:r w:rsidRPr="00B12DFD">
              <w:rPr>
                <w:rFonts w:cs="Arial"/>
                <w:sz w:val="20"/>
                <w:szCs w:val="20"/>
              </w:rPr>
              <w:t>”</w:t>
            </w:r>
          </w:p>
        </w:tc>
      </w:tr>
    </w:tbl>
    <w:p w14:paraId="3DF397C8" w14:textId="77777777" w:rsidR="00506C97" w:rsidRPr="003323D5" w:rsidRDefault="00506C97" w:rsidP="00A65D68">
      <w:pPr>
        <w:rPr>
          <w:lang w:eastAsia="it-IT"/>
        </w:rPr>
      </w:pPr>
    </w:p>
    <w:p w14:paraId="45129B36" w14:textId="77777777" w:rsidR="00506C97" w:rsidRDefault="00506C97" w:rsidP="00E553F5">
      <w:pPr>
        <w:pStyle w:val="Titolo2"/>
        <w:rPr>
          <w:lang w:eastAsia="it-IT"/>
        </w:rPr>
      </w:pPr>
      <w:bookmarkStart w:id="10622" w:name="_Ref289161311"/>
      <w:bookmarkStart w:id="10623" w:name="_Toc21968236"/>
      <w:r>
        <w:rPr>
          <w:lang w:eastAsia="it-IT"/>
        </w:rPr>
        <w:t>Piani di Cura (Plan of Care)</w:t>
      </w:r>
      <w:bookmarkEnd w:id="10622"/>
      <w:bookmarkEnd w:id="106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08"/>
        <w:gridCol w:w="2976"/>
        <w:gridCol w:w="7231"/>
        <w:gridCol w:w="2770"/>
      </w:tblGrid>
      <w:tr w:rsidR="00F5329B" w:rsidRPr="001636B9" w14:paraId="221D542A" w14:textId="77777777" w:rsidTr="00DD7195">
        <w:trPr>
          <w:tblHeader/>
        </w:trPr>
        <w:tc>
          <w:tcPr>
            <w:tcW w:w="282" w:type="pct"/>
            <w:shd w:val="clear" w:color="auto" w:fill="FABF8F"/>
          </w:tcPr>
          <w:p w14:paraId="75D9525C" w14:textId="77777777" w:rsidR="00F5329B" w:rsidRPr="005F4116" w:rsidRDefault="00F5329B" w:rsidP="00506C97">
            <w:pPr>
              <w:spacing w:before="60"/>
            </w:pPr>
            <w:r w:rsidRPr="003323D5">
              <w:rPr>
                <w:rFonts w:cs="Arial"/>
                <w:sz w:val="20"/>
                <w:szCs w:val="20"/>
              </w:rPr>
              <w:t>Livello</w:t>
            </w:r>
          </w:p>
        </w:tc>
        <w:tc>
          <w:tcPr>
            <w:tcW w:w="244" w:type="pct"/>
            <w:shd w:val="clear" w:color="auto" w:fill="FABF8F"/>
          </w:tcPr>
          <w:p w14:paraId="2D399B45" w14:textId="77777777" w:rsidR="00F5329B" w:rsidRPr="005F4116" w:rsidRDefault="00F5329B" w:rsidP="00506C97">
            <w:pPr>
              <w:spacing w:before="60"/>
            </w:pPr>
            <w:r w:rsidRPr="003323D5">
              <w:rPr>
                <w:rFonts w:cs="Arial"/>
                <w:sz w:val="20"/>
                <w:szCs w:val="20"/>
              </w:rPr>
              <w:t>Card</w:t>
            </w:r>
          </w:p>
        </w:tc>
        <w:tc>
          <w:tcPr>
            <w:tcW w:w="1026" w:type="pct"/>
            <w:shd w:val="clear" w:color="auto" w:fill="FABF8F"/>
          </w:tcPr>
          <w:p w14:paraId="160665AF" w14:textId="77777777" w:rsidR="00F5329B" w:rsidRPr="005F4116" w:rsidRDefault="00F5329B" w:rsidP="00506C97">
            <w:pPr>
              <w:spacing w:before="60"/>
            </w:pPr>
            <w:r w:rsidRPr="003323D5">
              <w:rPr>
                <w:rFonts w:cs="Arial"/>
                <w:sz w:val="20"/>
                <w:szCs w:val="20"/>
              </w:rPr>
              <w:t>E</w:t>
            </w:r>
            <w:r w:rsidRPr="005C5C2B">
              <w:rPr>
                <w:rFonts w:cs="Arial"/>
                <w:sz w:val="20"/>
                <w:szCs w:val="20"/>
                <w:lang w:val="en-US"/>
              </w:rPr>
              <w:t>lemento / Macro oggetto</w:t>
            </w:r>
          </w:p>
        </w:tc>
        <w:tc>
          <w:tcPr>
            <w:tcW w:w="2493" w:type="pct"/>
            <w:shd w:val="clear" w:color="auto" w:fill="FABF8F"/>
          </w:tcPr>
          <w:p w14:paraId="0E77A638" w14:textId="77777777" w:rsidR="00F5329B" w:rsidRPr="001636B9" w:rsidRDefault="00F5329B" w:rsidP="00506C97">
            <w:pPr>
              <w:spacing w:before="60"/>
              <w:rPr>
                <w:lang w:val="en-US"/>
              </w:rPr>
            </w:pPr>
            <w:r w:rsidRPr="005C5C2B">
              <w:rPr>
                <w:rFonts w:cs="Arial"/>
                <w:sz w:val="20"/>
                <w:szCs w:val="20"/>
                <w:lang w:val="en-US"/>
              </w:rPr>
              <w:t>Attributi / Valorizzazioni rilevanti</w:t>
            </w:r>
          </w:p>
        </w:tc>
        <w:tc>
          <w:tcPr>
            <w:tcW w:w="955" w:type="pct"/>
            <w:shd w:val="clear" w:color="auto" w:fill="FABF8F"/>
          </w:tcPr>
          <w:p w14:paraId="1F307C4D" w14:textId="77777777" w:rsidR="00F5329B" w:rsidRPr="001636B9" w:rsidRDefault="00F5329B" w:rsidP="00506C97">
            <w:pPr>
              <w:spacing w:before="60"/>
              <w:rPr>
                <w:lang w:val="en-US"/>
              </w:rPr>
            </w:pPr>
            <w:r w:rsidRPr="005C5C2B">
              <w:rPr>
                <w:rFonts w:cs="Arial"/>
                <w:sz w:val="20"/>
                <w:szCs w:val="20"/>
                <w:lang w:val="en-US"/>
              </w:rPr>
              <w:t>Note</w:t>
            </w:r>
          </w:p>
        </w:tc>
      </w:tr>
      <w:tr w:rsidR="00506C97" w:rsidRPr="003323D5" w14:paraId="1AFFB1D0" w14:textId="77777777" w:rsidTr="00F5329B">
        <w:tc>
          <w:tcPr>
            <w:tcW w:w="282" w:type="pct"/>
          </w:tcPr>
          <w:p w14:paraId="5A329FF4" w14:textId="77777777" w:rsidR="00506C97" w:rsidRPr="005373C9" w:rsidRDefault="00506C97" w:rsidP="00506C97">
            <w:pPr>
              <w:spacing w:before="60"/>
              <w:rPr>
                <w:sz w:val="20"/>
                <w:szCs w:val="20"/>
                <w:lang w:val="en-US"/>
              </w:rPr>
            </w:pPr>
            <w:r w:rsidRPr="005373C9">
              <w:rPr>
                <w:sz w:val="20"/>
                <w:szCs w:val="20"/>
                <w:lang w:val="en-US"/>
              </w:rPr>
              <w:t>1</w:t>
            </w:r>
          </w:p>
        </w:tc>
        <w:tc>
          <w:tcPr>
            <w:tcW w:w="244" w:type="pct"/>
          </w:tcPr>
          <w:p w14:paraId="632F4588" w14:textId="77777777" w:rsidR="00506C97" w:rsidRPr="005373C9" w:rsidRDefault="00506C97" w:rsidP="00506C97">
            <w:pPr>
              <w:spacing w:before="60"/>
              <w:rPr>
                <w:sz w:val="20"/>
                <w:szCs w:val="20"/>
                <w:lang w:val="en-US"/>
              </w:rPr>
            </w:pPr>
            <w:r w:rsidRPr="005373C9">
              <w:rPr>
                <w:sz w:val="20"/>
                <w:szCs w:val="20"/>
                <w:lang w:val="en-US"/>
              </w:rPr>
              <w:t>[</w:t>
            </w:r>
            <w:r w:rsidR="00DD7195">
              <w:rPr>
                <w:sz w:val="20"/>
                <w:szCs w:val="20"/>
                <w:lang w:val="en-US"/>
              </w:rPr>
              <w:t>0</w:t>
            </w:r>
            <w:r w:rsidRPr="005373C9">
              <w:rPr>
                <w:sz w:val="20"/>
                <w:szCs w:val="20"/>
                <w:lang w:val="en-US"/>
              </w:rPr>
              <w:t>..1]</w:t>
            </w:r>
          </w:p>
        </w:tc>
        <w:tc>
          <w:tcPr>
            <w:tcW w:w="1026" w:type="pct"/>
          </w:tcPr>
          <w:p w14:paraId="278B4FD8" w14:textId="77777777" w:rsidR="00506C97" w:rsidRDefault="00506C97" w:rsidP="00506C97">
            <w:pPr>
              <w:spacing w:before="60"/>
              <w:rPr>
                <w:sz w:val="20"/>
                <w:szCs w:val="20"/>
              </w:rPr>
            </w:pPr>
            <w:r>
              <w:rPr>
                <w:sz w:val="20"/>
                <w:szCs w:val="20"/>
              </w:rPr>
              <w:t>Sezione Piani di Cura (Plan of Care)</w:t>
            </w:r>
          </w:p>
          <w:p w14:paraId="2682D85A" w14:textId="77777777" w:rsidR="00DD7195" w:rsidRDefault="00DD7195" w:rsidP="00506C97">
            <w:pPr>
              <w:spacing w:before="60"/>
              <w:rPr>
                <w:sz w:val="20"/>
                <w:szCs w:val="20"/>
              </w:rPr>
            </w:pPr>
            <w:r>
              <w:rPr>
                <w:sz w:val="20"/>
                <w:szCs w:val="20"/>
              </w:rPr>
              <w:t>section</w:t>
            </w:r>
          </w:p>
        </w:tc>
        <w:tc>
          <w:tcPr>
            <w:tcW w:w="2493" w:type="pct"/>
          </w:tcPr>
          <w:p w14:paraId="04B2C818" w14:textId="77777777" w:rsidR="00506C97" w:rsidRPr="00AB6550" w:rsidRDefault="00506C97" w:rsidP="00506C97">
            <w:pPr>
              <w:spacing w:before="60"/>
              <w:jc w:val="left"/>
              <w:rPr>
                <w:sz w:val="20"/>
                <w:szCs w:val="20"/>
              </w:rPr>
            </w:pPr>
            <w:r w:rsidRPr="00AB6550">
              <w:rPr>
                <w:sz w:val="20"/>
                <w:szCs w:val="20"/>
              </w:rPr>
              <w:t>templateId</w:t>
            </w:r>
            <w:r w:rsidR="00DD7195">
              <w:rPr>
                <w:sz w:val="20"/>
                <w:szCs w:val="20"/>
              </w:rPr>
              <w:t>/</w:t>
            </w:r>
            <w:r w:rsidRPr="00AB6550">
              <w:rPr>
                <w:sz w:val="20"/>
                <w:szCs w:val="20"/>
              </w:rPr>
              <w:t xml:space="preserve">@root = </w:t>
            </w:r>
            <w:r w:rsidR="00FF6B9E">
              <w:rPr>
                <w:sz w:val="20"/>
                <w:szCs w:val="20"/>
              </w:rPr>
              <w:t>2.16.840.1.113883.2.9.10.1.4.2.10</w:t>
            </w:r>
          </w:p>
          <w:p w14:paraId="59B2FA90" w14:textId="77777777" w:rsidR="00506C97" w:rsidRPr="003323D5" w:rsidRDefault="00506C97" w:rsidP="00506C97">
            <w:pPr>
              <w:spacing w:before="60"/>
              <w:jc w:val="left"/>
              <w:rPr>
                <w:sz w:val="20"/>
                <w:szCs w:val="20"/>
              </w:rPr>
            </w:pPr>
            <w:r w:rsidRPr="003323D5">
              <w:rPr>
                <w:sz w:val="20"/>
                <w:szCs w:val="20"/>
              </w:rPr>
              <w:t>code</w:t>
            </w:r>
            <w:r w:rsidR="00DD7195" w:rsidRPr="003323D5">
              <w:rPr>
                <w:sz w:val="20"/>
                <w:szCs w:val="20"/>
              </w:rPr>
              <w:t>/</w:t>
            </w:r>
            <w:r w:rsidRPr="003323D5">
              <w:rPr>
                <w:sz w:val="20"/>
                <w:szCs w:val="20"/>
              </w:rPr>
              <w:t>@code[1..1] = ” 18776-5 “</w:t>
            </w:r>
            <w:r w:rsidR="00B3683F" w:rsidRPr="003323D5">
              <w:rPr>
                <w:sz w:val="20"/>
                <w:szCs w:val="20"/>
              </w:rPr>
              <w:t>Piano di cura</w:t>
            </w:r>
            <w:r w:rsidRPr="003323D5">
              <w:rPr>
                <w:sz w:val="20"/>
                <w:szCs w:val="20"/>
              </w:rPr>
              <w:t>”  - 2.16.840.1.113883.6.1  LOINC STATIC</w:t>
            </w:r>
          </w:p>
          <w:p w14:paraId="424348D8" w14:textId="77777777" w:rsidR="00C30337" w:rsidRPr="003323D5" w:rsidRDefault="00C30337" w:rsidP="00C30337">
            <w:pPr>
              <w:spacing w:before="60"/>
              <w:jc w:val="left"/>
              <w:rPr>
                <w:sz w:val="20"/>
                <w:szCs w:val="20"/>
              </w:rPr>
            </w:pPr>
            <w:r w:rsidRPr="00474C57">
              <w:rPr>
                <w:sz w:val="20"/>
                <w:szCs w:val="20"/>
              </w:rPr>
              <w:lastRenderedPageBreak/>
              <w:t>title [</w:t>
            </w:r>
            <w:r w:rsidRPr="00E62832">
              <w:rPr>
                <w:sz w:val="20"/>
                <w:szCs w:val="20"/>
              </w:rPr>
              <w:t>1.</w:t>
            </w:r>
            <w:r w:rsidRPr="0098657C">
              <w:rPr>
                <w:rFonts w:cs="Arial"/>
                <w:sz w:val="20"/>
                <w:szCs w:val="20"/>
              </w:rPr>
              <w:t xml:space="preserve">1] =” </w:t>
            </w:r>
            <w:r>
              <w:rPr>
                <w:rFonts w:cs="Arial"/>
                <w:sz w:val="20"/>
                <w:szCs w:val="20"/>
              </w:rPr>
              <w:t>Piani di cura</w:t>
            </w:r>
            <w:r w:rsidRPr="0098657C">
              <w:rPr>
                <w:rFonts w:cs="Arial"/>
                <w:sz w:val="20"/>
                <w:szCs w:val="20"/>
              </w:rPr>
              <w:t>”</w:t>
            </w:r>
          </w:p>
        </w:tc>
        <w:tc>
          <w:tcPr>
            <w:tcW w:w="955" w:type="pct"/>
          </w:tcPr>
          <w:p w14:paraId="2A4E5AD7" w14:textId="77777777" w:rsidR="00506C97" w:rsidRPr="003323D5" w:rsidRDefault="00506C97" w:rsidP="00506C97">
            <w:pPr>
              <w:spacing w:before="60"/>
              <w:rPr>
                <w:sz w:val="20"/>
                <w:szCs w:val="20"/>
              </w:rPr>
            </w:pPr>
          </w:p>
        </w:tc>
      </w:tr>
      <w:tr w:rsidR="00506C97" w:rsidRPr="00DD7195" w14:paraId="7DAF3B9B" w14:textId="77777777" w:rsidTr="00F5329B">
        <w:tc>
          <w:tcPr>
            <w:tcW w:w="282" w:type="pct"/>
          </w:tcPr>
          <w:p w14:paraId="5E554BE2" w14:textId="77777777" w:rsidR="00506C97" w:rsidRDefault="00506C97" w:rsidP="00506C97">
            <w:pPr>
              <w:spacing w:before="60"/>
              <w:rPr>
                <w:sz w:val="20"/>
                <w:szCs w:val="20"/>
                <w:lang w:val="en-US"/>
              </w:rPr>
            </w:pPr>
            <w:r>
              <w:rPr>
                <w:sz w:val="20"/>
                <w:szCs w:val="20"/>
                <w:lang w:val="en-US"/>
              </w:rPr>
              <w:t>2</w:t>
            </w:r>
          </w:p>
        </w:tc>
        <w:tc>
          <w:tcPr>
            <w:tcW w:w="244" w:type="pct"/>
          </w:tcPr>
          <w:p w14:paraId="094CF658" w14:textId="77777777" w:rsidR="00506C97" w:rsidRPr="00D201E8" w:rsidRDefault="00506C97" w:rsidP="00506C97">
            <w:pPr>
              <w:spacing w:before="60"/>
              <w:rPr>
                <w:sz w:val="20"/>
                <w:szCs w:val="20"/>
              </w:rPr>
            </w:pPr>
            <w:r w:rsidRPr="00D201E8">
              <w:rPr>
                <w:sz w:val="20"/>
                <w:szCs w:val="20"/>
              </w:rPr>
              <w:t>[</w:t>
            </w:r>
            <w:r w:rsidR="00DD7195">
              <w:rPr>
                <w:sz w:val="20"/>
                <w:szCs w:val="20"/>
              </w:rPr>
              <w:t>0</w:t>
            </w:r>
            <w:r w:rsidRPr="00D201E8">
              <w:rPr>
                <w:sz w:val="20"/>
                <w:szCs w:val="20"/>
              </w:rPr>
              <w:t>..*</w:t>
            </w:r>
            <w:r>
              <w:rPr>
                <w:sz w:val="20"/>
                <w:szCs w:val="20"/>
              </w:rPr>
              <w:t>]</w:t>
            </w:r>
          </w:p>
        </w:tc>
        <w:tc>
          <w:tcPr>
            <w:tcW w:w="1026" w:type="pct"/>
          </w:tcPr>
          <w:p w14:paraId="68934E41" w14:textId="77777777" w:rsidR="00506C97" w:rsidRPr="00CA2B84" w:rsidRDefault="00506C97" w:rsidP="00506C97">
            <w:pPr>
              <w:spacing w:before="60"/>
              <w:rPr>
                <w:sz w:val="20"/>
                <w:szCs w:val="20"/>
                <w:lang w:val="en-US"/>
              </w:rPr>
            </w:pPr>
            <w:r>
              <w:rPr>
                <w:sz w:val="20"/>
                <w:szCs w:val="20"/>
              </w:rPr>
              <w:t>entry/observation</w:t>
            </w:r>
          </w:p>
        </w:tc>
        <w:tc>
          <w:tcPr>
            <w:tcW w:w="2493" w:type="pct"/>
          </w:tcPr>
          <w:p w14:paraId="762E0DF8" w14:textId="77777777" w:rsidR="00506C97" w:rsidRPr="00F14BB4" w:rsidRDefault="00506C97" w:rsidP="00506C97">
            <w:pPr>
              <w:spacing w:before="60"/>
              <w:jc w:val="left"/>
              <w:rPr>
                <w:sz w:val="20"/>
                <w:szCs w:val="20"/>
              </w:rPr>
            </w:pPr>
            <w:r w:rsidRPr="00F14BB4">
              <w:rPr>
                <w:sz w:val="20"/>
                <w:szCs w:val="20"/>
              </w:rPr>
              <w:t>templateId</w:t>
            </w:r>
            <w:r w:rsidR="00DD7195" w:rsidRPr="00F14BB4">
              <w:rPr>
                <w:sz w:val="20"/>
                <w:szCs w:val="20"/>
              </w:rPr>
              <w:t>/</w:t>
            </w:r>
            <w:r w:rsidRPr="00F14BB4">
              <w:rPr>
                <w:sz w:val="20"/>
                <w:szCs w:val="20"/>
              </w:rPr>
              <w:t xml:space="preserve">@root = </w:t>
            </w:r>
            <w:r w:rsidR="00FF6B9E" w:rsidRPr="00F14BB4">
              <w:rPr>
                <w:sz w:val="20"/>
                <w:szCs w:val="20"/>
              </w:rPr>
              <w:t>2.16.840.1.113883.2.9.10.1.4.3.10.1</w:t>
            </w:r>
          </w:p>
          <w:p w14:paraId="5FDAD4AF" w14:textId="77777777" w:rsidR="00506C97" w:rsidRPr="00F14BB4" w:rsidRDefault="00506C97" w:rsidP="00506C97">
            <w:pPr>
              <w:spacing w:before="60"/>
              <w:jc w:val="left"/>
              <w:rPr>
                <w:sz w:val="20"/>
                <w:szCs w:val="20"/>
              </w:rPr>
            </w:pPr>
            <w:r w:rsidRPr="00F14BB4">
              <w:rPr>
                <w:sz w:val="20"/>
                <w:szCs w:val="20"/>
              </w:rPr>
              <w:t>id [1..1]</w:t>
            </w:r>
          </w:p>
          <w:p w14:paraId="691E257F" w14:textId="77777777" w:rsidR="00506C97" w:rsidRPr="00F87049" w:rsidRDefault="00506C97" w:rsidP="00506C97">
            <w:pPr>
              <w:spacing w:before="60"/>
              <w:jc w:val="left"/>
              <w:rPr>
                <w:sz w:val="20"/>
                <w:szCs w:val="20"/>
              </w:rPr>
            </w:pPr>
            <w:r w:rsidRPr="00F87049">
              <w:rPr>
                <w:sz w:val="20"/>
                <w:szCs w:val="20"/>
              </w:rPr>
              <w:t>code</w:t>
            </w:r>
            <w:r w:rsidR="00DD7195" w:rsidRPr="00F87049">
              <w:rPr>
                <w:sz w:val="20"/>
                <w:szCs w:val="20"/>
              </w:rPr>
              <w:t>/</w:t>
            </w:r>
            <w:r w:rsidRPr="00F87049">
              <w:rPr>
                <w:sz w:val="20"/>
                <w:szCs w:val="20"/>
              </w:rPr>
              <w:t>@code [1..1] derivato da value set LOINC (2.16.840.1.113883.6.1), o altro sistema di codifica locale.</w:t>
            </w:r>
          </w:p>
          <w:p w14:paraId="449176DE" w14:textId="77777777" w:rsidR="00506C97" w:rsidRPr="00F72C04" w:rsidRDefault="00506C97" w:rsidP="00506C97">
            <w:pPr>
              <w:spacing w:before="60"/>
              <w:jc w:val="left"/>
              <w:rPr>
                <w:sz w:val="20"/>
                <w:szCs w:val="20"/>
              </w:rPr>
            </w:pPr>
            <w:r w:rsidRPr="00F87049">
              <w:rPr>
                <w:sz w:val="20"/>
                <w:szCs w:val="20"/>
              </w:rPr>
              <w:t>effectiveTime/@low e effectiveTime/@high [0..1] per esprimere un intervallo di tempo, o in alternativa</w:t>
            </w:r>
            <w:r>
              <w:rPr>
                <w:sz w:val="20"/>
                <w:szCs w:val="20"/>
              </w:rPr>
              <w:t xml:space="preserve"> </w:t>
            </w:r>
            <w:r w:rsidRPr="005373C9">
              <w:rPr>
                <w:sz w:val="20"/>
                <w:szCs w:val="20"/>
              </w:rPr>
              <w:t>effectiveTime/@</w:t>
            </w:r>
            <w:r>
              <w:rPr>
                <w:sz w:val="20"/>
                <w:szCs w:val="20"/>
              </w:rPr>
              <w:t>value per esprimere una data precisa</w:t>
            </w:r>
          </w:p>
        </w:tc>
        <w:tc>
          <w:tcPr>
            <w:tcW w:w="955" w:type="pct"/>
          </w:tcPr>
          <w:p w14:paraId="1B89F48C" w14:textId="77777777" w:rsidR="007421F4" w:rsidRPr="00EA58C3" w:rsidRDefault="007421F4" w:rsidP="007421F4">
            <w:pPr>
              <w:spacing w:before="60"/>
              <w:rPr>
                <w:sz w:val="20"/>
                <w:szCs w:val="20"/>
              </w:rPr>
            </w:pPr>
            <w:r>
              <w:rPr>
                <w:sz w:val="20"/>
                <w:szCs w:val="20"/>
              </w:rPr>
              <w:t>E</w:t>
            </w:r>
            <w:r w:rsidRPr="000F37CF">
              <w:rPr>
                <w:sz w:val="20"/>
                <w:szCs w:val="20"/>
              </w:rPr>
              <w:t>ntry di tipo “Dettagli Attività Piano di Cura</w:t>
            </w:r>
            <w:r>
              <w:rPr>
                <w:sz w:val="20"/>
                <w:szCs w:val="20"/>
              </w:rPr>
              <w:t xml:space="preserve">” </w:t>
            </w:r>
            <w:r w:rsidRPr="000F37CF">
              <w:rPr>
                <w:sz w:val="20"/>
                <w:szCs w:val="20"/>
              </w:rPr>
              <w:t xml:space="preserve">- </w:t>
            </w:r>
            <w:r>
              <w:rPr>
                <w:sz w:val="20"/>
                <w:szCs w:val="20"/>
              </w:rPr>
              <w:t>Osservazione</w:t>
            </w:r>
            <w:r w:rsidRPr="003817F1">
              <w:rPr>
                <w:sz w:val="20"/>
                <w:szCs w:val="20"/>
              </w:rPr>
              <w:t xml:space="preserve"> </w:t>
            </w:r>
            <w:r w:rsidRPr="00EA58C3">
              <w:rPr>
                <w:sz w:val="20"/>
                <w:szCs w:val="20"/>
              </w:rPr>
              <w:t xml:space="preserve">(per </w:t>
            </w:r>
            <w:r>
              <w:rPr>
                <w:sz w:val="20"/>
                <w:szCs w:val="20"/>
              </w:rPr>
              <w:t>prestazioni</w:t>
            </w:r>
            <w:r w:rsidRPr="00EA58C3">
              <w:rPr>
                <w:sz w:val="20"/>
                <w:szCs w:val="20"/>
              </w:rPr>
              <w:t>)</w:t>
            </w:r>
          </w:p>
          <w:p w14:paraId="167766CB" w14:textId="77777777" w:rsidR="00506C97" w:rsidRPr="00DD7195" w:rsidRDefault="00506C97" w:rsidP="00506C97">
            <w:pPr>
              <w:spacing w:before="60"/>
              <w:rPr>
                <w:sz w:val="20"/>
                <w:szCs w:val="20"/>
              </w:rPr>
            </w:pPr>
          </w:p>
        </w:tc>
      </w:tr>
      <w:tr w:rsidR="00506C97" w:rsidRPr="00EA58C3" w14:paraId="4CDA9D74" w14:textId="77777777" w:rsidTr="00F5329B">
        <w:tc>
          <w:tcPr>
            <w:tcW w:w="282" w:type="pct"/>
          </w:tcPr>
          <w:p w14:paraId="468E9C8C" w14:textId="77777777" w:rsidR="00506C97" w:rsidRPr="008C51A6" w:rsidRDefault="00506C97" w:rsidP="00506C97">
            <w:pPr>
              <w:spacing w:before="60"/>
              <w:rPr>
                <w:sz w:val="20"/>
                <w:szCs w:val="20"/>
                <w:lang w:val="en-US"/>
              </w:rPr>
            </w:pPr>
            <w:r>
              <w:rPr>
                <w:sz w:val="20"/>
                <w:szCs w:val="20"/>
                <w:lang w:val="en-US"/>
              </w:rPr>
              <w:t>2</w:t>
            </w:r>
          </w:p>
        </w:tc>
        <w:tc>
          <w:tcPr>
            <w:tcW w:w="244" w:type="pct"/>
          </w:tcPr>
          <w:p w14:paraId="68188EC8" w14:textId="77777777" w:rsidR="00506C97" w:rsidRPr="008C51A6" w:rsidRDefault="00506C97" w:rsidP="00506C97">
            <w:pPr>
              <w:spacing w:before="60"/>
              <w:rPr>
                <w:sz w:val="20"/>
                <w:szCs w:val="20"/>
                <w:lang w:val="en-US"/>
              </w:rPr>
            </w:pPr>
            <w:r w:rsidRPr="00D201E8">
              <w:rPr>
                <w:sz w:val="20"/>
                <w:szCs w:val="20"/>
              </w:rPr>
              <w:t>[</w:t>
            </w:r>
            <w:r w:rsidR="00DD7195">
              <w:rPr>
                <w:sz w:val="20"/>
                <w:szCs w:val="20"/>
              </w:rPr>
              <w:t>0</w:t>
            </w:r>
            <w:r w:rsidRPr="00D201E8">
              <w:rPr>
                <w:sz w:val="20"/>
                <w:szCs w:val="20"/>
              </w:rPr>
              <w:t>..*</w:t>
            </w:r>
            <w:r>
              <w:rPr>
                <w:sz w:val="20"/>
                <w:szCs w:val="20"/>
              </w:rPr>
              <w:t>]</w:t>
            </w:r>
          </w:p>
        </w:tc>
        <w:tc>
          <w:tcPr>
            <w:tcW w:w="1026" w:type="pct"/>
          </w:tcPr>
          <w:p w14:paraId="112A8C64" w14:textId="77777777" w:rsidR="00506C97" w:rsidRPr="00CA2B84" w:rsidRDefault="00506C97" w:rsidP="00506C97">
            <w:pPr>
              <w:spacing w:before="60"/>
              <w:rPr>
                <w:sz w:val="20"/>
                <w:szCs w:val="20"/>
                <w:lang w:val="en-US"/>
              </w:rPr>
            </w:pPr>
            <w:r w:rsidRPr="00CA2B84">
              <w:rPr>
                <w:sz w:val="20"/>
                <w:szCs w:val="20"/>
                <w:lang w:val="en-US"/>
              </w:rPr>
              <w:t>entry/substanceAdministration</w:t>
            </w:r>
          </w:p>
          <w:p w14:paraId="285883DD" w14:textId="77777777" w:rsidR="00506C97" w:rsidRPr="008C51A6" w:rsidRDefault="00506C97" w:rsidP="00506C97">
            <w:pPr>
              <w:spacing w:before="60"/>
              <w:rPr>
                <w:sz w:val="20"/>
                <w:szCs w:val="20"/>
                <w:lang w:val="en-US"/>
              </w:rPr>
            </w:pPr>
          </w:p>
        </w:tc>
        <w:tc>
          <w:tcPr>
            <w:tcW w:w="2493" w:type="pct"/>
          </w:tcPr>
          <w:p w14:paraId="66C77D37" w14:textId="77777777" w:rsidR="00506C97" w:rsidRPr="000F0871" w:rsidRDefault="00506C97" w:rsidP="00E90FA1">
            <w:pPr>
              <w:spacing w:before="60"/>
              <w:jc w:val="left"/>
              <w:rPr>
                <w:sz w:val="20"/>
                <w:szCs w:val="20"/>
              </w:rPr>
            </w:pPr>
            <w:r w:rsidRPr="00F72C04">
              <w:rPr>
                <w:sz w:val="20"/>
                <w:szCs w:val="20"/>
              </w:rPr>
              <w:t>templateId</w:t>
            </w:r>
            <w:r w:rsidR="00DD7195">
              <w:rPr>
                <w:sz w:val="20"/>
                <w:szCs w:val="20"/>
              </w:rPr>
              <w:t>/</w:t>
            </w:r>
            <w:r w:rsidRPr="00F72C04">
              <w:rPr>
                <w:sz w:val="20"/>
                <w:szCs w:val="20"/>
              </w:rPr>
              <w:t xml:space="preserve">@root  </w:t>
            </w:r>
            <w:r w:rsidR="00E90FA1">
              <w:rPr>
                <w:sz w:val="20"/>
                <w:szCs w:val="20"/>
              </w:rPr>
              <w:t xml:space="preserve">= </w:t>
            </w:r>
            <w:r w:rsidR="00FF6B9E" w:rsidRPr="000F0871">
              <w:rPr>
                <w:sz w:val="20"/>
                <w:szCs w:val="20"/>
              </w:rPr>
              <w:t>2.16.840.1.113883.2.9.10.1.4.3.10.2</w:t>
            </w:r>
            <w:r w:rsidRPr="000F0871">
              <w:rPr>
                <w:sz w:val="20"/>
                <w:szCs w:val="20"/>
              </w:rPr>
              <w:t xml:space="preserve"> (terapia)</w:t>
            </w:r>
          </w:p>
          <w:p w14:paraId="0E1B8F36" w14:textId="77777777" w:rsidR="00506C97" w:rsidRDefault="00506C97" w:rsidP="00506C97">
            <w:pPr>
              <w:spacing w:before="60"/>
              <w:jc w:val="left"/>
              <w:rPr>
                <w:sz w:val="20"/>
                <w:szCs w:val="20"/>
              </w:rPr>
            </w:pPr>
            <w:r>
              <w:rPr>
                <w:sz w:val="20"/>
                <w:szCs w:val="20"/>
              </w:rPr>
              <w:t>i</w:t>
            </w:r>
            <w:r w:rsidRPr="008C51A6">
              <w:rPr>
                <w:sz w:val="20"/>
                <w:szCs w:val="20"/>
              </w:rPr>
              <w:t>d [1..1]</w:t>
            </w:r>
          </w:p>
          <w:p w14:paraId="5251B121" w14:textId="77777777" w:rsidR="00506C97" w:rsidRDefault="00506C97" w:rsidP="00506C97">
            <w:pPr>
              <w:spacing w:before="60"/>
              <w:jc w:val="left"/>
              <w:rPr>
                <w:sz w:val="20"/>
                <w:szCs w:val="20"/>
              </w:rPr>
            </w:pPr>
            <w:r>
              <w:rPr>
                <w:sz w:val="20"/>
                <w:szCs w:val="20"/>
              </w:rPr>
              <w:t>effectiveTime/@low e</w:t>
            </w:r>
            <w:r w:rsidRPr="005373C9">
              <w:rPr>
                <w:sz w:val="20"/>
                <w:szCs w:val="20"/>
              </w:rPr>
              <w:t xml:space="preserve"> effectiveTime/@</w:t>
            </w:r>
            <w:r>
              <w:rPr>
                <w:sz w:val="20"/>
                <w:szCs w:val="20"/>
              </w:rPr>
              <w:t xml:space="preserve">high [0..1] per esprimere un intervallo di tempo, o in alternativa </w:t>
            </w:r>
            <w:r w:rsidRPr="005373C9">
              <w:rPr>
                <w:sz w:val="20"/>
                <w:szCs w:val="20"/>
              </w:rPr>
              <w:t>effectiveTime/@</w:t>
            </w:r>
            <w:r>
              <w:rPr>
                <w:sz w:val="20"/>
                <w:szCs w:val="20"/>
              </w:rPr>
              <w:t>value per esprimere una data precisa</w:t>
            </w:r>
          </w:p>
          <w:p w14:paraId="230526C4" w14:textId="77777777" w:rsidR="00506C97" w:rsidRPr="00F72C04" w:rsidRDefault="00506C97" w:rsidP="00506C97">
            <w:pPr>
              <w:spacing w:before="60"/>
              <w:jc w:val="left"/>
              <w:rPr>
                <w:sz w:val="20"/>
                <w:szCs w:val="20"/>
              </w:rPr>
            </w:pPr>
            <w:r>
              <w:rPr>
                <w:sz w:val="20"/>
                <w:szCs w:val="20"/>
              </w:rPr>
              <w:t>effectiveTime [0..1] per esprimere la posologia</w:t>
            </w:r>
          </w:p>
        </w:tc>
        <w:tc>
          <w:tcPr>
            <w:tcW w:w="955" w:type="pct"/>
          </w:tcPr>
          <w:p w14:paraId="17ACF6A3" w14:textId="77777777" w:rsidR="00EA58C3" w:rsidRPr="00EA58C3" w:rsidRDefault="00DD7195" w:rsidP="00506C97">
            <w:pPr>
              <w:spacing w:before="60"/>
              <w:rPr>
                <w:sz w:val="20"/>
                <w:szCs w:val="20"/>
              </w:rPr>
            </w:pPr>
            <w:r>
              <w:rPr>
                <w:sz w:val="20"/>
                <w:szCs w:val="20"/>
              </w:rPr>
              <w:t>E</w:t>
            </w:r>
            <w:r w:rsidRPr="000F37CF">
              <w:rPr>
                <w:sz w:val="20"/>
                <w:szCs w:val="20"/>
              </w:rPr>
              <w:t xml:space="preserve">ntry di tipo “Dettagli Attività Piano di Cura”- </w:t>
            </w:r>
            <w:r w:rsidR="00506C97" w:rsidRPr="003817F1">
              <w:rPr>
                <w:sz w:val="20"/>
                <w:szCs w:val="20"/>
              </w:rPr>
              <w:t xml:space="preserve">Terapia </w:t>
            </w:r>
            <w:r w:rsidR="00EA58C3" w:rsidRPr="00EA58C3">
              <w:rPr>
                <w:sz w:val="20"/>
                <w:szCs w:val="20"/>
              </w:rPr>
              <w:t>(per t</w:t>
            </w:r>
            <w:r>
              <w:rPr>
                <w:sz w:val="20"/>
                <w:szCs w:val="20"/>
              </w:rPr>
              <w:t>e</w:t>
            </w:r>
            <w:r w:rsidR="00EA58C3" w:rsidRPr="00EA58C3">
              <w:rPr>
                <w:sz w:val="20"/>
                <w:szCs w:val="20"/>
              </w:rPr>
              <w:t>rapia farmacologica o vaccinazione)</w:t>
            </w:r>
          </w:p>
          <w:p w14:paraId="617E7EFD" w14:textId="77777777" w:rsidR="00506C97" w:rsidRPr="00EA58C3" w:rsidRDefault="00506C97" w:rsidP="00506C97">
            <w:pPr>
              <w:spacing w:before="60"/>
              <w:rPr>
                <w:sz w:val="20"/>
                <w:szCs w:val="20"/>
              </w:rPr>
            </w:pPr>
          </w:p>
        </w:tc>
      </w:tr>
      <w:tr w:rsidR="00506C97" w:rsidRPr="00F72C04" w14:paraId="33940104" w14:textId="77777777" w:rsidTr="00F5329B">
        <w:tc>
          <w:tcPr>
            <w:tcW w:w="282" w:type="pct"/>
          </w:tcPr>
          <w:p w14:paraId="79D75A68" w14:textId="77777777" w:rsidR="00506C97" w:rsidRDefault="00506C97" w:rsidP="00506C97">
            <w:pPr>
              <w:spacing w:before="60"/>
              <w:rPr>
                <w:sz w:val="20"/>
                <w:szCs w:val="20"/>
                <w:lang w:val="en-US"/>
              </w:rPr>
            </w:pPr>
            <w:r>
              <w:rPr>
                <w:sz w:val="20"/>
                <w:szCs w:val="20"/>
                <w:lang w:val="en-US"/>
              </w:rPr>
              <w:t>3</w:t>
            </w:r>
          </w:p>
        </w:tc>
        <w:tc>
          <w:tcPr>
            <w:tcW w:w="244" w:type="pct"/>
          </w:tcPr>
          <w:p w14:paraId="55B43DDE" w14:textId="77777777" w:rsidR="00506C97" w:rsidRPr="00D201E8" w:rsidRDefault="00506C97" w:rsidP="00506C97">
            <w:pPr>
              <w:spacing w:before="60"/>
              <w:rPr>
                <w:sz w:val="20"/>
                <w:szCs w:val="20"/>
              </w:rPr>
            </w:pPr>
            <w:r>
              <w:rPr>
                <w:sz w:val="20"/>
                <w:szCs w:val="20"/>
              </w:rPr>
              <w:t>[1..1]</w:t>
            </w:r>
          </w:p>
        </w:tc>
        <w:tc>
          <w:tcPr>
            <w:tcW w:w="1026" w:type="pct"/>
          </w:tcPr>
          <w:p w14:paraId="7EB651AD" w14:textId="77777777" w:rsidR="00506C97" w:rsidRDefault="00F83763" w:rsidP="00506C97">
            <w:pPr>
              <w:spacing w:before="60"/>
              <w:rPr>
                <w:sz w:val="20"/>
                <w:szCs w:val="20"/>
                <w:lang w:val="en-US"/>
              </w:rPr>
            </w:pPr>
            <w:r>
              <w:rPr>
                <w:sz w:val="20"/>
                <w:szCs w:val="20"/>
                <w:lang w:val="en-US"/>
              </w:rPr>
              <w:t>c</w:t>
            </w:r>
            <w:r w:rsidR="00506C97">
              <w:rPr>
                <w:sz w:val="20"/>
                <w:szCs w:val="20"/>
                <w:lang w:val="en-US"/>
              </w:rPr>
              <w:t>onsumable/manufacturedProduct</w:t>
            </w:r>
          </w:p>
          <w:p w14:paraId="3368467F" w14:textId="77777777" w:rsidR="00311196" w:rsidRPr="00CA2B84" w:rsidRDefault="00311196" w:rsidP="00506C97">
            <w:pPr>
              <w:spacing w:before="60"/>
              <w:rPr>
                <w:sz w:val="20"/>
                <w:szCs w:val="20"/>
                <w:lang w:val="en-US"/>
              </w:rPr>
            </w:pPr>
          </w:p>
        </w:tc>
        <w:tc>
          <w:tcPr>
            <w:tcW w:w="2493" w:type="pct"/>
          </w:tcPr>
          <w:p w14:paraId="4265384C" w14:textId="77777777" w:rsidR="00311196" w:rsidRPr="00311196" w:rsidRDefault="00311196" w:rsidP="00311196">
            <w:pPr>
              <w:rPr>
                <w:rFonts w:cs="Arial"/>
                <w:sz w:val="20"/>
                <w:szCs w:val="20"/>
                <w:lang w:val="en-US"/>
              </w:rPr>
            </w:pPr>
            <w:r w:rsidRPr="00311196">
              <w:rPr>
                <w:rFonts w:cs="Arial"/>
                <w:sz w:val="20"/>
                <w:szCs w:val="20"/>
                <w:lang w:val="en-US"/>
              </w:rPr>
              <w:t>templateId/@root = 2.16.840.1.113883.2.9.10.1.4.3.2.2</w:t>
            </w:r>
          </w:p>
          <w:p w14:paraId="402DA45C" w14:textId="77777777" w:rsidR="00311196" w:rsidRPr="003817F1" w:rsidRDefault="00311196" w:rsidP="00311196">
            <w:pPr>
              <w:rPr>
                <w:rFonts w:cs="Arial"/>
                <w:sz w:val="20"/>
                <w:szCs w:val="20"/>
                <w:lang w:val="en-US"/>
              </w:rPr>
            </w:pPr>
            <w:r w:rsidRPr="003817F1">
              <w:rPr>
                <w:rStyle w:val="ElementiCarattere"/>
                <w:rFonts w:ascii="Arial" w:hAnsi="Arial" w:cs="Arial"/>
                <w:i w:val="0"/>
                <w:sz w:val="20"/>
                <w:szCs w:val="20"/>
                <w:lang w:val="en-US"/>
              </w:rPr>
              <w:t>substanceAdministration/consumable/manufacturedProduct/ manufacturedMaterial/code</w:t>
            </w:r>
            <w:r w:rsidRPr="003817F1">
              <w:rPr>
                <w:rFonts w:cs="Arial"/>
                <w:sz w:val="20"/>
                <w:szCs w:val="20"/>
                <w:lang w:val="en-US"/>
              </w:rPr>
              <w:t>[1.1] valore derivato da AIC (2.16.840.1.113883.2.9.6.1.5)</w:t>
            </w:r>
          </w:p>
          <w:p w14:paraId="320734B7" w14:textId="77777777" w:rsidR="00311196" w:rsidRPr="00F3569B" w:rsidRDefault="00311196" w:rsidP="00311196">
            <w:pPr>
              <w:spacing w:before="60"/>
              <w:jc w:val="left"/>
              <w:rPr>
                <w:sz w:val="20"/>
                <w:szCs w:val="20"/>
                <w:lang w:val="en-US"/>
              </w:rPr>
            </w:pPr>
            <w:r w:rsidRPr="003817F1">
              <w:rPr>
                <w:rStyle w:val="ElementiCarattere"/>
                <w:rFonts w:ascii="Arial" w:hAnsi="Arial" w:cs="Arial"/>
                <w:i w:val="0"/>
                <w:sz w:val="20"/>
                <w:szCs w:val="20"/>
                <w:lang w:val="en-US"/>
              </w:rPr>
              <w:t>substanceAdministration/consumable/manufacturedProduct/ manu</w:t>
            </w:r>
            <w:r w:rsidR="00B1505E">
              <w:rPr>
                <w:rStyle w:val="ElementiCarattere"/>
                <w:rFonts w:ascii="Arial" w:hAnsi="Arial" w:cs="Arial"/>
                <w:i w:val="0"/>
                <w:sz w:val="20"/>
                <w:szCs w:val="20"/>
                <w:lang w:val="en-US"/>
              </w:rPr>
              <w:t>facturedMaterial/code/</w:t>
            </w:r>
            <w:r w:rsidRPr="003817F1">
              <w:rPr>
                <w:rStyle w:val="ElementiCarattere"/>
                <w:rFonts w:ascii="Arial" w:hAnsi="Arial" w:cs="Arial"/>
                <w:i w:val="0"/>
                <w:sz w:val="20"/>
                <w:szCs w:val="20"/>
                <w:lang w:val="en-US"/>
              </w:rPr>
              <w:t>traslation</w:t>
            </w:r>
            <w:r w:rsidRPr="003817F1">
              <w:rPr>
                <w:rFonts w:cs="Arial"/>
                <w:sz w:val="20"/>
                <w:szCs w:val="20"/>
                <w:lang w:val="en-US"/>
              </w:rPr>
              <w:t>[1.1] valore derivato da WHO ATC (2.16.840.1.113883.6.73)</w:t>
            </w:r>
          </w:p>
        </w:tc>
        <w:tc>
          <w:tcPr>
            <w:tcW w:w="955" w:type="pct"/>
          </w:tcPr>
          <w:p w14:paraId="597E1B68" w14:textId="77777777" w:rsidR="00506C97" w:rsidRDefault="00311196" w:rsidP="00506C97">
            <w:pPr>
              <w:spacing w:before="60"/>
              <w:rPr>
                <w:sz w:val="20"/>
                <w:szCs w:val="20"/>
              </w:rPr>
            </w:pPr>
            <w:r w:rsidRPr="003817F1">
              <w:rPr>
                <w:rFonts w:cs="Arial"/>
                <w:color w:val="000000"/>
                <w:sz w:val="20"/>
                <w:szCs w:val="20"/>
              </w:rPr>
              <w:t>“</w:t>
            </w:r>
            <w:r w:rsidRPr="003817F1">
              <w:rPr>
                <w:rFonts w:cs="Arial"/>
                <w:sz w:val="20"/>
                <w:szCs w:val="20"/>
              </w:rPr>
              <w:t>Dettagli Farmaco”</w:t>
            </w:r>
          </w:p>
          <w:p w14:paraId="55EE5732" w14:textId="77777777" w:rsidR="00311196" w:rsidRPr="00F72C04" w:rsidRDefault="00311196" w:rsidP="00506C97">
            <w:pPr>
              <w:spacing w:before="60"/>
              <w:rPr>
                <w:sz w:val="20"/>
                <w:szCs w:val="20"/>
              </w:rPr>
            </w:pPr>
            <w:r w:rsidRPr="003817F1">
              <w:rPr>
                <w:rFonts w:cs="Arial"/>
                <w:sz w:val="20"/>
                <w:szCs w:val="20"/>
              </w:rPr>
              <w:t xml:space="preserve">Applicabile solo se al livello precedente </w:t>
            </w:r>
            <w:hyperlink r:id="rId25" w:history="1">
              <w:r w:rsidRPr="008E5124">
                <w:rPr>
                  <w:rFonts w:cs="Arial"/>
                  <w:sz w:val="20"/>
                  <w:szCs w:val="20"/>
                </w:rPr>
                <w:t xml:space="preserve">templateId/@root= </w:t>
              </w:r>
              <w:r w:rsidRPr="00311196">
                <w:rPr>
                  <w:sz w:val="20"/>
                  <w:szCs w:val="20"/>
                </w:rPr>
                <w:t xml:space="preserve">2.16.840.1.113883.2.9.10.1.4.3.10.2 </w:t>
              </w:r>
            </w:hyperlink>
            <w:r w:rsidRPr="008E5124">
              <w:rPr>
                <w:rFonts w:cs="Arial"/>
                <w:sz w:val="20"/>
                <w:szCs w:val="20"/>
              </w:rPr>
              <w:t xml:space="preserve"> </w:t>
            </w:r>
            <w:r w:rsidRPr="00BE590C">
              <w:rPr>
                <w:rFonts w:cs="Arial"/>
                <w:sz w:val="20"/>
                <w:szCs w:val="20"/>
              </w:rPr>
              <w:t>(Terapia)</w:t>
            </w:r>
          </w:p>
        </w:tc>
      </w:tr>
      <w:tr w:rsidR="00506C97" w:rsidRPr="00DD7195" w14:paraId="112AAD8E" w14:textId="77777777" w:rsidTr="00F5329B">
        <w:tc>
          <w:tcPr>
            <w:tcW w:w="282" w:type="pct"/>
          </w:tcPr>
          <w:p w14:paraId="4FF7C6DA" w14:textId="77777777" w:rsidR="00506C97" w:rsidRPr="008C51A6" w:rsidRDefault="00506C97" w:rsidP="00506C97">
            <w:pPr>
              <w:spacing w:before="60"/>
              <w:rPr>
                <w:sz w:val="20"/>
                <w:szCs w:val="20"/>
                <w:lang w:val="en-US"/>
              </w:rPr>
            </w:pPr>
            <w:r>
              <w:rPr>
                <w:sz w:val="20"/>
                <w:szCs w:val="20"/>
                <w:lang w:val="en-US"/>
              </w:rPr>
              <w:t>2</w:t>
            </w:r>
          </w:p>
        </w:tc>
        <w:tc>
          <w:tcPr>
            <w:tcW w:w="244" w:type="pct"/>
          </w:tcPr>
          <w:p w14:paraId="6F946F36" w14:textId="77777777" w:rsidR="00506C97" w:rsidRPr="008C51A6" w:rsidRDefault="00506C97" w:rsidP="00DD7195">
            <w:pPr>
              <w:spacing w:before="60"/>
              <w:rPr>
                <w:sz w:val="20"/>
                <w:szCs w:val="20"/>
                <w:lang w:val="en-US"/>
              </w:rPr>
            </w:pPr>
            <w:r w:rsidRPr="00D201E8">
              <w:rPr>
                <w:sz w:val="20"/>
                <w:szCs w:val="20"/>
              </w:rPr>
              <w:t>[</w:t>
            </w:r>
            <w:r w:rsidR="00DD7195">
              <w:rPr>
                <w:sz w:val="20"/>
                <w:szCs w:val="20"/>
              </w:rPr>
              <w:t>0</w:t>
            </w:r>
            <w:r w:rsidRPr="00D201E8">
              <w:rPr>
                <w:sz w:val="20"/>
                <w:szCs w:val="20"/>
              </w:rPr>
              <w:t>..*</w:t>
            </w:r>
            <w:r>
              <w:rPr>
                <w:sz w:val="20"/>
                <w:szCs w:val="20"/>
              </w:rPr>
              <w:t>]</w:t>
            </w:r>
          </w:p>
        </w:tc>
        <w:tc>
          <w:tcPr>
            <w:tcW w:w="1026" w:type="pct"/>
          </w:tcPr>
          <w:p w14:paraId="2C7B588A" w14:textId="77777777" w:rsidR="00506C97" w:rsidRPr="00CA2B84" w:rsidRDefault="00506C97" w:rsidP="00506C97">
            <w:pPr>
              <w:spacing w:before="60"/>
              <w:rPr>
                <w:sz w:val="20"/>
                <w:szCs w:val="20"/>
                <w:lang w:val="en-US"/>
              </w:rPr>
            </w:pPr>
            <w:r w:rsidRPr="00CA2B84">
              <w:rPr>
                <w:sz w:val="20"/>
                <w:szCs w:val="20"/>
                <w:lang w:val="en-US"/>
              </w:rPr>
              <w:t>entry/procedure</w:t>
            </w:r>
          </w:p>
          <w:p w14:paraId="13006B98" w14:textId="77777777" w:rsidR="00506C97" w:rsidRPr="00CA2B84" w:rsidRDefault="00506C97" w:rsidP="00506C97">
            <w:pPr>
              <w:spacing w:before="60"/>
              <w:rPr>
                <w:sz w:val="20"/>
                <w:szCs w:val="20"/>
                <w:lang w:val="en-US"/>
              </w:rPr>
            </w:pPr>
          </w:p>
        </w:tc>
        <w:tc>
          <w:tcPr>
            <w:tcW w:w="2493" w:type="pct"/>
          </w:tcPr>
          <w:p w14:paraId="122C684F" w14:textId="77777777" w:rsidR="00DD7195" w:rsidRPr="00F14BB4" w:rsidRDefault="00506C97" w:rsidP="00506C97">
            <w:pPr>
              <w:spacing w:before="60"/>
              <w:jc w:val="left"/>
              <w:rPr>
                <w:sz w:val="20"/>
                <w:szCs w:val="20"/>
              </w:rPr>
            </w:pPr>
            <w:r w:rsidRPr="00F14BB4">
              <w:rPr>
                <w:sz w:val="20"/>
                <w:szCs w:val="20"/>
              </w:rPr>
              <w:t>templateId</w:t>
            </w:r>
            <w:r w:rsidR="00DD7195" w:rsidRPr="00F14BB4">
              <w:rPr>
                <w:sz w:val="20"/>
                <w:szCs w:val="20"/>
              </w:rPr>
              <w:t>/</w:t>
            </w:r>
            <w:r w:rsidRPr="00F14BB4">
              <w:rPr>
                <w:sz w:val="20"/>
                <w:szCs w:val="20"/>
              </w:rPr>
              <w:t xml:space="preserve">@root = </w:t>
            </w:r>
            <w:r w:rsidR="00FF6B9E" w:rsidRPr="00F14BB4">
              <w:rPr>
                <w:sz w:val="20"/>
                <w:szCs w:val="20"/>
              </w:rPr>
              <w:t>2.16.840.1.113883.2.9.10.1.4.3.10.3</w:t>
            </w:r>
            <w:r w:rsidRPr="00F14BB4">
              <w:rPr>
                <w:sz w:val="20"/>
                <w:szCs w:val="20"/>
              </w:rPr>
              <w:t xml:space="preserve"> </w:t>
            </w:r>
          </w:p>
          <w:p w14:paraId="4CAA5A1E" w14:textId="77777777" w:rsidR="00506C97" w:rsidRPr="00F14BB4" w:rsidRDefault="00506C97" w:rsidP="00506C97">
            <w:pPr>
              <w:spacing w:before="60"/>
              <w:jc w:val="left"/>
              <w:rPr>
                <w:sz w:val="20"/>
                <w:szCs w:val="20"/>
              </w:rPr>
            </w:pPr>
            <w:r w:rsidRPr="00F14BB4">
              <w:rPr>
                <w:sz w:val="20"/>
                <w:szCs w:val="20"/>
              </w:rPr>
              <w:t>id [1..1]</w:t>
            </w:r>
          </w:p>
          <w:p w14:paraId="3E500C50" w14:textId="77777777" w:rsidR="00506C97" w:rsidRPr="00F87049" w:rsidRDefault="00506C97" w:rsidP="00506C97">
            <w:pPr>
              <w:spacing w:before="60"/>
              <w:jc w:val="left"/>
              <w:rPr>
                <w:sz w:val="20"/>
                <w:szCs w:val="20"/>
              </w:rPr>
            </w:pPr>
            <w:r w:rsidRPr="00F87049">
              <w:rPr>
                <w:sz w:val="20"/>
                <w:szCs w:val="20"/>
              </w:rPr>
              <w:t>code</w:t>
            </w:r>
            <w:r w:rsidR="00DD7195" w:rsidRPr="00F87049">
              <w:rPr>
                <w:sz w:val="20"/>
                <w:szCs w:val="20"/>
              </w:rPr>
              <w:t>/</w:t>
            </w:r>
            <w:r w:rsidRPr="00F87049">
              <w:rPr>
                <w:sz w:val="20"/>
                <w:szCs w:val="20"/>
              </w:rPr>
              <w:t>@code [1..1] derivato da value set LOINC (2.16.840.1.113883.6.1), o altro sistema di codifica locale.</w:t>
            </w:r>
          </w:p>
          <w:p w14:paraId="1FF5239E" w14:textId="77777777" w:rsidR="00506C97" w:rsidRPr="00AB5F90" w:rsidRDefault="00506C97" w:rsidP="00506C97">
            <w:pPr>
              <w:spacing w:before="60"/>
              <w:jc w:val="left"/>
              <w:rPr>
                <w:sz w:val="20"/>
                <w:szCs w:val="20"/>
              </w:rPr>
            </w:pPr>
            <w:r w:rsidRPr="00F87049">
              <w:rPr>
                <w:sz w:val="20"/>
                <w:szCs w:val="20"/>
              </w:rPr>
              <w:t>effectiveTime/@low e effectiveTime</w:t>
            </w:r>
            <w:r w:rsidRPr="005373C9">
              <w:rPr>
                <w:sz w:val="20"/>
                <w:szCs w:val="20"/>
              </w:rPr>
              <w:t>/@</w:t>
            </w:r>
            <w:r>
              <w:rPr>
                <w:sz w:val="20"/>
                <w:szCs w:val="20"/>
              </w:rPr>
              <w:t xml:space="preserve">high [0..1] per esprimere un intervallo di </w:t>
            </w:r>
            <w:r>
              <w:rPr>
                <w:sz w:val="20"/>
                <w:szCs w:val="20"/>
              </w:rPr>
              <w:lastRenderedPageBreak/>
              <w:t xml:space="preserve">tempo, o in alternativa </w:t>
            </w:r>
            <w:r w:rsidRPr="005373C9">
              <w:rPr>
                <w:sz w:val="20"/>
                <w:szCs w:val="20"/>
              </w:rPr>
              <w:t>effectiveTime/@</w:t>
            </w:r>
            <w:r>
              <w:rPr>
                <w:sz w:val="20"/>
                <w:szCs w:val="20"/>
              </w:rPr>
              <w:t>value per esprimere una data precisa</w:t>
            </w:r>
          </w:p>
        </w:tc>
        <w:tc>
          <w:tcPr>
            <w:tcW w:w="955" w:type="pct"/>
          </w:tcPr>
          <w:p w14:paraId="1A6433FA" w14:textId="77777777" w:rsidR="00506C97" w:rsidRPr="00DD7195" w:rsidRDefault="00DD7195" w:rsidP="00DD7195">
            <w:pPr>
              <w:spacing w:before="60"/>
              <w:rPr>
                <w:sz w:val="20"/>
                <w:szCs w:val="20"/>
              </w:rPr>
            </w:pPr>
            <w:r>
              <w:rPr>
                <w:sz w:val="20"/>
                <w:szCs w:val="20"/>
              </w:rPr>
              <w:lastRenderedPageBreak/>
              <w:t>E</w:t>
            </w:r>
            <w:r w:rsidRPr="000F37CF">
              <w:rPr>
                <w:sz w:val="20"/>
                <w:szCs w:val="20"/>
              </w:rPr>
              <w:t>ntry di tipo “Dettagli Attività Piano di Cura”</w:t>
            </w:r>
            <w:r w:rsidR="00506C97" w:rsidRPr="00DD7195">
              <w:rPr>
                <w:sz w:val="20"/>
                <w:szCs w:val="20"/>
              </w:rPr>
              <w:t>- Procedura</w:t>
            </w:r>
          </w:p>
        </w:tc>
      </w:tr>
      <w:tr w:rsidR="00506C97" w:rsidRPr="00E90FA1" w14:paraId="664BF58B" w14:textId="77777777" w:rsidTr="00F5329B">
        <w:tc>
          <w:tcPr>
            <w:tcW w:w="282" w:type="pct"/>
          </w:tcPr>
          <w:p w14:paraId="2D50C8C0" w14:textId="77777777" w:rsidR="00506C97" w:rsidRPr="008C51A6" w:rsidRDefault="00506C97" w:rsidP="00506C97">
            <w:pPr>
              <w:spacing w:before="60"/>
              <w:rPr>
                <w:sz w:val="20"/>
                <w:szCs w:val="20"/>
                <w:lang w:val="en-US"/>
              </w:rPr>
            </w:pPr>
            <w:r>
              <w:rPr>
                <w:sz w:val="20"/>
                <w:szCs w:val="20"/>
                <w:lang w:val="en-US"/>
              </w:rPr>
              <w:t>2</w:t>
            </w:r>
          </w:p>
        </w:tc>
        <w:tc>
          <w:tcPr>
            <w:tcW w:w="244" w:type="pct"/>
          </w:tcPr>
          <w:p w14:paraId="0F322F04" w14:textId="77777777" w:rsidR="00506C97" w:rsidRPr="008C51A6" w:rsidRDefault="00506C97" w:rsidP="00E90FA1">
            <w:pPr>
              <w:spacing w:before="60"/>
              <w:rPr>
                <w:sz w:val="20"/>
                <w:szCs w:val="20"/>
                <w:lang w:val="en-US"/>
              </w:rPr>
            </w:pPr>
            <w:r w:rsidRPr="00D201E8">
              <w:rPr>
                <w:sz w:val="20"/>
                <w:szCs w:val="20"/>
              </w:rPr>
              <w:t>[</w:t>
            </w:r>
            <w:r w:rsidR="00E90FA1">
              <w:rPr>
                <w:sz w:val="20"/>
                <w:szCs w:val="20"/>
              </w:rPr>
              <w:t>0</w:t>
            </w:r>
            <w:r w:rsidRPr="00D201E8">
              <w:rPr>
                <w:sz w:val="20"/>
                <w:szCs w:val="20"/>
              </w:rPr>
              <w:t>..*</w:t>
            </w:r>
            <w:r>
              <w:rPr>
                <w:sz w:val="20"/>
                <w:szCs w:val="20"/>
              </w:rPr>
              <w:t>]</w:t>
            </w:r>
          </w:p>
        </w:tc>
        <w:tc>
          <w:tcPr>
            <w:tcW w:w="1026" w:type="pct"/>
          </w:tcPr>
          <w:p w14:paraId="134267F3" w14:textId="77777777" w:rsidR="00506C97" w:rsidRPr="00CA2B84" w:rsidRDefault="00506C97" w:rsidP="00506C97">
            <w:pPr>
              <w:spacing w:before="60"/>
              <w:rPr>
                <w:sz w:val="20"/>
                <w:szCs w:val="20"/>
                <w:lang w:val="en-US"/>
              </w:rPr>
            </w:pPr>
            <w:r w:rsidRPr="00CA2B84">
              <w:rPr>
                <w:sz w:val="20"/>
                <w:szCs w:val="20"/>
                <w:lang w:val="en-US"/>
              </w:rPr>
              <w:t>entry/encounter</w:t>
            </w:r>
          </w:p>
          <w:p w14:paraId="759A914B" w14:textId="77777777" w:rsidR="00506C97" w:rsidRPr="00CA2B84" w:rsidRDefault="00506C97" w:rsidP="00506C97">
            <w:pPr>
              <w:spacing w:before="60"/>
              <w:rPr>
                <w:sz w:val="20"/>
                <w:szCs w:val="20"/>
                <w:lang w:val="en-US"/>
              </w:rPr>
            </w:pPr>
          </w:p>
        </w:tc>
        <w:tc>
          <w:tcPr>
            <w:tcW w:w="2493" w:type="pct"/>
          </w:tcPr>
          <w:p w14:paraId="45C4D70B" w14:textId="77777777" w:rsidR="00506C97" w:rsidRDefault="00506C97" w:rsidP="00506C97">
            <w:pPr>
              <w:spacing w:before="60"/>
              <w:jc w:val="left"/>
              <w:rPr>
                <w:sz w:val="20"/>
                <w:szCs w:val="20"/>
                <w:lang w:val="en-US"/>
              </w:rPr>
            </w:pPr>
            <w:r w:rsidRPr="0088130E">
              <w:rPr>
                <w:sz w:val="20"/>
                <w:szCs w:val="20"/>
                <w:lang w:val="en-US"/>
              </w:rPr>
              <w:t>templateId</w:t>
            </w:r>
            <w:r w:rsidR="00DD7195">
              <w:rPr>
                <w:sz w:val="20"/>
                <w:szCs w:val="20"/>
                <w:lang w:val="en-US"/>
              </w:rPr>
              <w:t>/</w:t>
            </w:r>
            <w:r w:rsidRPr="0088130E">
              <w:rPr>
                <w:sz w:val="20"/>
                <w:szCs w:val="20"/>
                <w:lang w:val="en-US"/>
              </w:rPr>
              <w:t xml:space="preserve">@root = </w:t>
            </w:r>
            <w:r w:rsidRPr="00D82084">
              <w:rPr>
                <w:sz w:val="20"/>
                <w:szCs w:val="20"/>
                <w:lang w:val="en-US"/>
              </w:rPr>
              <w:t>2.16.840.1.113883.10.20.1.25</w:t>
            </w:r>
          </w:p>
          <w:p w14:paraId="2B7A90F2" w14:textId="77777777" w:rsidR="00506C97" w:rsidRDefault="00506C97" w:rsidP="00506C97">
            <w:pPr>
              <w:spacing w:before="60"/>
              <w:jc w:val="left"/>
              <w:rPr>
                <w:sz w:val="20"/>
                <w:szCs w:val="20"/>
                <w:lang w:val="en-US"/>
              </w:rPr>
            </w:pPr>
            <w:r w:rsidRPr="008C51A6">
              <w:rPr>
                <w:sz w:val="20"/>
                <w:szCs w:val="20"/>
                <w:lang w:val="en-US"/>
              </w:rPr>
              <w:t>templateId</w:t>
            </w:r>
            <w:r w:rsidR="00DD7195">
              <w:rPr>
                <w:sz w:val="20"/>
                <w:szCs w:val="20"/>
                <w:lang w:val="en-US"/>
              </w:rPr>
              <w:t>/</w:t>
            </w:r>
            <w:r w:rsidRPr="008C51A6">
              <w:rPr>
                <w:sz w:val="20"/>
                <w:szCs w:val="20"/>
                <w:lang w:val="en-US"/>
              </w:rPr>
              <w:t>@root =</w:t>
            </w:r>
            <w:r>
              <w:rPr>
                <w:sz w:val="20"/>
                <w:szCs w:val="20"/>
                <w:lang w:val="en-US"/>
              </w:rPr>
              <w:t xml:space="preserve"> </w:t>
            </w:r>
            <w:r w:rsidR="00FF6B9E">
              <w:rPr>
                <w:sz w:val="20"/>
                <w:szCs w:val="20"/>
                <w:lang w:val="en-US"/>
              </w:rPr>
              <w:t>2.16.840.1.113883.2.9.10.1.4.3.10.4</w:t>
            </w:r>
          </w:p>
          <w:p w14:paraId="1817667D" w14:textId="77777777" w:rsidR="00506C97" w:rsidRPr="00AB6550" w:rsidRDefault="00506C97" w:rsidP="00506C97">
            <w:pPr>
              <w:spacing w:before="60"/>
              <w:jc w:val="left"/>
              <w:rPr>
                <w:sz w:val="20"/>
                <w:szCs w:val="20"/>
                <w:lang w:val="en-US"/>
              </w:rPr>
            </w:pPr>
            <w:r w:rsidRPr="00AB6550">
              <w:rPr>
                <w:sz w:val="20"/>
                <w:szCs w:val="20"/>
                <w:lang w:val="en-US"/>
              </w:rPr>
              <w:t>id [1..1]</w:t>
            </w:r>
          </w:p>
          <w:p w14:paraId="54C38354" w14:textId="77777777" w:rsidR="00506C97" w:rsidRDefault="00506C97" w:rsidP="00506C97">
            <w:pPr>
              <w:spacing w:before="60"/>
              <w:jc w:val="left"/>
              <w:rPr>
                <w:sz w:val="20"/>
                <w:szCs w:val="20"/>
              </w:rPr>
            </w:pPr>
            <w:r w:rsidRPr="005373C9">
              <w:rPr>
                <w:sz w:val="20"/>
                <w:szCs w:val="20"/>
              </w:rPr>
              <w:t>code</w:t>
            </w:r>
            <w:r>
              <w:rPr>
                <w:sz w:val="20"/>
                <w:szCs w:val="20"/>
              </w:rPr>
              <w:t xml:space="preserve"> [1</w:t>
            </w:r>
            <w:r w:rsidRPr="005373C9">
              <w:rPr>
                <w:sz w:val="20"/>
                <w:szCs w:val="20"/>
              </w:rPr>
              <w:t>.1]</w:t>
            </w:r>
            <w:r>
              <w:rPr>
                <w:sz w:val="20"/>
                <w:szCs w:val="20"/>
              </w:rPr>
              <w:t xml:space="preserve"> derivato dal </w:t>
            </w:r>
            <w:r w:rsidRPr="005373C9">
              <w:rPr>
                <w:sz w:val="20"/>
                <w:szCs w:val="20"/>
              </w:rPr>
              <w:t xml:space="preserve">ValueSet, </w:t>
            </w:r>
            <w:r w:rsidRPr="00435086">
              <w:rPr>
                <w:sz w:val="20"/>
                <w:szCs w:val="20"/>
              </w:rPr>
              <w:t>2.16.840.1.113883.1.11.13955 EncounterCode relativo ad “ActCode” DYNAMIC</w:t>
            </w:r>
          </w:p>
          <w:p w14:paraId="6B921703" w14:textId="77777777" w:rsidR="00506C97" w:rsidRPr="00506C97" w:rsidRDefault="00506C97" w:rsidP="00506C97">
            <w:pPr>
              <w:spacing w:before="60"/>
              <w:jc w:val="left"/>
              <w:rPr>
                <w:sz w:val="20"/>
                <w:szCs w:val="20"/>
              </w:rPr>
            </w:pPr>
            <w:r>
              <w:rPr>
                <w:sz w:val="20"/>
                <w:szCs w:val="20"/>
              </w:rPr>
              <w:t>effectiveTime/@low e</w:t>
            </w:r>
            <w:r w:rsidRPr="005373C9">
              <w:rPr>
                <w:sz w:val="20"/>
                <w:szCs w:val="20"/>
              </w:rPr>
              <w:t xml:space="preserve"> effectiveTime/@</w:t>
            </w:r>
            <w:r>
              <w:rPr>
                <w:sz w:val="20"/>
                <w:szCs w:val="20"/>
              </w:rPr>
              <w:t xml:space="preserve">high [0..1] per esprimere un intervallo di tempo, o in alternativa </w:t>
            </w:r>
            <w:r w:rsidRPr="005373C9">
              <w:rPr>
                <w:sz w:val="20"/>
                <w:szCs w:val="20"/>
              </w:rPr>
              <w:t>effectiveTime/@</w:t>
            </w:r>
            <w:r>
              <w:rPr>
                <w:sz w:val="20"/>
                <w:szCs w:val="20"/>
              </w:rPr>
              <w:t>value per esprimere una data precisa</w:t>
            </w:r>
          </w:p>
        </w:tc>
        <w:tc>
          <w:tcPr>
            <w:tcW w:w="955" w:type="pct"/>
          </w:tcPr>
          <w:p w14:paraId="5E89C4B3" w14:textId="77777777" w:rsidR="00506C97" w:rsidRPr="00E90FA1" w:rsidRDefault="00DD7195" w:rsidP="00506C97">
            <w:pPr>
              <w:spacing w:before="60"/>
              <w:rPr>
                <w:sz w:val="20"/>
                <w:szCs w:val="20"/>
              </w:rPr>
            </w:pPr>
            <w:r>
              <w:rPr>
                <w:sz w:val="20"/>
                <w:szCs w:val="20"/>
              </w:rPr>
              <w:t>E</w:t>
            </w:r>
            <w:r w:rsidRPr="000F37CF">
              <w:rPr>
                <w:sz w:val="20"/>
                <w:szCs w:val="20"/>
              </w:rPr>
              <w:t>ntry di tipo “Dettagli Attività Piano di Cura”</w:t>
            </w:r>
            <w:r w:rsidR="00506C97" w:rsidRPr="00E90FA1">
              <w:rPr>
                <w:sz w:val="20"/>
                <w:szCs w:val="20"/>
              </w:rPr>
              <w:t>- Visita</w:t>
            </w:r>
          </w:p>
        </w:tc>
      </w:tr>
      <w:tr w:rsidR="002055C2" w:rsidRPr="00E90FA1" w14:paraId="15B1644A" w14:textId="77777777" w:rsidTr="00F5329B">
        <w:tc>
          <w:tcPr>
            <w:tcW w:w="282" w:type="pct"/>
          </w:tcPr>
          <w:p w14:paraId="0B17D2A1" w14:textId="77777777" w:rsidR="002055C2" w:rsidRDefault="002055C2" w:rsidP="002055C2">
            <w:pPr>
              <w:spacing w:before="60"/>
              <w:rPr>
                <w:sz w:val="20"/>
                <w:szCs w:val="20"/>
                <w:lang w:val="en-US"/>
              </w:rPr>
            </w:pPr>
            <w:r>
              <w:rPr>
                <w:sz w:val="20"/>
                <w:szCs w:val="20"/>
                <w:lang w:val="en-US"/>
              </w:rPr>
              <w:t>2</w:t>
            </w:r>
          </w:p>
        </w:tc>
        <w:tc>
          <w:tcPr>
            <w:tcW w:w="244" w:type="pct"/>
          </w:tcPr>
          <w:p w14:paraId="2BF82B01" w14:textId="77777777" w:rsidR="002055C2" w:rsidRPr="00D201E8" w:rsidRDefault="002055C2" w:rsidP="002055C2">
            <w:pPr>
              <w:spacing w:before="60"/>
              <w:rPr>
                <w:sz w:val="20"/>
                <w:szCs w:val="20"/>
              </w:rPr>
            </w:pPr>
            <w:r w:rsidRPr="00D201E8">
              <w:rPr>
                <w:sz w:val="20"/>
                <w:szCs w:val="20"/>
              </w:rPr>
              <w:t>[</w:t>
            </w:r>
            <w:r>
              <w:rPr>
                <w:sz w:val="20"/>
                <w:szCs w:val="20"/>
              </w:rPr>
              <w:t>0</w:t>
            </w:r>
            <w:r w:rsidRPr="00D201E8">
              <w:rPr>
                <w:sz w:val="20"/>
                <w:szCs w:val="20"/>
              </w:rPr>
              <w:t>..*</w:t>
            </w:r>
            <w:r>
              <w:rPr>
                <w:sz w:val="20"/>
                <w:szCs w:val="20"/>
              </w:rPr>
              <w:t>]</w:t>
            </w:r>
          </w:p>
        </w:tc>
        <w:tc>
          <w:tcPr>
            <w:tcW w:w="1026" w:type="pct"/>
          </w:tcPr>
          <w:p w14:paraId="6A9687E6" w14:textId="77777777" w:rsidR="002055C2" w:rsidRPr="00CA2B84" w:rsidRDefault="002055C2" w:rsidP="002055C2">
            <w:pPr>
              <w:spacing w:before="60"/>
              <w:rPr>
                <w:sz w:val="20"/>
                <w:szCs w:val="20"/>
                <w:lang w:val="en-US"/>
              </w:rPr>
            </w:pPr>
            <w:r>
              <w:rPr>
                <w:sz w:val="20"/>
                <w:szCs w:val="20"/>
              </w:rPr>
              <w:t>entry/act</w:t>
            </w:r>
          </w:p>
        </w:tc>
        <w:tc>
          <w:tcPr>
            <w:tcW w:w="2493" w:type="pct"/>
          </w:tcPr>
          <w:p w14:paraId="2BE867C9" w14:textId="77777777" w:rsidR="002055C2" w:rsidRPr="00F14BB4" w:rsidRDefault="002055C2" w:rsidP="002055C2">
            <w:pPr>
              <w:spacing w:before="60"/>
              <w:jc w:val="left"/>
              <w:rPr>
                <w:sz w:val="20"/>
                <w:szCs w:val="20"/>
              </w:rPr>
            </w:pPr>
            <w:r w:rsidRPr="00F14BB4">
              <w:rPr>
                <w:sz w:val="20"/>
                <w:szCs w:val="20"/>
              </w:rPr>
              <w:t>templateId/@root = 2.16.840.1.113883.2.9.10.1.4.3.10.5</w:t>
            </w:r>
          </w:p>
          <w:p w14:paraId="0DE24CB6" w14:textId="77777777" w:rsidR="002055C2" w:rsidRPr="00F14BB4" w:rsidRDefault="002055C2" w:rsidP="002055C2">
            <w:pPr>
              <w:spacing w:before="60"/>
              <w:jc w:val="left"/>
              <w:rPr>
                <w:sz w:val="20"/>
                <w:szCs w:val="20"/>
              </w:rPr>
            </w:pPr>
            <w:r w:rsidRPr="00F14BB4">
              <w:rPr>
                <w:sz w:val="20"/>
                <w:szCs w:val="20"/>
              </w:rPr>
              <w:t>id [1..1]</w:t>
            </w:r>
          </w:p>
          <w:p w14:paraId="3DA5888E" w14:textId="77777777" w:rsidR="002055C2" w:rsidRPr="00F87049" w:rsidRDefault="002055C2" w:rsidP="002055C2">
            <w:pPr>
              <w:spacing w:before="60"/>
              <w:jc w:val="left"/>
              <w:rPr>
                <w:sz w:val="20"/>
                <w:szCs w:val="20"/>
              </w:rPr>
            </w:pPr>
            <w:r w:rsidRPr="00F87049">
              <w:rPr>
                <w:sz w:val="20"/>
                <w:szCs w:val="20"/>
              </w:rPr>
              <w:t>code/@code [1..1] derivato sistema di codifica locale.</w:t>
            </w:r>
          </w:p>
          <w:p w14:paraId="12749065" w14:textId="77777777" w:rsidR="002055C2" w:rsidRPr="00F72C04" w:rsidRDefault="002055C2" w:rsidP="002055C2">
            <w:pPr>
              <w:spacing w:before="60"/>
              <w:jc w:val="left"/>
              <w:rPr>
                <w:sz w:val="20"/>
                <w:szCs w:val="20"/>
              </w:rPr>
            </w:pPr>
            <w:r w:rsidRPr="00F87049">
              <w:rPr>
                <w:sz w:val="20"/>
                <w:szCs w:val="20"/>
              </w:rPr>
              <w:t>effectiveTime/@low e effectiveTime/@high [0..1] per esprimere un intervallo di tempo, o in alternativa</w:t>
            </w:r>
            <w:r>
              <w:rPr>
                <w:sz w:val="20"/>
                <w:szCs w:val="20"/>
              </w:rPr>
              <w:t xml:space="preserve"> </w:t>
            </w:r>
            <w:r w:rsidRPr="005373C9">
              <w:rPr>
                <w:sz w:val="20"/>
                <w:szCs w:val="20"/>
              </w:rPr>
              <w:t>effectiveTime/@</w:t>
            </w:r>
            <w:r>
              <w:rPr>
                <w:sz w:val="20"/>
                <w:szCs w:val="20"/>
              </w:rPr>
              <w:t>value per esprimere una data precisa</w:t>
            </w:r>
          </w:p>
        </w:tc>
        <w:tc>
          <w:tcPr>
            <w:tcW w:w="955" w:type="pct"/>
          </w:tcPr>
          <w:p w14:paraId="1CD4403F" w14:textId="77777777" w:rsidR="002055C2" w:rsidRPr="00DD7195" w:rsidRDefault="002055C2" w:rsidP="002055C2">
            <w:pPr>
              <w:spacing w:before="60"/>
              <w:rPr>
                <w:sz w:val="20"/>
                <w:szCs w:val="20"/>
              </w:rPr>
            </w:pPr>
            <w:r>
              <w:rPr>
                <w:sz w:val="20"/>
                <w:szCs w:val="20"/>
              </w:rPr>
              <w:t>E</w:t>
            </w:r>
            <w:r w:rsidRPr="00DD7195">
              <w:rPr>
                <w:sz w:val="20"/>
                <w:szCs w:val="20"/>
              </w:rPr>
              <w:t xml:space="preserve">ntry di tipo “Dettagli Attività Piano di Cura”- </w:t>
            </w:r>
            <w:r w:rsidR="007421F4">
              <w:rPr>
                <w:sz w:val="20"/>
                <w:szCs w:val="20"/>
              </w:rPr>
              <w:t>Atti</w:t>
            </w:r>
          </w:p>
        </w:tc>
      </w:tr>
    </w:tbl>
    <w:p w14:paraId="51613596" w14:textId="77777777" w:rsidR="00506C97" w:rsidRDefault="00506C97" w:rsidP="00E553F5">
      <w:pPr>
        <w:pStyle w:val="Titolo2"/>
      </w:pPr>
      <w:bookmarkStart w:id="10624" w:name="_Ref284494894"/>
      <w:bookmarkStart w:id="10625" w:name="_Toc21968237"/>
      <w:r w:rsidRPr="007B058D">
        <w:t>Trattamenti e procedure terapeutic</w:t>
      </w:r>
      <w:r>
        <w:t>he, chirurgiche e</w:t>
      </w:r>
      <w:r w:rsidRPr="007B058D">
        <w:t xml:space="preserve"> diagnostiche</w:t>
      </w:r>
      <w:bookmarkEnd w:id="10624"/>
      <w:r>
        <w:rPr>
          <w:lang w:val="it-IT"/>
        </w:rPr>
        <w:t xml:space="preserve"> (Procedures)</w:t>
      </w:r>
      <w:bookmarkEnd w:id="106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08"/>
        <w:gridCol w:w="2976"/>
        <w:gridCol w:w="7231"/>
        <w:gridCol w:w="2770"/>
      </w:tblGrid>
      <w:tr w:rsidR="00F5329B" w:rsidRPr="001636B9" w14:paraId="27E66F1D" w14:textId="77777777" w:rsidTr="00311196">
        <w:trPr>
          <w:tblHeader/>
        </w:trPr>
        <w:tc>
          <w:tcPr>
            <w:tcW w:w="282" w:type="pct"/>
            <w:shd w:val="clear" w:color="auto" w:fill="FABF8F"/>
          </w:tcPr>
          <w:p w14:paraId="19519901" w14:textId="77777777" w:rsidR="00F5329B" w:rsidRPr="008C51A6" w:rsidRDefault="00F5329B" w:rsidP="00506C97">
            <w:pPr>
              <w:spacing w:before="60"/>
            </w:pPr>
            <w:r w:rsidRPr="005C5C2B">
              <w:rPr>
                <w:rFonts w:cs="Arial"/>
                <w:sz w:val="20"/>
                <w:szCs w:val="20"/>
                <w:lang w:val="en-US"/>
              </w:rPr>
              <w:t>Livello</w:t>
            </w:r>
          </w:p>
        </w:tc>
        <w:tc>
          <w:tcPr>
            <w:tcW w:w="244" w:type="pct"/>
            <w:shd w:val="clear" w:color="auto" w:fill="FABF8F"/>
          </w:tcPr>
          <w:p w14:paraId="6A678936" w14:textId="77777777" w:rsidR="00F5329B" w:rsidRPr="008C51A6" w:rsidRDefault="00F5329B" w:rsidP="00506C97">
            <w:pPr>
              <w:spacing w:before="60"/>
            </w:pPr>
            <w:r w:rsidRPr="005C5C2B">
              <w:rPr>
                <w:rFonts w:cs="Arial"/>
                <w:sz w:val="20"/>
                <w:szCs w:val="20"/>
                <w:lang w:val="en-US"/>
              </w:rPr>
              <w:t>Card</w:t>
            </w:r>
          </w:p>
        </w:tc>
        <w:tc>
          <w:tcPr>
            <w:tcW w:w="1026" w:type="pct"/>
            <w:shd w:val="clear" w:color="auto" w:fill="FABF8F"/>
          </w:tcPr>
          <w:p w14:paraId="2107D242" w14:textId="77777777" w:rsidR="00F5329B" w:rsidRPr="001636B9" w:rsidRDefault="00F5329B" w:rsidP="00506C97">
            <w:pPr>
              <w:spacing w:before="60"/>
              <w:rPr>
                <w:lang w:val="en-US"/>
              </w:rPr>
            </w:pPr>
            <w:r w:rsidRPr="005C5C2B">
              <w:rPr>
                <w:rFonts w:cs="Arial"/>
                <w:sz w:val="20"/>
                <w:szCs w:val="20"/>
                <w:lang w:val="en-US"/>
              </w:rPr>
              <w:t>Elemento / Macro oggetto</w:t>
            </w:r>
          </w:p>
        </w:tc>
        <w:tc>
          <w:tcPr>
            <w:tcW w:w="2493" w:type="pct"/>
            <w:shd w:val="clear" w:color="auto" w:fill="FABF8F"/>
          </w:tcPr>
          <w:p w14:paraId="4419E832" w14:textId="77777777" w:rsidR="00F5329B" w:rsidRPr="001636B9" w:rsidRDefault="00F5329B" w:rsidP="00506C97">
            <w:pPr>
              <w:spacing w:before="60"/>
              <w:rPr>
                <w:lang w:val="en-US"/>
              </w:rPr>
            </w:pPr>
            <w:r w:rsidRPr="005C5C2B">
              <w:rPr>
                <w:rFonts w:cs="Arial"/>
                <w:sz w:val="20"/>
                <w:szCs w:val="20"/>
                <w:lang w:val="en-US"/>
              </w:rPr>
              <w:t>Attributi / Valorizzazioni rilevanti</w:t>
            </w:r>
          </w:p>
        </w:tc>
        <w:tc>
          <w:tcPr>
            <w:tcW w:w="955" w:type="pct"/>
            <w:shd w:val="clear" w:color="auto" w:fill="FABF8F"/>
          </w:tcPr>
          <w:p w14:paraId="30EDA52D" w14:textId="77777777" w:rsidR="00F5329B" w:rsidRPr="001636B9" w:rsidRDefault="00F5329B" w:rsidP="00506C97">
            <w:pPr>
              <w:spacing w:before="60"/>
              <w:rPr>
                <w:lang w:val="en-US"/>
              </w:rPr>
            </w:pPr>
            <w:r w:rsidRPr="005C5C2B">
              <w:rPr>
                <w:rFonts w:cs="Arial"/>
                <w:sz w:val="20"/>
                <w:szCs w:val="20"/>
                <w:lang w:val="en-US"/>
              </w:rPr>
              <w:t>Note</w:t>
            </w:r>
          </w:p>
        </w:tc>
      </w:tr>
      <w:tr w:rsidR="00506C97" w:rsidRPr="00FF1B3F" w14:paraId="4569DBAC" w14:textId="77777777" w:rsidTr="00F5329B">
        <w:tc>
          <w:tcPr>
            <w:tcW w:w="282" w:type="pct"/>
            <w:shd w:val="clear" w:color="auto" w:fill="auto"/>
          </w:tcPr>
          <w:p w14:paraId="4E41751D" w14:textId="77777777" w:rsidR="00506C97" w:rsidRPr="005373C9" w:rsidRDefault="00506C97" w:rsidP="00506C97">
            <w:pPr>
              <w:spacing w:before="60"/>
              <w:rPr>
                <w:sz w:val="20"/>
                <w:szCs w:val="20"/>
                <w:lang w:val="en-US"/>
              </w:rPr>
            </w:pPr>
            <w:r w:rsidRPr="005373C9">
              <w:rPr>
                <w:sz w:val="20"/>
                <w:szCs w:val="20"/>
                <w:lang w:val="en-US"/>
              </w:rPr>
              <w:t>1</w:t>
            </w:r>
          </w:p>
        </w:tc>
        <w:tc>
          <w:tcPr>
            <w:tcW w:w="244" w:type="pct"/>
            <w:shd w:val="clear" w:color="auto" w:fill="auto"/>
          </w:tcPr>
          <w:p w14:paraId="4036C19C" w14:textId="77777777" w:rsidR="00506C97" w:rsidRPr="005373C9" w:rsidRDefault="00506C97" w:rsidP="00506C97">
            <w:pPr>
              <w:spacing w:before="60"/>
              <w:rPr>
                <w:sz w:val="20"/>
                <w:szCs w:val="20"/>
                <w:lang w:val="en-US"/>
              </w:rPr>
            </w:pPr>
            <w:r w:rsidRPr="005373C9">
              <w:rPr>
                <w:sz w:val="20"/>
                <w:szCs w:val="20"/>
                <w:lang w:val="en-US"/>
              </w:rPr>
              <w:t>[</w:t>
            </w:r>
            <w:r w:rsidR="00AD6131">
              <w:rPr>
                <w:sz w:val="20"/>
                <w:szCs w:val="20"/>
                <w:lang w:val="en-US"/>
              </w:rPr>
              <w:t>1</w:t>
            </w:r>
            <w:r w:rsidRPr="005373C9">
              <w:rPr>
                <w:sz w:val="20"/>
                <w:szCs w:val="20"/>
                <w:lang w:val="en-US"/>
              </w:rPr>
              <w:t>..1]</w:t>
            </w:r>
          </w:p>
        </w:tc>
        <w:tc>
          <w:tcPr>
            <w:tcW w:w="1026" w:type="pct"/>
            <w:shd w:val="clear" w:color="auto" w:fill="auto"/>
          </w:tcPr>
          <w:p w14:paraId="0FAE62FA" w14:textId="77777777" w:rsidR="00506C97" w:rsidRDefault="00F400C1" w:rsidP="00506C97">
            <w:pPr>
              <w:spacing w:before="60"/>
              <w:rPr>
                <w:sz w:val="20"/>
                <w:szCs w:val="20"/>
              </w:rPr>
            </w:pPr>
            <w:r>
              <w:rPr>
                <w:sz w:val="20"/>
                <w:szCs w:val="20"/>
              </w:rPr>
              <w:t xml:space="preserve">Sezione </w:t>
            </w:r>
            <w:r w:rsidR="00506C97" w:rsidRPr="00F723FD">
              <w:rPr>
                <w:sz w:val="20"/>
                <w:szCs w:val="20"/>
              </w:rPr>
              <w:t>Trattamenti e procedure terapeutic</w:t>
            </w:r>
            <w:r w:rsidR="00506C97">
              <w:rPr>
                <w:sz w:val="20"/>
                <w:szCs w:val="20"/>
              </w:rPr>
              <w:t xml:space="preserve">he, chirurgiche e </w:t>
            </w:r>
            <w:r w:rsidR="00506C97" w:rsidRPr="00F723FD">
              <w:rPr>
                <w:sz w:val="20"/>
                <w:szCs w:val="20"/>
              </w:rPr>
              <w:t xml:space="preserve">diagnostiche (Procedures) </w:t>
            </w:r>
          </w:p>
          <w:p w14:paraId="3017DA7A" w14:textId="77777777" w:rsidR="00506C97" w:rsidRPr="005373C9" w:rsidRDefault="00506C97" w:rsidP="00506C97">
            <w:pPr>
              <w:spacing w:before="60"/>
              <w:rPr>
                <w:sz w:val="20"/>
                <w:szCs w:val="20"/>
              </w:rPr>
            </w:pPr>
            <w:r>
              <w:rPr>
                <w:sz w:val="20"/>
                <w:szCs w:val="20"/>
              </w:rPr>
              <w:lastRenderedPageBreak/>
              <w:t>section</w:t>
            </w:r>
          </w:p>
        </w:tc>
        <w:tc>
          <w:tcPr>
            <w:tcW w:w="2493" w:type="pct"/>
            <w:shd w:val="clear" w:color="auto" w:fill="auto"/>
          </w:tcPr>
          <w:p w14:paraId="1E254301" w14:textId="77777777" w:rsidR="00506C97" w:rsidRPr="003817F1" w:rsidRDefault="00506C97" w:rsidP="00506C97">
            <w:pPr>
              <w:spacing w:before="60"/>
              <w:jc w:val="left"/>
              <w:rPr>
                <w:sz w:val="20"/>
                <w:szCs w:val="20"/>
              </w:rPr>
            </w:pPr>
            <w:r w:rsidRPr="003817F1">
              <w:rPr>
                <w:sz w:val="20"/>
                <w:szCs w:val="20"/>
              </w:rPr>
              <w:lastRenderedPageBreak/>
              <w:t xml:space="preserve">templateId/@root = </w:t>
            </w:r>
            <w:r w:rsidR="00FF6B9E" w:rsidRPr="003817F1">
              <w:rPr>
                <w:sz w:val="20"/>
                <w:szCs w:val="20"/>
              </w:rPr>
              <w:t>2.16.840.1.113883.2.9.10.1.4.2.11</w:t>
            </w:r>
          </w:p>
          <w:p w14:paraId="1688382F" w14:textId="77777777" w:rsidR="00506C97" w:rsidRPr="003323D5" w:rsidRDefault="00506C97" w:rsidP="00506C97">
            <w:pPr>
              <w:spacing w:before="60"/>
              <w:jc w:val="left"/>
              <w:rPr>
                <w:sz w:val="20"/>
                <w:szCs w:val="20"/>
              </w:rPr>
            </w:pPr>
            <w:r w:rsidRPr="003323D5">
              <w:rPr>
                <w:sz w:val="20"/>
                <w:szCs w:val="20"/>
              </w:rPr>
              <w:t>code/@code[1..1] = ”</w:t>
            </w:r>
            <w:r w:rsidRPr="003323D5">
              <w:t xml:space="preserve"> </w:t>
            </w:r>
            <w:r w:rsidRPr="003323D5">
              <w:rPr>
                <w:sz w:val="20"/>
                <w:szCs w:val="20"/>
              </w:rPr>
              <w:t>47519-4”  “</w:t>
            </w:r>
            <w:r w:rsidR="00B3683F" w:rsidRPr="003323D5">
              <w:rPr>
                <w:sz w:val="20"/>
                <w:szCs w:val="20"/>
              </w:rPr>
              <w:t>Storia di Procedure</w:t>
            </w:r>
            <w:r w:rsidRPr="003323D5">
              <w:rPr>
                <w:sz w:val="20"/>
                <w:szCs w:val="20"/>
              </w:rPr>
              <w:t>”  2.16.840.1.113883.6.1 LOINC STATIC</w:t>
            </w:r>
          </w:p>
          <w:p w14:paraId="02E02D1C" w14:textId="77777777" w:rsidR="00C30337" w:rsidRPr="003323D5" w:rsidRDefault="00C30337" w:rsidP="00506C97">
            <w:pPr>
              <w:spacing w:before="60"/>
              <w:jc w:val="left"/>
              <w:rPr>
                <w:sz w:val="20"/>
                <w:szCs w:val="20"/>
              </w:rPr>
            </w:pPr>
            <w:r w:rsidRPr="00474C57">
              <w:rPr>
                <w:sz w:val="20"/>
                <w:szCs w:val="20"/>
              </w:rPr>
              <w:lastRenderedPageBreak/>
              <w:t>title [</w:t>
            </w:r>
            <w:r w:rsidRPr="00E62832">
              <w:rPr>
                <w:sz w:val="20"/>
                <w:szCs w:val="20"/>
              </w:rPr>
              <w:t>1.</w:t>
            </w:r>
            <w:r w:rsidRPr="00C30337">
              <w:rPr>
                <w:sz w:val="20"/>
                <w:szCs w:val="20"/>
              </w:rPr>
              <w:t xml:space="preserve">1] =” </w:t>
            </w:r>
            <w:r w:rsidRPr="003323D5">
              <w:rPr>
                <w:sz w:val="20"/>
                <w:szCs w:val="20"/>
              </w:rPr>
              <w:t>Trattamenti e procedure terapeutiche, chirurgiche e diagnostiche</w:t>
            </w:r>
            <w:r w:rsidRPr="00C30337">
              <w:rPr>
                <w:sz w:val="20"/>
                <w:szCs w:val="20"/>
              </w:rPr>
              <w:t>”</w:t>
            </w:r>
          </w:p>
        </w:tc>
        <w:tc>
          <w:tcPr>
            <w:tcW w:w="955" w:type="pct"/>
            <w:shd w:val="clear" w:color="auto" w:fill="auto"/>
          </w:tcPr>
          <w:p w14:paraId="6D2F29F7" w14:textId="77777777" w:rsidR="00506C97" w:rsidRPr="00FF1B3F" w:rsidRDefault="00506C97" w:rsidP="00506C97">
            <w:pPr>
              <w:spacing w:before="60"/>
              <w:rPr>
                <w:sz w:val="20"/>
                <w:szCs w:val="20"/>
              </w:rPr>
            </w:pPr>
            <w:r w:rsidRPr="00FF1B3F">
              <w:rPr>
                <w:sz w:val="20"/>
                <w:szCs w:val="20"/>
              </w:rPr>
              <w:lastRenderedPageBreak/>
              <w:t xml:space="preserve">Il templateId 1.3.6.1.4.1.19376.1.5.3.1.3.12 è opzionale e può essere usato per </w:t>
            </w:r>
            <w:r>
              <w:rPr>
                <w:sz w:val="20"/>
                <w:szCs w:val="20"/>
              </w:rPr>
              <w:t xml:space="preserve">codificare le </w:t>
            </w:r>
            <w:r>
              <w:rPr>
                <w:sz w:val="20"/>
                <w:szCs w:val="20"/>
              </w:rPr>
              <w:lastRenderedPageBreak/>
              <w:t>informazioni della sezione</w:t>
            </w:r>
          </w:p>
        </w:tc>
      </w:tr>
      <w:tr w:rsidR="00506C97" w:rsidRPr="00FA08C3" w14:paraId="2822AA32" w14:textId="77777777" w:rsidTr="00F5329B">
        <w:tc>
          <w:tcPr>
            <w:tcW w:w="282" w:type="pct"/>
            <w:shd w:val="clear" w:color="auto" w:fill="auto"/>
          </w:tcPr>
          <w:p w14:paraId="091D3878" w14:textId="77777777" w:rsidR="00506C97" w:rsidRPr="005373C9" w:rsidRDefault="00506C97" w:rsidP="00506C97">
            <w:pPr>
              <w:spacing w:before="60"/>
              <w:rPr>
                <w:sz w:val="20"/>
                <w:szCs w:val="20"/>
                <w:lang w:val="en-US"/>
              </w:rPr>
            </w:pPr>
            <w:r w:rsidRPr="005373C9">
              <w:rPr>
                <w:sz w:val="20"/>
                <w:szCs w:val="20"/>
                <w:lang w:val="en-US"/>
              </w:rPr>
              <w:lastRenderedPageBreak/>
              <w:t>2</w:t>
            </w:r>
          </w:p>
        </w:tc>
        <w:tc>
          <w:tcPr>
            <w:tcW w:w="244" w:type="pct"/>
            <w:shd w:val="clear" w:color="auto" w:fill="auto"/>
          </w:tcPr>
          <w:p w14:paraId="410C050C" w14:textId="77777777" w:rsidR="00506C97" w:rsidRPr="00CA79A3" w:rsidRDefault="00506C97" w:rsidP="00506C97">
            <w:pPr>
              <w:spacing w:before="60"/>
              <w:rPr>
                <w:sz w:val="20"/>
                <w:szCs w:val="20"/>
                <w:lang w:val="en-US"/>
              </w:rPr>
            </w:pPr>
            <w:r w:rsidRPr="00CA79A3">
              <w:rPr>
                <w:sz w:val="20"/>
                <w:szCs w:val="20"/>
                <w:lang w:val="en-US"/>
              </w:rPr>
              <w:t>[0..*]</w:t>
            </w:r>
          </w:p>
        </w:tc>
        <w:tc>
          <w:tcPr>
            <w:tcW w:w="1026" w:type="pct"/>
            <w:shd w:val="clear" w:color="auto" w:fill="auto"/>
          </w:tcPr>
          <w:p w14:paraId="052A72B5" w14:textId="77777777" w:rsidR="00506C97" w:rsidRPr="00CA79A3" w:rsidRDefault="00506C97" w:rsidP="00506C97">
            <w:pPr>
              <w:spacing w:before="60"/>
              <w:rPr>
                <w:sz w:val="20"/>
                <w:szCs w:val="20"/>
                <w:lang w:val="en-US"/>
              </w:rPr>
            </w:pPr>
            <w:r w:rsidRPr="00CA79A3">
              <w:rPr>
                <w:sz w:val="20"/>
                <w:szCs w:val="20"/>
                <w:lang w:val="en-US"/>
              </w:rPr>
              <w:t>entry/</w:t>
            </w:r>
            <w:r>
              <w:rPr>
                <w:sz w:val="20"/>
                <w:szCs w:val="20"/>
                <w:lang w:val="en-US"/>
              </w:rPr>
              <w:t>procedure</w:t>
            </w:r>
          </w:p>
        </w:tc>
        <w:tc>
          <w:tcPr>
            <w:tcW w:w="2493" w:type="pct"/>
            <w:shd w:val="clear" w:color="auto" w:fill="auto"/>
          </w:tcPr>
          <w:p w14:paraId="487F38F5" w14:textId="77777777" w:rsidR="00506C97" w:rsidRPr="003817F1" w:rsidRDefault="00506C97" w:rsidP="00506C97">
            <w:pPr>
              <w:spacing w:before="60"/>
              <w:jc w:val="left"/>
              <w:rPr>
                <w:sz w:val="20"/>
                <w:szCs w:val="20"/>
                <w:lang w:val="en-US"/>
              </w:rPr>
            </w:pPr>
            <w:r w:rsidRPr="003817F1">
              <w:rPr>
                <w:sz w:val="20"/>
                <w:szCs w:val="20"/>
                <w:lang w:val="en-US"/>
              </w:rPr>
              <w:t xml:space="preserve">templateId/@root = </w:t>
            </w:r>
            <w:r w:rsidR="00FF6B9E" w:rsidRPr="003817F1">
              <w:rPr>
                <w:sz w:val="20"/>
                <w:szCs w:val="20"/>
                <w:lang w:val="en-US"/>
              </w:rPr>
              <w:t>2.16.840.1.113883.2.9.10.1.4.3.11.1</w:t>
            </w:r>
          </w:p>
          <w:p w14:paraId="53B8F97A" w14:textId="77777777" w:rsidR="00506C97" w:rsidRPr="003817F1" w:rsidRDefault="00506C97" w:rsidP="00506C97">
            <w:pPr>
              <w:spacing w:before="60"/>
              <w:jc w:val="left"/>
              <w:rPr>
                <w:sz w:val="20"/>
                <w:szCs w:val="20"/>
                <w:lang w:val="en-US"/>
              </w:rPr>
            </w:pPr>
            <w:r w:rsidRPr="003817F1">
              <w:rPr>
                <w:sz w:val="20"/>
                <w:szCs w:val="20"/>
                <w:lang w:val="en-US"/>
              </w:rPr>
              <w:t>procedure/@moodCode = EVN</w:t>
            </w:r>
          </w:p>
        </w:tc>
        <w:tc>
          <w:tcPr>
            <w:tcW w:w="955" w:type="pct"/>
            <w:shd w:val="clear" w:color="auto" w:fill="auto"/>
          </w:tcPr>
          <w:p w14:paraId="7A479B6D" w14:textId="77777777" w:rsidR="00506C97" w:rsidRPr="00FA08C3" w:rsidRDefault="00506C97" w:rsidP="00777F70">
            <w:pPr>
              <w:spacing w:before="60"/>
              <w:rPr>
                <w:sz w:val="20"/>
                <w:szCs w:val="20"/>
              </w:rPr>
            </w:pPr>
            <w:r w:rsidRPr="00FA08C3">
              <w:rPr>
                <w:sz w:val="20"/>
                <w:szCs w:val="20"/>
              </w:rPr>
              <w:t>Entry di tipo “</w:t>
            </w:r>
            <w:r w:rsidRPr="00FF1B3F">
              <w:rPr>
                <w:sz w:val="20"/>
                <w:szCs w:val="20"/>
              </w:rPr>
              <w:t>Procedura Trattamenti e procedure terapeutiche, chirurgiche e diagnostiche</w:t>
            </w:r>
            <w:r w:rsidRPr="00FA08C3">
              <w:rPr>
                <w:sz w:val="20"/>
                <w:szCs w:val="20"/>
              </w:rPr>
              <w:t xml:space="preserve">” </w:t>
            </w:r>
          </w:p>
        </w:tc>
      </w:tr>
    </w:tbl>
    <w:p w14:paraId="54E814E8" w14:textId="77777777" w:rsidR="00506C97" w:rsidRDefault="00506C97" w:rsidP="00506C97">
      <w:pPr>
        <w:rPr>
          <w:lang w:eastAsia="it-IT"/>
        </w:rPr>
      </w:pPr>
    </w:p>
    <w:p w14:paraId="6676F2D4" w14:textId="77777777" w:rsidR="00506C97" w:rsidRPr="00AB5F90" w:rsidRDefault="00506C97" w:rsidP="00E553F5">
      <w:pPr>
        <w:pStyle w:val="Titolo2"/>
        <w:rPr>
          <w:lang w:eastAsia="it-IT"/>
        </w:rPr>
      </w:pPr>
      <w:bookmarkStart w:id="10626" w:name="_Ref287009394"/>
      <w:bookmarkStart w:id="10627" w:name="_Toc21968238"/>
      <w:r w:rsidRPr="00AB5F90">
        <w:rPr>
          <w:lang w:eastAsia="it-IT"/>
        </w:rPr>
        <w:t>Visite o Ricoveri (Encounters)</w:t>
      </w:r>
      <w:bookmarkEnd w:id="10626"/>
      <w:bookmarkEnd w:id="106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08"/>
        <w:gridCol w:w="2976"/>
        <w:gridCol w:w="7231"/>
        <w:gridCol w:w="2770"/>
      </w:tblGrid>
      <w:tr w:rsidR="00F5329B" w:rsidRPr="001636B9" w14:paraId="189D199C" w14:textId="77777777" w:rsidTr="00F83763">
        <w:trPr>
          <w:tblHeader/>
        </w:trPr>
        <w:tc>
          <w:tcPr>
            <w:tcW w:w="282" w:type="pct"/>
            <w:shd w:val="clear" w:color="auto" w:fill="FABF8F"/>
          </w:tcPr>
          <w:p w14:paraId="7C4E9417" w14:textId="77777777" w:rsidR="00F5329B" w:rsidRPr="005F4116" w:rsidRDefault="00F5329B" w:rsidP="00506C97">
            <w:pPr>
              <w:spacing w:before="60"/>
            </w:pPr>
            <w:r w:rsidRPr="005C5C2B">
              <w:rPr>
                <w:rFonts w:cs="Arial"/>
                <w:sz w:val="20"/>
                <w:szCs w:val="20"/>
                <w:lang w:val="en-US"/>
              </w:rPr>
              <w:t>Livello</w:t>
            </w:r>
          </w:p>
        </w:tc>
        <w:tc>
          <w:tcPr>
            <w:tcW w:w="244" w:type="pct"/>
            <w:shd w:val="clear" w:color="auto" w:fill="FABF8F"/>
          </w:tcPr>
          <w:p w14:paraId="6D9437D4" w14:textId="77777777" w:rsidR="00F5329B" w:rsidRPr="005F4116" w:rsidRDefault="00F5329B" w:rsidP="00506C97">
            <w:pPr>
              <w:spacing w:before="60"/>
            </w:pPr>
            <w:r w:rsidRPr="005C5C2B">
              <w:rPr>
                <w:rFonts w:cs="Arial"/>
                <w:sz w:val="20"/>
                <w:szCs w:val="20"/>
                <w:lang w:val="en-US"/>
              </w:rPr>
              <w:t>Card</w:t>
            </w:r>
          </w:p>
        </w:tc>
        <w:tc>
          <w:tcPr>
            <w:tcW w:w="1026" w:type="pct"/>
            <w:shd w:val="clear" w:color="auto" w:fill="FABF8F"/>
          </w:tcPr>
          <w:p w14:paraId="6A2EBB6C" w14:textId="77777777" w:rsidR="00F5329B" w:rsidRPr="005F4116" w:rsidRDefault="00F5329B" w:rsidP="00506C97">
            <w:pPr>
              <w:spacing w:before="60"/>
            </w:pPr>
            <w:r w:rsidRPr="005C5C2B">
              <w:rPr>
                <w:rFonts w:cs="Arial"/>
                <w:sz w:val="20"/>
                <w:szCs w:val="20"/>
                <w:lang w:val="en-US"/>
              </w:rPr>
              <w:t>Elemento / Macro oggetto</w:t>
            </w:r>
          </w:p>
        </w:tc>
        <w:tc>
          <w:tcPr>
            <w:tcW w:w="2493" w:type="pct"/>
            <w:shd w:val="clear" w:color="auto" w:fill="FABF8F"/>
          </w:tcPr>
          <w:p w14:paraId="1DD8FE5F" w14:textId="77777777" w:rsidR="00F5329B" w:rsidRPr="001636B9" w:rsidRDefault="00F5329B" w:rsidP="00506C97">
            <w:pPr>
              <w:spacing w:before="60"/>
              <w:rPr>
                <w:lang w:val="en-US"/>
              </w:rPr>
            </w:pPr>
            <w:r w:rsidRPr="005C5C2B">
              <w:rPr>
                <w:rFonts w:cs="Arial"/>
                <w:sz w:val="20"/>
                <w:szCs w:val="20"/>
                <w:lang w:val="en-US"/>
              </w:rPr>
              <w:t>Attributi / Valorizzazioni rilevanti</w:t>
            </w:r>
          </w:p>
        </w:tc>
        <w:tc>
          <w:tcPr>
            <w:tcW w:w="955" w:type="pct"/>
            <w:shd w:val="clear" w:color="auto" w:fill="FABF8F"/>
          </w:tcPr>
          <w:p w14:paraId="28A337B6" w14:textId="77777777" w:rsidR="00F5329B" w:rsidRPr="001636B9" w:rsidRDefault="00F5329B" w:rsidP="00506C97">
            <w:pPr>
              <w:spacing w:before="60"/>
              <w:rPr>
                <w:lang w:val="en-US"/>
              </w:rPr>
            </w:pPr>
            <w:r w:rsidRPr="005C5C2B">
              <w:rPr>
                <w:rFonts w:cs="Arial"/>
                <w:sz w:val="20"/>
                <w:szCs w:val="20"/>
                <w:lang w:val="en-US"/>
              </w:rPr>
              <w:t>Note</w:t>
            </w:r>
          </w:p>
        </w:tc>
      </w:tr>
      <w:tr w:rsidR="00506C97" w:rsidRPr="003323D5" w14:paraId="50EEFFA3" w14:textId="77777777" w:rsidTr="00F5329B">
        <w:tc>
          <w:tcPr>
            <w:tcW w:w="282" w:type="pct"/>
          </w:tcPr>
          <w:p w14:paraId="5DEC3D01" w14:textId="77777777" w:rsidR="00506C97" w:rsidRPr="005373C9" w:rsidRDefault="00506C97" w:rsidP="00506C97">
            <w:pPr>
              <w:spacing w:before="60"/>
              <w:rPr>
                <w:sz w:val="20"/>
                <w:szCs w:val="20"/>
                <w:lang w:val="en-US"/>
              </w:rPr>
            </w:pPr>
            <w:r w:rsidRPr="005373C9">
              <w:rPr>
                <w:sz w:val="20"/>
                <w:szCs w:val="20"/>
                <w:lang w:val="en-US"/>
              </w:rPr>
              <w:t>1</w:t>
            </w:r>
          </w:p>
        </w:tc>
        <w:tc>
          <w:tcPr>
            <w:tcW w:w="244" w:type="pct"/>
          </w:tcPr>
          <w:p w14:paraId="4AED2634" w14:textId="77777777" w:rsidR="00506C97" w:rsidRPr="005373C9" w:rsidRDefault="00506C97" w:rsidP="00506C97">
            <w:pPr>
              <w:spacing w:before="60"/>
              <w:rPr>
                <w:sz w:val="20"/>
                <w:szCs w:val="20"/>
                <w:lang w:val="en-US"/>
              </w:rPr>
            </w:pPr>
            <w:r w:rsidRPr="005373C9">
              <w:rPr>
                <w:sz w:val="20"/>
                <w:szCs w:val="20"/>
                <w:lang w:val="en-US"/>
              </w:rPr>
              <w:t>[</w:t>
            </w:r>
            <w:r w:rsidR="00311196">
              <w:rPr>
                <w:sz w:val="20"/>
                <w:szCs w:val="20"/>
                <w:lang w:val="en-US"/>
              </w:rPr>
              <w:t>0</w:t>
            </w:r>
            <w:r w:rsidRPr="005373C9">
              <w:rPr>
                <w:sz w:val="20"/>
                <w:szCs w:val="20"/>
                <w:lang w:val="en-US"/>
              </w:rPr>
              <w:t>..1]</w:t>
            </w:r>
          </w:p>
        </w:tc>
        <w:tc>
          <w:tcPr>
            <w:tcW w:w="1026" w:type="pct"/>
          </w:tcPr>
          <w:p w14:paraId="06DF86BD" w14:textId="77777777" w:rsidR="00506C97" w:rsidRDefault="00506C97" w:rsidP="00506C97">
            <w:pPr>
              <w:spacing w:before="60"/>
              <w:rPr>
                <w:sz w:val="20"/>
                <w:szCs w:val="20"/>
              </w:rPr>
            </w:pPr>
            <w:r>
              <w:rPr>
                <w:sz w:val="20"/>
                <w:szCs w:val="20"/>
              </w:rPr>
              <w:t>Sezione Visite o Ricoveri (Encounters)</w:t>
            </w:r>
          </w:p>
          <w:p w14:paraId="4840BF13" w14:textId="77777777" w:rsidR="00311196" w:rsidRDefault="00311196" w:rsidP="00506C97">
            <w:pPr>
              <w:spacing w:before="60"/>
              <w:rPr>
                <w:sz w:val="20"/>
                <w:szCs w:val="20"/>
              </w:rPr>
            </w:pPr>
            <w:r>
              <w:rPr>
                <w:sz w:val="20"/>
                <w:szCs w:val="20"/>
              </w:rPr>
              <w:t>section</w:t>
            </w:r>
          </w:p>
        </w:tc>
        <w:tc>
          <w:tcPr>
            <w:tcW w:w="2493" w:type="pct"/>
          </w:tcPr>
          <w:p w14:paraId="76EF2181" w14:textId="77777777" w:rsidR="00506C97" w:rsidRPr="00AB2966" w:rsidRDefault="00506C97" w:rsidP="00506C97">
            <w:pPr>
              <w:spacing w:before="60"/>
              <w:jc w:val="left"/>
              <w:rPr>
                <w:sz w:val="20"/>
                <w:szCs w:val="20"/>
              </w:rPr>
            </w:pPr>
            <w:r w:rsidRPr="00AB2966">
              <w:rPr>
                <w:sz w:val="20"/>
                <w:szCs w:val="20"/>
              </w:rPr>
              <w:t xml:space="preserve">templateId@root = </w:t>
            </w:r>
            <w:r w:rsidR="00FF6B9E">
              <w:rPr>
                <w:sz w:val="20"/>
                <w:szCs w:val="20"/>
              </w:rPr>
              <w:t>2.16.840.1.113883.2.9.10.1.4.2.12</w:t>
            </w:r>
          </w:p>
          <w:p w14:paraId="4EE53764" w14:textId="77777777" w:rsidR="00506C97" w:rsidRPr="003323D5" w:rsidRDefault="00506C97" w:rsidP="00506C97">
            <w:pPr>
              <w:spacing w:before="60"/>
              <w:jc w:val="left"/>
              <w:rPr>
                <w:sz w:val="20"/>
                <w:szCs w:val="20"/>
              </w:rPr>
            </w:pPr>
            <w:r w:rsidRPr="003323D5">
              <w:rPr>
                <w:sz w:val="20"/>
                <w:szCs w:val="20"/>
              </w:rPr>
              <w:t>code@code[1..1] = ”46240-8“</w:t>
            </w:r>
            <w:r w:rsidR="00B3683F">
              <w:rPr>
                <w:sz w:val="20"/>
                <w:szCs w:val="20"/>
              </w:rPr>
              <w:t xml:space="preserve"> “</w:t>
            </w:r>
            <w:r w:rsidR="00B3683F" w:rsidRPr="003323D5">
              <w:rPr>
                <w:sz w:val="20"/>
                <w:szCs w:val="20"/>
              </w:rPr>
              <w:t>Storia di ospedalizzazioni+Storia di visite ambulatoriali</w:t>
            </w:r>
            <w:r w:rsidRPr="003323D5">
              <w:rPr>
                <w:sz w:val="20"/>
                <w:szCs w:val="20"/>
              </w:rPr>
              <w:t>”  - 2.16.840.1.113883.6.1  LOINC STATIC</w:t>
            </w:r>
          </w:p>
          <w:p w14:paraId="4A8AD5F6" w14:textId="77777777" w:rsidR="00C30337" w:rsidRPr="003323D5" w:rsidRDefault="00C30337" w:rsidP="00506C97">
            <w:pPr>
              <w:spacing w:before="60"/>
              <w:jc w:val="left"/>
              <w:rPr>
                <w:sz w:val="20"/>
                <w:szCs w:val="20"/>
              </w:rPr>
            </w:pPr>
            <w:r w:rsidRPr="00474C57">
              <w:rPr>
                <w:sz w:val="20"/>
                <w:szCs w:val="20"/>
              </w:rPr>
              <w:t>title [</w:t>
            </w:r>
            <w:r w:rsidRPr="00E62832">
              <w:rPr>
                <w:sz w:val="20"/>
                <w:szCs w:val="20"/>
              </w:rPr>
              <w:t>1.</w:t>
            </w:r>
            <w:r w:rsidRPr="00C30337">
              <w:rPr>
                <w:sz w:val="20"/>
                <w:szCs w:val="20"/>
              </w:rPr>
              <w:t xml:space="preserve">1] =” </w:t>
            </w:r>
            <w:r w:rsidRPr="003323D5">
              <w:rPr>
                <w:sz w:val="20"/>
                <w:szCs w:val="20"/>
              </w:rPr>
              <w:t>Visite e Ricoveri</w:t>
            </w:r>
            <w:r w:rsidRPr="00C30337">
              <w:rPr>
                <w:sz w:val="20"/>
                <w:szCs w:val="20"/>
              </w:rPr>
              <w:t>”</w:t>
            </w:r>
          </w:p>
        </w:tc>
        <w:tc>
          <w:tcPr>
            <w:tcW w:w="955" w:type="pct"/>
          </w:tcPr>
          <w:p w14:paraId="4B3F2804" w14:textId="77777777" w:rsidR="00506C97" w:rsidRPr="003323D5" w:rsidRDefault="00506C97" w:rsidP="00506C97">
            <w:pPr>
              <w:spacing w:before="60"/>
              <w:rPr>
                <w:sz w:val="20"/>
                <w:szCs w:val="20"/>
              </w:rPr>
            </w:pPr>
          </w:p>
        </w:tc>
      </w:tr>
      <w:tr w:rsidR="00506C97" w:rsidRPr="00D201E8" w14:paraId="17DB7D4B" w14:textId="77777777" w:rsidTr="00F5329B">
        <w:tc>
          <w:tcPr>
            <w:tcW w:w="282" w:type="pct"/>
          </w:tcPr>
          <w:p w14:paraId="7BD1F66A" w14:textId="77777777" w:rsidR="00506C97" w:rsidRPr="005373C9" w:rsidRDefault="00506C97" w:rsidP="00506C97">
            <w:pPr>
              <w:spacing w:before="60"/>
              <w:rPr>
                <w:sz w:val="20"/>
                <w:szCs w:val="20"/>
                <w:lang w:val="en-US"/>
              </w:rPr>
            </w:pPr>
            <w:r>
              <w:rPr>
                <w:sz w:val="20"/>
                <w:szCs w:val="20"/>
                <w:lang w:val="en-US"/>
              </w:rPr>
              <w:t>2</w:t>
            </w:r>
          </w:p>
        </w:tc>
        <w:tc>
          <w:tcPr>
            <w:tcW w:w="244" w:type="pct"/>
          </w:tcPr>
          <w:p w14:paraId="40E7376B" w14:textId="77777777" w:rsidR="00506C97" w:rsidRPr="00D201E8" w:rsidRDefault="00506C97" w:rsidP="00506C97">
            <w:pPr>
              <w:spacing w:before="60"/>
              <w:rPr>
                <w:sz w:val="20"/>
                <w:szCs w:val="20"/>
              </w:rPr>
            </w:pPr>
            <w:r w:rsidRPr="00D201E8">
              <w:rPr>
                <w:sz w:val="20"/>
                <w:szCs w:val="20"/>
              </w:rPr>
              <w:t>[1..*</w:t>
            </w:r>
            <w:r>
              <w:rPr>
                <w:sz w:val="20"/>
                <w:szCs w:val="20"/>
              </w:rPr>
              <w:t>]</w:t>
            </w:r>
          </w:p>
        </w:tc>
        <w:tc>
          <w:tcPr>
            <w:tcW w:w="1026" w:type="pct"/>
          </w:tcPr>
          <w:p w14:paraId="0145E7E8" w14:textId="77777777" w:rsidR="00506C97" w:rsidRDefault="00F83763" w:rsidP="00506C97">
            <w:pPr>
              <w:spacing w:before="60"/>
              <w:rPr>
                <w:sz w:val="20"/>
                <w:szCs w:val="20"/>
              </w:rPr>
            </w:pPr>
            <w:r>
              <w:rPr>
                <w:sz w:val="20"/>
                <w:szCs w:val="20"/>
              </w:rPr>
              <w:t>e</w:t>
            </w:r>
            <w:r w:rsidR="00506C97">
              <w:rPr>
                <w:sz w:val="20"/>
                <w:szCs w:val="20"/>
              </w:rPr>
              <w:t>ntry/encounter</w:t>
            </w:r>
          </w:p>
        </w:tc>
        <w:tc>
          <w:tcPr>
            <w:tcW w:w="2493" w:type="pct"/>
          </w:tcPr>
          <w:p w14:paraId="71DE4F33" w14:textId="77777777" w:rsidR="00506C97" w:rsidRPr="00F14BB4" w:rsidRDefault="00506C97" w:rsidP="00506C97">
            <w:pPr>
              <w:spacing w:before="60"/>
              <w:jc w:val="left"/>
              <w:rPr>
                <w:sz w:val="20"/>
                <w:szCs w:val="20"/>
                <w:lang w:val="en-US"/>
              </w:rPr>
            </w:pPr>
            <w:r w:rsidRPr="00F14BB4">
              <w:rPr>
                <w:sz w:val="20"/>
                <w:szCs w:val="20"/>
                <w:lang w:val="en-US"/>
              </w:rPr>
              <w:t xml:space="preserve">templateId@root = </w:t>
            </w:r>
            <w:r w:rsidR="00FF6B9E" w:rsidRPr="00F14BB4">
              <w:rPr>
                <w:sz w:val="20"/>
                <w:szCs w:val="20"/>
                <w:lang w:val="en-US"/>
              </w:rPr>
              <w:t>2.16.840.1.113883.2.9.10.1.4.3.12.1</w:t>
            </w:r>
          </w:p>
          <w:p w14:paraId="78913FE7" w14:textId="77777777" w:rsidR="00506C97" w:rsidRPr="00F14BB4" w:rsidRDefault="008668DB" w:rsidP="00506C97">
            <w:pPr>
              <w:spacing w:before="60"/>
              <w:jc w:val="left"/>
              <w:rPr>
                <w:sz w:val="20"/>
                <w:szCs w:val="20"/>
                <w:lang w:val="en-US"/>
              </w:rPr>
            </w:pPr>
            <w:r w:rsidRPr="00F14BB4">
              <w:rPr>
                <w:sz w:val="20"/>
                <w:szCs w:val="20"/>
                <w:lang w:val="en-US"/>
              </w:rPr>
              <w:t>@</w:t>
            </w:r>
            <w:r w:rsidR="00506C97" w:rsidRPr="00F14BB4">
              <w:rPr>
                <w:sz w:val="20"/>
                <w:szCs w:val="20"/>
                <w:lang w:val="en-US"/>
              </w:rPr>
              <w:t>moodCode = EVN</w:t>
            </w:r>
          </w:p>
          <w:p w14:paraId="774D6758" w14:textId="77777777" w:rsidR="00506C97" w:rsidRPr="00F14BB4" w:rsidRDefault="00506C97" w:rsidP="00506C97">
            <w:pPr>
              <w:spacing w:before="60"/>
              <w:jc w:val="left"/>
              <w:rPr>
                <w:sz w:val="20"/>
                <w:szCs w:val="20"/>
                <w:lang w:val="en-US"/>
              </w:rPr>
            </w:pPr>
            <w:r w:rsidRPr="00F14BB4">
              <w:rPr>
                <w:sz w:val="20"/>
                <w:szCs w:val="20"/>
                <w:lang w:val="en-US"/>
              </w:rPr>
              <w:t>id[1..1]</w:t>
            </w:r>
          </w:p>
          <w:p w14:paraId="6F82807E" w14:textId="77777777" w:rsidR="00506C97" w:rsidRPr="00412F1E" w:rsidRDefault="00506C97" w:rsidP="00506C97">
            <w:pPr>
              <w:spacing w:before="60"/>
              <w:jc w:val="left"/>
              <w:rPr>
                <w:sz w:val="20"/>
                <w:szCs w:val="20"/>
              </w:rPr>
            </w:pPr>
            <w:r w:rsidRPr="005373C9">
              <w:rPr>
                <w:sz w:val="20"/>
                <w:szCs w:val="20"/>
              </w:rPr>
              <w:t>code</w:t>
            </w:r>
            <w:r>
              <w:rPr>
                <w:sz w:val="20"/>
                <w:szCs w:val="20"/>
              </w:rPr>
              <w:t xml:space="preserve"> [1</w:t>
            </w:r>
            <w:r w:rsidRPr="005373C9">
              <w:rPr>
                <w:sz w:val="20"/>
                <w:szCs w:val="20"/>
              </w:rPr>
              <w:t>.1]</w:t>
            </w:r>
            <w:r>
              <w:rPr>
                <w:sz w:val="20"/>
                <w:szCs w:val="20"/>
              </w:rPr>
              <w:t xml:space="preserve"> derivato dal </w:t>
            </w:r>
            <w:r w:rsidRPr="005373C9">
              <w:rPr>
                <w:sz w:val="20"/>
                <w:szCs w:val="20"/>
              </w:rPr>
              <w:t xml:space="preserve">ValueSet, </w:t>
            </w:r>
            <w:r w:rsidRPr="00435086">
              <w:rPr>
                <w:sz w:val="20"/>
                <w:szCs w:val="20"/>
              </w:rPr>
              <w:t>2.16.840.1.113883.1.11.13955 EncounterCode relativo ad “ActCode” D</w:t>
            </w:r>
            <w:r>
              <w:rPr>
                <w:sz w:val="20"/>
                <w:szCs w:val="20"/>
              </w:rPr>
              <w:t>I</w:t>
            </w:r>
            <w:r w:rsidRPr="00435086">
              <w:rPr>
                <w:sz w:val="20"/>
                <w:szCs w:val="20"/>
              </w:rPr>
              <w:t>NAMIC</w:t>
            </w:r>
          </w:p>
        </w:tc>
        <w:tc>
          <w:tcPr>
            <w:tcW w:w="955" w:type="pct"/>
          </w:tcPr>
          <w:p w14:paraId="7C8866C5" w14:textId="77777777" w:rsidR="00506C97" w:rsidRPr="00D201E8" w:rsidRDefault="00311196" w:rsidP="00506C97">
            <w:pPr>
              <w:spacing w:before="60"/>
              <w:rPr>
                <w:sz w:val="20"/>
                <w:szCs w:val="20"/>
              </w:rPr>
            </w:pPr>
            <w:r>
              <w:rPr>
                <w:sz w:val="20"/>
                <w:szCs w:val="20"/>
              </w:rPr>
              <w:t>E</w:t>
            </w:r>
            <w:r w:rsidRPr="00311196">
              <w:rPr>
                <w:sz w:val="20"/>
                <w:szCs w:val="20"/>
              </w:rPr>
              <w:t>ntry di tipo  “Dettaglio Visita o Ricovero”</w:t>
            </w:r>
          </w:p>
        </w:tc>
      </w:tr>
    </w:tbl>
    <w:p w14:paraId="5A62651C" w14:textId="77777777" w:rsidR="00506C97" w:rsidRPr="00506C97" w:rsidRDefault="00506C97" w:rsidP="00A65D68">
      <w:pPr>
        <w:rPr>
          <w:lang w:eastAsia="it-IT"/>
        </w:rPr>
      </w:pPr>
    </w:p>
    <w:p w14:paraId="0BCDCC3A" w14:textId="77777777" w:rsidR="00C21D45" w:rsidRDefault="00C21D45" w:rsidP="00E553F5">
      <w:pPr>
        <w:pStyle w:val="Titolo2"/>
        <w:rPr>
          <w:lang w:eastAsia="it-IT"/>
        </w:rPr>
      </w:pPr>
      <w:bookmarkStart w:id="10628" w:name="_Ref284871811"/>
      <w:bookmarkStart w:id="10629" w:name="_Ref285008571"/>
      <w:bookmarkStart w:id="10630" w:name="_Toc21968239"/>
      <w:r>
        <w:rPr>
          <w:lang w:eastAsia="it-IT"/>
        </w:rPr>
        <w:lastRenderedPageBreak/>
        <w:t>Stato</w:t>
      </w:r>
      <w:r w:rsidR="00777F70">
        <w:rPr>
          <w:lang w:val="it-IT" w:eastAsia="it-IT"/>
        </w:rPr>
        <w:t xml:space="preserve"> funzionale</w:t>
      </w:r>
      <w:r>
        <w:rPr>
          <w:lang w:eastAsia="it-IT"/>
        </w:rPr>
        <w:t xml:space="preserve"> del paziente (Functional Status)</w:t>
      </w:r>
      <w:bookmarkEnd w:id="1063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08"/>
        <w:gridCol w:w="2979"/>
        <w:gridCol w:w="7228"/>
        <w:gridCol w:w="2770"/>
      </w:tblGrid>
      <w:tr w:rsidR="00F5329B" w:rsidRPr="001636B9" w14:paraId="2C804CE5" w14:textId="77777777" w:rsidTr="007F4A64">
        <w:trPr>
          <w:tblHeader/>
        </w:trPr>
        <w:tc>
          <w:tcPr>
            <w:tcW w:w="282" w:type="pct"/>
            <w:shd w:val="clear" w:color="auto" w:fill="FABF8F"/>
          </w:tcPr>
          <w:p w14:paraId="71207381" w14:textId="77777777" w:rsidR="00F5329B" w:rsidRPr="001636B9" w:rsidRDefault="00F5329B" w:rsidP="0021782F">
            <w:pPr>
              <w:spacing w:before="60"/>
              <w:rPr>
                <w:lang w:val="en-US"/>
              </w:rPr>
            </w:pPr>
            <w:r w:rsidRPr="005C5C2B">
              <w:rPr>
                <w:rFonts w:cs="Arial"/>
                <w:sz w:val="20"/>
                <w:szCs w:val="20"/>
                <w:lang w:val="en-US"/>
              </w:rPr>
              <w:t>Livello</w:t>
            </w:r>
          </w:p>
        </w:tc>
        <w:tc>
          <w:tcPr>
            <w:tcW w:w="244" w:type="pct"/>
            <w:shd w:val="clear" w:color="auto" w:fill="FABF8F"/>
          </w:tcPr>
          <w:p w14:paraId="04FC230A" w14:textId="77777777" w:rsidR="00F5329B" w:rsidRPr="001636B9" w:rsidRDefault="00F5329B" w:rsidP="0021782F">
            <w:pPr>
              <w:spacing w:before="60"/>
              <w:rPr>
                <w:lang w:val="en-US"/>
              </w:rPr>
            </w:pPr>
            <w:r w:rsidRPr="005C5C2B">
              <w:rPr>
                <w:rFonts w:cs="Arial"/>
                <w:sz w:val="20"/>
                <w:szCs w:val="20"/>
                <w:lang w:val="en-US"/>
              </w:rPr>
              <w:t>Card</w:t>
            </w:r>
          </w:p>
        </w:tc>
        <w:tc>
          <w:tcPr>
            <w:tcW w:w="1027" w:type="pct"/>
            <w:shd w:val="clear" w:color="auto" w:fill="FABF8F"/>
          </w:tcPr>
          <w:p w14:paraId="57D8DDD2" w14:textId="77777777" w:rsidR="00F5329B" w:rsidRPr="001636B9" w:rsidRDefault="00F5329B" w:rsidP="0021782F">
            <w:pPr>
              <w:spacing w:before="60"/>
              <w:rPr>
                <w:lang w:val="en-US"/>
              </w:rPr>
            </w:pPr>
            <w:r w:rsidRPr="005C5C2B">
              <w:rPr>
                <w:rFonts w:cs="Arial"/>
                <w:sz w:val="20"/>
                <w:szCs w:val="20"/>
                <w:lang w:val="en-US"/>
              </w:rPr>
              <w:t>Elemento / Macro oggetto</w:t>
            </w:r>
          </w:p>
        </w:tc>
        <w:tc>
          <w:tcPr>
            <w:tcW w:w="2492" w:type="pct"/>
            <w:shd w:val="clear" w:color="auto" w:fill="FABF8F"/>
          </w:tcPr>
          <w:p w14:paraId="35C29B0E" w14:textId="77777777" w:rsidR="00F5329B" w:rsidRPr="001636B9" w:rsidRDefault="00F5329B" w:rsidP="0021782F">
            <w:pPr>
              <w:spacing w:before="60"/>
              <w:rPr>
                <w:lang w:val="en-US"/>
              </w:rPr>
            </w:pPr>
            <w:r w:rsidRPr="005C5C2B">
              <w:rPr>
                <w:rFonts w:cs="Arial"/>
                <w:sz w:val="20"/>
                <w:szCs w:val="20"/>
                <w:lang w:val="en-US"/>
              </w:rPr>
              <w:t>Attributi / Valorizzazioni rilevanti</w:t>
            </w:r>
          </w:p>
        </w:tc>
        <w:tc>
          <w:tcPr>
            <w:tcW w:w="955" w:type="pct"/>
            <w:shd w:val="clear" w:color="auto" w:fill="FABF8F"/>
          </w:tcPr>
          <w:p w14:paraId="05C332CB" w14:textId="77777777" w:rsidR="00F5329B" w:rsidRPr="001636B9" w:rsidRDefault="00F5329B" w:rsidP="0021782F">
            <w:pPr>
              <w:spacing w:before="60"/>
              <w:rPr>
                <w:lang w:val="en-US"/>
              </w:rPr>
            </w:pPr>
            <w:r w:rsidRPr="005C5C2B">
              <w:rPr>
                <w:rFonts w:cs="Arial"/>
                <w:sz w:val="20"/>
                <w:szCs w:val="20"/>
                <w:lang w:val="en-US"/>
              </w:rPr>
              <w:t>Note</w:t>
            </w:r>
          </w:p>
        </w:tc>
      </w:tr>
      <w:tr w:rsidR="00C21D45" w:rsidRPr="00752E2E" w14:paraId="35CD6102" w14:textId="77777777" w:rsidTr="00F5329B">
        <w:tc>
          <w:tcPr>
            <w:tcW w:w="282" w:type="pct"/>
          </w:tcPr>
          <w:p w14:paraId="5112BB0B" w14:textId="77777777" w:rsidR="00C21D45" w:rsidRPr="005373C9" w:rsidRDefault="00C21D45" w:rsidP="0021782F">
            <w:pPr>
              <w:spacing w:before="60"/>
              <w:rPr>
                <w:sz w:val="20"/>
                <w:szCs w:val="20"/>
                <w:lang w:val="en-US"/>
              </w:rPr>
            </w:pPr>
            <w:r w:rsidRPr="005373C9">
              <w:rPr>
                <w:sz w:val="20"/>
                <w:szCs w:val="20"/>
                <w:lang w:val="en-US"/>
              </w:rPr>
              <w:t>1</w:t>
            </w:r>
          </w:p>
        </w:tc>
        <w:tc>
          <w:tcPr>
            <w:tcW w:w="244" w:type="pct"/>
          </w:tcPr>
          <w:p w14:paraId="569E6445" w14:textId="77777777" w:rsidR="00C21D45" w:rsidRPr="005373C9" w:rsidRDefault="00C21D45" w:rsidP="008D6B10">
            <w:pPr>
              <w:spacing w:before="60"/>
              <w:rPr>
                <w:sz w:val="20"/>
                <w:szCs w:val="20"/>
                <w:lang w:val="en-US"/>
              </w:rPr>
            </w:pPr>
            <w:r w:rsidRPr="005373C9">
              <w:rPr>
                <w:sz w:val="20"/>
                <w:szCs w:val="20"/>
                <w:lang w:val="en-US"/>
              </w:rPr>
              <w:t>[</w:t>
            </w:r>
            <w:r w:rsidR="008D6B10">
              <w:rPr>
                <w:sz w:val="20"/>
                <w:szCs w:val="20"/>
                <w:lang w:val="en-US"/>
              </w:rPr>
              <w:t>1</w:t>
            </w:r>
            <w:r w:rsidRPr="005373C9">
              <w:rPr>
                <w:sz w:val="20"/>
                <w:szCs w:val="20"/>
                <w:lang w:val="en-US"/>
              </w:rPr>
              <w:t>.1]</w:t>
            </w:r>
          </w:p>
        </w:tc>
        <w:tc>
          <w:tcPr>
            <w:tcW w:w="1027" w:type="pct"/>
          </w:tcPr>
          <w:p w14:paraId="15798BA7" w14:textId="77777777" w:rsidR="00C21D45" w:rsidRDefault="00C21D45" w:rsidP="0021782F">
            <w:pPr>
              <w:spacing w:before="60"/>
              <w:rPr>
                <w:sz w:val="20"/>
                <w:szCs w:val="20"/>
              </w:rPr>
            </w:pPr>
            <w:r w:rsidRPr="005373C9">
              <w:rPr>
                <w:sz w:val="20"/>
                <w:szCs w:val="20"/>
              </w:rPr>
              <w:t xml:space="preserve">Sezione </w:t>
            </w:r>
            <w:r>
              <w:rPr>
                <w:sz w:val="20"/>
                <w:szCs w:val="20"/>
              </w:rPr>
              <w:t xml:space="preserve">Stato del </w:t>
            </w:r>
            <w:r w:rsidR="00F400C1">
              <w:rPr>
                <w:sz w:val="20"/>
                <w:szCs w:val="20"/>
              </w:rPr>
              <w:t>p</w:t>
            </w:r>
            <w:r>
              <w:rPr>
                <w:sz w:val="20"/>
                <w:szCs w:val="20"/>
              </w:rPr>
              <w:t>aziente (Functional status)</w:t>
            </w:r>
          </w:p>
          <w:p w14:paraId="72EF3E50" w14:textId="77777777" w:rsidR="007F4A64" w:rsidRPr="005373C9" w:rsidRDefault="007F4A64" w:rsidP="0021782F">
            <w:pPr>
              <w:spacing w:before="60"/>
              <w:rPr>
                <w:sz w:val="20"/>
                <w:szCs w:val="20"/>
              </w:rPr>
            </w:pPr>
            <w:r>
              <w:rPr>
                <w:sz w:val="20"/>
                <w:szCs w:val="20"/>
              </w:rPr>
              <w:t>section</w:t>
            </w:r>
          </w:p>
        </w:tc>
        <w:tc>
          <w:tcPr>
            <w:tcW w:w="2492" w:type="pct"/>
          </w:tcPr>
          <w:p w14:paraId="5F366930" w14:textId="77777777" w:rsidR="00C21D45" w:rsidRPr="00AB6550" w:rsidRDefault="00C21D45" w:rsidP="0021782F">
            <w:pPr>
              <w:spacing w:before="60"/>
              <w:jc w:val="left"/>
              <w:rPr>
                <w:sz w:val="20"/>
                <w:szCs w:val="20"/>
              </w:rPr>
            </w:pPr>
            <w:r w:rsidRPr="00AB6550">
              <w:rPr>
                <w:sz w:val="20"/>
                <w:szCs w:val="20"/>
              </w:rPr>
              <w:t>templateId</w:t>
            </w:r>
            <w:r w:rsidR="007F4A64">
              <w:rPr>
                <w:sz w:val="20"/>
                <w:szCs w:val="20"/>
              </w:rPr>
              <w:t>/</w:t>
            </w:r>
            <w:r w:rsidRPr="00AB6550">
              <w:rPr>
                <w:sz w:val="20"/>
                <w:szCs w:val="20"/>
              </w:rPr>
              <w:t xml:space="preserve">@root = </w:t>
            </w:r>
            <w:r w:rsidR="00FF6B9E">
              <w:rPr>
                <w:sz w:val="20"/>
                <w:szCs w:val="20"/>
              </w:rPr>
              <w:t>2.16.840.1.113883.2.9.10.1.4.2.13</w:t>
            </w:r>
          </w:p>
          <w:p w14:paraId="456E4675" w14:textId="77777777" w:rsidR="00C21D45" w:rsidRPr="003323D5" w:rsidRDefault="00C21D45" w:rsidP="0021782F">
            <w:pPr>
              <w:spacing w:before="60"/>
              <w:jc w:val="left"/>
              <w:rPr>
                <w:sz w:val="20"/>
                <w:szCs w:val="20"/>
              </w:rPr>
            </w:pPr>
            <w:r w:rsidRPr="003323D5">
              <w:rPr>
                <w:sz w:val="20"/>
                <w:szCs w:val="20"/>
              </w:rPr>
              <w:t>code</w:t>
            </w:r>
            <w:r w:rsidR="007F4A64" w:rsidRPr="003323D5">
              <w:rPr>
                <w:sz w:val="20"/>
                <w:szCs w:val="20"/>
              </w:rPr>
              <w:t>/</w:t>
            </w:r>
            <w:r w:rsidRPr="003323D5">
              <w:rPr>
                <w:sz w:val="20"/>
                <w:szCs w:val="20"/>
              </w:rPr>
              <w:t>@code[1..1] = ”47420-5” – “</w:t>
            </w:r>
            <w:r w:rsidR="00B3683F" w:rsidRPr="003323D5">
              <w:rPr>
                <w:sz w:val="20"/>
                <w:szCs w:val="20"/>
              </w:rPr>
              <w:t>Nota di valutazione dello stato funzionale</w:t>
            </w:r>
            <w:r w:rsidRPr="003323D5">
              <w:rPr>
                <w:sz w:val="20"/>
                <w:szCs w:val="20"/>
              </w:rPr>
              <w:t>”  - 2.16.840.1.113883.6.1 LOINC STATIC</w:t>
            </w:r>
          </w:p>
          <w:p w14:paraId="3291BF2F" w14:textId="77777777" w:rsidR="00C30337" w:rsidRPr="005373C9" w:rsidRDefault="00C30337" w:rsidP="0021782F">
            <w:pPr>
              <w:spacing w:before="60"/>
              <w:jc w:val="left"/>
              <w:rPr>
                <w:sz w:val="20"/>
                <w:szCs w:val="20"/>
                <w:lang w:val="en-US"/>
              </w:rPr>
            </w:pPr>
            <w:r w:rsidRPr="003323D5">
              <w:rPr>
                <w:sz w:val="20"/>
                <w:szCs w:val="20"/>
                <w:lang w:val="en-US"/>
              </w:rPr>
              <w:t>title [1.1] =” Stato del Paziente”</w:t>
            </w:r>
          </w:p>
        </w:tc>
        <w:tc>
          <w:tcPr>
            <w:tcW w:w="955" w:type="pct"/>
          </w:tcPr>
          <w:p w14:paraId="1C604F42" w14:textId="77777777" w:rsidR="00C21D45" w:rsidRPr="005373C9" w:rsidRDefault="00C21D45" w:rsidP="0021782F">
            <w:pPr>
              <w:spacing w:before="60"/>
              <w:rPr>
                <w:sz w:val="20"/>
                <w:szCs w:val="20"/>
                <w:lang w:val="en-US"/>
              </w:rPr>
            </w:pPr>
          </w:p>
        </w:tc>
      </w:tr>
      <w:tr w:rsidR="00C21D45" w:rsidRPr="005F4116" w14:paraId="0F077C12" w14:textId="77777777" w:rsidTr="00F5329B">
        <w:tc>
          <w:tcPr>
            <w:tcW w:w="282" w:type="pct"/>
          </w:tcPr>
          <w:p w14:paraId="230F4EE3" w14:textId="77777777" w:rsidR="00C21D45" w:rsidRPr="005373C9" w:rsidRDefault="00C21D45" w:rsidP="0021782F">
            <w:pPr>
              <w:spacing w:before="60"/>
              <w:rPr>
                <w:sz w:val="20"/>
                <w:szCs w:val="20"/>
                <w:lang w:val="en-US"/>
              </w:rPr>
            </w:pPr>
            <w:r>
              <w:rPr>
                <w:sz w:val="20"/>
                <w:szCs w:val="20"/>
                <w:lang w:val="en-US"/>
              </w:rPr>
              <w:t>2</w:t>
            </w:r>
          </w:p>
        </w:tc>
        <w:tc>
          <w:tcPr>
            <w:tcW w:w="244" w:type="pct"/>
          </w:tcPr>
          <w:p w14:paraId="1D52270B" w14:textId="77777777" w:rsidR="00C21D45" w:rsidRPr="005F4116" w:rsidRDefault="00C21D45" w:rsidP="0021782F">
            <w:pPr>
              <w:spacing w:before="60"/>
              <w:rPr>
                <w:sz w:val="20"/>
                <w:szCs w:val="20"/>
              </w:rPr>
            </w:pPr>
            <w:r w:rsidRPr="005F4116">
              <w:rPr>
                <w:sz w:val="20"/>
                <w:szCs w:val="20"/>
              </w:rPr>
              <w:t>[</w:t>
            </w:r>
            <w:r w:rsidR="006A3A40">
              <w:rPr>
                <w:sz w:val="20"/>
                <w:szCs w:val="20"/>
              </w:rPr>
              <w:t>1</w:t>
            </w:r>
            <w:r w:rsidRPr="005F4116">
              <w:rPr>
                <w:sz w:val="20"/>
                <w:szCs w:val="20"/>
              </w:rPr>
              <w:t>..*</w:t>
            </w:r>
            <w:r>
              <w:rPr>
                <w:sz w:val="20"/>
                <w:szCs w:val="20"/>
              </w:rPr>
              <w:t>]</w:t>
            </w:r>
          </w:p>
        </w:tc>
        <w:tc>
          <w:tcPr>
            <w:tcW w:w="1027" w:type="pct"/>
          </w:tcPr>
          <w:p w14:paraId="73B09CE5" w14:textId="77777777" w:rsidR="00C21D45" w:rsidRPr="005F4116" w:rsidRDefault="00F83763" w:rsidP="0021782F">
            <w:pPr>
              <w:spacing w:before="60"/>
              <w:rPr>
                <w:sz w:val="20"/>
                <w:szCs w:val="20"/>
              </w:rPr>
            </w:pPr>
            <w:r>
              <w:rPr>
                <w:sz w:val="20"/>
                <w:szCs w:val="20"/>
              </w:rPr>
              <w:t>e</w:t>
            </w:r>
            <w:r w:rsidR="00C21D45">
              <w:rPr>
                <w:sz w:val="20"/>
                <w:szCs w:val="20"/>
              </w:rPr>
              <w:t>ntry/act</w:t>
            </w:r>
          </w:p>
        </w:tc>
        <w:tc>
          <w:tcPr>
            <w:tcW w:w="2492" w:type="pct"/>
          </w:tcPr>
          <w:p w14:paraId="597FFD78" w14:textId="77777777" w:rsidR="00C21D45" w:rsidRPr="005F4116" w:rsidRDefault="00C21D45" w:rsidP="0021782F">
            <w:pPr>
              <w:spacing w:before="60"/>
              <w:jc w:val="left"/>
              <w:rPr>
                <w:sz w:val="20"/>
                <w:szCs w:val="20"/>
              </w:rPr>
            </w:pPr>
            <w:r w:rsidRPr="007048AB">
              <w:rPr>
                <w:sz w:val="20"/>
                <w:szCs w:val="20"/>
              </w:rPr>
              <w:t>templateId</w:t>
            </w:r>
            <w:r w:rsidR="009D72CE">
              <w:rPr>
                <w:sz w:val="20"/>
                <w:szCs w:val="20"/>
              </w:rPr>
              <w:t>/</w:t>
            </w:r>
            <w:r w:rsidRPr="007048AB">
              <w:rPr>
                <w:sz w:val="20"/>
                <w:szCs w:val="20"/>
              </w:rPr>
              <w:t xml:space="preserve">@root = </w:t>
            </w:r>
            <w:r w:rsidR="00EA58C3" w:rsidRPr="00EA58C3">
              <w:rPr>
                <w:sz w:val="20"/>
                <w:szCs w:val="20"/>
              </w:rPr>
              <w:t>2.16.840.1.113883.2.9.10.1.4.3.4.1</w:t>
            </w:r>
          </w:p>
        </w:tc>
        <w:tc>
          <w:tcPr>
            <w:tcW w:w="955" w:type="pct"/>
          </w:tcPr>
          <w:p w14:paraId="1E2BBD3C" w14:textId="77777777" w:rsidR="00C21D45" w:rsidRPr="005F4116" w:rsidRDefault="007F4A64" w:rsidP="0021782F">
            <w:pPr>
              <w:spacing w:before="60"/>
              <w:rPr>
                <w:sz w:val="20"/>
                <w:szCs w:val="20"/>
              </w:rPr>
            </w:pPr>
            <w:r>
              <w:rPr>
                <w:sz w:val="20"/>
                <w:szCs w:val="20"/>
              </w:rPr>
              <w:t>Entry di tipo “Problemi”</w:t>
            </w:r>
          </w:p>
        </w:tc>
      </w:tr>
      <w:tr w:rsidR="00210511" w:rsidRPr="005F4116" w14:paraId="5DD47144" w14:textId="77777777" w:rsidTr="00250743">
        <w:tc>
          <w:tcPr>
            <w:tcW w:w="282" w:type="pct"/>
            <w:vAlign w:val="center"/>
          </w:tcPr>
          <w:p w14:paraId="2D2F66C7" w14:textId="77777777" w:rsidR="00210511" w:rsidRPr="00952DE6" w:rsidRDefault="00210511" w:rsidP="0021782F">
            <w:pPr>
              <w:spacing w:before="60"/>
              <w:rPr>
                <w:sz w:val="20"/>
                <w:szCs w:val="20"/>
              </w:rPr>
            </w:pPr>
            <w:r>
              <w:rPr>
                <w:sz w:val="20"/>
                <w:szCs w:val="20"/>
                <w:lang w:val="en-US"/>
              </w:rPr>
              <w:t>3</w:t>
            </w:r>
          </w:p>
        </w:tc>
        <w:tc>
          <w:tcPr>
            <w:tcW w:w="244" w:type="pct"/>
            <w:vAlign w:val="center"/>
          </w:tcPr>
          <w:p w14:paraId="0E86A887" w14:textId="77777777" w:rsidR="00210511" w:rsidRPr="005F4116" w:rsidRDefault="00EA48C7" w:rsidP="00EA48C7">
            <w:pPr>
              <w:spacing w:before="60"/>
              <w:rPr>
                <w:sz w:val="20"/>
                <w:szCs w:val="20"/>
              </w:rPr>
            </w:pPr>
            <w:r>
              <w:rPr>
                <w:sz w:val="20"/>
                <w:szCs w:val="20"/>
              </w:rPr>
              <w:t>[</w:t>
            </w:r>
            <w:r w:rsidR="00777F70">
              <w:rPr>
                <w:sz w:val="20"/>
                <w:szCs w:val="20"/>
              </w:rPr>
              <w:t>0</w:t>
            </w:r>
            <w:r>
              <w:rPr>
                <w:sz w:val="20"/>
                <w:szCs w:val="20"/>
              </w:rPr>
              <w:t>..</w:t>
            </w:r>
            <w:r w:rsidRPr="005F4116">
              <w:rPr>
                <w:sz w:val="20"/>
                <w:szCs w:val="20"/>
              </w:rPr>
              <w:t>*</w:t>
            </w:r>
            <w:r w:rsidR="00210511">
              <w:rPr>
                <w:sz w:val="20"/>
                <w:szCs w:val="20"/>
              </w:rPr>
              <w:t>]</w:t>
            </w:r>
          </w:p>
        </w:tc>
        <w:tc>
          <w:tcPr>
            <w:tcW w:w="1027" w:type="pct"/>
            <w:vAlign w:val="center"/>
          </w:tcPr>
          <w:p w14:paraId="5EFBFA6A" w14:textId="77777777" w:rsidR="00210511" w:rsidRDefault="00210511" w:rsidP="0021782F">
            <w:pPr>
              <w:spacing w:before="60"/>
              <w:rPr>
                <w:sz w:val="20"/>
                <w:szCs w:val="20"/>
              </w:rPr>
            </w:pPr>
            <w:r>
              <w:rPr>
                <w:sz w:val="20"/>
                <w:szCs w:val="20"/>
              </w:rPr>
              <w:t>entryRelationship/observation</w:t>
            </w:r>
          </w:p>
        </w:tc>
        <w:tc>
          <w:tcPr>
            <w:tcW w:w="2492" w:type="pct"/>
          </w:tcPr>
          <w:p w14:paraId="03C29744" w14:textId="77777777" w:rsidR="00210511" w:rsidRDefault="00210511" w:rsidP="00250743">
            <w:pPr>
              <w:spacing w:before="60"/>
              <w:jc w:val="left"/>
              <w:rPr>
                <w:sz w:val="20"/>
                <w:szCs w:val="20"/>
              </w:rPr>
            </w:pPr>
            <w:r>
              <w:rPr>
                <w:sz w:val="20"/>
                <w:szCs w:val="20"/>
              </w:rPr>
              <w:t xml:space="preserve">templateId@root = </w:t>
            </w:r>
            <w:r w:rsidRPr="00EA58C3">
              <w:rPr>
                <w:sz w:val="20"/>
                <w:szCs w:val="20"/>
              </w:rPr>
              <w:t>2.16.840.1.113883.2.9.10.1.4.3.4.2</w:t>
            </w:r>
          </w:p>
          <w:p w14:paraId="5B31CE9D" w14:textId="77777777" w:rsidR="006A3A40" w:rsidRPr="006A3A40" w:rsidRDefault="006A3A40" w:rsidP="00777F70">
            <w:pPr>
              <w:spacing w:before="60"/>
              <w:jc w:val="left"/>
              <w:rPr>
                <w:sz w:val="20"/>
                <w:szCs w:val="20"/>
              </w:rPr>
            </w:pPr>
          </w:p>
        </w:tc>
        <w:tc>
          <w:tcPr>
            <w:tcW w:w="955" w:type="pct"/>
          </w:tcPr>
          <w:p w14:paraId="20D03EBE" w14:textId="77777777" w:rsidR="00210511" w:rsidRDefault="00210511" w:rsidP="00250743">
            <w:pPr>
              <w:spacing w:before="60"/>
              <w:rPr>
                <w:sz w:val="20"/>
                <w:szCs w:val="20"/>
              </w:rPr>
            </w:pPr>
            <w:r>
              <w:rPr>
                <w:sz w:val="20"/>
                <w:szCs w:val="20"/>
              </w:rPr>
              <w:t>“Dettagli Problema”</w:t>
            </w:r>
          </w:p>
          <w:p w14:paraId="7003D377" w14:textId="77777777" w:rsidR="00210511" w:rsidRPr="005F4116" w:rsidRDefault="00210511" w:rsidP="0021782F">
            <w:pPr>
              <w:spacing w:before="60"/>
              <w:rPr>
                <w:sz w:val="20"/>
                <w:szCs w:val="20"/>
              </w:rPr>
            </w:pPr>
            <w:r>
              <w:rPr>
                <w:sz w:val="20"/>
                <w:szCs w:val="20"/>
              </w:rPr>
              <w:t>Applicabile solo se al livello precedente templateId=</w:t>
            </w:r>
            <w:r w:rsidRPr="00EA58C3">
              <w:rPr>
                <w:sz w:val="20"/>
                <w:szCs w:val="20"/>
              </w:rPr>
              <w:t>2.16.840.1.113883.2.9.10.1.4.3.4.1</w:t>
            </w:r>
          </w:p>
        </w:tc>
      </w:tr>
      <w:tr w:rsidR="006A3A40" w:rsidRPr="005F4116" w14:paraId="02110DE3" w14:textId="77777777" w:rsidTr="00F5329B">
        <w:tc>
          <w:tcPr>
            <w:tcW w:w="282" w:type="pct"/>
          </w:tcPr>
          <w:p w14:paraId="3A0A336B" w14:textId="77777777" w:rsidR="006A3A40" w:rsidRPr="007048AB" w:rsidRDefault="006A3A40" w:rsidP="0021782F">
            <w:pPr>
              <w:spacing w:before="60"/>
              <w:rPr>
                <w:sz w:val="20"/>
                <w:szCs w:val="20"/>
              </w:rPr>
            </w:pPr>
            <w:r w:rsidRPr="00952DE6">
              <w:rPr>
                <w:sz w:val="20"/>
                <w:szCs w:val="20"/>
              </w:rPr>
              <w:t>2</w:t>
            </w:r>
          </w:p>
        </w:tc>
        <w:tc>
          <w:tcPr>
            <w:tcW w:w="244" w:type="pct"/>
          </w:tcPr>
          <w:p w14:paraId="3463510F" w14:textId="77777777" w:rsidR="006A3A40" w:rsidRDefault="006A3A40" w:rsidP="0021782F">
            <w:pPr>
              <w:spacing w:before="60"/>
              <w:rPr>
                <w:sz w:val="20"/>
                <w:szCs w:val="20"/>
              </w:rPr>
            </w:pPr>
            <w:r>
              <w:rPr>
                <w:sz w:val="20"/>
                <w:szCs w:val="20"/>
              </w:rPr>
              <w:t>[</w:t>
            </w:r>
            <w:r w:rsidR="00777F70">
              <w:rPr>
                <w:sz w:val="20"/>
                <w:szCs w:val="20"/>
              </w:rPr>
              <w:t>1</w:t>
            </w:r>
            <w:r>
              <w:rPr>
                <w:sz w:val="20"/>
                <w:szCs w:val="20"/>
              </w:rPr>
              <w:t>..*]</w:t>
            </w:r>
          </w:p>
        </w:tc>
        <w:tc>
          <w:tcPr>
            <w:tcW w:w="1027" w:type="pct"/>
          </w:tcPr>
          <w:p w14:paraId="61298756" w14:textId="77777777" w:rsidR="006A3A40" w:rsidRDefault="006A3A40" w:rsidP="0021782F">
            <w:pPr>
              <w:spacing w:before="60"/>
              <w:rPr>
                <w:sz w:val="20"/>
                <w:szCs w:val="20"/>
              </w:rPr>
            </w:pPr>
            <w:r>
              <w:rPr>
                <w:sz w:val="20"/>
                <w:szCs w:val="20"/>
              </w:rPr>
              <w:t>entry/Organizer</w:t>
            </w:r>
          </w:p>
        </w:tc>
        <w:tc>
          <w:tcPr>
            <w:tcW w:w="2492" w:type="pct"/>
          </w:tcPr>
          <w:p w14:paraId="1139D4BF" w14:textId="77777777" w:rsidR="006A3A40" w:rsidRPr="00EE784F" w:rsidRDefault="006A3A40" w:rsidP="00B65772">
            <w:pPr>
              <w:spacing w:before="60"/>
              <w:jc w:val="left"/>
              <w:rPr>
                <w:rFonts w:cs="Arial"/>
                <w:sz w:val="20"/>
                <w:szCs w:val="20"/>
              </w:rPr>
            </w:pPr>
            <w:r w:rsidRPr="00EE784F">
              <w:rPr>
                <w:rFonts w:cs="Arial"/>
                <w:sz w:val="20"/>
                <w:szCs w:val="20"/>
              </w:rPr>
              <w:t>templateId/@root = 2.16.840.1.113883.2.9.10.1.4.3.14.1</w:t>
            </w:r>
          </w:p>
        </w:tc>
        <w:tc>
          <w:tcPr>
            <w:tcW w:w="955" w:type="pct"/>
          </w:tcPr>
          <w:p w14:paraId="72A36971" w14:textId="77777777" w:rsidR="006A3A40" w:rsidRDefault="006A3A40" w:rsidP="0021782F">
            <w:pPr>
              <w:spacing w:before="60"/>
              <w:rPr>
                <w:sz w:val="20"/>
                <w:szCs w:val="20"/>
              </w:rPr>
            </w:pPr>
            <w:r>
              <w:rPr>
                <w:sz w:val="20"/>
                <w:szCs w:val="20"/>
              </w:rPr>
              <w:t>Entry di tipo “Organizer Risultati”</w:t>
            </w:r>
          </w:p>
        </w:tc>
      </w:tr>
      <w:tr w:rsidR="006A3A40" w:rsidRPr="005F4116" w14:paraId="5F61A29C" w14:textId="77777777" w:rsidTr="00F5329B">
        <w:tc>
          <w:tcPr>
            <w:tcW w:w="282" w:type="pct"/>
          </w:tcPr>
          <w:p w14:paraId="634E7E6D" w14:textId="77777777" w:rsidR="006A3A40" w:rsidRDefault="006A3A40" w:rsidP="0021782F">
            <w:pPr>
              <w:spacing w:before="60"/>
              <w:rPr>
                <w:sz w:val="20"/>
                <w:szCs w:val="20"/>
              </w:rPr>
            </w:pPr>
            <w:r>
              <w:rPr>
                <w:sz w:val="20"/>
                <w:szCs w:val="20"/>
              </w:rPr>
              <w:t>3</w:t>
            </w:r>
          </w:p>
        </w:tc>
        <w:tc>
          <w:tcPr>
            <w:tcW w:w="244" w:type="pct"/>
          </w:tcPr>
          <w:p w14:paraId="555507F2" w14:textId="77777777" w:rsidR="006A3A40" w:rsidRDefault="006A3A40" w:rsidP="0021782F">
            <w:pPr>
              <w:spacing w:before="60"/>
              <w:rPr>
                <w:sz w:val="20"/>
                <w:szCs w:val="20"/>
              </w:rPr>
            </w:pPr>
            <w:r>
              <w:rPr>
                <w:sz w:val="20"/>
                <w:szCs w:val="20"/>
              </w:rPr>
              <w:t>[1..*]</w:t>
            </w:r>
          </w:p>
        </w:tc>
        <w:tc>
          <w:tcPr>
            <w:tcW w:w="1027" w:type="pct"/>
          </w:tcPr>
          <w:p w14:paraId="3A1EB26B" w14:textId="77777777" w:rsidR="006A3A40" w:rsidRDefault="006A3A40" w:rsidP="0021782F">
            <w:pPr>
              <w:spacing w:before="60"/>
              <w:rPr>
                <w:sz w:val="20"/>
                <w:szCs w:val="20"/>
              </w:rPr>
            </w:pPr>
            <w:r>
              <w:rPr>
                <w:sz w:val="20"/>
                <w:szCs w:val="20"/>
              </w:rPr>
              <w:t>component/observation</w:t>
            </w:r>
          </w:p>
        </w:tc>
        <w:tc>
          <w:tcPr>
            <w:tcW w:w="2492" w:type="pct"/>
          </w:tcPr>
          <w:p w14:paraId="46AF951A" w14:textId="77777777" w:rsidR="006A3A40" w:rsidRDefault="006A3A40" w:rsidP="00B65772">
            <w:pPr>
              <w:spacing w:before="60"/>
              <w:jc w:val="left"/>
              <w:rPr>
                <w:sz w:val="20"/>
                <w:szCs w:val="20"/>
              </w:rPr>
            </w:pPr>
            <w:r>
              <w:rPr>
                <w:sz w:val="20"/>
                <w:szCs w:val="20"/>
              </w:rPr>
              <w:t xml:space="preserve">templateId@root = </w:t>
            </w:r>
            <w:r w:rsidRPr="00EA58C3">
              <w:rPr>
                <w:sz w:val="20"/>
                <w:szCs w:val="20"/>
              </w:rPr>
              <w:t>2.16.840.1.113883.2.9.10.1.4.3.14.2</w:t>
            </w:r>
          </w:p>
          <w:p w14:paraId="58F7E54E" w14:textId="77777777" w:rsidR="00777F70" w:rsidRPr="00777F70" w:rsidRDefault="00777F70" w:rsidP="00B65772">
            <w:pPr>
              <w:spacing w:before="60"/>
              <w:jc w:val="left"/>
              <w:rPr>
                <w:sz w:val="20"/>
                <w:szCs w:val="20"/>
                <w:lang w:val="en-US"/>
              </w:rPr>
            </w:pPr>
          </w:p>
        </w:tc>
        <w:tc>
          <w:tcPr>
            <w:tcW w:w="955" w:type="pct"/>
          </w:tcPr>
          <w:p w14:paraId="3924B987" w14:textId="77777777" w:rsidR="006A3A40" w:rsidRDefault="006A3A40" w:rsidP="00250743">
            <w:pPr>
              <w:spacing w:before="60"/>
              <w:rPr>
                <w:sz w:val="20"/>
                <w:szCs w:val="20"/>
              </w:rPr>
            </w:pPr>
            <w:r>
              <w:rPr>
                <w:sz w:val="20"/>
                <w:szCs w:val="20"/>
              </w:rPr>
              <w:t>“Dettaglio Risultato”</w:t>
            </w:r>
          </w:p>
          <w:p w14:paraId="50EE41DD" w14:textId="77777777" w:rsidR="006A3A40" w:rsidRDefault="006A3A40" w:rsidP="00B65772">
            <w:pPr>
              <w:spacing w:before="60"/>
              <w:rPr>
                <w:sz w:val="20"/>
                <w:szCs w:val="20"/>
              </w:rPr>
            </w:pPr>
            <w:r>
              <w:rPr>
                <w:sz w:val="20"/>
                <w:szCs w:val="20"/>
              </w:rPr>
              <w:t>Applicabile solo se al livello precedente templateId=</w:t>
            </w:r>
            <w:r w:rsidRPr="00EA58C3">
              <w:rPr>
                <w:sz w:val="20"/>
                <w:szCs w:val="20"/>
              </w:rPr>
              <w:t>2.16.840.1.113883.2.9.10.1.4.3.14.1</w:t>
            </w:r>
          </w:p>
        </w:tc>
      </w:tr>
      <w:tr w:rsidR="00777F70" w:rsidRPr="005F4116" w14:paraId="19AE2129" w14:textId="77777777" w:rsidTr="006936DC">
        <w:tc>
          <w:tcPr>
            <w:tcW w:w="282" w:type="pct"/>
            <w:vAlign w:val="center"/>
          </w:tcPr>
          <w:p w14:paraId="3FA82705" w14:textId="77777777" w:rsidR="00777F70" w:rsidRDefault="00777F70" w:rsidP="00777F70">
            <w:pPr>
              <w:spacing w:before="60"/>
              <w:rPr>
                <w:sz w:val="20"/>
                <w:szCs w:val="20"/>
                <w:lang w:val="en-US"/>
              </w:rPr>
            </w:pPr>
            <w:r>
              <w:rPr>
                <w:sz w:val="20"/>
                <w:szCs w:val="20"/>
                <w:lang w:val="en-US"/>
              </w:rPr>
              <w:t>3</w:t>
            </w:r>
          </w:p>
        </w:tc>
        <w:tc>
          <w:tcPr>
            <w:tcW w:w="244" w:type="pct"/>
            <w:vAlign w:val="center"/>
          </w:tcPr>
          <w:p w14:paraId="30EDB752" w14:textId="77777777" w:rsidR="00777F70" w:rsidRDefault="00777F70" w:rsidP="00777F70">
            <w:pPr>
              <w:spacing w:before="60"/>
              <w:rPr>
                <w:sz w:val="20"/>
                <w:szCs w:val="20"/>
              </w:rPr>
            </w:pPr>
            <w:r>
              <w:rPr>
                <w:sz w:val="20"/>
                <w:szCs w:val="20"/>
              </w:rPr>
              <w:t>[1.1]</w:t>
            </w:r>
          </w:p>
        </w:tc>
        <w:tc>
          <w:tcPr>
            <w:tcW w:w="1027" w:type="pct"/>
            <w:vAlign w:val="center"/>
          </w:tcPr>
          <w:p w14:paraId="2A9E89BA" w14:textId="77777777" w:rsidR="00777F70" w:rsidRDefault="00777F70" w:rsidP="00777F70">
            <w:pPr>
              <w:spacing w:before="60"/>
              <w:rPr>
                <w:sz w:val="20"/>
                <w:szCs w:val="20"/>
              </w:rPr>
            </w:pPr>
            <w:r>
              <w:rPr>
                <w:sz w:val="20"/>
                <w:szCs w:val="20"/>
              </w:rPr>
              <w:t>entryRelationship/observation</w:t>
            </w:r>
          </w:p>
        </w:tc>
        <w:tc>
          <w:tcPr>
            <w:tcW w:w="2492" w:type="pct"/>
          </w:tcPr>
          <w:p w14:paraId="1F165C3F" w14:textId="77777777" w:rsidR="00777F70" w:rsidRPr="00F14BB4" w:rsidRDefault="00777F70" w:rsidP="00777F70">
            <w:pPr>
              <w:spacing w:before="60"/>
              <w:rPr>
                <w:sz w:val="20"/>
                <w:szCs w:val="20"/>
                <w:lang w:val="en-US"/>
              </w:rPr>
            </w:pPr>
            <w:r w:rsidRPr="00F14BB4">
              <w:rPr>
                <w:sz w:val="20"/>
                <w:szCs w:val="20"/>
                <w:lang w:val="en-US"/>
              </w:rPr>
              <w:t>templateId@root = 2.16.840.1.113883.2.9.10.1.4.3.14.2</w:t>
            </w:r>
          </w:p>
          <w:p w14:paraId="37DD8ECA" w14:textId="77777777" w:rsidR="00777F70" w:rsidRPr="00F14BB4" w:rsidRDefault="00777F70" w:rsidP="00777F70">
            <w:pPr>
              <w:spacing w:before="60"/>
              <w:rPr>
                <w:sz w:val="20"/>
                <w:szCs w:val="20"/>
                <w:lang w:val="en-US"/>
              </w:rPr>
            </w:pPr>
            <w:r w:rsidRPr="00F14BB4">
              <w:rPr>
                <w:sz w:val="20"/>
                <w:szCs w:val="20"/>
                <w:lang w:val="en-US"/>
              </w:rPr>
              <w:t>@code = “75246-9”, @displayName = “Activity”, @codeSystem = “2.16.840.1.113883.6.1” STATIC</w:t>
            </w:r>
          </w:p>
        </w:tc>
        <w:tc>
          <w:tcPr>
            <w:tcW w:w="955" w:type="pct"/>
          </w:tcPr>
          <w:p w14:paraId="49BBB42C" w14:textId="77777777" w:rsidR="00777F70" w:rsidRDefault="00777F70" w:rsidP="00777F70">
            <w:pPr>
              <w:spacing w:before="60"/>
              <w:rPr>
                <w:sz w:val="20"/>
                <w:szCs w:val="20"/>
              </w:rPr>
            </w:pPr>
            <w:r>
              <w:rPr>
                <w:sz w:val="20"/>
                <w:szCs w:val="20"/>
              </w:rPr>
              <w:t>“Dettagli Risultato” per Capacità Motoria</w:t>
            </w:r>
          </w:p>
          <w:p w14:paraId="40FBDF31" w14:textId="77777777" w:rsidR="00777F70" w:rsidRDefault="00777F70" w:rsidP="00777F70">
            <w:pPr>
              <w:spacing w:before="60"/>
              <w:rPr>
                <w:sz w:val="20"/>
                <w:szCs w:val="20"/>
              </w:rPr>
            </w:pPr>
          </w:p>
        </w:tc>
      </w:tr>
      <w:tr w:rsidR="00777F70" w:rsidRPr="005F4116" w14:paraId="6C862709" w14:textId="77777777" w:rsidTr="006936DC">
        <w:tc>
          <w:tcPr>
            <w:tcW w:w="282" w:type="pct"/>
            <w:vAlign w:val="center"/>
          </w:tcPr>
          <w:p w14:paraId="483AEAE0" w14:textId="77777777" w:rsidR="00777F70" w:rsidRPr="00952DE6" w:rsidRDefault="00777F70" w:rsidP="00777F70">
            <w:pPr>
              <w:spacing w:before="60"/>
              <w:rPr>
                <w:sz w:val="20"/>
                <w:szCs w:val="20"/>
              </w:rPr>
            </w:pPr>
            <w:r>
              <w:rPr>
                <w:sz w:val="20"/>
                <w:szCs w:val="20"/>
                <w:lang w:val="en-US"/>
              </w:rPr>
              <w:t>3</w:t>
            </w:r>
          </w:p>
        </w:tc>
        <w:tc>
          <w:tcPr>
            <w:tcW w:w="244" w:type="pct"/>
            <w:vAlign w:val="center"/>
          </w:tcPr>
          <w:p w14:paraId="17516A12" w14:textId="77777777" w:rsidR="00777F70" w:rsidRDefault="00777F70" w:rsidP="00777F70">
            <w:pPr>
              <w:spacing w:before="60"/>
              <w:rPr>
                <w:sz w:val="20"/>
                <w:szCs w:val="20"/>
              </w:rPr>
            </w:pPr>
            <w:r>
              <w:rPr>
                <w:sz w:val="20"/>
                <w:szCs w:val="20"/>
              </w:rPr>
              <w:t>[0.1]</w:t>
            </w:r>
          </w:p>
        </w:tc>
        <w:tc>
          <w:tcPr>
            <w:tcW w:w="1027" w:type="pct"/>
            <w:vAlign w:val="center"/>
          </w:tcPr>
          <w:p w14:paraId="295EEE16" w14:textId="77777777" w:rsidR="00777F70" w:rsidRDefault="00777F70" w:rsidP="00777F70">
            <w:pPr>
              <w:spacing w:before="60"/>
              <w:rPr>
                <w:sz w:val="20"/>
                <w:szCs w:val="20"/>
              </w:rPr>
            </w:pPr>
            <w:r>
              <w:rPr>
                <w:sz w:val="20"/>
                <w:szCs w:val="20"/>
              </w:rPr>
              <w:t>entryRelationship/observation</w:t>
            </w:r>
          </w:p>
        </w:tc>
        <w:tc>
          <w:tcPr>
            <w:tcW w:w="2492" w:type="pct"/>
          </w:tcPr>
          <w:p w14:paraId="39E088A6" w14:textId="77777777" w:rsidR="00777F70" w:rsidRDefault="00777F70" w:rsidP="00777F70">
            <w:pPr>
              <w:spacing w:before="60"/>
              <w:rPr>
                <w:sz w:val="20"/>
                <w:szCs w:val="20"/>
              </w:rPr>
            </w:pPr>
            <w:r>
              <w:rPr>
                <w:sz w:val="20"/>
                <w:szCs w:val="20"/>
              </w:rPr>
              <w:t xml:space="preserve">templateId@root = </w:t>
            </w:r>
            <w:r w:rsidRPr="00EA58C3">
              <w:rPr>
                <w:sz w:val="20"/>
                <w:szCs w:val="20"/>
              </w:rPr>
              <w:t>2.16.840.1.113883.2.9.10.1.4.3.14.2</w:t>
            </w:r>
          </w:p>
          <w:p w14:paraId="75E72D28" w14:textId="77777777" w:rsidR="00777F70" w:rsidRPr="00777F70" w:rsidRDefault="00777F70" w:rsidP="00777F70">
            <w:pPr>
              <w:spacing w:before="60"/>
              <w:rPr>
                <w:sz w:val="20"/>
                <w:szCs w:val="20"/>
              </w:rPr>
            </w:pPr>
            <w:r w:rsidRPr="00777F70">
              <w:rPr>
                <w:sz w:val="20"/>
                <w:szCs w:val="20"/>
              </w:rPr>
              <w:t>@code = “ASSERTION”, @codeSystem = “2.16.840.1.113883.5.4” STATIC.</w:t>
            </w:r>
          </w:p>
          <w:p w14:paraId="40BC441A" w14:textId="77777777" w:rsidR="00777F70" w:rsidRDefault="00777F70" w:rsidP="00777F70">
            <w:pPr>
              <w:spacing w:before="60"/>
              <w:rPr>
                <w:sz w:val="20"/>
                <w:szCs w:val="20"/>
              </w:rPr>
            </w:pPr>
          </w:p>
        </w:tc>
        <w:tc>
          <w:tcPr>
            <w:tcW w:w="955" w:type="pct"/>
          </w:tcPr>
          <w:p w14:paraId="118D7AEE" w14:textId="77777777" w:rsidR="00777F70" w:rsidRDefault="00777F70" w:rsidP="00777F70">
            <w:pPr>
              <w:spacing w:before="60"/>
              <w:rPr>
                <w:sz w:val="20"/>
                <w:szCs w:val="20"/>
              </w:rPr>
            </w:pPr>
            <w:r>
              <w:rPr>
                <w:sz w:val="20"/>
                <w:szCs w:val="20"/>
              </w:rPr>
              <w:lastRenderedPageBreak/>
              <w:t>“Dettagli Risultato” per Assistenza Domiciliare</w:t>
            </w:r>
          </w:p>
          <w:p w14:paraId="7BB1BBFF" w14:textId="77777777" w:rsidR="00777F70" w:rsidRDefault="00777F70" w:rsidP="00777F70">
            <w:pPr>
              <w:spacing w:before="60"/>
              <w:rPr>
                <w:sz w:val="20"/>
                <w:szCs w:val="20"/>
              </w:rPr>
            </w:pPr>
          </w:p>
        </w:tc>
      </w:tr>
    </w:tbl>
    <w:p w14:paraId="719478C8" w14:textId="77777777" w:rsidR="00C21D45" w:rsidRPr="005F4116" w:rsidRDefault="00C21D45" w:rsidP="00C21D45">
      <w:pPr>
        <w:rPr>
          <w:lang w:eastAsia="it-IT"/>
        </w:rPr>
      </w:pPr>
    </w:p>
    <w:p w14:paraId="67EA7BE0" w14:textId="77777777" w:rsidR="00C7122B" w:rsidRDefault="00C7122B" w:rsidP="00E553F5">
      <w:pPr>
        <w:pStyle w:val="Titolo2"/>
        <w:rPr>
          <w:lang w:eastAsia="it-IT"/>
        </w:rPr>
      </w:pPr>
      <w:bookmarkStart w:id="10631" w:name="_Toc21968240"/>
      <w:bookmarkEnd w:id="10628"/>
      <w:r>
        <w:rPr>
          <w:lang w:eastAsia="it-IT"/>
        </w:rPr>
        <w:t>Indagini diagnostiche e esami di laboratorio</w:t>
      </w:r>
      <w:bookmarkEnd w:id="10629"/>
      <w:r>
        <w:rPr>
          <w:lang w:eastAsia="it-IT"/>
        </w:rPr>
        <w:t xml:space="preserve"> (Results)</w:t>
      </w:r>
      <w:bookmarkEnd w:id="106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708"/>
        <w:gridCol w:w="2976"/>
        <w:gridCol w:w="7231"/>
        <w:gridCol w:w="2770"/>
      </w:tblGrid>
      <w:tr w:rsidR="00F5329B" w:rsidRPr="001636B9" w14:paraId="236E0564" w14:textId="77777777" w:rsidTr="00F5329B">
        <w:tc>
          <w:tcPr>
            <w:tcW w:w="282" w:type="pct"/>
            <w:shd w:val="clear" w:color="auto" w:fill="FABF8F"/>
          </w:tcPr>
          <w:p w14:paraId="299F3DE2" w14:textId="77777777" w:rsidR="00F5329B" w:rsidRPr="005F4116" w:rsidRDefault="00F5329B" w:rsidP="0021782F">
            <w:pPr>
              <w:spacing w:before="60"/>
            </w:pPr>
            <w:r w:rsidRPr="00B65772">
              <w:rPr>
                <w:rFonts w:cs="Arial"/>
                <w:sz w:val="20"/>
                <w:szCs w:val="20"/>
              </w:rPr>
              <w:t>Livello</w:t>
            </w:r>
          </w:p>
        </w:tc>
        <w:tc>
          <w:tcPr>
            <w:tcW w:w="244" w:type="pct"/>
            <w:shd w:val="clear" w:color="auto" w:fill="FABF8F"/>
          </w:tcPr>
          <w:p w14:paraId="5D15C417" w14:textId="77777777" w:rsidR="00F5329B" w:rsidRPr="005F4116" w:rsidRDefault="00F5329B" w:rsidP="0021782F">
            <w:pPr>
              <w:spacing w:before="60"/>
            </w:pPr>
            <w:r w:rsidRPr="00B65772">
              <w:rPr>
                <w:rFonts w:cs="Arial"/>
                <w:sz w:val="20"/>
                <w:szCs w:val="20"/>
              </w:rPr>
              <w:t>Card</w:t>
            </w:r>
          </w:p>
        </w:tc>
        <w:tc>
          <w:tcPr>
            <w:tcW w:w="1026" w:type="pct"/>
            <w:shd w:val="clear" w:color="auto" w:fill="FABF8F"/>
          </w:tcPr>
          <w:p w14:paraId="2710A104" w14:textId="77777777" w:rsidR="00F5329B" w:rsidRPr="005F4116" w:rsidRDefault="00F5329B" w:rsidP="0021782F">
            <w:pPr>
              <w:spacing w:before="60"/>
            </w:pPr>
            <w:r w:rsidRPr="00B65772">
              <w:rPr>
                <w:rFonts w:cs="Arial"/>
                <w:sz w:val="20"/>
                <w:szCs w:val="20"/>
              </w:rPr>
              <w:t>Elemento / Macro oggetto</w:t>
            </w:r>
          </w:p>
        </w:tc>
        <w:tc>
          <w:tcPr>
            <w:tcW w:w="2493" w:type="pct"/>
            <w:shd w:val="clear" w:color="auto" w:fill="FABF8F"/>
          </w:tcPr>
          <w:p w14:paraId="43FDD731" w14:textId="77777777" w:rsidR="00F5329B" w:rsidRPr="001636B9" w:rsidRDefault="00F5329B" w:rsidP="0021782F">
            <w:pPr>
              <w:spacing w:before="60"/>
              <w:rPr>
                <w:lang w:val="en-US"/>
              </w:rPr>
            </w:pPr>
            <w:r w:rsidRPr="00B65772">
              <w:rPr>
                <w:rFonts w:cs="Arial"/>
                <w:sz w:val="20"/>
                <w:szCs w:val="20"/>
              </w:rPr>
              <w:t>Attributi / Valorizzazioni ri</w:t>
            </w:r>
            <w:r w:rsidRPr="005C5C2B">
              <w:rPr>
                <w:rFonts w:cs="Arial"/>
                <w:sz w:val="20"/>
                <w:szCs w:val="20"/>
                <w:lang w:val="en-US"/>
              </w:rPr>
              <w:t>levanti</w:t>
            </w:r>
          </w:p>
        </w:tc>
        <w:tc>
          <w:tcPr>
            <w:tcW w:w="955" w:type="pct"/>
            <w:shd w:val="clear" w:color="auto" w:fill="FABF8F"/>
          </w:tcPr>
          <w:p w14:paraId="7C354A3D" w14:textId="77777777" w:rsidR="00F5329B" w:rsidRPr="001636B9" w:rsidRDefault="00F5329B" w:rsidP="0021782F">
            <w:pPr>
              <w:spacing w:before="60"/>
              <w:rPr>
                <w:lang w:val="en-US"/>
              </w:rPr>
            </w:pPr>
            <w:r w:rsidRPr="005C5C2B">
              <w:rPr>
                <w:rFonts w:cs="Arial"/>
                <w:sz w:val="20"/>
                <w:szCs w:val="20"/>
                <w:lang w:val="en-US"/>
              </w:rPr>
              <w:t>Note</w:t>
            </w:r>
          </w:p>
        </w:tc>
      </w:tr>
      <w:tr w:rsidR="00C21D45" w:rsidRPr="003323D5" w14:paraId="6DEE1180" w14:textId="77777777" w:rsidTr="00F5329B">
        <w:tc>
          <w:tcPr>
            <w:tcW w:w="282" w:type="pct"/>
          </w:tcPr>
          <w:p w14:paraId="4ED1914A" w14:textId="77777777" w:rsidR="00C21D45" w:rsidRPr="005373C9" w:rsidRDefault="00C21D45" w:rsidP="0021782F">
            <w:pPr>
              <w:spacing w:before="60"/>
              <w:rPr>
                <w:sz w:val="20"/>
                <w:szCs w:val="20"/>
                <w:lang w:val="en-US"/>
              </w:rPr>
            </w:pPr>
            <w:r w:rsidRPr="005373C9">
              <w:rPr>
                <w:sz w:val="20"/>
                <w:szCs w:val="20"/>
                <w:lang w:val="en-US"/>
              </w:rPr>
              <w:t>1</w:t>
            </w:r>
          </w:p>
        </w:tc>
        <w:tc>
          <w:tcPr>
            <w:tcW w:w="244" w:type="pct"/>
          </w:tcPr>
          <w:p w14:paraId="58BF940E" w14:textId="77777777" w:rsidR="00C21D45" w:rsidRPr="005373C9" w:rsidRDefault="00C21D45" w:rsidP="0021782F">
            <w:pPr>
              <w:spacing w:before="60"/>
              <w:rPr>
                <w:sz w:val="20"/>
                <w:szCs w:val="20"/>
                <w:lang w:val="en-US"/>
              </w:rPr>
            </w:pPr>
            <w:r w:rsidRPr="005373C9">
              <w:rPr>
                <w:sz w:val="20"/>
                <w:szCs w:val="20"/>
                <w:lang w:val="en-US"/>
              </w:rPr>
              <w:t>[</w:t>
            </w:r>
            <w:r w:rsidR="007F4A64">
              <w:rPr>
                <w:sz w:val="20"/>
                <w:szCs w:val="20"/>
                <w:lang w:val="en-US"/>
              </w:rPr>
              <w:t>0</w:t>
            </w:r>
            <w:r w:rsidRPr="005373C9">
              <w:rPr>
                <w:sz w:val="20"/>
                <w:szCs w:val="20"/>
                <w:lang w:val="en-US"/>
              </w:rPr>
              <w:t>..1]</w:t>
            </w:r>
          </w:p>
        </w:tc>
        <w:tc>
          <w:tcPr>
            <w:tcW w:w="1026" w:type="pct"/>
          </w:tcPr>
          <w:p w14:paraId="489FC490" w14:textId="77777777" w:rsidR="00C21D45" w:rsidRDefault="00C21D45" w:rsidP="0021782F">
            <w:pPr>
              <w:spacing w:before="60"/>
              <w:rPr>
                <w:sz w:val="20"/>
                <w:szCs w:val="20"/>
              </w:rPr>
            </w:pPr>
            <w:r>
              <w:rPr>
                <w:sz w:val="20"/>
                <w:szCs w:val="20"/>
              </w:rPr>
              <w:t>Sezione Indagini diagnostiche e esami di laboratorio (Results</w:t>
            </w:r>
            <w:r w:rsidRPr="005373C9">
              <w:rPr>
                <w:sz w:val="20"/>
                <w:szCs w:val="20"/>
              </w:rPr>
              <w:t>)</w:t>
            </w:r>
          </w:p>
          <w:p w14:paraId="34449C3C" w14:textId="77777777" w:rsidR="007F4A64" w:rsidRPr="005373C9" w:rsidRDefault="007F4A64" w:rsidP="0021782F">
            <w:pPr>
              <w:spacing w:before="60"/>
              <w:rPr>
                <w:sz w:val="20"/>
                <w:szCs w:val="20"/>
              </w:rPr>
            </w:pPr>
            <w:r>
              <w:rPr>
                <w:sz w:val="20"/>
                <w:szCs w:val="20"/>
              </w:rPr>
              <w:t>section</w:t>
            </w:r>
          </w:p>
        </w:tc>
        <w:tc>
          <w:tcPr>
            <w:tcW w:w="2493" w:type="pct"/>
          </w:tcPr>
          <w:p w14:paraId="472A6E0E" w14:textId="77777777" w:rsidR="00C21D45" w:rsidRPr="00AB2966" w:rsidRDefault="00C21D45" w:rsidP="0021782F">
            <w:pPr>
              <w:spacing w:before="60"/>
              <w:jc w:val="left"/>
              <w:rPr>
                <w:sz w:val="20"/>
                <w:szCs w:val="20"/>
              </w:rPr>
            </w:pPr>
            <w:r w:rsidRPr="00AB2966">
              <w:rPr>
                <w:sz w:val="20"/>
                <w:szCs w:val="20"/>
              </w:rPr>
              <w:t>templateId</w:t>
            </w:r>
            <w:r w:rsidR="00B65772">
              <w:rPr>
                <w:sz w:val="20"/>
                <w:szCs w:val="20"/>
              </w:rPr>
              <w:t>/</w:t>
            </w:r>
            <w:r w:rsidRPr="00AB2966">
              <w:rPr>
                <w:sz w:val="20"/>
                <w:szCs w:val="20"/>
              </w:rPr>
              <w:t xml:space="preserve">@root = </w:t>
            </w:r>
            <w:r w:rsidR="00FF6B9E">
              <w:rPr>
                <w:sz w:val="20"/>
                <w:szCs w:val="20"/>
              </w:rPr>
              <w:t>2.16.840.1.113883.2.9.10.1.4.2.14</w:t>
            </w:r>
          </w:p>
          <w:p w14:paraId="41CCFB22" w14:textId="77777777" w:rsidR="00C21D45" w:rsidRPr="003323D5" w:rsidRDefault="00C21D45" w:rsidP="0021782F">
            <w:pPr>
              <w:spacing w:before="60"/>
              <w:jc w:val="left"/>
              <w:rPr>
                <w:sz w:val="20"/>
                <w:szCs w:val="20"/>
              </w:rPr>
            </w:pPr>
            <w:r w:rsidRPr="003323D5">
              <w:rPr>
                <w:sz w:val="20"/>
                <w:szCs w:val="20"/>
              </w:rPr>
              <w:t>code</w:t>
            </w:r>
            <w:r w:rsidR="00B65772" w:rsidRPr="003323D5">
              <w:rPr>
                <w:sz w:val="20"/>
                <w:szCs w:val="20"/>
              </w:rPr>
              <w:t>/</w:t>
            </w:r>
            <w:r w:rsidRPr="003323D5">
              <w:rPr>
                <w:sz w:val="20"/>
                <w:szCs w:val="20"/>
              </w:rPr>
              <w:t>@code[1..1] = ”30954-2” – “</w:t>
            </w:r>
            <w:r w:rsidR="00B3683F" w:rsidRPr="003323D5">
              <w:rPr>
                <w:sz w:val="20"/>
                <w:szCs w:val="20"/>
              </w:rPr>
              <w:t>Test diagnostici rilevanti &amp;o dati di laboratorio</w:t>
            </w:r>
            <w:r w:rsidRPr="003323D5">
              <w:rPr>
                <w:sz w:val="20"/>
                <w:szCs w:val="20"/>
              </w:rPr>
              <w:t>”  - 2.16.840.1.113883.6.1  LOINC STATIC</w:t>
            </w:r>
          </w:p>
          <w:p w14:paraId="6FCB1E57" w14:textId="77777777" w:rsidR="002D0DC4" w:rsidRPr="003323D5" w:rsidRDefault="002D0DC4" w:rsidP="0021782F">
            <w:pPr>
              <w:spacing w:before="60"/>
              <w:jc w:val="left"/>
              <w:rPr>
                <w:sz w:val="20"/>
                <w:szCs w:val="20"/>
              </w:rPr>
            </w:pPr>
            <w:r w:rsidRPr="003323D5">
              <w:rPr>
                <w:sz w:val="20"/>
                <w:szCs w:val="20"/>
              </w:rPr>
              <w:t>title [1.1] =” Indagini diagnostiche e esami di laboratorio”</w:t>
            </w:r>
          </w:p>
        </w:tc>
        <w:tc>
          <w:tcPr>
            <w:tcW w:w="955" w:type="pct"/>
          </w:tcPr>
          <w:p w14:paraId="5E57EB63" w14:textId="77777777" w:rsidR="00C21D45" w:rsidRPr="003323D5" w:rsidRDefault="00C21D45" w:rsidP="0021782F">
            <w:pPr>
              <w:spacing w:before="60"/>
              <w:rPr>
                <w:sz w:val="20"/>
                <w:szCs w:val="20"/>
              </w:rPr>
            </w:pPr>
          </w:p>
        </w:tc>
      </w:tr>
      <w:tr w:rsidR="00C21D45" w:rsidRPr="00D201E8" w14:paraId="5FA26DC1" w14:textId="77777777" w:rsidTr="00F5329B">
        <w:tc>
          <w:tcPr>
            <w:tcW w:w="282" w:type="pct"/>
          </w:tcPr>
          <w:p w14:paraId="612241DA" w14:textId="77777777" w:rsidR="00C21D45" w:rsidRPr="005373C9" w:rsidRDefault="00C21D45" w:rsidP="0021782F">
            <w:pPr>
              <w:spacing w:before="60"/>
              <w:rPr>
                <w:sz w:val="20"/>
                <w:szCs w:val="20"/>
                <w:lang w:val="en-US"/>
              </w:rPr>
            </w:pPr>
            <w:r>
              <w:rPr>
                <w:sz w:val="20"/>
                <w:szCs w:val="20"/>
                <w:lang w:val="en-US"/>
              </w:rPr>
              <w:t>2</w:t>
            </w:r>
          </w:p>
        </w:tc>
        <w:tc>
          <w:tcPr>
            <w:tcW w:w="244" w:type="pct"/>
          </w:tcPr>
          <w:p w14:paraId="7A4526D4" w14:textId="77777777" w:rsidR="00C21D45" w:rsidRPr="00D201E8" w:rsidRDefault="00C21D45" w:rsidP="0021782F">
            <w:pPr>
              <w:spacing w:before="60"/>
              <w:rPr>
                <w:sz w:val="20"/>
                <w:szCs w:val="20"/>
              </w:rPr>
            </w:pPr>
            <w:r w:rsidRPr="00D201E8">
              <w:rPr>
                <w:sz w:val="20"/>
                <w:szCs w:val="20"/>
              </w:rPr>
              <w:t>[</w:t>
            </w:r>
            <w:r>
              <w:rPr>
                <w:sz w:val="20"/>
                <w:szCs w:val="20"/>
              </w:rPr>
              <w:t>0</w:t>
            </w:r>
            <w:r w:rsidRPr="00D201E8">
              <w:rPr>
                <w:sz w:val="20"/>
                <w:szCs w:val="20"/>
              </w:rPr>
              <w:t>..*</w:t>
            </w:r>
            <w:r>
              <w:rPr>
                <w:sz w:val="20"/>
                <w:szCs w:val="20"/>
              </w:rPr>
              <w:t>]</w:t>
            </w:r>
          </w:p>
        </w:tc>
        <w:tc>
          <w:tcPr>
            <w:tcW w:w="1026" w:type="pct"/>
          </w:tcPr>
          <w:p w14:paraId="49EF7CAA" w14:textId="77777777" w:rsidR="00C21D45" w:rsidRPr="00D201E8" w:rsidRDefault="00F83763" w:rsidP="0021782F">
            <w:pPr>
              <w:spacing w:before="60"/>
              <w:rPr>
                <w:sz w:val="20"/>
                <w:szCs w:val="20"/>
              </w:rPr>
            </w:pPr>
            <w:r>
              <w:rPr>
                <w:sz w:val="20"/>
                <w:szCs w:val="20"/>
              </w:rPr>
              <w:t>e</w:t>
            </w:r>
            <w:r w:rsidR="00C21D45">
              <w:rPr>
                <w:sz w:val="20"/>
                <w:szCs w:val="20"/>
              </w:rPr>
              <w:t>ntry/Organizer</w:t>
            </w:r>
          </w:p>
        </w:tc>
        <w:tc>
          <w:tcPr>
            <w:tcW w:w="2493" w:type="pct"/>
          </w:tcPr>
          <w:p w14:paraId="038E6419" w14:textId="77777777" w:rsidR="00C21D45" w:rsidRDefault="00C21D45" w:rsidP="0021782F">
            <w:pPr>
              <w:spacing w:before="60"/>
              <w:jc w:val="left"/>
              <w:rPr>
                <w:sz w:val="20"/>
                <w:szCs w:val="20"/>
              </w:rPr>
            </w:pPr>
            <w:r w:rsidRPr="009E72D2">
              <w:rPr>
                <w:sz w:val="20"/>
                <w:szCs w:val="20"/>
              </w:rPr>
              <w:t>templateId</w:t>
            </w:r>
            <w:r w:rsidR="00B65772">
              <w:rPr>
                <w:sz w:val="20"/>
                <w:szCs w:val="20"/>
              </w:rPr>
              <w:t>/</w:t>
            </w:r>
            <w:r w:rsidRPr="009E72D2">
              <w:rPr>
                <w:sz w:val="20"/>
                <w:szCs w:val="20"/>
              </w:rPr>
              <w:t xml:space="preserve">@root = </w:t>
            </w:r>
            <w:r w:rsidR="00FF6B9E">
              <w:rPr>
                <w:sz w:val="20"/>
                <w:szCs w:val="20"/>
              </w:rPr>
              <w:t>2.16.840.1.113883.2.9.10.1.4.3.14.1</w:t>
            </w:r>
          </w:p>
          <w:p w14:paraId="08A2BA7F" w14:textId="77777777" w:rsidR="00C21D45" w:rsidRPr="00D201E8" w:rsidRDefault="00C21D45" w:rsidP="0021782F">
            <w:pPr>
              <w:spacing w:before="60"/>
              <w:jc w:val="left"/>
              <w:rPr>
                <w:sz w:val="20"/>
                <w:szCs w:val="20"/>
              </w:rPr>
            </w:pPr>
          </w:p>
        </w:tc>
        <w:tc>
          <w:tcPr>
            <w:tcW w:w="955" w:type="pct"/>
          </w:tcPr>
          <w:p w14:paraId="65D96271" w14:textId="77777777" w:rsidR="00C21D45" w:rsidRPr="00D201E8" w:rsidRDefault="00B65772" w:rsidP="0021782F">
            <w:pPr>
              <w:spacing w:before="60"/>
              <w:rPr>
                <w:sz w:val="20"/>
                <w:szCs w:val="20"/>
              </w:rPr>
            </w:pPr>
            <w:r>
              <w:rPr>
                <w:sz w:val="20"/>
                <w:szCs w:val="20"/>
              </w:rPr>
              <w:t>E</w:t>
            </w:r>
            <w:r w:rsidRPr="00B65772">
              <w:rPr>
                <w:sz w:val="20"/>
                <w:szCs w:val="20"/>
              </w:rPr>
              <w:t>ntry di tipo “Organizer Risultati”</w:t>
            </w:r>
          </w:p>
        </w:tc>
      </w:tr>
      <w:tr w:rsidR="00C21D45" w:rsidRPr="00AB5F90" w14:paraId="50F5BA46" w14:textId="77777777" w:rsidTr="00F5329B">
        <w:tc>
          <w:tcPr>
            <w:tcW w:w="282" w:type="pct"/>
          </w:tcPr>
          <w:p w14:paraId="755963BF" w14:textId="77777777" w:rsidR="00C21D45" w:rsidRPr="00AB5F90" w:rsidRDefault="00C21D45" w:rsidP="0021782F">
            <w:pPr>
              <w:spacing w:before="60"/>
              <w:rPr>
                <w:sz w:val="20"/>
                <w:szCs w:val="20"/>
                <w:lang w:val="en-US"/>
              </w:rPr>
            </w:pPr>
            <w:r w:rsidRPr="00AB5F90">
              <w:rPr>
                <w:sz w:val="20"/>
                <w:szCs w:val="20"/>
                <w:lang w:val="en-US"/>
              </w:rPr>
              <w:t>3</w:t>
            </w:r>
          </w:p>
        </w:tc>
        <w:tc>
          <w:tcPr>
            <w:tcW w:w="244" w:type="pct"/>
          </w:tcPr>
          <w:p w14:paraId="0154800A" w14:textId="77777777" w:rsidR="00C21D45" w:rsidRPr="00AB5F90" w:rsidRDefault="00C21D45" w:rsidP="0021782F">
            <w:pPr>
              <w:spacing w:before="60"/>
              <w:rPr>
                <w:sz w:val="20"/>
                <w:szCs w:val="20"/>
              </w:rPr>
            </w:pPr>
            <w:r w:rsidRPr="00AB5F90">
              <w:rPr>
                <w:sz w:val="20"/>
                <w:szCs w:val="20"/>
              </w:rPr>
              <w:t>[1..*]</w:t>
            </w:r>
          </w:p>
        </w:tc>
        <w:tc>
          <w:tcPr>
            <w:tcW w:w="1026" w:type="pct"/>
          </w:tcPr>
          <w:p w14:paraId="21C0B79B" w14:textId="77777777" w:rsidR="00C21D45" w:rsidRPr="00AB5F90" w:rsidRDefault="00F83763" w:rsidP="0021782F">
            <w:pPr>
              <w:spacing w:before="60"/>
              <w:rPr>
                <w:sz w:val="20"/>
                <w:szCs w:val="20"/>
              </w:rPr>
            </w:pPr>
            <w:r>
              <w:rPr>
                <w:sz w:val="20"/>
                <w:szCs w:val="20"/>
              </w:rPr>
              <w:t>c</w:t>
            </w:r>
            <w:r w:rsidR="00C21D45" w:rsidRPr="00AB5F90">
              <w:rPr>
                <w:sz w:val="20"/>
                <w:szCs w:val="20"/>
              </w:rPr>
              <w:t>omponent/Observation</w:t>
            </w:r>
          </w:p>
        </w:tc>
        <w:tc>
          <w:tcPr>
            <w:tcW w:w="2493" w:type="pct"/>
          </w:tcPr>
          <w:p w14:paraId="79508315" w14:textId="77777777" w:rsidR="00C21D45" w:rsidRPr="00F14BB4" w:rsidRDefault="00C21D45" w:rsidP="0021782F">
            <w:pPr>
              <w:spacing w:before="60"/>
              <w:jc w:val="left"/>
              <w:rPr>
                <w:sz w:val="20"/>
                <w:szCs w:val="20"/>
              </w:rPr>
            </w:pPr>
            <w:r w:rsidRPr="00F14BB4">
              <w:rPr>
                <w:sz w:val="20"/>
                <w:szCs w:val="20"/>
              </w:rPr>
              <w:t>templateId</w:t>
            </w:r>
            <w:r w:rsidR="00B65772" w:rsidRPr="00F14BB4">
              <w:rPr>
                <w:sz w:val="20"/>
                <w:szCs w:val="20"/>
              </w:rPr>
              <w:t>/</w:t>
            </w:r>
            <w:r w:rsidRPr="00F14BB4">
              <w:rPr>
                <w:sz w:val="20"/>
                <w:szCs w:val="20"/>
              </w:rPr>
              <w:t xml:space="preserve">@root -= </w:t>
            </w:r>
            <w:r w:rsidR="00FF6B9E" w:rsidRPr="00F14BB4">
              <w:rPr>
                <w:sz w:val="20"/>
                <w:szCs w:val="20"/>
              </w:rPr>
              <w:t>2.16.840.1.113883.2.9.10.1.4.3.14.2</w:t>
            </w:r>
          </w:p>
          <w:p w14:paraId="20C1B6CD" w14:textId="77777777" w:rsidR="00B65772" w:rsidRPr="00F14BB4" w:rsidRDefault="00B65772" w:rsidP="0021782F">
            <w:pPr>
              <w:spacing w:before="60"/>
              <w:jc w:val="left"/>
              <w:rPr>
                <w:sz w:val="20"/>
                <w:szCs w:val="20"/>
              </w:rPr>
            </w:pPr>
            <w:r w:rsidRPr="00F14BB4">
              <w:rPr>
                <w:sz w:val="20"/>
                <w:szCs w:val="20"/>
              </w:rPr>
              <w:t>id[1..1]</w:t>
            </w:r>
          </w:p>
          <w:p w14:paraId="428EA393" w14:textId="77777777" w:rsidR="00C21D45" w:rsidRPr="00AB5F90" w:rsidRDefault="00C21D45" w:rsidP="00962076">
            <w:pPr>
              <w:spacing w:before="60"/>
              <w:jc w:val="left"/>
              <w:rPr>
                <w:sz w:val="20"/>
                <w:szCs w:val="20"/>
              </w:rPr>
            </w:pPr>
            <w:r w:rsidRPr="00F87049">
              <w:rPr>
                <w:sz w:val="20"/>
                <w:szCs w:val="20"/>
              </w:rPr>
              <w:t>code</w:t>
            </w:r>
            <w:r w:rsidR="00B65772" w:rsidRPr="00F87049">
              <w:rPr>
                <w:sz w:val="20"/>
                <w:szCs w:val="20"/>
              </w:rPr>
              <w:t>/</w:t>
            </w:r>
            <w:r w:rsidRPr="00F87049">
              <w:rPr>
                <w:sz w:val="20"/>
                <w:szCs w:val="20"/>
              </w:rPr>
              <w:t>@code[1..1] derivato da value set LOINC (2.16.840.1.113883.6.1)</w:t>
            </w:r>
            <w:r w:rsidR="00962076">
              <w:rPr>
                <w:sz w:val="20"/>
                <w:szCs w:val="20"/>
              </w:rPr>
              <w:t xml:space="preserve"> </w:t>
            </w:r>
            <w:r w:rsidRPr="00F87049">
              <w:rPr>
                <w:sz w:val="20"/>
                <w:szCs w:val="20"/>
              </w:rPr>
              <w:t>o altro sistema di codifica locale.</w:t>
            </w:r>
          </w:p>
        </w:tc>
        <w:tc>
          <w:tcPr>
            <w:tcW w:w="955" w:type="pct"/>
          </w:tcPr>
          <w:p w14:paraId="752614B8" w14:textId="77777777" w:rsidR="00C21D45" w:rsidRPr="00AB5F90" w:rsidRDefault="00B65772" w:rsidP="0021782F">
            <w:pPr>
              <w:spacing w:before="60"/>
              <w:rPr>
                <w:sz w:val="20"/>
                <w:szCs w:val="20"/>
              </w:rPr>
            </w:pPr>
            <w:r>
              <w:rPr>
                <w:sz w:val="20"/>
                <w:szCs w:val="20"/>
              </w:rPr>
              <w:t>“Dettaglio risultato”</w:t>
            </w:r>
          </w:p>
        </w:tc>
      </w:tr>
    </w:tbl>
    <w:p w14:paraId="7DF7EAC4" w14:textId="77777777" w:rsidR="00BE12FB" w:rsidRDefault="00BE12FB" w:rsidP="00E553F5">
      <w:pPr>
        <w:pStyle w:val="Titolo2"/>
        <w:rPr>
          <w:lang w:eastAsia="it-IT"/>
        </w:rPr>
      </w:pPr>
      <w:bookmarkStart w:id="10632" w:name="_Ref289248097"/>
      <w:bookmarkStart w:id="10633" w:name="_Toc21968241"/>
      <w:r>
        <w:rPr>
          <w:lang w:eastAsia="it-IT"/>
        </w:rPr>
        <w:t>Assenso / Dissenso Donazione Organi (Advance Directives)</w:t>
      </w:r>
      <w:bookmarkEnd w:id="10632"/>
      <w:bookmarkEnd w:id="1063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743"/>
        <w:gridCol w:w="2979"/>
        <w:gridCol w:w="7228"/>
        <w:gridCol w:w="2770"/>
      </w:tblGrid>
      <w:tr w:rsidR="00F83763" w:rsidRPr="008F7AF2" w14:paraId="3E4A91D0" w14:textId="77777777" w:rsidTr="00F83763">
        <w:trPr>
          <w:tblHeader/>
          <w:jc w:val="center"/>
        </w:trPr>
        <w:tc>
          <w:tcPr>
            <w:tcW w:w="270" w:type="pct"/>
            <w:shd w:val="clear" w:color="auto" w:fill="FABF8F"/>
          </w:tcPr>
          <w:p w14:paraId="2AF64B27" w14:textId="77777777" w:rsidR="00F83763" w:rsidRPr="008F7AF2" w:rsidRDefault="00F83763" w:rsidP="00F83763">
            <w:pPr>
              <w:rPr>
                <w:rFonts w:cs="Arial"/>
                <w:sz w:val="20"/>
                <w:szCs w:val="20"/>
              </w:rPr>
            </w:pPr>
            <w:r w:rsidRPr="008F7AF2">
              <w:rPr>
                <w:rFonts w:cs="Arial"/>
                <w:sz w:val="20"/>
                <w:szCs w:val="20"/>
                <w:lang w:val="en-US"/>
              </w:rPr>
              <w:t>Livello</w:t>
            </w:r>
          </w:p>
        </w:tc>
        <w:tc>
          <w:tcPr>
            <w:tcW w:w="256" w:type="pct"/>
            <w:shd w:val="clear" w:color="auto" w:fill="FABF8F"/>
          </w:tcPr>
          <w:p w14:paraId="45ADEB03" w14:textId="77777777" w:rsidR="00F83763" w:rsidRPr="008F7AF2" w:rsidRDefault="00F83763" w:rsidP="00F83763">
            <w:pPr>
              <w:rPr>
                <w:rFonts w:cs="Arial"/>
                <w:sz w:val="20"/>
                <w:szCs w:val="20"/>
              </w:rPr>
            </w:pPr>
            <w:r w:rsidRPr="008F7AF2">
              <w:rPr>
                <w:rFonts w:cs="Arial"/>
                <w:sz w:val="20"/>
                <w:szCs w:val="20"/>
                <w:lang w:val="en-US"/>
              </w:rPr>
              <w:t>Card</w:t>
            </w:r>
          </w:p>
        </w:tc>
        <w:tc>
          <w:tcPr>
            <w:tcW w:w="1027" w:type="pct"/>
            <w:shd w:val="clear" w:color="auto" w:fill="FABF8F"/>
          </w:tcPr>
          <w:p w14:paraId="3C1DB5BF" w14:textId="77777777" w:rsidR="00F83763" w:rsidRPr="008F7AF2" w:rsidRDefault="00F83763" w:rsidP="00F83763">
            <w:pPr>
              <w:rPr>
                <w:rFonts w:cs="Arial"/>
                <w:sz w:val="20"/>
                <w:szCs w:val="20"/>
              </w:rPr>
            </w:pPr>
            <w:r w:rsidRPr="008F7AF2">
              <w:rPr>
                <w:rFonts w:cs="Arial"/>
                <w:sz w:val="20"/>
                <w:szCs w:val="20"/>
                <w:lang w:val="en-US"/>
              </w:rPr>
              <w:t>Elemento / Macro oggetto</w:t>
            </w:r>
          </w:p>
        </w:tc>
        <w:tc>
          <w:tcPr>
            <w:tcW w:w="2492" w:type="pct"/>
            <w:shd w:val="clear" w:color="auto" w:fill="FABF8F"/>
          </w:tcPr>
          <w:p w14:paraId="5AD22A31" w14:textId="77777777" w:rsidR="00F83763" w:rsidRPr="008F7AF2" w:rsidRDefault="00F83763" w:rsidP="00F83763">
            <w:pPr>
              <w:rPr>
                <w:rFonts w:cs="Arial"/>
                <w:sz w:val="20"/>
                <w:szCs w:val="20"/>
              </w:rPr>
            </w:pPr>
            <w:r w:rsidRPr="008F7AF2">
              <w:rPr>
                <w:rFonts w:cs="Arial"/>
                <w:sz w:val="20"/>
                <w:szCs w:val="20"/>
                <w:lang w:val="en-US"/>
              </w:rPr>
              <w:t>Attributi / Valorizzazioni rilevanti</w:t>
            </w:r>
          </w:p>
        </w:tc>
        <w:tc>
          <w:tcPr>
            <w:tcW w:w="955" w:type="pct"/>
            <w:shd w:val="clear" w:color="auto" w:fill="FABF8F"/>
          </w:tcPr>
          <w:p w14:paraId="4BA9706B" w14:textId="77777777" w:rsidR="00F83763" w:rsidRPr="008F7AF2" w:rsidRDefault="00F83763" w:rsidP="00F83763">
            <w:pPr>
              <w:rPr>
                <w:rFonts w:cs="Arial"/>
                <w:sz w:val="20"/>
                <w:szCs w:val="20"/>
              </w:rPr>
            </w:pPr>
            <w:r w:rsidRPr="008F7AF2">
              <w:rPr>
                <w:rFonts w:cs="Arial"/>
                <w:sz w:val="20"/>
                <w:szCs w:val="20"/>
                <w:lang w:val="en-US"/>
              </w:rPr>
              <w:t>Note</w:t>
            </w:r>
          </w:p>
        </w:tc>
      </w:tr>
      <w:tr w:rsidR="00F83763" w:rsidRPr="003323D5" w14:paraId="14411252" w14:textId="77777777" w:rsidTr="00F83763">
        <w:trPr>
          <w:jc w:val="center"/>
        </w:trPr>
        <w:tc>
          <w:tcPr>
            <w:tcW w:w="270" w:type="pct"/>
            <w:shd w:val="clear" w:color="auto" w:fill="auto"/>
          </w:tcPr>
          <w:p w14:paraId="4DC8A357" w14:textId="77777777" w:rsidR="00F83763" w:rsidRPr="008F7AF2" w:rsidRDefault="00F83763" w:rsidP="00F83763">
            <w:pPr>
              <w:rPr>
                <w:rFonts w:cs="Arial"/>
                <w:sz w:val="20"/>
                <w:szCs w:val="20"/>
              </w:rPr>
            </w:pPr>
            <w:r w:rsidRPr="008F7AF2">
              <w:rPr>
                <w:rFonts w:cs="Arial"/>
                <w:sz w:val="20"/>
                <w:szCs w:val="20"/>
              </w:rPr>
              <w:lastRenderedPageBreak/>
              <w:t>1</w:t>
            </w:r>
          </w:p>
        </w:tc>
        <w:tc>
          <w:tcPr>
            <w:tcW w:w="256" w:type="pct"/>
            <w:shd w:val="clear" w:color="auto" w:fill="auto"/>
          </w:tcPr>
          <w:p w14:paraId="252F2516" w14:textId="77777777" w:rsidR="00F83763" w:rsidRPr="008F7AF2" w:rsidRDefault="00F83763" w:rsidP="00F83763">
            <w:pPr>
              <w:rPr>
                <w:rFonts w:cs="Arial"/>
                <w:sz w:val="20"/>
                <w:szCs w:val="20"/>
              </w:rPr>
            </w:pPr>
            <w:r w:rsidRPr="008F7AF2">
              <w:rPr>
                <w:rFonts w:cs="Arial"/>
                <w:sz w:val="20"/>
                <w:szCs w:val="20"/>
              </w:rPr>
              <w:t>[0.1]</w:t>
            </w:r>
          </w:p>
        </w:tc>
        <w:tc>
          <w:tcPr>
            <w:tcW w:w="1027" w:type="pct"/>
            <w:shd w:val="clear" w:color="auto" w:fill="auto"/>
          </w:tcPr>
          <w:p w14:paraId="1CAE86B9" w14:textId="77777777" w:rsidR="00F83763" w:rsidRPr="00F83763" w:rsidRDefault="00F83763" w:rsidP="00F83763">
            <w:pPr>
              <w:rPr>
                <w:rFonts w:cs="Arial"/>
                <w:sz w:val="20"/>
                <w:szCs w:val="20"/>
              </w:rPr>
            </w:pPr>
            <w:r w:rsidRPr="008F7AF2">
              <w:rPr>
                <w:rFonts w:cs="Arial"/>
                <w:sz w:val="20"/>
                <w:szCs w:val="20"/>
              </w:rPr>
              <w:t xml:space="preserve">Sezione </w:t>
            </w:r>
            <w:r w:rsidRPr="00F83763">
              <w:rPr>
                <w:rFonts w:cs="Arial"/>
                <w:sz w:val="20"/>
                <w:szCs w:val="20"/>
              </w:rPr>
              <w:t>Assenso / Dissenso Donazione Organi (Advance Directives)</w:t>
            </w:r>
          </w:p>
          <w:p w14:paraId="6E7336DA" w14:textId="77777777" w:rsidR="00F83763" w:rsidRPr="008F7AF2" w:rsidRDefault="00F83763" w:rsidP="00F83763">
            <w:pPr>
              <w:rPr>
                <w:rFonts w:cs="Arial"/>
                <w:sz w:val="20"/>
                <w:szCs w:val="20"/>
              </w:rPr>
            </w:pPr>
            <w:r w:rsidRPr="008F7AF2">
              <w:rPr>
                <w:rFonts w:cs="Arial"/>
                <w:sz w:val="20"/>
                <w:szCs w:val="20"/>
              </w:rPr>
              <w:t>section</w:t>
            </w:r>
          </w:p>
        </w:tc>
        <w:tc>
          <w:tcPr>
            <w:tcW w:w="2492" w:type="pct"/>
            <w:shd w:val="clear" w:color="auto" w:fill="auto"/>
          </w:tcPr>
          <w:p w14:paraId="550C4C9E" w14:textId="77777777" w:rsidR="00F83763" w:rsidRPr="00F83763" w:rsidRDefault="00F83763" w:rsidP="00F83763">
            <w:pPr>
              <w:rPr>
                <w:bCs/>
                <w:sz w:val="20"/>
                <w:szCs w:val="20"/>
              </w:rPr>
            </w:pPr>
            <w:r w:rsidRPr="008F7AF2">
              <w:rPr>
                <w:rFonts w:cs="Arial"/>
                <w:sz w:val="20"/>
                <w:szCs w:val="20"/>
              </w:rPr>
              <w:t>templateId/@</w:t>
            </w:r>
            <w:r w:rsidRPr="003817F1">
              <w:rPr>
                <w:rFonts w:cs="Arial"/>
                <w:sz w:val="20"/>
                <w:szCs w:val="20"/>
              </w:rPr>
              <w:t>root=</w:t>
            </w:r>
            <w:r w:rsidRPr="00F83763">
              <w:rPr>
                <w:bCs/>
                <w:sz w:val="20"/>
                <w:szCs w:val="20"/>
              </w:rPr>
              <w:t>2.16.840.1.113883.2.9.10.1.4.2.15</w:t>
            </w:r>
          </w:p>
          <w:p w14:paraId="53E43A51" w14:textId="77777777" w:rsidR="00F83763" w:rsidRPr="00EE784F" w:rsidRDefault="00F83763" w:rsidP="00F83763">
            <w:pPr>
              <w:rPr>
                <w:rFonts w:cs="Arial"/>
                <w:sz w:val="20"/>
                <w:szCs w:val="20"/>
              </w:rPr>
            </w:pPr>
            <w:r w:rsidRPr="00EE784F">
              <w:rPr>
                <w:rFonts w:cs="Arial"/>
                <w:sz w:val="20"/>
                <w:szCs w:val="20"/>
              </w:rPr>
              <w:t>code/@code [1.1]= “</w:t>
            </w:r>
            <w:r w:rsidRPr="00EE784F">
              <w:rPr>
                <w:sz w:val="20"/>
                <w:szCs w:val="20"/>
              </w:rPr>
              <w:t>42348-3</w:t>
            </w:r>
            <w:r w:rsidRPr="00EE784F">
              <w:rPr>
                <w:rFonts w:cs="Arial"/>
                <w:sz w:val="20"/>
                <w:szCs w:val="20"/>
              </w:rPr>
              <w:t>”</w:t>
            </w:r>
            <w:r w:rsidRPr="00EE784F">
              <w:rPr>
                <w:rFonts w:cs="Arial"/>
                <w:bCs/>
                <w:sz w:val="20"/>
                <w:szCs w:val="20"/>
              </w:rPr>
              <w:t xml:space="preserve"> </w:t>
            </w:r>
            <w:r w:rsidRPr="00EE784F">
              <w:rPr>
                <w:rFonts w:cs="Arial"/>
                <w:sz w:val="20"/>
                <w:szCs w:val="20"/>
              </w:rPr>
              <w:t>“</w:t>
            </w:r>
            <w:r w:rsidR="00F5204D" w:rsidRPr="00EE784F">
              <w:rPr>
                <w:sz w:val="20"/>
                <w:szCs w:val="20"/>
              </w:rPr>
              <w:t>Dichiarazioni anticipate di trattamento</w:t>
            </w:r>
            <w:r w:rsidRPr="00EE784F">
              <w:rPr>
                <w:rFonts w:cs="Arial"/>
                <w:sz w:val="20"/>
                <w:szCs w:val="20"/>
              </w:rPr>
              <w:t>” 2.16.840.1.113883.6.1 LOINC STATIC</w:t>
            </w:r>
          </w:p>
          <w:p w14:paraId="759E04FF" w14:textId="77777777" w:rsidR="002D0DC4" w:rsidRPr="003323D5" w:rsidRDefault="002D0DC4" w:rsidP="00F83763">
            <w:pPr>
              <w:rPr>
                <w:rFonts w:cs="Arial"/>
                <w:bCs/>
                <w:sz w:val="20"/>
                <w:szCs w:val="20"/>
              </w:rPr>
            </w:pPr>
            <w:r w:rsidRPr="00EE784F">
              <w:rPr>
                <w:rFonts w:cs="Arial"/>
                <w:sz w:val="20"/>
                <w:szCs w:val="20"/>
              </w:rPr>
              <w:t>title [1.1] =” Assenso / Dissenso Donazione Organi</w:t>
            </w:r>
            <w:r w:rsidRPr="00536002">
              <w:rPr>
                <w:rFonts w:cs="Arial"/>
                <w:sz w:val="20"/>
                <w:szCs w:val="20"/>
              </w:rPr>
              <w:t>”</w:t>
            </w:r>
          </w:p>
        </w:tc>
        <w:tc>
          <w:tcPr>
            <w:tcW w:w="955" w:type="pct"/>
            <w:shd w:val="clear" w:color="auto" w:fill="auto"/>
          </w:tcPr>
          <w:p w14:paraId="4A32A718" w14:textId="77777777" w:rsidR="00F83763" w:rsidRPr="003323D5" w:rsidRDefault="00F83763" w:rsidP="00F83763">
            <w:pPr>
              <w:rPr>
                <w:rFonts w:cs="Arial"/>
                <w:sz w:val="20"/>
                <w:szCs w:val="20"/>
              </w:rPr>
            </w:pPr>
          </w:p>
        </w:tc>
      </w:tr>
    </w:tbl>
    <w:p w14:paraId="1F689C06" w14:textId="77777777" w:rsidR="008D6B10" w:rsidRDefault="008D6B10" w:rsidP="00E553F5">
      <w:pPr>
        <w:pStyle w:val="Titolo2"/>
        <w:rPr>
          <w:lang w:eastAsia="it-IT"/>
        </w:rPr>
      </w:pPr>
      <w:bookmarkStart w:id="10634" w:name="_Ref419196402"/>
      <w:bookmarkStart w:id="10635" w:name="_Toc21968242"/>
      <w:r w:rsidRPr="003323D5">
        <w:rPr>
          <w:lang w:eastAsia="it-IT"/>
        </w:rPr>
        <w:t>Esenzioni (</w:t>
      </w:r>
      <w:r w:rsidRPr="000E260A">
        <w:rPr>
          <w:lang w:eastAsia="it-IT"/>
        </w:rPr>
        <w:t>Reason for co-payment exemption</w:t>
      </w:r>
      <w:r>
        <w:rPr>
          <w:lang w:eastAsia="it-IT"/>
        </w:rPr>
        <w:t>)</w:t>
      </w:r>
      <w:bookmarkEnd w:id="10634"/>
      <w:bookmarkEnd w:id="1063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743"/>
        <w:gridCol w:w="2979"/>
        <w:gridCol w:w="7228"/>
        <w:gridCol w:w="2770"/>
      </w:tblGrid>
      <w:tr w:rsidR="008D6B10" w:rsidRPr="008F7AF2" w14:paraId="4EB768AC" w14:textId="77777777" w:rsidTr="000D4887">
        <w:trPr>
          <w:tblHeader/>
          <w:jc w:val="center"/>
        </w:trPr>
        <w:tc>
          <w:tcPr>
            <w:tcW w:w="270" w:type="pct"/>
            <w:shd w:val="clear" w:color="auto" w:fill="FABF8F"/>
          </w:tcPr>
          <w:p w14:paraId="0B36498E" w14:textId="77777777" w:rsidR="008D6B10" w:rsidRPr="008F7AF2" w:rsidRDefault="008D6B10" w:rsidP="000D4887">
            <w:pPr>
              <w:rPr>
                <w:rFonts w:cs="Arial"/>
                <w:sz w:val="20"/>
                <w:szCs w:val="20"/>
              </w:rPr>
            </w:pPr>
            <w:r w:rsidRPr="008F7AF2">
              <w:rPr>
                <w:rFonts w:cs="Arial"/>
                <w:sz w:val="20"/>
                <w:szCs w:val="20"/>
                <w:lang w:val="en-US"/>
              </w:rPr>
              <w:t>Livello</w:t>
            </w:r>
          </w:p>
        </w:tc>
        <w:tc>
          <w:tcPr>
            <w:tcW w:w="256" w:type="pct"/>
            <w:shd w:val="clear" w:color="auto" w:fill="FABF8F"/>
          </w:tcPr>
          <w:p w14:paraId="3CB088FB" w14:textId="77777777" w:rsidR="008D6B10" w:rsidRPr="008F7AF2" w:rsidRDefault="008D6B10" w:rsidP="000D4887">
            <w:pPr>
              <w:rPr>
                <w:rFonts w:cs="Arial"/>
                <w:sz w:val="20"/>
                <w:szCs w:val="20"/>
              </w:rPr>
            </w:pPr>
            <w:r w:rsidRPr="008F7AF2">
              <w:rPr>
                <w:rFonts w:cs="Arial"/>
                <w:sz w:val="20"/>
                <w:szCs w:val="20"/>
                <w:lang w:val="en-US"/>
              </w:rPr>
              <w:t>Card</w:t>
            </w:r>
          </w:p>
        </w:tc>
        <w:tc>
          <w:tcPr>
            <w:tcW w:w="1027" w:type="pct"/>
            <w:shd w:val="clear" w:color="auto" w:fill="FABF8F"/>
          </w:tcPr>
          <w:p w14:paraId="5B83C818" w14:textId="77777777" w:rsidR="008D6B10" w:rsidRPr="008F7AF2" w:rsidRDefault="008D6B10" w:rsidP="000D4887">
            <w:pPr>
              <w:rPr>
                <w:rFonts w:cs="Arial"/>
                <w:sz w:val="20"/>
                <w:szCs w:val="20"/>
              </w:rPr>
            </w:pPr>
            <w:r w:rsidRPr="008F7AF2">
              <w:rPr>
                <w:rFonts w:cs="Arial"/>
                <w:sz w:val="20"/>
                <w:szCs w:val="20"/>
                <w:lang w:val="en-US"/>
              </w:rPr>
              <w:t>Elemento / Macro oggetto</w:t>
            </w:r>
          </w:p>
        </w:tc>
        <w:tc>
          <w:tcPr>
            <w:tcW w:w="2492" w:type="pct"/>
            <w:shd w:val="clear" w:color="auto" w:fill="FABF8F"/>
          </w:tcPr>
          <w:p w14:paraId="69A0226C" w14:textId="77777777" w:rsidR="008D6B10" w:rsidRPr="008F7AF2" w:rsidRDefault="008D6B10" w:rsidP="000D4887">
            <w:pPr>
              <w:rPr>
                <w:rFonts w:cs="Arial"/>
                <w:sz w:val="20"/>
                <w:szCs w:val="20"/>
              </w:rPr>
            </w:pPr>
            <w:r w:rsidRPr="008F7AF2">
              <w:rPr>
                <w:rFonts w:cs="Arial"/>
                <w:sz w:val="20"/>
                <w:szCs w:val="20"/>
                <w:lang w:val="en-US"/>
              </w:rPr>
              <w:t>Attributi / Valorizzazioni rilevanti</w:t>
            </w:r>
          </w:p>
        </w:tc>
        <w:tc>
          <w:tcPr>
            <w:tcW w:w="955" w:type="pct"/>
            <w:shd w:val="clear" w:color="auto" w:fill="FABF8F"/>
          </w:tcPr>
          <w:p w14:paraId="3F55840B" w14:textId="77777777" w:rsidR="008D6B10" w:rsidRPr="008F7AF2" w:rsidRDefault="008D6B10" w:rsidP="000D4887">
            <w:pPr>
              <w:rPr>
                <w:rFonts w:cs="Arial"/>
                <w:sz w:val="20"/>
                <w:szCs w:val="20"/>
              </w:rPr>
            </w:pPr>
            <w:r w:rsidRPr="008F7AF2">
              <w:rPr>
                <w:rFonts w:cs="Arial"/>
                <w:sz w:val="20"/>
                <w:szCs w:val="20"/>
                <w:lang w:val="en-US"/>
              </w:rPr>
              <w:t>Note</w:t>
            </w:r>
          </w:p>
        </w:tc>
      </w:tr>
      <w:tr w:rsidR="008D6B10" w:rsidRPr="003323D5" w14:paraId="6298EE5C" w14:textId="77777777" w:rsidTr="000D4887">
        <w:trPr>
          <w:jc w:val="center"/>
        </w:trPr>
        <w:tc>
          <w:tcPr>
            <w:tcW w:w="270" w:type="pct"/>
            <w:shd w:val="clear" w:color="auto" w:fill="auto"/>
          </w:tcPr>
          <w:p w14:paraId="6D375DAE" w14:textId="77777777" w:rsidR="008D6B10" w:rsidRPr="008F7AF2" w:rsidRDefault="008D6B10" w:rsidP="000D4887">
            <w:pPr>
              <w:rPr>
                <w:rFonts w:cs="Arial"/>
                <w:sz w:val="20"/>
                <w:szCs w:val="20"/>
              </w:rPr>
            </w:pPr>
            <w:r w:rsidRPr="008F7AF2">
              <w:rPr>
                <w:rFonts w:cs="Arial"/>
                <w:sz w:val="20"/>
                <w:szCs w:val="20"/>
              </w:rPr>
              <w:t>1</w:t>
            </w:r>
          </w:p>
        </w:tc>
        <w:tc>
          <w:tcPr>
            <w:tcW w:w="256" w:type="pct"/>
            <w:shd w:val="clear" w:color="auto" w:fill="auto"/>
          </w:tcPr>
          <w:p w14:paraId="0011DC31" w14:textId="77777777" w:rsidR="008D6B10" w:rsidRPr="008F7AF2" w:rsidRDefault="008D6B10" w:rsidP="000D4887">
            <w:pPr>
              <w:rPr>
                <w:rFonts w:cs="Arial"/>
                <w:sz w:val="20"/>
                <w:szCs w:val="20"/>
              </w:rPr>
            </w:pPr>
            <w:r w:rsidRPr="008F7AF2">
              <w:rPr>
                <w:rFonts w:cs="Arial"/>
                <w:sz w:val="20"/>
                <w:szCs w:val="20"/>
              </w:rPr>
              <w:t>[0.1]</w:t>
            </w:r>
          </w:p>
        </w:tc>
        <w:tc>
          <w:tcPr>
            <w:tcW w:w="1027" w:type="pct"/>
            <w:shd w:val="clear" w:color="auto" w:fill="auto"/>
          </w:tcPr>
          <w:p w14:paraId="48390091" w14:textId="77777777" w:rsidR="008D6B10" w:rsidRPr="00F400C1" w:rsidRDefault="008D6B10" w:rsidP="000D4887">
            <w:pPr>
              <w:rPr>
                <w:rFonts w:cs="Arial"/>
                <w:sz w:val="20"/>
                <w:szCs w:val="20"/>
                <w:lang w:val="en-US"/>
              </w:rPr>
            </w:pPr>
            <w:r w:rsidRPr="00F400C1">
              <w:rPr>
                <w:rFonts w:cs="Arial"/>
                <w:sz w:val="20"/>
                <w:szCs w:val="20"/>
                <w:lang w:val="en-US"/>
              </w:rPr>
              <w:t xml:space="preserve">Sezione </w:t>
            </w:r>
            <w:r w:rsidR="00F400C1" w:rsidRPr="00F400C1">
              <w:rPr>
                <w:rFonts w:cs="Arial"/>
                <w:sz w:val="20"/>
                <w:szCs w:val="20"/>
                <w:lang w:val="en-US"/>
              </w:rPr>
              <w:t>Esenzioni</w:t>
            </w:r>
            <w:r w:rsidRPr="00F400C1">
              <w:rPr>
                <w:rFonts w:cs="Arial"/>
                <w:sz w:val="20"/>
                <w:szCs w:val="20"/>
                <w:lang w:val="en-US"/>
              </w:rPr>
              <w:t xml:space="preserve"> (</w:t>
            </w:r>
            <w:r w:rsidR="00F400C1" w:rsidRPr="00F400C1">
              <w:rPr>
                <w:rFonts w:cs="Arial"/>
                <w:sz w:val="20"/>
                <w:szCs w:val="20"/>
                <w:lang w:val="en-US"/>
              </w:rPr>
              <w:t>Reason for co-payment exemption</w:t>
            </w:r>
            <w:r w:rsidRPr="00F400C1">
              <w:rPr>
                <w:rFonts w:cs="Arial"/>
                <w:sz w:val="20"/>
                <w:szCs w:val="20"/>
                <w:lang w:val="en-US"/>
              </w:rPr>
              <w:t>)</w:t>
            </w:r>
          </w:p>
          <w:p w14:paraId="4DD7A06E" w14:textId="77777777" w:rsidR="008D6B10" w:rsidRPr="00F400C1" w:rsidRDefault="008D6B10" w:rsidP="000D4887">
            <w:pPr>
              <w:rPr>
                <w:rFonts w:cs="Arial"/>
                <w:sz w:val="20"/>
                <w:szCs w:val="20"/>
                <w:lang w:val="en-US"/>
              </w:rPr>
            </w:pPr>
            <w:r w:rsidRPr="00F400C1">
              <w:rPr>
                <w:rFonts w:cs="Arial"/>
                <w:sz w:val="20"/>
                <w:szCs w:val="20"/>
                <w:lang w:val="en-US"/>
              </w:rPr>
              <w:t>section</w:t>
            </w:r>
          </w:p>
        </w:tc>
        <w:tc>
          <w:tcPr>
            <w:tcW w:w="2492" w:type="pct"/>
            <w:shd w:val="clear" w:color="auto" w:fill="auto"/>
          </w:tcPr>
          <w:p w14:paraId="643276B2" w14:textId="77777777" w:rsidR="008D6B10" w:rsidRPr="00EE784F" w:rsidRDefault="008D6B10" w:rsidP="000D4887">
            <w:pPr>
              <w:rPr>
                <w:bCs/>
                <w:sz w:val="20"/>
                <w:szCs w:val="20"/>
              </w:rPr>
            </w:pPr>
            <w:r w:rsidRPr="00EE784F">
              <w:rPr>
                <w:rFonts w:cs="Arial"/>
                <w:sz w:val="20"/>
                <w:szCs w:val="20"/>
              </w:rPr>
              <w:t>templateId/@root=</w:t>
            </w:r>
            <w:r w:rsidRPr="00EE784F">
              <w:rPr>
                <w:bCs/>
                <w:sz w:val="20"/>
                <w:szCs w:val="20"/>
              </w:rPr>
              <w:t>2</w:t>
            </w:r>
            <w:r w:rsidR="002D0DC4" w:rsidRPr="00EE784F">
              <w:rPr>
                <w:bCs/>
                <w:sz w:val="20"/>
                <w:szCs w:val="20"/>
              </w:rPr>
              <w:t>.16.840.1.113883.2.9.10.1.4.2.17</w:t>
            </w:r>
          </w:p>
          <w:p w14:paraId="7F008997" w14:textId="77777777" w:rsidR="008D6B10" w:rsidRPr="00EE784F" w:rsidRDefault="008D6B10" w:rsidP="000D4887">
            <w:pPr>
              <w:rPr>
                <w:rFonts w:cs="Arial"/>
                <w:sz w:val="20"/>
                <w:szCs w:val="20"/>
              </w:rPr>
            </w:pPr>
            <w:r w:rsidRPr="00EE784F">
              <w:rPr>
                <w:rFonts w:cs="Arial"/>
                <w:sz w:val="20"/>
                <w:szCs w:val="20"/>
              </w:rPr>
              <w:t>code/@code [1.1]= “</w:t>
            </w:r>
            <w:r w:rsidR="002D0DC4" w:rsidRPr="00EE784F">
              <w:rPr>
                <w:rFonts w:cs="Arial"/>
                <w:sz w:val="20"/>
                <w:szCs w:val="20"/>
                <w:lang w:eastAsia="it-IT"/>
              </w:rPr>
              <w:t>57827-8</w:t>
            </w:r>
            <w:r w:rsidRPr="00EE784F">
              <w:rPr>
                <w:rFonts w:cs="Arial"/>
                <w:sz w:val="20"/>
                <w:szCs w:val="20"/>
              </w:rPr>
              <w:t>”</w:t>
            </w:r>
            <w:r w:rsidRPr="00EE784F">
              <w:rPr>
                <w:rFonts w:cs="Arial"/>
                <w:bCs/>
                <w:sz w:val="20"/>
                <w:szCs w:val="20"/>
              </w:rPr>
              <w:t xml:space="preserve"> </w:t>
            </w:r>
            <w:r w:rsidRPr="00EE784F">
              <w:rPr>
                <w:rFonts w:cs="Arial"/>
                <w:sz w:val="20"/>
                <w:szCs w:val="20"/>
              </w:rPr>
              <w:t>“</w:t>
            </w:r>
            <w:r w:rsidR="00F5204D" w:rsidRPr="00EE784F">
              <w:rPr>
                <w:rFonts w:cs="Arial"/>
                <w:sz w:val="20"/>
                <w:szCs w:val="20"/>
                <w:lang w:eastAsia="it-IT"/>
              </w:rPr>
              <w:t>Motivo di esenzione dal co-pagamento</w:t>
            </w:r>
            <w:r w:rsidRPr="00EE784F">
              <w:rPr>
                <w:rFonts w:cs="Arial"/>
                <w:sz w:val="20"/>
                <w:szCs w:val="20"/>
              </w:rPr>
              <w:t>” 2.16.840.1.113883.6.1 LOINC STATIC</w:t>
            </w:r>
          </w:p>
          <w:p w14:paraId="52AB5A85" w14:textId="77777777" w:rsidR="002D0DC4" w:rsidRPr="00EE784F" w:rsidRDefault="002D0DC4" w:rsidP="002D0DC4">
            <w:pPr>
              <w:rPr>
                <w:rFonts w:cs="Arial"/>
                <w:bCs/>
                <w:sz w:val="20"/>
                <w:szCs w:val="20"/>
              </w:rPr>
            </w:pPr>
            <w:r w:rsidRPr="00EE784F">
              <w:rPr>
                <w:rFonts w:cs="Arial"/>
                <w:sz w:val="20"/>
                <w:szCs w:val="20"/>
              </w:rPr>
              <w:t>title [1.1] =” Esenzioni”</w:t>
            </w:r>
          </w:p>
        </w:tc>
        <w:tc>
          <w:tcPr>
            <w:tcW w:w="955" w:type="pct"/>
            <w:shd w:val="clear" w:color="auto" w:fill="auto"/>
          </w:tcPr>
          <w:p w14:paraId="12BC731E" w14:textId="77777777" w:rsidR="008D6B10" w:rsidRPr="003323D5" w:rsidRDefault="008D6B10" w:rsidP="000D4887">
            <w:pPr>
              <w:rPr>
                <w:rFonts w:cs="Arial"/>
                <w:sz w:val="20"/>
                <w:szCs w:val="20"/>
              </w:rPr>
            </w:pPr>
          </w:p>
        </w:tc>
      </w:tr>
      <w:tr w:rsidR="004871A6" w:rsidRPr="002D0DC4" w14:paraId="074EE2E8" w14:textId="77777777" w:rsidTr="000D4887">
        <w:trPr>
          <w:jc w:val="center"/>
        </w:trPr>
        <w:tc>
          <w:tcPr>
            <w:tcW w:w="270" w:type="pct"/>
            <w:shd w:val="clear" w:color="auto" w:fill="auto"/>
          </w:tcPr>
          <w:p w14:paraId="1FFD1C8F" w14:textId="77777777" w:rsidR="004871A6" w:rsidRPr="008F7AF2" w:rsidRDefault="004871A6" w:rsidP="000D4887">
            <w:pPr>
              <w:rPr>
                <w:rFonts w:cs="Arial"/>
                <w:sz w:val="20"/>
                <w:szCs w:val="20"/>
              </w:rPr>
            </w:pPr>
            <w:r w:rsidRPr="005C5C2B">
              <w:rPr>
                <w:rFonts w:cs="Arial"/>
                <w:sz w:val="20"/>
                <w:szCs w:val="20"/>
              </w:rPr>
              <w:t>2</w:t>
            </w:r>
          </w:p>
        </w:tc>
        <w:tc>
          <w:tcPr>
            <w:tcW w:w="256" w:type="pct"/>
            <w:shd w:val="clear" w:color="auto" w:fill="auto"/>
          </w:tcPr>
          <w:p w14:paraId="4C3D6B52" w14:textId="77777777" w:rsidR="004871A6" w:rsidRPr="008F7AF2" w:rsidRDefault="004871A6" w:rsidP="000D4887">
            <w:pPr>
              <w:rPr>
                <w:rFonts w:cs="Arial"/>
                <w:sz w:val="20"/>
                <w:szCs w:val="20"/>
              </w:rPr>
            </w:pPr>
            <w:r w:rsidRPr="005C5C2B">
              <w:rPr>
                <w:rFonts w:cs="Arial"/>
                <w:sz w:val="20"/>
                <w:szCs w:val="20"/>
              </w:rPr>
              <w:t>[1.*]</w:t>
            </w:r>
          </w:p>
        </w:tc>
        <w:tc>
          <w:tcPr>
            <w:tcW w:w="1027" w:type="pct"/>
            <w:shd w:val="clear" w:color="auto" w:fill="auto"/>
          </w:tcPr>
          <w:p w14:paraId="6B4B0CAB" w14:textId="77777777" w:rsidR="004871A6" w:rsidRPr="008F7AF2" w:rsidRDefault="004871A6" w:rsidP="000D4887">
            <w:pPr>
              <w:rPr>
                <w:rFonts w:cs="Arial"/>
                <w:sz w:val="20"/>
                <w:szCs w:val="20"/>
              </w:rPr>
            </w:pPr>
            <w:r w:rsidRPr="005C5C2B">
              <w:rPr>
                <w:rFonts w:cs="Arial"/>
                <w:sz w:val="20"/>
                <w:szCs w:val="20"/>
              </w:rPr>
              <w:t xml:space="preserve">entry/act </w:t>
            </w:r>
          </w:p>
        </w:tc>
        <w:tc>
          <w:tcPr>
            <w:tcW w:w="2492" w:type="pct"/>
            <w:shd w:val="clear" w:color="auto" w:fill="auto"/>
          </w:tcPr>
          <w:p w14:paraId="3931DAD5" w14:textId="77777777" w:rsidR="004871A6" w:rsidRPr="00EE784F" w:rsidRDefault="004871A6" w:rsidP="00EE5410">
            <w:pPr>
              <w:rPr>
                <w:rFonts w:cs="Arial"/>
                <w:sz w:val="20"/>
                <w:szCs w:val="20"/>
                <w:lang w:val="en-US"/>
              </w:rPr>
            </w:pPr>
            <w:r w:rsidRPr="00EE784F">
              <w:rPr>
                <w:rFonts w:cs="Arial"/>
                <w:sz w:val="20"/>
                <w:szCs w:val="20"/>
                <w:lang w:val="en-US"/>
              </w:rPr>
              <w:t>templateId/@root =2.16.840.1.113883.2.9.10.1.4.3.17.1</w:t>
            </w:r>
          </w:p>
          <w:p w14:paraId="48A4E7A2" w14:textId="77777777" w:rsidR="004871A6" w:rsidRPr="00EE784F" w:rsidRDefault="004871A6" w:rsidP="00EE5410">
            <w:pPr>
              <w:rPr>
                <w:rFonts w:cs="Arial"/>
                <w:sz w:val="20"/>
                <w:szCs w:val="20"/>
                <w:lang w:val="en-US"/>
              </w:rPr>
            </w:pPr>
            <w:r w:rsidRPr="00EE784F">
              <w:rPr>
                <w:rFonts w:cs="Arial"/>
                <w:sz w:val="20"/>
                <w:szCs w:val="20"/>
                <w:lang w:val="en-US"/>
              </w:rPr>
              <w:t xml:space="preserve">act/@classCode =”ACT” </w:t>
            </w:r>
          </w:p>
          <w:p w14:paraId="79570BEA" w14:textId="77777777" w:rsidR="004871A6" w:rsidRPr="00EE784F" w:rsidRDefault="004871A6" w:rsidP="00EE5410">
            <w:pPr>
              <w:rPr>
                <w:rFonts w:cs="Arial"/>
                <w:sz w:val="20"/>
                <w:szCs w:val="20"/>
                <w:lang w:val="en-US"/>
              </w:rPr>
            </w:pPr>
            <w:r w:rsidRPr="00EE784F">
              <w:rPr>
                <w:rFonts w:cs="Arial"/>
                <w:sz w:val="20"/>
                <w:szCs w:val="20"/>
                <w:lang w:val="en-US"/>
              </w:rPr>
              <w:t>act/@moodCode =”EVN”</w:t>
            </w:r>
          </w:p>
          <w:p w14:paraId="1B70F696" w14:textId="77777777" w:rsidR="004871A6" w:rsidRPr="00EE784F" w:rsidRDefault="004871A6" w:rsidP="00EE5410">
            <w:pPr>
              <w:rPr>
                <w:rFonts w:cs="Arial"/>
                <w:sz w:val="20"/>
                <w:szCs w:val="20"/>
                <w:lang w:val="en-US"/>
              </w:rPr>
            </w:pPr>
            <w:r w:rsidRPr="00EE784F">
              <w:rPr>
                <w:rFonts w:cs="Arial"/>
                <w:sz w:val="20"/>
                <w:szCs w:val="20"/>
                <w:lang w:val="en-US"/>
              </w:rPr>
              <w:t>statusCode = ValueSet X_ActStatusActiveSuspendedAbortedCompleted STATIC</w:t>
            </w:r>
          </w:p>
          <w:p w14:paraId="57B0A598" w14:textId="77777777" w:rsidR="004871A6" w:rsidRPr="00EE784F" w:rsidRDefault="004871A6" w:rsidP="00EE5410">
            <w:pPr>
              <w:rPr>
                <w:rFonts w:cs="Arial"/>
                <w:sz w:val="20"/>
                <w:szCs w:val="20"/>
              </w:rPr>
            </w:pPr>
            <w:r w:rsidRPr="00EE784F">
              <w:rPr>
                <w:rFonts w:cs="Arial"/>
                <w:sz w:val="20"/>
                <w:szCs w:val="20"/>
              </w:rPr>
              <w:t>code [1.1] = @code e @codeSystem</w:t>
            </w:r>
            <w:r w:rsidR="00523D9A" w:rsidRPr="00EE784F">
              <w:rPr>
                <w:rFonts w:cs="Arial"/>
                <w:sz w:val="20"/>
                <w:szCs w:val="20"/>
              </w:rPr>
              <w:t>: uno tra i seguenti:</w:t>
            </w:r>
          </w:p>
          <w:p w14:paraId="2ECD8E8A" w14:textId="77777777" w:rsidR="004871A6" w:rsidRPr="00EE784F" w:rsidRDefault="004871A6" w:rsidP="00FD2E23">
            <w:pPr>
              <w:numPr>
                <w:ilvl w:val="0"/>
                <w:numId w:val="55"/>
              </w:numPr>
              <w:ind w:left="315" w:hanging="315"/>
              <w:rPr>
                <w:rFonts w:cs="Arial"/>
                <w:sz w:val="20"/>
                <w:szCs w:val="20"/>
              </w:rPr>
            </w:pPr>
            <w:r w:rsidRPr="00EE784F">
              <w:rPr>
                <w:sz w:val="20"/>
                <w:szCs w:val="20"/>
              </w:rPr>
              <w:t xml:space="preserve">2.16.840.1.113883.2.9.6.1.22 </w:t>
            </w:r>
            <w:r w:rsidRPr="00EE784F">
              <w:rPr>
                <w:rFonts w:cs="Arial"/>
                <w:sz w:val="20"/>
                <w:szCs w:val="20"/>
              </w:rPr>
              <w:t>(per catalogo nazionale delle esenzioni)</w:t>
            </w:r>
          </w:p>
          <w:p w14:paraId="1EE20134" w14:textId="77777777" w:rsidR="004871A6" w:rsidRPr="00EE784F" w:rsidRDefault="004871A6" w:rsidP="00FD2E23">
            <w:pPr>
              <w:numPr>
                <w:ilvl w:val="0"/>
                <w:numId w:val="55"/>
              </w:numPr>
              <w:ind w:left="315" w:hanging="315"/>
              <w:rPr>
                <w:rFonts w:cs="Arial"/>
                <w:sz w:val="20"/>
                <w:szCs w:val="20"/>
              </w:rPr>
            </w:pPr>
            <w:r w:rsidRPr="00EE784F">
              <w:rPr>
                <w:sz w:val="20"/>
                <w:szCs w:val="20"/>
              </w:rPr>
              <w:t xml:space="preserve">2.16.840.1.113883.2.9.2.[REGIONE].6.22 </w:t>
            </w:r>
            <w:r w:rsidRPr="00EE784F">
              <w:rPr>
                <w:rFonts w:cs="Arial"/>
                <w:sz w:val="20"/>
                <w:szCs w:val="20"/>
              </w:rPr>
              <w:t>dove REGIONE è la regione che definisce il catalogo in analisi</w:t>
            </w:r>
            <w:r w:rsidRPr="00EE784F">
              <w:rPr>
                <w:sz w:val="20"/>
                <w:szCs w:val="20"/>
              </w:rPr>
              <w:t xml:space="preserve"> </w:t>
            </w:r>
            <w:r w:rsidRPr="00EE784F">
              <w:rPr>
                <w:rFonts w:cs="Arial"/>
                <w:sz w:val="20"/>
                <w:szCs w:val="20"/>
              </w:rPr>
              <w:t xml:space="preserve">(per catalogo regionale delle esenzioni </w:t>
            </w:r>
            <w:r w:rsidRPr="00EE784F">
              <w:rPr>
                <w:sz w:val="20"/>
                <w:szCs w:val="20"/>
              </w:rPr>
              <w:t>previste in ambito regionale</w:t>
            </w:r>
            <w:r w:rsidRPr="00EE784F">
              <w:rPr>
                <w:rFonts w:cs="Arial"/>
                <w:sz w:val="20"/>
                <w:szCs w:val="20"/>
              </w:rPr>
              <w:t xml:space="preserve">) </w:t>
            </w:r>
          </w:p>
          <w:p w14:paraId="5F54DCCA" w14:textId="77777777" w:rsidR="004871A6" w:rsidRPr="00EE784F" w:rsidRDefault="004871A6" w:rsidP="00FD2E23">
            <w:pPr>
              <w:numPr>
                <w:ilvl w:val="0"/>
                <w:numId w:val="55"/>
              </w:numPr>
              <w:ind w:left="315" w:hanging="315"/>
              <w:rPr>
                <w:rFonts w:cs="Arial"/>
                <w:sz w:val="20"/>
                <w:szCs w:val="20"/>
              </w:rPr>
            </w:pPr>
            <w:r w:rsidRPr="00EE784F">
              <w:rPr>
                <w:sz w:val="20"/>
                <w:szCs w:val="20"/>
              </w:rPr>
              <w:t>2.16.840.1.113883.2.9.5.2.2</w:t>
            </w:r>
            <w:r w:rsidRPr="00EE784F">
              <w:rPr>
                <w:rFonts w:cs="Arial"/>
                <w:sz w:val="20"/>
                <w:szCs w:val="20"/>
              </w:rPr>
              <w:t xml:space="preserve"> (per sistema di codifica Nessuna Esenzione) </w:t>
            </w:r>
          </w:p>
          <w:p w14:paraId="55A7145D" w14:textId="77777777" w:rsidR="004871A6" w:rsidRPr="00EE784F" w:rsidRDefault="004871A6" w:rsidP="004871A6">
            <w:pPr>
              <w:rPr>
                <w:rFonts w:cs="Arial"/>
                <w:sz w:val="20"/>
                <w:szCs w:val="20"/>
              </w:rPr>
            </w:pPr>
          </w:p>
          <w:p w14:paraId="05C50B9B" w14:textId="77777777" w:rsidR="004871A6" w:rsidRPr="00EE784F" w:rsidRDefault="004871A6" w:rsidP="00EE5410">
            <w:pPr>
              <w:rPr>
                <w:rFonts w:cs="Arial"/>
                <w:sz w:val="20"/>
                <w:szCs w:val="20"/>
              </w:rPr>
            </w:pPr>
            <w:r w:rsidRPr="00EE784F">
              <w:rPr>
                <w:rFonts w:cs="Arial"/>
                <w:sz w:val="20"/>
                <w:szCs w:val="20"/>
              </w:rPr>
              <w:t>effectiveTime/@low [1.1]; se non noto effectiveTime/@low/@nullFlavor=UNK</w:t>
            </w:r>
          </w:p>
          <w:p w14:paraId="735AE849" w14:textId="77777777" w:rsidR="004871A6" w:rsidRPr="00EE784F" w:rsidRDefault="004871A6" w:rsidP="00EE5410">
            <w:pPr>
              <w:spacing w:before="240"/>
              <w:rPr>
                <w:rFonts w:cs="Arial"/>
                <w:sz w:val="20"/>
                <w:szCs w:val="20"/>
              </w:rPr>
            </w:pPr>
            <w:r w:rsidRPr="00EE784F">
              <w:rPr>
                <w:rFonts w:cs="Arial"/>
                <w:sz w:val="20"/>
                <w:szCs w:val="20"/>
              </w:rPr>
              <w:t>effectiveTime/@high:</w:t>
            </w:r>
          </w:p>
          <w:p w14:paraId="018E3474" w14:textId="77777777" w:rsidR="00324974" w:rsidRDefault="004871A6" w:rsidP="00FD2E23">
            <w:pPr>
              <w:numPr>
                <w:ilvl w:val="0"/>
                <w:numId w:val="39"/>
              </w:numPr>
              <w:spacing w:before="240"/>
              <w:rPr>
                <w:rFonts w:cs="Arial"/>
                <w:sz w:val="20"/>
                <w:szCs w:val="20"/>
              </w:rPr>
            </w:pPr>
            <w:r w:rsidRPr="009937D0">
              <w:rPr>
                <w:rFonts w:cs="Arial"/>
                <w:sz w:val="20"/>
                <w:szCs w:val="20"/>
              </w:rPr>
              <w:t>se statusCode=completed|aborted effectiveTime/@high [1.1]</w:t>
            </w:r>
          </w:p>
          <w:p w14:paraId="477F0A66" w14:textId="77777777" w:rsidR="004871A6" w:rsidRPr="009937D0" w:rsidRDefault="004871A6" w:rsidP="00FD2E23">
            <w:pPr>
              <w:numPr>
                <w:ilvl w:val="0"/>
                <w:numId w:val="39"/>
              </w:numPr>
              <w:spacing w:before="240"/>
              <w:rPr>
                <w:rFonts w:cs="Arial"/>
                <w:sz w:val="20"/>
                <w:szCs w:val="20"/>
              </w:rPr>
            </w:pPr>
            <w:r w:rsidRPr="00324974">
              <w:rPr>
                <w:rFonts w:cs="Arial"/>
                <w:sz w:val="20"/>
                <w:szCs w:val="20"/>
              </w:rPr>
              <w:t>se statusCode/=completed|aborted effectiveTime/@high non deve essere presente</w:t>
            </w:r>
          </w:p>
        </w:tc>
        <w:tc>
          <w:tcPr>
            <w:tcW w:w="955" w:type="pct"/>
            <w:shd w:val="clear" w:color="auto" w:fill="auto"/>
          </w:tcPr>
          <w:p w14:paraId="6FBED71A" w14:textId="77777777" w:rsidR="004871A6" w:rsidRPr="002D0DC4" w:rsidRDefault="00523D9A" w:rsidP="00523D9A">
            <w:pPr>
              <w:rPr>
                <w:rFonts w:cs="Arial"/>
                <w:sz w:val="20"/>
                <w:szCs w:val="20"/>
              </w:rPr>
            </w:pPr>
            <w:r w:rsidRPr="005C5C2B">
              <w:rPr>
                <w:rFonts w:cs="Arial"/>
                <w:sz w:val="20"/>
                <w:szCs w:val="20"/>
              </w:rPr>
              <w:lastRenderedPageBreak/>
              <w:t>Entry di tipo “</w:t>
            </w:r>
            <w:r>
              <w:rPr>
                <w:rFonts w:cs="Arial"/>
                <w:sz w:val="20"/>
                <w:szCs w:val="20"/>
              </w:rPr>
              <w:t>Esenzione</w:t>
            </w:r>
            <w:r w:rsidRPr="005C5C2B">
              <w:rPr>
                <w:rFonts w:cs="Arial"/>
                <w:sz w:val="20"/>
                <w:szCs w:val="20"/>
              </w:rPr>
              <w:t>”</w:t>
            </w:r>
          </w:p>
        </w:tc>
      </w:tr>
      <w:tr w:rsidR="00523D9A" w:rsidRPr="002D0DC4" w14:paraId="2CBD68E6" w14:textId="77777777" w:rsidTr="000D4887">
        <w:trPr>
          <w:jc w:val="center"/>
        </w:trPr>
        <w:tc>
          <w:tcPr>
            <w:tcW w:w="270" w:type="pct"/>
            <w:shd w:val="clear" w:color="auto" w:fill="auto"/>
          </w:tcPr>
          <w:p w14:paraId="78638577" w14:textId="77777777" w:rsidR="00523D9A" w:rsidRPr="005C5C2B" w:rsidRDefault="00523D9A" w:rsidP="000D4887">
            <w:pPr>
              <w:rPr>
                <w:rFonts w:cs="Arial"/>
                <w:sz w:val="20"/>
                <w:szCs w:val="20"/>
              </w:rPr>
            </w:pPr>
            <w:r>
              <w:rPr>
                <w:sz w:val="20"/>
                <w:szCs w:val="20"/>
              </w:rPr>
              <w:t>3</w:t>
            </w:r>
          </w:p>
        </w:tc>
        <w:tc>
          <w:tcPr>
            <w:tcW w:w="256" w:type="pct"/>
            <w:shd w:val="clear" w:color="auto" w:fill="auto"/>
          </w:tcPr>
          <w:p w14:paraId="1D04265C" w14:textId="77777777" w:rsidR="00523D9A" w:rsidRPr="005C5C2B" w:rsidRDefault="00523D9A" w:rsidP="000D4887">
            <w:pPr>
              <w:rPr>
                <w:rFonts w:cs="Arial"/>
                <w:sz w:val="20"/>
                <w:szCs w:val="20"/>
              </w:rPr>
            </w:pPr>
            <w:r w:rsidRPr="005373C9">
              <w:rPr>
                <w:sz w:val="20"/>
                <w:szCs w:val="20"/>
              </w:rPr>
              <w:t>[0.*]</w:t>
            </w:r>
          </w:p>
        </w:tc>
        <w:tc>
          <w:tcPr>
            <w:tcW w:w="1027" w:type="pct"/>
            <w:shd w:val="clear" w:color="auto" w:fill="auto"/>
          </w:tcPr>
          <w:p w14:paraId="43406246" w14:textId="77777777" w:rsidR="00523D9A" w:rsidRPr="005373C9" w:rsidRDefault="00523D9A" w:rsidP="00EE5410">
            <w:pPr>
              <w:rPr>
                <w:sz w:val="20"/>
                <w:szCs w:val="20"/>
                <w:highlight w:val="yellow"/>
                <w:lang w:val="en-US"/>
              </w:rPr>
            </w:pPr>
            <w:r w:rsidRPr="005373C9">
              <w:rPr>
                <w:sz w:val="20"/>
                <w:szCs w:val="20"/>
                <w:lang w:val="en-US"/>
              </w:rPr>
              <w:t>entryRelationship/</w:t>
            </w:r>
            <w:r w:rsidR="00EA48C7">
              <w:rPr>
                <w:sz w:val="20"/>
                <w:szCs w:val="20"/>
                <w:lang w:val="en-US"/>
              </w:rPr>
              <w:t>act</w:t>
            </w:r>
            <w:r w:rsidRPr="005373C9">
              <w:rPr>
                <w:sz w:val="20"/>
                <w:szCs w:val="20"/>
                <w:highlight w:val="yellow"/>
                <w:lang w:val="en-US"/>
              </w:rPr>
              <w:t xml:space="preserve"> </w:t>
            </w:r>
          </w:p>
          <w:p w14:paraId="180702E1" w14:textId="77777777" w:rsidR="00523D9A" w:rsidRPr="005373C9" w:rsidRDefault="00523D9A" w:rsidP="00EE5410">
            <w:pPr>
              <w:rPr>
                <w:sz w:val="20"/>
                <w:szCs w:val="20"/>
                <w:lang w:val="en-US"/>
              </w:rPr>
            </w:pPr>
            <w:r w:rsidRPr="005373C9">
              <w:rPr>
                <w:sz w:val="20"/>
                <w:szCs w:val="20"/>
                <w:lang w:val="en-US"/>
              </w:rPr>
              <w:t xml:space="preserve">entryRelationship/@typeCode =”SUBJ” 2.16.840.1.113883.5.1002 ActRelationshipType </w:t>
            </w:r>
            <w:r w:rsidRPr="005373C9">
              <w:rPr>
                <w:b/>
                <w:sz w:val="20"/>
                <w:szCs w:val="20"/>
                <w:lang w:val="en-US"/>
              </w:rPr>
              <w:t>STATIC</w:t>
            </w:r>
          </w:p>
          <w:p w14:paraId="60063758" w14:textId="77777777" w:rsidR="00523D9A" w:rsidRPr="005373C9" w:rsidRDefault="00523D9A" w:rsidP="00EE5410">
            <w:pPr>
              <w:rPr>
                <w:sz w:val="20"/>
                <w:szCs w:val="20"/>
                <w:lang w:val="en-US"/>
              </w:rPr>
            </w:pPr>
          </w:p>
          <w:p w14:paraId="6986215A" w14:textId="77777777" w:rsidR="00523D9A" w:rsidRPr="003323D5" w:rsidRDefault="00523D9A" w:rsidP="000D4887">
            <w:pPr>
              <w:rPr>
                <w:rFonts w:cs="Arial"/>
                <w:sz w:val="20"/>
                <w:szCs w:val="20"/>
                <w:lang w:val="en-US"/>
              </w:rPr>
            </w:pPr>
            <w:r w:rsidRPr="005373C9">
              <w:rPr>
                <w:sz w:val="20"/>
                <w:szCs w:val="20"/>
                <w:lang w:val="en-US"/>
              </w:rPr>
              <w:t xml:space="preserve">entryRelationship/@inversionInd=“true”  2.16.840.1.113883.5.1002 ActRelationshipType </w:t>
            </w:r>
            <w:r w:rsidRPr="005373C9">
              <w:rPr>
                <w:b/>
                <w:sz w:val="20"/>
                <w:szCs w:val="20"/>
                <w:lang w:val="en-US"/>
              </w:rPr>
              <w:t>STATIC</w:t>
            </w:r>
            <w:r w:rsidRPr="005373C9">
              <w:rPr>
                <w:sz w:val="20"/>
                <w:szCs w:val="20"/>
                <w:lang w:val="en-US"/>
              </w:rPr>
              <w:t xml:space="preserve"> </w:t>
            </w:r>
          </w:p>
        </w:tc>
        <w:tc>
          <w:tcPr>
            <w:tcW w:w="2492" w:type="pct"/>
            <w:shd w:val="clear" w:color="auto" w:fill="auto"/>
          </w:tcPr>
          <w:p w14:paraId="59BA7999" w14:textId="77777777" w:rsidR="00523D9A" w:rsidRPr="003817F1" w:rsidRDefault="00777F70" w:rsidP="00EE5410">
            <w:pPr>
              <w:rPr>
                <w:rFonts w:cs="Arial"/>
                <w:sz w:val="20"/>
                <w:szCs w:val="20"/>
              </w:rPr>
            </w:pPr>
            <w:r w:rsidRPr="005373C9">
              <w:rPr>
                <w:sz w:val="20"/>
                <w:szCs w:val="20"/>
              </w:rPr>
              <w:t xml:space="preserve">templateId/@root = </w:t>
            </w:r>
            <w:r w:rsidRPr="0051697F">
              <w:rPr>
                <w:sz w:val="20"/>
                <w:szCs w:val="20"/>
              </w:rPr>
              <w:t>2.16.840.1.113883.2.9.10.1.4.3.1.7</w:t>
            </w:r>
          </w:p>
        </w:tc>
        <w:tc>
          <w:tcPr>
            <w:tcW w:w="955" w:type="pct"/>
            <w:shd w:val="clear" w:color="auto" w:fill="auto"/>
          </w:tcPr>
          <w:p w14:paraId="61D7BEBE" w14:textId="77777777" w:rsidR="00523D9A" w:rsidRPr="002D0DC4" w:rsidRDefault="00523D9A" w:rsidP="00523D9A">
            <w:pPr>
              <w:rPr>
                <w:rFonts w:cs="Arial"/>
                <w:sz w:val="20"/>
                <w:szCs w:val="20"/>
              </w:rPr>
            </w:pPr>
            <w:r w:rsidRPr="005373C9">
              <w:rPr>
                <w:sz w:val="20"/>
                <w:szCs w:val="20"/>
              </w:rPr>
              <w:t>Note e commenti associati all’</w:t>
            </w:r>
            <w:r>
              <w:rPr>
                <w:sz w:val="20"/>
                <w:szCs w:val="20"/>
              </w:rPr>
              <w:t>esenzione</w:t>
            </w:r>
          </w:p>
        </w:tc>
      </w:tr>
    </w:tbl>
    <w:p w14:paraId="796E0C47" w14:textId="77777777" w:rsidR="008D6B10" w:rsidRPr="003323D5" w:rsidRDefault="008D6B10" w:rsidP="00A65D68">
      <w:pPr>
        <w:rPr>
          <w:lang w:eastAsia="it-IT"/>
        </w:rPr>
      </w:pPr>
    </w:p>
    <w:p w14:paraId="0DDA0000" w14:textId="77777777" w:rsidR="008D6B10" w:rsidRDefault="008D6B10" w:rsidP="00E553F5">
      <w:pPr>
        <w:pStyle w:val="Titolo2"/>
        <w:rPr>
          <w:lang w:eastAsia="it-IT"/>
        </w:rPr>
      </w:pPr>
      <w:bookmarkStart w:id="10636" w:name="_Ref419196467"/>
      <w:bookmarkStart w:id="10637" w:name="_Toc21968243"/>
      <w:r>
        <w:rPr>
          <w:lang w:eastAsia="it-IT"/>
        </w:rPr>
        <w:t>Reti di Patologia (</w:t>
      </w:r>
      <w:r w:rsidR="00792B7A">
        <w:rPr>
          <w:lang w:val="it-IT" w:eastAsia="it-IT"/>
        </w:rPr>
        <w:t>Reti di Patologia</w:t>
      </w:r>
      <w:r>
        <w:rPr>
          <w:lang w:eastAsia="it-IT"/>
        </w:rPr>
        <w:t>)</w:t>
      </w:r>
      <w:bookmarkEnd w:id="10636"/>
      <w:bookmarkEnd w:id="106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743"/>
        <w:gridCol w:w="2979"/>
        <w:gridCol w:w="7228"/>
        <w:gridCol w:w="2770"/>
      </w:tblGrid>
      <w:tr w:rsidR="008D6B10" w:rsidRPr="008F7AF2" w14:paraId="28961B76" w14:textId="77777777" w:rsidTr="000D4887">
        <w:trPr>
          <w:tblHeader/>
          <w:jc w:val="center"/>
        </w:trPr>
        <w:tc>
          <w:tcPr>
            <w:tcW w:w="270" w:type="pct"/>
            <w:shd w:val="clear" w:color="auto" w:fill="FABF8F"/>
          </w:tcPr>
          <w:p w14:paraId="7F3EAB61" w14:textId="77777777" w:rsidR="008D6B10" w:rsidRPr="008F7AF2" w:rsidRDefault="008D6B10" w:rsidP="000D4887">
            <w:pPr>
              <w:rPr>
                <w:rFonts w:cs="Arial"/>
                <w:sz w:val="20"/>
                <w:szCs w:val="20"/>
              </w:rPr>
            </w:pPr>
            <w:r w:rsidRPr="008F7AF2">
              <w:rPr>
                <w:rFonts w:cs="Arial"/>
                <w:sz w:val="20"/>
                <w:szCs w:val="20"/>
                <w:lang w:val="en-US"/>
              </w:rPr>
              <w:t>Livello</w:t>
            </w:r>
          </w:p>
        </w:tc>
        <w:tc>
          <w:tcPr>
            <w:tcW w:w="256" w:type="pct"/>
            <w:shd w:val="clear" w:color="auto" w:fill="FABF8F"/>
          </w:tcPr>
          <w:p w14:paraId="2241AEF6" w14:textId="77777777" w:rsidR="008D6B10" w:rsidRPr="008F7AF2" w:rsidRDefault="008D6B10" w:rsidP="000D4887">
            <w:pPr>
              <w:rPr>
                <w:rFonts w:cs="Arial"/>
                <w:sz w:val="20"/>
                <w:szCs w:val="20"/>
              </w:rPr>
            </w:pPr>
            <w:r w:rsidRPr="008F7AF2">
              <w:rPr>
                <w:rFonts w:cs="Arial"/>
                <w:sz w:val="20"/>
                <w:szCs w:val="20"/>
                <w:lang w:val="en-US"/>
              </w:rPr>
              <w:t>Card</w:t>
            </w:r>
          </w:p>
        </w:tc>
        <w:tc>
          <w:tcPr>
            <w:tcW w:w="1027" w:type="pct"/>
            <w:shd w:val="clear" w:color="auto" w:fill="FABF8F"/>
          </w:tcPr>
          <w:p w14:paraId="4CE1DD9F" w14:textId="77777777" w:rsidR="008D6B10" w:rsidRPr="008F7AF2" w:rsidRDefault="008D6B10" w:rsidP="000D4887">
            <w:pPr>
              <w:rPr>
                <w:rFonts w:cs="Arial"/>
                <w:sz w:val="20"/>
                <w:szCs w:val="20"/>
              </w:rPr>
            </w:pPr>
            <w:r w:rsidRPr="008F7AF2">
              <w:rPr>
                <w:rFonts w:cs="Arial"/>
                <w:sz w:val="20"/>
                <w:szCs w:val="20"/>
                <w:lang w:val="en-US"/>
              </w:rPr>
              <w:t>Elemento / Macro oggetto</w:t>
            </w:r>
          </w:p>
        </w:tc>
        <w:tc>
          <w:tcPr>
            <w:tcW w:w="2492" w:type="pct"/>
            <w:shd w:val="clear" w:color="auto" w:fill="FABF8F"/>
          </w:tcPr>
          <w:p w14:paraId="0FFFF6D4" w14:textId="77777777" w:rsidR="008D6B10" w:rsidRPr="008F7AF2" w:rsidRDefault="008D6B10" w:rsidP="000D4887">
            <w:pPr>
              <w:rPr>
                <w:rFonts w:cs="Arial"/>
                <w:sz w:val="20"/>
                <w:szCs w:val="20"/>
              </w:rPr>
            </w:pPr>
            <w:r w:rsidRPr="008F7AF2">
              <w:rPr>
                <w:rFonts w:cs="Arial"/>
                <w:sz w:val="20"/>
                <w:szCs w:val="20"/>
                <w:lang w:val="en-US"/>
              </w:rPr>
              <w:t>Attributi / Valorizzazioni rilevanti</w:t>
            </w:r>
          </w:p>
        </w:tc>
        <w:tc>
          <w:tcPr>
            <w:tcW w:w="955" w:type="pct"/>
            <w:shd w:val="clear" w:color="auto" w:fill="FABF8F"/>
          </w:tcPr>
          <w:p w14:paraId="69ACE33A" w14:textId="77777777" w:rsidR="008D6B10" w:rsidRPr="008F7AF2" w:rsidRDefault="008D6B10" w:rsidP="000D4887">
            <w:pPr>
              <w:rPr>
                <w:rFonts w:cs="Arial"/>
                <w:sz w:val="20"/>
                <w:szCs w:val="20"/>
              </w:rPr>
            </w:pPr>
            <w:r w:rsidRPr="008F7AF2">
              <w:rPr>
                <w:rFonts w:cs="Arial"/>
                <w:sz w:val="20"/>
                <w:szCs w:val="20"/>
                <w:lang w:val="en-US"/>
              </w:rPr>
              <w:t>Note</w:t>
            </w:r>
          </w:p>
        </w:tc>
      </w:tr>
      <w:tr w:rsidR="008D6B10" w:rsidRPr="003323D5" w14:paraId="2A9CB3A8" w14:textId="77777777" w:rsidTr="000D4887">
        <w:trPr>
          <w:jc w:val="center"/>
        </w:trPr>
        <w:tc>
          <w:tcPr>
            <w:tcW w:w="270" w:type="pct"/>
            <w:shd w:val="clear" w:color="auto" w:fill="auto"/>
          </w:tcPr>
          <w:p w14:paraId="21A84D38" w14:textId="77777777" w:rsidR="008D6B10" w:rsidRPr="008F7AF2" w:rsidRDefault="008D6B10" w:rsidP="000D4887">
            <w:pPr>
              <w:rPr>
                <w:rFonts w:cs="Arial"/>
                <w:sz w:val="20"/>
                <w:szCs w:val="20"/>
              </w:rPr>
            </w:pPr>
            <w:r w:rsidRPr="008F7AF2">
              <w:rPr>
                <w:rFonts w:cs="Arial"/>
                <w:sz w:val="20"/>
                <w:szCs w:val="20"/>
              </w:rPr>
              <w:t>1</w:t>
            </w:r>
          </w:p>
        </w:tc>
        <w:tc>
          <w:tcPr>
            <w:tcW w:w="256" w:type="pct"/>
            <w:shd w:val="clear" w:color="auto" w:fill="auto"/>
          </w:tcPr>
          <w:p w14:paraId="50A71E88" w14:textId="77777777" w:rsidR="008D6B10" w:rsidRPr="008F7AF2" w:rsidRDefault="008D6B10" w:rsidP="000D4887">
            <w:pPr>
              <w:rPr>
                <w:rFonts w:cs="Arial"/>
                <w:sz w:val="20"/>
                <w:szCs w:val="20"/>
              </w:rPr>
            </w:pPr>
            <w:r w:rsidRPr="008F7AF2">
              <w:rPr>
                <w:rFonts w:cs="Arial"/>
                <w:sz w:val="20"/>
                <w:szCs w:val="20"/>
              </w:rPr>
              <w:t>[0.1]</w:t>
            </w:r>
          </w:p>
        </w:tc>
        <w:tc>
          <w:tcPr>
            <w:tcW w:w="1027" w:type="pct"/>
            <w:shd w:val="clear" w:color="auto" w:fill="auto"/>
          </w:tcPr>
          <w:p w14:paraId="364B224C" w14:textId="77777777" w:rsidR="008D6B10" w:rsidRPr="00EE784F" w:rsidRDefault="008D6B10" w:rsidP="000D4887">
            <w:pPr>
              <w:rPr>
                <w:rFonts w:cs="Arial"/>
                <w:sz w:val="20"/>
                <w:szCs w:val="20"/>
              </w:rPr>
            </w:pPr>
            <w:r w:rsidRPr="00EE784F">
              <w:rPr>
                <w:rFonts w:cs="Arial"/>
                <w:sz w:val="20"/>
                <w:szCs w:val="20"/>
              </w:rPr>
              <w:t xml:space="preserve">Sezione </w:t>
            </w:r>
            <w:r w:rsidR="00F400C1" w:rsidRPr="00EE784F">
              <w:rPr>
                <w:rFonts w:cs="Arial"/>
                <w:sz w:val="20"/>
                <w:szCs w:val="20"/>
              </w:rPr>
              <w:t>Reti di Patologia</w:t>
            </w:r>
            <w:r w:rsidRPr="00EE784F">
              <w:rPr>
                <w:rFonts w:cs="Arial"/>
                <w:sz w:val="20"/>
                <w:szCs w:val="20"/>
              </w:rPr>
              <w:t xml:space="preserve"> (</w:t>
            </w:r>
            <w:r w:rsidR="00792B7A" w:rsidRPr="00EE784F">
              <w:rPr>
                <w:rFonts w:cs="Arial"/>
                <w:sz w:val="20"/>
                <w:szCs w:val="20"/>
              </w:rPr>
              <w:t>Reti di Patologia</w:t>
            </w:r>
            <w:r w:rsidRPr="00EE784F">
              <w:rPr>
                <w:rFonts w:cs="Arial"/>
                <w:sz w:val="20"/>
                <w:szCs w:val="20"/>
              </w:rPr>
              <w:t>)</w:t>
            </w:r>
          </w:p>
          <w:p w14:paraId="7B6F7DBF" w14:textId="77777777" w:rsidR="008D6B10" w:rsidRPr="00EE784F" w:rsidRDefault="008D6B10" w:rsidP="000D4887">
            <w:pPr>
              <w:rPr>
                <w:rFonts w:cs="Arial"/>
                <w:sz w:val="20"/>
                <w:szCs w:val="20"/>
              </w:rPr>
            </w:pPr>
            <w:r w:rsidRPr="00EE784F">
              <w:rPr>
                <w:rFonts w:cs="Arial"/>
                <w:sz w:val="20"/>
                <w:szCs w:val="20"/>
              </w:rPr>
              <w:lastRenderedPageBreak/>
              <w:t>section</w:t>
            </w:r>
          </w:p>
        </w:tc>
        <w:tc>
          <w:tcPr>
            <w:tcW w:w="2492" w:type="pct"/>
            <w:shd w:val="clear" w:color="auto" w:fill="auto"/>
          </w:tcPr>
          <w:p w14:paraId="7F37F4CE" w14:textId="77777777" w:rsidR="008D6B10" w:rsidRPr="00EE784F" w:rsidRDefault="008D6B10" w:rsidP="000D4887">
            <w:pPr>
              <w:rPr>
                <w:bCs/>
                <w:sz w:val="20"/>
                <w:szCs w:val="20"/>
              </w:rPr>
            </w:pPr>
            <w:r w:rsidRPr="00EE784F">
              <w:rPr>
                <w:rFonts w:cs="Arial"/>
                <w:sz w:val="20"/>
                <w:szCs w:val="20"/>
              </w:rPr>
              <w:lastRenderedPageBreak/>
              <w:t>templateId/@root=</w:t>
            </w:r>
            <w:r w:rsidRPr="00EE784F">
              <w:rPr>
                <w:bCs/>
                <w:sz w:val="20"/>
                <w:szCs w:val="20"/>
              </w:rPr>
              <w:t>2</w:t>
            </w:r>
            <w:r w:rsidR="002D0DC4" w:rsidRPr="00EE784F">
              <w:rPr>
                <w:bCs/>
                <w:sz w:val="20"/>
                <w:szCs w:val="20"/>
              </w:rPr>
              <w:t>.16.840.1.113883.2.9.10.1.4.2.18</w:t>
            </w:r>
          </w:p>
          <w:p w14:paraId="20B77CBF" w14:textId="77777777" w:rsidR="008D6B10" w:rsidRPr="00EE784F" w:rsidRDefault="008D6B10" w:rsidP="000D4887">
            <w:pPr>
              <w:rPr>
                <w:rFonts w:cs="Arial"/>
                <w:sz w:val="20"/>
                <w:szCs w:val="20"/>
              </w:rPr>
            </w:pPr>
            <w:r w:rsidRPr="00EE784F">
              <w:rPr>
                <w:rFonts w:cs="Arial"/>
                <w:sz w:val="20"/>
                <w:szCs w:val="20"/>
              </w:rPr>
              <w:t xml:space="preserve">code/@code [1.1]= </w:t>
            </w:r>
            <w:r w:rsidR="002D0DC4" w:rsidRPr="00EE784F">
              <w:rPr>
                <w:rFonts w:cs="Arial"/>
                <w:sz w:val="20"/>
                <w:szCs w:val="20"/>
              </w:rPr>
              <w:t>“</w:t>
            </w:r>
            <w:r w:rsidR="00487337" w:rsidRPr="00EE784F">
              <w:rPr>
                <w:rFonts w:cs="Arial"/>
                <w:sz w:val="20"/>
                <w:szCs w:val="20"/>
              </w:rPr>
              <w:t>PSSIT99</w:t>
            </w:r>
            <w:r w:rsidRPr="00EE784F">
              <w:rPr>
                <w:rFonts w:cs="Arial"/>
                <w:sz w:val="20"/>
                <w:szCs w:val="20"/>
              </w:rPr>
              <w:t>”</w:t>
            </w:r>
            <w:r w:rsidRPr="00EE784F">
              <w:rPr>
                <w:rFonts w:cs="Arial"/>
                <w:bCs/>
                <w:sz w:val="20"/>
                <w:szCs w:val="20"/>
              </w:rPr>
              <w:t xml:space="preserve"> </w:t>
            </w:r>
            <w:r w:rsidRPr="00EE784F">
              <w:rPr>
                <w:rFonts w:cs="Arial"/>
                <w:sz w:val="20"/>
                <w:szCs w:val="20"/>
              </w:rPr>
              <w:t>“</w:t>
            </w:r>
            <w:r w:rsidR="00442A44" w:rsidRPr="00EE784F">
              <w:rPr>
                <w:rFonts w:cs="Arial"/>
                <w:sz w:val="20"/>
                <w:szCs w:val="20"/>
              </w:rPr>
              <w:t>Reti di Patologia</w:t>
            </w:r>
            <w:r w:rsidRPr="00EE784F">
              <w:rPr>
                <w:rFonts w:cs="Arial"/>
                <w:sz w:val="20"/>
                <w:szCs w:val="20"/>
              </w:rPr>
              <w:t>”</w:t>
            </w:r>
            <w:r w:rsidR="00442A44" w:rsidRPr="00EE784F">
              <w:rPr>
                <w:rFonts w:cs="Arial"/>
                <w:sz w:val="20"/>
                <w:szCs w:val="20"/>
              </w:rPr>
              <w:t xml:space="preserve"> </w:t>
            </w:r>
            <w:r w:rsidR="00EE784F">
              <w:rPr>
                <w:rFonts w:cs="Arial"/>
                <w:sz w:val="20"/>
                <w:szCs w:val="20"/>
              </w:rPr>
              <w:lastRenderedPageBreak/>
              <w:t>“</w:t>
            </w:r>
            <w:r w:rsidR="00442A44" w:rsidRPr="00EE784F">
              <w:rPr>
                <w:rFonts w:cs="Arial"/>
                <w:sz w:val="20"/>
                <w:szCs w:val="20"/>
              </w:rPr>
              <w:t>2.16.840.1.113883.2.9.5.</w:t>
            </w:r>
            <w:r w:rsidR="00EE784F">
              <w:rPr>
                <w:rFonts w:cs="Arial"/>
                <w:sz w:val="20"/>
                <w:szCs w:val="20"/>
              </w:rPr>
              <w:t>2</w:t>
            </w:r>
            <w:r w:rsidR="00442A44" w:rsidRPr="00EE784F">
              <w:rPr>
                <w:rFonts w:cs="Arial"/>
                <w:sz w:val="20"/>
                <w:szCs w:val="20"/>
              </w:rPr>
              <w:t>.8</w:t>
            </w:r>
            <w:r w:rsidR="00EE784F">
              <w:rPr>
                <w:rFonts w:cs="Arial"/>
                <w:sz w:val="20"/>
                <w:szCs w:val="20"/>
              </w:rPr>
              <w:t>”</w:t>
            </w:r>
            <w:r w:rsidR="00442A44" w:rsidRPr="00EE784F">
              <w:rPr>
                <w:rFonts w:cs="Arial"/>
                <w:sz w:val="20"/>
                <w:szCs w:val="20"/>
              </w:rPr>
              <w:t xml:space="preserve"> DYNAMIC</w:t>
            </w:r>
          </w:p>
          <w:p w14:paraId="3A39733E" w14:textId="77777777" w:rsidR="002D0DC4" w:rsidRPr="00EE784F" w:rsidRDefault="002D0DC4" w:rsidP="002D0DC4">
            <w:pPr>
              <w:rPr>
                <w:rFonts w:cs="Arial"/>
                <w:bCs/>
                <w:sz w:val="20"/>
                <w:szCs w:val="20"/>
              </w:rPr>
            </w:pPr>
            <w:r w:rsidRPr="00EE784F">
              <w:rPr>
                <w:rFonts w:cs="Arial"/>
                <w:sz w:val="20"/>
                <w:szCs w:val="20"/>
              </w:rPr>
              <w:t>title [1.1] =”Reti di Patologia”</w:t>
            </w:r>
          </w:p>
        </w:tc>
        <w:tc>
          <w:tcPr>
            <w:tcW w:w="955" w:type="pct"/>
            <w:shd w:val="clear" w:color="auto" w:fill="auto"/>
          </w:tcPr>
          <w:p w14:paraId="4906F2C8" w14:textId="77777777" w:rsidR="008D6B10" w:rsidRPr="003323D5" w:rsidRDefault="008D6B10" w:rsidP="000D4887">
            <w:pPr>
              <w:rPr>
                <w:rFonts w:cs="Arial"/>
                <w:sz w:val="20"/>
                <w:szCs w:val="20"/>
              </w:rPr>
            </w:pPr>
          </w:p>
        </w:tc>
      </w:tr>
      <w:tr w:rsidR="004871A6" w:rsidRPr="002D0DC4" w14:paraId="4DB7051E" w14:textId="77777777" w:rsidTr="000D4887">
        <w:trPr>
          <w:jc w:val="center"/>
        </w:trPr>
        <w:tc>
          <w:tcPr>
            <w:tcW w:w="270" w:type="pct"/>
            <w:shd w:val="clear" w:color="auto" w:fill="auto"/>
          </w:tcPr>
          <w:p w14:paraId="58A4F511" w14:textId="77777777" w:rsidR="004871A6" w:rsidRPr="008F7AF2" w:rsidRDefault="004871A6" w:rsidP="000D4887">
            <w:pPr>
              <w:rPr>
                <w:rFonts w:cs="Arial"/>
                <w:sz w:val="20"/>
                <w:szCs w:val="20"/>
              </w:rPr>
            </w:pPr>
            <w:r w:rsidRPr="005C5C2B">
              <w:rPr>
                <w:rFonts w:cs="Arial"/>
                <w:sz w:val="20"/>
                <w:szCs w:val="20"/>
              </w:rPr>
              <w:t>2</w:t>
            </w:r>
          </w:p>
        </w:tc>
        <w:tc>
          <w:tcPr>
            <w:tcW w:w="256" w:type="pct"/>
            <w:shd w:val="clear" w:color="auto" w:fill="auto"/>
          </w:tcPr>
          <w:p w14:paraId="4B5A807D" w14:textId="77777777" w:rsidR="004871A6" w:rsidRPr="008F7AF2" w:rsidRDefault="004871A6" w:rsidP="000D4887">
            <w:pPr>
              <w:rPr>
                <w:rFonts w:cs="Arial"/>
                <w:sz w:val="20"/>
                <w:szCs w:val="20"/>
              </w:rPr>
            </w:pPr>
            <w:r w:rsidRPr="005C5C2B">
              <w:rPr>
                <w:rFonts w:cs="Arial"/>
                <w:sz w:val="20"/>
                <w:szCs w:val="20"/>
              </w:rPr>
              <w:t>[1.*]</w:t>
            </w:r>
          </w:p>
        </w:tc>
        <w:tc>
          <w:tcPr>
            <w:tcW w:w="1027" w:type="pct"/>
            <w:shd w:val="clear" w:color="auto" w:fill="auto"/>
          </w:tcPr>
          <w:p w14:paraId="6A002A27" w14:textId="77777777" w:rsidR="004871A6" w:rsidRPr="008F7AF2" w:rsidRDefault="004871A6" w:rsidP="000D4887">
            <w:pPr>
              <w:rPr>
                <w:rFonts w:cs="Arial"/>
                <w:sz w:val="20"/>
                <w:szCs w:val="20"/>
              </w:rPr>
            </w:pPr>
            <w:r w:rsidRPr="005C5C2B">
              <w:rPr>
                <w:rFonts w:cs="Arial"/>
                <w:sz w:val="20"/>
                <w:szCs w:val="20"/>
              </w:rPr>
              <w:t xml:space="preserve">entry/act </w:t>
            </w:r>
          </w:p>
        </w:tc>
        <w:tc>
          <w:tcPr>
            <w:tcW w:w="2492" w:type="pct"/>
            <w:shd w:val="clear" w:color="auto" w:fill="auto"/>
          </w:tcPr>
          <w:p w14:paraId="235E05D8" w14:textId="77777777" w:rsidR="004871A6" w:rsidRPr="003323D5" w:rsidRDefault="004871A6" w:rsidP="00EE5410">
            <w:pPr>
              <w:rPr>
                <w:rFonts w:cs="Arial"/>
                <w:sz w:val="20"/>
                <w:szCs w:val="20"/>
                <w:lang w:val="en-US"/>
              </w:rPr>
            </w:pPr>
            <w:r w:rsidRPr="003323D5">
              <w:rPr>
                <w:rFonts w:cs="Arial"/>
                <w:sz w:val="20"/>
                <w:szCs w:val="20"/>
                <w:lang w:val="en-US"/>
              </w:rPr>
              <w:t>templateId/@root =</w:t>
            </w:r>
            <w:r w:rsidR="00523D9A" w:rsidRPr="003323D5">
              <w:rPr>
                <w:rFonts w:cs="Arial"/>
                <w:sz w:val="20"/>
                <w:szCs w:val="20"/>
                <w:lang w:val="en-US"/>
              </w:rPr>
              <w:t>2.16.840.1.113883.2.9.10.1.4.3.18.1</w:t>
            </w:r>
          </w:p>
          <w:p w14:paraId="6912E39E" w14:textId="77777777" w:rsidR="00523D9A" w:rsidRPr="004871A6" w:rsidRDefault="00523D9A" w:rsidP="00523D9A">
            <w:pPr>
              <w:rPr>
                <w:rFonts w:cs="Arial"/>
                <w:sz w:val="20"/>
                <w:szCs w:val="20"/>
                <w:lang w:val="en-US"/>
              </w:rPr>
            </w:pPr>
            <w:r w:rsidRPr="004871A6">
              <w:rPr>
                <w:rFonts w:cs="Arial"/>
                <w:sz w:val="20"/>
                <w:szCs w:val="20"/>
                <w:lang w:val="en-US"/>
              </w:rPr>
              <w:t>act/@classCode =”</w:t>
            </w:r>
            <w:r w:rsidRPr="003323D5">
              <w:rPr>
                <w:sz w:val="20"/>
                <w:szCs w:val="20"/>
                <w:lang w:val="en-US"/>
              </w:rPr>
              <w:t>PCPR</w:t>
            </w:r>
            <w:r w:rsidRPr="004871A6">
              <w:rPr>
                <w:rFonts w:cs="Arial"/>
                <w:sz w:val="20"/>
                <w:szCs w:val="20"/>
                <w:lang w:val="en-US"/>
              </w:rPr>
              <w:t xml:space="preserve">” </w:t>
            </w:r>
          </w:p>
          <w:p w14:paraId="14B30E6D" w14:textId="77777777" w:rsidR="00523D9A" w:rsidRPr="00EE784F" w:rsidRDefault="00523D9A" w:rsidP="00523D9A">
            <w:pPr>
              <w:rPr>
                <w:rFonts w:cs="Arial"/>
                <w:sz w:val="20"/>
                <w:szCs w:val="20"/>
                <w:lang w:val="en-US"/>
              </w:rPr>
            </w:pPr>
            <w:r w:rsidRPr="004871A6">
              <w:rPr>
                <w:rFonts w:cs="Arial"/>
                <w:sz w:val="20"/>
                <w:szCs w:val="20"/>
                <w:lang w:val="en-US"/>
              </w:rPr>
              <w:t>act</w:t>
            </w:r>
            <w:r w:rsidRPr="00EE784F">
              <w:rPr>
                <w:rFonts w:cs="Arial"/>
                <w:sz w:val="20"/>
                <w:szCs w:val="20"/>
                <w:lang w:val="en-US"/>
              </w:rPr>
              <w:t>/@moodCode =”EVN”</w:t>
            </w:r>
          </w:p>
          <w:p w14:paraId="343D1FE6" w14:textId="77777777" w:rsidR="004871A6" w:rsidRPr="00EE784F" w:rsidRDefault="004871A6" w:rsidP="00EE5410">
            <w:pPr>
              <w:rPr>
                <w:rFonts w:cs="Arial"/>
                <w:sz w:val="20"/>
                <w:szCs w:val="20"/>
                <w:lang w:val="en-US"/>
              </w:rPr>
            </w:pPr>
            <w:r w:rsidRPr="00EE784F">
              <w:rPr>
                <w:rFonts w:cs="Arial"/>
                <w:sz w:val="20"/>
                <w:szCs w:val="20"/>
                <w:lang w:val="en-US"/>
              </w:rPr>
              <w:t>statusCode = ValueSet X_ActStatusActiveSuspendedAbortedCompleted STATIC</w:t>
            </w:r>
          </w:p>
          <w:p w14:paraId="27FD8C27" w14:textId="77777777" w:rsidR="00523D9A" w:rsidRPr="00536002" w:rsidRDefault="00523D9A" w:rsidP="00EE5410">
            <w:pPr>
              <w:rPr>
                <w:rFonts w:cs="Arial"/>
                <w:sz w:val="20"/>
                <w:szCs w:val="20"/>
              </w:rPr>
            </w:pPr>
            <w:r w:rsidRPr="00536002">
              <w:rPr>
                <w:rFonts w:cs="Arial"/>
                <w:sz w:val="20"/>
                <w:szCs w:val="20"/>
              </w:rPr>
              <w:t>act/id [1.1] = @root: OID della Rete di Patologia</w:t>
            </w:r>
          </w:p>
          <w:p w14:paraId="44F68697" w14:textId="77777777" w:rsidR="004871A6" w:rsidRPr="003817F1" w:rsidRDefault="004871A6" w:rsidP="00EE5410">
            <w:pPr>
              <w:rPr>
                <w:rFonts w:cs="Arial"/>
                <w:b/>
                <w:sz w:val="20"/>
                <w:szCs w:val="20"/>
              </w:rPr>
            </w:pPr>
            <w:r w:rsidRPr="003817F1">
              <w:rPr>
                <w:rFonts w:cs="Arial"/>
                <w:sz w:val="20"/>
                <w:szCs w:val="20"/>
              </w:rPr>
              <w:t>effectiveTime/@low [1.1]; se non noto effectiveTime/@low/@nullFlavor=UNK</w:t>
            </w:r>
          </w:p>
          <w:p w14:paraId="40962134" w14:textId="77777777" w:rsidR="004871A6" w:rsidRPr="008E5124" w:rsidRDefault="004871A6" w:rsidP="00EE5410">
            <w:pPr>
              <w:spacing w:before="240"/>
              <w:rPr>
                <w:rFonts w:cs="Arial"/>
                <w:sz w:val="20"/>
                <w:szCs w:val="20"/>
              </w:rPr>
            </w:pPr>
            <w:r w:rsidRPr="008E5124">
              <w:rPr>
                <w:rFonts w:cs="Arial"/>
                <w:sz w:val="20"/>
                <w:szCs w:val="20"/>
              </w:rPr>
              <w:t>effectiveTime/@high:</w:t>
            </w:r>
          </w:p>
          <w:p w14:paraId="5A849344" w14:textId="77777777" w:rsidR="004871A6" w:rsidRPr="00BE590C" w:rsidRDefault="004871A6" w:rsidP="00FD2E23">
            <w:pPr>
              <w:numPr>
                <w:ilvl w:val="0"/>
                <w:numId w:val="39"/>
              </w:numPr>
              <w:spacing w:before="240"/>
              <w:rPr>
                <w:rFonts w:cs="Arial"/>
                <w:sz w:val="20"/>
                <w:szCs w:val="20"/>
              </w:rPr>
            </w:pPr>
            <w:r w:rsidRPr="00BE590C">
              <w:rPr>
                <w:rFonts w:cs="Arial"/>
                <w:sz w:val="20"/>
                <w:szCs w:val="20"/>
              </w:rPr>
              <w:t>se statusCode=completed|aborted effectiveTime/@high [1.1]</w:t>
            </w:r>
          </w:p>
          <w:p w14:paraId="2B128D91" w14:textId="77777777" w:rsidR="004871A6" w:rsidRPr="003323D5" w:rsidRDefault="004871A6" w:rsidP="00FD2E23">
            <w:pPr>
              <w:numPr>
                <w:ilvl w:val="0"/>
                <w:numId w:val="39"/>
              </w:numPr>
              <w:spacing w:before="240"/>
              <w:rPr>
                <w:rFonts w:cs="Arial"/>
                <w:sz w:val="20"/>
                <w:szCs w:val="20"/>
              </w:rPr>
            </w:pPr>
            <w:r w:rsidRPr="00BE590C">
              <w:rPr>
                <w:rFonts w:cs="Arial"/>
                <w:sz w:val="20"/>
                <w:szCs w:val="20"/>
              </w:rPr>
              <w:t>se statusCode/=completed|aborted effectiveTime/@high non deve essere presente</w:t>
            </w:r>
          </w:p>
        </w:tc>
        <w:tc>
          <w:tcPr>
            <w:tcW w:w="955" w:type="pct"/>
            <w:shd w:val="clear" w:color="auto" w:fill="auto"/>
          </w:tcPr>
          <w:p w14:paraId="01CDC2CE" w14:textId="77777777" w:rsidR="004871A6" w:rsidRPr="002D0DC4" w:rsidRDefault="004871A6" w:rsidP="00523D9A">
            <w:pPr>
              <w:rPr>
                <w:rFonts w:cs="Arial"/>
                <w:sz w:val="20"/>
                <w:szCs w:val="20"/>
              </w:rPr>
            </w:pPr>
            <w:r w:rsidRPr="005C5C2B">
              <w:rPr>
                <w:rFonts w:cs="Arial"/>
                <w:sz w:val="20"/>
                <w:szCs w:val="20"/>
              </w:rPr>
              <w:t>Entry di tipo “</w:t>
            </w:r>
            <w:r w:rsidR="00523D9A">
              <w:rPr>
                <w:rFonts w:cs="Arial"/>
                <w:sz w:val="20"/>
                <w:szCs w:val="20"/>
              </w:rPr>
              <w:t>Rete di Patologia</w:t>
            </w:r>
            <w:r w:rsidRPr="005C5C2B">
              <w:rPr>
                <w:rFonts w:cs="Arial"/>
                <w:sz w:val="20"/>
                <w:szCs w:val="20"/>
              </w:rPr>
              <w:t>”</w:t>
            </w:r>
          </w:p>
        </w:tc>
      </w:tr>
      <w:tr w:rsidR="00DC304A" w:rsidRPr="002D0DC4" w14:paraId="39BC862E" w14:textId="77777777" w:rsidTr="000D4887">
        <w:trPr>
          <w:jc w:val="center"/>
        </w:trPr>
        <w:tc>
          <w:tcPr>
            <w:tcW w:w="270" w:type="pct"/>
            <w:shd w:val="clear" w:color="auto" w:fill="auto"/>
          </w:tcPr>
          <w:p w14:paraId="014C3728" w14:textId="77777777" w:rsidR="00DC304A" w:rsidRPr="005C5C2B" w:rsidRDefault="00DC304A" w:rsidP="00DC304A">
            <w:pPr>
              <w:rPr>
                <w:rFonts w:cs="Arial"/>
                <w:sz w:val="20"/>
                <w:szCs w:val="20"/>
              </w:rPr>
            </w:pPr>
            <w:r>
              <w:rPr>
                <w:sz w:val="20"/>
                <w:szCs w:val="20"/>
              </w:rPr>
              <w:t>3</w:t>
            </w:r>
          </w:p>
        </w:tc>
        <w:tc>
          <w:tcPr>
            <w:tcW w:w="256" w:type="pct"/>
            <w:shd w:val="clear" w:color="auto" w:fill="auto"/>
          </w:tcPr>
          <w:p w14:paraId="63ECA92F" w14:textId="77777777" w:rsidR="00DC304A" w:rsidRPr="005C5C2B" w:rsidRDefault="00DC304A" w:rsidP="00DC304A">
            <w:pPr>
              <w:rPr>
                <w:rFonts w:cs="Arial"/>
                <w:sz w:val="20"/>
                <w:szCs w:val="20"/>
              </w:rPr>
            </w:pPr>
            <w:r w:rsidRPr="005373C9">
              <w:rPr>
                <w:sz w:val="20"/>
                <w:szCs w:val="20"/>
              </w:rPr>
              <w:t>[0.*]</w:t>
            </w:r>
          </w:p>
        </w:tc>
        <w:tc>
          <w:tcPr>
            <w:tcW w:w="1027" w:type="pct"/>
            <w:shd w:val="clear" w:color="auto" w:fill="auto"/>
          </w:tcPr>
          <w:p w14:paraId="09235E00" w14:textId="77777777" w:rsidR="00DC304A" w:rsidRPr="005373C9" w:rsidRDefault="00DC304A" w:rsidP="00DC304A">
            <w:pPr>
              <w:rPr>
                <w:sz w:val="20"/>
                <w:szCs w:val="20"/>
                <w:highlight w:val="yellow"/>
                <w:lang w:val="en-US"/>
              </w:rPr>
            </w:pPr>
            <w:r w:rsidRPr="005373C9">
              <w:rPr>
                <w:sz w:val="20"/>
                <w:szCs w:val="20"/>
                <w:lang w:val="en-US"/>
              </w:rPr>
              <w:t>entryRelationship/</w:t>
            </w:r>
            <w:r>
              <w:rPr>
                <w:sz w:val="20"/>
                <w:szCs w:val="20"/>
                <w:lang w:val="en-US"/>
              </w:rPr>
              <w:t>act</w:t>
            </w:r>
            <w:r w:rsidRPr="005373C9">
              <w:rPr>
                <w:sz w:val="20"/>
                <w:szCs w:val="20"/>
                <w:highlight w:val="yellow"/>
                <w:lang w:val="en-US"/>
              </w:rPr>
              <w:t xml:space="preserve"> </w:t>
            </w:r>
          </w:p>
          <w:p w14:paraId="2CD9D07C" w14:textId="77777777" w:rsidR="00DC304A" w:rsidRPr="005373C9" w:rsidRDefault="00DC304A" w:rsidP="00DC304A">
            <w:pPr>
              <w:rPr>
                <w:sz w:val="20"/>
                <w:szCs w:val="20"/>
                <w:lang w:val="en-US"/>
              </w:rPr>
            </w:pPr>
            <w:r w:rsidRPr="005373C9">
              <w:rPr>
                <w:sz w:val="20"/>
                <w:szCs w:val="20"/>
                <w:lang w:val="en-US"/>
              </w:rPr>
              <w:t xml:space="preserve">entryRelationship/@typeCode =”SUBJ” 2.16.840.1.113883.5.1002 ActRelationshipType </w:t>
            </w:r>
            <w:r w:rsidRPr="005373C9">
              <w:rPr>
                <w:b/>
                <w:sz w:val="20"/>
                <w:szCs w:val="20"/>
                <w:lang w:val="en-US"/>
              </w:rPr>
              <w:t>STATIC</w:t>
            </w:r>
          </w:p>
          <w:p w14:paraId="3B1FFE83" w14:textId="77777777" w:rsidR="00DC304A" w:rsidRPr="005373C9" w:rsidRDefault="00DC304A" w:rsidP="00DC304A">
            <w:pPr>
              <w:rPr>
                <w:sz w:val="20"/>
                <w:szCs w:val="20"/>
                <w:lang w:val="en-US"/>
              </w:rPr>
            </w:pPr>
          </w:p>
          <w:p w14:paraId="5573BCC8" w14:textId="77777777" w:rsidR="00DC304A" w:rsidRPr="009B1BB5" w:rsidRDefault="00DC304A" w:rsidP="00DC304A">
            <w:pPr>
              <w:rPr>
                <w:rFonts w:cs="Arial"/>
                <w:sz w:val="20"/>
                <w:szCs w:val="20"/>
                <w:lang w:val="en-US"/>
              </w:rPr>
            </w:pPr>
            <w:r w:rsidRPr="005373C9">
              <w:rPr>
                <w:sz w:val="20"/>
                <w:szCs w:val="20"/>
                <w:lang w:val="en-US"/>
              </w:rPr>
              <w:t xml:space="preserve">entryRelationship/@inversionInd=“true”  2.16.840.1.113883.5.1002 ActRelationshipType </w:t>
            </w:r>
            <w:r w:rsidRPr="005373C9">
              <w:rPr>
                <w:b/>
                <w:sz w:val="20"/>
                <w:szCs w:val="20"/>
                <w:lang w:val="en-US"/>
              </w:rPr>
              <w:t>STATIC</w:t>
            </w:r>
            <w:r w:rsidRPr="005373C9">
              <w:rPr>
                <w:sz w:val="20"/>
                <w:szCs w:val="20"/>
                <w:lang w:val="en-US"/>
              </w:rPr>
              <w:t xml:space="preserve"> </w:t>
            </w:r>
          </w:p>
        </w:tc>
        <w:tc>
          <w:tcPr>
            <w:tcW w:w="2492" w:type="pct"/>
            <w:shd w:val="clear" w:color="auto" w:fill="auto"/>
          </w:tcPr>
          <w:p w14:paraId="541E32A6" w14:textId="77777777" w:rsidR="00DC304A" w:rsidRPr="003323D5" w:rsidRDefault="00777F70" w:rsidP="00DC304A">
            <w:pPr>
              <w:rPr>
                <w:rFonts w:cs="Arial"/>
                <w:sz w:val="20"/>
                <w:szCs w:val="20"/>
                <w:lang w:val="en-US"/>
              </w:rPr>
            </w:pPr>
            <w:r w:rsidRPr="005373C9">
              <w:rPr>
                <w:sz w:val="20"/>
                <w:szCs w:val="20"/>
              </w:rPr>
              <w:t xml:space="preserve">templateId/@root = </w:t>
            </w:r>
            <w:r w:rsidRPr="0051697F">
              <w:rPr>
                <w:sz w:val="20"/>
                <w:szCs w:val="20"/>
              </w:rPr>
              <w:t>2.16.840.1.113883.2.9.10.1.4.3.1.7</w:t>
            </w:r>
          </w:p>
        </w:tc>
        <w:tc>
          <w:tcPr>
            <w:tcW w:w="955" w:type="pct"/>
            <w:shd w:val="clear" w:color="auto" w:fill="auto"/>
          </w:tcPr>
          <w:p w14:paraId="2589FD06" w14:textId="77777777" w:rsidR="00DC304A" w:rsidRPr="005C5C2B" w:rsidRDefault="00DC304A" w:rsidP="00DC304A">
            <w:pPr>
              <w:rPr>
                <w:rFonts w:cs="Arial"/>
                <w:sz w:val="20"/>
                <w:szCs w:val="20"/>
              </w:rPr>
            </w:pPr>
            <w:r>
              <w:rPr>
                <w:sz w:val="20"/>
                <w:szCs w:val="20"/>
              </w:rPr>
              <w:t>Note e commenti associati alle Reti di Patologia</w:t>
            </w:r>
          </w:p>
        </w:tc>
      </w:tr>
    </w:tbl>
    <w:p w14:paraId="107452A1" w14:textId="77777777" w:rsidR="008D6B10" w:rsidRPr="003323D5" w:rsidRDefault="008D6B10" w:rsidP="00A65D68">
      <w:pPr>
        <w:rPr>
          <w:lang w:eastAsia="it-IT"/>
        </w:rPr>
        <w:sectPr w:rsidR="008D6B10" w:rsidRPr="003323D5" w:rsidSect="009722D8">
          <w:type w:val="continuous"/>
          <w:pgSz w:w="16838" w:h="11906" w:orient="landscape"/>
          <w:pgMar w:top="1134" w:right="1417" w:bottom="1134" w:left="1134" w:header="709" w:footer="709" w:gutter="0"/>
          <w:lnNumType w:countBy="5" w:restart="continuous"/>
          <w:cols w:space="708"/>
          <w:docGrid w:linePitch="360"/>
        </w:sectPr>
      </w:pPr>
    </w:p>
    <w:p w14:paraId="59929BA4" w14:textId="77777777" w:rsidR="005373C9" w:rsidRDefault="00AE0B5D" w:rsidP="005373C9">
      <w:pPr>
        <w:pStyle w:val="Titolo1"/>
      </w:pPr>
      <w:bookmarkStart w:id="10638" w:name="_Toc209496148"/>
      <w:bookmarkStart w:id="10639" w:name="_Toc220900078"/>
      <w:bookmarkStart w:id="10640" w:name="_Toc277930430"/>
      <w:bookmarkStart w:id="10641" w:name="_Toc277942784"/>
      <w:bookmarkStart w:id="10642" w:name="_Toc283723049"/>
      <w:bookmarkStart w:id="10643" w:name="_Toc21968244"/>
      <w:r>
        <w:rPr>
          <w:lang w:val="it-IT"/>
        </w:rPr>
        <w:lastRenderedPageBreak/>
        <w:t xml:space="preserve">Appendice </w:t>
      </w:r>
      <w:r w:rsidR="006B0F2E">
        <w:rPr>
          <w:lang w:val="it-IT"/>
        </w:rPr>
        <w:t>B</w:t>
      </w:r>
      <w:r>
        <w:rPr>
          <w:lang w:val="it-IT"/>
        </w:rPr>
        <w:t xml:space="preserve">: </w:t>
      </w:r>
      <w:r w:rsidR="005373C9">
        <w:t>OID e Vocabolari</w:t>
      </w:r>
      <w:bookmarkEnd w:id="10643"/>
    </w:p>
    <w:p w14:paraId="6869C269" w14:textId="77777777" w:rsidR="005373C9" w:rsidRDefault="0035188D" w:rsidP="00E553F5">
      <w:pPr>
        <w:pStyle w:val="Titolo2"/>
      </w:pPr>
      <w:bookmarkStart w:id="10644" w:name="_Toc289784628"/>
      <w:bookmarkStart w:id="10645" w:name="_Toc289786065"/>
      <w:bookmarkStart w:id="10646" w:name="_Toc289786347"/>
      <w:bookmarkStart w:id="10647" w:name="_Toc246733680"/>
      <w:bookmarkStart w:id="10648" w:name="_Toc277930431"/>
      <w:bookmarkStart w:id="10649" w:name="_Toc277942785"/>
      <w:bookmarkStart w:id="10650" w:name="_Toc283723050"/>
      <w:bookmarkStart w:id="10651" w:name="_Toc21968245"/>
      <w:bookmarkEnd w:id="10638"/>
      <w:bookmarkEnd w:id="10639"/>
      <w:bookmarkEnd w:id="10640"/>
      <w:bookmarkEnd w:id="10641"/>
      <w:bookmarkEnd w:id="10642"/>
      <w:bookmarkEnd w:id="10644"/>
      <w:bookmarkEnd w:id="10645"/>
      <w:bookmarkEnd w:id="10646"/>
      <w:r w:rsidRPr="00362CE0">
        <w:t>Template ID in questa guida</w:t>
      </w:r>
      <w:bookmarkEnd w:id="10647"/>
      <w:bookmarkEnd w:id="10648"/>
      <w:bookmarkEnd w:id="10649"/>
      <w:bookmarkEnd w:id="10650"/>
      <w:bookmarkEnd w:id="10651"/>
    </w:p>
    <w:p w14:paraId="3C541C33" w14:textId="77777777" w:rsidR="001D5F3A" w:rsidRDefault="001D5F3A" w:rsidP="001D5F3A">
      <w:pPr>
        <w:ind w:left="576"/>
      </w:pPr>
    </w:p>
    <w:p w14:paraId="01CA9325" w14:textId="77777777" w:rsidR="001D5F3A" w:rsidRPr="009C51A4" w:rsidRDefault="001D5F3A" w:rsidP="001D5F3A">
      <w:r>
        <w:t xml:space="preserve">Si utilizzerà la root </w:t>
      </w:r>
      <w:r w:rsidRPr="009C51A4">
        <w:t>“2.16.840.1.113883.2.9.10.</w:t>
      </w:r>
      <w:r w:rsidR="004E6239">
        <w:t>1</w:t>
      </w:r>
      <w:r w:rsidRPr="009C51A4">
        <w:t>.4” per tutta la famiglia d</w:t>
      </w:r>
      <w:r>
        <w:t>e</w:t>
      </w:r>
      <w:r w:rsidRPr="009C51A4">
        <w:t xml:space="preserve">i </w:t>
      </w:r>
      <w:r>
        <w:t>Profilo Sanitario Sintetico</w:t>
      </w:r>
      <w:r w:rsidRPr="009C51A4">
        <w:t>.</w:t>
      </w:r>
      <w:r>
        <w:t xml:space="preserve"> In particolare</w:t>
      </w:r>
      <w:r w:rsidR="004E6239">
        <w:t>:</w:t>
      </w:r>
    </w:p>
    <w:p w14:paraId="537B91E9" w14:textId="77777777" w:rsidR="001D5F3A" w:rsidRDefault="001D5F3A" w:rsidP="00FD2E23">
      <w:pPr>
        <w:numPr>
          <w:ilvl w:val="1"/>
          <w:numId w:val="41"/>
        </w:numPr>
        <w:spacing w:after="0"/>
      </w:pPr>
      <w:r w:rsidRPr="00633B53">
        <w:t>2.16.840.1.113883.2.9.10.</w:t>
      </w:r>
      <w:r>
        <w:t>1</w:t>
      </w:r>
      <w:r w:rsidRPr="00633B53">
        <w:t>.4</w:t>
      </w:r>
      <w:r>
        <w:t>.1.1 per i</w:t>
      </w:r>
      <w:r w:rsidR="004E6239">
        <w:t>l</w:t>
      </w:r>
      <w:r>
        <w:t xml:space="preserve"> template documentale</w:t>
      </w:r>
    </w:p>
    <w:p w14:paraId="46997C93" w14:textId="77777777" w:rsidR="001D5F3A" w:rsidRDefault="001D5F3A" w:rsidP="00FD2E23">
      <w:pPr>
        <w:numPr>
          <w:ilvl w:val="1"/>
          <w:numId w:val="41"/>
        </w:numPr>
        <w:spacing w:after="0"/>
      </w:pPr>
      <w:r w:rsidRPr="009C51A4">
        <w:t>2.16.840.1.113883.2.9.10.</w:t>
      </w:r>
      <w:r>
        <w:t>1</w:t>
      </w:r>
      <w:r w:rsidRPr="009C51A4">
        <w:t>.4.2.X per i template di sezione</w:t>
      </w:r>
    </w:p>
    <w:p w14:paraId="094CF796" w14:textId="77777777" w:rsidR="001D5F3A" w:rsidRDefault="001D5F3A" w:rsidP="00FD2E23">
      <w:pPr>
        <w:numPr>
          <w:ilvl w:val="1"/>
          <w:numId w:val="41"/>
        </w:numPr>
        <w:spacing w:after="0"/>
      </w:pPr>
      <w:r w:rsidRPr="009C51A4">
        <w:t>2.16.840.1.113883.2.9.10.</w:t>
      </w:r>
      <w:r>
        <w:t>1</w:t>
      </w:r>
      <w:r w:rsidRPr="009C51A4">
        <w:t>.4.3.X</w:t>
      </w:r>
      <w:r>
        <w:t>.Y</w:t>
      </w:r>
      <w:r w:rsidRPr="009C51A4">
        <w:t xml:space="preserve"> per i template di entry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4820"/>
        <w:gridCol w:w="1382"/>
      </w:tblGrid>
      <w:tr w:rsidR="0032438F" w:rsidRPr="009E2274" w14:paraId="550A093C" w14:textId="77777777" w:rsidTr="0032438F">
        <w:trPr>
          <w:tblHeader/>
        </w:trPr>
        <w:tc>
          <w:tcPr>
            <w:tcW w:w="3652" w:type="dxa"/>
            <w:shd w:val="clear" w:color="auto" w:fill="E6E6E6"/>
          </w:tcPr>
          <w:p w14:paraId="68C2E359" w14:textId="77777777" w:rsidR="0032438F" w:rsidRPr="00F44C73" w:rsidRDefault="0032438F" w:rsidP="00F77E48">
            <w:pPr>
              <w:pStyle w:val="TableHead"/>
              <w:rPr>
                <w:rFonts w:ascii="Arial" w:hAnsi="Arial" w:cs="Arial"/>
                <w:lang w:val="it-IT"/>
              </w:rPr>
            </w:pPr>
            <w:r w:rsidRPr="00F44C73">
              <w:rPr>
                <w:rFonts w:ascii="Arial" w:hAnsi="Arial" w:cs="Arial"/>
                <w:lang w:val="it-IT"/>
              </w:rPr>
              <w:lastRenderedPageBreak/>
              <w:t>Template ID per Profilo Sanitario Sintetico</w:t>
            </w:r>
          </w:p>
        </w:tc>
        <w:tc>
          <w:tcPr>
            <w:tcW w:w="4820" w:type="dxa"/>
            <w:shd w:val="clear" w:color="auto" w:fill="E6E6E6"/>
          </w:tcPr>
          <w:p w14:paraId="1798AD78" w14:textId="77777777" w:rsidR="0032438F" w:rsidRPr="00F44C73" w:rsidRDefault="0032438F" w:rsidP="00F77E48">
            <w:pPr>
              <w:pStyle w:val="TableHead"/>
              <w:rPr>
                <w:rFonts w:ascii="Arial" w:hAnsi="Arial" w:cs="Arial"/>
                <w:lang w:val="it-IT"/>
              </w:rPr>
            </w:pPr>
            <w:r w:rsidRPr="00F44C73">
              <w:rPr>
                <w:rFonts w:ascii="Arial" w:hAnsi="Arial" w:cs="Arial"/>
                <w:lang w:val="it-IT"/>
              </w:rPr>
              <w:t>Descrizione</w:t>
            </w:r>
          </w:p>
        </w:tc>
        <w:tc>
          <w:tcPr>
            <w:tcW w:w="1382" w:type="dxa"/>
            <w:shd w:val="clear" w:color="auto" w:fill="E6E6E6"/>
          </w:tcPr>
          <w:p w14:paraId="574389CB" w14:textId="77777777" w:rsidR="0032438F" w:rsidRPr="00F44C73" w:rsidRDefault="0032438F" w:rsidP="00F77E48">
            <w:pPr>
              <w:pStyle w:val="TableHead"/>
              <w:rPr>
                <w:rFonts w:ascii="Arial" w:hAnsi="Arial" w:cs="Arial"/>
                <w:lang w:val="it-IT"/>
              </w:rPr>
            </w:pPr>
            <w:r w:rsidRPr="00F44C73">
              <w:rPr>
                <w:rFonts w:ascii="Arial" w:hAnsi="Arial" w:cs="Arial"/>
                <w:lang w:val="it-IT"/>
              </w:rPr>
              <w:t>Source</w:t>
            </w:r>
          </w:p>
        </w:tc>
      </w:tr>
      <w:tr w:rsidR="0032438F" w:rsidRPr="009E2274" w14:paraId="4E3D0863" w14:textId="77777777" w:rsidTr="0032438F">
        <w:trPr>
          <w:tblHeader/>
        </w:trPr>
        <w:tc>
          <w:tcPr>
            <w:tcW w:w="3652" w:type="dxa"/>
            <w:shd w:val="clear" w:color="auto" w:fill="auto"/>
          </w:tcPr>
          <w:p w14:paraId="7D11307D" w14:textId="77777777" w:rsidR="0032438F" w:rsidRPr="00F44C73" w:rsidRDefault="0032438F" w:rsidP="00F77E48">
            <w:pPr>
              <w:pStyle w:val="TableHead"/>
              <w:rPr>
                <w:rFonts w:ascii="Arial" w:hAnsi="Arial" w:cs="Arial"/>
              </w:rPr>
            </w:pPr>
            <w:r w:rsidRPr="00F44C73">
              <w:rPr>
                <w:rFonts w:ascii="Arial" w:hAnsi="Arial" w:cs="Arial"/>
                <w:b w:val="0"/>
                <w:bCs w:val="0"/>
              </w:rPr>
              <w:t>2.16.840.1.113883.2.9.10.1.4.1.1</w:t>
            </w:r>
          </w:p>
        </w:tc>
        <w:tc>
          <w:tcPr>
            <w:tcW w:w="4820" w:type="dxa"/>
            <w:shd w:val="clear" w:color="auto" w:fill="auto"/>
          </w:tcPr>
          <w:p w14:paraId="177E289E" w14:textId="77777777" w:rsidR="0032438F" w:rsidRPr="00F44C73" w:rsidRDefault="0032438F" w:rsidP="00F77E48">
            <w:pPr>
              <w:pStyle w:val="TableHead"/>
              <w:rPr>
                <w:rFonts w:ascii="Arial" w:hAnsi="Arial" w:cs="Arial"/>
              </w:rPr>
            </w:pPr>
            <w:r w:rsidRPr="00F44C73">
              <w:rPr>
                <w:rFonts w:ascii="Arial" w:hAnsi="Arial" w:cs="Arial"/>
                <w:b w:val="0"/>
                <w:bCs w:val="0"/>
              </w:rPr>
              <w:t>Profilo Sanitario Sintetico</w:t>
            </w:r>
          </w:p>
        </w:tc>
        <w:tc>
          <w:tcPr>
            <w:tcW w:w="1382" w:type="dxa"/>
          </w:tcPr>
          <w:p w14:paraId="5DE8FCF4" w14:textId="77777777" w:rsidR="0032438F" w:rsidRPr="00F44C73" w:rsidRDefault="0032438F" w:rsidP="0032438F">
            <w:pPr>
              <w:pStyle w:val="TableHead"/>
              <w:rPr>
                <w:rFonts w:ascii="Arial" w:hAnsi="Arial" w:cs="Arial"/>
                <w:b w:val="0"/>
                <w:bCs w:val="0"/>
              </w:rPr>
            </w:pPr>
            <w:r w:rsidRPr="00F44C73">
              <w:rPr>
                <w:rFonts w:ascii="Arial" w:hAnsi="Arial" w:cs="Arial"/>
                <w:b w:val="0"/>
                <w:bCs w:val="0"/>
              </w:rPr>
              <w:t>IG CDA IT</w:t>
            </w:r>
          </w:p>
        </w:tc>
      </w:tr>
      <w:tr w:rsidR="0032438F" w:rsidRPr="009E2274" w14:paraId="4C4E174E" w14:textId="77777777" w:rsidTr="0032438F">
        <w:trPr>
          <w:tblHeader/>
        </w:trPr>
        <w:tc>
          <w:tcPr>
            <w:tcW w:w="3652" w:type="dxa"/>
            <w:shd w:val="clear" w:color="auto" w:fill="auto"/>
          </w:tcPr>
          <w:p w14:paraId="16779F73" w14:textId="77777777" w:rsidR="0032438F" w:rsidRPr="00F44C73" w:rsidRDefault="0032438F" w:rsidP="00F77E48">
            <w:pPr>
              <w:pStyle w:val="TableHead"/>
              <w:rPr>
                <w:rFonts w:ascii="Arial" w:hAnsi="Arial" w:cs="Arial"/>
                <w:lang w:val="it-IT"/>
              </w:rPr>
            </w:pPr>
            <w:r w:rsidRPr="00F44C73">
              <w:rPr>
                <w:rFonts w:ascii="Arial" w:hAnsi="Arial" w:cs="Arial"/>
                <w:b w:val="0"/>
                <w:bCs w:val="0"/>
              </w:rPr>
              <w:t>2.16.840.1.113883.2.9.10.1.4.2.1</w:t>
            </w:r>
          </w:p>
        </w:tc>
        <w:tc>
          <w:tcPr>
            <w:tcW w:w="4820" w:type="dxa"/>
            <w:shd w:val="clear" w:color="auto" w:fill="auto"/>
          </w:tcPr>
          <w:p w14:paraId="062CBE52" w14:textId="77777777" w:rsidR="0032438F" w:rsidRPr="00F44C73" w:rsidRDefault="0032438F" w:rsidP="00F77E48">
            <w:pPr>
              <w:pStyle w:val="TableHead"/>
              <w:rPr>
                <w:rFonts w:ascii="Arial" w:hAnsi="Arial" w:cs="Arial"/>
                <w:lang w:val="it-IT"/>
              </w:rPr>
            </w:pPr>
            <w:r w:rsidRPr="00F44C73">
              <w:rPr>
                <w:rFonts w:ascii="Arial" w:hAnsi="Arial" w:cs="Arial"/>
                <w:b w:val="0"/>
                <w:bCs w:val="0"/>
              </w:rPr>
              <w:t>Sezione Allarmi</w:t>
            </w:r>
          </w:p>
        </w:tc>
        <w:tc>
          <w:tcPr>
            <w:tcW w:w="1382" w:type="dxa"/>
          </w:tcPr>
          <w:p w14:paraId="7D8E0476" w14:textId="77777777" w:rsidR="0032438F" w:rsidRPr="00F44C73" w:rsidRDefault="0032438F" w:rsidP="00F77E48">
            <w:pPr>
              <w:pStyle w:val="TableHead"/>
              <w:rPr>
                <w:rFonts w:ascii="Arial" w:hAnsi="Arial" w:cs="Arial"/>
                <w:b w:val="0"/>
                <w:bCs w:val="0"/>
              </w:rPr>
            </w:pPr>
            <w:r w:rsidRPr="00F44C73">
              <w:rPr>
                <w:rFonts w:ascii="Arial" w:hAnsi="Arial" w:cs="Arial"/>
                <w:b w:val="0"/>
                <w:bCs w:val="0"/>
              </w:rPr>
              <w:t>IG CDA IT</w:t>
            </w:r>
          </w:p>
        </w:tc>
      </w:tr>
      <w:tr w:rsidR="0032438F" w:rsidRPr="009E2274" w14:paraId="6D75799B" w14:textId="77777777" w:rsidTr="0032438F">
        <w:trPr>
          <w:tblHeader/>
        </w:trPr>
        <w:tc>
          <w:tcPr>
            <w:tcW w:w="3652" w:type="dxa"/>
            <w:shd w:val="clear" w:color="auto" w:fill="auto"/>
          </w:tcPr>
          <w:p w14:paraId="6AE0EFAA" w14:textId="77777777" w:rsidR="0032438F" w:rsidRPr="00F44C73" w:rsidRDefault="00FF6B9E" w:rsidP="00F77E48">
            <w:pPr>
              <w:pStyle w:val="TableHead"/>
              <w:rPr>
                <w:rFonts w:ascii="Arial" w:hAnsi="Arial" w:cs="Arial"/>
                <w:lang w:val="it-IT"/>
              </w:rPr>
            </w:pPr>
            <w:r w:rsidRPr="00F44C73">
              <w:rPr>
                <w:rFonts w:ascii="Arial" w:hAnsi="Arial" w:cs="Arial"/>
                <w:b w:val="0"/>
                <w:bCs w:val="0"/>
              </w:rPr>
              <w:t>2.16.840.1.113883.2.9.10.1.4.3.1.1</w:t>
            </w:r>
          </w:p>
        </w:tc>
        <w:tc>
          <w:tcPr>
            <w:tcW w:w="4820" w:type="dxa"/>
            <w:shd w:val="clear" w:color="auto" w:fill="auto"/>
          </w:tcPr>
          <w:p w14:paraId="52572EEA" w14:textId="77777777" w:rsidR="0032438F" w:rsidRPr="00F44C73" w:rsidRDefault="00524F3E" w:rsidP="00F77E48">
            <w:pPr>
              <w:pStyle w:val="TableHead"/>
              <w:rPr>
                <w:rFonts w:ascii="Arial" w:hAnsi="Arial" w:cs="Arial"/>
                <w:lang w:val="it-IT"/>
              </w:rPr>
            </w:pPr>
            <w:r>
              <w:rPr>
                <w:rFonts w:ascii="Arial" w:hAnsi="Arial" w:cs="Arial"/>
                <w:b w:val="0"/>
                <w:bCs w:val="0"/>
              </w:rPr>
              <w:t>Allergia o Intolleranza</w:t>
            </w:r>
            <w:r w:rsidRPr="00F44C73">
              <w:rPr>
                <w:rFonts w:ascii="Arial" w:hAnsi="Arial" w:cs="Arial"/>
                <w:b w:val="0"/>
                <w:bCs w:val="0"/>
              </w:rPr>
              <w:t xml:space="preserve"> </w:t>
            </w:r>
            <w:r w:rsidR="0032438F" w:rsidRPr="00F44C73">
              <w:rPr>
                <w:rFonts w:ascii="Arial" w:hAnsi="Arial" w:cs="Arial"/>
                <w:b w:val="0"/>
                <w:bCs w:val="0"/>
              </w:rPr>
              <w:t>(act)</w:t>
            </w:r>
          </w:p>
        </w:tc>
        <w:tc>
          <w:tcPr>
            <w:tcW w:w="1382" w:type="dxa"/>
          </w:tcPr>
          <w:p w14:paraId="75AF9F0C" w14:textId="77777777" w:rsidR="0032438F" w:rsidRPr="00F44C73" w:rsidRDefault="0032438F" w:rsidP="00F77E48">
            <w:pPr>
              <w:pStyle w:val="TableHead"/>
              <w:rPr>
                <w:rFonts w:ascii="Arial" w:hAnsi="Arial" w:cs="Arial"/>
                <w:b w:val="0"/>
                <w:bCs w:val="0"/>
              </w:rPr>
            </w:pPr>
            <w:r w:rsidRPr="00F44C73">
              <w:rPr>
                <w:rFonts w:ascii="Arial" w:hAnsi="Arial" w:cs="Arial"/>
                <w:b w:val="0"/>
                <w:bCs w:val="0"/>
              </w:rPr>
              <w:t>IG CDA IT</w:t>
            </w:r>
          </w:p>
        </w:tc>
      </w:tr>
      <w:tr w:rsidR="00524F3E" w:rsidRPr="009E2274" w14:paraId="62D9FE70" w14:textId="77777777" w:rsidTr="0032438F">
        <w:trPr>
          <w:tblHeader/>
        </w:trPr>
        <w:tc>
          <w:tcPr>
            <w:tcW w:w="3652" w:type="dxa"/>
            <w:shd w:val="clear" w:color="auto" w:fill="auto"/>
          </w:tcPr>
          <w:p w14:paraId="4EC71F07" w14:textId="77777777" w:rsidR="00524F3E" w:rsidRPr="00F44C73" w:rsidRDefault="00524F3E" w:rsidP="00F77E48">
            <w:pPr>
              <w:pStyle w:val="TableHead"/>
              <w:rPr>
                <w:rFonts w:ascii="Arial" w:hAnsi="Arial" w:cs="Arial"/>
                <w:lang w:val="it-IT"/>
              </w:rPr>
            </w:pPr>
            <w:r w:rsidRPr="00F44C73">
              <w:rPr>
                <w:rFonts w:ascii="Arial" w:hAnsi="Arial" w:cs="Arial"/>
                <w:b w:val="0"/>
                <w:bCs w:val="0"/>
              </w:rPr>
              <w:t>2.16.840.1.113883.2.9.10.1.4.3.1.3</w:t>
            </w:r>
          </w:p>
        </w:tc>
        <w:tc>
          <w:tcPr>
            <w:tcW w:w="4820" w:type="dxa"/>
            <w:shd w:val="clear" w:color="auto" w:fill="auto"/>
          </w:tcPr>
          <w:p w14:paraId="47FE22CA" w14:textId="77777777" w:rsidR="00524F3E" w:rsidRPr="00F44C73" w:rsidRDefault="00524F3E" w:rsidP="00F77E48">
            <w:pPr>
              <w:pStyle w:val="TableHead"/>
              <w:rPr>
                <w:rFonts w:ascii="Arial" w:hAnsi="Arial" w:cs="Arial"/>
                <w:lang w:val="it-IT"/>
              </w:rPr>
            </w:pPr>
            <w:r w:rsidRPr="00F44C73">
              <w:rPr>
                <w:rFonts w:ascii="Arial" w:hAnsi="Arial" w:cs="Arial"/>
                <w:b w:val="0"/>
                <w:bCs w:val="0"/>
              </w:rPr>
              <w:t>Intolleranza od Allergia (observation)</w:t>
            </w:r>
          </w:p>
        </w:tc>
        <w:tc>
          <w:tcPr>
            <w:tcW w:w="1382" w:type="dxa"/>
          </w:tcPr>
          <w:p w14:paraId="7B8971A7" w14:textId="77777777" w:rsidR="00524F3E" w:rsidRPr="00F44C73" w:rsidRDefault="00524F3E" w:rsidP="00F77E48">
            <w:pPr>
              <w:pStyle w:val="TableHead"/>
              <w:rPr>
                <w:rFonts w:ascii="Arial" w:hAnsi="Arial" w:cs="Arial"/>
                <w:b w:val="0"/>
                <w:bCs w:val="0"/>
              </w:rPr>
            </w:pPr>
            <w:r w:rsidRPr="00F44C73">
              <w:rPr>
                <w:rFonts w:ascii="Arial" w:hAnsi="Arial" w:cs="Arial"/>
                <w:b w:val="0"/>
                <w:bCs w:val="0"/>
              </w:rPr>
              <w:t>IG CDA IT</w:t>
            </w:r>
          </w:p>
        </w:tc>
      </w:tr>
      <w:tr w:rsidR="00524F3E" w:rsidRPr="009E2274" w14:paraId="0158F581" w14:textId="77777777" w:rsidTr="0032438F">
        <w:trPr>
          <w:tblHeader/>
        </w:trPr>
        <w:tc>
          <w:tcPr>
            <w:tcW w:w="3652" w:type="dxa"/>
            <w:shd w:val="clear" w:color="auto" w:fill="auto"/>
          </w:tcPr>
          <w:p w14:paraId="600308BE" w14:textId="77777777" w:rsidR="00524F3E" w:rsidRPr="00F44C73" w:rsidRDefault="00524F3E" w:rsidP="00F77E48">
            <w:pPr>
              <w:pStyle w:val="TableHead"/>
              <w:rPr>
                <w:rFonts w:ascii="Arial" w:hAnsi="Arial" w:cs="Arial"/>
                <w:lang w:val="it-IT"/>
              </w:rPr>
            </w:pPr>
            <w:r w:rsidRPr="00F44C73">
              <w:rPr>
                <w:rFonts w:ascii="Arial" w:hAnsi="Arial" w:cs="Arial"/>
                <w:b w:val="0"/>
                <w:bCs w:val="0"/>
              </w:rPr>
              <w:t>2.16.840.1.113883.2.9.10.1.4.3.1.4</w:t>
            </w:r>
          </w:p>
        </w:tc>
        <w:tc>
          <w:tcPr>
            <w:tcW w:w="4820" w:type="dxa"/>
            <w:shd w:val="clear" w:color="auto" w:fill="auto"/>
          </w:tcPr>
          <w:p w14:paraId="6F735D1A" w14:textId="77777777" w:rsidR="00524F3E" w:rsidRPr="00F44C73" w:rsidRDefault="00524F3E" w:rsidP="00F77E48">
            <w:pPr>
              <w:pStyle w:val="TableHead"/>
              <w:rPr>
                <w:rFonts w:ascii="Arial" w:hAnsi="Arial" w:cs="Arial"/>
                <w:lang w:val="it-IT"/>
              </w:rPr>
            </w:pPr>
            <w:r w:rsidRPr="00F44C73">
              <w:rPr>
                <w:rFonts w:ascii="Arial" w:hAnsi="Arial" w:cs="Arial"/>
                <w:b w:val="0"/>
                <w:bCs w:val="0"/>
                <w:lang w:val="it-IT"/>
              </w:rPr>
              <w:t>Assenza di Allergie Note (observation)</w:t>
            </w:r>
          </w:p>
        </w:tc>
        <w:tc>
          <w:tcPr>
            <w:tcW w:w="1382" w:type="dxa"/>
          </w:tcPr>
          <w:p w14:paraId="37C7A6DB" w14:textId="77777777" w:rsidR="00524F3E" w:rsidRPr="00F44C73" w:rsidRDefault="00524F3E" w:rsidP="00F77E48">
            <w:pPr>
              <w:pStyle w:val="TableHead"/>
              <w:rPr>
                <w:rFonts w:ascii="Arial" w:hAnsi="Arial" w:cs="Arial"/>
                <w:b w:val="0"/>
                <w:bCs w:val="0"/>
                <w:lang w:val="it-IT"/>
              </w:rPr>
            </w:pPr>
            <w:r w:rsidRPr="00F44C73">
              <w:rPr>
                <w:rFonts w:ascii="Arial" w:hAnsi="Arial" w:cs="Arial"/>
                <w:b w:val="0"/>
                <w:bCs w:val="0"/>
              </w:rPr>
              <w:t>IG CDA IT</w:t>
            </w:r>
          </w:p>
        </w:tc>
      </w:tr>
      <w:tr w:rsidR="00524F3E" w:rsidRPr="009E2274" w14:paraId="1F1C0200" w14:textId="77777777" w:rsidTr="0032438F">
        <w:trPr>
          <w:tblHeader/>
        </w:trPr>
        <w:tc>
          <w:tcPr>
            <w:tcW w:w="3652" w:type="dxa"/>
            <w:shd w:val="clear" w:color="auto" w:fill="auto"/>
          </w:tcPr>
          <w:p w14:paraId="4CCF1673" w14:textId="77777777" w:rsidR="00524F3E" w:rsidRPr="00F44C73" w:rsidRDefault="00524F3E" w:rsidP="00F77E48">
            <w:pPr>
              <w:pStyle w:val="TableHead"/>
              <w:rPr>
                <w:rFonts w:ascii="Arial" w:hAnsi="Arial" w:cs="Arial"/>
                <w:lang w:val="it-IT"/>
              </w:rPr>
            </w:pPr>
            <w:r w:rsidRPr="00F44C73">
              <w:rPr>
                <w:rFonts w:ascii="Arial" w:hAnsi="Arial" w:cs="Arial"/>
                <w:b w:val="0"/>
                <w:bCs w:val="0"/>
              </w:rPr>
              <w:t>2.16.840.1.113883.2.9.10.1.4.3.1.5.1</w:t>
            </w:r>
          </w:p>
        </w:tc>
        <w:tc>
          <w:tcPr>
            <w:tcW w:w="4820" w:type="dxa"/>
            <w:shd w:val="clear" w:color="auto" w:fill="auto"/>
          </w:tcPr>
          <w:p w14:paraId="3F9D29A6" w14:textId="77777777" w:rsidR="00524F3E" w:rsidRPr="00F44C73" w:rsidRDefault="00524F3E" w:rsidP="00F77E48">
            <w:pPr>
              <w:pStyle w:val="TableHead"/>
              <w:rPr>
                <w:rFonts w:ascii="Arial" w:hAnsi="Arial" w:cs="Arial"/>
                <w:lang w:val="it-IT"/>
              </w:rPr>
            </w:pPr>
            <w:r w:rsidRPr="00F44C73">
              <w:rPr>
                <w:rFonts w:ascii="Arial" w:hAnsi="Arial" w:cs="Arial"/>
                <w:b w:val="0"/>
                <w:bCs w:val="0"/>
              </w:rPr>
              <w:t>Descrizione Reazioni Codificata (observation)</w:t>
            </w:r>
          </w:p>
        </w:tc>
        <w:tc>
          <w:tcPr>
            <w:tcW w:w="1382" w:type="dxa"/>
          </w:tcPr>
          <w:p w14:paraId="0B538B84" w14:textId="77777777" w:rsidR="00524F3E" w:rsidRPr="00F44C73" w:rsidRDefault="00524F3E" w:rsidP="00F77E48">
            <w:pPr>
              <w:pStyle w:val="TableHead"/>
              <w:rPr>
                <w:rFonts w:ascii="Arial" w:hAnsi="Arial" w:cs="Arial"/>
                <w:b w:val="0"/>
                <w:bCs w:val="0"/>
              </w:rPr>
            </w:pPr>
            <w:r w:rsidRPr="00F44C73">
              <w:rPr>
                <w:rFonts w:ascii="Arial" w:hAnsi="Arial" w:cs="Arial"/>
                <w:b w:val="0"/>
                <w:bCs w:val="0"/>
              </w:rPr>
              <w:t>IG CDA IT</w:t>
            </w:r>
          </w:p>
        </w:tc>
      </w:tr>
      <w:tr w:rsidR="00524F3E" w:rsidRPr="009E2274" w14:paraId="3A22FCC6" w14:textId="77777777" w:rsidTr="0032438F">
        <w:trPr>
          <w:tblHeader/>
        </w:trPr>
        <w:tc>
          <w:tcPr>
            <w:tcW w:w="3652" w:type="dxa"/>
            <w:shd w:val="clear" w:color="auto" w:fill="auto"/>
          </w:tcPr>
          <w:p w14:paraId="10857293" w14:textId="77777777" w:rsidR="00524F3E" w:rsidRPr="00F44C73" w:rsidRDefault="00524F3E" w:rsidP="00F77E48">
            <w:pPr>
              <w:pStyle w:val="TableHead"/>
              <w:rPr>
                <w:rFonts w:ascii="Arial" w:hAnsi="Arial" w:cs="Arial"/>
                <w:lang w:val="it-IT"/>
              </w:rPr>
            </w:pPr>
            <w:r w:rsidRPr="00F44C73">
              <w:rPr>
                <w:rFonts w:ascii="Arial" w:hAnsi="Arial" w:cs="Arial"/>
                <w:b w:val="0"/>
                <w:bCs w:val="0"/>
              </w:rPr>
              <w:t>2.16.840.1.113883.2.9.10.1.4.3.1.5.2</w:t>
            </w:r>
          </w:p>
        </w:tc>
        <w:tc>
          <w:tcPr>
            <w:tcW w:w="4820" w:type="dxa"/>
            <w:shd w:val="clear" w:color="auto" w:fill="auto"/>
          </w:tcPr>
          <w:p w14:paraId="6A892A32" w14:textId="77777777" w:rsidR="00524F3E" w:rsidRPr="00F44C73" w:rsidRDefault="00524F3E" w:rsidP="00F77E48">
            <w:pPr>
              <w:pStyle w:val="TableHead"/>
              <w:rPr>
                <w:rFonts w:ascii="Arial" w:hAnsi="Arial" w:cs="Arial"/>
                <w:lang w:val="it-IT"/>
              </w:rPr>
            </w:pPr>
            <w:r w:rsidRPr="00F44C73">
              <w:rPr>
                <w:rFonts w:ascii="Arial" w:hAnsi="Arial" w:cs="Arial"/>
                <w:b w:val="0"/>
                <w:bCs w:val="0"/>
                <w:lang w:val="it-IT"/>
              </w:rPr>
              <w:t>Descrizione Reazioni Non Codificata (observation)</w:t>
            </w:r>
          </w:p>
        </w:tc>
        <w:tc>
          <w:tcPr>
            <w:tcW w:w="1382" w:type="dxa"/>
          </w:tcPr>
          <w:p w14:paraId="2B24B43B" w14:textId="77777777" w:rsidR="00524F3E" w:rsidRPr="00F44C73" w:rsidRDefault="00524F3E" w:rsidP="00F77E48">
            <w:pPr>
              <w:pStyle w:val="TableHead"/>
              <w:rPr>
                <w:rFonts w:ascii="Arial" w:hAnsi="Arial" w:cs="Arial"/>
                <w:b w:val="0"/>
                <w:bCs w:val="0"/>
                <w:lang w:val="it-IT"/>
              </w:rPr>
            </w:pPr>
            <w:r w:rsidRPr="00F44C73">
              <w:rPr>
                <w:rFonts w:ascii="Arial" w:hAnsi="Arial" w:cs="Arial"/>
                <w:b w:val="0"/>
                <w:bCs w:val="0"/>
              </w:rPr>
              <w:t>IG CDA IT</w:t>
            </w:r>
          </w:p>
        </w:tc>
      </w:tr>
      <w:tr w:rsidR="00225378" w:rsidRPr="009E2274" w14:paraId="18DA7CEE" w14:textId="77777777" w:rsidTr="0032438F">
        <w:trPr>
          <w:tblHeader/>
        </w:trPr>
        <w:tc>
          <w:tcPr>
            <w:tcW w:w="3652" w:type="dxa"/>
            <w:shd w:val="clear" w:color="auto" w:fill="auto"/>
          </w:tcPr>
          <w:p w14:paraId="6B47FA64" w14:textId="77777777" w:rsidR="00176159" w:rsidRPr="00176159" w:rsidRDefault="00225378" w:rsidP="00176159">
            <w:pPr>
              <w:pStyle w:val="TableHead"/>
              <w:rPr>
                <w:rFonts w:ascii="Arial" w:hAnsi="Arial" w:cs="Arial"/>
                <w:b w:val="0"/>
                <w:bCs w:val="0"/>
              </w:rPr>
            </w:pPr>
            <w:r w:rsidRPr="00F44C73">
              <w:rPr>
                <w:rFonts w:ascii="Arial" w:hAnsi="Arial" w:cs="Arial"/>
                <w:b w:val="0"/>
                <w:bCs w:val="0"/>
              </w:rPr>
              <w:t>2.16.840.1.113883.2.9.10.1.4.3.1.5.</w:t>
            </w:r>
            <w:r>
              <w:rPr>
                <w:rFonts w:ascii="Arial" w:hAnsi="Arial" w:cs="Arial"/>
                <w:b w:val="0"/>
                <w:bCs w:val="0"/>
              </w:rPr>
              <w:t>3</w:t>
            </w:r>
          </w:p>
        </w:tc>
        <w:tc>
          <w:tcPr>
            <w:tcW w:w="4820" w:type="dxa"/>
            <w:shd w:val="clear" w:color="auto" w:fill="auto"/>
          </w:tcPr>
          <w:p w14:paraId="435DAC97" w14:textId="77777777" w:rsidR="00225378" w:rsidRPr="00F44C73" w:rsidRDefault="00225378" w:rsidP="00225378">
            <w:pPr>
              <w:pStyle w:val="TableHead"/>
              <w:rPr>
                <w:rFonts w:ascii="Arial" w:hAnsi="Arial" w:cs="Arial"/>
                <w:b w:val="0"/>
                <w:bCs w:val="0"/>
                <w:lang w:val="it-IT"/>
              </w:rPr>
            </w:pPr>
            <w:r>
              <w:rPr>
                <w:rFonts w:ascii="Arial" w:hAnsi="Arial" w:cs="Arial"/>
                <w:b w:val="0"/>
                <w:bCs w:val="0"/>
                <w:lang w:val="it-IT"/>
              </w:rPr>
              <w:t xml:space="preserve">Criticità dell’Allergia o Intolleranza </w:t>
            </w:r>
          </w:p>
        </w:tc>
        <w:tc>
          <w:tcPr>
            <w:tcW w:w="1382" w:type="dxa"/>
          </w:tcPr>
          <w:p w14:paraId="7BB2E3CF" w14:textId="77777777" w:rsidR="00225378" w:rsidRPr="00F44C73" w:rsidRDefault="00225378" w:rsidP="00225378">
            <w:pPr>
              <w:pStyle w:val="TableHead"/>
              <w:rPr>
                <w:rFonts w:ascii="Arial" w:hAnsi="Arial" w:cs="Arial"/>
                <w:b w:val="0"/>
                <w:bCs w:val="0"/>
              </w:rPr>
            </w:pPr>
            <w:r>
              <w:rPr>
                <w:rFonts w:ascii="Arial" w:hAnsi="Arial" w:cs="Arial"/>
                <w:b w:val="0"/>
                <w:bCs w:val="0"/>
              </w:rPr>
              <w:t>IG CDA IT</w:t>
            </w:r>
          </w:p>
        </w:tc>
      </w:tr>
      <w:tr w:rsidR="00176159" w:rsidRPr="009E2274" w14:paraId="701FD3D9" w14:textId="77777777" w:rsidTr="0032438F">
        <w:trPr>
          <w:tblHeader/>
        </w:trPr>
        <w:tc>
          <w:tcPr>
            <w:tcW w:w="3652" w:type="dxa"/>
            <w:shd w:val="clear" w:color="auto" w:fill="auto"/>
          </w:tcPr>
          <w:p w14:paraId="10F76C56" w14:textId="77777777" w:rsidR="00176159" w:rsidRPr="00F44C73" w:rsidRDefault="00176159" w:rsidP="00176159">
            <w:pPr>
              <w:pStyle w:val="TableHead"/>
              <w:rPr>
                <w:rFonts w:ascii="Arial" w:hAnsi="Arial" w:cs="Arial"/>
                <w:b w:val="0"/>
                <w:bCs w:val="0"/>
              </w:rPr>
            </w:pPr>
            <w:r w:rsidRPr="00176159">
              <w:rPr>
                <w:rFonts w:ascii="Arial" w:hAnsi="Arial" w:cs="Arial"/>
                <w:b w:val="0"/>
                <w:bCs w:val="0"/>
              </w:rPr>
              <w:t>2.16.840.1.113883.2.9.10.1.4.3.1.6</w:t>
            </w:r>
          </w:p>
        </w:tc>
        <w:tc>
          <w:tcPr>
            <w:tcW w:w="4820" w:type="dxa"/>
            <w:shd w:val="clear" w:color="auto" w:fill="auto"/>
          </w:tcPr>
          <w:p w14:paraId="7F03E9B8" w14:textId="77777777" w:rsidR="00176159" w:rsidRDefault="00176159" w:rsidP="00176159">
            <w:pPr>
              <w:pStyle w:val="TableHead"/>
              <w:rPr>
                <w:rFonts w:ascii="Arial" w:hAnsi="Arial" w:cs="Arial"/>
                <w:b w:val="0"/>
                <w:bCs w:val="0"/>
                <w:lang w:val="it-IT"/>
              </w:rPr>
            </w:pPr>
            <w:r>
              <w:rPr>
                <w:rFonts w:ascii="Arial" w:hAnsi="Arial" w:cs="Arial"/>
                <w:b w:val="0"/>
                <w:bCs w:val="0"/>
                <w:lang w:val="it-IT"/>
              </w:rPr>
              <w:t>Stato dell’allergia</w:t>
            </w:r>
          </w:p>
        </w:tc>
        <w:tc>
          <w:tcPr>
            <w:tcW w:w="1382" w:type="dxa"/>
          </w:tcPr>
          <w:p w14:paraId="542A26D0" w14:textId="77777777" w:rsidR="00176159" w:rsidRPr="00F44C73" w:rsidRDefault="00176159" w:rsidP="00176159">
            <w:pPr>
              <w:pStyle w:val="TableHead"/>
              <w:rPr>
                <w:rFonts w:ascii="Arial" w:hAnsi="Arial" w:cs="Arial"/>
                <w:b w:val="0"/>
                <w:bCs w:val="0"/>
              </w:rPr>
            </w:pPr>
            <w:r>
              <w:rPr>
                <w:rFonts w:ascii="Arial" w:hAnsi="Arial" w:cs="Arial"/>
                <w:b w:val="0"/>
                <w:bCs w:val="0"/>
              </w:rPr>
              <w:t>IG CDA IT</w:t>
            </w:r>
          </w:p>
        </w:tc>
      </w:tr>
      <w:tr w:rsidR="00176159" w:rsidRPr="009E2274" w14:paraId="68836300" w14:textId="77777777" w:rsidTr="0032438F">
        <w:trPr>
          <w:tblHeader/>
        </w:trPr>
        <w:tc>
          <w:tcPr>
            <w:tcW w:w="3652" w:type="dxa"/>
            <w:shd w:val="clear" w:color="auto" w:fill="auto"/>
          </w:tcPr>
          <w:p w14:paraId="100F2751" w14:textId="77777777" w:rsidR="00176159" w:rsidRPr="00F44C73" w:rsidRDefault="00176159" w:rsidP="00176159">
            <w:pPr>
              <w:pStyle w:val="TableHead"/>
              <w:rPr>
                <w:rFonts w:ascii="Arial" w:hAnsi="Arial" w:cs="Arial"/>
                <w:b w:val="0"/>
                <w:bCs w:val="0"/>
              </w:rPr>
            </w:pPr>
            <w:r w:rsidRPr="00176159">
              <w:rPr>
                <w:rFonts w:ascii="Arial" w:hAnsi="Arial" w:cs="Arial"/>
                <w:b w:val="0"/>
                <w:bCs w:val="0"/>
              </w:rPr>
              <w:t>2.16.840.1.113883.2.9.10.1.4.3.1.</w:t>
            </w:r>
            <w:r>
              <w:rPr>
                <w:rFonts w:ascii="Arial" w:hAnsi="Arial" w:cs="Arial"/>
                <w:b w:val="0"/>
                <w:bCs w:val="0"/>
              </w:rPr>
              <w:t>7</w:t>
            </w:r>
          </w:p>
        </w:tc>
        <w:tc>
          <w:tcPr>
            <w:tcW w:w="4820" w:type="dxa"/>
            <w:shd w:val="clear" w:color="auto" w:fill="auto"/>
          </w:tcPr>
          <w:p w14:paraId="30640F17" w14:textId="77777777" w:rsidR="00176159" w:rsidRDefault="00176159" w:rsidP="00176159">
            <w:pPr>
              <w:pStyle w:val="TableHead"/>
              <w:rPr>
                <w:rFonts w:ascii="Arial" w:hAnsi="Arial" w:cs="Arial"/>
                <w:b w:val="0"/>
                <w:bCs w:val="0"/>
                <w:lang w:val="it-IT"/>
              </w:rPr>
            </w:pPr>
            <w:r>
              <w:rPr>
                <w:rFonts w:ascii="Arial" w:hAnsi="Arial" w:cs="Arial"/>
                <w:b w:val="0"/>
                <w:bCs w:val="0"/>
                <w:lang w:val="it-IT"/>
              </w:rPr>
              <w:t>Commenti</w:t>
            </w:r>
          </w:p>
        </w:tc>
        <w:tc>
          <w:tcPr>
            <w:tcW w:w="1382" w:type="dxa"/>
          </w:tcPr>
          <w:p w14:paraId="09A3B5D5" w14:textId="77777777" w:rsidR="00176159" w:rsidRPr="00F44C73" w:rsidRDefault="00176159" w:rsidP="00176159">
            <w:pPr>
              <w:pStyle w:val="TableHead"/>
              <w:rPr>
                <w:rFonts w:ascii="Arial" w:hAnsi="Arial" w:cs="Arial"/>
                <w:b w:val="0"/>
                <w:bCs w:val="0"/>
              </w:rPr>
            </w:pPr>
            <w:r>
              <w:rPr>
                <w:rFonts w:ascii="Arial" w:hAnsi="Arial" w:cs="Arial"/>
                <w:b w:val="0"/>
                <w:bCs w:val="0"/>
              </w:rPr>
              <w:t>IG CDA IT</w:t>
            </w:r>
          </w:p>
        </w:tc>
      </w:tr>
      <w:tr w:rsidR="00225378" w:rsidRPr="009E2274" w14:paraId="566A02FD" w14:textId="77777777" w:rsidTr="0032438F">
        <w:trPr>
          <w:tblHeader/>
        </w:trPr>
        <w:tc>
          <w:tcPr>
            <w:tcW w:w="3652" w:type="dxa"/>
            <w:shd w:val="clear" w:color="auto" w:fill="auto"/>
          </w:tcPr>
          <w:p w14:paraId="1379E0CD" w14:textId="77777777" w:rsidR="00225378" w:rsidRPr="00F44C73" w:rsidRDefault="00225378" w:rsidP="00225378">
            <w:pPr>
              <w:pStyle w:val="TableHead"/>
              <w:rPr>
                <w:rFonts w:ascii="Arial" w:hAnsi="Arial" w:cs="Arial"/>
                <w:lang w:val="it-IT"/>
              </w:rPr>
            </w:pPr>
            <w:r w:rsidRPr="00F44C73">
              <w:rPr>
                <w:rFonts w:ascii="Arial" w:hAnsi="Arial" w:cs="Arial"/>
                <w:b w:val="0"/>
                <w:bCs w:val="0"/>
              </w:rPr>
              <w:t>2.16.840.1.113883.2.9.10.1.4.2.2</w:t>
            </w:r>
          </w:p>
        </w:tc>
        <w:tc>
          <w:tcPr>
            <w:tcW w:w="4820" w:type="dxa"/>
            <w:shd w:val="clear" w:color="auto" w:fill="auto"/>
          </w:tcPr>
          <w:p w14:paraId="45B1DE3B" w14:textId="77777777" w:rsidR="00225378" w:rsidRPr="00F44C73" w:rsidRDefault="00225378" w:rsidP="00225378">
            <w:pPr>
              <w:pStyle w:val="TableHead"/>
              <w:rPr>
                <w:rFonts w:ascii="Arial" w:hAnsi="Arial" w:cs="Arial"/>
                <w:lang w:val="it-IT"/>
              </w:rPr>
            </w:pPr>
            <w:r w:rsidRPr="00F44C73">
              <w:rPr>
                <w:rFonts w:ascii="Arial" w:hAnsi="Arial" w:cs="Arial"/>
                <w:b w:val="0"/>
                <w:bCs w:val="0"/>
              </w:rPr>
              <w:t>Sezione Terapie</w:t>
            </w:r>
          </w:p>
        </w:tc>
        <w:tc>
          <w:tcPr>
            <w:tcW w:w="1382" w:type="dxa"/>
          </w:tcPr>
          <w:p w14:paraId="53A75B65" w14:textId="77777777" w:rsidR="00225378" w:rsidRPr="00F44C73" w:rsidRDefault="00225378" w:rsidP="00225378">
            <w:pPr>
              <w:pStyle w:val="TableHead"/>
              <w:rPr>
                <w:rFonts w:ascii="Arial" w:hAnsi="Arial" w:cs="Arial"/>
                <w:b w:val="0"/>
                <w:bCs w:val="0"/>
              </w:rPr>
            </w:pPr>
            <w:r w:rsidRPr="00F44C73">
              <w:rPr>
                <w:rFonts w:ascii="Arial" w:hAnsi="Arial" w:cs="Arial"/>
                <w:b w:val="0"/>
                <w:bCs w:val="0"/>
              </w:rPr>
              <w:t>IG CDA IT</w:t>
            </w:r>
          </w:p>
        </w:tc>
      </w:tr>
      <w:tr w:rsidR="00225378" w:rsidRPr="009E2274" w14:paraId="58EB88AA" w14:textId="77777777" w:rsidTr="0032438F">
        <w:trPr>
          <w:tblHeader/>
        </w:trPr>
        <w:tc>
          <w:tcPr>
            <w:tcW w:w="3652" w:type="dxa"/>
            <w:shd w:val="clear" w:color="auto" w:fill="auto"/>
          </w:tcPr>
          <w:p w14:paraId="3C0180D2" w14:textId="77777777" w:rsidR="00225378" w:rsidRPr="00F44C73" w:rsidRDefault="00225378" w:rsidP="00225378">
            <w:pPr>
              <w:pStyle w:val="TableHead"/>
              <w:rPr>
                <w:rFonts w:ascii="Arial" w:hAnsi="Arial" w:cs="Arial"/>
                <w:bCs w:val="0"/>
                <w:highlight w:val="yellow"/>
                <w:lang w:val="it-IT"/>
              </w:rPr>
            </w:pPr>
            <w:r w:rsidRPr="00F44C73">
              <w:rPr>
                <w:rFonts w:ascii="Arial" w:hAnsi="Arial" w:cs="Arial"/>
                <w:b w:val="0"/>
                <w:bCs w:val="0"/>
              </w:rPr>
              <w:t>2.16.840.1.113883.2.9.10.1.4.3.2.1</w:t>
            </w:r>
          </w:p>
        </w:tc>
        <w:tc>
          <w:tcPr>
            <w:tcW w:w="4820" w:type="dxa"/>
            <w:shd w:val="clear" w:color="auto" w:fill="auto"/>
          </w:tcPr>
          <w:p w14:paraId="20B7DB1F" w14:textId="77777777" w:rsidR="00225378" w:rsidRPr="00F44C73" w:rsidRDefault="00225378" w:rsidP="00225378">
            <w:pPr>
              <w:pStyle w:val="TableHead"/>
              <w:rPr>
                <w:rFonts w:ascii="Arial" w:hAnsi="Arial" w:cs="Arial"/>
                <w:lang w:val="it-IT"/>
              </w:rPr>
            </w:pPr>
            <w:r w:rsidRPr="00F44C73">
              <w:rPr>
                <w:rFonts w:ascii="Arial" w:hAnsi="Arial" w:cs="Arial"/>
                <w:b w:val="0"/>
                <w:bCs w:val="0"/>
              </w:rPr>
              <w:t>Terapia (substanceAdministration)</w:t>
            </w:r>
          </w:p>
        </w:tc>
        <w:tc>
          <w:tcPr>
            <w:tcW w:w="1382" w:type="dxa"/>
          </w:tcPr>
          <w:p w14:paraId="485DFE24" w14:textId="77777777" w:rsidR="00225378" w:rsidRPr="00F44C73" w:rsidRDefault="00225378" w:rsidP="00225378">
            <w:pPr>
              <w:pStyle w:val="TableHead"/>
              <w:rPr>
                <w:rFonts w:ascii="Arial" w:hAnsi="Arial" w:cs="Arial"/>
                <w:b w:val="0"/>
                <w:bCs w:val="0"/>
              </w:rPr>
            </w:pPr>
            <w:r w:rsidRPr="00F44C73">
              <w:rPr>
                <w:rFonts w:ascii="Arial" w:hAnsi="Arial" w:cs="Arial"/>
                <w:b w:val="0"/>
                <w:bCs w:val="0"/>
              </w:rPr>
              <w:t>IG CDA IT</w:t>
            </w:r>
          </w:p>
        </w:tc>
      </w:tr>
      <w:tr w:rsidR="00225378" w:rsidRPr="009E2274" w14:paraId="61607000" w14:textId="77777777" w:rsidTr="0032438F">
        <w:trPr>
          <w:tblHeader/>
        </w:trPr>
        <w:tc>
          <w:tcPr>
            <w:tcW w:w="3652" w:type="dxa"/>
            <w:shd w:val="clear" w:color="auto" w:fill="auto"/>
          </w:tcPr>
          <w:p w14:paraId="5EE6B693" w14:textId="77777777" w:rsidR="00225378" w:rsidRPr="00F44C73" w:rsidRDefault="00225378" w:rsidP="00225378">
            <w:pPr>
              <w:pStyle w:val="TableHead"/>
              <w:rPr>
                <w:rFonts w:ascii="Arial" w:hAnsi="Arial" w:cs="Arial"/>
                <w:highlight w:val="yellow"/>
                <w:lang w:val="it-IT"/>
              </w:rPr>
            </w:pPr>
            <w:r w:rsidRPr="00F44C73">
              <w:rPr>
                <w:rFonts w:ascii="Arial" w:hAnsi="Arial" w:cs="Arial"/>
                <w:b w:val="0"/>
                <w:bCs w:val="0"/>
              </w:rPr>
              <w:t>2.16.840.1.113883.2.9.10.1.4.3.2.2</w:t>
            </w:r>
          </w:p>
        </w:tc>
        <w:tc>
          <w:tcPr>
            <w:tcW w:w="4820" w:type="dxa"/>
            <w:shd w:val="clear" w:color="auto" w:fill="auto"/>
          </w:tcPr>
          <w:p w14:paraId="53F716EB" w14:textId="77777777" w:rsidR="00225378" w:rsidRPr="00F44C73" w:rsidRDefault="00225378" w:rsidP="00225378">
            <w:pPr>
              <w:pStyle w:val="TableHead"/>
              <w:rPr>
                <w:rFonts w:ascii="Arial" w:hAnsi="Arial" w:cs="Arial"/>
                <w:lang w:val="it-IT"/>
              </w:rPr>
            </w:pPr>
            <w:r w:rsidRPr="00F44C73">
              <w:rPr>
                <w:rFonts w:ascii="Arial" w:hAnsi="Arial" w:cs="Arial"/>
                <w:b w:val="0"/>
                <w:bCs w:val="0"/>
              </w:rPr>
              <w:t>Dettagli Farmaco (manufacturedProduct)</w:t>
            </w:r>
          </w:p>
        </w:tc>
        <w:tc>
          <w:tcPr>
            <w:tcW w:w="1382" w:type="dxa"/>
          </w:tcPr>
          <w:p w14:paraId="49371654" w14:textId="77777777" w:rsidR="00225378" w:rsidRPr="00F44C73" w:rsidRDefault="00225378" w:rsidP="00225378">
            <w:pPr>
              <w:pStyle w:val="TableHead"/>
              <w:rPr>
                <w:rFonts w:ascii="Arial" w:hAnsi="Arial" w:cs="Arial"/>
                <w:b w:val="0"/>
                <w:bCs w:val="0"/>
              </w:rPr>
            </w:pPr>
            <w:r w:rsidRPr="00F44C73">
              <w:rPr>
                <w:rFonts w:ascii="Arial" w:hAnsi="Arial" w:cs="Arial"/>
                <w:b w:val="0"/>
                <w:bCs w:val="0"/>
              </w:rPr>
              <w:t>IG CDA IT</w:t>
            </w:r>
          </w:p>
        </w:tc>
      </w:tr>
      <w:tr w:rsidR="00225378" w:rsidRPr="009E2274" w14:paraId="7F27861B" w14:textId="77777777" w:rsidTr="0032438F">
        <w:trPr>
          <w:tblHeader/>
        </w:trPr>
        <w:tc>
          <w:tcPr>
            <w:tcW w:w="3652" w:type="dxa"/>
            <w:shd w:val="clear" w:color="auto" w:fill="auto"/>
          </w:tcPr>
          <w:p w14:paraId="4BB5A7E3" w14:textId="77777777" w:rsidR="00225378" w:rsidRPr="00F44C73" w:rsidRDefault="00225378" w:rsidP="00225378">
            <w:pPr>
              <w:pStyle w:val="TableHead"/>
              <w:rPr>
                <w:rFonts w:ascii="Arial" w:hAnsi="Arial" w:cs="Arial"/>
                <w:highlight w:val="yellow"/>
                <w:lang w:val="it-IT"/>
              </w:rPr>
            </w:pPr>
            <w:r w:rsidRPr="00F44C73">
              <w:rPr>
                <w:rFonts w:ascii="Arial" w:hAnsi="Arial" w:cs="Arial"/>
                <w:b w:val="0"/>
                <w:bCs w:val="0"/>
              </w:rPr>
              <w:t>2.16.840.1.113883.2.9.10.1.4.3.2.3</w:t>
            </w:r>
          </w:p>
        </w:tc>
        <w:tc>
          <w:tcPr>
            <w:tcW w:w="4820" w:type="dxa"/>
            <w:shd w:val="clear" w:color="auto" w:fill="auto"/>
          </w:tcPr>
          <w:p w14:paraId="12F67AEC" w14:textId="77777777" w:rsidR="00225378" w:rsidRPr="00F44C73" w:rsidRDefault="00225378" w:rsidP="00225378">
            <w:pPr>
              <w:pStyle w:val="TableHead"/>
              <w:rPr>
                <w:rFonts w:ascii="Arial" w:hAnsi="Arial" w:cs="Arial"/>
                <w:lang w:val="it-IT"/>
              </w:rPr>
            </w:pPr>
            <w:r w:rsidRPr="00F44C73">
              <w:rPr>
                <w:rFonts w:ascii="Arial" w:hAnsi="Arial" w:cs="Arial"/>
                <w:b w:val="0"/>
                <w:bCs w:val="0"/>
              </w:rPr>
              <w:t>Asssenza di Terapie (substanceAdministration)</w:t>
            </w:r>
          </w:p>
        </w:tc>
        <w:tc>
          <w:tcPr>
            <w:tcW w:w="1382" w:type="dxa"/>
          </w:tcPr>
          <w:p w14:paraId="14D65FD7" w14:textId="77777777" w:rsidR="00225378" w:rsidRPr="00F44C73" w:rsidRDefault="00225378" w:rsidP="00225378">
            <w:pPr>
              <w:pStyle w:val="TableHead"/>
              <w:rPr>
                <w:rFonts w:ascii="Arial" w:hAnsi="Arial" w:cs="Arial"/>
                <w:b w:val="0"/>
                <w:bCs w:val="0"/>
              </w:rPr>
            </w:pPr>
            <w:r w:rsidRPr="00F44C73">
              <w:rPr>
                <w:rFonts w:ascii="Arial" w:hAnsi="Arial" w:cs="Arial"/>
                <w:b w:val="0"/>
                <w:bCs w:val="0"/>
              </w:rPr>
              <w:t>IG CDA IT</w:t>
            </w:r>
          </w:p>
        </w:tc>
      </w:tr>
      <w:tr w:rsidR="00225378" w:rsidRPr="009E2274" w14:paraId="036BB35C" w14:textId="77777777" w:rsidTr="0032438F">
        <w:trPr>
          <w:tblHeader/>
        </w:trPr>
        <w:tc>
          <w:tcPr>
            <w:tcW w:w="3652" w:type="dxa"/>
            <w:shd w:val="clear" w:color="auto" w:fill="auto"/>
          </w:tcPr>
          <w:p w14:paraId="2A50B332" w14:textId="77777777" w:rsidR="00225378" w:rsidRPr="00F44C73" w:rsidRDefault="00225378" w:rsidP="00225378">
            <w:pPr>
              <w:pStyle w:val="TableHead"/>
              <w:rPr>
                <w:rFonts w:ascii="Arial" w:hAnsi="Arial" w:cs="Arial"/>
                <w:highlight w:val="yellow"/>
                <w:lang w:val="it-IT"/>
              </w:rPr>
            </w:pPr>
            <w:r w:rsidRPr="00F44C73">
              <w:rPr>
                <w:rFonts w:ascii="Arial" w:hAnsi="Arial" w:cs="Arial"/>
                <w:b w:val="0"/>
                <w:bCs w:val="0"/>
              </w:rPr>
              <w:t>2.16.840.1.113883.2.9.10.1.4.2.3</w:t>
            </w:r>
          </w:p>
        </w:tc>
        <w:tc>
          <w:tcPr>
            <w:tcW w:w="4820" w:type="dxa"/>
            <w:shd w:val="clear" w:color="auto" w:fill="auto"/>
          </w:tcPr>
          <w:p w14:paraId="74F74287" w14:textId="77777777" w:rsidR="00225378" w:rsidRPr="00F44C73" w:rsidRDefault="00225378" w:rsidP="00225378">
            <w:pPr>
              <w:pStyle w:val="TableHead"/>
              <w:rPr>
                <w:rFonts w:ascii="Arial" w:hAnsi="Arial" w:cs="Arial"/>
                <w:lang w:val="it-IT"/>
              </w:rPr>
            </w:pPr>
            <w:r w:rsidRPr="00F44C73">
              <w:rPr>
                <w:rFonts w:ascii="Arial" w:hAnsi="Arial" w:cs="Arial"/>
                <w:b w:val="0"/>
                <w:bCs w:val="0"/>
              </w:rPr>
              <w:t>Sezione Vaccinazioni</w:t>
            </w:r>
          </w:p>
        </w:tc>
        <w:tc>
          <w:tcPr>
            <w:tcW w:w="1382" w:type="dxa"/>
          </w:tcPr>
          <w:p w14:paraId="4CC02C2E" w14:textId="77777777" w:rsidR="00225378" w:rsidRPr="00F44C73" w:rsidRDefault="00225378" w:rsidP="00225378">
            <w:pPr>
              <w:pStyle w:val="TableHead"/>
              <w:rPr>
                <w:rFonts w:ascii="Arial" w:hAnsi="Arial" w:cs="Arial"/>
                <w:b w:val="0"/>
                <w:bCs w:val="0"/>
              </w:rPr>
            </w:pPr>
            <w:r w:rsidRPr="00F44C73">
              <w:rPr>
                <w:rFonts w:ascii="Arial" w:hAnsi="Arial" w:cs="Arial"/>
                <w:b w:val="0"/>
                <w:bCs w:val="0"/>
              </w:rPr>
              <w:t>IG CDA IT</w:t>
            </w:r>
          </w:p>
        </w:tc>
      </w:tr>
      <w:tr w:rsidR="00225378" w:rsidRPr="009E2274" w14:paraId="17259364" w14:textId="77777777" w:rsidTr="0032438F">
        <w:trPr>
          <w:tblHeader/>
        </w:trPr>
        <w:tc>
          <w:tcPr>
            <w:tcW w:w="3652" w:type="dxa"/>
            <w:shd w:val="clear" w:color="auto" w:fill="auto"/>
          </w:tcPr>
          <w:p w14:paraId="55CC914F" w14:textId="77777777" w:rsidR="00225378" w:rsidRPr="00F44C73" w:rsidRDefault="00225378" w:rsidP="00225378">
            <w:pPr>
              <w:pStyle w:val="TableHead"/>
              <w:rPr>
                <w:rFonts w:ascii="Arial" w:hAnsi="Arial" w:cs="Arial"/>
                <w:bCs w:val="0"/>
                <w:highlight w:val="yellow"/>
                <w:lang w:val="it-IT"/>
              </w:rPr>
            </w:pPr>
            <w:r w:rsidRPr="00F44C73">
              <w:rPr>
                <w:rFonts w:ascii="Arial" w:hAnsi="Arial" w:cs="Arial"/>
                <w:b w:val="0"/>
                <w:bCs w:val="0"/>
              </w:rPr>
              <w:t>2.16.840.1.113883.2.9.10.1.4.3.3.1</w:t>
            </w:r>
          </w:p>
        </w:tc>
        <w:tc>
          <w:tcPr>
            <w:tcW w:w="4820" w:type="dxa"/>
            <w:shd w:val="clear" w:color="auto" w:fill="auto"/>
          </w:tcPr>
          <w:p w14:paraId="23EF6914" w14:textId="77777777" w:rsidR="00225378" w:rsidRPr="00F44C73" w:rsidRDefault="00225378" w:rsidP="00225378">
            <w:pPr>
              <w:pStyle w:val="TableHead"/>
              <w:rPr>
                <w:rFonts w:ascii="Arial" w:hAnsi="Arial" w:cs="Arial"/>
                <w:lang w:val="it-IT"/>
              </w:rPr>
            </w:pPr>
            <w:r w:rsidRPr="00F44C73">
              <w:rPr>
                <w:rFonts w:ascii="Arial" w:hAnsi="Arial" w:cs="Arial"/>
                <w:b w:val="0"/>
                <w:bCs w:val="0"/>
              </w:rPr>
              <w:t>Vaccinazione (substanceAdministration)</w:t>
            </w:r>
          </w:p>
        </w:tc>
        <w:tc>
          <w:tcPr>
            <w:tcW w:w="1382" w:type="dxa"/>
          </w:tcPr>
          <w:p w14:paraId="329EF4E4" w14:textId="77777777" w:rsidR="00225378" w:rsidRPr="00F44C73" w:rsidRDefault="00225378" w:rsidP="00225378">
            <w:pPr>
              <w:pStyle w:val="TableHead"/>
              <w:rPr>
                <w:rFonts w:ascii="Arial" w:hAnsi="Arial" w:cs="Arial"/>
                <w:b w:val="0"/>
                <w:bCs w:val="0"/>
              </w:rPr>
            </w:pPr>
            <w:r w:rsidRPr="00F44C73">
              <w:rPr>
                <w:rFonts w:ascii="Arial" w:hAnsi="Arial" w:cs="Arial"/>
                <w:b w:val="0"/>
                <w:bCs w:val="0"/>
              </w:rPr>
              <w:t>IG CDA IT</w:t>
            </w:r>
          </w:p>
        </w:tc>
      </w:tr>
      <w:tr w:rsidR="00225378" w:rsidRPr="009E2274" w14:paraId="4560E282" w14:textId="77777777" w:rsidTr="0032438F">
        <w:trPr>
          <w:tblHeader/>
        </w:trPr>
        <w:tc>
          <w:tcPr>
            <w:tcW w:w="3652" w:type="dxa"/>
            <w:shd w:val="clear" w:color="auto" w:fill="auto"/>
          </w:tcPr>
          <w:p w14:paraId="17941E86" w14:textId="77777777" w:rsidR="00225378" w:rsidRPr="00F44C73" w:rsidRDefault="00225378" w:rsidP="00225378">
            <w:pPr>
              <w:pStyle w:val="TableHead"/>
              <w:rPr>
                <w:rFonts w:ascii="Arial" w:hAnsi="Arial" w:cs="Arial"/>
                <w:bCs w:val="0"/>
                <w:highlight w:val="yellow"/>
                <w:lang w:val="it-IT"/>
              </w:rPr>
            </w:pPr>
            <w:r w:rsidRPr="00F44C73">
              <w:rPr>
                <w:rFonts w:ascii="Arial" w:hAnsi="Arial" w:cs="Arial"/>
                <w:b w:val="0"/>
                <w:bCs w:val="0"/>
              </w:rPr>
              <w:t>2.16.840.1.113883.2.9.10.1.4.3.3.2</w:t>
            </w:r>
          </w:p>
        </w:tc>
        <w:tc>
          <w:tcPr>
            <w:tcW w:w="4820" w:type="dxa"/>
            <w:shd w:val="clear" w:color="auto" w:fill="auto"/>
          </w:tcPr>
          <w:p w14:paraId="2863C130" w14:textId="77777777" w:rsidR="00225378" w:rsidRPr="00F44C73" w:rsidRDefault="00225378" w:rsidP="00225378">
            <w:pPr>
              <w:pStyle w:val="TableHead"/>
              <w:rPr>
                <w:rFonts w:ascii="Arial" w:hAnsi="Arial" w:cs="Arial"/>
                <w:lang w:val="it-IT"/>
              </w:rPr>
            </w:pPr>
            <w:r w:rsidRPr="00F44C73">
              <w:rPr>
                <w:rFonts w:ascii="Arial" w:hAnsi="Arial" w:cs="Arial"/>
                <w:b w:val="0"/>
                <w:bCs w:val="0"/>
              </w:rPr>
              <w:t>Dettagli Vaccino (manufacturedProduct)</w:t>
            </w:r>
          </w:p>
        </w:tc>
        <w:tc>
          <w:tcPr>
            <w:tcW w:w="1382" w:type="dxa"/>
          </w:tcPr>
          <w:p w14:paraId="15F7255B" w14:textId="77777777" w:rsidR="00225378" w:rsidRPr="00F44C73" w:rsidRDefault="00225378" w:rsidP="00225378">
            <w:pPr>
              <w:pStyle w:val="TableHead"/>
              <w:rPr>
                <w:rFonts w:ascii="Arial" w:hAnsi="Arial" w:cs="Arial"/>
                <w:b w:val="0"/>
                <w:bCs w:val="0"/>
              </w:rPr>
            </w:pPr>
            <w:r w:rsidRPr="00F44C73">
              <w:rPr>
                <w:rFonts w:ascii="Arial" w:hAnsi="Arial" w:cs="Arial"/>
                <w:b w:val="0"/>
                <w:bCs w:val="0"/>
              </w:rPr>
              <w:t>IG CDA IT</w:t>
            </w:r>
          </w:p>
        </w:tc>
      </w:tr>
      <w:tr w:rsidR="00225378" w:rsidRPr="009E2274" w14:paraId="146E3163" w14:textId="77777777" w:rsidTr="0032438F">
        <w:trPr>
          <w:tblHeader/>
        </w:trPr>
        <w:tc>
          <w:tcPr>
            <w:tcW w:w="3652" w:type="dxa"/>
            <w:shd w:val="clear" w:color="auto" w:fill="auto"/>
          </w:tcPr>
          <w:p w14:paraId="30DE75E3" w14:textId="77777777" w:rsidR="00225378" w:rsidRPr="00F44C73" w:rsidRDefault="00225378" w:rsidP="00225378">
            <w:pPr>
              <w:pStyle w:val="TableHead"/>
              <w:rPr>
                <w:rFonts w:ascii="Arial" w:hAnsi="Arial" w:cs="Arial"/>
                <w:bCs w:val="0"/>
                <w:highlight w:val="yellow"/>
                <w:lang w:val="it-IT"/>
              </w:rPr>
            </w:pPr>
            <w:r w:rsidRPr="00F44C73">
              <w:rPr>
                <w:rFonts w:ascii="Arial" w:hAnsi="Arial" w:cs="Arial"/>
                <w:b w:val="0"/>
                <w:bCs w:val="0"/>
              </w:rPr>
              <w:t>2.16.840.1.113883.2.9.10.1.4.3.3.3</w:t>
            </w:r>
          </w:p>
        </w:tc>
        <w:tc>
          <w:tcPr>
            <w:tcW w:w="4820" w:type="dxa"/>
            <w:shd w:val="clear" w:color="auto" w:fill="auto"/>
          </w:tcPr>
          <w:p w14:paraId="615D4514" w14:textId="77777777" w:rsidR="00225378" w:rsidRPr="00F44C73" w:rsidRDefault="00225378" w:rsidP="00225378">
            <w:pPr>
              <w:pStyle w:val="TableHead"/>
              <w:rPr>
                <w:rFonts w:ascii="Arial" w:hAnsi="Arial" w:cs="Arial"/>
                <w:lang w:val="it-IT"/>
              </w:rPr>
            </w:pPr>
            <w:r w:rsidRPr="00F44C73">
              <w:rPr>
                <w:rFonts w:ascii="Arial" w:hAnsi="Arial" w:cs="Arial"/>
                <w:b w:val="0"/>
                <w:bCs w:val="0"/>
              </w:rPr>
              <w:t>Periodo di Copertura (observation)</w:t>
            </w:r>
          </w:p>
        </w:tc>
        <w:tc>
          <w:tcPr>
            <w:tcW w:w="1382" w:type="dxa"/>
          </w:tcPr>
          <w:p w14:paraId="522FF245" w14:textId="77777777" w:rsidR="00225378" w:rsidRPr="00F44C73" w:rsidRDefault="00225378" w:rsidP="00225378">
            <w:pPr>
              <w:pStyle w:val="TableHead"/>
              <w:rPr>
                <w:rFonts w:ascii="Arial" w:hAnsi="Arial" w:cs="Arial"/>
                <w:b w:val="0"/>
                <w:bCs w:val="0"/>
              </w:rPr>
            </w:pPr>
            <w:r w:rsidRPr="00F44C73">
              <w:rPr>
                <w:rFonts w:ascii="Arial" w:hAnsi="Arial" w:cs="Arial"/>
                <w:b w:val="0"/>
                <w:bCs w:val="0"/>
              </w:rPr>
              <w:t>IG CDA IT</w:t>
            </w:r>
          </w:p>
        </w:tc>
      </w:tr>
      <w:tr w:rsidR="009C4C80" w:rsidRPr="009E2274" w14:paraId="708800CD" w14:textId="77777777" w:rsidTr="0032438F">
        <w:trPr>
          <w:tblHeader/>
        </w:trPr>
        <w:tc>
          <w:tcPr>
            <w:tcW w:w="3652" w:type="dxa"/>
            <w:shd w:val="clear" w:color="auto" w:fill="auto"/>
          </w:tcPr>
          <w:p w14:paraId="62696127" w14:textId="77777777" w:rsidR="009C4C80" w:rsidRPr="00F44C73" w:rsidRDefault="009C4C80" w:rsidP="009C4C80">
            <w:pPr>
              <w:pStyle w:val="TableHead"/>
              <w:rPr>
                <w:rFonts w:ascii="Arial" w:hAnsi="Arial" w:cs="Arial"/>
                <w:bCs w:val="0"/>
                <w:highlight w:val="yellow"/>
                <w:lang w:val="it-IT"/>
              </w:rPr>
            </w:pPr>
            <w:r w:rsidRPr="00F44C73">
              <w:rPr>
                <w:rFonts w:ascii="Arial" w:hAnsi="Arial" w:cs="Arial"/>
                <w:b w:val="0"/>
                <w:bCs w:val="0"/>
              </w:rPr>
              <w:t>2.16.840.1.113883.2.9.10.1.4.3.3.</w:t>
            </w:r>
            <w:r>
              <w:rPr>
                <w:rFonts w:ascii="Arial" w:hAnsi="Arial" w:cs="Arial"/>
                <w:b w:val="0"/>
                <w:bCs w:val="0"/>
              </w:rPr>
              <w:t>4</w:t>
            </w:r>
          </w:p>
        </w:tc>
        <w:tc>
          <w:tcPr>
            <w:tcW w:w="4820" w:type="dxa"/>
            <w:shd w:val="clear" w:color="auto" w:fill="auto"/>
          </w:tcPr>
          <w:p w14:paraId="7FC10C3A" w14:textId="77777777" w:rsidR="009C4C80" w:rsidRPr="00F44C73" w:rsidRDefault="009C4C80" w:rsidP="009C4C80">
            <w:pPr>
              <w:pStyle w:val="TableHead"/>
              <w:rPr>
                <w:rFonts w:ascii="Arial" w:hAnsi="Arial" w:cs="Arial"/>
                <w:b w:val="0"/>
                <w:bCs w:val="0"/>
              </w:rPr>
            </w:pPr>
            <w:r>
              <w:rPr>
                <w:rFonts w:ascii="Arial" w:hAnsi="Arial" w:cs="Arial"/>
                <w:b w:val="0"/>
                <w:bCs w:val="0"/>
              </w:rPr>
              <w:t>Numero della dose</w:t>
            </w:r>
          </w:p>
        </w:tc>
        <w:tc>
          <w:tcPr>
            <w:tcW w:w="1382" w:type="dxa"/>
          </w:tcPr>
          <w:p w14:paraId="2BFEFEF6" w14:textId="77777777" w:rsidR="009C4C80" w:rsidRPr="00F44C73" w:rsidRDefault="009C4C80" w:rsidP="009C4C80">
            <w:pPr>
              <w:pStyle w:val="TableHead"/>
              <w:rPr>
                <w:rFonts w:ascii="Arial" w:hAnsi="Arial" w:cs="Arial"/>
                <w:b w:val="0"/>
                <w:bCs w:val="0"/>
              </w:rPr>
            </w:pPr>
            <w:r>
              <w:rPr>
                <w:rFonts w:ascii="Arial" w:hAnsi="Arial" w:cs="Arial"/>
                <w:b w:val="0"/>
                <w:bCs w:val="0"/>
              </w:rPr>
              <w:t>IG CDA IT</w:t>
            </w:r>
          </w:p>
        </w:tc>
      </w:tr>
      <w:tr w:rsidR="009C4C80" w:rsidRPr="009E2274" w14:paraId="0A0F8F77" w14:textId="77777777" w:rsidTr="0032438F">
        <w:trPr>
          <w:tblHeader/>
        </w:trPr>
        <w:tc>
          <w:tcPr>
            <w:tcW w:w="3652" w:type="dxa"/>
            <w:shd w:val="clear" w:color="auto" w:fill="auto"/>
          </w:tcPr>
          <w:p w14:paraId="2C93A5B8" w14:textId="77777777" w:rsidR="009C4C80" w:rsidRPr="00F44C73" w:rsidRDefault="009C4C80" w:rsidP="009C4C80">
            <w:pPr>
              <w:pStyle w:val="TableHead"/>
              <w:rPr>
                <w:rFonts w:ascii="Arial" w:hAnsi="Arial" w:cs="Arial"/>
                <w:bCs w:val="0"/>
                <w:highlight w:val="yellow"/>
                <w:lang w:val="it-IT"/>
              </w:rPr>
            </w:pPr>
            <w:r w:rsidRPr="00F44C73">
              <w:rPr>
                <w:rFonts w:ascii="Arial" w:hAnsi="Arial" w:cs="Arial"/>
                <w:b w:val="0"/>
                <w:bCs w:val="0"/>
              </w:rPr>
              <w:t>2.16.840.1.113883.2.9.10.1.4.2.4</w:t>
            </w:r>
          </w:p>
        </w:tc>
        <w:tc>
          <w:tcPr>
            <w:tcW w:w="4820" w:type="dxa"/>
            <w:shd w:val="clear" w:color="auto" w:fill="auto"/>
          </w:tcPr>
          <w:p w14:paraId="37495764" w14:textId="77777777" w:rsidR="009C4C80" w:rsidRPr="00F44C73" w:rsidRDefault="009C4C80" w:rsidP="009C4C80">
            <w:pPr>
              <w:pStyle w:val="TableHead"/>
              <w:rPr>
                <w:rFonts w:ascii="Arial" w:hAnsi="Arial" w:cs="Arial"/>
                <w:lang w:val="it-IT"/>
              </w:rPr>
            </w:pPr>
            <w:r w:rsidRPr="00F44C73">
              <w:rPr>
                <w:rFonts w:ascii="Arial" w:hAnsi="Arial" w:cs="Arial"/>
                <w:b w:val="0"/>
                <w:bCs w:val="0"/>
              </w:rPr>
              <w:t>Sezione Lista dei Problemi</w:t>
            </w:r>
          </w:p>
        </w:tc>
        <w:tc>
          <w:tcPr>
            <w:tcW w:w="1382" w:type="dxa"/>
          </w:tcPr>
          <w:p w14:paraId="13AA5F1D" w14:textId="77777777" w:rsidR="009C4C80" w:rsidRPr="00F44C73" w:rsidRDefault="009C4C80" w:rsidP="009C4C80">
            <w:pPr>
              <w:pStyle w:val="TableHead"/>
              <w:rPr>
                <w:rFonts w:ascii="Arial" w:hAnsi="Arial" w:cs="Arial"/>
                <w:b w:val="0"/>
                <w:bCs w:val="0"/>
              </w:rPr>
            </w:pPr>
            <w:r w:rsidRPr="00F44C73">
              <w:rPr>
                <w:rFonts w:ascii="Arial" w:hAnsi="Arial" w:cs="Arial"/>
                <w:b w:val="0"/>
                <w:bCs w:val="0"/>
              </w:rPr>
              <w:t>IG CDA IT</w:t>
            </w:r>
          </w:p>
        </w:tc>
      </w:tr>
      <w:tr w:rsidR="009C4C80" w:rsidRPr="009E2274" w14:paraId="6B37515C" w14:textId="77777777" w:rsidTr="0032438F">
        <w:trPr>
          <w:tblHeader/>
        </w:trPr>
        <w:tc>
          <w:tcPr>
            <w:tcW w:w="3652" w:type="dxa"/>
            <w:shd w:val="clear" w:color="auto" w:fill="auto"/>
          </w:tcPr>
          <w:p w14:paraId="11FF76FD" w14:textId="77777777" w:rsidR="009C4C80" w:rsidRPr="00F44C73" w:rsidRDefault="009C4C80" w:rsidP="009C4C80">
            <w:pPr>
              <w:pStyle w:val="TableHead"/>
              <w:rPr>
                <w:rFonts w:ascii="Arial" w:hAnsi="Arial" w:cs="Arial"/>
                <w:bCs w:val="0"/>
                <w:highlight w:val="yellow"/>
                <w:lang w:val="it-IT"/>
              </w:rPr>
            </w:pPr>
            <w:r w:rsidRPr="00F44C73">
              <w:rPr>
                <w:rFonts w:ascii="Arial" w:hAnsi="Arial" w:cs="Arial"/>
                <w:b w:val="0"/>
                <w:bCs w:val="0"/>
              </w:rPr>
              <w:t>2.16.840.1.113883.2.9.10.1.4.3.4.1</w:t>
            </w:r>
          </w:p>
        </w:tc>
        <w:tc>
          <w:tcPr>
            <w:tcW w:w="4820" w:type="dxa"/>
            <w:shd w:val="clear" w:color="auto" w:fill="auto"/>
          </w:tcPr>
          <w:p w14:paraId="10848894" w14:textId="77777777" w:rsidR="009C4C80" w:rsidRPr="00F44C73" w:rsidRDefault="009C4C80" w:rsidP="009C4C80">
            <w:pPr>
              <w:pStyle w:val="TableHead"/>
              <w:rPr>
                <w:rFonts w:ascii="Arial" w:hAnsi="Arial" w:cs="Arial"/>
                <w:lang w:val="it-IT"/>
              </w:rPr>
            </w:pPr>
            <w:r w:rsidRPr="00F44C73">
              <w:rPr>
                <w:rFonts w:ascii="Arial" w:hAnsi="Arial" w:cs="Arial"/>
                <w:b w:val="0"/>
                <w:bCs w:val="0"/>
              </w:rPr>
              <w:t>Problema (act)</w:t>
            </w:r>
          </w:p>
        </w:tc>
        <w:tc>
          <w:tcPr>
            <w:tcW w:w="1382" w:type="dxa"/>
          </w:tcPr>
          <w:p w14:paraId="47783FE0" w14:textId="77777777" w:rsidR="009C4C80" w:rsidRPr="00F44C73" w:rsidRDefault="009C4C80" w:rsidP="009C4C80">
            <w:pPr>
              <w:pStyle w:val="TableHead"/>
              <w:rPr>
                <w:rFonts w:ascii="Arial" w:hAnsi="Arial" w:cs="Arial"/>
                <w:b w:val="0"/>
                <w:bCs w:val="0"/>
              </w:rPr>
            </w:pPr>
            <w:r w:rsidRPr="00F44C73">
              <w:rPr>
                <w:rFonts w:ascii="Arial" w:hAnsi="Arial" w:cs="Arial"/>
                <w:b w:val="0"/>
                <w:bCs w:val="0"/>
              </w:rPr>
              <w:t>IG CDA IT</w:t>
            </w:r>
          </w:p>
        </w:tc>
      </w:tr>
      <w:tr w:rsidR="009C4C80" w:rsidRPr="009E2274" w14:paraId="09B6A01A" w14:textId="77777777" w:rsidTr="0032438F">
        <w:trPr>
          <w:tblHeader/>
        </w:trPr>
        <w:tc>
          <w:tcPr>
            <w:tcW w:w="3652" w:type="dxa"/>
            <w:shd w:val="clear" w:color="auto" w:fill="auto"/>
          </w:tcPr>
          <w:p w14:paraId="44392038" w14:textId="77777777" w:rsidR="009C4C80" w:rsidRPr="00F44C73" w:rsidRDefault="009C4C80" w:rsidP="009C4C80">
            <w:pPr>
              <w:pStyle w:val="TableHead"/>
              <w:rPr>
                <w:rFonts w:ascii="Arial" w:hAnsi="Arial" w:cs="Arial"/>
                <w:bCs w:val="0"/>
                <w:highlight w:val="yellow"/>
                <w:lang w:val="it-IT"/>
              </w:rPr>
            </w:pPr>
            <w:r w:rsidRPr="00F44C73">
              <w:rPr>
                <w:rFonts w:ascii="Arial" w:hAnsi="Arial" w:cs="Arial"/>
                <w:b w:val="0"/>
                <w:bCs w:val="0"/>
              </w:rPr>
              <w:t>2.16.840.1.113883.2.9.10.1.4.3.4.2</w:t>
            </w:r>
          </w:p>
        </w:tc>
        <w:tc>
          <w:tcPr>
            <w:tcW w:w="4820" w:type="dxa"/>
            <w:shd w:val="clear" w:color="auto" w:fill="auto"/>
          </w:tcPr>
          <w:p w14:paraId="5E95F077" w14:textId="77777777" w:rsidR="009C4C80" w:rsidRPr="00F44C73" w:rsidRDefault="009C4C80" w:rsidP="009C4C80">
            <w:pPr>
              <w:pStyle w:val="TableHead"/>
              <w:rPr>
                <w:rFonts w:ascii="Arial" w:hAnsi="Arial" w:cs="Arial"/>
                <w:lang w:val="it-IT"/>
              </w:rPr>
            </w:pPr>
            <w:r w:rsidRPr="00F44C73">
              <w:rPr>
                <w:rFonts w:ascii="Arial" w:hAnsi="Arial" w:cs="Arial"/>
                <w:b w:val="0"/>
                <w:bCs w:val="0"/>
              </w:rPr>
              <w:t>Dettagli Problema (observation)</w:t>
            </w:r>
          </w:p>
        </w:tc>
        <w:tc>
          <w:tcPr>
            <w:tcW w:w="1382" w:type="dxa"/>
          </w:tcPr>
          <w:p w14:paraId="3936E331" w14:textId="77777777" w:rsidR="009C4C80" w:rsidRPr="00F44C73" w:rsidRDefault="009C4C80" w:rsidP="009C4C80">
            <w:pPr>
              <w:pStyle w:val="TableHead"/>
              <w:rPr>
                <w:rFonts w:ascii="Arial" w:hAnsi="Arial" w:cs="Arial"/>
                <w:b w:val="0"/>
                <w:bCs w:val="0"/>
              </w:rPr>
            </w:pPr>
            <w:r w:rsidRPr="00F44C73">
              <w:rPr>
                <w:rFonts w:ascii="Arial" w:hAnsi="Arial" w:cs="Arial"/>
                <w:b w:val="0"/>
                <w:bCs w:val="0"/>
              </w:rPr>
              <w:t>IG CDA IT</w:t>
            </w:r>
          </w:p>
        </w:tc>
      </w:tr>
      <w:tr w:rsidR="0047671B" w:rsidRPr="009E2274" w14:paraId="5F2E1085" w14:textId="77777777" w:rsidTr="0032438F">
        <w:trPr>
          <w:tblHeader/>
        </w:trPr>
        <w:tc>
          <w:tcPr>
            <w:tcW w:w="3652" w:type="dxa"/>
            <w:shd w:val="clear" w:color="auto" w:fill="auto"/>
          </w:tcPr>
          <w:p w14:paraId="3E28BBFE" w14:textId="77777777" w:rsidR="0047671B" w:rsidRPr="00F44C73" w:rsidRDefault="0047671B" w:rsidP="0047671B">
            <w:pPr>
              <w:pStyle w:val="TableHead"/>
              <w:rPr>
                <w:rFonts w:ascii="Arial" w:hAnsi="Arial" w:cs="Arial"/>
                <w:b w:val="0"/>
                <w:bCs w:val="0"/>
              </w:rPr>
            </w:pPr>
            <w:r w:rsidRPr="00F44C73">
              <w:rPr>
                <w:rFonts w:ascii="Arial" w:hAnsi="Arial" w:cs="Arial"/>
                <w:b w:val="0"/>
                <w:bCs w:val="0"/>
              </w:rPr>
              <w:t>2.16.840.1.113883.2.9.10.1.4.3.4.</w:t>
            </w:r>
            <w:r>
              <w:rPr>
                <w:rFonts w:ascii="Arial" w:hAnsi="Arial" w:cs="Arial"/>
                <w:b w:val="0"/>
                <w:bCs w:val="0"/>
              </w:rPr>
              <w:t>3</w:t>
            </w:r>
          </w:p>
        </w:tc>
        <w:tc>
          <w:tcPr>
            <w:tcW w:w="4820" w:type="dxa"/>
            <w:shd w:val="clear" w:color="auto" w:fill="auto"/>
          </w:tcPr>
          <w:p w14:paraId="3BC0E21B" w14:textId="77777777" w:rsidR="0047671B" w:rsidRPr="00F44C73" w:rsidRDefault="0047671B" w:rsidP="0047671B">
            <w:pPr>
              <w:pStyle w:val="TableHead"/>
              <w:rPr>
                <w:rFonts w:ascii="Arial" w:hAnsi="Arial" w:cs="Arial"/>
                <w:b w:val="0"/>
                <w:bCs w:val="0"/>
              </w:rPr>
            </w:pPr>
            <w:r>
              <w:rPr>
                <w:rFonts w:ascii="Arial" w:hAnsi="Arial" w:cs="Arial"/>
                <w:b w:val="0"/>
                <w:bCs w:val="0"/>
              </w:rPr>
              <w:t>Riferimenti Interni</w:t>
            </w:r>
          </w:p>
        </w:tc>
        <w:tc>
          <w:tcPr>
            <w:tcW w:w="1382" w:type="dxa"/>
          </w:tcPr>
          <w:p w14:paraId="71AEEFAF" w14:textId="77777777" w:rsidR="0047671B" w:rsidRPr="00F44C73" w:rsidRDefault="0047671B" w:rsidP="0047671B">
            <w:pPr>
              <w:pStyle w:val="TableHead"/>
              <w:rPr>
                <w:rFonts w:ascii="Arial" w:hAnsi="Arial" w:cs="Arial"/>
                <w:b w:val="0"/>
                <w:bCs w:val="0"/>
              </w:rPr>
            </w:pPr>
            <w:r w:rsidRPr="00F44C73">
              <w:rPr>
                <w:rFonts w:ascii="Arial" w:hAnsi="Arial" w:cs="Arial"/>
                <w:b w:val="0"/>
                <w:bCs w:val="0"/>
              </w:rPr>
              <w:t>IG CDA IT</w:t>
            </w:r>
          </w:p>
        </w:tc>
      </w:tr>
      <w:tr w:rsidR="0047671B" w:rsidRPr="009E2274" w14:paraId="4F272ED1" w14:textId="77777777" w:rsidTr="0032438F">
        <w:trPr>
          <w:tblHeader/>
        </w:trPr>
        <w:tc>
          <w:tcPr>
            <w:tcW w:w="3652" w:type="dxa"/>
            <w:shd w:val="clear" w:color="auto" w:fill="auto"/>
          </w:tcPr>
          <w:p w14:paraId="053CB994" w14:textId="77777777" w:rsidR="0047671B" w:rsidRPr="00F44C73" w:rsidRDefault="0047671B" w:rsidP="0047671B">
            <w:pPr>
              <w:pStyle w:val="TableHead"/>
              <w:rPr>
                <w:rFonts w:ascii="Arial" w:hAnsi="Arial" w:cs="Arial"/>
                <w:b w:val="0"/>
                <w:bCs w:val="0"/>
              </w:rPr>
            </w:pPr>
            <w:r w:rsidRPr="00F44C73">
              <w:rPr>
                <w:rFonts w:ascii="Arial" w:hAnsi="Arial" w:cs="Arial"/>
                <w:b w:val="0"/>
                <w:bCs w:val="0"/>
              </w:rPr>
              <w:t>2.16.840.1.113883.2.9.10.1.4.3.4.</w:t>
            </w:r>
            <w:r>
              <w:rPr>
                <w:rFonts w:ascii="Arial" w:hAnsi="Arial" w:cs="Arial"/>
                <w:b w:val="0"/>
                <w:bCs w:val="0"/>
              </w:rPr>
              <w:t>4</w:t>
            </w:r>
          </w:p>
        </w:tc>
        <w:tc>
          <w:tcPr>
            <w:tcW w:w="4820" w:type="dxa"/>
            <w:shd w:val="clear" w:color="auto" w:fill="auto"/>
          </w:tcPr>
          <w:p w14:paraId="05A80E87" w14:textId="77777777" w:rsidR="0047671B" w:rsidRPr="00F44C73" w:rsidRDefault="0047671B" w:rsidP="0047671B">
            <w:pPr>
              <w:pStyle w:val="TableHead"/>
              <w:rPr>
                <w:rFonts w:ascii="Arial" w:hAnsi="Arial" w:cs="Arial"/>
                <w:b w:val="0"/>
                <w:bCs w:val="0"/>
              </w:rPr>
            </w:pPr>
            <w:r>
              <w:rPr>
                <w:rFonts w:ascii="Arial" w:hAnsi="Arial" w:cs="Arial"/>
                <w:b w:val="0"/>
                <w:bCs w:val="0"/>
              </w:rPr>
              <w:t>Gravità del Problema</w:t>
            </w:r>
          </w:p>
        </w:tc>
        <w:tc>
          <w:tcPr>
            <w:tcW w:w="1382" w:type="dxa"/>
          </w:tcPr>
          <w:p w14:paraId="1B420785" w14:textId="77777777" w:rsidR="0047671B" w:rsidRPr="00F44C73" w:rsidRDefault="0047671B" w:rsidP="0047671B">
            <w:pPr>
              <w:pStyle w:val="TableHead"/>
              <w:rPr>
                <w:rFonts w:ascii="Arial" w:hAnsi="Arial" w:cs="Arial"/>
                <w:b w:val="0"/>
                <w:bCs w:val="0"/>
              </w:rPr>
            </w:pPr>
            <w:r w:rsidRPr="00F44C73">
              <w:rPr>
                <w:rFonts w:ascii="Arial" w:hAnsi="Arial" w:cs="Arial"/>
                <w:b w:val="0"/>
                <w:bCs w:val="0"/>
              </w:rPr>
              <w:t>IG CDA IT</w:t>
            </w:r>
          </w:p>
        </w:tc>
      </w:tr>
      <w:tr w:rsidR="00EF7678" w:rsidRPr="009E2274" w14:paraId="3C2C4477" w14:textId="77777777" w:rsidTr="0032438F">
        <w:trPr>
          <w:tblHeader/>
        </w:trPr>
        <w:tc>
          <w:tcPr>
            <w:tcW w:w="3652" w:type="dxa"/>
            <w:shd w:val="clear" w:color="auto" w:fill="auto"/>
          </w:tcPr>
          <w:p w14:paraId="2D3BD5ED"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2.16.840.1.113883.2.9.10.1.4.3.4.</w:t>
            </w:r>
            <w:r>
              <w:rPr>
                <w:rFonts w:ascii="Arial" w:hAnsi="Arial" w:cs="Arial"/>
                <w:b w:val="0"/>
                <w:bCs w:val="0"/>
              </w:rPr>
              <w:t>5</w:t>
            </w:r>
          </w:p>
        </w:tc>
        <w:tc>
          <w:tcPr>
            <w:tcW w:w="4820" w:type="dxa"/>
            <w:shd w:val="clear" w:color="auto" w:fill="auto"/>
          </w:tcPr>
          <w:p w14:paraId="6B8AC24E" w14:textId="77777777" w:rsidR="00EF7678" w:rsidRDefault="00EF7678" w:rsidP="00EF7678">
            <w:pPr>
              <w:pStyle w:val="TableHead"/>
              <w:rPr>
                <w:rFonts w:ascii="Arial" w:hAnsi="Arial" w:cs="Arial"/>
                <w:b w:val="0"/>
                <w:bCs w:val="0"/>
              </w:rPr>
            </w:pPr>
            <w:r>
              <w:rPr>
                <w:rFonts w:ascii="Arial" w:hAnsi="Arial" w:cs="Arial"/>
                <w:b w:val="0"/>
                <w:bCs w:val="0"/>
              </w:rPr>
              <w:t>Cronicità del problema</w:t>
            </w:r>
          </w:p>
        </w:tc>
        <w:tc>
          <w:tcPr>
            <w:tcW w:w="1382" w:type="dxa"/>
          </w:tcPr>
          <w:p w14:paraId="454D290A"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9E2274" w14:paraId="03794C02" w14:textId="77777777" w:rsidTr="0032438F">
        <w:trPr>
          <w:tblHeader/>
        </w:trPr>
        <w:tc>
          <w:tcPr>
            <w:tcW w:w="3652" w:type="dxa"/>
            <w:shd w:val="clear" w:color="auto" w:fill="auto"/>
          </w:tcPr>
          <w:p w14:paraId="094B6F49" w14:textId="77777777" w:rsidR="00EF7678" w:rsidRPr="00FD0AA5" w:rsidRDefault="00EF7678" w:rsidP="00EF7678">
            <w:pPr>
              <w:pStyle w:val="TableHead"/>
              <w:rPr>
                <w:rFonts w:ascii="Arial" w:hAnsi="Arial" w:cs="Arial"/>
                <w:bCs w:val="0"/>
                <w:lang w:val="it-IT"/>
              </w:rPr>
            </w:pPr>
            <w:r w:rsidRPr="00FD0AA5">
              <w:rPr>
                <w:rFonts w:ascii="Arial" w:hAnsi="Arial" w:cs="Arial"/>
                <w:b w:val="0"/>
                <w:bCs w:val="0"/>
              </w:rPr>
              <w:t>2.16.840.1.113883.2.9.10.1.4.2.16</w:t>
            </w:r>
          </w:p>
        </w:tc>
        <w:tc>
          <w:tcPr>
            <w:tcW w:w="4820" w:type="dxa"/>
            <w:shd w:val="clear" w:color="auto" w:fill="auto"/>
          </w:tcPr>
          <w:p w14:paraId="2DF90622" w14:textId="77777777" w:rsidR="00EF7678" w:rsidRPr="00FD0AA5" w:rsidRDefault="00EF7678" w:rsidP="00EF7678">
            <w:pPr>
              <w:pStyle w:val="TableHead"/>
              <w:rPr>
                <w:rFonts w:ascii="Arial" w:hAnsi="Arial" w:cs="Arial"/>
                <w:lang w:val="it-IT"/>
              </w:rPr>
            </w:pPr>
            <w:r w:rsidRPr="00FD0AA5">
              <w:rPr>
                <w:rFonts w:ascii="Arial" w:hAnsi="Arial" w:cs="Arial"/>
                <w:b w:val="0"/>
                <w:bCs w:val="0"/>
              </w:rPr>
              <w:t>Sezione Anamnesi Familiare</w:t>
            </w:r>
          </w:p>
        </w:tc>
        <w:tc>
          <w:tcPr>
            <w:tcW w:w="1382" w:type="dxa"/>
          </w:tcPr>
          <w:p w14:paraId="456D0C2F" w14:textId="77777777" w:rsidR="00EF7678" w:rsidRPr="00FD0AA5" w:rsidRDefault="00EF7678" w:rsidP="00EF7678">
            <w:pPr>
              <w:pStyle w:val="TableHead"/>
              <w:rPr>
                <w:rFonts w:ascii="Arial" w:hAnsi="Arial" w:cs="Arial"/>
                <w:b w:val="0"/>
                <w:bCs w:val="0"/>
              </w:rPr>
            </w:pPr>
            <w:r w:rsidRPr="00FD0AA5">
              <w:rPr>
                <w:rFonts w:ascii="Arial" w:hAnsi="Arial" w:cs="Arial"/>
                <w:b w:val="0"/>
                <w:bCs w:val="0"/>
              </w:rPr>
              <w:t>IG CDA IT</w:t>
            </w:r>
          </w:p>
        </w:tc>
      </w:tr>
      <w:tr w:rsidR="00EF7678" w:rsidRPr="009E2274" w14:paraId="16ACF65A" w14:textId="77777777" w:rsidTr="0032438F">
        <w:trPr>
          <w:tblHeader/>
        </w:trPr>
        <w:tc>
          <w:tcPr>
            <w:tcW w:w="3652" w:type="dxa"/>
            <w:shd w:val="clear" w:color="auto" w:fill="auto"/>
          </w:tcPr>
          <w:p w14:paraId="5F658F8A" w14:textId="77777777" w:rsidR="00EF7678" w:rsidRPr="00FD0AA5" w:rsidRDefault="00EF7678" w:rsidP="00EF7678">
            <w:pPr>
              <w:pStyle w:val="TableHead"/>
              <w:rPr>
                <w:rFonts w:ascii="Arial" w:hAnsi="Arial" w:cs="Arial"/>
                <w:bCs w:val="0"/>
                <w:lang w:val="it-IT"/>
              </w:rPr>
            </w:pPr>
            <w:r w:rsidRPr="00FD0AA5">
              <w:rPr>
                <w:rFonts w:ascii="Arial" w:hAnsi="Arial" w:cs="Arial"/>
                <w:b w:val="0"/>
                <w:bCs w:val="0"/>
              </w:rPr>
              <w:t>2.16.840.1.113883.2.9.10.1.4.3.16.1</w:t>
            </w:r>
          </w:p>
        </w:tc>
        <w:tc>
          <w:tcPr>
            <w:tcW w:w="4820" w:type="dxa"/>
            <w:shd w:val="clear" w:color="auto" w:fill="auto"/>
          </w:tcPr>
          <w:p w14:paraId="56407E6B" w14:textId="77777777" w:rsidR="00EF7678" w:rsidRPr="00FD0AA5" w:rsidRDefault="00EF7678" w:rsidP="00EF7678">
            <w:pPr>
              <w:pStyle w:val="TableHead"/>
              <w:rPr>
                <w:rFonts w:ascii="Arial" w:hAnsi="Arial" w:cs="Arial"/>
                <w:lang w:val="it-IT"/>
              </w:rPr>
            </w:pPr>
            <w:r w:rsidRPr="00FD0AA5">
              <w:rPr>
                <w:rFonts w:ascii="Arial" w:hAnsi="Arial" w:cs="Arial"/>
                <w:b w:val="0"/>
                <w:bCs w:val="0"/>
              </w:rPr>
              <w:t>Organizer Anamnesi Familiare</w:t>
            </w:r>
          </w:p>
        </w:tc>
        <w:tc>
          <w:tcPr>
            <w:tcW w:w="1382" w:type="dxa"/>
          </w:tcPr>
          <w:p w14:paraId="033EAE2F" w14:textId="77777777" w:rsidR="00EF7678" w:rsidRPr="00FD0AA5" w:rsidRDefault="00EF7678" w:rsidP="00EF7678">
            <w:pPr>
              <w:pStyle w:val="TableHead"/>
              <w:rPr>
                <w:rFonts w:ascii="Arial" w:hAnsi="Arial" w:cs="Arial"/>
                <w:b w:val="0"/>
                <w:bCs w:val="0"/>
              </w:rPr>
            </w:pPr>
            <w:r w:rsidRPr="00FD0AA5">
              <w:rPr>
                <w:rFonts w:ascii="Arial" w:hAnsi="Arial" w:cs="Arial"/>
                <w:b w:val="0"/>
                <w:bCs w:val="0"/>
              </w:rPr>
              <w:t>IG CDA IT</w:t>
            </w:r>
          </w:p>
        </w:tc>
      </w:tr>
      <w:tr w:rsidR="00EF7678" w:rsidRPr="009E2274" w14:paraId="2791DE1A" w14:textId="77777777" w:rsidTr="0032438F">
        <w:trPr>
          <w:tblHeader/>
        </w:trPr>
        <w:tc>
          <w:tcPr>
            <w:tcW w:w="3652" w:type="dxa"/>
            <w:shd w:val="clear" w:color="auto" w:fill="auto"/>
          </w:tcPr>
          <w:p w14:paraId="047393CC" w14:textId="77777777" w:rsidR="00EF7678" w:rsidRPr="00FD0AA5" w:rsidRDefault="00EF7678" w:rsidP="00EF7678">
            <w:pPr>
              <w:pStyle w:val="TableHead"/>
              <w:rPr>
                <w:rFonts w:ascii="Arial" w:hAnsi="Arial" w:cs="Arial"/>
                <w:bCs w:val="0"/>
                <w:lang w:val="it-IT"/>
              </w:rPr>
            </w:pPr>
            <w:r w:rsidRPr="00FD0AA5">
              <w:rPr>
                <w:rFonts w:ascii="Arial" w:hAnsi="Arial" w:cs="Arial"/>
                <w:b w:val="0"/>
                <w:bCs w:val="0"/>
              </w:rPr>
              <w:t>2.16.840.1.113883.2.9.10.1.4.3.16.2</w:t>
            </w:r>
          </w:p>
        </w:tc>
        <w:tc>
          <w:tcPr>
            <w:tcW w:w="4820" w:type="dxa"/>
            <w:shd w:val="clear" w:color="auto" w:fill="auto"/>
          </w:tcPr>
          <w:p w14:paraId="60F9ACF5" w14:textId="77777777" w:rsidR="00EF7678" w:rsidRPr="00FD0AA5" w:rsidRDefault="00EF7678" w:rsidP="00EF7678">
            <w:pPr>
              <w:pStyle w:val="TableHead"/>
              <w:rPr>
                <w:rFonts w:ascii="Arial" w:hAnsi="Arial" w:cs="Arial"/>
                <w:lang w:val="it-IT"/>
              </w:rPr>
            </w:pPr>
            <w:r w:rsidRPr="00FD0AA5">
              <w:rPr>
                <w:rFonts w:ascii="Arial" w:hAnsi="Arial" w:cs="Arial"/>
                <w:b w:val="0"/>
                <w:bCs w:val="0"/>
              </w:rPr>
              <w:t>Dettaglio Anamnesi Familiare</w:t>
            </w:r>
          </w:p>
        </w:tc>
        <w:tc>
          <w:tcPr>
            <w:tcW w:w="1382" w:type="dxa"/>
          </w:tcPr>
          <w:p w14:paraId="656D2784" w14:textId="77777777" w:rsidR="00EF7678" w:rsidRPr="00FD0AA5" w:rsidRDefault="00EF7678" w:rsidP="00EF7678">
            <w:pPr>
              <w:pStyle w:val="TableHead"/>
              <w:rPr>
                <w:rFonts w:ascii="Arial" w:hAnsi="Arial" w:cs="Arial"/>
                <w:b w:val="0"/>
                <w:bCs w:val="0"/>
              </w:rPr>
            </w:pPr>
            <w:r w:rsidRPr="00FD0AA5">
              <w:rPr>
                <w:rFonts w:ascii="Arial" w:hAnsi="Arial" w:cs="Arial"/>
                <w:b w:val="0"/>
                <w:bCs w:val="0"/>
              </w:rPr>
              <w:t>IG CDA IT</w:t>
            </w:r>
          </w:p>
        </w:tc>
      </w:tr>
      <w:tr w:rsidR="00EF7678" w:rsidRPr="00B22830" w14:paraId="19C483AB" w14:textId="77777777" w:rsidTr="0032438F">
        <w:trPr>
          <w:tblHeader/>
        </w:trPr>
        <w:tc>
          <w:tcPr>
            <w:tcW w:w="3652" w:type="dxa"/>
            <w:shd w:val="clear" w:color="auto" w:fill="auto"/>
          </w:tcPr>
          <w:p w14:paraId="22025B8C" w14:textId="77777777" w:rsidR="00EF7678" w:rsidRPr="00FD0AA5" w:rsidRDefault="00EF7678" w:rsidP="00EF7678">
            <w:pPr>
              <w:pStyle w:val="TableHead"/>
              <w:rPr>
                <w:rFonts w:ascii="Arial" w:hAnsi="Arial" w:cs="Arial"/>
                <w:b w:val="0"/>
                <w:bCs w:val="0"/>
              </w:rPr>
            </w:pPr>
            <w:r w:rsidRPr="00FD0AA5">
              <w:rPr>
                <w:rFonts w:ascii="Arial" w:hAnsi="Arial" w:cs="Arial"/>
                <w:b w:val="0"/>
                <w:bCs w:val="0"/>
              </w:rPr>
              <w:t>2.16.840.1.113883.2.9.10.1.4.3.16.</w:t>
            </w:r>
            <w:r>
              <w:rPr>
                <w:rFonts w:ascii="Arial" w:hAnsi="Arial" w:cs="Arial"/>
                <w:b w:val="0"/>
                <w:bCs w:val="0"/>
              </w:rPr>
              <w:t>3</w:t>
            </w:r>
          </w:p>
        </w:tc>
        <w:tc>
          <w:tcPr>
            <w:tcW w:w="4820" w:type="dxa"/>
            <w:shd w:val="clear" w:color="auto" w:fill="auto"/>
          </w:tcPr>
          <w:p w14:paraId="4F7EC401" w14:textId="77777777" w:rsidR="00EF7678" w:rsidRPr="00FD0AA5" w:rsidRDefault="00EF7678" w:rsidP="00EF7678">
            <w:pPr>
              <w:pStyle w:val="TableHead"/>
              <w:rPr>
                <w:rFonts w:ascii="Arial" w:hAnsi="Arial" w:cs="Arial"/>
                <w:b w:val="0"/>
                <w:bCs w:val="0"/>
              </w:rPr>
            </w:pPr>
            <w:r w:rsidRPr="00B22830">
              <w:rPr>
                <w:rFonts w:ascii="Arial" w:hAnsi="Arial" w:cs="Arial"/>
                <w:b w:val="0"/>
                <w:bCs w:val="0"/>
              </w:rPr>
              <w:t>Età Insorgenza</w:t>
            </w:r>
          </w:p>
        </w:tc>
        <w:tc>
          <w:tcPr>
            <w:tcW w:w="1382" w:type="dxa"/>
          </w:tcPr>
          <w:p w14:paraId="4D323267"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9E2274" w14:paraId="18EE3365" w14:textId="77777777" w:rsidTr="0032438F">
        <w:trPr>
          <w:tblHeader/>
        </w:trPr>
        <w:tc>
          <w:tcPr>
            <w:tcW w:w="3652" w:type="dxa"/>
            <w:shd w:val="clear" w:color="auto" w:fill="auto"/>
          </w:tcPr>
          <w:p w14:paraId="22FC0054"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2.16.840.1.113883.2.9.10.1.4.2.6</w:t>
            </w:r>
          </w:p>
        </w:tc>
        <w:tc>
          <w:tcPr>
            <w:tcW w:w="4820" w:type="dxa"/>
            <w:shd w:val="clear" w:color="auto" w:fill="auto"/>
          </w:tcPr>
          <w:p w14:paraId="38A55BC0" w14:textId="77777777" w:rsidR="00EF7678" w:rsidRPr="00F44C73" w:rsidRDefault="00EF7678" w:rsidP="00EF7678">
            <w:pPr>
              <w:pStyle w:val="TableHead"/>
              <w:rPr>
                <w:rFonts w:ascii="Arial" w:hAnsi="Arial" w:cs="Arial"/>
                <w:lang w:val="it-IT"/>
              </w:rPr>
            </w:pPr>
            <w:r w:rsidRPr="00F44C73">
              <w:rPr>
                <w:rFonts w:ascii="Arial" w:hAnsi="Arial" w:cs="Arial"/>
                <w:b w:val="0"/>
                <w:bCs w:val="0"/>
              </w:rPr>
              <w:t>Sezione Stile di vita</w:t>
            </w:r>
          </w:p>
        </w:tc>
        <w:tc>
          <w:tcPr>
            <w:tcW w:w="1382" w:type="dxa"/>
          </w:tcPr>
          <w:p w14:paraId="3ABDA84C"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9E2274" w14:paraId="4B4186A8" w14:textId="77777777" w:rsidTr="0032438F">
        <w:trPr>
          <w:tblHeader/>
        </w:trPr>
        <w:tc>
          <w:tcPr>
            <w:tcW w:w="3652" w:type="dxa"/>
            <w:shd w:val="clear" w:color="auto" w:fill="auto"/>
          </w:tcPr>
          <w:p w14:paraId="05365D9F"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2.16.840.1.113883.2.9.10.1.4.3.6.1</w:t>
            </w:r>
          </w:p>
        </w:tc>
        <w:tc>
          <w:tcPr>
            <w:tcW w:w="4820" w:type="dxa"/>
            <w:shd w:val="clear" w:color="auto" w:fill="auto"/>
          </w:tcPr>
          <w:p w14:paraId="11B24B85" w14:textId="77777777" w:rsidR="00EF7678" w:rsidRPr="00F44C73" w:rsidRDefault="00EF7678" w:rsidP="00EF7678">
            <w:pPr>
              <w:pStyle w:val="TableHead"/>
              <w:rPr>
                <w:rFonts w:ascii="Arial" w:hAnsi="Arial" w:cs="Arial"/>
                <w:lang w:val="it-IT"/>
              </w:rPr>
            </w:pPr>
            <w:r w:rsidRPr="00F44C73">
              <w:rPr>
                <w:rFonts w:ascii="Arial" w:hAnsi="Arial" w:cs="Arial"/>
                <w:b w:val="0"/>
                <w:bCs w:val="0"/>
                <w:lang w:val="it-IT"/>
              </w:rPr>
              <w:t>Osservazione su Stile di vita (observation)</w:t>
            </w:r>
          </w:p>
        </w:tc>
        <w:tc>
          <w:tcPr>
            <w:tcW w:w="1382" w:type="dxa"/>
          </w:tcPr>
          <w:p w14:paraId="0007EDFC" w14:textId="77777777" w:rsidR="00EF7678" w:rsidRPr="00F44C73" w:rsidRDefault="00EF7678" w:rsidP="00EF7678">
            <w:pPr>
              <w:pStyle w:val="TableHead"/>
              <w:rPr>
                <w:rFonts w:ascii="Arial" w:hAnsi="Arial" w:cs="Arial"/>
                <w:b w:val="0"/>
                <w:bCs w:val="0"/>
                <w:lang w:val="it-IT"/>
              </w:rPr>
            </w:pPr>
            <w:r w:rsidRPr="00F44C73">
              <w:rPr>
                <w:rFonts w:ascii="Arial" w:hAnsi="Arial" w:cs="Arial"/>
                <w:b w:val="0"/>
                <w:bCs w:val="0"/>
              </w:rPr>
              <w:t>IG CDA IT</w:t>
            </w:r>
          </w:p>
        </w:tc>
      </w:tr>
      <w:tr w:rsidR="00EF7678" w:rsidRPr="009E2274" w14:paraId="2F136C93" w14:textId="77777777" w:rsidTr="0032438F">
        <w:trPr>
          <w:tblHeader/>
        </w:trPr>
        <w:tc>
          <w:tcPr>
            <w:tcW w:w="3652" w:type="dxa"/>
            <w:shd w:val="clear" w:color="auto" w:fill="auto"/>
          </w:tcPr>
          <w:p w14:paraId="2BD7B805"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2.16.840.1.113883.2.9.10.1.4.2.7</w:t>
            </w:r>
          </w:p>
        </w:tc>
        <w:tc>
          <w:tcPr>
            <w:tcW w:w="4820" w:type="dxa"/>
            <w:shd w:val="clear" w:color="auto" w:fill="auto"/>
          </w:tcPr>
          <w:p w14:paraId="0DBB68E4" w14:textId="77777777" w:rsidR="00EF7678" w:rsidRPr="00F44C73" w:rsidRDefault="00EF7678" w:rsidP="00EF7678">
            <w:pPr>
              <w:pStyle w:val="TableHead"/>
              <w:rPr>
                <w:rFonts w:ascii="Arial" w:hAnsi="Arial" w:cs="Arial"/>
                <w:lang w:val="it-IT"/>
              </w:rPr>
            </w:pPr>
            <w:r w:rsidRPr="00F44C73">
              <w:rPr>
                <w:rFonts w:ascii="Arial" w:hAnsi="Arial" w:cs="Arial"/>
                <w:b w:val="0"/>
                <w:bCs w:val="0"/>
              </w:rPr>
              <w:t>Sezione Gravidanze e Parto</w:t>
            </w:r>
          </w:p>
        </w:tc>
        <w:tc>
          <w:tcPr>
            <w:tcW w:w="1382" w:type="dxa"/>
          </w:tcPr>
          <w:p w14:paraId="69B3BAD5"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9E2274" w14:paraId="7B45CF94" w14:textId="77777777" w:rsidTr="0032438F">
        <w:trPr>
          <w:tblHeader/>
        </w:trPr>
        <w:tc>
          <w:tcPr>
            <w:tcW w:w="3652" w:type="dxa"/>
            <w:shd w:val="clear" w:color="auto" w:fill="auto"/>
          </w:tcPr>
          <w:p w14:paraId="17390C29"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2.16.840.1.113883.2.9.10.1.4.3.7.1</w:t>
            </w:r>
          </w:p>
        </w:tc>
        <w:tc>
          <w:tcPr>
            <w:tcW w:w="4820" w:type="dxa"/>
            <w:shd w:val="clear" w:color="auto" w:fill="auto"/>
          </w:tcPr>
          <w:p w14:paraId="029442B0" w14:textId="77777777" w:rsidR="00EF7678" w:rsidRPr="00F44C73" w:rsidRDefault="00EF7678" w:rsidP="00EF7678">
            <w:pPr>
              <w:pStyle w:val="TableHead"/>
              <w:rPr>
                <w:rFonts w:ascii="Arial" w:hAnsi="Arial" w:cs="Arial"/>
                <w:lang w:val="it-IT"/>
              </w:rPr>
            </w:pPr>
            <w:r w:rsidRPr="00F44C73">
              <w:rPr>
                <w:rFonts w:ascii="Arial" w:hAnsi="Arial" w:cs="Arial"/>
                <w:b w:val="0"/>
                <w:bCs w:val="0"/>
                <w:lang w:val="it-IT"/>
              </w:rPr>
              <w:t>Dettaglio Gravidanza o Parto (observation)</w:t>
            </w:r>
          </w:p>
        </w:tc>
        <w:tc>
          <w:tcPr>
            <w:tcW w:w="1382" w:type="dxa"/>
          </w:tcPr>
          <w:p w14:paraId="0CCEF97C" w14:textId="77777777" w:rsidR="00EF7678" w:rsidRPr="00F44C73" w:rsidRDefault="00EF7678" w:rsidP="00EF7678">
            <w:pPr>
              <w:pStyle w:val="TableHead"/>
              <w:rPr>
                <w:rFonts w:ascii="Arial" w:hAnsi="Arial" w:cs="Arial"/>
                <w:b w:val="0"/>
                <w:bCs w:val="0"/>
                <w:lang w:val="it-IT"/>
              </w:rPr>
            </w:pPr>
            <w:r w:rsidRPr="00F44C73">
              <w:rPr>
                <w:rFonts w:ascii="Arial" w:hAnsi="Arial" w:cs="Arial"/>
                <w:b w:val="0"/>
                <w:bCs w:val="0"/>
              </w:rPr>
              <w:t>IG CDA IT</w:t>
            </w:r>
          </w:p>
        </w:tc>
      </w:tr>
      <w:tr w:rsidR="00EF7678" w:rsidRPr="0032438F" w14:paraId="6BFCC378" w14:textId="77777777" w:rsidTr="0032438F">
        <w:trPr>
          <w:tblHeader/>
        </w:trPr>
        <w:tc>
          <w:tcPr>
            <w:tcW w:w="3652" w:type="dxa"/>
            <w:shd w:val="clear" w:color="auto" w:fill="auto"/>
          </w:tcPr>
          <w:p w14:paraId="4039672E"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2.16.840.1.113883.2.9.10.1.4.2.8</w:t>
            </w:r>
          </w:p>
        </w:tc>
        <w:tc>
          <w:tcPr>
            <w:tcW w:w="4820" w:type="dxa"/>
            <w:shd w:val="clear" w:color="auto" w:fill="auto"/>
          </w:tcPr>
          <w:p w14:paraId="7538152B" w14:textId="77777777" w:rsidR="00EF7678" w:rsidRPr="00F44C73" w:rsidRDefault="00EF7678" w:rsidP="00EF7678">
            <w:pPr>
              <w:pStyle w:val="TableHead"/>
              <w:rPr>
                <w:rFonts w:ascii="Arial" w:hAnsi="Arial" w:cs="Arial"/>
                <w:lang w:val="it-IT"/>
              </w:rPr>
            </w:pPr>
            <w:r w:rsidRPr="00F44C73">
              <w:rPr>
                <w:rFonts w:ascii="Arial" w:hAnsi="Arial" w:cs="Arial"/>
                <w:b w:val="0"/>
                <w:bCs w:val="0"/>
              </w:rPr>
              <w:t xml:space="preserve">Sezione Parametri Vitali </w:t>
            </w:r>
          </w:p>
        </w:tc>
        <w:tc>
          <w:tcPr>
            <w:tcW w:w="1382" w:type="dxa"/>
          </w:tcPr>
          <w:p w14:paraId="0390FB13"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32438F" w14:paraId="5614FFAC" w14:textId="77777777" w:rsidTr="0032438F">
        <w:trPr>
          <w:tblHeader/>
        </w:trPr>
        <w:tc>
          <w:tcPr>
            <w:tcW w:w="3652" w:type="dxa"/>
            <w:shd w:val="clear" w:color="auto" w:fill="auto"/>
          </w:tcPr>
          <w:p w14:paraId="5AE3BBF1"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2.16.840.1.113883.2.9.10.1.4.3.8.1</w:t>
            </w:r>
          </w:p>
        </w:tc>
        <w:tc>
          <w:tcPr>
            <w:tcW w:w="4820" w:type="dxa"/>
            <w:shd w:val="clear" w:color="auto" w:fill="auto"/>
          </w:tcPr>
          <w:p w14:paraId="6DADF55F" w14:textId="77777777" w:rsidR="00EF7678" w:rsidRPr="00F44C73" w:rsidRDefault="00EF7678" w:rsidP="00EF7678">
            <w:pPr>
              <w:pStyle w:val="TableHead"/>
              <w:rPr>
                <w:rFonts w:ascii="Arial" w:hAnsi="Arial" w:cs="Arial"/>
                <w:lang w:val="it-IT"/>
              </w:rPr>
            </w:pPr>
            <w:r w:rsidRPr="00F44C73">
              <w:rPr>
                <w:rFonts w:ascii="Arial" w:hAnsi="Arial" w:cs="Arial"/>
                <w:b w:val="0"/>
                <w:bCs w:val="0"/>
              </w:rPr>
              <w:t>Organizer Parametri Vitali (organizer)</w:t>
            </w:r>
          </w:p>
        </w:tc>
        <w:tc>
          <w:tcPr>
            <w:tcW w:w="1382" w:type="dxa"/>
          </w:tcPr>
          <w:p w14:paraId="45AB4223"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32438F" w14:paraId="446E7583" w14:textId="77777777" w:rsidTr="0032438F">
        <w:trPr>
          <w:tblHeader/>
        </w:trPr>
        <w:tc>
          <w:tcPr>
            <w:tcW w:w="3652" w:type="dxa"/>
            <w:shd w:val="clear" w:color="auto" w:fill="auto"/>
          </w:tcPr>
          <w:p w14:paraId="7EA143D8"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2.16.840.1.113883.2.9.10.1.4.3.8.2</w:t>
            </w:r>
          </w:p>
        </w:tc>
        <w:tc>
          <w:tcPr>
            <w:tcW w:w="4820" w:type="dxa"/>
            <w:shd w:val="clear" w:color="auto" w:fill="auto"/>
          </w:tcPr>
          <w:p w14:paraId="0BB4B7EC" w14:textId="77777777" w:rsidR="00EF7678" w:rsidRPr="00F44C73" w:rsidRDefault="00EF7678" w:rsidP="00EF7678">
            <w:pPr>
              <w:pStyle w:val="TableHead"/>
              <w:rPr>
                <w:rFonts w:ascii="Arial" w:hAnsi="Arial" w:cs="Arial"/>
                <w:lang w:val="it-IT"/>
              </w:rPr>
            </w:pPr>
            <w:r w:rsidRPr="00F44C73">
              <w:rPr>
                <w:rFonts w:ascii="Arial" w:hAnsi="Arial" w:cs="Arial"/>
                <w:b w:val="0"/>
                <w:bCs w:val="0"/>
              </w:rPr>
              <w:t>Osservazione Parametri Vitali (observation)</w:t>
            </w:r>
          </w:p>
        </w:tc>
        <w:tc>
          <w:tcPr>
            <w:tcW w:w="1382" w:type="dxa"/>
          </w:tcPr>
          <w:p w14:paraId="2F00955A"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32438F" w14:paraId="4B454D95" w14:textId="77777777" w:rsidTr="0032438F">
        <w:trPr>
          <w:tblHeader/>
        </w:trPr>
        <w:tc>
          <w:tcPr>
            <w:tcW w:w="3652" w:type="dxa"/>
            <w:shd w:val="clear" w:color="auto" w:fill="auto"/>
          </w:tcPr>
          <w:p w14:paraId="5C9EF7EF"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lastRenderedPageBreak/>
              <w:t>2.16.840.1.113883.2.9.10.1.4.2.9</w:t>
            </w:r>
          </w:p>
        </w:tc>
        <w:tc>
          <w:tcPr>
            <w:tcW w:w="4820" w:type="dxa"/>
            <w:shd w:val="clear" w:color="auto" w:fill="auto"/>
          </w:tcPr>
          <w:p w14:paraId="599A6164" w14:textId="77777777" w:rsidR="00EF7678" w:rsidRPr="00F44C73" w:rsidRDefault="00EF7678" w:rsidP="00EF7678">
            <w:pPr>
              <w:pStyle w:val="TableHead"/>
              <w:rPr>
                <w:rFonts w:ascii="Arial" w:hAnsi="Arial" w:cs="Arial"/>
                <w:lang w:val="it-IT"/>
              </w:rPr>
            </w:pPr>
            <w:r w:rsidRPr="00F44C73">
              <w:rPr>
                <w:rFonts w:ascii="Arial" w:hAnsi="Arial" w:cs="Arial"/>
                <w:b w:val="0"/>
                <w:bCs w:val="0"/>
              </w:rPr>
              <w:t>Sezione Protesi Impianti Ausili</w:t>
            </w:r>
          </w:p>
        </w:tc>
        <w:tc>
          <w:tcPr>
            <w:tcW w:w="1382" w:type="dxa"/>
          </w:tcPr>
          <w:p w14:paraId="129723CE"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32438F" w14:paraId="40344D0B" w14:textId="77777777" w:rsidTr="0032438F">
        <w:trPr>
          <w:tblHeader/>
        </w:trPr>
        <w:tc>
          <w:tcPr>
            <w:tcW w:w="3652" w:type="dxa"/>
            <w:shd w:val="clear" w:color="auto" w:fill="auto"/>
          </w:tcPr>
          <w:p w14:paraId="3CBE2C5D" w14:textId="77777777" w:rsidR="00EF7678" w:rsidRPr="00F44C73" w:rsidRDefault="00EF7678" w:rsidP="00EF7678">
            <w:pPr>
              <w:pStyle w:val="TableHead"/>
              <w:rPr>
                <w:rFonts w:ascii="Arial" w:hAnsi="Arial" w:cs="Arial"/>
                <w:b w:val="0"/>
                <w:bCs w:val="0"/>
              </w:rPr>
            </w:pPr>
            <w:r w:rsidRPr="00282C04">
              <w:rPr>
                <w:rFonts w:ascii="Arial" w:hAnsi="Arial" w:cs="Arial"/>
                <w:b w:val="0"/>
                <w:bCs w:val="0"/>
              </w:rPr>
              <w:t>2.16.840.1.113883.2.9.10.1.4.3.9.1</w:t>
            </w:r>
          </w:p>
        </w:tc>
        <w:tc>
          <w:tcPr>
            <w:tcW w:w="4820" w:type="dxa"/>
            <w:shd w:val="clear" w:color="auto" w:fill="auto"/>
          </w:tcPr>
          <w:p w14:paraId="66B8C074" w14:textId="77777777" w:rsidR="00EF7678" w:rsidRPr="00F44C73" w:rsidRDefault="00EF7678" w:rsidP="00EF7678">
            <w:pPr>
              <w:pStyle w:val="TableHead"/>
              <w:rPr>
                <w:rFonts w:ascii="Arial" w:hAnsi="Arial" w:cs="Arial"/>
                <w:b w:val="0"/>
                <w:bCs w:val="0"/>
              </w:rPr>
            </w:pPr>
            <w:r>
              <w:rPr>
                <w:rFonts w:ascii="Arial" w:hAnsi="Arial" w:cs="Arial"/>
                <w:b w:val="0"/>
                <w:bCs w:val="0"/>
              </w:rPr>
              <w:t>Dettaglio Protesi Impianti Ausili</w:t>
            </w:r>
          </w:p>
        </w:tc>
        <w:tc>
          <w:tcPr>
            <w:tcW w:w="1382" w:type="dxa"/>
          </w:tcPr>
          <w:p w14:paraId="58BC05B8"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32438F" w14:paraId="53F88A36" w14:textId="77777777" w:rsidTr="0032438F">
        <w:trPr>
          <w:tblHeader/>
        </w:trPr>
        <w:tc>
          <w:tcPr>
            <w:tcW w:w="3652" w:type="dxa"/>
            <w:shd w:val="clear" w:color="auto" w:fill="auto"/>
          </w:tcPr>
          <w:p w14:paraId="317C79BC" w14:textId="77777777" w:rsidR="00EF7678" w:rsidRPr="00282C04" w:rsidRDefault="00EF7678" w:rsidP="00EF7678">
            <w:pPr>
              <w:pStyle w:val="TableHead"/>
              <w:rPr>
                <w:rFonts w:ascii="Arial" w:hAnsi="Arial" w:cs="Arial"/>
                <w:b w:val="0"/>
                <w:bCs w:val="0"/>
              </w:rPr>
            </w:pPr>
            <w:r w:rsidRPr="00282C04">
              <w:rPr>
                <w:rFonts w:ascii="Arial" w:hAnsi="Arial" w:cs="Arial"/>
                <w:b w:val="0"/>
                <w:bCs w:val="0"/>
              </w:rPr>
              <w:t>2.16.840.1.113883.2.9.10.1.4.3.9.</w:t>
            </w:r>
            <w:r>
              <w:rPr>
                <w:rFonts w:ascii="Arial" w:hAnsi="Arial" w:cs="Arial"/>
                <w:b w:val="0"/>
                <w:bCs w:val="0"/>
              </w:rPr>
              <w:t>2</w:t>
            </w:r>
          </w:p>
        </w:tc>
        <w:tc>
          <w:tcPr>
            <w:tcW w:w="4820" w:type="dxa"/>
            <w:shd w:val="clear" w:color="auto" w:fill="auto"/>
          </w:tcPr>
          <w:p w14:paraId="0F56F9DE" w14:textId="77777777" w:rsidR="00EF7678" w:rsidRPr="003323D5" w:rsidRDefault="00EF7678" w:rsidP="00EF7678">
            <w:pPr>
              <w:pStyle w:val="TableHead"/>
              <w:rPr>
                <w:rFonts w:ascii="Arial" w:hAnsi="Arial" w:cs="Arial"/>
                <w:b w:val="0"/>
                <w:bCs w:val="0"/>
                <w:lang w:val="it-IT"/>
              </w:rPr>
            </w:pPr>
            <w:r w:rsidRPr="003323D5">
              <w:rPr>
                <w:rFonts w:ascii="Arial" w:hAnsi="Arial" w:cs="Arial"/>
                <w:b w:val="0"/>
                <w:bCs w:val="0"/>
                <w:lang w:val="it-IT"/>
              </w:rPr>
              <w:t>Indicazione Assenza Protesi Impianti Ausili</w:t>
            </w:r>
          </w:p>
        </w:tc>
        <w:tc>
          <w:tcPr>
            <w:tcW w:w="1382" w:type="dxa"/>
          </w:tcPr>
          <w:p w14:paraId="16BC6197" w14:textId="77777777" w:rsidR="00EF7678" w:rsidRPr="003323D5" w:rsidRDefault="00EF7678" w:rsidP="00EF7678">
            <w:pPr>
              <w:pStyle w:val="TableHead"/>
              <w:rPr>
                <w:rFonts w:ascii="Arial" w:hAnsi="Arial" w:cs="Arial"/>
                <w:b w:val="0"/>
                <w:bCs w:val="0"/>
                <w:lang w:val="it-IT"/>
              </w:rPr>
            </w:pPr>
            <w:r>
              <w:rPr>
                <w:rFonts w:ascii="Arial" w:hAnsi="Arial" w:cs="Arial"/>
                <w:b w:val="0"/>
                <w:bCs w:val="0"/>
                <w:lang w:val="it-IT"/>
              </w:rPr>
              <w:t>IG CDA IT</w:t>
            </w:r>
          </w:p>
        </w:tc>
      </w:tr>
      <w:tr w:rsidR="00EF7678" w:rsidRPr="0032438F" w14:paraId="082C47A8" w14:textId="77777777" w:rsidTr="0032438F">
        <w:trPr>
          <w:tblHeader/>
        </w:trPr>
        <w:tc>
          <w:tcPr>
            <w:tcW w:w="3652" w:type="dxa"/>
            <w:shd w:val="clear" w:color="auto" w:fill="auto"/>
          </w:tcPr>
          <w:p w14:paraId="00DB27D7"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2.16.840.1.113883.2.9.10.1.4.2.10</w:t>
            </w:r>
          </w:p>
        </w:tc>
        <w:tc>
          <w:tcPr>
            <w:tcW w:w="4820" w:type="dxa"/>
            <w:shd w:val="clear" w:color="auto" w:fill="auto"/>
          </w:tcPr>
          <w:p w14:paraId="72941DFF" w14:textId="77777777" w:rsidR="00EF7678" w:rsidRPr="00F44C73" w:rsidRDefault="00EF7678" w:rsidP="00EF7678">
            <w:pPr>
              <w:pStyle w:val="TableHead"/>
              <w:rPr>
                <w:rFonts w:ascii="Arial" w:hAnsi="Arial" w:cs="Arial"/>
                <w:lang w:val="it-IT"/>
              </w:rPr>
            </w:pPr>
            <w:r w:rsidRPr="00F44C73">
              <w:rPr>
                <w:rFonts w:ascii="Arial" w:hAnsi="Arial" w:cs="Arial"/>
                <w:b w:val="0"/>
                <w:bCs w:val="0"/>
              </w:rPr>
              <w:t>Sezione Piano di Cura</w:t>
            </w:r>
          </w:p>
        </w:tc>
        <w:tc>
          <w:tcPr>
            <w:tcW w:w="1382" w:type="dxa"/>
          </w:tcPr>
          <w:p w14:paraId="374FB700"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32438F" w14:paraId="42740248" w14:textId="77777777" w:rsidTr="0032438F">
        <w:trPr>
          <w:tblHeader/>
        </w:trPr>
        <w:tc>
          <w:tcPr>
            <w:tcW w:w="3652" w:type="dxa"/>
            <w:shd w:val="clear" w:color="auto" w:fill="auto"/>
          </w:tcPr>
          <w:p w14:paraId="25C5A48A"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2.16.840.1.113883.2.9.10.1.4.3.10.1</w:t>
            </w:r>
          </w:p>
        </w:tc>
        <w:tc>
          <w:tcPr>
            <w:tcW w:w="4820" w:type="dxa"/>
            <w:shd w:val="clear" w:color="auto" w:fill="auto"/>
          </w:tcPr>
          <w:p w14:paraId="2A4617ED" w14:textId="77777777" w:rsidR="00EF7678" w:rsidRPr="00F44C73" w:rsidRDefault="00EF7678" w:rsidP="00EF7678">
            <w:pPr>
              <w:pStyle w:val="TableHead"/>
              <w:rPr>
                <w:rFonts w:ascii="Arial" w:hAnsi="Arial" w:cs="Arial"/>
                <w:lang w:val="it-IT"/>
              </w:rPr>
            </w:pPr>
            <w:r w:rsidRPr="00F44C73">
              <w:rPr>
                <w:rFonts w:ascii="Arial" w:hAnsi="Arial" w:cs="Arial"/>
                <w:b w:val="0"/>
                <w:bCs w:val="0"/>
                <w:lang w:val="it-IT"/>
              </w:rPr>
              <w:t>Osservazione Piano di cura (observation)</w:t>
            </w:r>
          </w:p>
        </w:tc>
        <w:tc>
          <w:tcPr>
            <w:tcW w:w="1382" w:type="dxa"/>
          </w:tcPr>
          <w:p w14:paraId="5E10B81C" w14:textId="77777777" w:rsidR="00EF7678" w:rsidRPr="00F44C73" w:rsidRDefault="00EF7678" w:rsidP="00EF7678">
            <w:pPr>
              <w:pStyle w:val="TableHead"/>
              <w:rPr>
                <w:rFonts w:ascii="Arial" w:hAnsi="Arial" w:cs="Arial"/>
                <w:b w:val="0"/>
                <w:bCs w:val="0"/>
                <w:lang w:val="it-IT"/>
              </w:rPr>
            </w:pPr>
            <w:r w:rsidRPr="00F44C73">
              <w:rPr>
                <w:rFonts w:ascii="Arial" w:hAnsi="Arial" w:cs="Arial"/>
                <w:b w:val="0"/>
                <w:bCs w:val="0"/>
              </w:rPr>
              <w:t>IG CDA IT</w:t>
            </w:r>
          </w:p>
        </w:tc>
      </w:tr>
      <w:tr w:rsidR="00EF7678" w:rsidRPr="00AA1F9D" w14:paraId="41656B18" w14:textId="77777777" w:rsidTr="0032438F">
        <w:trPr>
          <w:tblHeader/>
        </w:trPr>
        <w:tc>
          <w:tcPr>
            <w:tcW w:w="3652" w:type="dxa"/>
            <w:shd w:val="clear" w:color="auto" w:fill="auto"/>
          </w:tcPr>
          <w:p w14:paraId="77886483"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2.16.840.1.113883.2.9.10.1.4.3.10.2</w:t>
            </w:r>
          </w:p>
        </w:tc>
        <w:tc>
          <w:tcPr>
            <w:tcW w:w="4820" w:type="dxa"/>
            <w:shd w:val="clear" w:color="auto" w:fill="auto"/>
          </w:tcPr>
          <w:p w14:paraId="4684E60F" w14:textId="77777777" w:rsidR="00EF7678" w:rsidRPr="00F44C73" w:rsidRDefault="00EF7678" w:rsidP="00EF7678">
            <w:pPr>
              <w:pStyle w:val="TableHead"/>
              <w:rPr>
                <w:rFonts w:ascii="Arial" w:hAnsi="Arial" w:cs="Arial"/>
                <w:lang w:val="it-IT"/>
              </w:rPr>
            </w:pPr>
            <w:r w:rsidRPr="00F44C73">
              <w:rPr>
                <w:rFonts w:ascii="Arial" w:hAnsi="Arial" w:cs="Arial"/>
                <w:b w:val="0"/>
                <w:bCs w:val="0"/>
                <w:lang w:val="it-IT"/>
              </w:rPr>
              <w:t>Terapia Piano di cura (substanceAdministration)</w:t>
            </w:r>
          </w:p>
        </w:tc>
        <w:tc>
          <w:tcPr>
            <w:tcW w:w="1382" w:type="dxa"/>
          </w:tcPr>
          <w:p w14:paraId="737A99A6" w14:textId="77777777" w:rsidR="00EF7678" w:rsidRPr="00F44C73" w:rsidRDefault="00EF7678" w:rsidP="00EF7678">
            <w:pPr>
              <w:pStyle w:val="TableHead"/>
              <w:rPr>
                <w:rFonts w:ascii="Arial" w:hAnsi="Arial" w:cs="Arial"/>
                <w:b w:val="0"/>
                <w:bCs w:val="0"/>
                <w:lang w:val="it-IT"/>
              </w:rPr>
            </w:pPr>
            <w:r w:rsidRPr="00F44C73">
              <w:rPr>
                <w:rFonts w:ascii="Arial" w:hAnsi="Arial" w:cs="Arial"/>
                <w:b w:val="0"/>
                <w:bCs w:val="0"/>
              </w:rPr>
              <w:t>IG CDA IT</w:t>
            </w:r>
          </w:p>
        </w:tc>
      </w:tr>
      <w:tr w:rsidR="00EF7678" w:rsidRPr="00AA1F9D" w14:paraId="5E615B5B" w14:textId="77777777" w:rsidTr="0032438F">
        <w:trPr>
          <w:tblHeader/>
        </w:trPr>
        <w:tc>
          <w:tcPr>
            <w:tcW w:w="3652" w:type="dxa"/>
            <w:shd w:val="clear" w:color="auto" w:fill="auto"/>
          </w:tcPr>
          <w:p w14:paraId="6ACA3FDF" w14:textId="77777777" w:rsidR="00EF7678" w:rsidRPr="00F44C73" w:rsidRDefault="00EF7678" w:rsidP="00EF7678">
            <w:pPr>
              <w:pStyle w:val="TableHead"/>
              <w:rPr>
                <w:rFonts w:ascii="Arial" w:hAnsi="Arial" w:cs="Arial"/>
                <w:lang w:val="it-IT"/>
              </w:rPr>
            </w:pPr>
            <w:r w:rsidRPr="00F44C73">
              <w:rPr>
                <w:rFonts w:ascii="Arial" w:hAnsi="Arial" w:cs="Arial"/>
                <w:b w:val="0"/>
                <w:bCs w:val="0"/>
              </w:rPr>
              <w:t>2.16.840.1.113883.2.9.10.1.4.3.10.3</w:t>
            </w:r>
          </w:p>
        </w:tc>
        <w:tc>
          <w:tcPr>
            <w:tcW w:w="4820" w:type="dxa"/>
            <w:shd w:val="clear" w:color="auto" w:fill="auto"/>
          </w:tcPr>
          <w:p w14:paraId="6C014B24" w14:textId="77777777" w:rsidR="00EF7678" w:rsidRPr="00F44C73" w:rsidRDefault="00EF7678" w:rsidP="00EF7678">
            <w:pPr>
              <w:pStyle w:val="TableHead"/>
              <w:rPr>
                <w:rFonts w:ascii="Arial" w:hAnsi="Arial" w:cs="Arial"/>
                <w:lang w:val="it-IT"/>
              </w:rPr>
            </w:pPr>
            <w:r w:rsidRPr="00F44C73">
              <w:rPr>
                <w:rFonts w:ascii="Arial" w:hAnsi="Arial" w:cs="Arial"/>
                <w:b w:val="0"/>
                <w:bCs w:val="0"/>
                <w:lang w:val="it-IT"/>
              </w:rPr>
              <w:t>Procedura Piano di cura (procedure)</w:t>
            </w:r>
          </w:p>
        </w:tc>
        <w:tc>
          <w:tcPr>
            <w:tcW w:w="1382" w:type="dxa"/>
          </w:tcPr>
          <w:p w14:paraId="08AC8B1C" w14:textId="77777777" w:rsidR="00EF7678" w:rsidRPr="00F44C73" w:rsidRDefault="00EF7678" w:rsidP="00EF7678">
            <w:pPr>
              <w:pStyle w:val="TableHead"/>
              <w:rPr>
                <w:rFonts w:ascii="Arial" w:hAnsi="Arial" w:cs="Arial"/>
                <w:b w:val="0"/>
                <w:bCs w:val="0"/>
                <w:lang w:val="it-IT"/>
              </w:rPr>
            </w:pPr>
            <w:r w:rsidRPr="00F44C73">
              <w:rPr>
                <w:rFonts w:ascii="Arial" w:hAnsi="Arial" w:cs="Arial"/>
                <w:b w:val="0"/>
                <w:bCs w:val="0"/>
              </w:rPr>
              <w:t>IG CDA IT</w:t>
            </w:r>
          </w:p>
        </w:tc>
      </w:tr>
      <w:tr w:rsidR="00EF7678" w:rsidRPr="00AA1F9D" w14:paraId="1F2DF278" w14:textId="77777777" w:rsidTr="0032438F">
        <w:trPr>
          <w:tblHeader/>
        </w:trPr>
        <w:tc>
          <w:tcPr>
            <w:tcW w:w="3652" w:type="dxa"/>
            <w:shd w:val="clear" w:color="auto" w:fill="auto"/>
          </w:tcPr>
          <w:p w14:paraId="57FA9603" w14:textId="77777777" w:rsidR="00EF7678" w:rsidRPr="00D96E91" w:rsidRDefault="00EF7678" w:rsidP="00EF7678">
            <w:pPr>
              <w:pStyle w:val="TableHead"/>
              <w:rPr>
                <w:rFonts w:ascii="Arial" w:hAnsi="Arial" w:cs="Arial"/>
                <w:b w:val="0"/>
                <w:bCs w:val="0"/>
              </w:rPr>
            </w:pPr>
            <w:r w:rsidRPr="00F44C73">
              <w:rPr>
                <w:rFonts w:ascii="Arial" w:hAnsi="Arial" w:cs="Arial"/>
                <w:b w:val="0"/>
                <w:bCs w:val="0"/>
              </w:rPr>
              <w:t>2.16.840.1.113883.2.9.10.1.4.3.10.4</w:t>
            </w:r>
          </w:p>
        </w:tc>
        <w:tc>
          <w:tcPr>
            <w:tcW w:w="4820" w:type="dxa"/>
            <w:shd w:val="clear" w:color="auto" w:fill="auto"/>
          </w:tcPr>
          <w:p w14:paraId="4359D6C5" w14:textId="77777777" w:rsidR="00EF7678" w:rsidRPr="00F44C73" w:rsidRDefault="00EF7678" w:rsidP="00EF7678">
            <w:pPr>
              <w:pStyle w:val="TableHead"/>
              <w:rPr>
                <w:rFonts w:ascii="Arial" w:hAnsi="Arial" w:cs="Arial"/>
                <w:lang w:val="it-IT"/>
              </w:rPr>
            </w:pPr>
            <w:r w:rsidRPr="00F44C73">
              <w:rPr>
                <w:rFonts w:ascii="Arial" w:hAnsi="Arial" w:cs="Arial"/>
                <w:b w:val="0"/>
                <w:bCs w:val="0"/>
                <w:lang w:val="it-IT"/>
              </w:rPr>
              <w:t>Visita o Ricovero Piano di cura (encounter)</w:t>
            </w:r>
          </w:p>
        </w:tc>
        <w:tc>
          <w:tcPr>
            <w:tcW w:w="1382" w:type="dxa"/>
          </w:tcPr>
          <w:p w14:paraId="689109B2" w14:textId="77777777" w:rsidR="00EF7678" w:rsidRPr="00F44C73" w:rsidRDefault="00EF7678" w:rsidP="00EF7678">
            <w:pPr>
              <w:pStyle w:val="TableHead"/>
              <w:rPr>
                <w:rFonts w:ascii="Arial" w:hAnsi="Arial" w:cs="Arial"/>
                <w:b w:val="0"/>
                <w:bCs w:val="0"/>
                <w:lang w:val="it-IT"/>
              </w:rPr>
            </w:pPr>
            <w:r w:rsidRPr="00F44C73">
              <w:rPr>
                <w:rFonts w:ascii="Arial" w:hAnsi="Arial" w:cs="Arial"/>
                <w:b w:val="0"/>
                <w:bCs w:val="0"/>
              </w:rPr>
              <w:t>IG CDA IT</w:t>
            </w:r>
          </w:p>
        </w:tc>
      </w:tr>
      <w:tr w:rsidR="00EF7678" w:rsidRPr="00AA1F9D" w14:paraId="40EDD1E4" w14:textId="77777777" w:rsidTr="0032438F">
        <w:trPr>
          <w:tblHeader/>
        </w:trPr>
        <w:tc>
          <w:tcPr>
            <w:tcW w:w="3652" w:type="dxa"/>
            <w:shd w:val="clear" w:color="auto" w:fill="auto"/>
          </w:tcPr>
          <w:p w14:paraId="40BBA249" w14:textId="77777777" w:rsidR="00EF7678" w:rsidRPr="00F44C73" w:rsidRDefault="00EF7678" w:rsidP="00EF7678">
            <w:pPr>
              <w:pStyle w:val="TableHead"/>
              <w:rPr>
                <w:rFonts w:ascii="Arial" w:hAnsi="Arial" w:cs="Arial"/>
                <w:b w:val="0"/>
                <w:bCs w:val="0"/>
              </w:rPr>
            </w:pPr>
            <w:r w:rsidRPr="00D96E91">
              <w:rPr>
                <w:rFonts w:ascii="Arial" w:hAnsi="Arial" w:cs="Arial"/>
                <w:b w:val="0"/>
                <w:bCs w:val="0"/>
              </w:rPr>
              <w:t>2.16.840.1.113883.2.9.10.1.4.3.10.5</w:t>
            </w:r>
          </w:p>
        </w:tc>
        <w:tc>
          <w:tcPr>
            <w:tcW w:w="4820" w:type="dxa"/>
            <w:shd w:val="clear" w:color="auto" w:fill="auto"/>
          </w:tcPr>
          <w:p w14:paraId="794DA94D" w14:textId="77777777" w:rsidR="00EF7678" w:rsidRPr="00D96E91" w:rsidRDefault="00EF7678" w:rsidP="00EF7678">
            <w:pPr>
              <w:pStyle w:val="TableHead"/>
              <w:rPr>
                <w:rFonts w:ascii="Arial" w:hAnsi="Arial" w:cs="Arial"/>
                <w:b w:val="0"/>
                <w:bCs w:val="0"/>
                <w:lang w:val="it-IT"/>
              </w:rPr>
            </w:pPr>
            <w:r w:rsidRPr="00D96E91">
              <w:rPr>
                <w:rFonts w:ascii="Arial" w:hAnsi="Arial" w:cs="Arial"/>
                <w:b w:val="0"/>
                <w:bCs w:val="0"/>
                <w:lang w:val="it-IT"/>
              </w:rPr>
              <w:t>Atto Piano di Cura (</w:t>
            </w:r>
            <w:r>
              <w:rPr>
                <w:rFonts w:ascii="Arial" w:hAnsi="Arial" w:cs="Arial"/>
                <w:b w:val="0"/>
                <w:bCs w:val="0"/>
                <w:lang w:val="it-IT"/>
              </w:rPr>
              <w:t>act)</w:t>
            </w:r>
          </w:p>
        </w:tc>
        <w:tc>
          <w:tcPr>
            <w:tcW w:w="1382" w:type="dxa"/>
          </w:tcPr>
          <w:p w14:paraId="3364E68F" w14:textId="77777777" w:rsidR="00EF7678" w:rsidRPr="00D96E91" w:rsidRDefault="00EF7678" w:rsidP="00EF7678">
            <w:pPr>
              <w:pStyle w:val="TableHead"/>
              <w:rPr>
                <w:rFonts w:ascii="Arial" w:hAnsi="Arial" w:cs="Arial"/>
                <w:b w:val="0"/>
                <w:bCs w:val="0"/>
                <w:lang w:val="it-IT"/>
              </w:rPr>
            </w:pPr>
            <w:r>
              <w:rPr>
                <w:rFonts w:ascii="Arial" w:hAnsi="Arial" w:cs="Arial"/>
                <w:b w:val="0"/>
                <w:bCs w:val="0"/>
                <w:lang w:val="it-IT"/>
              </w:rPr>
              <w:t>IG CDA IT</w:t>
            </w:r>
          </w:p>
        </w:tc>
      </w:tr>
      <w:tr w:rsidR="00EF7678" w:rsidRPr="00AA1F9D" w14:paraId="091B3F60" w14:textId="77777777" w:rsidTr="0032438F">
        <w:trPr>
          <w:tblHeader/>
        </w:trPr>
        <w:tc>
          <w:tcPr>
            <w:tcW w:w="3652" w:type="dxa"/>
            <w:shd w:val="clear" w:color="auto" w:fill="auto"/>
          </w:tcPr>
          <w:p w14:paraId="7E99FEC7" w14:textId="77777777" w:rsidR="00EF7678" w:rsidRPr="00D96E91" w:rsidRDefault="00EF7678" w:rsidP="00EF7678">
            <w:pPr>
              <w:pStyle w:val="TableHead"/>
              <w:rPr>
                <w:rFonts w:ascii="Arial" w:hAnsi="Arial" w:cs="Arial"/>
                <w:b w:val="0"/>
                <w:bCs w:val="0"/>
              </w:rPr>
            </w:pPr>
            <w:r w:rsidRPr="00F44C73">
              <w:rPr>
                <w:rFonts w:ascii="Arial" w:hAnsi="Arial" w:cs="Arial"/>
                <w:b w:val="0"/>
                <w:bCs w:val="0"/>
              </w:rPr>
              <w:t>2.16.840.1.113883.2.9.10.1.4.2.11</w:t>
            </w:r>
          </w:p>
        </w:tc>
        <w:tc>
          <w:tcPr>
            <w:tcW w:w="4820" w:type="dxa"/>
            <w:shd w:val="clear" w:color="auto" w:fill="auto"/>
          </w:tcPr>
          <w:p w14:paraId="74D00828" w14:textId="77777777" w:rsidR="00EF7678" w:rsidRPr="00F44C73" w:rsidRDefault="00EF7678" w:rsidP="00EF7678">
            <w:pPr>
              <w:pStyle w:val="TableHead"/>
              <w:rPr>
                <w:rFonts w:ascii="Arial" w:hAnsi="Arial" w:cs="Arial"/>
                <w:lang w:val="it-IT"/>
              </w:rPr>
            </w:pPr>
            <w:r w:rsidRPr="00F44C73">
              <w:rPr>
                <w:rFonts w:ascii="Arial" w:hAnsi="Arial" w:cs="Arial"/>
                <w:b w:val="0"/>
                <w:bCs w:val="0"/>
              </w:rPr>
              <w:t>Sezione Trattamenti e Procedure</w:t>
            </w:r>
          </w:p>
        </w:tc>
        <w:tc>
          <w:tcPr>
            <w:tcW w:w="1382" w:type="dxa"/>
          </w:tcPr>
          <w:p w14:paraId="6BD5EE13"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AA1F9D" w14:paraId="18AF6575" w14:textId="77777777" w:rsidTr="0032438F">
        <w:trPr>
          <w:tblHeader/>
        </w:trPr>
        <w:tc>
          <w:tcPr>
            <w:tcW w:w="3652" w:type="dxa"/>
            <w:shd w:val="clear" w:color="auto" w:fill="auto"/>
          </w:tcPr>
          <w:p w14:paraId="755AEBB6"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2.16.840.1.113883.2.9.10.1.4.3.11.1</w:t>
            </w:r>
          </w:p>
        </w:tc>
        <w:tc>
          <w:tcPr>
            <w:tcW w:w="4820" w:type="dxa"/>
            <w:shd w:val="clear" w:color="auto" w:fill="auto"/>
          </w:tcPr>
          <w:p w14:paraId="3C119AE8" w14:textId="77777777" w:rsidR="00EF7678" w:rsidRPr="00F44C73" w:rsidRDefault="00EF7678" w:rsidP="00EF7678">
            <w:pPr>
              <w:pStyle w:val="TableHead"/>
              <w:rPr>
                <w:rFonts w:ascii="Arial" w:hAnsi="Arial" w:cs="Arial"/>
                <w:lang w:val="it-IT"/>
              </w:rPr>
            </w:pPr>
            <w:r w:rsidRPr="00F44C73">
              <w:rPr>
                <w:rFonts w:ascii="Arial" w:hAnsi="Arial" w:cs="Arial"/>
                <w:b w:val="0"/>
                <w:bCs w:val="0"/>
              </w:rPr>
              <w:t>Procedura (procedure)</w:t>
            </w:r>
          </w:p>
        </w:tc>
        <w:tc>
          <w:tcPr>
            <w:tcW w:w="1382" w:type="dxa"/>
          </w:tcPr>
          <w:p w14:paraId="0A707E71"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AA1F9D" w14:paraId="473477C9" w14:textId="77777777" w:rsidTr="0032438F">
        <w:trPr>
          <w:tblHeader/>
        </w:trPr>
        <w:tc>
          <w:tcPr>
            <w:tcW w:w="3652" w:type="dxa"/>
            <w:shd w:val="clear" w:color="auto" w:fill="auto"/>
          </w:tcPr>
          <w:p w14:paraId="1BD3FA05"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2.16.840.1.113883.2.9.10.1.4.2.12</w:t>
            </w:r>
          </w:p>
        </w:tc>
        <w:tc>
          <w:tcPr>
            <w:tcW w:w="4820" w:type="dxa"/>
            <w:shd w:val="clear" w:color="auto" w:fill="auto"/>
          </w:tcPr>
          <w:p w14:paraId="2E2B545B" w14:textId="77777777" w:rsidR="00EF7678" w:rsidRPr="00F44C73" w:rsidRDefault="00EF7678" w:rsidP="00EF7678">
            <w:pPr>
              <w:pStyle w:val="TableHead"/>
              <w:rPr>
                <w:rFonts w:ascii="Arial" w:hAnsi="Arial" w:cs="Arial"/>
                <w:lang w:val="it-IT"/>
              </w:rPr>
            </w:pPr>
            <w:r w:rsidRPr="00F44C73">
              <w:rPr>
                <w:rFonts w:ascii="Arial" w:hAnsi="Arial" w:cs="Arial"/>
                <w:b w:val="0"/>
                <w:bCs w:val="0"/>
              </w:rPr>
              <w:t>Sezione Visite e Ricoveri</w:t>
            </w:r>
          </w:p>
        </w:tc>
        <w:tc>
          <w:tcPr>
            <w:tcW w:w="1382" w:type="dxa"/>
          </w:tcPr>
          <w:p w14:paraId="4F4FE5EC"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AA1F9D" w14:paraId="3D9B9B9E" w14:textId="77777777" w:rsidTr="0032438F">
        <w:trPr>
          <w:tblHeader/>
        </w:trPr>
        <w:tc>
          <w:tcPr>
            <w:tcW w:w="3652" w:type="dxa"/>
            <w:shd w:val="clear" w:color="auto" w:fill="auto"/>
          </w:tcPr>
          <w:p w14:paraId="42E426D2"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2.16.840.1.113883.2.9.10.1.4.3.12.1</w:t>
            </w:r>
          </w:p>
        </w:tc>
        <w:tc>
          <w:tcPr>
            <w:tcW w:w="4820" w:type="dxa"/>
            <w:shd w:val="clear" w:color="auto" w:fill="auto"/>
          </w:tcPr>
          <w:p w14:paraId="45B22719" w14:textId="77777777" w:rsidR="00EF7678" w:rsidRPr="00F44C73" w:rsidRDefault="00EF7678" w:rsidP="00EF7678">
            <w:pPr>
              <w:pStyle w:val="TableHead"/>
              <w:rPr>
                <w:rFonts w:ascii="Arial" w:hAnsi="Arial" w:cs="Arial"/>
                <w:lang w:val="it-IT"/>
              </w:rPr>
            </w:pPr>
            <w:r w:rsidRPr="00F44C73">
              <w:rPr>
                <w:rFonts w:ascii="Arial" w:hAnsi="Arial" w:cs="Arial"/>
                <w:b w:val="0"/>
                <w:bCs w:val="0"/>
                <w:lang w:val="it-IT"/>
              </w:rPr>
              <w:t>Dettagli Visita o Ricovero (encounter)</w:t>
            </w:r>
          </w:p>
        </w:tc>
        <w:tc>
          <w:tcPr>
            <w:tcW w:w="1382" w:type="dxa"/>
          </w:tcPr>
          <w:p w14:paraId="5E92B7A2" w14:textId="77777777" w:rsidR="00EF7678" w:rsidRPr="00F44C73" w:rsidRDefault="00EF7678" w:rsidP="00EF7678">
            <w:pPr>
              <w:pStyle w:val="TableHead"/>
              <w:rPr>
                <w:rFonts w:ascii="Arial" w:hAnsi="Arial" w:cs="Arial"/>
                <w:b w:val="0"/>
                <w:bCs w:val="0"/>
                <w:lang w:val="it-IT"/>
              </w:rPr>
            </w:pPr>
            <w:r w:rsidRPr="00F44C73">
              <w:rPr>
                <w:rFonts w:ascii="Arial" w:hAnsi="Arial" w:cs="Arial"/>
                <w:b w:val="0"/>
                <w:bCs w:val="0"/>
              </w:rPr>
              <w:t>IG CDA IT</w:t>
            </w:r>
          </w:p>
        </w:tc>
      </w:tr>
      <w:tr w:rsidR="00EF7678" w:rsidRPr="00AA1F9D" w14:paraId="6801C9D5" w14:textId="77777777" w:rsidTr="0032438F">
        <w:trPr>
          <w:tblHeader/>
        </w:trPr>
        <w:tc>
          <w:tcPr>
            <w:tcW w:w="3652" w:type="dxa"/>
            <w:shd w:val="clear" w:color="auto" w:fill="auto"/>
          </w:tcPr>
          <w:p w14:paraId="15ADC71B"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2.16.840.1.113883.2.9.10.1.4.2.13</w:t>
            </w:r>
          </w:p>
        </w:tc>
        <w:tc>
          <w:tcPr>
            <w:tcW w:w="4820" w:type="dxa"/>
            <w:shd w:val="clear" w:color="auto" w:fill="auto"/>
          </w:tcPr>
          <w:p w14:paraId="46BC0DF5" w14:textId="77777777" w:rsidR="00EF7678" w:rsidRPr="00F44C73" w:rsidRDefault="00EF7678" w:rsidP="00EF7678">
            <w:pPr>
              <w:pStyle w:val="TableHead"/>
              <w:rPr>
                <w:rFonts w:ascii="Arial" w:hAnsi="Arial" w:cs="Arial"/>
                <w:lang w:val="it-IT"/>
              </w:rPr>
            </w:pPr>
            <w:r w:rsidRPr="00F44C73">
              <w:rPr>
                <w:rFonts w:ascii="Arial" w:hAnsi="Arial" w:cs="Arial"/>
                <w:b w:val="0"/>
                <w:bCs w:val="0"/>
              </w:rPr>
              <w:t>Sezione Stato del Paziente</w:t>
            </w:r>
          </w:p>
        </w:tc>
        <w:tc>
          <w:tcPr>
            <w:tcW w:w="1382" w:type="dxa"/>
          </w:tcPr>
          <w:p w14:paraId="37703DDB"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AA1F9D" w14:paraId="6F7120F1" w14:textId="77777777" w:rsidTr="0032438F">
        <w:trPr>
          <w:tblHeader/>
        </w:trPr>
        <w:tc>
          <w:tcPr>
            <w:tcW w:w="3652" w:type="dxa"/>
            <w:shd w:val="clear" w:color="auto" w:fill="auto"/>
          </w:tcPr>
          <w:p w14:paraId="27A8D0F7"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2.16.840.1.113883.2.9.10.1.4.2.14</w:t>
            </w:r>
          </w:p>
        </w:tc>
        <w:tc>
          <w:tcPr>
            <w:tcW w:w="4820" w:type="dxa"/>
            <w:shd w:val="clear" w:color="auto" w:fill="auto"/>
          </w:tcPr>
          <w:p w14:paraId="12654C61" w14:textId="77777777" w:rsidR="00EF7678" w:rsidRPr="00F44C73" w:rsidRDefault="00EF7678" w:rsidP="00EF7678">
            <w:pPr>
              <w:pStyle w:val="TableHead"/>
              <w:rPr>
                <w:rFonts w:ascii="Arial" w:hAnsi="Arial" w:cs="Arial"/>
                <w:lang w:val="it-IT"/>
              </w:rPr>
            </w:pPr>
            <w:r w:rsidRPr="00F44C73">
              <w:rPr>
                <w:rFonts w:ascii="Arial" w:hAnsi="Arial" w:cs="Arial"/>
                <w:b w:val="0"/>
                <w:bCs w:val="0"/>
                <w:lang w:val="it-IT"/>
              </w:rPr>
              <w:t>Sezione Indagini Diagnostiche e Esami di Laboratorio</w:t>
            </w:r>
          </w:p>
        </w:tc>
        <w:tc>
          <w:tcPr>
            <w:tcW w:w="1382" w:type="dxa"/>
          </w:tcPr>
          <w:p w14:paraId="532FE500" w14:textId="77777777" w:rsidR="00EF7678" w:rsidRPr="00F44C73" w:rsidRDefault="00EF7678" w:rsidP="00EF7678">
            <w:pPr>
              <w:pStyle w:val="TableHead"/>
              <w:rPr>
                <w:rFonts w:ascii="Arial" w:hAnsi="Arial" w:cs="Arial"/>
                <w:b w:val="0"/>
                <w:bCs w:val="0"/>
                <w:lang w:val="it-IT"/>
              </w:rPr>
            </w:pPr>
            <w:r w:rsidRPr="00F44C73">
              <w:rPr>
                <w:rFonts w:ascii="Arial" w:hAnsi="Arial" w:cs="Arial"/>
                <w:b w:val="0"/>
                <w:bCs w:val="0"/>
              </w:rPr>
              <w:t>IG CDA IT</w:t>
            </w:r>
          </w:p>
        </w:tc>
      </w:tr>
      <w:tr w:rsidR="00EF7678" w:rsidRPr="00AA1F9D" w14:paraId="16F940F9" w14:textId="77777777" w:rsidTr="0032438F">
        <w:trPr>
          <w:tblHeader/>
        </w:trPr>
        <w:tc>
          <w:tcPr>
            <w:tcW w:w="3652" w:type="dxa"/>
            <w:shd w:val="clear" w:color="auto" w:fill="auto"/>
          </w:tcPr>
          <w:p w14:paraId="6209A5A0"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2.16.840.1.113883.2.9.10.1.4.3.14.1</w:t>
            </w:r>
          </w:p>
        </w:tc>
        <w:tc>
          <w:tcPr>
            <w:tcW w:w="4820" w:type="dxa"/>
            <w:shd w:val="clear" w:color="auto" w:fill="auto"/>
          </w:tcPr>
          <w:p w14:paraId="2723D081" w14:textId="77777777" w:rsidR="00EF7678" w:rsidRPr="00F44C73" w:rsidRDefault="00EF7678" w:rsidP="00EF7678">
            <w:pPr>
              <w:pStyle w:val="TableHead"/>
              <w:rPr>
                <w:rFonts w:ascii="Arial" w:hAnsi="Arial" w:cs="Arial"/>
                <w:lang w:val="it-IT"/>
              </w:rPr>
            </w:pPr>
            <w:r w:rsidRPr="00F44C73">
              <w:rPr>
                <w:rFonts w:ascii="Arial" w:hAnsi="Arial" w:cs="Arial"/>
                <w:b w:val="0"/>
                <w:bCs w:val="0"/>
              </w:rPr>
              <w:t>Organizer Risultati</w:t>
            </w:r>
          </w:p>
        </w:tc>
        <w:tc>
          <w:tcPr>
            <w:tcW w:w="1382" w:type="dxa"/>
          </w:tcPr>
          <w:p w14:paraId="2402B57D"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AA1F9D" w14:paraId="412B6C06" w14:textId="77777777" w:rsidTr="0032438F">
        <w:trPr>
          <w:tblHeader/>
        </w:trPr>
        <w:tc>
          <w:tcPr>
            <w:tcW w:w="3652" w:type="dxa"/>
            <w:shd w:val="clear" w:color="auto" w:fill="auto"/>
          </w:tcPr>
          <w:p w14:paraId="733E4BA6" w14:textId="77777777" w:rsidR="00EF7678" w:rsidRPr="00F44C73" w:rsidRDefault="00EF7678" w:rsidP="00EF7678">
            <w:pPr>
              <w:pStyle w:val="TableHead"/>
              <w:rPr>
                <w:rFonts w:ascii="Arial" w:hAnsi="Arial" w:cs="Arial"/>
                <w:bCs w:val="0"/>
                <w:highlight w:val="yellow"/>
                <w:lang w:val="it-IT"/>
              </w:rPr>
            </w:pPr>
            <w:r w:rsidRPr="00F44C73">
              <w:rPr>
                <w:rFonts w:ascii="Arial" w:hAnsi="Arial" w:cs="Arial"/>
                <w:b w:val="0"/>
                <w:bCs w:val="0"/>
              </w:rPr>
              <w:t>2.16.840.1.113883.2.9.10.1.4.3.14.2</w:t>
            </w:r>
          </w:p>
        </w:tc>
        <w:tc>
          <w:tcPr>
            <w:tcW w:w="4820" w:type="dxa"/>
            <w:shd w:val="clear" w:color="auto" w:fill="auto"/>
          </w:tcPr>
          <w:p w14:paraId="37E90C2D" w14:textId="77777777" w:rsidR="00EF7678" w:rsidRPr="00F44C73" w:rsidRDefault="00EF7678" w:rsidP="00EF7678">
            <w:pPr>
              <w:pStyle w:val="TableHead"/>
              <w:rPr>
                <w:rFonts w:ascii="Arial" w:hAnsi="Arial" w:cs="Arial"/>
                <w:lang w:val="it-IT"/>
              </w:rPr>
            </w:pPr>
            <w:r w:rsidRPr="00F44C73">
              <w:rPr>
                <w:rFonts w:ascii="Arial" w:hAnsi="Arial" w:cs="Arial"/>
                <w:b w:val="0"/>
                <w:bCs w:val="0"/>
              </w:rPr>
              <w:t>Dettagli Risultato</w:t>
            </w:r>
          </w:p>
        </w:tc>
        <w:tc>
          <w:tcPr>
            <w:tcW w:w="1382" w:type="dxa"/>
          </w:tcPr>
          <w:p w14:paraId="0284F158"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AA1F9D" w14:paraId="7DA8536D" w14:textId="77777777" w:rsidTr="0032438F">
        <w:trPr>
          <w:tblHeader/>
        </w:trPr>
        <w:tc>
          <w:tcPr>
            <w:tcW w:w="3652" w:type="dxa"/>
            <w:shd w:val="clear" w:color="auto" w:fill="auto"/>
          </w:tcPr>
          <w:p w14:paraId="39DBFEB8" w14:textId="77777777" w:rsidR="00EF7678" w:rsidRPr="003323D5" w:rsidRDefault="00EF7678" w:rsidP="00EF7678">
            <w:pPr>
              <w:pStyle w:val="TableHead"/>
              <w:rPr>
                <w:rFonts w:ascii="Arial" w:hAnsi="Arial" w:cs="Arial"/>
                <w:b w:val="0"/>
                <w:bCs w:val="0"/>
              </w:rPr>
            </w:pPr>
            <w:r w:rsidRPr="00F44C73">
              <w:rPr>
                <w:rFonts w:ascii="Arial" w:hAnsi="Arial" w:cs="Arial"/>
                <w:b w:val="0"/>
                <w:bCs w:val="0"/>
              </w:rPr>
              <w:t>2.16.840.1.113883.2.9.10.1.4.2.15</w:t>
            </w:r>
          </w:p>
        </w:tc>
        <w:tc>
          <w:tcPr>
            <w:tcW w:w="4820" w:type="dxa"/>
            <w:shd w:val="clear" w:color="auto" w:fill="auto"/>
          </w:tcPr>
          <w:p w14:paraId="47C7AFD6" w14:textId="77777777" w:rsidR="00EF7678" w:rsidRPr="00F44C73" w:rsidRDefault="00EF7678" w:rsidP="00EF7678">
            <w:pPr>
              <w:pStyle w:val="TableHead"/>
              <w:rPr>
                <w:rFonts w:ascii="Arial" w:hAnsi="Arial" w:cs="Arial"/>
                <w:lang w:val="it-IT"/>
              </w:rPr>
            </w:pPr>
            <w:r w:rsidRPr="00F44C73">
              <w:rPr>
                <w:rFonts w:ascii="Arial" w:hAnsi="Arial" w:cs="Arial"/>
                <w:b w:val="0"/>
                <w:bCs w:val="0"/>
                <w:lang w:val="it-IT"/>
              </w:rPr>
              <w:t xml:space="preserve">Sezione Assenso Dissenso Donazione Organi </w:t>
            </w:r>
          </w:p>
        </w:tc>
        <w:tc>
          <w:tcPr>
            <w:tcW w:w="1382" w:type="dxa"/>
          </w:tcPr>
          <w:p w14:paraId="52B17A29" w14:textId="77777777" w:rsidR="00EF7678" w:rsidRPr="00F44C73" w:rsidRDefault="00EF7678" w:rsidP="00EF7678">
            <w:pPr>
              <w:pStyle w:val="TableHead"/>
              <w:rPr>
                <w:rFonts w:ascii="Arial" w:hAnsi="Arial" w:cs="Arial"/>
                <w:b w:val="0"/>
                <w:bCs w:val="0"/>
                <w:lang w:val="it-IT"/>
              </w:rPr>
            </w:pPr>
            <w:r w:rsidRPr="00F44C73">
              <w:rPr>
                <w:rFonts w:ascii="Arial" w:hAnsi="Arial" w:cs="Arial"/>
                <w:b w:val="0"/>
                <w:bCs w:val="0"/>
              </w:rPr>
              <w:t>IG CDA IT</w:t>
            </w:r>
          </w:p>
        </w:tc>
      </w:tr>
      <w:tr w:rsidR="00EF7678" w:rsidRPr="00AA1F9D" w14:paraId="4FE4F93F" w14:textId="77777777" w:rsidTr="0032438F">
        <w:trPr>
          <w:tblHeader/>
        </w:trPr>
        <w:tc>
          <w:tcPr>
            <w:tcW w:w="3652" w:type="dxa"/>
            <w:shd w:val="clear" w:color="auto" w:fill="auto"/>
          </w:tcPr>
          <w:p w14:paraId="3D958950" w14:textId="77777777" w:rsidR="00EF7678" w:rsidRPr="00F44C73" w:rsidRDefault="00EF7678" w:rsidP="00EF7678">
            <w:pPr>
              <w:pStyle w:val="TableHead"/>
              <w:rPr>
                <w:rFonts w:ascii="Arial" w:hAnsi="Arial" w:cs="Arial"/>
                <w:b w:val="0"/>
                <w:bCs w:val="0"/>
              </w:rPr>
            </w:pPr>
            <w:r w:rsidRPr="003323D5">
              <w:rPr>
                <w:rFonts w:ascii="Arial" w:hAnsi="Arial" w:cs="Arial"/>
                <w:b w:val="0"/>
                <w:bCs w:val="0"/>
              </w:rPr>
              <w:t>2.16.840.1.113883.2.9.10.1.4.2.17</w:t>
            </w:r>
          </w:p>
        </w:tc>
        <w:tc>
          <w:tcPr>
            <w:tcW w:w="4820" w:type="dxa"/>
            <w:shd w:val="clear" w:color="auto" w:fill="auto"/>
          </w:tcPr>
          <w:p w14:paraId="2CC1A0B3" w14:textId="77777777" w:rsidR="00EF7678" w:rsidRPr="00F44C73" w:rsidRDefault="00EF7678" w:rsidP="00EF7678">
            <w:pPr>
              <w:pStyle w:val="TableHead"/>
              <w:rPr>
                <w:rFonts w:ascii="Arial" w:hAnsi="Arial" w:cs="Arial"/>
                <w:b w:val="0"/>
                <w:bCs w:val="0"/>
                <w:lang w:val="it-IT"/>
              </w:rPr>
            </w:pPr>
            <w:r>
              <w:rPr>
                <w:rFonts w:ascii="Arial" w:hAnsi="Arial" w:cs="Arial"/>
                <w:b w:val="0"/>
                <w:bCs w:val="0"/>
                <w:lang w:val="it-IT"/>
              </w:rPr>
              <w:t>Sezione Esenzioni</w:t>
            </w:r>
          </w:p>
        </w:tc>
        <w:tc>
          <w:tcPr>
            <w:tcW w:w="1382" w:type="dxa"/>
          </w:tcPr>
          <w:p w14:paraId="1B3EB651"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AA1F9D" w14:paraId="3199FBB1" w14:textId="77777777" w:rsidTr="0032438F">
        <w:trPr>
          <w:tblHeader/>
        </w:trPr>
        <w:tc>
          <w:tcPr>
            <w:tcW w:w="3652" w:type="dxa"/>
            <w:shd w:val="clear" w:color="auto" w:fill="auto"/>
          </w:tcPr>
          <w:p w14:paraId="1E3ACC17" w14:textId="77777777" w:rsidR="00EF7678" w:rsidRPr="00F44C73" w:rsidRDefault="00EF7678" w:rsidP="00EF7678">
            <w:pPr>
              <w:pStyle w:val="TableHead"/>
              <w:rPr>
                <w:rFonts w:ascii="Arial" w:hAnsi="Arial" w:cs="Arial"/>
                <w:b w:val="0"/>
                <w:bCs w:val="0"/>
              </w:rPr>
            </w:pPr>
            <w:r w:rsidRPr="003323D5">
              <w:rPr>
                <w:rFonts w:ascii="Arial" w:hAnsi="Arial" w:cs="Arial"/>
                <w:b w:val="0"/>
                <w:bCs w:val="0"/>
              </w:rPr>
              <w:t>2.16.840.1.113883.2.9.10.1.4.3.17.1</w:t>
            </w:r>
          </w:p>
        </w:tc>
        <w:tc>
          <w:tcPr>
            <w:tcW w:w="4820" w:type="dxa"/>
            <w:shd w:val="clear" w:color="auto" w:fill="auto"/>
          </w:tcPr>
          <w:p w14:paraId="50B45EE7" w14:textId="77777777" w:rsidR="00EF7678" w:rsidRPr="00F44C73" w:rsidRDefault="00EF7678" w:rsidP="00EF7678">
            <w:pPr>
              <w:pStyle w:val="TableHead"/>
              <w:rPr>
                <w:rFonts w:ascii="Arial" w:hAnsi="Arial" w:cs="Arial"/>
                <w:b w:val="0"/>
                <w:bCs w:val="0"/>
                <w:lang w:val="it-IT"/>
              </w:rPr>
            </w:pPr>
            <w:r>
              <w:rPr>
                <w:rFonts w:ascii="Arial" w:hAnsi="Arial" w:cs="Arial"/>
                <w:b w:val="0"/>
                <w:bCs w:val="0"/>
                <w:lang w:val="it-IT"/>
              </w:rPr>
              <w:t>Esenzione</w:t>
            </w:r>
          </w:p>
        </w:tc>
        <w:tc>
          <w:tcPr>
            <w:tcW w:w="1382" w:type="dxa"/>
          </w:tcPr>
          <w:p w14:paraId="32A9A7E0"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AA1F9D" w14:paraId="7E09A1D8" w14:textId="77777777" w:rsidTr="0032438F">
        <w:trPr>
          <w:tblHeader/>
        </w:trPr>
        <w:tc>
          <w:tcPr>
            <w:tcW w:w="3652" w:type="dxa"/>
            <w:shd w:val="clear" w:color="auto" w:fill="auto"/>
          </w:tcPr>
          <w:p w14:paraId="7B597B6E" w14:textId="77777777" w:rsidR="00EF7678" w:rsidRPr="00F44C73" w:rsidRDefault="00EF7678" w:rsidP="00EF7678">
            <w:pPr>
              <w:pStyle w:val="TableHead"/>
              <w:rPr>
                <w:rFonts w:ascii="Arial" w:hAnsi="Arial" w:cs="Arial"/>
                <w:b w:val="0"/>
                <w:bCs w:val="0"/>
              </w:rPr>
            </w:pPr>
            <w:r w:rsidRPr="003323D5">
              <w:rPr>
                <w:rFonts w:ascii="Arial" w:hAnsi="Arial" w:cs="Arial"/>
                <w:b w:val="0"/>
                <w:bCs w:val="0"/>
              </w:rPr>
              <w:t>2.16.840.1.113883.2.9.10.1.4.2.18</w:t>
            </w:r>
          </w:p>
        </w:tc>
        <w:tc>
          <w:tcPr>
            <w:tcW w:w="4820" w:type="dxa"/>
            <w:shd w:val="clear" w:color="auto" w:fill="auto"/>
          </w:tcPr>
          <w:p w14:paraId="32E12BC4" w14:textId="77777777" w:rsidR="00EF7678" w:rsidRPr="00F44C73" w:rsidRDefault="00EF7678" w:rsidP="00EF7678">
            <w:pPr>
              <w:pStyle w:val="TableHead"/>
              <w:rPr>
                <w:rFonts w:ascii="Arial" w:hAnsi="Arial" w:cs="Arial"/>
                <w:b w:val="0"/>
                <w:bCs w:val="0"/>
                <w:lang w:val="it-IT"/>
              </w:rPr>
            </w:pPr>
            <w:r>
              <w:rPr>
                <w:rFonts w:ascii="Arial" w:hAnsi="Arial" w:cs="Arial"/>
                <w:b w:val="0"/>
                <w:bCs w:val="0"/>
                <w:lang w:val="it-IT"/>
              </w:rPr>
              <w:t>Sezione Reti di Patologia</w:t>
            </w:r>
          </w:p>
        </w:tc>
        <w:tc>
          <w:tcPr>
            <w:tcW w:w="1382" w:type="dxa"/>
          </w:tcPr>
          <w:p w14:paraId="0358BAF9"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r w:rsidR="00EF7678" w:rsidRPr="00AA1F9D" w14:paraId="0B070D62" w14:textId="77777777" w:rsidTr="0032438F">
        <w:trPr>
          <w:tblHeader/>
        </w:trPr>
        <w:tc>
          <w:tcPr>
            <w:tcW w:w="3652" w:type="dxa"/>
            <w:shd w:val="clear" w:color="auto" w:fill="auto"/>
          </w:tcPr>
          <w:p w14:paraId="5292CEEF" w14:textId="77777777" w:rsidR="00EF7678" w:rsidRPr="00F44C73" w:rsidRDefault="00EF7678" w:rsidP="00EF7678">
            <w:pPr>
              <w:pStyle w:val="TableHead"/>
              <w:rPr>
                <w:rFonts w:ascii="Arial" w:hAnsi="Arial" w:cs="Arial"/>
                <w:b w:val="0"/>
                <w:bCs w:val="0"/>
              </w:rPr>
            </w:pPr>
            <w:r w:rsidRPr="003323D5">
              <w:rPr>
                <w:rFonts w:ascii="Arial" w:hAnsi="Arial" w:cs="Arial"/>
                <w:b w:val="0"/>
                <w:bCs w:val="0"/>
              </w:rPr>
              <w:t>2.16.840.1.113883.2.9.10.1.4.3.18.1</w:t>
            </w:r>
          </w:p>
        </w:tc>
        <w:tc>
          <w:tcPr>
            <w:tcW w:w="4820" w:type="dxa"/>
            <w:shd w:val="clear" w:color="auto" w:fill="auto"/>
          </w:tcPr>
          <w:p w14:paraId="65197D37" w14:textId="77777777" w:rsidR="00EF7678" w:rsidRPr="00F44C73" w:rsidRDefault="00EF7678" w:rsidP="00EF7678">
            <w:pPr>
              <w:pStyle w:val="TableHead"/>
              <w:rPr>
                <w:rFonts w:ascii="Arial" w:hAnsi="Arial" w:cs="Arial"/>
                <w:b w:val="0"/>
                <w:bCs w:val="0"/>
                <w:lang w:val="it-IT"/>
              </w:rPr>
            </w:pPr>
            <w:r>
              <w:rPr>
                <w:rFonts w:ascii="Arial" w:hAnsi="Arial" w:cs="Arial"/>
                <w:b w:val="0"/>
                <w:bCs w:val="0"/>
                <w:lang w:val="it-IT"/>
              </w:rPr>
              <w:t>Rete di Patologia</w:t>
            </w:r>
          </w:p>
        </w:tc>
        <w:tc>
          <w:tcPr>
            <w:tcW w:w="1382" w:type="dxa"/>
          </w:tcPr>
          <w:p w14:paraId="1DE59162" w14:textId="77777777" w:rsidR="00EF7678" w:rsidRPr="00F44C73" w:rsidRDefault="00EF7678" w:rsidP="00EF7678">
            <w:pPr>
              <w:pStyle w:val="TableHead"/>
              <w:rPr>
                <w:rFonts w:ascii="Arial" w:hAnsi="Arial" w:cs="Arial"/>
                <w:b w:val="0"/>
                <w:bCs w:val="0"/>
              </w:rPr>
            </w:pPr>
            <w:r w:rsidRPr="00F44C73">
              <w:rPr>
                <w:rFonts w:ascii="Arial" w:hAnsi="Arial" w:cs="Arial"/>
                <w:b w:val="0"/>
                <w:bCs w:val="0"/>
              </w:rPr>
              <w:t>IG CDA IT</w:t>
            </w:r>
          </w:p>
        </w:tc>
      </w:tr>
    </w:tbl>
    <w:p w14:paraId="28992598" w14:textId="77777777" w:rsidR="000A181F" w:rsidRDefault="00062D0D" w:rsidP="00D96E91">
      <w:pPr>
        <w:pStyle w:val="Didascalia"/>
        <w:jc w:val="center"/>
      </w:pPr>
      <w:r>
        <w:t xml:space="preserve">Tabella </w:t>
      </w:r>
      <w:fldSimple w:instr=" SEQ Tabella \* ARABIC ">
        <w:r w:rsidR="005E4E4E">
          <w:rPr>
            <w:noProof/>
          </w:rPr>
          <w:t>7</w:t>
        </w:r>
      </w:fldSimple>
      <w:r>
        <w:t xml:space="preserve"> - Template definiti da q</w:t>
      </w:r>
      <w:r w:rsidRPr="009F7552">
        <w:t xml:space="preserve">uesta </w:t>
      </w:r>
      <w:r>
        <w:t>g</w:t>
      </w:r>
      <w:r w:rsidRPr="009F7552">
        <w:t>uida</w:t>
      </w:r>
    </w:p>
    <w:p w14:paraId="16440C84" w14:textId="77777777" w:rsidR="00A65D68" w:rsidRPr="00F047DA" w:rsidRDefault="00214F47" w:rsidP="00E553F5">
      <w:pPr>
        <w:pStyle w:val="Titolo2"/>
      </w:pPr>
      <w:bookmarkStart w:id="10652" w:name="_Toc289784630"/>
      <w:bookmarkStart w:id="10653" w:name="_Toc289786067"/>
      <w:bookmarkStart w:id="10654" w:name="_Toc289786349"/>
      <w:bookmarkStart w:id="10655" w:name="_Toc289784631"/>
      <w:bookmarkStart w:id="10656" w:name="_Toc289786068"/>
      <w:bookmarkStart w:id="10657" w:name="_Toc289786350"/>
      <w:bookmarkStart w:id="10658" w:name="_Toc209496149"/>
      <w:bookmarkStart w:id="10659" w:name="_Toc220900079"/>
      <w:bookmarkStart w:id="10660" w:name="_Toc277930432"/>
      <w:bookmarkStart w:id="10661" w:name="_Toc277942786"/>
      <w:bookmarkStart w:id="10662" w:name="_Toc283723051"/>
      <w:bookmarkEnd w:id="10652"/>
      <w:bookmarkEnd w:id="10653"/>
      <w:bookmarkEnd w:id="10654"/>
      <w:bookmarkEnd w:id="10655"/>
      <w:bookmarkEnd w:id="10656"/>
      <w:bookmarkEnd w:id="10657"/>
      <w:r w:rsidRPr="00F047DA">
        <w:rPr>
          <w:lang w:val="it-IT"/>
        </w:rPr>
        <w:t xml:space="preserve"> </w:t>
      </w:r>
      <w:bookmarkStart w:id="10663" w:name="_Toc21968246"/>
      <w:r w:rsidR="00A65D68" w:rsidRPr="00F047DA">
        <w:t>Vocabolari</w:t>
      </w:r>
      <w:bookmarkEnd w:id="10658"/>
      <w:bookmarkEnd w:id="10659"/>
      <w:bookmarkEnd w:id="10660"/>
      <w:bookmarkEnd w:id="10661"/>
      <w:bookmarkEnd w:id="10662"/>
      <w:bookmarkEnd w:id="10663"/>
    </w:p>
    <w:p w14:paraId="4BA0E4B1" w14:textId="77777777" w:rsidR="00F047DA" w:rsidRDefault="00F047DA" w:rsidP="00E553F5">
      <w:pPr>
        <w:pStyle w:val="Titolo3"/>
      </w:pPr>
      <w:bookmarkStart w:id="10664" w:name="_Toc277930433"/>
      <w:bookmarkStart w:id="10665" w:name="_Toc277942787"/>
      <w:bookmarkStart w:id="10666" w:name="_Toc283723052"/>
      <w:bookmarkStart w:id="10667" w:name="_Toc21968247"/>
      <w:r w:rsidRPr="002A2179">
        <w:t>Value Set</w:t>
      </w:r>
      <w:bookmarkEnd w:id="10667"/>
    </w:p>
    <w:p w14:paraId="767231BD" w14:textId="77777777" w:rsidR="00F047DA" w:rsidRPr="008813F7" w:rsidRDefault="008813F7" w:rsidP="00F047DA">
      <w:r w:rsidRPr="008813F7">
        <w:t>Nota bene: le sezioni sottostanti documentano il contenuto dei value set al momento della pubblicazione di questa guida. Per i tutti i value set il cui binding non è esplicitamente indicato come STATIC, è possibile che il loro contenuto sia aggiornato nel tempo, senzache una nuova versione di questa guida sia pubblicata.</w:t>
      </w:r>
    </w:p>
    <w:p w14:paraId="15EB1EE4" w14:textId="77777777" w:rsidR="00F047DA" w:rsidRDefault="00F047DA" w:rsidP="00837C4A">
      <w:pPr>
        <w:pStyle w:val="Titolo4"/>
      </w:pPr>
      <w:r>
        <w:rPr>
          <w:lang w:val="it-IT"/>
        </w:rPr>
        <w:t xml:space="preserve"> </w:t>
      </w:r>
      <w:bookmarkStart w:id="10668" w:name="_Ref430790628"/>
      <w:r w:rsidRPr="0088130E">
        <w:t>assignedAuthorCode_PSSIT</w:t>
      </w:r>
      <w:bookmarkEnd w:id="10668"/>
    </w:p>
    <w:p w14:paraId="780CD4C9" w14:textId="77777777" w:rsidR="00F047DA" w:rsidRPr="002A2179" w:rsidRDefault="00F047DA" w:rsidP="00F047DA">
      <w:pPr>
        <w:spacing w:after="0"/>
        <w:rPr>
          <w:lang w:val="en-US"/>
        </w:rPr>
      </w:pPr>
      <w:r w:rsidRPr="002A2179">
        <w:rPr>
          <w:lang w:val="en-US"/>
        </w:rPr>
        <w:t>Contenuto da codesystem:</w:t>
      </w:r>
    </w:p>
    <w:p w14:paraId="1F4C198F" w14:textId="77777777" w:rsidR="00F047DA" w:rsidRPr="00FC56F3" w:rsidRDefault="00F047DA" w:rsidP="00F047DA">
      <w:pPr>
        <w:ind w:left="720"/>
        <w:rPr>
          <w:rFonts w:ascii="Calibri" w:eastAsia="Calibri" w:hAnsi="Calibri"/>
          <w:sz w:val="22"/>
          <w:szCs w:val="22"/>
          <w:lang w:eastAsia="en-US"/>
        </w:rPr>
      </w:pPr>
      <w:r w:rsidRPr="00FC56F3">
        <w:rPr>
          <w:rFonts w:ascii="Calibri" w:eastAsia="Calibri" w:hAnsi="Calibri"/>
          <w:sz w:val="22"/>
          <w:szCs w:val="22"/>
          <w:lang w:eastAsia="en-US"/>
        </w:rPr>
        <w:t>RoleCodeIT [2.16.840.1.113883.2.9.5.1.111]</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627"/>
        <w:gridCol w:w="1041"/>
        <w:gridCol w:w="1414"/>
        <w:gridCol w:w="2260"/>
      </w:tblGrid>
      <w:tr w:rsidR="00F912C9" w:rsidRPr="00F44C73" w14:paraId="491BE497" w14:textId="77777777" w:rsidTr="003323D5">
        <w:trPr>
          <w:tblCellSpacing w:w="0" w:type="dxa"/>
          <w:jc w:val="center"/>
        </w:trPr>
        <w:tc>
          <w:tcPr>
            <w:tcW w:w="0" w:type="auto"/>
            <w:shd w:val="clear" w:color="auto" w:fill="6495ED"/>
            <w:vAlign w:val="center"/>
          </w:tcPr>
          <w:p w14:paraId="457D4436"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lastRenderedPageBreak/>
              <w:t>Lvl</w:t>
            </w:r>
          </w:p>
        </w:tc>
        <w:tc>
          <w:tcPr>
            <w:tcW w:w="0" w:type="auto"/>
            <w:shd w:val="clear" w:color="auto" w:fill="6495ED"/>
            <w:vAlign w:val="center"/>
          </w:tcPr>
          <w:p w14:paraId="71AEAD79"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0" w:type="auto"/>
            <w:shd w:val="clear" w:color="auto" w:fill="6495ED"/>
            <w:vAlign w:val="center"/>
          </w:tcPr>
          <w:p w14:paraId="5541DD56"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0" w:type="auto"/>
            <w:shd w:val="clear" w:color="auto" w:fill="6495ED"/>
            <w:vAlign w:val="center"/>
          </w:tcPr>
          <w:p w14:paraId="5AD5191D"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2260" w:type="dxa"/>
            <w:shd w:val="clear" w:color="auto" w:fill="6495ED"/>
          </w:tcPr>
          <w:p w14:paraId="3C314474"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F912C9" w:rsidRPr="00F44C73" w14:paraId="1F9E5048" w14:textId="77777777" w:rsidTr="003323D5">
        <w:trPr>
          <w:tblCellSpacing w:w="0" w:type="dxa"/>
          <w:jc w:val="center"/>
        </w:trPr>
        <w:tc>
          <w:tcPr>
            <w:tcW w:w="0" w:type="auto"/>
            <w:shd w:val="clear" w:color="auto" w:fill="auto"/>
          </w:tcPr>
          <w:p w14:paraId="4E1D5583"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0</w:t>
            </w:r>
          </w:p>
        </w:tc>
        <w:tc>
          <w:tcPr>
            <w:tcW w:w="0" w:type="auto"/>
            <w:shd w:val="clear" w:color="auto" w:fill="auto"/>
          </w:tcPr>
          <w:p w14:paraId="56666891" w14:textId="77777777" w:rsidR="00F912C9" w:rsidRPr="00F44C73" w:rsidRDefault="00F912C9" w:rsidP="00443AF6">
            <w:pPr>
              <w:keepNext/>
              <w:spacing w:after="0"/>
              <w:rPr>
                <w:rFonts w:eastAsia="?l?r ??’c" w:cs="Arial"/>
                <w:noProof/>
                <w:color w:val="000000"/>
                <w:sz w:val="16"/>
                <w:szCs w:val="16"/>
              </w:rPr>
            </w:pPr>
            <w:r w:rsidRPr="00F44C73">
              <w:rPr>
                <w:rStyle w:val="Enfasigrassetto"/>
                <w:rFonts w:eastAsia="?l?r ??’c" w:cs="Arial"/>
                <w:noProof/>
                <w:color w:val="000000"/>
                <w:sz w:val="16"/>
                <w:szCs w:val="16"/>
              </w:rPr>
              <w:t>content</w:t>
            </w:r>
          </w:p>
        </w:tc>
        <w:tc>
          <w:tcPr>
            <w:tcW w:w="0" w:type="auto"/>
            <w:shd w:val="clear" w:color="auto" w:fill="auto"/>
          </w:tcPr>
          <w:p w14:paraId="31C664AF" w14:textId="77777777" w:rsidR="00F912C9" w:rsidRPr="00F44C73" w:rsidRDefault="00F912C9" w:rsidP="00443AF6">
            <w:pPr>
              <w:keepNext/>
              <w:spacing w:after="0"/>
              <w:rPr>
                <w:rFonts w:eastAsia="?l?r ??’c" w:cs="Arial"/>
                <w:noProof/>
                <w:color w:val="000000"/>
                <w:sz w:val="16"/>
                <w:szCs w:val="16"/>
              </w:rPr>
            </w:pPr>
            <w:r w:rsidRPr="00F44C73">
              <w:rPr>
                <w:rFonts w:cs="Arial"/>
                <w:color w:val="000000"/>
                <w:sz w:val="16"/>
                <w:szCs w:val="16"/>
                <w:lang w:eastAsia="it-IT"/>
              </w:rPr>
              <w:t>RoleCodeIT</w:t>
            </w:r>
          </w:p>
        </w:tc>
        <w:tc>
          <w:tcPr>
            <w:tcW w:w="0" w:type="auto"/>
            <w:shd w:val="clear" w:color="auto" w:fill="auto"/>
          </w:tcPr>
          <w:p w14:paraId="23115788" w14:textId="77777777" w:rsidR="00F912C9" w:rsidRPr="00F44C73" w:rsidRDefault="00F912C9" w:rsidP="00443AF6">
            <w:pPr>
              <w:keepNext/>
              <w:spacing w:after="0"/>
              <w:rPr>
                <w:rFonts w:eastAsia="?l?r ??’c" w:cs="Arial"/>
                <w:noProof/>
                <w:color w:val="000000"/>
                <w:sz w:val="16"/>
                <w:szCs w:val="16"/>
              </w:rPr>
            </w:pPr>
          </w:p>
        </w:tc>
        <w:tc>
          <w:tcPr>
            <w:tcW w:w="2260" w:type="dxa"/>
            <w:shd w:val="clear" w:color="auto" w:fill="auto"/>
          </w:tcPr>
          <w:p w14:paraId="6B57BA98"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2.16.840.1.113883.2.9.5.1.111</w:t>
            </w:r>
          </w:p>
        </w:tc>
      </w:tr>
      <w:tr w:rsidR="00F912C9" w:rsidRPr="00F44C73" w14:paraId="109033DC" w14:textId="77777777" w:rsidTr="003323D5">
        <w:trPr>
          <w:tblCellSpacing w:w="0" w:type="dxa"/>
          <w:jc w:val="center"/>
        </w:trPr>
        <w:tc>
          <w:tcPr>
            <w:tcW w:w="0" w:type="auto"/>
            <w:shd w:val="clear" w:color="auto" w:fill="auto"/>
          </w:tcPr>
          <w:p w14:paraId="177AA5C3"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1</w:t>
            </w:r>
          </w:p>
        </w:tc>
        <w:tc>
          <w:tcPr>
            <w:tcW w:w="0" w:type="auto"/>
            <w:shd w:val="clear" w:color="auto" w:fill="auto"/>
          </w:tcPr>
          <w:p w14:paraId="5735E7E1"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 </w:t>
            </w:r>
            <w:r w:rsidRPr="00F44C73">
              <w:rPr>
                <w:rStyle w:val="Enfasigrassetto"/>
                <w:rFonts w:eastAsia="?l?r ??’c" w:cs="Arial"/>
                <w:noProof/>
                <w:color w:val="000000"/>
                <w:sz w:val="16"/>
                <w:szCs w:val="16"/>
              </w:rPr>
              <w:t>codeBasedContent</w:t>
            </w:r>
          </w:p>
        </w:tc>
        <w:tc>
          <w:tcPr>
            <w:tcW w:w="0" w:type="auto"/>
            <w:shd w:val="clear" w:color="auto" w:fill="auto"/>
          </w:tcPr>
          <w:p w14:paraId="4A0D8BDD" w14:textId="77777777" w:rsidR="00F912C9" w:rsidRPr="00F44C73" w:rsidRDefault="00F912C9" w:rsidP="00443AF6">
            <w:pPr>
              <w:keepNext/>
              <w:spacing w:after="0"/>
              <w:rPr>
                <w:rFonts w:eastAsia="?l?r ??’c" w:cs="Arial"/>
                <w:noProof/>
                <w:color w:val="000000"/>
                <w:sz w:val="16"/>
                <w:szCs w:val="16"/>
              </w:rPr>
            </w:pPr>
          </w:p>
        </w:tc>
        <w:tc>
          <w:tcPr>
            <w:tcW w:w="0" w:type="auto"/>
            <w:shd w:val="clear" w:color="auto" w:fill="auto"/>
          </w:tcPr>
          <w:p w14:paraId="04BB710F" w14:textId="77777777" w:rsidR="00F912C9" w:rsidRPr="00F44C73" w:rsidRDefault="00F912C9" w:rsidP="00443AF6">
            <w:pPr>
              <w:keepNext/>
              <w:spacing w:after="0"/>
              <w:rPr>
                <w:rFonts w:eastAsia="?l?r ??’c" w:cs="Arial"/>
                <w:noProof/>
                <w:color w:val="000000"/>
                <w:sz w:val="16"/>
                <w:szCs w:val="16"/>
              </w:rPr>
            </w:pPr>
            <w:r w:rsidRPr="00F44C73">
              <w:rPr>
                <w:rFonts w:cs="Arial"/>
                <w:color w:val="000000"/>
                <w:sz w:val="16"/>
                <w:szCs w:val="16"/>
                <w:lang w:eastAsia="it-IT"/>
              </w:rPr>
              <w:t>MMG</w:t>
            </w:r>
          </w:p>
        </w:tc>
        <w:tc>
          <w:tcPr>
            <w:tcW w:w="2260" w:type="dxa"/>
            <w:shd w:val="clear" w:color="auto" w:fill="auto"/>
          </w:tcPr>
          <w:p w14:paraId="25ED02C6" w14:textId="77777777" w:rsidR="00F912C9" w:rsidRPr="00F44C73" w:rsidRDefault="00F912C9" w:rsidP="00443AF6">
            <w:pPr>
              <w:keepNext/>
              <w:spacing w:after="0"/>
              <w:rPr>
                <w:rFonts w:cs="Arial"/>
                <w:color w:val="000000"/>
                <w:sz w:val="16"/>
                <w:szCs w:val="16"/>
                <w:lang w:eastAsia="it-IT"/>
              </w:rPr>
            </w:pPr>
          </w:p>
        </w:tc>
      </w:tr>
      <w:tr w:rsidR="00F912C9" w:rsidRPr="00F44C73" w14:paraId="292EF9ED" w14:textId="77777777" w:rsidTr="003323D5">
        <w:trPr>
          <w:tblCellSpacing w:w="0" w:type="dxa"/>
          <w:jc w:val="center"/>
        </w:trPr>
        <w:tc>
          <w:tcPr>
            <w:tcW w:w="0" w:type="auto"/>
            <w:shd w:val="clear" w:color="auto" w:fill="auto"/>
          </w:tcPr>
          <w:p w14:paraId="07222ECE"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1</w:t>
            </w:r>
          </w:p>
        </w:tc>
        <w:tc>
          <w:tcPr>
            <w:tcW w:w="0" w:type="auto"/>
            <w:shd w:val="clear" w:color="auto" w:fill="auto"/>
          </w:tcPr>
          <w:p w14:paraId="456A4AEF"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 </w:t>
            </w:r>
            <w:r w:rsidRPr="00F44C73">
              <w:rPr>
                <w:rStyle w:val="Enfasigrassetto"/>
                <w:rFonts w:eastAsia="?l?r ??’c" w:cs="Arial"/>
                <w:noProof/>
                <w:color w:val="000000"/>
                <w:sz w:val="16"/>
                <w:szCs w:val="16"/>
              </w:rPr>
              <w:t>codeBasedContent</w:t>
            </w:r>
          </w:p>
        </w:tc>
        <w:tc>
          <w:tcPr>
            <w:tcW w:w="0" w:type="auto"/>
            <w:shd w:val="clear" w:color="auto" w:fill="auto"/>
          </w:tcPr>
          <w:p w14:paraId="19C99236" w14:textId="77777777" w:rsidR="00F912C9" w:rsidRPr="00F44C73" w:rsidRDefault="00F912C9" w:rsidP="00443AF6">
            <w:pPr>
              <w:keepNext/>
              <w:spacing w:after="0"/>
              <w:rPr>
                <w:rFonts w:eastAsia="?l?r ??’c" w:cs="Arial"/>
                <w:noProof/>
                <w:color w:val="000000"/>
                <w:sz w:val="16"/>
                <w:szCs w:val="16"/>
              </w:rPr>
            </w:pPr>
          </w:p>
        </w:tc>
        <w:tc>
          <w:tcPr>
            <w:tcW w:w="0" w:type="auto"/>
            <w:shd w:val="clear" w:color="auto" w:fill="auto"/>
          </w:tcPr>
          <w:p w14:paraId="64FADDDC" w14:textId="77777777" w:rsidR="00F912C9" w:rsidRPr="00F44C73" w:rsidRDefault="00F912C9" w:rsidP="00443AF6">
            <w:pPr>
              <w:keepNext/>
              <w:spacing w:after="0"/>
              <w:rPr>
                <w:rFonts w:eastAsia="?l?r ??’c" w:cs="Arial"/>
                <w:noProof/>
                <w:color w:val="000000"/>
                <w:sz w:val="16"/>
                <w:szCs w:val="16"/>
              </w:rPr>
            </w:pPr>
            <w:r w:rsidRPr="00F44C73">
              <w:rPr>
                <w:rFonts w:cs="Arial"/>
                <w:color w:val="000000"/>
                <w:sz w:val="16"/>
                <w:szCs w:val="16"/>
                <w:lang w:eastAsia="it-IT"/>
              </w:rPr>
              <w:t>PLS</w:t>
            </w:r>
          </w:p>
        </w:tc>
        <w:tc>
          <w:tcPr>
            <w:tcW w:w="2260" w:type="dxa"/>
            <w:shd w:val="clear" w:color="auto" w:fill="auto"/>
          </w:tcPr>
          <w:p w14:paraId="071E1C43" w14:textId="77777777" w:rsidR="00F912C9" w:rsidRPr="00F44C73" w:rsidRDefault="00F912C9" w:rsidP="00443AF6">
            <w:pPr>
              <w:keepNext/>
              <w:spacing w:after="0"/>
              <w:rPr>
                <w:rFonts w:cs="Arial"/>
                <w:color w:val="000000"/>
                <w:sz w:val="16"/>
                <w:szCs w:val="16"/>
                <w:lang w:eastAsia="it-IT"/>
              </w:rPr>
            </w:pPr>
          </w:p>
        </w:tc>
      </w:tr>
    </w:tbl>
    <w:p w14:paraId="0A36CCCC" w14:textId="77777777" w:rsidR="00F047DA" w:rsidRDefault="00F047DA" w:rsidP="00F047DA"/>
    <w:p w14:paraId="735B5D76" w14:textId="77777777" w:rsidR="00F047DA" w:rsidRDefault="00F047DA" w:rsidP="00837C4A">
      <w:pPr>
        <w:pStyle w:val="Titolo4"/>
        <w:rPr>
          <w:rStyle w:val="apple-style-span"/>
          <w:b w:val="0"/>
          <w:bCs w:val="0"/>
          <w:caps/>
          <w:smallCaps/>
          <w:szCs w:val="27"/>
        </w:rPr>
      </w:pPr>
      <w:r>
        <w:rPr>
          <w:rStyle w:val="apple-style-span"/>
          <w:szCs w:val="27"/>
          <w:lang w:val="it-IT"/>
        </w:rPr>
        <w:t xml:space="preserve"> </w:t>
      </w:r>
      <w:bookmarkStart w:id="10669" w:name="_Ref430790689"/>
      <w:r w:rsidRPr="0088130E">
        <w:rPr>
          <w:rStyle w:val="apple-style-span"/>
          <w:szCs w:val="27"/>
        </w:rPr>
        <w:t>x_ActStatusActiveSuspendedAbortedCompleted</w:t>
      </w:r>
      <w:bookmarkEnd w:id="10669"/>
    </w:p>
    <w:p w14:paraId="131D7048" w14:textId="77777777" w:rsidR="00F047DA" w:rsidRPr="00450184" w:rsidRDefault="00F047DA" w:rsidP="00F047DA">
      <w:pPr>
        <w:spacing w:after="0"/>
      </w:pPr>
      <w:r w:rsidRPr="00450184">
        <w:t>Contenuto da codesystem:</w:t>
      </w:r>
    </w:p>
    <w:p w14:paraId="6B6929BC" w14:textId="77777777" w:rsidR="00F047DA" w:rsidRPr="00FC56F3" w:rsidRDefault="00F047DA" w:rsidP="00F047DA">
      <w:pPr>
        <w:ind w:left="720"/>
        <w:rPr>
          <w:rFonts w:ascii="Calibri" w:eastAsia="Calibri" w:hAnsi="Calibri"/>
          <w:sz w:val="22"/>
          <w:szCs w:val="22"/>
          <w:lang w:eastAsia="en-US"/>
        </w:rPr>
      </w:pPr>
      <w:r w:rsidRPr="00FC56F3">
        <w:rPr>
          <w:rFonts w:ascii="Calibri" w:eastAsia="Calibri" w:hAnsi="Calibri"/>
          <w:sz w:val="22"/>
          <w:szCs w:val="22"/>
          <w:lang w:eastAsia="en-US"/>
        </w:rPr>
        <w:t>ActStatus [2.16.840.1.113883.5.14]</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627"/>
        <w:gridCol w:w="832"/>
        <w:gridCol w:w="996"/>
        <w:gridCol w:w="4207"/>
        <w:gridCol w:w="1771"/>
      </w:tblGrid>
      <w:tr w:rsidR="00CF6B45" w:rsidRPr="00F44C73" w14:paraId="33434F83" w14:textId="77777777" w:rsidTr="00D96E91">
        <w:trPr>
          <w:tblCellSpacing w:w="0" w:type="dxa"/>
          <w:jc w:val="center"/>
        </w:trPr>
        <w:tc>
          <w:tcPr>
            <w:tcW w:w="0" w:type="auto"/>
            <w:shd w:val="clear" w:color="auto" w:fill="6495ED"/>
            <w:vAlign w:val="center"/>
          </w:tcPr>
          <w:p w14:paraId="3C72F840"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Lvl</w:t>
            </w:r>
          </w:p>
        </w:tc>
        <w:tc>
          <w:tcPr>
            <w:tcW w:w="0" w:type="auto"/>
            <w:shd w:val="clear" w:color="auto" w:fill="6495ED"/>
            <w:vAlign w:val="center"/>
          </w:tcPr>
          <w:p w14:paraId="21AA78E8"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0" w:type="auto"/>
            <w:shd w:val="clear" w:color="auto" w:fill="6495ED"/>
            <w:vAlign w:val="center"/>
          </w:tcPr>
          <w:p w14:paraId="23ED24F7"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0" w:type="auto"/>
            <w:shd w:val="clear" w:color="auto" w:fill="6495ED"/>
            <w:vAlign w:val="center"/>
          </w:tcPr>
          <w:p w14:paraId="5BAFD28C"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0" w:type="auto"/>
            <w:shd w:val="clear" w:color="auto" w:fill="6495ED"/>
          </w:tcPr>
          <w:p w14:paraId="032D3541" w14:textId="77777777" w:rsidR="00CF6B45" w:rsidRPr="00F44C73" w:rsidRDefault="00CF6B45" w:rsidP="005656C6">
            <w:pPr>
              <w:keepNext/>
              <w:spacing w:after="0"/>
              <w:rPr>
                <w:rFonts w:eastAsia="?l?r ??’c" w:cs="Arial"/>
                <w:noProof/>
                <w:color w:val="000000"/>
                <w:sz w:val="16"/>
                <w:szCs w:val="16"/>
              </w:rPr>
            </w:pPr>
            <w:r>
              <w:rPr>
                <w:rFonts w:eastAsia="?l?r ??’c" w:cs="Arial"/>
                <w:noProof/>
                <w:color w:val="000000"/>
                <w:sz w:val="16"/>
                <w:szCs w:val="16"/>
              </w:rPr>
              <w:t>Informazioni addizionali</w:t>
            </w:r>
          </w:p>
        </w:tc>
        <w:tc>
          <w:tcPr>
            <w:tcW w:w="0" w:type="auto"/>
            <w:shd w:val="clear" w:color="auto" w:fill="6495ED"/>
            <w:vAlign w:val="center"/>
          </w:tcPr>
          <w:p w14:paraId="7860C3C5"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CF6B45" w:rsidRPr="00F44C73" w14:paraId="76B834BF" w14:textId="77777777" w:rsidTr="00D96E91">
        <w:trPr>
          <w:tblCellSpacing w:w="0" w:type="dxa"/>
          <w:jc w:val="center"/>
        </w:trPr>
        <w:tc>
          <w:tcPr>
            <w:tcW w:w="0" w:type="auto"/>
          </w:tcPr>
          <w:p w14:paraId="384E1135"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0</w:t>
            </w:r>
          </w:p>
        </w:tc>
        <w:tc>
          <w:tcPr>
            <w:tcW w:w="0" w:type="auto"/>
            <w:noWrap/>
          </w:tcPr>
          <w:p w14:paraId="25F6F612" w14:textId="77777777" w:rsidR="00CF6B45" w:rsidRPr="00F44C73" w:rsidRDefault="00CF6B45" w:rsidP="005656C6">
            <w:pPr>
              <w:keepNext/>
              <w:spacing w:after="0"/>
              <w:rPr>
                <w:rFonts w:eastAsia="?l?r ??’c" w:cs="Arial"/>
                <w:noProof/>
                <w:color w:val="000000"/>
                <w:sz w:val="16"/>
                <w:szCs w:val="16"/>
              </w:rPr>
            </w:pPr>
            <w:r w:rsidRPr="00F44C73">
              <w:rPr>
                <w:rFonts w:eastAsia="?l?r ??’c" w:cs="Arial"/>
                <w:b/>
                <w:bCs/>
                <w:noProof/>
                <w:sz w:val="16"/>
                <w:szCs w:val="16"/>
              </w:rPr>
              <w:t>content</w:t>
            </w:r>
          </w:p>
        </w:tc>
        <w:tc>
          <w:tcPr>
            <w:tcW w:w="0" w:type="auto"/>
          </w:tcPr>
          <w:p w14:paraId="0E4AE5E3" w14:textId="66185A3B" w:rsidR="00CF6B45" w:rsidRPr="00F44C73" w:rsidRDefault="002358B7" w:rsidP="005656C6">
            <w:pPr>
              <w:keepNext/>
              <w:spacing w:after="0"/>
              <w:rPr>
                <w:rFonts w:eastAsia="?l?r ??’c" w:cs="Arial"/>
                <w:noProof/>
                <w:color w:val="000000"/>
                <w:sz w:val="16"/>
                <w:szCs w:val="16"/>
              </w:rPr>
            </w:pPr>
            <w:hyperlink r:id="rId26" w:history="1">
              <w:r w:rsidR="00CF6B45" w:rsidRPr="00F44C73">
                <w:rPr>
                  <w:rFonts w:eastAsia="?l?r ??’c" w:cs="Arial"/>
                  <w:noProof/>
                  <w:color w:val="000000"/>
                  <w:sz w:val="16"/>
                  <w:szCs w:val="16"/>
                </w:rPr>
                <w:t>ActStatus</w:t>
              </w:r>
            </w:hyperlink>
          </w:p>
        </w:tc>
        <w:tc>
          <w:tcPr>
            <w:tcW w:w="0" w:type="auto"/>
          </w:tcPr>
          <w:p w14:paraId="6A61E4AB" w14:textId="77777777" w:rsidR="00CF6B45" w:rsidRPr="00F44C73" w:rsidRDefault="00CF6B45" w:rsidP="005656C6">
            <w:pPr>
              <w:keepNext/>
              <w:spacing w:after="0"/>
              <w:rPr>
                <w:rFonts w:eastAsia="?l?r ??’c" w:cs="Arial"/>
                <w:noProof/>
                <w:color w:val="000000"/>
                <w:sz w:val="16"/>
                <w:szCs w:val="16"/>
              </w:rPr>
            </w:pPr>
          </w:p>
        </w:tc>
        <w:tc>
          <w:tcPr>
            <w:tcW w:w="0" w:type="auto"/>
          </w:tcPr>
          <w:p w14:paraId="488E5E98" w14:textId="77777777" w:rsidR="00CF6B45" w:rsidRPr="00F44C73" w:rsidRDefault="00CF6B45" w:rsidP="005656C6">
            <w:pPr>
              <w:keepNext/>
              <w:spacing w:after="0"/>
              <w:rPr>
                <w:rFonts w:eastAsia="?l?r ??’c" w:cs="Arial"/>
                <w:noProof/>
                <w:color w:val="000000"/>
                <w:sz w:val="16"/>
                <w:szCs w:val="16"/>
              </w:rPr>
            </w:pPr>
          </w:p>
        </w:tc>
        <w:tc>
          <w:tcPr>
            <w:tcW w:w="0" w:type="auto"/>
          </w:tcPr>
          <w:p w14:paraId="18CFCB55"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2.16.840.1.113883.5.14</w:t>
            </w:r>
          </w:p>
        </w:tc>
      </w:tr>
      <w:tr w:rsidR="00CF6B45" w:rsidRPr="00F44C73" w14:paraId="3CB6549F" w14:textId="77777777" w:rsidTr="00D96E91">
        <w:trPr>
          <w:tblCellSpacing w:w="0" w:type="dxa"/>
          <w:jc w:val="center"/>
        </w:trPr>
        <w:tc>
          <w:tcPr>
            <w:tcW w:w="0" w:type="auto"/>
          </w:tcPr>
          <w:p w14:paraId="13CC7E6C"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0" w:type="auto"/>
            <w:noWrap/>
          </w:tcPr>
          <w:p w14:paraId="271AB29A"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b/>
                <w:bCs/>
                <w:noProof/>
                <w:sz w:val="16"/>
                <w:szCs w:val="16"/>
              </w:rPr>
              <w:t>codeBasedContent</w:t>
            </w:r>
          </w:p>
        </w:tc>
        <w:tc>
          <w:tcPr>
            <w:tcW w:w="0" w:type="auto"/>
          </w:tcPr>
          <w:p w14:paraId="46428EB8" w14:textId="77777777" w:rsidR="00CF6B45" w:rsidRPr="00F44C73" w:rsidRDefault="00CF6B45" w:rsidP="005656C6">
            <w:pPr>
              <w:keepNext/>
              <w:spacing w:after="0"/>
              <w:rPr>
                <w:rFonts w:eastAsia="?l?r ??’c" w:cs="Arial"/>
                <w:noProof/>
                <w:color w:val="000000"/>
                <w:sz w:val="16"/>
                <w:szCs w:val="16"/>
              </w:rPr>
            </w:pPr>
          </w:p>
        </w:tc>
        <w:tc>
          <w:tcPr>
            <w:tcW w:w="0" w:type="auto"/>
          </w:tcPr>
          <w:p w14:paraId="0269FB58" w14:textId="156C8B27" w:rsidR="00CF6B45" w:rsidRPr="00F44C73" w:rsidRDefault="002358B7" w:rsidP="005656C6">
            <w:pPr>
              <w:keepNext/>
              <w:spacing w:after="0"/>
              <w:rPr>
                <w:rFonts w:eastAsia="?l?r ??’c" w:cs="Arial"/>
                <w:noProof/>
                <w:color w:val="000000"/>
                <w:sz w:val="16"/>
                <w:szCs w:val="16"/>
              </w:rPr>
            </w:pPr>
            <w:hyperlink r:id="rId27" w:anchor="active" w:history="1">
              <w:r w:rsidR="00CF6B45" w:rsidRPr="00F44C73">
                <w:rPr>
                  <w:rFonts w:eastAsia="?l?r ??’c" w:cs="Arial"/>
                  <w:noProof/>
                  <w:color w:val="000000"/>
                  <w:sz w:val="16"/>
                  <w:szCs w:val="16"/>
                </w:rPr>
                <w:t>active</w:t>
              </w:r>
            </w:hyperlink>
          </w:p>
        </w:tc>
        <w:tc>
          <w:tcPr>
            <w:tcW w:w="0" w:type="auto"/>
          </w:tcPr>
          <w:p w14:paraId="36DC11EC" w14:textId="77777777" w:rsidR="00CF6B45" w:rsidRDefault="00CF6B45" w:rsidP="00DC6780">
            <w:pPr>
              <w:keepNext/>
              <w:spacing w:after="0"/>
              <w:rPr>
                <w:rFonts w:eastAsia="?l?r ??’c" w:cs="Arial"/>
                <w:noProof/>
                <w:color w:val="000000"/>
                <w:sz w:val="16"/>
                <w:szCs w:val="16"/>
              </w:rPr>
            </w:pPr>
            <w:r w:rsidRPr="00CF6B45">
              <w:rPr>
                <w:rFonts w:eastAsia="?l?r ??’c" w:cs="Arial"/>
                <w:noProof/>
                <w:color w:val="000000"/>
                <w:sz w:val="16"/>
                <w:szCs w:val="16"/>
              </w:rPr>
              <w:t>Problema attivo: un problema è attivo fino a quando ci si aspetta che possa essere svolta una qualche attività clinica. Per tutti gli altri stati NON devono essere previste attività.</w:t>
            </w:r>
          </w:p>
          <w:p w14:paraId="33A851FF" w14:textId="77777777" w:rsidR="00DC6780" w:rsidRDefault="00DC6780" w:rsidP="00DC6780">
            <w:pPr>
              <w:keepNext/>
              <w:spacing w:after="0"/>
              <w:rPr>
                <w:rFonts w:eastAsia="?l?r ??’c" w:cs="Arial"/>
                <w:noProof/>
                <w:color w:val="000000"/>
                <w:sz w:val="16"/>
                <w:szCs w:val="16"/>
              </w:rPr>
            </w:pPr>
          </w:p>
          <w:p w14:paraId="5B5E6426" w14:textId="77777777" w:rsidR="00DC6780" w:rsidRPr="00CF6B45" w:rsidRDefault="00DC6780" w:rsidP="00DC6780">
            <w:pPr>
              <w:keepNext/>
              <w:spacing w:after="0"/>
              <w:rPr>
                <w:rFonts w:eastAsia="?l?r ??’c" w:cs="Arial"/>
                <w:noProof/>
                <w:color w:val="000000"/>
                <w:sz w:val="16"/>
                <w:szCs w:val="16"/>
              </w:rPr>
            </w:pPr>
            <w:r w:rsidRPr="00DC6780">
              <w:rPr>
                <w:rFonts w:eastAsia="?l?r ??’c" w:cs="Arial"/>
                <w:noProof/>
                <w:color w:val="000000"/>
                <w:sz w:val="16"/>
                <w:szCs w:val="16"/>
              </w:rPr>
              <w:t>Terapia attiva.</w:t>
            </w:r>
          </w:p>
        </w:tc>
        <w:tc>
          <w:tcPr>
            <w:tcW w:w="0" w:type="auto"/>
          </w:tcPr>
          <w:p w14:paraId="4F34EEB4" w14:textId="77777777" w:rsidR="00CF6B45" w:rsidRPr="00F44C73" w:rsidRDefault="00CF6B45" w:rsidP="005656C6">
            <w:pPr>
              <w:keepNext/>
              <w:spacing w:after="0"/>
              <w:rPr>
                <w:rFonts w:eastAsia="?l?r ??’c" w:cs="Arial"/>
                <w:noProof/>
                <w:color w:val="000000"/>
                <w:sz w:val="16"/>
                <w:szCs w:val="16"/>
              </w:rPr>
            </w:pPr>
          </w:p>
        </w:tc>
      </w:tr>
      <w:tr w:rsidR="00CF6B45" w:rsidRPr="00F44C73" w14:paraId="0DE586C0" w14:textId="77777777" w:rsidTr="00D96E91">
        <w:trPr>
          <w:tblCellSpacing w:w="0" w:type="dxa"/>
          <w:jc w:val="center"/>
        </w:trPr>
        <w:tc>
          <w:tcPr>
            <w:tcW w:w="0" w:type="auto"/>
          </w:tcPr>
          <w:p w14:paraId="39D91A73"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0" w:type="auto"/>
            <w:noWrap/>
          </w:tcPr>
          <w:p w14:paraId="58D87A94"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b/>
                <w:bCs/>
                <w:noProof/>
                <w:sz w:val="16"/>
                <w:szCs w:val="16"/>
              </w:rPr>
              <w:t>codeBasedContent</w:t>
            </w:r>
          </w:p>
        </w:tc>
        <w:tc>
          <w:tcPr>
            <w:tcW w:w="0" w:type="auto"/>
          </w:tcPr>
          <w:p w14:paraId="03E36094" w14:textId="77777777" w:rsidR="00CF6B45" w:rsidRPr="00F44C73" w:rsidRDefault="00CF6B45" w:rsidP="005656C6">
            <w:pPr>
              <w:keepNext/>
              <w:spacing w:after="0"/>
              <w:rPr>
                <w:rFonts w:eastAsia="?l?r ??’c" w:cs="Arial"/>
                <w:noProof/>
                <w:color w:val="000000"/>
                <w:sz w:val="16"/>
                <w:szCs w:val="16"/>
              </w:rPr>
            </w:pPr>
          </w:p>
        </w:tc>
        <w:tc>
          <w:tcPr>
            <w:tcW w:w="0" w:type="auto"/>
          </w:tcPr>
          <w:p w14:paraId="44FCB4F4" w14:textId="59FBFDBC" w:rsidR="00CF6B45" w:rsidRPr="00F44C73" w:rsidRDefault="002358B7" w:rsidP="005656C6">
            <w:pPr>
              <w:keepNext/>
              <w:spacing w:after="0"/>
              <w:rPr>
                <w:rFonts w:eastAsia="?l?r ??’c" w:cs="Arial"/>
                <w:noProof/>
                <w:color w:val="000000"/>
                <w:sz w:val="16"/>
                <w:szCs w:val="16"/>
              </w:rPr>
            </w:pPr>
            <w:hyperlink r:id="rId28" w:anchor="suspended" w:history="1">
              <w:r w:rsidR="00CF6B45" w:rsidRPr="00F44C73">
                <w:rPr>
                  <w:rFonts w:eastAsia="?l?r ??’c" w:cs="Arial"/>
                  <w:noProof/>
                  <w:color w:val="000000"/>
                  <w:sz w:val="16"/>
                  <w:szCs w:val="16"/>
                </w:rPr>
                <w:t>suspended</w:t>
              </w:r>
            </w:hyperlink>
          </w:p>
        </w:tc>
        <w:tc>
          <w:tcPr>
            <w:tcW w:w="0" w:type="auto"/>
          </w:tcPr>
          <w:p w14:paraId="2DB6CE68" w14:textId="77777777" w:rsidR="00CF6B45" w:rsidRDefault="00CF6B45" w:rsidP="00DC6780">
            <w:pPr>
              <w:keepNext/>
              <w:spacing w:after="0"/>
              <w:rPr>
                <w:rFonts w:eastAsia="?l?r ??’c" w:cs="Arial"/>
                <w:noProof/>
                <w:color w:val="000000"/>
                <w:sz w:val="16"/>
                <w:szCs w:val="16"/>
              </w:rPr>
            </w:pPr>
            <w:r w:rsidRPr="00CF6B45">
              <w:rPr>
                <w:rFonts w:eastAsia="?l?r ??’c" w:cs="Arial"/>
                <w:noProof/>
                <w:color w:val="000000"/>
                <w:sz w:val="16"/>
                <w:szCs w:val="16"/>
              </w:rPr>
              <w:t>Il problema è da considerarsi attivo, ma può essere “messo da parte”.  Per esempio, dopo un periodo di assenza di sintomi, senza però che si possa stabilire in via definitiva che sia stato risolto.</w:t>
            </w:r>
          </w:p>
          <w:p w14:paraId="5919367C" w14:textId="77777777" w:rsidR="00DC6780" w:rsidRDefault="00DC6780" w:rsidP="00DC6780">
            <w:pPr>
              <w:keepNext/>
              <w:spacing w:after="0"/>
              <w:rPr>
                <w:rFonts w:eastAsia="?l?r ??’c" w:cs="Arial"/>
                <w:noProof/>
                <w:color w:val="000000"/>
                <w:sz w:val="16"/>
                <w:szCs w:val="16"/>
              </w:rPr>
            </w:pPr>
          </w:p>
          <w:p w14:paraId="374C108F" w14:textId="77777777" w:rsidR="00DC6780" w:rsidRPr="00CF6B45" w:rsidRDefault="00DC6780" w:rsidP="00DC6780">
            <w:pPr>
              <w:keepNext/>
              <w:spacing w:after="0"/>
              <w:rPr>
                <w:rFonts w:eastAsia="?l?r ??’c" w:cs="Arial"/>
                <w:noProof/>
                <w:color w:val="000000"/>
                <w:sz w:val="16"/>
                <w:szCs w:val="16"/>
              </w:rPr>
            </w:pPr>
            <w:r w:rsidRPr="00DC6780">
              <w:rPr>
                <w:rFonts w:eastAsia="?l?r ??’c" w:cs="Arial"/>
                <w:noProof/>
                <w:color w:val="000000"/>
                <w:sz w:val="16"/>
                <w:szCs w:val="16"/>
              </w:rPr>
              <w:t>La terapia è sospesa; tuttavia è da considerarsi ancora attiva, ma può essere “messa da parte”.</w:t>
            </w:r>
          </w:p>
        </w:tc>
        <w:tc>
          <w:tcPr>
            <w:tcW w:w="0" w:type="auto"/>
          </w:tcPr>
          <w:p w14:paraId="7C240BCC" w14:textId="77777777" w:rsidR="00CF6B45" w:rsidRPr="00F44C73" w:rsidRDefault="00CF6B45" w:rsidP="005656C6">
            <w:pPr>
              <w:keepNext/>
              <w:spacing w:after="0"/>
              <w:rPr>
                <w:rFonts w:eastAsia="?l?r ??’c" w:cs="Arial"/>
                <w:noProof/>
                <w:color w:val="000000"/>
                <w:sz w:val="16"/>
                <w:szCs w:val="16"/>
              </w:rPr>
            </w:pPr>
          </w:p>
        </w:tc>
      </w:tr>
      <w:tr w:rsidR="00CF6B45" w:rsidRPr="00F44C73" w14:paraId="08FE43D3" w14:textId="77777777" w:rsidTr="00D96E91">
        <w:trPr>
          <w:tblCellSpacing w:w="0" w:type="dxa"/>
          <w:jc w:val="center"/>
        </w:trPr>
        <w:tc>
          <w:tcPr>
            <w:tcW w:w="0" w:type="auto"/>
          </w:tcPr>
          <w:p w14:paraId="396F2E1F"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0" w:type="auto"/>
            <w:noWrap/>
          </w:tcPr>
          <w:p w14:paraId="794921D7"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b/>
                <w:bCs/>
                <w:noProof/>
                <w:sz w:val="16"/>
                <w:szCs w:val="16"/>
              </w:rPr>
              <w:t>codeBasedContent</w:t>
            </w:r>
          </w:p>
        </w:tc>
        <w:tc>
          <w:tcPr>
            <w:tcW w:w="0" w:type="auto"/>
          </w:tcPr>
          <w:p w14:paraId="05A4395C" w14:textId="77777777" w:rsidR="00CF6B45" w:rsidRPr="00F44C73" w:rsidRDefault="00CF6B45" w:rsidP="005656C6">
            <w:pPr>
              <w:keepNext/>
              <w:spacing w:after="0"/>
              <w:rPr>
                <w:rFonts w:eastAsia="?l?r ??’c" w:cs="Arial"/>
                <w:noProof/>
                <w:color w:val="000000"/>
                <w:sz w:val="16"/>
                <w:szCs w:val="16"/>
              </w:rPr>
            </w:pPr>
          </w:p>
        </w:tc>
        <w:tc>
          <w:tcPr>
            <w:tcW w:w="0" w:type="auto"/>
          </w:tcPr>
          <w:p w14:paraId="08392277"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aborted</w:t>
            </w:r>
          </w:p>
        </w:tc>
        <w:tc>
          <w:tcPr>
            <w:tcW w:w="0" w:type="auto"/>
          </w:tcPr>
          <w:p w14:paraId="12EBF0DF" w14:textId="77777777" w:rsidR="00CF6B45" w:rsidRDefault="00CF6B45" w:rsidP="00DC6780">
            <w:pPr>
              <w:keepNext/>
              <w:spacing w:after="0"/>
              <w:rPr>
                <w:rFonts w:eastAsia="?l?r ??’c" w:cs="Arial"/>
                <w:noProof/>
                <w:color w:val="000000"/>
                <w:sz w:val="16"/>
                <w:szCs w:val="16"/>
              </w:rPr>
            </w:pPr>
            <w:r w:rsidRPr="00CF6B45">
              <w:rPr>
                <w:rFonts w:eastAsia="?l?r ??’c" w:cs="Arial"/>
                <w:noProof/>
                <w:color w:val="000000"/>
                <w:sz w:val="16"/>
                <w:szCs w:val="16"/>
              </w:rPr>
              <w:t>Problema da non considerarsi più attivo, senza che sia da considerarsi risolto</w:t>
            </w:r>
            <w:r w:rsidR="00DC6780">
              <w:rPr>
                <w:rFonts w:eastAsia="?l?r ??’c" w:cs="Arial"/>
                <w:noProof/>
                <w:color w:val="000000"/>
                <w:sz w:val="16"/>
                <w:szCs w:val="16"/>
              </w:rPr>
              <w:t xml:space="preserve"> (</w:t>
            </w:r>
            <w:r w:rsidRPr="00CF6B45">
              <w:rPr>
                <w:rFonts w:eastAsia="?l?r ??’c" w:cs="Arial"/>
                <w:noProof/>
                <w:color w:val="000000"/>
                <w:sz w:val="16"/>
                <w:szCs w:val="16"/>
              </w:rPr>
              <w:t>Per esempi</w:t>
            </w:r>
            <w:r w:rsidR="00DC6780">
              <w:rPr>
                <w:rFonts w:eastAsia="?l?r ??’c" w:cs="Arial"/>
                <w:noProof/>
                <w:color w:val="000000"/>
                <w:sz w:val="16"/>
                <w:szCs w:val="16"/>
              </w:rPr>
              <w:t>o il paziente abbandona la cura).</w:t>
            </w:r>
          </w:p>
          <w:p w14:paraId="008452FD" w14:textId="77777777" w:rsidR="00DC6780" w:rsidRDefault="00DC6780" w:rsidP="00DC6780">
            <w:pPr>
              <w:keepNext/>
              <w:spacing w:after="0"/>
              <w:rPr>
                <w:rFonts w:eastAsia="?l?r ??’c" w:cs="Arial"/>
                <w:noProof/>
                <w:color w:val="000000"/>
                <w:sz w:val="16"/>
                <w:szCs w:val="16"/>
              </w:rPr>
            </w:pPr>
          </w:p>
          <w:p w14:paraId="6F705B52" w14:textId="77777777" w:rsidR="00DC6780" w:rsidRPr="00CF6B45" w:rsidRDefault="00DC6780" w:rsidP="00DC6780">
            <w:pPr>
              <w:keepNext/>
              <w:spacing w:after="0"/>
              <w:rPr>
                <w:rFonts w:eastAsia="?l?r ??’c" w:cs="Arial"/>
                <w:noProof/>
                <w:color w:val="000000"/>
                <w:sz w:val="16"/>
                <w:szCs w:val="16"/>
              </w:rPr>
            </w:pPr>
            <w:r w:rsidRPr="00DC6780">
              <w:rPr>
                <w:rFonts w:eastAsia="?l?r ??’c" w:cs="Arial"/>
                <w:noProof/>
                <w:color w:val="000000"/>
                <w:sz w:val="16"/>
                <w:szCs w:val="16"/>
              </w:rPr>
              <w:t>Terapia da non considerarsi più attiva, essendo stata interrotta (Per esempio il paziente abbandona la cura)</w:t>
            </w:r>
          </w:p>
        </w:tc>
        <w:tc>
          <w:tcPr>
            <w:tcW w:w="0" w:type="auto"/>
          </w:tcPr>
          <w:p w14:paraId="446C4776" w14:textId="77777777" w:rsidR="00CF6B45" w:rsidRPr="00F44C73" w:rsidRDefault="00CF6B45" w:rsidP="005656C6">
            <w:pPr>
              <w:keepNext/>
              <w:spacing w:after="0"/>
              <w:rPr>
                <w:rFonts w:eastAsia="?l?r ??’c" w:cs="Arial"/>
                <w:noProof/>
                <w:color w:val="000000"/>
                <w:sz w:val="16"/>
                <w:szCs w:val="16"/>
              </w:rPr>
            </w:pPr>
          </w:p>
        </w:tc>
      </w:tr>
      <w:tr w:rsidR="00CF6B45" w:rsidRPr="00F44C73" w14:paraId="07E92466" w14:textId="77777777" w:rsidTr="00D96E91">
        <w:trPr>
          <w:tblCellSpacing w:w="0" w:type="dxa"/>
          <w:jc w:val="center"/>
        </w:trPr>
        <w:tc>
          <w:tcPr>
            <w:tcW w:w="0" w:type="auto"/>
          </w:tcPr>
          <w:p w14:paraId="1D7CB3D8"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0" w:type="auto"/>
            <w:noWrap/>
          </w:tcPr>
          <w:p w14:paraId="540C362A"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b/>
                <w:bCs/>
                <w:noProof/>
                <w:sz w:val="16"/>
                <w:szCs w:val="16"/>
              </w:rPr>
              <w:t>codeBasedContent</w:t>
            </w:r>
          </w:p>
        </w:tc>
        <w:tc>
          <w:tcPr>
            <w:tcW w:w="0" w:type="auto"/>
          </w:tcPr>
          <w:p w14:paraId="7386DB25" w14:textId="77777777" w:rsidR="00CF6B45" w:rsidRPr="00F44C73" w:rsidRDefault="00CF6B45" w:rsidP="005656C6">
            <w:pPr>
              <w:keepNext/>
              <w:spacing w:after="0"/>
              <w:rPr>
                <w:rFonts w:eastAsia="?l?r ??’c" w:cs="Arial"/>
                <w:noProof/>
                <w:color w:val="000000"/>
                <w:sz w:val="16"/>
                <w:szCs w:val="16"/>
              </w:rPr>
            </w:pPr>
          </w:p>
        </w:tc>
        <w:tc>
          <w:tcPr>
            <w:tcW w:w="0" w:type="auto"/>
          </w:tcPr>
          <w:p w14:paraId="17921E3E" w14:textId="77777777" w:rsidR="00CF6B45" w:rsidRPr="00F44C73" w:rsidRDefault="00CF6B45" w:rsidP="005656C6">
            <w:pPr>
              <w:keepNext/>
              <w:spacing w:after="0"/>
              <w:rPr>
                <w:rFonts w:eastAsia="?l?r ??’c" w:cs="Arial"/>
                <w:noProof/>
                <w:color w:val="000000"/>
                <w:sz w:val="16"/>
                <w:szCs w:val="16"/>
              </w:rPr>
            </w:pPr>
            <w:r w:rsidRPr="00F44C73">
              <w:rPr>
                <w:rFonts w:eastAsia="?l?r ??’c" w:cs="Arial"/>
                <w:noProof/>
                <w:color w:val="000000"/>
                <w:sz w:val="16"/>
                <w:szCs w:val="16"/>
              </w:rPr>
              <w:t>Completed</w:t>
            </w:r>
          </w:p>
        </w:tc>
        <w:tc>
          <w:tcPr>
            <w:tcW w:w="0" w:type="auto"/>
          </w:tcPr>
          <w:p w14:paraId="5B9EF77B" w14:textId="77777777" w:rsidR="00CF6B45" w:rsidRDefault="00CF6B45" w:rsidP="00DC6780">
            <w:pPr>
              <w:keepNext/>
              <w:spacing w:after="0"/>
              <w:rPr>
                <w:rFonts w:eastAsia="?l?r ??’c" w:cs="Arial"/>
                <w:noProof/>
                <w:color w:val="000000"/>
                <w:sz w:val="16"/>
                <w:szCs w:val="16"/>
              </w:rPr>
            </w:pPr>
            <w:r w:rsidRPr="00CF6B45">
              <w:rPr>
                <w:rFonts w:eastAsia="?l?r ??’c" w:cs="Arial"/>
                <w:noProof/>
                <w:color w:val="000000"/>
                <w:sz w:val="16"/>
                <w:szCs w:val="16"/>
              </w:rPr>
              <w:t>Il problema, l’allergia o lo stato clinico è stato risolto, non esiste più la necessità di tracciare il problema eccetto che per scopi di storicizzazione.</w:t>
            </w:r>
          </w:p>
          <w:p w14:paraId="7C89040B" w14:textId="77777777" w:rsidR="00DC6780" w:rsidRPr="00CF6B45" w:rsidRDefault="00DC6780" w:rsidP="00DC6780">
            <w:pPr>
              <w:keepNext/>
              <w:spacing w:after="0"/>
              <w:rPr>
                <w:rFonts w:eastAsia="?l?r ??’c" w:cs="Arial"/>
                <w:noProof/>
                <w:color w:val="000000"/>
                <w:sz w:val="16"/>
                <w:szCs w:val="16"/>
              </w:rPr>
            </w:pPr>
            <w:r w:rsidRPr="00DC6780">
              <w:rPr>
                <w:rFonts w:eastAsia="?l?r ??’c" w:cs="Arial"/>
                <w:noProof/>
                <w:color w:val="000000"/>
                <w:sz w:val="16"/>
                <w:szCs w:val="16"/>
              </w:rPr>
              <w:t>La terapia non è più attiva.</w:t>
            </w:r>
          </w:p>
        </w:tc>
        <w:tc>
          <w:tcPr>
            <w:tcW w:w="0" w:type="auto"/>
          </w:tcPr>
          <w:p w14:paraId="2F6D1C73" w14:textId="77777777" w:rsidR="00CF6B45" w:rsidRPr="00F44C73" w:rsidRDefault="00CF6B45" w:rsidP="005656C6">
            <w:pPr>
              <w:keepNext/>
              <w:spacing w:after="0"/>
              <w:rPr>
                <w:rFonts w:eastAsia="?l?r ??’c" w:cs="Arial"/>
                <w:noProof/>
                <w:color w:val="000000"/>
                <w:sz w:val="16"/>
                <w:szCs w:val="16"/>
              </w:rPr>
            </w:pPr>
          </w:p>
        </w:tc>
      </w:tr>
    </w:tbl>
    <w:p w14:paraId="16260E83" w14:textId="77777777" w:rsidR="00F047DA" w:rsidRDefault="00F047DA" w:rsidP="00F047DA"/>
    <w:p w14:paraId="4D076692" w14:textId="77777777" w:rsidR="00F047DA" w:rsidRPr="00F047DA" w:rsidRDefault="00F047DA" w:rsidP="00837C4A">
      <w:pPr>
        <w:pStyle w:val="Titolo4"/>
      </w:pPr>
      <w:r w:rsidRPr="00F047DA">
        <w:t xml:space="preserve"> </w:t>
      </w:r>
      <w:bookmarkStart w:id="10670" w:name="_Ref430789838"/>
      <w:r w:rsidRPr="00F047DA">
        <w:t>UnknownAllergies_PSSIT</w:t>
      </w:r>
      <w:bookmarkEnd w:id="10670"/>
    </w:p>
    <w:p w14:paraId="2FF6C49C" w14:textId="77777777" w:rsidR="00026E9A" w:rsidRPr="00072BB5" w:rsidRDefault="00026E9A" w:rsidP="00026E9A">
      <w:pPr>
        <w:rPr>
          <w:lang w:val="en-US"/>
        </w:rPr>
      </w:pPr>
      <w:r w:rsidRPr="00072BB5">
        <w:rPr>
          <w:lang w:val="en-US"/>
        </w:rPr>
        <w:t>Contenuto da codesystem:</w:t>
      </w:r>
    </w:p>
    <w:p w14:paraId="28E158C9" w14:textId="77777777" w:rsidR="00026E9A" w:rsidRDefault="00026E9A" w:rsidP="00026E9A">
      <w:pPr>
        <w:ind w:left="720"/>
        <w:rPr>
          <w:rFonts w:ascii="Verdana" w:hAnsi="Verdana"/>
          <w:color w:val="333333"/>
          <w:sz w:val="18"/>
          <w:szCs w:val="18"/>
          <w:shd w:val="clear" w:color="auto" w:fill="FFFFFF"/>
          <w:lang w:val="en-US"/>
        </w:rPr>
      </w:pPr>
      <w:r w:rsidRPr="00072BB5">
        <w:rPr>
          <w:rFonts w:ascii="Verdana" w:hAnsi="Verdana"/>
          <w:iCs/>
          <w:color w:val="333333"/>
          <w:sz w:val="18"/>
          <w:szCs w:val="18"/>
          <w:lang w:val="en-US"/>
        </w:rPr>
        <w:t>IPS CodeSystem - Absent and Unknown Data</w:t>
      </w:r>
      <w:r w:rsidRPr="00072BB5">
        <w:rPr>
          <w:rFonts w:ascii="Verdana" w:hAnsi="Verdana"/>
          <w:color w:val="333333"/>
          <w:sz w:val="18"/>
          <w:szCs w:val="18"/>
          <w:shd w:val="clear" w:color="auto" w:fill="FFFFFF"/>
          <w:lang w:val="en-US"/>
        </w:rPr>
        <w:t xml:space="preserve"> [2.16.840.1.113883.5.1150.1</w:t>
      </w:r>
      <w:r w:rsidRPr="00034F43">
        <w:rPr>
          <w:rFonts w:ascii="Verdana" w:hAnsi="Verdana"/>
          <w:color w:val="333333"/>
          <w:sz w:val="18"/>
          <w:szCs w:val="18"/>
          <w:shd w:val="clear" w:color="auto" w:fill="FFFFFF"/>
          <w:lang w:val="en-US"/>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530"/>
        <w:gridCol w:w="717"/>
        <w:gridCol w:w="1949"/>
        <w:gridCol w:w="1423"/>
        <w:gridCol w:w="1732"/>
        <w:gridCol w:w="2082"/>
      </w:tblGrid>
      <w:tr w:rsidR="003B2DE2" w:rsidRPr="00F44C73" w14:paraId="15A02A2E" w14:textId="77777777" w:rsidTr="00D96E91">
        <w:trPr>
          <w:tblCellSpacing w:w="0" w:type="dxa"/>
          <w:jc w:val="center"/>
        </w:trPr>
        <w:tc>
          <w:tcPr>
            <w:tcW w:w="0" w:type="auto"/>
            <w:shd w:val="clear" w:color="auto" w:fill="6495ED"/>
            <w:vAlign w:val="center"/>
          </w:tcPr>
          <w:p w14:paraId="6817CEC4"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lastRenderedPageBreak/>
              <w:t>Lvl</w:t>
            </w:r>
          </w:p>
        </w:tc>
        <w:tc>
          <w:tcPr>
            <w:tcW w:w="0" w:type="auto"/>
            <w:shd w:val="clear" w:color="auto" w:fill="6495ED"/>
            <w:vAlign w:val="center"/>
          </w:tcPr>
          <w:p w14:paraId="7464146F"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0" w:type="auto"/>
            <w:shd w:val="clear" w:color="auto" w:fill="6495ED"/>
            <w:vAlign w:val="center"/>
          </w:tcPr>
          <w:p w14:paraId="3E70E15B"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0" w:type="auto"/>
            <w:shd w:val="clear" w:color="auto" w:fill="6495ED"/>
            <w:vAlign w:val="center"/>
          </w:tcPr>
          <w:p w14:paraId="0B8243CB"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0" w:type="auto"/>
            <w:shd w:val="clear" w:color="auto" w:fill="6495ED"/>
          </w:tcPr>
          <w:p w14:paraId="1F6F6D28" w14:textId="77777777" w:rsidR="003B2DE2" w:rsidRPr="00F44C73" w:rsidRDefault="003B2DE2" w:rsidP="003B2DE2">
            <w:pPr>
              <w:keepNext/>
              <w:spacing w:after="0"/>
              <w:rPr>
                <w:rFonts w:eastAsia="?l?r ??’c" w:cs="Arial"/>
                <w:noProof/>
                <w:color w:val="000000"/>
                <w:sz w:val="16"/>
                <w:szCs w:val="16"/>
              </w:rPr>
            </w:pPr>
            <w:r>
              <w:rPr>
                <w:rFonts w:eastAsia="?l?r ??’c" w:cs="Arial"/>
                <w:noProof/>
                <w:color w:val="000000"/>
                <w:sz w:val="16"/>
                <w:szCs w:val="16"/>
              </w:rPr>
              <w:t>Display Name</w:t>
            </w:r>
          </w:p>
        </w:tc>
        <w:tc>
          <w:tcPr>
            <w:tcW w:w="0" w:type="auto"/>
            <w:shd w:val="clear" w:color="auto" w:fill="6495ED"/>
            <w:vAlign w:val="center"/>
          </w:tcPr>
          <w:p w14:paraId="10BB6A08" w14:textId="77777777" w:rsidR="003B2DE2" w:rsidRPr="00F44C73" w:rsidRDefault="003B2DE2" w:rsidP="003B2DE2">
            <w:pPr>
              <w:keepNext/>
              <w:spacing w:after="0"/>
              <w:rPr>
                <w:rFonts w:eastAsia="?l?r ??’c" w:cs="Arial"/>
                <w:noProof/>
                <w:color w:val="000000"/>
                <w:sz w:val="16"/>
                <w:szCs w:val="16"/>
              </w:rPr>
            </w:pPr>
            <w:r>
              <w:rPr>
                <w:rFonts w:eastAsia="?l?r ??’c" w:cs="Arial"/>
                <w:noProof/>
                <w:color w:val="000000"/>
                <w:sz w:val="16"/>
                <w:szCs w:val="16"/>
              </w:rPr>
              <w:t>Informazioni aggiuntive</w:t>
            </w:r>
          </w:p>
        </w:tc>
        <w:tc>
          <w:tcPr>
            <w:tcW w:w="0" w:type="auto"/>
            <w:shd w:val="clear" w:color="auto" w:fill="6495ED"/>
            <w:vAlign w:val="center"/>
          </w:tcPr>
          <w:p w14:paraId="00DF67DD"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3B2DE2" w:rsidRPr="00F44C73" w14:paraId="52528EA4" w14:textId="77777777" w:rsidTr="00D96E91">
        <w:trPr>
          <w:tblCellSpacing w:w="0" w:type="dxa"/>
          <w:jc w:val="center"/>
        </w:trPr>
        <w:tc>
          <w:tcPr>
            <w:tcW w:w="0" w:type="auto"/>
          </w:tcPr>
          <w:p w14:paraId="3C7EF696"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0</w:t>
            </w:r>
          </w:p>
        </w:tc>
        <w:tc>
          <w:tcPr>
            <w:tcW w:w="0" w:type="auto"/>
            <w:noWrap/>
          </w:tcPr>
          <w:p w14:paraId="6DC6AF98" w14:textId="77777777" w:rsidR="003B2DE2" w:rsidRPr="003323D5" w:rsidRDefault="003B2DE2" w:rsidP="003B2DE2">
            <w:pPr>
              <w:keepNext/>
              <w:spacing w:after="0"/>
              <w:rPr>
                <w:rFonts w:cs="Arial"/>
                <w:color w:val="000000"/>
                <w:sz w:val="16"/>
                <w:szCs w:val="16"/>
                <w:lang w:eastAsia="it-IT"/>
              </w:rPr>
            </w:pPr>
            <w:r w:rsidRPr="003323D5">
              <w:rPr>
                <w:rFonts w:cs="Arial"/>
                <w:color w:val="000000"/>
                <w:sz w:val="16"/>
                <w:szCs w:val="16"/>
                <w:lang w:eastAsia="it-IT"/>
              </w:rPr>
              <w:t>content</w:t>
            </w:r>
          </w:p>
        </w:tc>
        <w:tc>
          <w:tcPr>
            <w:tcW w:w="0" w:type="auto"/>
          </w:tcPr>
          <w:p w14:paraId="7A4B4D4E" w14:textId="77777777" w:rsidR="003B2DE2" w:rsidRPr="003323D5" w:rsidRDefault="003B2DE2" w:rsidP="003B2DE2">
            <w:pPr>
              <w:keepNext/>
              <w:spacing w:after="0"/>
              <w:rPr>
                <w:rFonts w:cs="Arial"/>
                <w:color w:val="000000"/>
                <w:sz w:val="16"/>
                <w:szCs w:val="16"/>
                <w:lang w:eastAsia="it-IT"/>
              </w:rPr>
            </w:pPr>
            <w:r>
              <w:rPr>
                <w:rFonts w:ascii="Verdana" w:hAnsi="Verdana"/>
                <w:i/>
                <w:iCs/>
                <w:color w:val="333333"/>
                <w:sz w:val="18"/>
                <w:szCs w:val="18"/>
              </w:rPr>
              <w:t>IPS</w:t>
            </w:r>
          </w:p>
        </w:tc>
        <w:tc>
          <w:tcPr>
            <w:tcW w:w="0" w:type="auto"/>
          </w:tcPr>
          <w:p w14:paraId="35E1A98A" w14:textId="77777777" w:rsidR="003B2DE2" w:rsidRPr="003323D5" w:rsidRDefault="003B2DE2" w:rsidP="003B2DE2">
            <w:pPr>
              <w:keepNext/>
              <w:spacing w:after="0"/>
              <w:rPr>
                <w:rFonts w:cs="Arial"/>
                <w:color w:val="000000"/>
                <w:sz w:val="16"/>
                <w:szCs w:val="16"/>
                <w:lang w:eastAsia="it-IT"/>
              </w:rPr>
            </w:pPr>
          </w:p>
        </w:tc>
        <w:tc>
          <w:tcPr>
            <w:tcW w:w="0" w:type="auto"/>
          </w:tcPr>
          <w:p w14:paraId="2D31E4E2" w14:textId="77777777" w:rsidR="003B2DE2" w:rsidRPr="00142B15" w:rsidRDefault="003B2DE2" w:rsidP="003B2DE2">
            <w:pPr>
              <w:keepNext/>
              <w:spacing w:after="0"/>
              <w:rPr>
                <w:rFonts w:cs="Arial"/>
                <w:color w:val="000000"/>
                <w:sz w:val="16"/>
                <w:szCs w:val="16"/>
                <w:lang w:eastAsia="it-IT"/>
              </w:rPr>
            </w:pPr>
          </w:p>
        </w:tc>
        <w:tc>
          <w:tcPr>
            <w:tcW w:w="0" w:type="auto"/>
          </w:tcPr>
          <w:p w14:paraId="6E266C18" w14:textId="77777777" w:rsidR="003B2DE2" w:rsidRPr="00142B15" w:rsidRDefault="003B2DE2" w:rsidP="003B2DE2">
            <w:pPr>
              <w:keepNext/>
              <w:spacing w:after="0"/>
              <w:rPr>
                <w:rFonts w:cs="Arial"/>
                <w:color w:val="000000"/>
                <w:sz w:val="16"/>
                <w:szCs w:val="16"/>
                <w:lang w:eastAsia="it-IT"/>
              </w:rPr>
            </w:pPr>
          </w:p>
        </w:tc>
        <w:tc>
          <w:tcPr>
            <w:tcW w:w="0" w:type="auto"/>
          </w:tcPr>
          <w:p w14:paraId="530DC52F" w14:textId="77777777" w:rsidR="003B2DE2" w:rsidRPr="00142B15" w:rsidRDefault="003B2DE2" w:rsidP="003B2DE2">
            <w:pPr>
              <w:keepNext/>
              <w:spacing w:after="0"/>
              <w:rPr>
                <w:rFonts w:cs="Arial"/>
                <w:color w:val="000000"/>
                <w:sz w:val="16"/>
                <w:szCs w:val="16"/>
                <w:lang w:eastAsia="it-IT"/>
              </w:rPr>
            </w:pPr>
            <w:r w:rsidRPr="009B1BB5">
              <w:rPr>
                <w:rFonts w:cs="Arial"/>
                <w:color w:val="000000"/>
                <w:sz w:val="16"/>
                <w:szCs w:val="16"/>
                <w:lang w:eastAsia="it-IT"/>
              </w:rPr>
              <w:t>2.16.840.1.113883.5.1150.1</w:t>
            </w:r>
          </w:p>
        </w:tc>
      </w:tr>
      <w:tr w:rsidR="00A42CD2" w:rsidRPr="00F44C73" w14:paraId="4B18EEDF" w14:textId="77777777" w:rsidTr="00D96E91">
        <w:trPr>
          <w:tblCellSpacing w:w="0" w:type="dxa"/>
          <w:jc w:val="center"/>
        </w:trPr>
        <w:tc>
          <w:tcPr>
            <w:tcW w:w="0" w:type="auto"/>
          </w:tcPr>
          <w:p w14:paraId="4436F901" w14:textId="77777777" w:rsidR="00A42CD2" w:rsidRPr="00F44C73" w:rsidRDefault="00A42CD2" w:rsidP="00A42CD2">
            <w:pPr>
              <w:keepNext/>
              <w:spacing w:after="0"/>
              <w:rPr>
                <w:rFonts w:eastAsia="?l?r ??’c" w:cs="Arial"/>
                <w:noProof/>
                <w:color w:val="000000"/>
                <w:sz w:val="16"/>
                <w:szCs w:val="16"/>
              </w:rPr>
            </w:pPr>
            <w:r w:rsidRPr="00F44C73">
              <w:rPr>
                <w:rFonts w:eastAsia="?l?r ??’c" w:cs="Arial"/>
                <w:noProof/>
                <w:color w:val="000000"/>
                <w:sz w:val="16"/>
                <w:szCs w:val="16"/>
              </w:rPr>
              <w:t>1</w:t>
            </w:r>
          </w:p>
        </w:tc>
        <w:tc>
          <w:tcPr>
            <w:tcW w:w="0" w:type="auto"/>
            <w:noWrap/>
          </w:tcPr>
          <w:p w14:paraId="0BFB6386" w14:textId="77777777" w:rsidR="00A42CD2" w:rsidRPr="003323D5" w:rsidRDefault="00A42CD2" w:rsidP="00A42CD2">
            <w:pPr>
              <w:keepNext/>
              <w:spacing w:after="0"/>
              <w:rPr>
                <w:rFonts w:cs="Arial"/>
                <w:color w:val="000000"/>
                <w:sz w:val="16"/>
                <w:szCs w:val="16"/>
                <w:lang w:eastAsia="it-IT"/>
              </w:rPr>
            </w:pPr>
            <w:r w:rsidRPr="003323D5">
              <w:rPr>
                <w:rFonts w:cs="Arial"/>
                <w:color w:val="000000"/>
                <w:sz w:val="16"/>
                <w:szCs w:val="16"/>
                <w:lang w:eastAsia="it-IT"/>
              </w:rPr>
              <w:t>. codeBasedContent</w:t>
            </w:r>
          </w:p>
        </w:tc>
        <w:tc>
          <w:tcPr>
            <w:tcW w:w="0" w:type="auto"/>
          </w:tcPr>
          <w:p w14:paraId="4625BC15" w14:textId="77777777" w:rsidR="00A42CD2" w:rsidRPr="003323D5" w:rsidRDefault="00A42CD2" w:rsidP="00A42CD2">
            <w:pPr>
              <w:keepNext/>
              <w:spacing w:after="0"/>
              <w:rPr>
                <w:rFonts w:cs="Arial"/>
                <w:color w:val="000000"/>
                <w:sz w:val="16"/>
                <w:szCs w:val="16"/>
                <w:lang w:eastAsia="it-IT"/>
              </w:rPr>
            </w:pPr>
          </w:p>
        </w:tc>
        <w:tc>
          <w:tcPr>
            <w:tcW w:w="0" w:type="auto"/>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562"/>
              <w:gridCol w:w="307"/>
            </w:tblGrid>
            <w:tr w:rsidR="00A42CD2" w:rsidRPr="00072BB5" w14:paraId="19005F12" w14:textId="77777777" w:rsidTr="00350CE0">
              <w:trPr>
                <w:tblCellSpacing w:w="0" w:type="dxa"/>
              </w:trPr>
              <w:tc>
                <w:tcPr>
                  <w:tcW w:w="0" w:type="auto"/>
                  <w:tcMar>
                    <w:top w:w="72" w:type="dxa"/>
                    <w:left w:w="120" w:type="dxa"/>
                    <w:bottom w:w="72" w:type="dxa"/>
                    <w:right w:w="120" w:type="dxa"/>
                  </w:tcMar>
                  <w:hideMark/>
                </w:tcPr>
                <w:p w14:paraId="30AD5882" w14:textId="77777777" w:rsidR="00A42CD2" w:rsidRPr="00072BB5" w:rsidRDefault="00A42CD2" w:rsidP="00A42CD2">
                  <w:pPr>
                    <w:keepNext/>
                    <w:spacing w:after="0"/>
                    <w:rPr>
                      <w:rFonts w:cs="Arial"/>
                      <w:color w:val="000000"/>
                      <w:sz w:val="16"/>
                      <w:szCs w:val="16"/>
                      <w:lang w:eastAsia="it-IT"/>
                    </w:rPr>
                  </w:pPr>
                  <w:r w:rsidRPr="00072BB5">
                    <w:rPr>
                      <w:rFonts w:cs="Arial"/>
                      <w:color w:val="000000"/>
                      <w:sz w:val="16"/>
                      <w:szCs w:val="16"/>
                      <w:lang w:eastAsia="it-IT"/>
                    </w:rPr>
                    <w:t>no-allergy-info</w:t>
                  </w:r>
                </w:p>
              </w:tc>
              <w:tc>
                <w:tcPr>
                  <w:tcW w:w="0" w:type="auto"/>
                  <w:tcMar>
                    <w:top w:w="72" w:type="dxa"/>
                    <w:left w:w="120" w:type="dxa"/>
                    <w:bottom w:w="72" w:type="dxa"/>
                    <w:right w:w="120" w:type="dxa"/>
                  </w:tcMar>
                  <w:hideMark/>
                </w:tcPr>
                <w:p w14:paraId="052935C4" w14:textId="77777777" w:rsidR="00A42CD2" w:rsidRPr="00072BB5" w:rsidRDefault="00A42CD2" w:rsidP="00A42CD2">
                  <w:pPr>
                    <w:keepNext/>
                    <w:spacing w:after="0"/>
                    <w:rPr>
                      <w:rFonts w:cs="Arial"/>
                      <w:color w:val="000000"/>
                      <w:sz w:val="16"/>
                      <w:szCs w:val="16"/>
                      <w:lang w:eastAsia="it-IT"/>
                    </w:rPr>
                  </w:pPr>
                </w:p>
              </w:tc>
            </w:tr>
          </w:tbl>
          <w:p w14:paraId="3E4BF83A" w14:textId="77777777" w:rsidR="00A42CD2" w:rsidRPr="003323D5" w:rsidRDefault="00A42CD2" w:rsidP="00A42CD2">
            <w:pPr>
              <w:keepNext/>
              <w:spacing w:after="0"/>
              <w:rPr>
                <w:rFonts w:cs="Arial"/>
                <w:color w:val="000000"/>
                <w:sz w:val="16"/>
                <w:szCs w:val="16"/>
                <w:lang w:eastAsia="it-IT"/>
              </w:rPr>
            </w:pPr>
          </w:p>
        </w:tc>
        <w:tc>
          <w:tcPr>
            <w:tcW w:w="0" w:type="auto"/>
          </w:tcPr>
          <w:p w14:paraId="037E95E0" w14:textId="77777777" w:rsidR="00A42CD2" w:rsidRPr="00142B15" w:rsidRDefault="00A42CD2" w:rsidP="00A42CD2">
            <w:pPr>
              <w:keepNext/>
              <w:spacing w:after="0"/>
              <w:rPr>
                <w:rFonts w:cs="Arial"/>
                <w:color w:val="000000"/>
                <w:sz w:val="16"/>
                <w:szCs w:val="16"/>
                <w:lang w:eastAsia="it-IT"/>
              </w:rPr>
            </w:pPr>
            <w:r w:rsidRPr="00072BB5">
              <w:rPr>
                <w:rFonts w:cs="Arial"/>
                <w:color w:val="000000"/>
                <w:sz w:val="16"/>
                <w:szCs w:val="16"/>
                <w:lang w:eastAsia="it-IT"/>
              </w:rPr>
              <w:t>No information about allergies</w:t>
            </w:r>
          </w:p>
        </w:tc>
        <w:tc>
          <w:tcPr>
            <w:tcW w:w="0" w:type="auto"/>
          </w:tcPr>
          <w:p w14:paraId="2A486CD2" w14:textId="77777777" w:rsidR="00A42CD2" w:rsidRPr="007078A7" w:rsidRDefault="007078A7" w:rsidP="00A42CD2">
            <w:pPr>
              <w:suppressAutoHyphens w:val="0"/>
              <w:autoSpaceDE w:val="0"/>
              <w:autoSpaceDN w:val="0"/>
              <w:adjustRightInd w:val="0"/>
              <w:spacing w:before="40" w:after="40"/>
              <w:jc w:val="left"/>
              <w:rPr>
                <w:rFonts w:eastAsia="?l?r ??’c" w:cs="Arial"/>
                <w:noProof/>
                <w:sz w:val="16"/>
                <w:szCs w:val="16"/>
              </w:rPr>
            </w:pPr>
            <w:r w:rsidRPr="007078A7">
              <w:rPr>
                <w:rFonts w:eastAsia="?l?r ??’c" w:cs="Arial"/>
                <w:noProof/>
                <w:sz w:val="16"/>
                <w:szCs w:val="16"/>
              </w:rPr>
              <w:t>Per indicare l’assenza di informazioni relative alle allergie</w:t>
            </w:r>
            <w:r w:rsidR="00A42CD2" w:rsidRPr="007078A7">
              <w:rPr>
                <w:rFonts w:eastAsia="?l?r ??’c" w:cs="Arial"/>
                <w:noProof/>
                <w:sz w:val="16"/>
                <w:szCs w:val="16"/>
              </w:rPr>
              <w:t>.</w:t>
            </w:r>
          </w:p>
        </w:tc>
        <w:tc>
          <w:tcPr>
            <w:tcW w:w="0" w:type="auto"/>
          </w:tcPr>
          <w:p w14:paraId="378381D7" w14:textId="77777777" w:rsidR="00A42CD2" w:rsidRPr="00142B15" w:rsidRDefault="00A42CD2" w:rsidP="00A42CD2">
            <w:pPr>
              <w:keepNext/>
              <w:spacing w:after="0"/>
              <w:rPr>
                <w:rFonts w:cs="Arial"/>
                <w:color w:val="000000"/>
                <w:sz w:val="16"/>
                <w:szCs w:val="16"/>
                <w:lang w:eastAsia="it-IT"/>
              </w:rPr>
            </w:pPr>
          </w:p>
        </w:tc>
      </w:tr>
      <w:tr w:rsidR="00A42CD2" w:rsidRPr="00F44C73" w14:paraId="20AEE3EB" w14:textId="77777777" w:rsidTr="00D96E91">
        <w:trPr>
          <w:tblCellSpacing w:w="0" w:type="dxa"/>
          <w:jc w:val="center"/>
        </w:trPr>
        <w:tc>
          <w:tcPr>
            <w:tcW w:w="0" w:type="auto"/>
          </w:tcPr>
          <w:p w14:paraId="1690ABB8" w14:textId="77777777" w:rsidR="00A42CD2" w:rsidRPr="00F44C73" w:rsidRDefault="00A42CD2" w:rsidP="00A42CD2">
            <w:pPr>
              <w:keepNext/>
              <w:spacing w:after="0"/>
              <w:rPr>
                <w:rFonts w:eastAsia="?l?r ??’c" w:cs="Arial"/>
                <w:noProof/>
                <w:color w:val="000000"/>
                <w:sz w:val="16"/>
                <w:szCs w:val="16"/>
              </w:rPr>
            </w:pPr>
            <w:r>
              <w:rPr>
                <w:rFonts w:eastAsia="?l?r ??’c" w:cs="Arial"/>
                <w:noProof/>
                <w:color w:val="000000"/>
                <w:sz w:val="16"/>
                <w:szCs w:val="16"/>
              </w:rPr>
              <w:t>1</w:t>
            </w:r>
          </w:p>
        </w:tc>
        <w:tc>
          <w:tcPr>
            <w:tcW w:w="0" w:type="auto"/>
            <w:noWrap/>
          </w:tcPr>
          <w:p w14:paraId="471868FE" w14:textId="77777777" w:rsidR="00A42CD2" w:rsidRPr="003323D5" w:rsidRDefault="00A42CD2" w:rsidP="00A42CD2">
            <w:pPr>
              <w:keepNext/>
              <w:spacing w:after="0"/>
              <w:rPr>
                <w:rFonts w:cs="Arial"/>
                <w:color w:val="000000"/>
                <w:sz w:val="16"/>
                <w:szCs w:val="16"/>
                <w:lang w:eastAsia="it-IT"/>
              </w:rPr>
            </w:pPr>
          </w:p>
        </w:tc>
        <w:tc>
          <w:tcPr>
            <w:tcW w:w="0" w:type="auto"/>
          </w:tcPr>
          <w:p w14:paraId="0E80A621" w14:textId="77777777" w:rsidR="00A42CD2" w:rsidRPr="003323D5" w:rsidRDefault="00A42CD2" w:rsidP="00A42CD2">
            <w:pPr>
              <w:keepNext/>
              <w:spacing w:after="0"/>
              <w:rPr>
                <w:rFonts w:cs="Arial"/>
                <w:color w:val="000000"/>
                <w:sz w:val="16"/>
                <w:szCs w:val="16"/>
                <w:lang w:eastAsia="it-IT"/>
              </w:rPr>
            </w:pPr>
          </w:p>
        </w:tc>
        <w:tc>
          <w:tcPr>
            <w:tcW w:w="0" w:type="auto"/>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618"/>
              <w:gridCol w:w="251"/>
            </w:tblGrid>
            <w:tr w:rsidR="00A42CD2" w:rsidRPr="00072BB5" w14:paraId="440C3DCD" w14:textId="77777777" w:rsidTr="00350CE0">
              <w:trPr>
                <w:tblCellSpacing w:w="0" w:type="dxa"/>
              </w:trPr>
              <w:tc>
                <w:tcPr>
                  <w:tcW w:w="0" w:type="auto"/>
                  <w:tcMar>
                    <w:top w:w="72" w:type="dxa"/>
                    <w:left w:w="120" w:type="dxa"/>
                    <w:bottom w:w="72" w:type="dxa"/>
                    <w:right w:w="120" w:type="dxa"/>
                  </w:tcMar>
                  <w:hideMark/>
                </w:tcPr>
                <w:p w14:paraId="7871E8E5" w14:textId="77777777" w:rsidR="00A42CD2" w:rsidRPr="00072BB5" w:rsidRDefault="00A42CD2" w:rsidP="00A42CD2">
                  <w:pPr>
                    <w:keepNext/>
                    <w:spacing w:after="0"/>
                    <w:rPr>
                      <w:rFonts w:cs="Arial"/>
                      <w:color w:val="000000"/>
                      <w:sz w:val="16"/>
                      <w:szCs w:val="16"/>
                      <w:lang w:eastAsia="it-IT"/>
                    </w:rPr>
                  </w:pPr>
                  <w:r w:rsidRPr="00072BB5">
                    <w:rPr>
                      <w:rFonts w:cs="Arial"/>
                      <w:color w:val="000000"/>
                      <w:sz w:val="16"/>
                      <w:szCs w:val="16"/>
                      <w:lang w:eastAsia="it-IT"/>
                    </w:rPr>
                    <w:t>no-known-allergies</w:t>
                  </w:r>
                </w:p>
              </w:tc>
              <w:tc>
                <w:tcPr>
                  <w:tcW w:w="0" w:type="auto"/>
                  <w:tcMar>
                    <w:top w:w="72" w:type="dxa"/>
                    <w:left w:w="120" w:type="dxa"/>
                    <w:bottom w:w="72" w:type="dxa"/>
                    <w:right w:w="120" w:type="dxa"/>
                  </w:tcMar>
                  <w:hideMark/>
                </w:tcPr>
                <w:p w14:paraId="4500A023" w14:textId="77777777" w:rsidR="00A42CD2" w:rsidRPr="00072BB5" w:rsidRDefault="00A42CD2" w:rsidP="00A42CD2">
                  <w:pPr>
                    <w:keepNext/>
                    <w:spacing w:after="0"/>
                    <w:rPr>
                      <w:rFonts w:cs="Arial"/>
                      <w:color w:val="000000"/>
                      <w:sz w:val="16"/>
                      <w:szCs w:val="16"/>
                      <w:lang w:eastAsia="it-IT"/>
                    </w:rPr>
                  </w:pPr>
                </w:p>
              </w:tc>
            </w:tr>
          </w:tbl>
          <w:p w14:paraId="24ABA835" w14:textId="77777777" w:rsidR="00A42CD2" w:rsidRPr="00072BB5" w:rsidRDefault="00A42CD2" w:rsidP="00A42CD2">
            <w:pPr>
              <w:keepNext/>
              <w:spacing w:after="0"/>
              <w:rPr>
                <w:rFonts w:cs="Arial"/>
                <w:color w:val="000000"/>
                <w:sz w:val="16"/>
                <w:szCs w:val="16"/>
                <w:lang w:eastAsia="it-IT"/>
              </w:rPr>
            </w:pPr>
          </w:p>
        </w:tc>
        <w:tc>
          <w:tcPr>
            <w:tcW w:w="0" w:type="auto"/>
          </w:tcPr>
          <w:p w14:paraId="6860BEB6" w14:textId="77777777" w:rsidR="00A42CD2" w:rsidRDefault="00A42CD2" w:rsidP="00A42CD2">
            <w:pPr>
              <w:keepNext/>
              <w:spacing w:after="0"/>
              <w:rPr>
                <w:rFonts w:cs="Arial"/>
                <w:color w:val="000000"/>
                <w:sz w:val="16"/>
                <w:szCs w:val="16"/>
                <w:lang w:eastAsia="it-IT"/>
              </w:rPr>
            </w:pPr>
            <w:r w:rsidRPr="00072BB5">
              <w:rPr>
                <w:rFonts w:cs="Arial"/>
                <w:color w:val="000000"/>
                <w:sz w:val="16"/>
                <w:szCs w:val="16"/>
                <w:lang w:eastAsia="it-IT"/>
              </w:rPr>
              <w:t>No known allergies</w:t>
            </w:r>
          </w:p>
        </w:tc>
        <w:tc>
          <w:tcPr>
            <w:tcW w:w="0" w:type="auto"/>
          </w:tcPr>
          <w:p w14:paraId="62813491" w14:textId="77777777" w:rsidR="00A42CD2" w:rsidRPr="007078A7" w:rsidRDefault="007078A7" w:rsidP="00A42CD2">
            <w:pPr>
              <w:suppressAutoHyphens w:val="0"/>
              <w:autoSpaceDE w:val="0"/>
              <w:autoSpaceDN w:val="0"/>
              <w:adjustRightInd w:val="0"/>
              <w:spacing w:before="40" w:after="40"/>
              <w:jc w:val="left"/>
              <w:rPr>
                <w:rFonts w:eastAsia="?l?r ??’c" w:cs="Arial"/>
                <w:noProof/>
                <w:sz w:val="16"/>
                <w:szCs w:val="16"/>
              </w:rPr>
            </w:pPr>
            <w:r w:rsidRPr="007078A7">
              <w:rPr>
                <w:rFonts w:eastAsia="?l?r ??’c" w:cs="Arial"/>
                <w:noProof/>
                <w:sz w:val="16"/>
                <w:szCs w:val="16"/>
              </w:rPr>
              <w:t>Per indicare l’assenza di allergie note</w:t>
            </w:r>
          </w:p>
        </w:tc>
        <w:tc>
          <w:tcPr>
            <w:tcW w:w="0" w:type="auto"/>
          </w:tcPr>
          <w:p w14:paraId="11CA8076" w14:textId="77777777" w:rsidR="00A42CD2" w:rsidRPr="00142B15" w:rsidRDefault="00A42CD2" w:rsidP="00A42CD2">
            <w:pPr>
              <w:keepNext/>
              <w:spacing w:after="0"/>
              <w:rPr>
                <w:rFonts w:cs="Arial"/>
                <w:color w:val="000000"/>
                <w:sz w:val="16"/>
                <w:szCs w:val="16"/>
                <w:lang w:eastAsia="it-IT"/>
              </w:rPr>
            </w:pPr>
          </w:p>
        </w:tc>
      </w:tr>
      <w:tr w:rsidR="00A42CD2" w:rsidRPr="00F44C73" w14:paraId="3C2BF646" w14:textId="77777777" w:rsidTr="00D96E91">
        <w:trPr>
          <w:tblCellSpacing w:w="0" w:type="dxa"/>
          <w:jc w:val="center"/>
        </w:trPr>
        <w:tc>
          <w:tcPr>
            <w:tcW w:w="0" w:type="auto"/>
          </w:tcPr>
          <w:p w14:paraId="706A78EC" w14:textId="77777777" w:rsidR="00A42CD2" w:rsidRPr="00F44C73" w:rsidRDefault="00A42CD2" w:rsidP="00A42CD2">
            <w:pPr>
              <w:keepNext/>
              <w:spacing w:after="0"/>
              <w:rPr>
                <w:rFonts w:eastAsia="?l?r ??’c" w:cs="Arial"/>
                <w:noProof/>
                <w:color w:val="000000"/>
                <w:sz w:val="16"/>
                <w:szCs w:val="16"/>
              </w:rPr>
            </w:pPr>
            <w:r>
              <w:rPr>
                <w:rFonts w:eastAsia="?l?r ??’c" w:cs="Arial"/>
                <w:noProof/>
                <w:color w:val="000000"/>
                <w:sz w:val="16"/>
                <w:szCs w:val="16"/>
              </w:rPr>
              <w:t>2</w:t>
            </w:r>
          </w:p>
        </w:tc>
        <w:tc>
          <w:tcPr>
            <w:tcW w:w="0" w:type="auto"/>
            <w:noWrap/>
          </w:tcPr>
          <w:p w14:paraId="3FADEBAC" w14:textId="77777777" w:rsidR="00A42CD2" w:rsidRPr="003323D5" w:rsidRDefault="00A42CD2" w:rsidP="00A42CD2">
            <w:pPr>
              <w:keepNext/>
              <w:spacing w:after="0"/>
              <w:rPr>
                <w:rFonts w:cs="Arial"/>
                <w:color w:val="000000"/>
                <w:sz w:val="16"/>
                <w:szCs w:val="16"/>
                <w:lang w:eastAsia="it-IT"/>
              </w:rPr>
            </w:pPr>
          </w:p>
        </w:tc>
        <w:tc>
          <w:tcPr>
            <w:tcW w:w="0" w:type="auto"/>
          </w:tcPr>
          <w:p w14:paraId="0E36FBBB" w14:textId="77777777" w:rsidR="00A42CD2" w:rsidRPr="003323D5" w:rsidRDefault="00A42CD2" w:rsidP="00A42CD2">
            <w:pPr>
              <w:keepNext/>
              <w:spacing w:after="0"/>
              <w:rPr>
                <w:rFonts w:cs="Arial"/>
                <w:color w:val="000000"/>
                <w:sz w:val="16"/>
                <w:szCs w:val="16"/>
                <w:lang w:eastAsia="it-IT"/>
              </w:rPr>
            </w:pPr>
          </w:p>
        </w:tc>
        <w:tc>
          <w:tcPr>
            <w:tcW w:w="0" w:type="auto"/>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623"/>
              <w:gridCol w:w="246"/>
            </w:tblGrid>
            <w:tr w:rsidR="00A42CD2" w:rsidRPr="00072BB5" w14:paraId="4BD30690" w14:textId="77777777" w:rsidTr="00350CE0">
              <w:trPr>
                <w:tblCellSpacing w:w="0" w:type="dxa"/>
              </w:trPr>
              <w:tc>
                <w:tcPr>
                  <w:tcW w:w="0" w:type="auto"/>
                  <w:tcMar>
                    <w:top w:w="72" w:type="dxa"/>
                    <w:left w:w="120" w:type="dxa"/>
                    <w:bottom w:w="72" w:type="dxa"/>
                    <w:right w:w="120" w:type="dxa"/>
                  </w:tcMar>
                  <w:hideMark/>
                </w:tcPr>
                <w:p w14:paraId="6E63EB08" w14:textId="77777777" w:rsidR="00A42CD2" w:rsidRPr="00072BB5" w:rsidRDefault="00A42CD2" w:rsidP="00A42CD2">
                  <w:pPr>
                    <w:keepNext/>
                    <w:spacing w:after="0"/>
                    <w:rPr>
                      <w:rFonts w:cs="Arial"/>
                      <w:color w:val="000000"/>
                      <w:sz w:val="16"/>
                      <w:szCs w:val="16"/>
                      <w:lang w:eastAsia="it-IT"/>
                    </w:rPr>
                  </w:pPr>
                  <w:r w:rsidRPr="00072BB5">
                    <w:rPr>
                      <w:rFonts w:cs="Arial"/>
                      <w:color w:val="000000"/>
                      <w:sz w:val="16"/>
                      <w:szCs w:val="16"/>
                      <w:lang w:eastAsia="it-IT"/>
                    </w:rPr>
                    <w:t>no-known-medication-allergies</w:t>
                  </w:r>
                </w:p>
              </w:tc>
              <w:tc>
                <w:tcPr>
                  <w:tcW w:w="0" w:type="auto"/>
                  <w:tcMar>
                    <w:top w:w="72" w:type="dxa"/>
                    <w:left w:w="120" w:type="dxa"/>
                    <w:bottom w:w="72" w:type="dxa"/>
                    <w:right w:w="120" w:type="dxa"/>
                  </w:tcMar>
                  <w:hideMark/>
                </w:tcPr>
                <w:p w14:paraId="0A3C714B" w14:textId="77777777" w:rsidR="00A42CD2" w:rsidRPr="00072BB5" w:rsidRDefault="00A42CD2" w:rsidP="00A42CD2">
                  <w:pPr>
                    <w:keepNext/>
                    <w:spacing w:after="0"/>
                    <w:rPr>
                      <w:rFonts w:cs="Arial"/>
                      <w:color w:val="000000"/>
                      <w:sz w:val="16"/>
                      <w:szCs w:val="16"/>
                      <w:lang w:eastAsia="it-IT"/>
                    </w:rPr>
                  </w:pPr>
                </w:p>
              </w:tc>
            </w:tr>
          </w:tbl>
          <w:p w14:paraId="79AFA49D" w14:textId="77777777" w:rsidR="00A42CD2" w:rsidRPr="00072BB5" w:rsidRDefault="00A42CD2" w:rsidP="00A42CD2">
            <w:pPr>
              <w:keepNext/>
              <w:spacing w:after="0"/>
              <w:rPr>
                <w:rFonts w:cs="Arial"/>
                <w:color w:val="000000"/>
                <w:sz w:val="16"/>
                <w:szCs w:val="16"/>
                <w:lang w:eastAsia="it-IT"/>
              </w:rPr>
            </w:pPr>
          </w:p>
        </w:tc>
        <w:tc>
          <w:tcPr>
            <w:tcW w:w="0" w:type="auto"/>
          </w:tcPr>
          <w:p w14:paraId="624B2739" w14:textId="77777777" w:rsidR="00A42CD2" w:rsidRDefault="00A42CD2" w:rsidP="00A42CD2">
            <w:pPr>
              <w:keepNext/>
              <w:spacing w:after="0"/>
              <w:rPr>
                <w:rFonts w:cs="Arial"/>
                <w:color w:val="000000"/>
                <w:sz w:val="16"/>
                <w:szCs w:val="16"/>
                <w:lang w:eastAsia="it-IT"/>
              </w:rPr>
            </w:pPr>
            <w:r w:rsidRPr="00072BB5">
              <w:rPr>
                <w:rFonts w:cs="Arial"/>
                <w:color w:val="000000"/>
                <w:sz w:val="16"/>
                <w:szCs w:val="16"/>
                <w:lang w:eastAsia="it-IT"/>
              </w:rPr>
              <w:t>No known medication allergies</w:t>
            </w:r>
          </w:p>
        </w:tc>
        <w:tc>
          <w:tcPr>
            <w:tcW w:w="0" w:type="auto"/>
          </w:tcPr>
          <w:p w14:paraId="782CB036" w14:textId="77777777" w:rsidR="00A42CD2" w:rsidRPr="00142B15" w:rsidRDefault="00A42CD2" w:rsidP="00A42CD2">
            <w:pPr>
              <w:keepNext/>
              <w:spacing w:after="0"/>
              <w:rPr>
                <w:rFonts w:cs="Arial"/>
                <w:color w:val="000000"/>
                <w:sz w:val="16"/>
                <w:szCs w:val="16"/>
                <w:lang w:eastAsia="it-IT"/>
              </w:rPr>
            </w:pPr>
          </w:p>
        </w:tc>
        <w:tc>
          <w:tcPr>
            <w:tcW w:w="0" w:type="auto"/>
          </w:tcPr>
          <w:p w14:paraId="65710725" w14:textId="77777777" w:rsidR="00A42CD2" w:rsidRPr="00142B15" w:rsidRDefault="00A42CD2" w:rsidP="00A42CD2">
            <w:pPr>
              <w:keepNext/>
              <w:spacing w:after="0"/>
              <w:rPr>
                <w:rFonts w:cs="Arial"/>
                <w:color w:val="000000"/>
                <w:sz w:val="16"/>
                <w:szCs w:val="16"/>
                <w:lang w:eastAsia="it-IT"/>
              </w:rPr>
            </w:pPr>
          </w:p>
        </w:tc>
      </w:tr>
      <w:tr w:rsidR="00A42CD2" w:rsidRPr="00072BB5" w14:paraId="69CB0695" w14:textId="77777777" w:rsidTr="00D96E91">
        <w:trPr>
          <w:tblCellSpacing w:w="0" w:type="dxa"/>
          <w:jc w:val="center"/>
        </w:trPr>
        <w:tc>
          <w:tcPr>
            <w:tcW w:w="0" w:type="auto"/>
          </w:tcPr>
          <w:p w14:paraId="7D93C17B" w14:textId="77777777" w:rsidR="00A42CD2" w:rsidRPr="00F44C73" w:rsidRDefault="00A42CD2" w:rsidP="00A42CD2">
            <w:pPr>
              <w:keepNext/>
              <w:spacing w:after="0"/>
              <w:rPr>
                <w:rFonts w:eastAsia="?l?r ??’c" w:cs="Arial"/>
                <w:noProof/>
                <w:color w:val="000000"/>
                <w:sz w:val="16"/>
                <w:szCs w:val="16"/>
              </w:rPr>
            </w:pPr>
            <w:r>
              <w:rPr>
                <w:rFonts w:eastAsia="?l?r ??’c" w:cs="Arial"/>
                <w:noProof/>
                <w:color w:val="000000"/>
                <w:sz w:val="16"/>
                <w:szCs w:val="16"/>
              </w:rPr>
              <w:t>2</w:t>
            </w:r>
          </w:p>
        </w:tc>
        <w:tc>
          <w:tcPr>
            <w:tcW w:w="0" w:type="auto"/>
            <w:noWrap/>
          </w:tcPr>
          <w:p w14:paraId="287274A9" w14:textId="77777777" w:rsidR="00A42CD2" w:rsidRPr="003323D5" w:rsidRDefault="00A42CD2" w:rsidP="00A42CD2">
            <w:pPr>
              <w:keepNext/>
              <w:spacing w:after="0"/>
              <w:rPr>
                <w:rFonts w:cs="Arial"/>
                <w:color w:val="000000"/>
                <w:sz w:val="16"/>
                <w:szCs w:val="16"/>
                <w:lang w:eastAsia="it-IT"/>
              </w:rPr>
            </w:pPr>
          </w:p>
        </w:tc>
        <w:tc>
          <w:tcPr>
            <w:tcW w:w="0" w:type="auto"/>
          </w:tcPr>
          <w:p w14:paraId="49F23D4D" w14:textId="77777777" w:rsidR="00A42CD2" w:rsidRPr="003323D5" w:rsidRDefault="00A42CD2" w:rsidP="00A42CD2">
            <w:pPr>
              <w:keepNext/>
              <w:spacing w:after="0"/>
              <w:rPr>
                <w:rFonts w:cs="Arial"/>
                <w:color w:val="000000"/>
                <w:sz w:val="16"/>
                <w:szCs w:val="16"/>
                <w:lang w:eastAsia="it-IT"/>
              </w:rPr>
            </w:pPr>
          </w:p>
        </w:tc>
        <w:tc>
          <w:tcPr>
            <w:tcW w:w="0" w:type="auto"/>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623"/>
              <w:gridCol w:w="246"/>
            </w:tblGrid>
            <w:tr w:rsidR="00A42CD2" w:rsidRPr="00072BB5" w14:paraId="6E885BE9" w14:textId="77777777" w:rsidTr="00350CE0">
              <w:trPr>
                <w:tblCellSpacing w:w="0" w:type="dxa"/>
              </w:trPr>
              <w:tc>
                <w:tcPr>
                  <w:tcW w:w="0" w:type="auto"/>
                  <w:tcMar>
                    <w:top w:w="72" w:type="dxa"/>
                    <w:left w:w="120" w:type="dxa"/>
                    <w:bottom w:w="72" w:type="dxa"/>
                    <w:right w:w="120" w:type="dxa"/>
                  </w:tcMar>
                  <w:hideMark/>
                </w:tcPr>
                <w:p w14:paraId="6D269EDE" w14:textId="77777777" w:rsidR="00A42CD2" w:rsidRPr="00072BB5" w:rsidRDefault="00A42CD2" w:rsidP="00A42CD2">
                  <w:pPr>
                    <w:keepNext/>
                    <w:spacing w:after="0"/>
                    <w:rPr>
                      <w:rFonts w:cs="Arial"/>
                      <w:color w:val="000000"/>
                      <w:sz w:val="16"/>
                      <w:szCs w:val="16"/>
                      <w:lang w:eastAsia="it-IT"/>
                    </w:rPr>
                  </w:pPr>
                  <w:r w:rsidRPr="00072BB5">
                    <w:rPr>
                      <w:rFonts w:cs="Arial"/>
                      <w:color w:val="000000"/>
                      <w:sz w:val="16"/>
                      <w:szCs w:val="16"/>
                      <w:lang w:eastAsia="it-IT"/>
                    </w:rPr>
                    <w:t>no-known-environmental-allergies</w:t>
                  </w:r>
                </w:p>
              </w:tc>
              <w:tc>
                <w:tcPr>
                  <w:tcW w:w="0" w:type="auto"/>
                  <w:tcMar>
                    <w:top w:w="72" w:type="dxa"/>
                    <w:left w:w="120" w:type="dxa"/>
                    <w:bottom w:w="72" w:type="dxa"/>
                    <w:right w:w="120" w:type="dxa"/>
                  </w:tcMar>
                  <w:hideMark/>
                </w:tcPr>
                <w:p w14:paraId="7DA99A10" w14:textId="77777777" w:rsidR="00A42CD2" w:rsidRPr="00072BB5" w:rsidRDefault="00A42CD2" w:rsidP="00A42CD2">
                  <w:pPr>
                    <w:keepNext/>
                    <w:spacing w:after="0"/>
                    <w:rPr>
                      <w:rFonts w:cs="Arial"/>
                      <w:color w:val="000000"/>
                      <w:sz w:val="16"/>
                      <w:szCs w:val="16"/>
                      <w:lang w:eastAsia="it-IT"/>
                    </w:rPr>
                  </w:pPr>
                </w:p>
              </w:tc>
            </w:tr>
          </w:tbl>
          <w:p w14:paraId="003ADC7B" w14:textId="77777777" w:rsidR="00A42CD2" w:rsidRPr="00072BB5" w:rsidRDefault="00A42CD2" w:rsidP="00A42CD2">
            <w:pPr>
              <w:keepNext/>
              <w:spacing w:after="0"/>
              <w:rPr>
                <w:rFonts w:cs="Arial"/>
                <w:color w:val="000000"/>
                <w:sz w:val="16"/>
                <w:szCs w:val="16"/>
                <w:lang w:eastAsia="it-IT"/>
              </w:rPr>
            </w:pPr>
          </w:p>
        </w:tc>
        <w:tc>
          <w:tcPr>
            <w:tcW w:w="0" w:type="auto"/>
          </w:tcPr>
          <w:p w14:paraId="6D28FE46" w14:textId="77777777" w:rsidR="00A42CD2" w:rsidRPr="00034F43" w:rsidRDefault="00A42CD2" w:rsidP="00A42CD2">
            <w:pPr>
              <w:keepNext/>
              <w:spacing w:after="0"/>
              <w:rPr>
                <w:rFonts w:cs="Arial"/>
                <w:color w:val="000000"/>
                <w:sz w:val="16"/>
                <w:szCs w:val="16"/>
                <w:lang w:eastAsia="it-IT"/>
              </w:rPr>
            </w:pPr>
            <w:r w:rsidRPr="00072BB5">
              <w:rPr>
                <w:rFonts w:cs="Arial"/>
                <w:color w:val="000000"/>
                <w:sz w:val="16"/>
                <w:szCs w:val="16"/>
                <w:lang w:eastAsia="it-IT"/>
              </w:rPr>
              <w:t>No known environmental allergies</w:t>
            </w:r>
          </w:p>
        </w:tc>
        <w:tc>
          <w:tcPr>
            <w:tcW w:w="0" w:type="auto"/>
          </w:tcPr>
          <w:p w14:paraId="58AFA7FC" w14:textId="77777777" w:rsidR="00A42CD2" w:rsidRPr="00034F43" w:rsidRDefault="00A42CD2" w:rsidP="00A42CD2">
            <w:pPr>
              <w:keepNext/>
              <w:spacing w:after="0"/>
              <w:rPr>
                <w:rFonts w:cs="Arial"/>
                <w:color w:val="000000"/>
                <w:sz w:val="16"/>
                <w:szCs w:val="16"/>
                <w:lang w:eastAsia="it-IT"/>
              </w:rPr>
            </w:pPr>
          </w:p>
        </w:tc>
        <w:tc>
          <w:tcPr>
            <w:tcW w:w="0" w:type="auto"/>
          </w:tcPr>
          <w:p w14:paraId="65CC4DA1" w14:textId="77777777" w:rsidR="00A42CD2" w:rsidRPr="00072BB5" w:rsidRDefault="00A42CD2" w:rsidP="00A42CD2">
            <w:pPr>
              <w:keepNext/>
              <w:spacing w:after="0"/>
              <w:rPr>
                <w:rFonts w:cs="Arial"/>
                <w:color w:val="000000"/>
                <w:sz w:val="16"/>
                <w:szCs w:val="16"/>
                <w:lang w:val="en-US" w:eastAsia="it-IT"/>
              </w:rPr>
            </w:pPr>
          </w:p>
        </w:tc>
      </w:tr>
      <w:tr w:rsidR="00A42CD2" w:rsidRPr="00F44C73" w14:paraId="0D83BCFA" w14:textId="77777777" w:rsidTr="00D96E91">
        <w:trPr>
          <w:tblCellSpacing w:w="0" w:type="dxa"/>
          <w:jc w:val="center"/>
        </w:trPr>
        <w:tc>
          <w:tcPr>
            <w:tcW w:w="0" w:type="auto"/>
          </w:tcPr>
          <w:p w14:paraId="2CC86DF4" w14:textId="77777777" w:rsidR="00A42CD2" w:rsidRPr="00072BB5" w:rsidRDefault="00A42CD2" w:rsidP="00A42CD2">
            <w:pPr>
              <w:keepNext/>
              <w:spacing w:after="0"/>
              <w:rPr>
                <w:rFonts w:eastAsia="?l?r ??’c" w:cs="Arial"/>
                <w:noProof/>
                <w:color w:val="000000"/>
                <w:sz w:val="16"/>
                <w:szCs w:val="16"/>
                <w:lang w:val="en-US"/>
              </w:rPr>
            </w:pPr>
            <w:r>
              <w:rPr>
                <w:rFonts w:eastAsia="?l?r ??’c" w:cs="Arial"/>
                <w:noProof/>
                <w:color w:val="000000"/>
                <w:sz w:val="16"/>
                <w:szCs w:val="16"/>
                <w:lang w:val="en-US"/>
              </w:rPr>
              <w:t>2</w:t>
            </w:r>
          </w:p>
        </w:tc>
        <w:tc>
          <w:tcPr>
            <w:tcW w:w="0" w:type="auto"/>
            <w:noWrap/>
          </w:tcPr>
          <w:p w14:paraId="202EEBBB" w14:textId="77777777" w:rsidR="00A42CD2" w:rsidRPr="00072BB5" w:rsidRDefault="00A42CD2" w:rsidP="00A42CD2">
            <w:pPr>
              <w:keepNext/>
              <w:spacing w:after="0"/>
              <w:rPr>
                <w:rFonts w:cs="Arial"/>
                <w:color w:val="000000"/>
                <w:sz w:val="16"/>
                <w:szCs w:val="16"/>
                <w:lang w:val="en-US" w:eastAsia="it-IT"/>
              </w:rPr>
            </w:pPr>
          </w:p>
        </w:tc>
        <w:tc>
          <w:tcPr>
            <w:tcW w:w="0" w:type="auto"/>
          </w:tcPr>
          <w:p w14:paraId="4316205A" w14:textId="77777777" w:rsidR="00A42CD2" w:rsidRPr="00072BB5" w:rsidRDefault="00A42CD2" w:rsidP="00A42CD2">
            <w:pPr>
              <w:keepNext/>
              <w:spacing w:after="0"/>
              <w:rPr>
                <w:rFonts w:cs="Arial"/>
                <w:color w:val="000000"/>
                <w:sz w:val="16"/>
                <w:szCs w:val="16"/>
                <w:lang w:val="en-US" w:eastAsia="it-IT"/>
              </w:rPr>
            </w:pPr>
          </w:p>
        </w:tc>
        <w:tc>
          <w:tcPr>
            <w:tcW w:w="0" w:type="auto"/>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1623"/>
              <w:gridCol w:w="246"/>
            </w:tblGrid>
            <w:tr w:rsidR="00A42CD2" w:rsidRPr="00072BB5" w14:paraId="50D1F325" w14:textId="77777777" w:rsidTr="00350CE0">
              <w:trPr>
                <w:tblCellSpacing w:w="0" w:type="dxa"/>
              </w:trPr>
              <w:tc>
                <w:tcPr>
                  <w:tcW w:w="0" w:type="auto"/>
                  <w:tcMar>
                    <w:top w:w="72" w:type="dxa"/>
                    <w:left w:w="120" w:type="dxa"/>
                    <w:bottom w:w="72" w:type="dxa"/>
                    <w:right w:w="120" w:type="dxa"/>
                  </w:tcMar>
                  <w:hideMark/>
                </w:tcPr>
                <w:p w14:paraId="42E3F81C" w14:textId="77777777" w:rsidR="00A42CD2" w:rsidRPr="00072BB5" w:rsidRDefault="00A42CD2" w:rsidP="00A42CD2">
                  <w:pPr>
                    <w:keepNext/>
                    <w:spacing w:after="0"/>
                    <w:rPr>
                      <w:rFonts w:cs="Arial"/>
                      <w:color w:val="000000"/>
                      <w:sz w:val="16"/>
                      <w:szCs w:val="16"/>
                      <w:lang w:eastAsia="it-IT"/>
                    </w:rPr>
                  </w:pPr>
                  <w:r w:rsidRPr="00072BB5">
                    <w:rPr>
                      <w:rFonts w:cs="Arial"/>
                      <w:color w:val="000000"/>
                      <w:sz w:val="16"/>
                      <w:szCs w:val="16"/>
                      <w:lang w:eastAsia="it-IT"/>
                    </w:rPr>
                    <w:t>no-known-food-allergies</w:t>
                  </w:r>
                </w:p>
              </w:tc>
              <w:tc>
                <w:tcPr>
                  <w:tcW w:w="0" w:type="auto"/>
                  <w:tcMar>
                    <w:top w:w="72" w:type="dxa"/>
                    <w:left w:w="120" w:type="dxa"/>
                    <w:bottom w:w="72" w:type="dxa"/>
                    <w:right w:w="120" w:type="dxa"/>
                  </w:tcMar>
                  <w:hideMark/>
                </w:tcPr>
                <w:p w14:paraId="3EB214BA" w14:textId="77777777" w:rsidR="00A42CD2" w:rsidRPr="00072BB5" w:rsidRDefault="00A42CD2" w:rsidP="00A42CD2">
                  <w:pPr>
                    <w:keepNext/>
                    <w:spacing w:after="0"/>
                    <w:rPr>
                      <w:rFonts w:cs="Arial"/>
                      <w:color w:val="000000"/>
                      <w:sz w:val="16"/>
                      <w:szCs w:val="16"/>
                      <w:lang w:eastAsia="it-IT"/>
                    </w:rPr>
                  </w:pPr>
                </w:p>
              </w:tc>
            </w:tr>
          </w:tbl>
          <w:p w14:paraId="2169A889" w14:textId="77777777" w:rsidR="00A42CD2" w:rsidRPr="00072BB5" w:rsidRDefault="00A42CD2" w:rsidP="00A42CD2">
            <w:pPr>
              <w:keepNext/>
              <w:spacing w:after="0"/>
              <w:rPr>
                <w:rFonts w:cs="Arial"/>
                <w:color w:val="000000"/>
                <w:sz w:val="16"/>
                <w:szCs w:val="16"/>
                <w:lang w:eastAsia="it-IT"/>
              </w:rPr>
            </w:pPr>
          </w:p>
        </w:tc>
        <w:tc>
          <w:tcPr>
            <w:tcW w:w="0" w:type="auto"/>
          </w:tcPr>
          <w:p w14:paraId="6D735E4B" w14:textId="77777777" w:rsidR="00A42CD2" w:rsidRDefault="00A42CD2" w:rsidP="00A42CD2">
            <w:pPr>
              <w:keepNext/>
              <w:spacing w:after="0"/>
              <w:rPr>
                <w:rFonts w:cs="Arial"/>
                <w:color w:val="000000"/>
                <w:sz w:val="16"/>
                <w:szCs w:val="16"/>
                <w:lang w:eastAsia="it-IT"/>
              </w:rPr>
            </w:pPr>
            <w:r w:rsidRPr="00072BB5">
              <w:rPr>
                <w:rFonts w:cs="Arial"/>
                <w:color w:val="000000"/>
                <w:sz w:val="16"/>
                <w:szCs w:val="16"/>
                <w:lang w:eastAsia="it-IT"/>
              </w:rPr>
              <w:t>No known food allergies</w:t>
            </w:r>
          </w:p>
        </w:tc>
        <w:tc>
          <w:tcPr>
            <w:tcW w:w="0" w:type="auto"/>
          </w:tcPr>
          <w:p w14:paraId="7DF54ADE" w14:textId="77777777" w:rsidR="00A42CD2" w:rsidRPr="00142B15" w:rsidRDefault="00A42CD2" w:rsidP="00A42CD2">
            <w:pPr>
              <w:keepNext/>
              <w:spacing w:after="0"/>
              <w:rPr>
                <w:rFonts w:cs="Arial"/>
                <w:color w:val="000000"/>
                <w:sz w:val="16"/>
                <w:szCs w:val="16"/>
                <w:lang w:eastAsia="it-IT"/>
              </w:rPr>
            </w:pPr>
          </w:p>
        </w:tc>
        <w:tc>
          <w:tcPr>
            <w:tcW w:w="0" w:type="auto"/>
          </w:tcPr>
          <w:p w14:paraId="46462EF1" w14:textId="77777777" w:rsidR="00A42CD2" w:rsidRPr="00142B15" w:rsidRDefault="00A42CD2" w:rsidP="00A42CD2">
            <w:pPr>
              <w:keepNext/>
              <w:spacing w:after="0"/>
              <w:rPr>
                <w:rFonts w:cs="Arial"/>
                <w:color w:val="000000"/>
                <w:sz w:val="16"/>
                <w:szCs w:val="16"/>
                <w:lang w:eastAsia="it-IT"/>
              </w:rPr>
            </w:pPr>
          </w:p>
        </w:tc>
      </w:tr>
    </w:tbl>
    <w:p w14:paraId="11F58C1A" w14:textId="77777777" w:rsidR="00026E9A" w:rsidRDefault="00026E9A" w:rsidP="00F047DA"/>
    <w:p w14:paraId="140C8DA7" w14:textId="77777777" w:rsidR="00F047DA" w:rsidRPr="00F047DA" w:rsidRDefault="00F047DA" w:rsidP="00837C4A">
      <w:pPr>
        <w:pStyle w:val="Titolo4"/>
        <w:rPr>
          <w:rStyle w:val="Enfasigrassetto"/>
          <w:b/>
          <w:bCs/>
          <w:szCs w:val="24"/>
        </w:rPr>
      </w:pPr>
      <w:r w:rsidRPr="00F047DA">
        <w:rPr>
          <w:rStyle w:val="Enfasigrassetto"/>
          <w:b/>
          <w:bCs/>
        </w:rPr>
        <w:t>ObservationIntoleranceType</w:t>
      </w:r>
    </w:p>
    <w:p w14:paraId="40A2E8BB" w14:textId="77777777" w:rsidR="00F047DA" w:rsidRDefault="00F047DA" w:rsidP="00F047DA">
      <w:r>
        <w:t xml:space="preserve">Da Vocabolario di HL7 </w:t>
      </w:r>
      <w:r w:rsidRPr="00446F55">
        <w:t>ObservationIntoleranceType  [2.16.840.1.113883.1.11.19700]</w:t>
      </w:r>
    </w:p>
    <w:p w14:paraId="44C71617" w14:textId="77777777" w:rsidR="00F047DA" w:rsidRPr="00450184" w:rsidRDefault="00F047DA" w:rsidP="00F047DA">
      <w:pPr>
        <w:spacing w:after="0"/>
      </w:pPr>
      <w:r w:rsidRPr="00450184">
        <w:t>Contenuto da codesystem:</w:t>
      </w:r>
    </w:p>
    <w:p w14:paraId="24A74720" w14:textId="77777777" w:rsidR="00F047DA" w:rsidRPr="00FC56F3" w:rsidRDefault="00F047DA" w:rsidP="00F047DA">
      <w:pPr>
        <w:ind w:left="720"/>
        <w:rPr>
          <w:rFonts w:ascii="Calibri" w:eastAsia="Calibri" w:hAnsi="Calibri"/>
          <w:sz w:val="22"/>
          <w:szCs w:val="22"/>
          <w:lang w:eastAsia="en-US"/>
        </w:rPr>
      </w:pPr>
      <w:r w:rsidRPr="00FC56F3">
        <w:rPr>
          <w:rFonts w:ascii="Calibri" w:eastAsia="Calibri" w:hAnsi="Calibri"/>
          <w:sz w:val="22"/>
          <w:szCs w:val="22"/>
          <w:lang w:eastAsia="en-US"/>
        </w:rPr>
        <w:t>ActCode [2.16.840.1.113883.5.4]</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708"/>
        <w:gridCol w:w="1002"/>
        <w:gridCol w:w="3113"/>
        <w:gridCol w:w="3610"/>
      </w:tblGrid>
      <w:tr w:rsidR="00F047DA" w14:paraId="5A1920CB" w14:textId="77777777" w:rsidTr="00D96E91">
        <w:trPr>
          <w:tblCellSpacing w:w="0" w:type="dxa"/>
          <w:jc w:val="center"/>
        </w:trPr>
        <w:tc>
          <w:tcPr>
            <w:tcW w:w="0" w:type="auto"/>
            <w:shd w:val="clear" w:color="auto" w:fill="6495ED"/>
            <w:vAlign w:val="center"/>
          </w:tcPr>
          <w:p w14:paraId="40605723"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Lvl</w:t>
            </w:r>
          </w:p>
        </w:tc>
        <w:tc>
          <w:tcPr>
            <w:tcW w:w="0" w:type="auto"/>
            <w:shd w:val="clear" w:color="auto" w:fill="6495ED"/>
            <w:vAlign w:val="center"/>
          </w:tcPr>
          <w:p w14:paraId="4AFBC29D"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0" w:type="auto"/>
            <w:shd w:val="clear" w:color="auto" w:fill="6495ED"/>
            <w:vAlign w:val="center"/>
          </w:tcPr>
          <w:p w14:paraId="3765E644"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0" w:type="auto"/>
            <w:shd w:val="clear" w:color="auto" w:fill="6495ED"/>
            <w:vAlign w:val="center"/>
          </w:tcPr>
          <w:p w14:paraId="5B3F8163"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0" w:type="auto"/>
            <w:shd w:val="clear" w:color="auto" w:fill="6495ED"/>
            <w:vAlign w:val="center"/>
          </w:tcPr>
          <w:p w14:paraId="2E53A622"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F047DA" w14:paraId="6EF09C50" w14:textId="77777777" w:rsidTr="00D96E91">
        <w:trPr>
          <w:tblCellSpacing w:w="0" w:type="dxa"/>
          <w:jc w:val="center"/>
        </w:trPr>
        <w:tc>
          <w:tcPr>
            <w:tcW w:w="0" w:type="auto"/>
          </w:tcPr>
          <w:p w14:paraId="110BFFAA"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0</w:t>
            </w:r>
          </w:p>
        </w:tc>
        <w:tc>
          <w:tcPr>
            <w:tcW w:w="0" w:type="auto"/>
            <w:noWrap/>
          </w:tcPr>
          <w:p w14:paraId="145BD029"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sz w:val="16"/>
                <w:szCs w:val="16"/>
              </w:rPr>
              <w:t>content</w:t>
            </w:r>
          </w:p>
        </w:tc>
        <w:tc>
          <w:tcPr>
            <w:tcW w:w="0" w:type="auto"/>
          </w:tcPr>
          <w:p w14:paraId="214D7F9A" w14:textId="78D0863F" w:rsidR="00F047DA" w:rsidRPr="00F44C73" w:rsidRDefault="002358B7" w:rsidP="005656C6">
            <w:pPr>
              <w:keepNext/>
              <w:spacing w:after="0"/>
              <w:rPr>
                <w:rFonts w:eastAsia="?l?r ??’c" w:cs="Arial"/>
                <w:noProof/>
                <w:color w:val="000000"/>
                <w:sz w:val="16"/>
                <w:szCs w:val="16"/>
              </w:rPr>
            </w:pPr>
            <w:hyperlink r:id="rId29" w:history="1">
              <w:r w:rsidR="00F047DA" w:rsidRPr="00F44C73">
                <w:rPr>
                  <w:rFonts w:eastAsia="?l?r ??’c" w:cs="Arial"/>
                  <w:noProof/>
                  <w:color w:val="000000"/>
                  <w:sz w:val="16"/>
                  <w:szCs w:val="16"/>
                </w:rPr>
                <w:t>ActCode</w:t>
              </w:r>
            </w:hyperlink>
          </w:p>
        </w:tc>
        <w:tc>
          <w:tcPr>
            <w:tcW w:w="0" w:type="auto"/>
          </w:tcPr>
          <w:p w14:paraId="3524EE18" w14:textId="77777777" w:rsidR="00F047DA" w:rsidRPr="00F44C73" w:rsidRDefault="00F047DA" w:rsidP="005656C6">
            <w:pPr>
              <w:keepNext/>
              <w:spacing w:after="0"/>
              <w:rPr>
                <w:rFonts w:eastAsia="?l?r ??’c" w:cs="Arial"/>
                <w:noProof/>
                <w:color w:val="000000"/>
                <w:sz w:val="16"/>
                <w:szCs w:val="16"/>
              </w:rPr>
            </w:pPr>
          </w:p>
        </w:tc>
        <w:tc>
          <w:tcPr>
            <w:tcW w:w="0" w:type="auto"/>
          </w:tcPr>
          <w:p w14:paraId="64CEDC91" w14:textId="77777777" w:rsidR="00F047DA" w:rsidRPr="00F44C73" w:rsidRDefault="00F047DA" w:rsidP="005656C6">
            <w:pPr>
              <w:keepNext/>
              <w:spacing w:after="0"/>
              <w:rPr>
                <w:rFonts w:eastAsia="?l?r ??’c" w:cs="Arial"/>
                <w:noProof/>
                <w:color w:val="000000"/>
                <w:sz w:val="16"/>
                <w:szCs w:val="16"/>
              </w:rPr>
            </w:pPr>
          </w:p>
        </w:tc>
      </w:tr>
      <w:tr w:rsidR="00F047DA" w14:paraId="440225CF" w14:textId="77777777" w:rsidTr="00D96E91">
        <w:trPr>
          <w:tblCellSpacing w:w="0" w:type="dxa"/>
          <w:jc w:val="center"/>
        </w:trPr>
        <w:tc>
          <w:tcPr>
            <w:tcW w:w="0" w:type="auto"/>
          </w:tcPr>
          <w:p w14:paraId="1FA989A6"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0" w:type="auto"/>
            <w:noWrap/>
          </w:tcPr>
          <w:p w14:paraId="46125E06"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0" w:type="auto"/>
          </w:tcPr>
          <w:p w14:paraId="49ADF946" w14:textId="77777777" w:rsidR="00F047DA" w:rsidRPr="00F44C73" w:rsidRDefault="00F047DA" w:rsidP="005656C6">
            <w:pPr>
              <w:keepNext/>
              <w:spacing w:after="0"/>
              <w:rPr>
                <w:rFonts w:eastAsia="?l?r ??’c" w:cs="Arial"/>
                <w:noProof/>
                <w:color w:val="000000"/>
                <w:sz w:val="16"/>
                <w:szCs w:val="16"/>
              </w:rPr>
            </w:pPr>
          </w:p>
        </w:tc>
        <w:tc>
          <w:tcPr>
            <w:tcW w:w="0" w:type="auto"/>
          </w:tcPr>
          <w:p w14:paraId="3240DE41" w14:textId="77777777" w:rsidR="00F047DA" w:rsidRPr="00F44C73" w:rsidRDefault="00F047DA" w:rsidP="005656C6">
            <w:pPr>
              <w:keepNext/>
              <w:spacing w:after="0"/>
              <w:rPr>
                <w:rFonts w:eastAsia="?l?r ??’c" w:cs="Arial"/>
                <w:noProof/>
                <w:color w:val="000000"/>
                <w:sz w:val="16"/>
                <w:szCs w:val="16"/>
              </w:rPr>
            </w:pPr>
          </w:p>
        </w:tc>
        <w:tc>
          <w:tcPr>
            <w:tcW w:w="0" w:type="auto"/>
          </w:tcPr>
          <w:p w14:paraId="7D9B25B2" w14:textId="77777777" w:rsidR="00F047DA" w:rsidRPr="00F44C73" w:rsidRDefault="00F047DA" w:rsidP="005656C6">
            <w:pPr>
              <w:keepNext/>
              <w:spacing w:after="0"/>
              <w:rPr>
                <w:rFonts w:eastAsia="?l?r ??’c" w:cs="Arial"/>
                <w:noProof/>
                <w:color w:val="000000"/>
                <w:sz w:val="16"/>
                <w:szCs w:val="16"/>
              </w:rPr>
            </w:pPr>
          </w:p>
        </w:tc>
      </w:tr>
      <w:tr w:rsidR="00F047DA" w14:paraId="33A02635" w14:textId="77777777" w:rsidTr="00D96E91">
        <w:trPr>
          <w:tblCellSpacing w:w="0" w:type="dxa"/>
          <w:jc w:val="center"/>
        </w:trPr>
        <w:tc>
          <w:tcPr>
            <w:tcW w:w="0" w:type="auto"/>
          </w:tcPr>
          <w:p w14:paraId="217151B0"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w:t>
            </w:r>
          </w:p>
        </w:tc>
        <w:tc>
          <w:tcPr>
            <w:tcW w:w="0" w:type="auto"/>
            <w:noWrap/>
          </w:tcPr>
          <w:p w14:paraId="13579E76"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w:t>
            </w:r>
            <w:r w:rsidRPr="00F44C73">
              <w:rPr>
                <w:rFonts w:eastAsia="?l?r ??’c" w:cs="Arial"/>
                <w:noProof/>
                <w:sz w:val="16"/>
                <w:szCs w:val="16"/>
              </w:rPr>
              <w:t>unionWithContent</w:t>
            </w:r>
          </w:p>
        </w:tc>
        <w:tc>
          <w:tcPr>
            <w:tcW w:w="0" w:type="auto"/>
          </w:tcPr>
          <w:p w14:paraId="2366E052" w14:textId="7FB5CCAB" w:rsidR="00F047DA" w:rsidRPr="00F44C73" w:rsidRDefault="002358B7" w:rsidP="005656C6">
            <w:pPr>
              <w:keepNext/>
              <w:spacing w:after="0"/>
              <w:rPr>
                <w:rFonts w:eastAsia="?l?r ??’c" w:cs="Arial"/>
                <w:noProof/>
                <w:color w:val="000000"/>
                <w:sz w:val="16"/>
                <w:szCs w:val="16"/>
              </w:rPr>
            </w:pPr>
            <w:hyperlink r:id="rId30" w:history="1">
              <w:r w:rsidR="00F047DA" w:rsidRPr="00F44C73">
                <w:rPr>
                  <w:rFonts w:eastAsia="?l?r ??’c" w:cs="Arial"/>
                  <w:noProof/>
                  <w:color w:val="000000"/>
                  <w:sz w:val="16"/>
                  <w:szCs w:val="16"/>
                </w:rPr>
                <w:t>ActCode</w:t>
              </w:r>
            </w:hyperlink>
          </w:p>
        </w:tc>
        <w:tc>
          <w:tcPr>
            <w:tcW w:w="0" w:type="auto"/>
          </w:tcPr>
          <w:p w14:paraId="3CB88042" w14:textId="77777777" w:rsidR="00F047DA" w:rsidRPr="00F44C73" w:rsidRDefault="00F047DA" w:rsidP="005656C6">
            <w:pPr>
              <w:keepNext/>
              <w:spacing w:after="0"/>
              <w:rPr>
                <w:rFonts w:eastAsia="?l?r ??’c" w:cs="Arial"/>
                <w:noProof/>
                <w:color w:val="000000"/>
                <w:sz w:val="16"/>
                <w:szCs w:val="16"/>
              </w:rPr>
            </w:pPr>
          </w:p>
        </w:tc>
        <w:tc>
          <w:tcPr>
            <w:tcW w:w="0" w:type="auto"/>
          </w:tcPr>
          <w:p w14:paraId="0D1D2EFC" w14:textId="77777777" w:rsidR="00F047DA" w:rsidRPr="00F44C73" w:rsidRDefault="00F047DA" w:rsidP="005656C6">
            <w:pPr>
              <w:keepNext/>
              <w:spacing w:after="0"/>
              <w:rPr>
                <w:rFonts w:eastAsia="?l?r ??’c" w:cs="Arial"/>
                <w:noProof/>
                <w:color w:val="000000"/>
                <w:sz w:val="16"/>
                <w:szCs w:val="16"/>
              </w:rPr>
            </w:pPr>
          </w:p>
        </w:tc>
      </w:tr>
      <w:tr w:rsidR="00F047DA" w14:paraId="46C9FFC7" w14:textId="77777777" w:rsidTr="00D96E91">
        <w:trPr>
          <w:tblCellSpacing w:w="0" w:type="dxa"/>
          <w:jc w:val="center"/>
        </w:trPr>
        <w:tc>
          <w:tcPr>
            <w:tcW w:w="0" w:type="auto"/>
          </w:tcPr>
          <w:p w14:paraId="21E67C9F"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3</w:t>
            </w:r>
          </w:p>
        </w:tc>
        <w:tc>
          <w:tcPr>
            <w:tcW w:w="0" w:type="auto"/>
            <w:noWrap/>
          </w:tcPr>
          <w:p w14:paraId="2247B089"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 </w:t>
            </w:r>
            <w:r w:rsidRPr="00F44C73">
              <w:rPr>
                <w:rFonts w:eastAsia="?l?r ??’c" w:cs="Arial"/>
                <w:noProof/>
                <w:sz w:val="16"/>
                <w:szCs w:val="16"/>
              </w:rPr>
              <w:t>codeBasedContent</w:t>
            </w:r>
          </w:p>
        </w:tc>
        <w:tc>
          <w:tcPr>
            <w:tcW w:w="0" w:type="auto"/>
          </w:tcPr>
          <w:p w14:paraId="334C4A44" w14:textId="77777777" w:rsidR="00F047DA" w:rsidRPr="00F44C73" w:rsidRDefault="00F047DA" w:rsidP="005656C6">
            <w:pPr>
              <w:keepNext/>
              <w:spacing w:after="0"/>
              <w:rPr>
                <w:rFonts w:eastAsia="?l?r ??’c" w:cs="Arial"/>
                <w:noProof/>
                <w:color w:val="000000"/>
                <w:sz w:val="16"/>
                <w:szCs w:val="16"/>
              </w:rPr>
            </w:pPr>
          </w:p>
        </w:tc>
        <w:tc>
          <w:tcPr>
            <w:tcW w:w="0" w:type="auto"/>
          </w:tcPr>
          <w:p w14:paraId="10C9EC05" w14:textId="6E6A6C24" w:rsidR="00F047DA" w:rsidRPr="00F44C73" w:rsidRDefault="002358B7" w:rsidP="005656C6">
            <w:pPr>
              <w:keepNext/>
              <w:spacing w:after="0"/>
              <w:rPr>
                <w:rFonts w:eastAsia="?l?r ??’c" w:cs="Arial"/>
                <w:noProof/>
                <w:color w:val="000000"/>
                <w:sz w:val="16"/>
                <w:szCs w:val="16"/>
              </w:rPr>
            </w:pPr>
            <w:hyperlink r:id="rId31" w:anchor="OINT" w:history="1">
              <w:r w:rsidR="00F047DA" w:rsidRPr="00F44C73">
                <w:rPr>
                  <w:rFonts w:eastAsia="?l?r ??’c" w:cs="Arial"/>
                  <w:noProof/>
                  <w:color w:val="000000"/>
                  <w:sz w:val="16"/>
                  <w:szCs w:val="16"/>
                </w:rPr>
                <w:t>OINT</w:t>
              </w:r>
            </w:hyperlink>
          </w:p>
        </w:tc>
        <w:tc>
          <w:tcPr>
            <w:tcW w:w="0" w:type="auto"/>
          </w:tcPr>
          <w:p w14:paraId="2D704313"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Relationship: Generalizes With: DirectRelationsOnly</w:t>
            </w:r>
          </w:p>
        </w:tc>
      </w:tr>
      <w:tr w:rsidR="00F047DA" w14:paraId="43668742" w14:textId="77777777" w:rsidTr="00D96E91">
        <w:trPr>
          <w:tblCellSpacing w:w="0" w:type="dxa"/>
          <w:jc w:val="center"/>
        </w:trPr>
        <w:tc>
          <w:tcPr>
            <w:tcW w:w="0" w:type="auto"/>
          </w:tcPr>
          <w:p w14:paraId="4E6640E5"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w:t>
            </w:r>
          </w:p>
        </w:tc>
        <w:tc>
          <w:tcPr>
            <w:tcW w:w="0" w:type="auto"/>
            <w:noWrap/>
          </w:tcPr>
          <w:p w14:paraId="43D47598"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w:t>
            </w:r>
            <w:r w:rsidRPr="00F44C73">
              <w:rPr>
                <w:rFonts w:eastAsia="?l?r ??’c" w:cs="Arial"/>
                <w:noProof/>
                <w:sz w:val="16"/>
                <w:szCs w:val="16"/>
              </w:rPr>
              <w:t>unionWithContent</w:t>
            </w:r>
          </w:p>
        </w:tc>
        <w:tc>
          <w:tcPr>
            <w:tcW w:w="0" w:type="auto"/>
          </w:tcPr>
          <w:p w14:paraId="48B03158" w14:textId="4EB26220" w:rsidR="00F047DA" w:rsidRPr="00F44C73" w:rsidRDefault="002358B7" w:rsidP="005656C6">
            <w:pPr>
              <w:keepNext/>
              <w:spacing w:after="0"/>
              <w:rPr>
                <w:rFonts w:eastAsia="?l?r ??’c" w:cs="Arial"/>
                <w:noProof/>
                <w:color w:val="000000"/>
                <w:sz w:val="16"/>
                <w:szCs w:val="16"/>
              </w:rPr>
            </w:pPr>
            <w:hyperlink r:id="rId32" w:history="1">
              <w:r w:rsidR="00F047DA" w:rsidRPr="00F44C73">
                <w:rPr>
                  <w:rFonts w:eastAsia="?l?r ??’c" w:cs="Arial"/>
                  <w:noProof/>
                  <w:color w:val="000000"/>
                  <w:sz w:val="16"/>
                  <w:szCs w:val="16"/>
                </w:rPr>
                <w:t>ActCode</w:t>
              </w:r>
            </w:hyperlink>
          </w:p>
        </w:tc>
        <w:tc>
          <w:tcPr>
            <w:tcW w:w="0" w:type="auto"/>
          </w:tcPr>
          <w:p w14:paraId="2A61D0BD" w14:textId="77777777" w:rsidR="00F047DA" w:rsidRPr="00F44C73" w:rsidRDefault="00F047DA" w:rsidP="005656C6">
            <w:pPr>
              <w:keepNext/>
              <w:spacing w:after="0"/>
              <w:rPr>
                <w:rFonts w:eastAsia="?l?r ??’c" w:cs="Arial"/>
                <w:noProof/>
                <w:color w:val="000000"/>
                <w:sz w:val="16"/>
                <w:szCs w:val="16"/>
              </w:rPr>
            </w:pPr>
          </w:p>
        </w:tc>
        <w:tc>
          <w:tcPr>
            <w:tcW w:w="0" w:type="auto"/>
          </w:tcPr>
          <w:p w14:paraId="0591BF5A" w14:textId="77777777" w:rsidR="00F047DA" w:rsidRPr="00F44C73" w:rsidRDefault="00F047DA" w:rsidP="005656C6">
            <w:pPr>
              <w:keepNext/>
              <w:spacing w:after="0"/>
              <w:rPr>
                <w:rFonts w:eastAsia="?l?r ??’c" w:cs="Arial"/>
                <w:noProof/>
                <w:color w:val="000000"/>
                <w:sz w:val="16"/>
                <w:szCs w:val="16"/>
              </w:rPr>
            </w:pPr>
          </w:p>
        </w:tc>
      </w:tr>
      <w:tr w:rsidR="00F047DA" w14:paraId="2C63CEFC" w14:textId="77777777" w:rsidTr="00D96E91">
        <w:trPr>
          <w:tblCellSpacing w:w="0" w:type="dxa"/>
          <w:jc w:val="center"/>
        </w:trPr>
        <w:tc>
          <w:tcPr>
            <w:tcW w:w="0" w:type="auto"/>
          </w:tcPr>
          <w:p w14:paraId="4F5FC538"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3</w:t>
            </w:r>
          </w:p>
        </w:tc>
        <w:tc>
          <w:tcPr>
            <w:tcW w:w="0" w:type="auto"/>
            <w:noWrap/>
          </w:tcPr>
          <w:p w14:paraId="281DD1CF"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 </w:t>
            </w:r>
            <w:r w:rsidRPr="00F44C73">
              <w:rPr>
                <w:rFonts w:eastAsia="?l?r ??’c" w:cs="Arial"/>
                <w:noProof/>
                <w:sz w:val="16"/>
                <w:szCs w:val="16"/>
              </w:rPr>
              <w:t>valueSetReference</w:t>
            </w:r>
          </w:p>
        </w:tc>
        <w:tc>
          <w:tcPr>
            <w:tcW w:w="0" w:type="auto"/>
          </w:tcPr>
          <w:p w14:paraId="1B06AB39" w14:textId="77777777" w:rsidR="00F047DA" w:rsidRPr="00F44C73" w:rsidRDefault="00F047DA" w:rsidP="005656C6">
            <w:pPr>
              <w:keepNext/>
              <w:spacing w:after="0"/>
              <w:rPr>
                <w:rFonts w:eastAsia="?l?r ??’c" w:cs="Arial"/>
                <w:noProof/>
                <w:color w:val="000000"/>
                <w:sz w:val="16"/>
                <w:szCs w:val="16"/>
              </w:rPr>
            </w:pPr>
          </w:p>
        </w:tc>
        <w:tc>
          <w:tcPr>
            <w:tcW w:w="0" w:type="auto"/>
          </w:tcPr>
          <w:p w14:paraId="69E365F2" w14:textId="0A92CFE7" w:rsidR="00F047DA" w:rsidRPr="00F44C73" w:rsidRDefault="002358B7" w:rsidP="005656C6">
            <w:pPr>
              <w:keepNext/>
              <w:spacing w:after="0"/>
              <w:rPr>
                <w:rFonts w:eastAsia="?l?r ??’c" w:cs="Arial"/>
                <w:noProof/>
                <w:color w:val="000000"/>
                <w:sz w:val="16"/>
                <w:szCs w:val="16"/>
              </w:rPr>
            </w:pPr>
            <w:hyperlink r:id="rId33" w:anchor="ObservationAllergyType" w:history="1">
              <w:r w:rsidR="00F047DA" w:rsidRPr="00F44C73">
                <w:rPr>
                  <w:rFonts w:eastAsia="?l?r ??’c" w:cs="Arial"/>
                  <w:noProof/>
                  <w:color w:val="000000"/>
                  <w:sz w:val="16"/>
                  <w:szCs w:val="16"/>
                </w:rPr>
                <w:t>ObservationAllergyType</w:t>
              </w:r>
            </w:hyperlink>
          </w:p>
        </w:tc>
        <w:tc>
          <w:tcPr>
            <w:tcW w:w="0" w:type="auto"/>
          </w:tcPr>
          <w:p w14:paraId="53CAF69D"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[2.16.840.1.113883.1.11.19701]</w:t>
            </w:r>
          </w:p>
        </w:tc>
      </w:tr>
      <w:tr w:rsidR="00F047DA" w14:paraId="15740D55" w14:textId="77777777" w:rsidTr="00D96E91">
        <w:trPr>
          <w:tblCellSpacing w:w="0" w:type="dxa"/>
          <w:jc w:val="center"/>
        </w:trPr>
        <w:tc>
          <w:tcPr>
            <w:tcW w:w="0" w:type="auto"/>
          </w:tcPr>
          <w:p w14:paraId="0C086D3F"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w:t>
            </w:r>
          </w:p>
        </w:tc>
        <w:tc>
          <w:tcPr>
            <w:tcW w:w="0" w:type="auto"/>
            <w:noWrap/>
          </w:tcPr>
          <w:p w14:paraId="3A53B93E"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w:t>
            </w:r>
            <w:r w:rsidRPr="00F44C73">
              <w:rPr>
                <w:rFonts w:eastAsia="?l?r ??’c" w:cs="Arial"/>
                <w:noProof/>
                <w:sz w:val="16"/>
                <w:szCs w:val="16"/>
              </w:rPr>
              <w:t>unionWithContent</w:t>
            </w:r>
          </w:p>
        </w:tc>
        <w:tc>
          <w:tcPr>
            <w:tcW w:w="0" w:type="auto"/>
          </w:tcPr>
          <w:p w14:paraId="38F65192" w14:textId="06AE8B0E" w:rsidR="00F047DA" w:rsidRPr="00F44C73" w:rsidRDefault="002358B7" w:rsidP="005656C6">
            <w:pPr>
              <w:keepNext/>
              <w:spacing w:after="0"/>
              <w:rPr>
                <w:rFonts w:eastAsia="?l?r ??’c" w:cs="Arial"/>
                <w:noProof/>
                <w:color w:val="000000"/>
                <w:sz w:val="16"/>
                <w:szCs w:val="16"/>
              </w:rPr>
            </w:pPr>
            <w:hyperlink r:id="rId34" w:history="1">
              <w:r w:rsidR="00F047DA" w:rsidRPr="00F44C73">
                <w:rPr>
                  <w:rFonts w:eastAsia="?l?r ??’c" w:cs="Arial"/>
                  <w:noProof/>
                  <w:color w:val="000000"/>
                  <w:sz w:val="16"/>
                  <w:szCs w:val="16"/>
                </w:rPr>
                <w:t>ActCode</w:t>
              </w:r>
            </w:hyperlink>
          </w:p>
        </w:tc>
        <w:tc>
          <w:tcPr>
            <w:tcW w:w="0" w:type="auto"/>
          </w:tcPr>
          <w:p w14:paraId="5CA423E8" w14:textId="77777777" w:rsidR="00F047DA" w:rsidRPr="00F44C73" w:rsidRDefault="00F047DA" w:rsidP="005656C6">
            <w:pPr>
              <w:keepNext/>
              <w:spacing w:after="0"/>
              <w:rPr>
                <w:rFonts w:eastAsia="?l?r ??’c" w:cs="Arial"/>
                <w:noProof/>
                <w:color w:val="000000"/>
                <w:sz w:val="16"/>
                <w:szCs w:val="16"/>
              </w:rPr>
            </w:pPr>
          </w:p>
        </w:tc>
        <w:tc>
          <w:tcPr>
            <w:tcW w:w="0" w:type="auto"/>
          </w:tcPr>
          <w:p w14:paraId="20025B44" w14:textId="77777777" w:rsidR="00F047DA" w:rsidRPr="00F44C73" w:rsidRDefault="00F047DA" w:rsidP="005656C6">
            <w:pPr>
              <w:keepNext/>
              <w:spacing w:after="0"/>
              <w:rPr>
                <w:rFonts w:eastAsia="?l?r ??’c" w:cs="Arial"/>
                <w:noProof/>
                <w:color w:val="000000"/>
                <w:sz w:val="16"/>
                <w:szCs w:val="16"/>
              </w:rPr>
            </w:pPr>
          </w:p>
        </w:tc>
      </w:tr>
      <w:tr w:rsidR="00F047DA" w14:paraId="32346768" w14:textId="77777777" w:rsidTr="00D96E91">
        <w:trPr>
          <w:tblCellSpacing w:w="0" w:type="dxa"/>
          <w:jc w:val="center"/>
        </w:trPr>
        <w:tc>
          <w:tcPr>
            <w:tcW w:w="0" w:type="auto"/>
          </w:tcPr>
          <w:p w14:paraId="20303040"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3</w:t>
            </w:r>
          </w:p>
        </w:tc>
        <w:tc>
          <w:tcPr>
            <w:tcW w:w="0" w:type="auto"/>
            <w:noWrap/>
          </w:tcPr>
          <w:p w14:paraId="73B7CDD4"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 </w:t>
            </w:r>
            <w:r w:rsidRPr="00F44C73">
              <w:rPr>
                <w:rFonts w:eastAsia="?l?r ??’c" w:cs="Arial"/>
                <w:noProof/>
                <w:sz w:val="16"/>
                <w:szCs w:val="16"/>
              </w:rPr>
              <w:t>valueSetReference</w:t>
            </w:r>
          </w:p>
        </w:tc>
        <w:tc>
          <w:tcPr>
            <w:tcW w:w="0" w:type="auto"/>
          </w:tcPr>
          <w:p w14:paraId="6D604243" w14:textId="77777777" w:rsidR="00F047DA" w:rsidRPr="00F44C73" w:rsidRDefault="00F047DA" w:rsidP="005656C6">
            <w:pPr>
              <w:keepNext/>
              <w:spacing w:after="0"/>
              <w:rPr>
                <w:rFonts w:eastAsia="?l?r ??’c" w:cs="Arial"/>
                <w:noProof/>
                <w:color w:val="000000"/>
                <w:sz w:val="16"/>
                <w:szCs w:val="16"/>
              </w:rPr>
            </w:pPr>
          </w:p>
        </w:tc>
        <w:tc>
          <w:tcPr>
            <w:tcW w:w="0" w:type="auto"/>
          </w:tcPr>
          <w:p w14:paraId="20DAF51C" w14:textId="6D679106" w:rsidR="00F047DA" w:rsidRPr="00F44C73" w:rsidRDefault="002358B7" w:rsidP="005656C6">
            <w:pPr>
              <w:keepNext/>
              <w:spacing w:after="0"/>
              <w:rPr>
                <w:rFonts w:eastAsia="?l?r ??’c" w:cs="Arial"/>
                <w:noProof/>
                <w:color w:val="000000"/>
                <w:sz w:val="16"/>
                <w:szCs w:val="16"/>
              </w:rPr>
            </w:pPr>
            <w:hyperlink r:id="rId35" w:anchor="ObservationNonAllergyIntoleranceType" w:history="1">
              <w:r w:rsidR="00F047DA" w:rsidRPr="00F44C73">
                <w:rPr>
                  <w:rFonts w:eastAsia="?l?r ??’c" w:cs="Arial"/>
                  <w:noProof/>
                  <w:color w:val="000000"/>
                  <w:sz w:val="16"/>
                  <w:szCs w:val="16"/>
                </w:rPr>
                <w:t>ObservationNonAllergyIntoleranceType</w:t>
              </w:r>
            </w:hyperlink>
          </w:p>
        </w:tc>
        <w:tc>
          <w:tcPr>
            <w:tcW w:w="0" w:type="auto"/>
          </w:tcPr>
          <w:p w14:paraId="0AF9F4E3"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[2.16.840.1.113883.1.11.19702]</w:t>
            </w:r>
          </w:p>
        </w:tc>
      </w:tr>
      <w:tr w:rsidR="00F047DA" w14:paraId="7D3FAA69" w14:textId="77777777" w:rsidTr="00D96E91">
        <w:trPr>
          <w:tblCellSpacing w:w="0" w:type="dxa"/>
          <w:jc w:val="center"/>
        </w:trPr>
        <w:tc>
          <w:tcPr>
            <w:tcW w:w="0" w:type="auto"/>
          </w:tcPr>
          <w:p w14:paraId="1F6FCA70"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w:t>
            </w:r>
          </w:p>
        </w:tc>
        <w:tc>
          <w:tcPr>
            <w:tcW w:w="0" w:type="auto"/>
            <w:noWrap/>
          </w:tcPr>
          <w:p w14:paraId="1EB5F35F"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w:t>
            </w:r>
            <w:r w:rsidRPr="00F44C73">
              <w:rPr>
                <w:rFonts w:eastAsia="?l?r ??’c" w:cs="Arial"/>
                <w:noProof/>
                <w:sz w:val="16"/>
                <w:szCs w:val="16"/>
              </w:rPr>
              <w:t>unionWithContent</w:t>
            </w:r>
          </w:p>
        </w:tc>
        <w:tc>
          <w:tcPr>
            <w:tcW w:w="0" w:type="auto"/>
          </w:tcPr>
          <w:p w14:paraId="45463E55" w14:textId="610B7B2A" w:rsidR="00F047DA" w:rsidRPr="00F44C73" w:rsidRDefault="002358B7" w:rsidP="005656C6">
            <w:pPr>
              <w:keepNext/>
              <w:spacing w:after="0"/>
              <w:rPr>
                <w:rFonts w:eastAsia="?l?r ??’c" w:cs="Arial"/>
                <w:noProof/>
                <w:color w:val="000000"/>
                <w:sz w:val="16"/>
                <w:szCs w:val="16"/>
              </w:rPr>
            </w:pPr>
            <w:hyperlink r:id="rId36" w:history="1">
              <w:r w:rsidR="00F047DA" w:rsidRPr="00F44C73">
                <w:rPr>
                  <w:rFonts w:eastAsia="?l?r ??’c" w:cs="Arial"/>
                  <w:noProof/>
                  <w:color w:val="000000"/>
                  <w:sz w:val="16"/>
                  <w:szCs w:val="16"/>
                </w:rPr>
                <w:t>ActCode</w:t>
              </w:r>
            </w:hyperlink>
          </w:p>
        </w:tc>
        <w:tc>
          <w:tcPr>
            <w:tcW w:w="0" w:type="auto"/>
          </w:tcPr>
          <w:p w14:paraId="32D20CE9" w14:textId="77777777" w:rsidR="00F047DA" w:rsidRPr="00F44C73" w:rsidRDefault="00F047DA" w:rsidP="005656C6">
            <w:pPr>
              <w:keepNext/>
              <w:spacing w:after="0"/>
              <w:rPr>
                <w:rFonts w:eastAsia="?l?r ??’c" w:cs="Arial"/>
                <w:noProof/>
                <w:color w:val="000000"/>
                <w:sz w:val="16"/>
                <w:szCs w:val="16"/>
              </w:rPr>
            </w:pPr>
          </w:p>
        </w:tc>
        <w:tc>
          <w:tcPr>
            <w:tcW w:w="0" w:type="auto"/>
          </w:tcPr>
          <w:p w14:paraId="3F460BCE" w14:textId="77777777" w:rsidR="00F047DA" w:rsidRPr="00F44C73" w:rsidRDefault="00F047DA" w:rsidP="005656C6">
            <w:pPr>
              <w:keepNext/>
              <w:spacing w:after="0"/>
              <w:rPr>
                <w:rFonts w:eastAsia="?l?r ??’c" w:cs="Arial"/>
                <w:noProof/>
                <w:color w:val="000000"/>
                <w:sz w:val="16"/>
                <w:szCs w:val="16"/>
              </w:rPr>
            </w:pPr>
          </w:p>
        </w:tc>
      </w:tr>
      <w:tr w:rsidR="00F047DA" w14:paraId="6271842B" w14:textId="77777777" w:rsidTr="00D96E91">
        <w:trPr>
          <w:tblCellSpacing w:w="0" w:type="dxa"/>
          <w:jc w:val="center"/>
        </w:trPr>
        <w:tc>
          <w:tcPr>
            <w:tcW w:w="0" w:type="auto"/>
          </w:tcPr>
          <w:p w14:paraId="0E79706A"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3</w:t>
            </w:r>
          </w:p>
        </w:tc>
        <w:tc>
          <w:tcPr>
            <w:tcW w:w="0" w:type="auto"/>
            <w:noWrap/>
          </w:tcPr>
          <w:p w14:paraId="63DA4622"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 </w:t>
            </w:r>
            <w:r w:rsidRPr="00F44C73">
              <w:rPr>
                <w:rFonts w:eastAsia="?l?r ??’c" w:cs="Arial"/>
                <w:noProof/>
                <w:sz w:val="16"/>
                <w:szCs w:val="16"/>
              </w:rPr>
              <w:t>valueSetReference</w:t>
            </w:r>
          </w:p>
        </w:tc>
        <w:tc>
          <w:tcPr>
            <w:tcW w:w="0" w:type="auto"/>
          </w:tcPr>
          <w:p w14:paraId="47C165F6" w14:textId="77777777" w:rsidR="00F047DA" w:rsidRPr="00F44C73" w:rsidRDefault="00F047DA" w:rsidP="005656C6">
            <w:pPr>
              <w:keepNext/>
              <w:spacing w:after="0"/>
              <w:rPr>
                <w:rFonts w:eastAsia="?l?r ??’c" w:cs="Arial"/>
                <w:noProof/>
                <w:color w:val="000000"/>
                <w:sz w:val="16"/>
                <w:szCs w:val="16"/>
              </w:rPr>
            </w:pPr>
          </w:p>
        </w:tc>
        <w:tc>
          <w:tcPr>
            <w:tcW w:w="0" w:type="auto"/>
          </w:tcPr>
          <w:p w14:paraId="61715F83" w14:textId="46CA83BB" w:rsidR="00F047DA" w:rsidRPr="00F44C73" w:rsidRDefault="002358B7" w:rsidP="005656C6">
            <w:pPr>
              <w:keepNext/>
              <w:spacing w:after="0"/>
              <w:rPr>
                <w:rFonts w:eastAsia="?l?r ??’c" w:cs="Arial"/>
                <w:noProof/>
                <w:color w:val="000000"/>
                <w:sz w:val="16"/>
                <w:szCs w:val="16"/>
              </w:rPr>
            </w:pPr>
            <w:hyperlink r:id="rId37" w:anchor="ObservationDrugIntoleranceType" w:history="1">
              <w:r w:rsidR="00F047DA" w:rsidRPr="00F44C73">
                <w:rPr>
                  <w:rFonts w:eastAsia="?l?r ??’c" w:cs="Arial"/>
                  <w:noProof/>
                  <w:color w:val="000000"/>
                  <w:sz w:val="16"/>
                  <w:szCs w:val="16"/>
                </w:rPr>
                <w:t>ObservationDrugIntoleranceType</w:t>
              </w:r>
            </w:hyperlink>
          </w:p>
        </w:tc>
        <w:tc>
          <w:tcPr>
            <w:tcW w:w="0" w:type="auto"/>
          </w:tcPr>
          <w:p w14:paraId="556A19ED"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[2.16.840.1.113883.1.11.19703]</w:t>
            </w:r>
          </w:p>
        </w:tc>
      </w:tr>
      <w:tr w:rsidR="00F047DA" w14:paraId="019EE536" w14:textId="77777777" w:rsidTr="00D96E91">
        <w:trPr>
          <w:tblCellSpacing w:w="0" w:type="dxa"/>
          <w:jc w:val="center"/>
        </w:trPr>
        <w:tc>
          <w:tcPr>
            <w:tcW w:w="0" w:type="auto"/>
          </w:tcPr>
          <w:p w14:paraId="37E8551D"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w:t>
            </w:r>
          </w:p>
        </w:tc>
        <w:tc>
          <w:tcPr>
            <w:tcW w:w="0" w:type="auto"/>
            <w:noWrap/>
          </w:tcPr>
          <w:p w14:paraId="67161E29"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w:t>
            </w:r>
            <w:r w:rsidRPr="00F44C73">
              <w:rPr>
                <w:rFonts w:eastAsia="?l?r ??’c" w:cs="Arial"/>
                <w:noProof/>
                <w:sz w:val="16"/>
                <w:szCs w:val="16"/>
              </w:rPr>
              <w:t>unionWithContent</w:t>
            </w:r>
          </w:p>
        </w:tc>
        <w:tc>
          <w:tcPr>
            <w:tcW w:w="0" w:type="auto"/>
          </w:tcPr>
          <w:p w14:paraId="569008EC" w14:textId="3D34B701" w:rsidR="00F047DA" w:rsidRPr="00F44C73" w:rsidRDefault="002358B7" w:rsidP="005656C6">
            <w:pPr>
              <w:keepNext/>
              <w:spacing w:after="0"/>
              <w:rPr>
                <w:rFonts w:eastAsia="?l?r ??’c" w:cs="Arial"/>
                <w:noProof/>
                <w:color w:val="000000"/>
                <w:sz w:val="16"/>
                <w:szCs w:val="16"/>
              </w:rPr>
            </w:pPr>
            <w:hyperlink r:id="rId38" w:history="1">
              <w:r w:rsidR="00F047DA" w:rsidRPr="00F44C73">
                <w:rPr>
                  <w:rFonts w:eastAsia="?l?r ??’c" w:cs="Arial"/>
                  <w:noProof/>
                  <w:color w:val="000000"/>
                  <w:sz w:val="16"/>
                  <w:szCs w:val="16"/>
                </w:rPr>
                <w:t>ActCode</w:t>
              </w:r>
            </w:hyperlink>
          </w:p>
        </w:tc>
        <w:tc>
          <w:tcPr>
            <w:tcW w:w="0" w:type="auto"/>
          </w:tcPr>
          <w:p w14:paraId="6EB33380" w14:textId="77777777" w:rsidR="00F047DA" w:rsidRPr="00F44C73" w:rsidRDefault="00F047DA" w:rsidP="005656C6">
            <w:pPr>
              <w:keepNext/>
              <w:spacing w:after="0"/>
              <w:rPr>
                <w:rFonts w:eastAsia="?l?r ??’c" w:cs="Arial"/>
                <w:noProof/>
                <w:color w:val="000000"/>
                <w:sz w:val="16"/>
                <w:szCs w:val="16"/>
              </w:rPr>
            </w:pPr>
          </w:p>
        </w:tc>
        <w:tc>
          <w:tcPr>
            <w:tcW w:w="0" w:type="auto"/>
          </w:tcPr>
          <w:p w14:paraId="6BCBB9AC" w14:textId="77777777" w:rsidR="00F047DA" w:rsidRPr="00F44C73" w:rsidRDefault="00F047DA" w:rsidP="005656C6">
            <w:pPr>
              <w:keepNext/>
              <w:spacing w:after="0"/>
              <w:rPr>
                <w:rFonts w:eastAsia="?l?r ??’c" w:cs="Arial"/>
                <w:noProof/>
                <w:color w:val="000000"/>
                <w:sz w:val="16"/>
                <w:szCs w:val="16"/>
              </w:rPr>
            </w:pPr>
          </w:p>
        </w:tc>
      </w:tr>
      <w:tr w:rsidR="00F047DA" w14:paraId="648673F4" w14:textId="77777777" w:rsidTr="00D96E91">
        <w:trPr>
          <w:tblCellSpacing w:w="0" w:type="dxa"/>
          <w:jc w:val="center"/>
        </w:trPr>
        <w:tc>
          <w:tcPr>
            <w:tcW w:w="0" w:type="auto"/>
          </w:tcPr>
          <w:p w14:paraId="47CC077B"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3</w:t>
            </w:r>
          </w:p>
        </w:tc>
        <w:tc>
          <w:tcPr>
            <w:tcW w:w="0" w:type="auto"/>
            <w:noWrap/>
          </w:tcPr>
          <w:p w14:paraId="7947E2BB"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 </w:t>
            </w:r>
            <w:r w:rsidRPr="00F44C73">
              <w:rPr>
                <w:rFonts w:eastAsia="?l?r ??’c" w:cs="Arial"/>
                <w:noProof/>
                <w:sz w:val="16"/>
                <w:szCs w:val="16"/>
              </w:rPr>
              <w:t>valueSetReference</w:t>
            </w:r>
          </w:p>
        </w:tc>
        <w:tc>
          <w:tcPr>
            <w:tcW w:w="0" w:type="auto"/>
          </w:tcPr>
          <w:p w14:paraId="55D21E90" w14:textId="77777777" w:rsidR="00F047DA" w:rsidRPr="00F44C73" w:rsidRDefault="00F047DA" w:rsidP="005656C6">
            <w:pPr>
              <w:keepNext/>
              <w:spacing w:after="0"/>
              <w:rPr>
                <w:rFonts w:eastAsia="?l?r ??’c" w:cs="Arial"/>
                <w:noProof/>
                <w:color w:val="000000"/>
                <w:sz w:val="16"/>
                <w:szCs w:val="16"/>
              </w:rPr>
            </w:pPr>
          </w:p>
        </w:tc>
        <w:tc>
          <w:tcPr>
            <w:tcW w:w="0" w:type="auto"/>
          </w:tcPr>
          <w:p w14:paraId="78EB5340" w14:textId="2249502B" w:rsidR="00F047DA" w:rsidRPr="00F44C73" w:rsidRDefault="002358B7" w:rsidP="005656C6">
            <w:pPr>
              <w:keepNext/>
              <w:spacing w:after="0"/>
              <w:rPr>
                <w:rFonts w:eastAsia="?l?r ??’c" w:cs="Arial"/>
                <w:noProof/>
                <w:color w:val="000000"/>
                <w:sz w:val="16"/>
                <w:szCs w:val="16"/>
              </w:rPr>
            </w:pPr>
            <w:hyperlink r:id="rId39" w:anchor="ObservationFoodIntoleranceType" w:history="1">
              <w:r w:rsidR="00F047DA" w:rsidRPr="00F44C73">
                <w:rPr>
                  <w:rFonts w:eastAsia="?l?r ??’c" w:cs="Arial"/>
                  <w:noProof/>
                  <w:color w:val="000000"/>
                  <w:sz w:val="16"/>
                  <w:szCs w:val="16"/>
                </w:rPr>
                <w:t>ObservationFoodIntoleranceType</w:t>
              </w:r>
            </w:hyperlink>
          </w:p>
        </w:tc>
        <w:tc>
          <w:tcPr>
            <w:tcW w:w="0" w:type="auto"/>
          </w:tcPr>
          <w:p w14:paraId="76E5AF64"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[2.16.840.1.113883.1.11.19704]</w:t>
            </w:r>
          </w:p>
        </w:tc>
      </w:tr>
      <w:tr w:rsidR="00F047DA" w14:paraId="1DCF9698" w14:textId="77777777" w:rsidTr="00D96E91">
        <w:trPr>
          <w:tblCellSpacing w:w="0" w:type="dxa"/>
          <w:jc w:val="center"/>
        </w:trPr>
        <w:tc>
          <w:tcPr>
            <w:tcW w:w="0" w:type="auto"/>
          </w:tcPr>
          <w:p w14:paraId="151B55BF"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w:t>
            </w:r>
          </w:p>
        </w:tc>
        <w:tc>
          <w:tcPr>
            <w:tcW w:w="0" w:type="auto"/>
            <w:noWrap/>
          </w:tcPr>
          <w:p w14:paraId="54B54EC3"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w:t>
            </w:r>
            <w:r w:rsidRPr="00F44C73">
              <w:rPr>
                <w:rFonts w:eastAsia="?l?r ??’c" w:cs="Arial"/>
                <w:noProof/>
                <w:sz w:val="16"/>
                <w:szCs w:val="16"/>
              </w:rPr>
              <w:t>unionWithContent</w:t>
            </w:r>
          </w:p>
        </w:tc>
        <w:tc>
          <w:tcPr>
            <w:tcW w:w="0" w:type="auto"/>
          </w:tcPr>
          <w:p w14:paraId="4A9B6887" w14:textId="4B01F553" w:rsidR="00F047DA" w:rsidRPr="00F44C73" w:rsidRDefault="002358B7" w:rsidP="005656C6">
            <w:pPr>
              <w:keepNext/>
              <w:spacing w:after="0"/>
              <w:rPr>
                <w:rFonts w:eastAsia="?l?r ??’c" w:cs="Arial"/>
                <w:noProof/>
                <w:color w:val="000000"/>
                <w:sz w:val="16"/>
                <w:szCs w:val="16"/>
              </w:rPr>
            </w:pPr>
            <w:hyperlink r:id="rId40" w:history="1">
              <w:r w:rsidR="00F047DA" w:rsidRPr="00F44C73">
                <w:rPr>
                  <w:rFonts w:eastAsia="?l?r ??’c" w:cs="Arial"/>
                  <w:noProof/>
                  <w:color w:val="000000"/>
                  <w:sz w:val="16"/>
                  <w:szCs w:val="16"/>
                </w:rPr>
                <w:t>ActCode</w:t>
              </w:r>
            </w:hyperlink>
          </w:p>
        </w:tc>
        <w:tc>
          <w:tcPr>
            <w:tcW w:w="0" w:type="auto"/>
          </w:tcPr>
          <w:p w14:paraId="4705ED24" w14:textId="77777777" w:rsidR="00F047DA" w:rsidRPr="00F44C73" w:rsidRDefault="00F047DA" w:rsidP="005656C6">
            <w:pPr>
              <w:keepNext/>
              <w:spacing w:after="0"/>
              <w:rPr>
                <w:rFonts w:eastAsia="?l?r ??’c" w:cs="Arial"/>
                <w:noProof/>
                <w:color w:val="000000"/>
                <w:sz w:val="16"/>
                <w:szCs w:val="16"/>
              </w:rPr>
            </w:pPr>
          </w:p>
        </w:tc>
        <w:tc>
          <w:tcPr>
            <w:tcW w:w="0" w:type="auto"/>
          </w:tcPr>
          <w:p w14:paraId="49675FB6" w14:textId="77777777" w:rsidR="00F047DA" w:rsidRPr="00F44C73" w:rsidRDefault="00F047DA" w:rsidP="005656C6">
            <w:pPr>
              <w:keepNext/>
              <w:spacing w:after="0"/>
              <w:rPr>
                <w:rFonts w:eastAsia="?l?r ??’c" w:cs="Arial"/>
                <w:noProof/>
                <w:color w:val="000000"/>
                <w:sz w:val="16"/>
                <w:szCs w:val="16"/>
              </w:rPr>
            </w:pPr>
          </w:p>
        </w:tc>
      </w:tr>
      <w:tr w:rsidR="00F047DA" w14:paraId="5A6A28AF" w14:textId="77777777" w:rsidTr="00D96E91">
        <w:trPr>
          <w:tblCellSpacing w:w="0" w:type="dxa"/>
          <w:jc w:val="center"/>
        </w:trPr>
        <w:tc>
          <w:tcPr>
            <w:tcW w:w="0" w:type="auto"/>
          </w:tcPr>
          <w:p w14:paraId="3FD11804"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3</w:t>
            </w:r>
          </w:p>
        </w:tc>
        <w:tc>
          <w:tcPr>
            <w:tcW w:w="0" w:type="auto"/>
            <w:noWrap/>
          </w:tcPr>
          <w:p w14:paraId="53932047"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 . . </w:t>
            </w:r>
            <w:r w:rsidRPr="00F44C73">
              <w:rPr>
                <w:rFonts w:eastAsia="?l?r ??’c" w:cs="Arial"/>
                <w:noProof/>
                <w:sz w:val="16"/>
                <w:szCs w:val="16"/>
              </w:rPr>
              <w:t>valueSetReference</w:t>
            </w:r>
          </w:p>
        </w:tc>
        <w:tc>
          <w:tcPr>
            <w:tcW w:w="0" w:type="auto"/>
          </w:tcPr>
          <w:p w14:paraId="4E4A20EE" w14:textId="77777777" w:rsidR="00F047DA" w:rsidRPr="00F44C73" w:rsidRDefault="00F047DA" w:rsidP="005656C6">
            <w:pPr>
              <w:keepNext/>
              <w:spacing w:after="0"/>
              <w:rPr>
                <w:rFonts w:eastAsia="?l?r ??’c" w:cs="Arial"/>
                <w:noProof/>
                <w:color w:val="000000"/>
                <w:sz w:val="16"/>
                <w:szCs w:val="16"/>
              </w:rPr>
            </w:pPr>
          </w:p>
        </w:tc>
        <w:tc>
          <w:tcPr>
            <w:tcW w:w="0" w:type="auto"/>
          </w:tcPr>
          <w:p w14:paraId="0CDE1BD6" w14:textId="06E8E746" w:rsidR="00F047DA" w:rsidRPr="00F44C73" w:rsidRDefault="002358B7" w:rsidP="005656C6">
            <w:pPr>
              <w:keepNext/>
              <w:spacing w:after="0"/>
              <w:rPr>
                <w:rFonts w:eastAsia="?l?r ??’c" w:cs="Arial"/>
                <w:noProof/>
                <w:color w:val="000000"/>
                <w:sz w:val="16"/>
                <w:szCs w:val="16"/>
              </w:rPr>
            </w:pPr>
            <w:hyperlink r:id="rId41" w:anchor="ObservationEnvironmentalIntoleranceType" w:history="1">
              <w:r w:rsidR="00F047DA" w:rsidRPr="00F44C73">
                <w:rPr>
                  <w:rFonts w:eastAsia="?l?r ??’c" w:cs="Arial"/>
                  <w:noProof/>
                  <w:color w:val="000000"/>
                  <w:sz w:val="16"/>
                  <w:szCs w:val="16"/>
                </w:rPr>
                <w:t>ObservationEnvironmentalIntoleranceType</w:t>
              </w:r>
            </w:hyperlink>
          </w:p>
        </w:tc>
        <w:tc>
          <w:tcPr>
            <w:tcW w:w="0" w:type="auto"/>
          </w:tcPr>
          <w:p w14:paraId="3FDE9E42"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[2.16.840.1.113883.1.11.19705]</w:t>
            </w:r>
          </w:p>
        </w:tc>
      </w:tr>
    </w:tbl>
    <w:p w14:paraId="35A7B231" w14:textId="77777777" w:rsidR="00F047DA" w:rsidRDefault="00F047DA" w:rsidP="00CC1CEC"/>
    <w:p w14:paraId="7D6BDBDC" w14:textId="77777777" w:rsidR="00F047DA" w:rsidRDefault="00F047DA" w:rsidP="00837C4A">
      <w:pPr>
        <w:pStyle w:val="Titolo4"/>
      </w:pPr>
      <w:r>
        <w:rPr>
          <w:lang w:val="it-IT"/>
        </w:rPr>
        <w:t xml:space="preserve">  </w:t>
      </w:r>
      <w:bookmarkStart w:id="10671" w:name="_Ref304472550"/>
      <w:r w:rsidRPr="0017411D">
        <w:t>AllergenNoDrugs</w:t>
      </w:r>
      <w:bookmarkEnd w:id="10671"/>
      <w:r w:rsidR="005F7CC8">
        <w:rPr>
          <w:lang w:val="it-IT"/>
        </w:rPr>
        <w:t>_PSSIT</w:t>
      </w:r>
      <w:r>
        <w:t xml:space="preserve"> </w:t>
      </w:r>
    </w:p>
    <w:p w14:paraId="2DDE93DD" w14:textId="77777777" w:rsidR="00873993" w:rsidRDefault="00873993" w:rsidP="00F047DA">
      <w:pPr>
        <w:spacing w:after="0"/>
      </w:pPr>
    </w:p>
    <w:p w14:paraId="4EDB5263" w14:textId="77777777" w:rsidR="005F7CC8" w:rsidRDefault="00F047DA" w:rsidP="00F047DA">
      <w:pPr>
        <w:spacing w:after="0"/>
      </w:pPr>
      <w:r w:rsidRPr="00450184">
        <w:t>Contenuto da codesystem</w:t>
      </w:r>
      <w:r w:rsidR="0048698B">
        <w:t xml:space="preserve"> </w:t>
      </w:r>
    </w:p>
    <w:p w14:paraId="4EF47648" w14:textId="77777777" w:rsidR="00F047DA" w:rsidRDefault="005F7CC8" w:rsidP="003323D5">
      <w:pPr>
        <w:ind w:left="720"/>
        <w:rPr>
          <w:rFonts w:ascii="Calibri" w:eastAsia="Calibri" w:hAnsi="Calibri"/>
          <w:sz w:val="22"/>
          <w:szCs w:val="22"/>
          <w:lang w:eastAsia="en-US"/>
        </w:rPr>
      </w:pPr>
      <w:r w:rsidRPr="003323D5">
        <w:rPr>
          <w:rFonts w:ascii="Calibri" w:eastAsia="Calibri" w:hAnsi="Calibri"/>
          <w:sz w:val="22"/>
          <w:szCs w:val="22"/>
          <w:lang w:eastAsia="en-US"/>
        </w:rPr>
        <w:t xml:space="preserve"> </w:t>
      </w:r>
      <w:r w:rsidR="00672060">
        <w:rPr>
          <w:rFonts w:ascii="Calibri" w:eastAsia="Calibri" w:hAnsi="Calibri"/>
          <w:sz w:val="22"/>
          <w:szCs w:val="22"/>
          <w:lang w:eastAsia="en-US"/>
        </w:rPr>
        <w:t>ProfiloSanitarioSinteticoIT</w:t>
      </w:r>
      <w:r w:rsidR="0048698B" w:rsidRPr="003323D5">
        <w:rPr>
          <w:rFonts w:ascii="Calibri" w:eastAsia="Calibri" w:hAnsi="Calibri"/>
          <w:sz w:val="22"/>
          <w:szCs w:val="22"/>
          <w:lang w:eastAsia="en-US"/>
        </w:rPr>
        <w:t xml:space="preserve"> [</w:t>
      </w:r>
      <w:r w:rsidR="00672060" w:rsidRPr="00672060">
        <w:rPr>
          <w:rFonts w:ascii="Calibri" w:eastAsia="Calibri" w:hAnsi="Calibri"/>
          <w:sz w:val="22"/>
          <w:szCs w:val="22"/>
          <w:lang w:eastAsia="en-US"/>
        </w:rPr>
        <w:t>2.16.840.1.113883.2.9.5.2.8</w:t>
      </w:r>
      <w:r w:rsidR="0048698B" w:rsidRPr="003323D5">
        <w:rPr>
          <w:rFonts w:ascii="Calibri" w:eastAsia="Calibri" w:hAnsi="Calibri"/>
          <w:sz w:val="22"/>
          <w:szCs w:val="22"/>
          <w:lang w:eastAsia="en-US"/>
        </w:rPr>
        <w:t>]</w:t>
      </w:r>
      <w:r w:rsidR="00F047DA" w:rsidRPr="003323D5">
        <w:rPr>
          <w:rFonts w:ascii="Calibri" w:eastAsia="Calibri" w:hAnsi="Calibri"/>
          <w:sz w:val="22"/>
          <w:szCs w:val="22"/>
          <w:lang w:eastAsia="en-US"/>
        </w:rPr>
        <w:t>:</w:t>
      </w:r>
    </w:p>
    <w:p w14:paraId="136A8B97" w14:textId="77777777" w:rsidR="00CC1CEC" w:rsidRPr="00CC1CEC" w:rsidRDefault="00CC1CEC" w:rsidP="00CC1CEC">
      <w:pPr>
        <w:spacing w:after="0"/>
        <w:rPr>
          <w:lang w:val="en-US"/>
        </w:rPr>
      </w:pPr>
      <w:r w:rsidRPr="00CC1CEC">
        <w:rPr>
          <w:lang w:val="en-US"/>
        </w:rPr>
        <w:t xml:space="preserve">Link Art Decor value set: </w:t>
      </w:r>
    </w:p>
    <w:p w14:paraId="7979D4C0" w14:textId="77777777" w:rsidR="00CC1CEC" w:rsidRPr="00BF4B00" w:rsidRDefault="002358B7" w:rsidP="00CC1CEC">
      <w:pPr>
        <w:spacing w:after="0"/>
        <w:rPr>
          <w:lang w:val="en-US"/>
        </w:rPr>
      </w:pPr>
      <w:hyperlink r:id="rId42" w:history="1">
        <w:r w:rsidR="00CC1CEC" w:rsidRPr="00BF4B00">
          <w:rPr>
            <w:rStyle w:val="Collegamentoipertestuale"/>
            <w:lang w:val="en-US"/>
          </w:rPr>
          <w:t>https://art-decor.org/art-decor/decor-valuesets--hl7it-?id=2.16.840.1.113883.2.9.77.22.11.2</w:t>
        </w:r>
      </w:hyperlink>
    </w:p>
    <w:p w14:paraId="51E3D318" w14:textId="77777777" w:rsidR="00534693" w:rsidRPr="00BF4B00" w:rsidRDefault="00534693" w:rsidP="003323D5">
      <w:pPr>
        <w:ind w:left="720"/>
        <w:rPr>
          <w:rFonts w:ascii="Calibri" w:eastAsia="Calibri" w:hAnsi="Calibri"/>
          <w:sz w:val="22"/>
          <w:szCs w:val="22"/>
          <w:lang w:val="en-US" w:eastAsia="en-US"/>
        </w:rPr>
      </w:pPr>
    </w:p>
    <w:p w14:paraId="2C26179C" w14:textId="77777777" w:rsidR="00F047DA" w:rsidRDefault="00F047DA" w:rsidP="00837C4A">
      <w:pPr>
        <w:pStyle w:val="Titolo4"/>
      </w:pPr>
      <w:r w:rsidRPr="00BF4B00">
        <w:rPr>
          <w:lang w:val="en-US"/>
        </w:rPr>
        <w:t xml:space="preserve">  </w:t>
      </w:r>
      <w:bookmarkStart w:id="10672" w:name="_Ref430859439"/>
      <w:r w:rsidR="00785428">
        <w:t>ReazioniIntolleranza</w:t>
      </w:r>
      <w:bookmarkEnd w:id="10672"/>
      <w:r w:rsidR="00BD7959">
        <w:rPr>
          <w:lang w:val="it-IT"/>
        </w:rPr>
        <w:t>_PSSIT</w:t>
      </w:r>
      <w:r w:rsidR="00785428">
        <w:t xml:space="preserve"> </w:t>
      </w:r>
    </w:p>
    <w:p w14:paraId="4C6497FC" w14:textId="77777777" w:rsidR="00F047DA" w:rsidRDefault="00F047DA" w:rsidP="00F047DA">
      <w:pPr>
        <w:spacing w:after="0"/>
      </w:pPr>
    </w:p>
    <w:p w14:paraId="4A276FFE" w14:textId="77777777" w:rsidR="00F047DA" w:rsidRPr="00450184" w:rsidRDefault="00F047DA" w:rsidP="00F047DA">
      <w:pPr>
        <w:spacing w:after="0"/>
      </w:pPr>
      <w:r w:rsidRPr="00450184">
        <w:t>Contenuto da codesystem:</w:t>
      </w:r>
    </w:p>
    <w:p w14:paraId="66004E1F" w14:textId="77777777" w:rsidR="00F047DA" w:rsidRPr="00FC56F3" w:rsidRDefault="00785428" w:rsidP="00F047DA">
      <w:pPr>
        <w:ind w:left="720"/>
        <w:rPr>
          <w:rFonts w:ascii="Calibri" w:eastAsia="Calibri" w:hAnsi="Calibri"/>
          <w:sz w:val="22"/>
          <w:szCs w:val="22"/>
          <w:lang w:eastAsia="en-US"/>
        </w:rPr>
      </w:pPr>
      <w:r>
        <w:rPr>
          <w:rFonts w:ascii="Calibri" w:eastAsia="Calibri" w:hAnsi="Calibri"/>
          <w:sz w:val="22"/>
          <w:szCs w:val="22"/>
          <w:lang w:eastAsia="en-US"/>
        </w:rPr>
        <w:t>ICD9-CM</w:t>
      </w:r>
      <w:r w:rsidR="00F047DA" w:rsidRPr="00FC56F3">
        <w:rPr>
          <w:rFonts w:ascii="Calibri" w:eastAsia="Calibri" w:hAnsi="Calibri"/>
          <w:sz w:val="22"/>
          <w:szCs w:val="22"/>
          <w:lang w:eastAsia="en-US"/>
        </w:rPr>
        <w:t xml:space="preserve"> [</w:t>
      </w:r>
      <w:r w:rsidRPr="003323D5">
        <w:rPr>
          <w:rFonts w:ascii="Calibri" w:eastAsia="Calibri" w:hAnsi="Calibri"/>
          <w:sz w:val="22"/>
          <w:szCs w:val="22"/>
          <w:lang w:eastAsia="en-US"/>
        </w:rPr>
        <w:t>2.16.840.1.113883.6.103</w:t>
      </w:r>
      <w:r w:rsidR="00F047DA"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6"/>
        <w:gridCol w:w="1481"/>
        <w:gridCol w:w="614"/>
        <w:gridCol w:w="1191"/>
        <w:gridCol w:w="2276"/>
        <w:gridCol w:w="1936"/>
        <w:gridCol w:w="1934"/>
      </w:tblGrid>
      <w:tr w:rsidR="003651BD" w14:paraId="24366FC6" w14:textId="77777777" w:rsidTr="0064555B">
        <w:trPr>
          <w:tblHeader/>
          <w:tblCellSpacing w:w="0" w:type="dxa"/>
          <w:jc w:val="center"/>
        </w:trPr>
        <w:tc>
          <w:tcPr>
            <w:tcW w:w="147" w:type="pct"/>
            <w:shd w:val="clear" w:color="auto" w:fill="6495ED"/>
            <w:vAlign w:val="center"/>
          </w:tcPr>
          <w:p w14:paraId="34C1D5D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lastRenderedPageBreak/>
              <w:t>Lvl</w:t>
            </w:r>
          </w:p>
        </w:tc>
        <w:tc>
          <w:tcPr>
            <w:tcW w:w="762" w:type="pct"/>
            <w:shd w:val="clear" w:color="auto" w:fill="6495ED"/>
            <w:vAlign w:val="center"/>
          </w:tcPr>
          <w:p w14:paraId="0B35D6D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316" w:type="pct"/>
            <w:shd w:val="clear" w:color="auto" w:fill="6495ED"/>
            <w:vAlign w:val="center"/>
          </w:tcPr>
          <w:p w14:paraId="2B7F333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613" w:type="pct"/>
            <w:shd w:val="clear" w:color="auto" w:fill="6495ED"/>
            <w:vAlign w:val="center"/>
          </w:tcPr>
          <w:p w14:paraId="49DBD72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1171" w:type="pct"/>
            <w:shd w:val="clear" w:color="auto" w:fill="6495ED"/>
          </w:tcPr>
          <w:p w14:paraId="11D9289E" w14:textId="77777777" w:rsidR="003651BD" w:rsidRPr="00F44C73" w:rsidRDefault="003651BD" w:rsidP="0064555B">
            <w:pPr>
              <w:keepNext/>
              <w:spacing w:after="0"/>
              <w:rPr>
                <w:rFonts w:eastAsia="?l?r ??’c" w:cs="Arial"/>
                <w:noProof/>
                <w:color w:val="000000"/>
                <w:sz w:val="16"/>
                <w:szCs w:val="16"/>
              </w:rPr>
            </w:pPr>
            <w:r>
              <w:rPr>
                <w:rFonts w:eastAsia="?l?r ??’c" w:cs="Arial"/>
                <w:noProof/>
                <w:color w:val="000000"/>
                <w:sz w:val="16"/>
                <w:szCs w:val="16"/>
              </w:rPr>
              <w:t>DisplayName ICD-9-CM</w:t>
            </w:r>
          </w:p>
        </w:tc>
        <w:tc>
          <w:tcPr>
            <w:tcW w:w="996" w:type="pct"/>
            <w:shd w:val="clear" w:color="auto" w:fill="6495ED"/>
          </w:tcPr>
          <w:p w14:paraId="52F7F323" w14:textId="77777777" w:rsidR="003651BD" w:rsidRPr="00F44C73" w:rsidRDefault="003651BD" w:rsidP="0064555B">
            <w:pPr>
              <w:keepNext/>
              <w:spacing w:after="0"/>
              <w:rPr>
                <w:rFonts w:eastAsia="?l?r ??’c" w:cs="Arial"/>
                <w:noProof/>
                <w:color w:val="000000"/>
                <w:sz w:val="16"/>
                <w:szCs w:val="16"/>
              </w:rPr>
            </w:pPr>
            <w:r>
              <w:rPr>
                <w:rFonts w:eastAsia="?l?r ??’c" w:cs="Arial"/>
                <w:noProof/>
                <w:color w:val="000000"/>
                <w:sz w:val="16"/>
                <w:szCs w:val="16"/>
              </w:rPr>
              <w:t>Commenti</w:t>
            </w:r>
          </w:p>
        </w:tc>
        <w:tc>
          <w:tcPr>
            <w:tcW w:w="995" w:type="pct"/>
            <w:shd w:val="clear" w:color="auto" w:fill="6495ED"/>
            <w:vAlign w:val="center"/>
          </w:tcPr>
          <w:p w14:paraId="0D377955"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3651BD" w14:paraId="15D9108E" w14:textId="77777777" w:rsidTr="0064555B">
        <w:trPr>
          <w:tblCellSpacing w:w="0" w:type="dxa"/>
          <w:jc w:val="center"/>
        </w:trPr>
        <w:tc>
          <w:tcPr>
            <w:tcW w:w="147" w:type="pct"/>
          </w:tcPr>
          <w:p w14:paraId="576AB3C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0</w:t>
            </w:r>
          </w:p>
        </w:tc>
        <w:tc>
          <w:tcPr>
            <w:tcW w:w="762" w:type="pct"/>
            <w:noWrap/>
          </w:tcPr>
          <w:p w14:paraId="337ECF20" w14:textId="77777777" w:rsidR="003651BD" w:rsidRPr="00F44C73"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content</w:t>
            </w:r>
          </w:p>
        </w:tc>
        <w:tc>
          <w:tcPr>
            <w:tcW w:w="316" w:type="pct"/>
          </w:tcPr>
          <w:p w14:paraId="22DCDA90" w14:textId="77777777" w:rsidR="003651BD" w:rsidRPr="00F44C73"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ICD9-CM</w:t>
            </w:r>
          </w:p>
        </w:tc>
        <w:tc>
          <w:tcPr>
            <w:tcW w:w="613" w:type="pct"/>
          </w:tcPr>
          <w:p w14:paraId="0DB99B49" w14:textId="77777777" w:rsidR="003651BD" w:rsidRPr="00F44C73" w:rsidRDefault="003651BD" w:rsidP="0064555B">
            <w:pPr>
              <w:keepNext/>
              <w:spacing w:after="0"/>
              <w:rPr>
                <w:rFonts w:eastAsia="?l?r ??’c" w:cs="Arial"/>
                <w:noProof/>
                <w:color w:val="000000"/>
                <w:sz w:val="16"/>
                <w:szCs w:val="16"/>
              </w:rPr>
            </w:pPr>
          </w:p>
        </w:tc>
        <w:tc>
          <w:tcPr>
            <w:tcW w:w="1171" w:type="pct"/>
          </w:tcPr>
          <w:p w14:paraId="2486F23F" w14:textId="77777777" w:rsidR="003651BD" w:rsidRPr="00F44C73" w:rsidRDefault="003651BD" w:rsidP="0064555B">
            <w:pPr>
              <w:keepNext/>
              <w:spacing w:after="0"/>
              <w:rPr>
                <w:rFonts w:eastAsia="?l?r ??’c" w:cs="Arial"/>
                <w:noProof/>
                <w:color w:val="000000"/>
                <w:sz w:val="16"/>
                <w:szCs w:val="16"/>
              </w:rPr>
            </w:pPr>
          </w:p>
        </w:tc>
        <w:tc>
          <w:tcPr>
            <w:tcW w:w="996" w:type="pct"/>
          </w:tcPr>
          <w:p w14:paraId="6808339A" w14:textId="77777777" w:rsidR="003651BD" w:rsidRPr="00F44C73" w:rsidRDefault="003651BD" w:rsidP="0064555B">
            <w:pPr>
              <w:keepNext/>
              <w:spacing w:after="0"/>
              <w:rPr>
                <w:rFonts w:eastAsia="?l?r ??’c" w:cs="Arial"/>
                <w:noProof/>
                <w:color w:val="000000"/>
                <w:sz w:val="16"/>
                <w:szCs w:val="16"/>
              </w:rPr>
            </w:pPr>
          </w:p>
        </w:tc>
        <w:tc>
          <w:tcPr>
            <w:tcW w:w="995" w:type="pct"/>
          </w:tcPr>
          <w:p w14:paraId="1DB0772F" w14:textId="77777777" w:rsidR="003651BD" w:rsidRPr="00F44C73"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2.16.840.1.113883.6.103</w:t>
            </w:r>
          </w:p>
        </w:tc>
      </w:tr>
      <w:tr w:rsidR="003651BD" w14:paraId="4A7B4208" w14:textId="77777777" w:rsidTr="0064555B">
        <w:trPr>
          <w:tblCellSpacing w:w="0" w:type="dxa"/>
          <w:jc w:val="center"/>
        </w:trPr>
        <w:tc>
          <w:tcPr>
            <w:tcW w:w="147" w:type="pct"/>
          </w:tcPr>
          <w:p w14:paraId="435CE03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D11920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61B719B" w14:textId="77777777" w:rsidR="003651BD" w:rsidRPr="00F44C73" w:rsidRDefault="003651BD" w:rsidP="0064555B">
            <w:pPr>
              <w:keepNext/>
              <w:spacing w:after="0"/>
              <w:rPr>
                <w:rFonts w:eastAsia="?l?r ??’c" w:cs="Arial"/>
                <w:noProof/>
                <w:color w:val="000000"/>
                <w:sz w:val="16"/>
                <w:szCs w:val="16"/>
              </w:rPr>
            </w:pPr>
          </w:p>
        </w:tc>
        <w:tc>
          <w:tcPr>
            <w:tcW w:w="613" w:type="pct"/>
          </w:tcPr>
          <w:p w14:paraId="65E20C17"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458.0</w:t>
            </w:r>
          </w:p>
        </w:tc>
        <w:tc>
          <w:tcPr>
            <w:tcW w:w="1171" w:type="pct"/>
            <w:vAlign w:val="center"/>
          </w:tcPr>
          <w:p w14:paraId="2BF6C4D2"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IPOTENSIONE ORTOSTATICA</w:t>
            </w:r>
          </w:p>
        </w:tc>
        <w:tc>
          <w:tcPr>
            <w:tcW w:w="996" w:type="pct"/>
          </w:tcPr>
          <w:p w14:paraId="34E9666F" w14:textId="77777777" w:rsidR="003651BD" w:rsidRPr="0017411D" w:rsidRDefault="003651BD" w:rsidP="0064555B">
            <w:pPr>
              <w:keepNext/>
              <w:spacing w:after="0"/>
              <w:rPr>
                <w:rFonts w:eastAsia="?l?r ??’c" w:cs="Arial"/>
                <w:noProof/>
                <w:sz w:val="16"/>
                <w:szCs w:val="16"/>
              </w:rPr>
            </w:pPr>
            <w:r w:rsidRPr="003323D5">
              <w:rPr>
                <w:rFonts w:eastAsia="?l?r ??’c" w:cs="Arial"/>
                <w:noProof/>
                <w:color w:val="000000"/>
                <w:sz w:val="16"/>
                <w:szCs w:val="16"/>
              </w:rPr>
              <w:t>Abbassamento della pressione</w:t>
            </w:r>
          </w:p>
        </w:tc>
        <w:tc>
          <w:tcPr>
            <w:tcW w:w="995" w:type="pct"/>
          </w:tcPr>
          <w:p w14:paraId="790B885D" w14:textId="77777777" w:rsidR="003651BD" w:rsidRPr="00F44C73" w:rsidRDefault="003651BD" w:rsidP="0064555B">
            <w:pPr>
              <w:keepNext/>
              <w:spacing w:after="0"/>
              <w:rPr>
                <w:rFonts w:eastAsia="?l?r ??’c" w:cs="Arial"/>
                <w:noProof/>
                <w:color w:val="000000"/>
                <w:sz w:val="16"/>
                <w:szCs w:val="16"/>
              </w:rPr>
            </w:pPr>
          </w:p>
        </w:tc>
      </w:tr>
      <w:tr w:rsidR="003651BD" w:rsidRPr="0017411D" w14:paraId="56686F6F" w14:textId="77777777" w:rsidTr="0064555B">
        <w:trPr>
          <w:tblCellSpacing w:w="0" w:type="dxa"/>
          <w:jc w:val="center"/>
        </w:trPr>
        <w:tc>
          <w:tcPr>
            <w:tcW w:w="147" w:type="pct"/>
          </w:tcPr>
          <w:p w14:paraId="75A11C9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40D3F94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F0FA411" w14:textId="77777777" w:rsidR="003651BD" w:rsidRPr="00F44C73" w:rsidRDefault="003651BD" w:rsidP="0064555B">
            <w:pPr>
              <w:keepNext/>
              <w:spacing w:after="0"/>
              <w:rPr>
                <w:rFonts w:eastAsia="?l?r ??’c" w:cs="Arial"/>
                <w:noProof/>
                <w:color w:val="000000"/>
                <w:sz w:val="16"/>
                <w:szCs w:val="16"/>
              </w:rPr>
            </w:pPr>
          </w:p>
        </w:tc>
        <w:tc>
          <w:tcPr>
            <w:tcW w:w="613" w:type="pct"/>
          </w:tcPr>
          <w:p w14:paraId="3615D048"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706.0</w:t>
            </w:r>
          </w:p>
        </w:tc>
        <w:tc>
          <w:tcPr>
            <w:tcW w:w="1171" w:type="pct"/>
            <w:vAlign w:val="center"/>
          </w:tcPr>
          <w:p w14:paraId="7DE42528"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ACNE VARIOLIFORME</w:t>
            </w:r>
          </w:p>
        </w:tc>
        <w:tc>
          <w:tcPr>
            <w:tcW w:w="996" w:type="pct"/>
          </w:tcPr>
          <w:p w14:paraId="347268EB" w14:textId="77777777" w:rsidR="003651BD" w:rsidRPr="0017411D" w:rsidRDefault="003651BD" w:rsidP="0064555B">
            <w:pPr>
              <w:keepNext/>
              <w:spacing w:after="0"/>
              <w:rPr>
                <w:rFonts w:eastAsia="?l?r ??’c" w:cs="Arial"/>
                <w:noProof/>
                <w:sz w:val="16"/>
                <w:szCs w:val="16"/>
              </w:rPr>
            </w:pPr>
            <w:r>
              <w:rPr>
                <w:rFonts w:eastAsia="?l?r ??’c" w:cs="Arial"/>
                <w:noProof/>
                <w:sz w:val="16"/>
                <w:szCs w:val="16"/>
              </w:rPr>
              <w:t>Acne</w:t>
            </w:r>
          </w:p>
        </w:tc>
        <w:tc>
          <w:tcPr>
            <w:tcW w:w="995" w:type="pct"/>
          </w:tcPr>
          <w:p w14:paraId="242FBCBD" w14:textId="77777777" w:rsidR="003651BD" w:rsidRPr="0017411D" w:rsidRDefault="003651BD" w:rsidP="0064555B">
            <w:pPr>
              <w:keepNext/>
              <w:spacing w:after="0"/>
              <w:rPr>
                <w:rFonts w:eastAsia="?l?r ??’c" w:cs="Arial"/>
                <w:noProof/>
                <w:color w:val="000000"/>
                <w:sz w:val="16"/>
                <w:szCs w:val="16"/>
                <w:lang w:val="en-US"/>
              </w:rPr>
            </w:pPr>
          </w:p>
        </w:tc>
      </w:tr>
      <w:tr w:rsidR="003651BD" w:rsidRPr="00752E2E" w14:paraId="4C01EF76" w14:textId="77777777" w:rsidTr="0064555B">
        <w:trPr>
          <w:tblCellSpacing w:w="0" w:type="dxa"/>
          <w:jc w:val="center"/>
        </w:trPr>
        <w:tc>
          <w:tcPr>
            <w:tcW w:w="147" w:type="pct"/>
          </w:tcPr>
          <w:p w14:paraId="7F87C7D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17099C9B"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6C9AD90" w14:textId="77777777" w:rsidR="003651BD" w:rsidRPr="00F44C73" w:rsidRDefault="003651BD" w:rsidP="0064555B">
            <w:pPr>
              <w:keepNext/>
              <w:spacing w:after="0"/>
              <w:rPr>
                <w:rFonts w:eastAsia="?l?r ??’c" w:cs="Arial"/>
                <w:noProof/>
                <w:color w:val="000000"/>
                <w:sz w:val="16"/>
                <w:szCs w:val="16"/>
              </w:rPr>
            </w:pPr>
          </w:p>
        </w:tc>
        <w:tc>
          <w:tcPr>
            <w:tcW w:w="613" w:type="pct"/>
          </w:tcPr>
          <w:p w14:paraId="6214638C"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706.1</w:t>
            </w:r>
          </w:p>
        </w:tc>
        <w:tc>
          <w:tcPr>
            <w:tcW w:w="1171" w:type="pct"/>
            <w:vAlign w:val="center"/>
          </w:tcPr>
          <w:p w14:paraId="433BE3D3"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ALTRE ACNI</w:t>
            </w:r>
          </w:p>
        </w:tc>
        <w:tc>
          <w:tcPr>
            <w:tcW w:w="996" w:type="pct"/>
          </w:tcPr>
          <w:p w14:paraId="6B9FFA0E" w14:textId="77777777" w:rsidR="003651BD" w:rsidRPr="00F047DA" w:rsidRDefault="003651BD" w:rsidP="0064555B">
            <w:pPr>
              <w:keepNext/>
              <w:spacing w:after="0"/>
              <w:rPr>
                <w:rFonts w:eastAsia="?l?r ??’c" w:cs="Arial"/>
                <w:noProof/>
                <w:sz w:val="16"/>
                <w:szCs w:val="16"/>
                <w:lang w:val="en-US"/>
              </w:rPr>
            </w:pPr>
          </w:p>
        </w:tc>
        <w:tc>
          <w:tcPr>
            <w:tcW w:w="995" w:type="pct"/>
          </w:tcPr>
          <w:p w14:paraId="7348D435" w14:textId="77777777" w:rsidR="003651BD" w:rsidRPr="0017411D" w:rsidRDefault="003651BD" w:rsidP="0064555B">
            <w:pPr>
              <w:keepNext/>
              <w:spacing w:after="0"/>
              <w:rPr>
                <w:rFonts w:eastAsia="?l?r ??’c" w:cs="Arial"/>
                <w:noProof/>
                <w:color w:val="000000"/>
                <w:sz w:val="16"/>
                <w:szCs w:val="16"/>
                <w:lang w:val="en-US"/>
              </w:rPr>
            </w:pPr>
          </w:p>
        </w:tc>
      </w:tr>
      <w:tr w:rsidR="003651BD" w:rsidRPr="00752E2E" w14:paraId="14781E4D" w14:textId="77777777" w:rsidTr="0064555B">
        <w:trPr>
          <w:tblCellSpacing w:w="0" w:type="dxa"/>
          <w:jc w:val="center"/>
        </w:trPr>
        <w:tc>
          <w:tcPr>
            <w:tcW w:w="147" w:type="pct"/>
          </w:tcPr>
          <w:p w14:paraId="014C659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6AE26F5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BD6C88F" w14:textId="77777777" w:rsidR="003651BD" w:rsidRPr="00F44C73" w:rsidRDefault="003651BD" w:rsidP="0064555B">
            <w:pPr>
              <w:keepNext/>
              <w:spacing w:after="0"/>
              <w:rPr>
                <w:rFonts w:eastAsia="?l?r ??’c" w:cs="Arial"/>
                <w:noProof/>
                <w:color w:val="000000"/>
                <w:sz w:val="16"/>
                <w:szCs w:val="16"/>
              </w:rPr>
            </w:pPr>
          </w:p>
        </w:tc>
        <w:tc>
          <w:tcPr>
            <w:tcW w:w="613" w:type="pct"/>
          </w:tcPr>
          <w:p w14:paraId="49D8D484"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780.1</w:t>
            </w:r>
          </w:p>
        </w:tc>
        <w:tc>
          <w:tcPr>
            <w:tcW w:w="1171" w:type="pct"/>
            <w:vAlign w:val="center"/>
          </w:tcPr>
          <w:p w14:paraId="1E5D9922"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Allucinazioni</w:t>
            </w:r>
          </w:p>
        </w:tc>
        <w:tc>
          <w:tcPr>
            <w:tcW w:w="996" w:type="pct"/>
          </w:tcPr>
          <w:p w14:paraId="07C86447" w14:textId="77777777" w:rsidR="003651BD" w:rsidRPr="00F047DA" w:rsidRDefault="003651BD" w:rsidP="0064555B">
            <w:pPr>
              <w:keepNext/>
              <w:spacing w:after="0"/>
              <w:rPr>
                <w:rFonts w:eastAsia="?l?r ??’c" w:cs="Arial"/>
                <w:noProof/>
                <w:sz w:val="16"/>
                <w:szCs w:val="16"/>
                <w:lang w:val="en-US"/>
              </w:rPr>
            </w:pPr>
          </w:p>
        </w:tc>
        <w:tc>
          <w:tcPr>
            <w:tcW w:w="995" w:type="pct"/>
          </w:tcPr>
          <w:p w14:paraId="2DBBB0BD" w14:textId="77777777" w:rsidR="003651BD" w:rsidRPr="0017411D" w:rsidRDefault="003651BD" w:rsidP="0064555B">
            <w:pPr>
              <w:keepNext/>
              <w:spacing w:after="0"/>
              <w:rPr>
                <w:rFonts w:eastAsia="?l?r ??’c" w:cs="Arial"/>
                <w:noProof/>
                <w:color w:val="000000"/>
                <w:sz w:val="16"/>
                <w:szCs w:val="16"/>
                <w:lang w:val="en-US"/>
              </w:rPr>
            </w:pPr>
          </w:p>
        </w:tc>
      </w:tr>
      <w:tr w:rsidR="003651BD" w14:paraId="56D63C12" w14:textId="77777777" w:rsidTr="0064555B">
        <w:trPr>
          <w:tblCellSpacing w:w="0" w:type="dxa"/>
          <w:jc w:val="center"/>
        </w:trPr>
        <w:tc>
          <w:tcPr>
            <w:tcW w:w="147" w:type="pct"/>
          </w:tcPr>
          <w:p w14:paraId="5F2F291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F475AC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F714EF7" w14:textId="77777777" w:rsidR="003651BD" w:rsidRPr="00F44C73" w:rsidRDefault="003651BD" w:rsidP="0064555B">
            <w:pPr>
              <w:keepNext/>
              <w:spacing w:after="0"/>
              <w:rPr>
                <w:rFonts w:eastAsia="?l?r ??’c" w:cs="Arial"/>
                <w:noProof/>
                <w:color w:val="000000"/>
                <w:sz w:val="16"/>
                <w:szCs w:val="16"/>
              </w:rPr>
            </w:pPr>
          </w:p>
        </w:tc>
        <w:tc>
          <w:tcPr>
            <w:tcW w:w="613" w:type="pct"/>
          </w:tcPr>
          <w:p w14:paraId="18EF440E"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995.1</w:t>
            </w:r>
          </w:p>
        </w:tc>
        <w:tc>
          <w:tcPr>
            <w:tcW w:w="1171" w:type="pct"/>
            <w:vAlign w:val="center"/>
          </w:tcPr>
          <w:p w14:paraId="2E129D43"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EDEMA ANGIONEUROTICO NON CLASSIFICATO ALTROVE</w:t>
            </w:r>
          </w:p>
        </w:tc>
        <w:tc>
          <w:tcPr>
            <w:tcW w:w="996" w:type="pct"/>
          </w:tcPr>
          <w:p w14:paraId="1B27D475" w14:textId="77777777" w:rsidR="003651BD" w:rsidRPr="0017411D" w:rsidRDefault="003651BD" w:rsidP="0064555B">
            <w:pPr>
              <w:keepNext/>
              <w:spacing w:after="0"/>
              <w:rPr>
                <w:rFonts w:eastAsia="?l?r ??’c" w:cs="Arial"/>
                <w:noProof/>
                <w:sz w:val="16"/>
                <w:szCs w:val="16"/>
              </w:rPr>
            </w:pPr>
            <w:r>
              <w:rPr>
                <w:rFonts w:eastAsia="?l?r ??’c" w:cs="Arial"/>
                <w:noProof/>
                <w:sz w:val="16"/>
                <w:szCs w:val="16"/>
              </w:rPr>
              <w:t>Angioedema</w:t>
            </w:r>
          </w:p>
        </w:tc>
        <w:tc>
          <w:tcPr>
            <w:tcW w:w="995" w:type="pct"/>
          </w:tcPr>
          <w:p w14:paraId="620E3A0F" w14:textId="77777777" w:rsidR="003651BD" w:rsidRPr="00F44C73" w:rsidRDefault="003651BD" w:rsidP="0064555B">
            <w:pPr>
              <w:keepNext/>
              <w:spacing w:after="0"/>
              <w:rPr>
                <w:rFonts w:eastAsia="?l?r ??’c" w:cs="Arial"/>
                <w:noProof/>
                <w:color w:val="000000"/>
                <w:sz w:val="16"/>
                <w:szCs w:val="16"/>
              </w:rPr>
            </w:pPr>
          </w:p>
        </w:tc>
      </w:tr>
      <w:tr w:rsidR="003651BD" w14:paraId="49F22D79" w14:textId="77777777" w:rsidTr="0064555B">
        <w:trPr>
          <w:tblCellSpacing w:w="0" w:type="dxa"/>
          <w:jc w:val="center"/>
        </w:trPr>
        <w:tc>
          <w:tcPr>
            <w:tcW w:w="147" w:type="pct"/>
          </w:tcPr>
          <w:p w14:paraId="73CB6A95"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DC4D37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2F2118A" w14:textId="77777777" w:rsidR="003651BD" w:rsidRPr="00F44C73" w:rsidRDefault="003651BD" w:rsidP="0064555B">
            <w:pPr>
              <w:keepNext/>
              <w:spacing w:after="0"/>
              <w:rPr>
                <w:rFonts w:eastAsia="?l?r ??’c" w:cs="Arial"/>
                <w:noProof/>
                <w:color w:val="000000"/>
                <w:sz w:val="16"/>
                <w:szCs w:val="16"/>
              </w:rPr>
            </w:pPr>
          </w:p>
        </w:tc>
        <w:tc>
          <w:tcPr>
            <w:tcW w:w="613" w:type="pct"/>
          </w:tcPr>
          <w:p w14:paraId="7B97BEA2"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300.0</w:t>
            </w:r>
          </w:p>
        </w:tc>
        <w:tc>
          <w:tcPr>
            <w:tcW w:w="1171" w:type="pct"/>
            <w:vAlign w:val="center"/>
          </w:tcPr>
          <w:p w14:paraId="07795573"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STATO ANSIOSO NON SPECIFICATO</w:t>
            </w:r>
          </w:p>
        </w:tc>
        <w:tc>
          <w:tcPr>
            <w:tcW w:w="996" w:type="pct"/>
          </w:tcPr>
          <w:p w14:paraId="54CFD559" w14:textId="77777777" w:rsidR="003651BD" w:rsidRPr="0017411D" w:rsidRDefault="003651BD" w:rsidP="0064555B">
            <w:pPr>
              <w:keepNext/>
              <w:spacing w:after="0"/>
              <w:rPr>
                <w:rFonts w:eastAsia="?l?r ??’c" w:cs="Arial"/>
                <w:noProof/>
                <w:sz w:val="16"/>
                <w:szCs w:val="16"/>
              </w:rPr>
            </w:pPr>
            <w:r>
              <w:rPr>
                <w:rFonts w:eastAsia="?l?r ??’c" w:cs="Arial"/>
                <w:noProof/>
                <w:sz w:val="16"/>
                <w:szCs w:val="16"/>
              </w:rPr>
              <w:t>Ansia e irritabilità</w:t>
            </w:r>
          </w:p>
        </w:tc>
        <w:tc>
          <w:tcPr>
            <w:tcW w:w="995" w:type="pct"/>
          </w:tcPr>
          <w:p w14:paraId="4438967E" w14:textId="77777777" w:rsidR="003651BD" w:rsidRPr="00F44C73" w:rsidRDefault="003651BD" w:rsidP="0064555B">
            <w:pPr>
              <w:keepNext/>
              <w:spacing w:after="0"/>
              <w:rPr>
                <w:rFonts w:eastAsia="?l?r ??’c" w:cs="Arial"/>
                <w:noProof/>
                <w:color w:val="000000"/>
                <w:sz w:val="16"/>
                <w:szCs w:val="16"/>
              </w:rPr>
            </w:pPr>
          </w:p>
        </w:tc>
      </w:tr>
      <w:tr w:rsidR="003651BD" w14:paraId="1B5CFAF9" w14:textId="77777777" w:rsidTr="0064555B">
        <w:trPr>
          <w:tblCellSpacing w:w="0" w:type="dxa"/>
          <w:jc w:val="center"/>
        </w:trPr>
        <w:tc>
          <w:tcPr>
            <w:tcW w:w="147" w:type="pct"/>
          </w:tcPr>
          <w:p w14:paraId="6AC762A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7E20AFD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70742E5" w14:textId="77777777" w:rsidR="003651BD" w:rsidRPr="00F44C73" w:rsidRDefault="003651BD" w:rsidP="0064555B">
            <w:pPr>
              <w:keepNext/>
              <w:spacing w:after="0"/>
              <w:rPr>
                <w:rFonts w:eastAsia="?l?r ??’c" w:cs="Arial"/>
                <w:noProof/>
                <w:color w:val="000000"/>
                <w:sz w:val="16"/>
                <w:szCs w:val="16"/>
              </w:rPr>
            </w:pPr>
          </w:p>
        </w:tc>
        <w:tc>
          <w:tcPr>
            <w:tcW w:w="613" w:type="pct"/>
          </w:tcPr>
          <w:p w14:paraId="7C9E190A"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427</w:t>
            </w:r>
          </w:p>
        </w:tc>
        <w:tc>
          <w:tcPr>
            <w:tcW w:w="1171" w:type="pct"/>
            <w:vAlign w:val="center"/>
          </w:tcPr>
          <w:p w14:paraId="58338A45"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TACHICARDIA PAROSSISTICA SOPRAVENTRICOLARE</w:t>
            </w:r>
          </w:p>
        </w:tc>
        <w:tc>
          <w:tcPr>
            <w:tcW w:w="996" w:type="pct"/>
          </w:tcPr>
          <w:p w14:paraId="4C4C59CC" w14:textId="77777777" w:rsidR="003651BD" w:rsidRPr="0017411D" w:rsidRDefault="003651BD" w:rsidP="0064555B">
            <w:pPr>
              <w:keepNext/>
              <w:spacing w:after="0"/>
              <w:rPr>
                <w:rFonts w:eastAsia="?l?r ??’c" w:cs="Arial"/>
                <w:noProof/>
                <w:sz w:val="16"/>
                <w:szCs w:val="16"/>
              </w:rPr>
            </w:pPr>
            <w:r>
              <w:rPr>
                <w:rFonts w:eastAsia="?l?r ??’c" w:cs="Arial"/>
                <w:noProof/>
                <w:sz w:val="16"/>
                <w:szCs w:val="16"/>
              </w:rPr>
              <w:t>Aritmia</w:t>
            </w:r>
          </w:p>
        </w:tc>
        <w:tc>
          <w:tcPr>
            <w:tcW w:w="995" w:type="pct"/>
          </w:tcPr>
          <w:p w14:paraId="281DD40F" w14:textId="77777777" w:rsidR="003651BD" w:rsidRPr="00F44C73" w:rsidRDefault="003651BD" w:rsidP="0064555B">
            <w:pPr>
              <w:keepNext/>
              <w:spacing w:after="0"/>
              <w:rPr>
                <w:rFonts w:eastAsia="?l?r ??’c" w:cs="Arial"/>
                <w:noProof/>
                <w:color w:val="000000"/>
                <w:sz w:val="16"/>
                <w:szCs w:val="16"/>
              </w:rPr>
            </w:pPr>
          </w:p>
        </w:tc>
      </w:tr>
      <w:tr w:rsidR="003651BD" w:rsidRPr="0017411D" w14:paraId="42D780B5" w14:textId="77777777" w:rsidTr="0064555B">
        <w:trPr>
          <w:tblCellSpacing w:w="0" w:type="dxa"/>
          <w:jc w:val="center"/>
        </w:trPr>
        <w:tc>
          <w:tcPr>
            <w:tcW w:w="147" w:type="pct"/>
          </w:tcPr>
          <w:p w14:paraId="5914ECC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12CCBC0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357212D" w14:textId="77777777" w:rsidR="003651BD" w:rsidRPr="00F44C73" w:rsidRDefault="003651BD" w:rsidP="0064555B">
            <w:pPr>
              <w:keepNext/>
              <w:spacing w:after="0"/>
              <w:rPr>
                <w:rFonts w:eastAsia="?l?r ??’c" w:cs="Arial"/>
                <w:noProof/>
                <w:color w:val="000000"/>
                <w:sz w:val="16"/>
                <w:szCs w:val="16"/>
              </w:rPr>
            </w:pPr>
          </w:p>
        </w:tc>
        <w:tc>
          <w:tcPr>
            <w:tcW w:w="613" w:type="pct"/>
          </w:tcPr>
          <w:p w14:paraId="50A0AF1C"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493.9</w:t>
            </w:r>
          </w:p>
        </w:tc>
        <w:tc>
          <w:tcPr>
            <w:tcW w:w="1171" w:type="pct"/>
            <w:vAlign w:val="center"/>
          </w:tcPr>
          <w:p w14:paraId="3F6AB75D"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ASMA,TIPO NON SPECIFICATO</w:t>
            </w:r>
          </w:p>
        </w:tc>
        <w:tc>
          <w:tcPr>
            <w:tcW w:w="996" w:type="pct"/>
          </w:tcPr>
          <w:p w14:paraId="7C093DBA" w14:textId="77777777" w:rsidR="003651BD" w:rsidRPr="0017411D" w:rsidRDefault="003651BD" w:rsidP="0064555B">
            <w:pPr>
              <w:keepNext/>
              <w:spacing w:after="0"/>
              <w:rPr>
                <w:rFonts w:eastAsia="?l?r ??’c" w:cs="Arial"/>
                <w:noProof/>
                <w:sz w:val="16"/>
                <w:szCs w:val="16"/>
              </w:rPr>
            </w:pPr>
            <w:r w:rsidRPr="003323D5">
              <w:rPr>
                <w:rFonts w:eastAsia="?l?r ??’c" w:cs="Arial"/>
                <w:noProof/>
                <w:color w:val="000000"/>
                <w:sz w:val="16"/>
                <w:szCs w:val="16"/>
              </w:rPr>
              <w:t>Asma</w:t>
            </w:r>
          </w:p>
        </w:tc>
        <w:tc>
          <w:tcPr>
            <w:tcW w:w="995" w:type="pct"/>
          </w:tcPr>
          <w:p w14:paraId="09920BB3" w14:textId="77777777" w:rsidR="003651BD" w:rsidRPr="0017411D" w:rsidRDefault="003651BD" w:rsidP="0064555B">
            <w:pPr>
              <w:keepNext/>
              <w:spacing w:after="0"/>
              <w:rPr>
                <w:rFonts w:eastAsia="?l?r ??’c" w:cs="Arial"/>
                <w:noProof/>
                <w:color w:val="000000"/>
                <w:sz w:val="16"/>
                <w:szCs w:val="16"/>
                <w:lang w:val="en-US"/>
              </w:rPr>
            </w:pPr>
          </w:p>
        </w:tc>
      </w:tr>
      <w:tr w:rsidR="003651BD" w14:paraId="41DA1F7E" w14:textId="77777777" w:rsidTr="0064555B">
        <w:trPr>
          <w:tblCellSpacing w:w="0" w:type="dxa"/>
          <w:jc w:val="center"/>
        </w:trPr>
        <w:tc>
          <w:tcPr>
            <w:tcW w:w="147" w:type="pct"/>
          </w:tcPr>
          <w:p w14:paraId="60717FC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7D41232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6EE9224" w14:textId="77777777" w:rsidR="003651BD" w:rsidRPr="00F44C73" w:rsidRDefault="003651BD" w:rsidP="0064555B">
            <w:pPr>
              <w:keepNext/>
              <w:spacing w:after="0"/>
              <w:rPr>
                <w:rFonts w:eastAsia="?l?r ??’c" w:cs="Arial"/>
                <w:noProof/>
                <w:color w:val="000000"/>
                <w:sz w:val="16"/>
                <w:szCs w:val="16"/>
              </w:rPr>
            </w:pPr>
          </w:p>
        </w:tc>
        <w:tc>
          <w:tcPr>
            <w:tcW w:w="613" w:type="pct"/>
          </w:tcPr>
          <w:p w14:paraId="49695C66" w14:textId="77777777" w:rsidR="003651BD" w:rsidRPr="00785428"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493.82</w:t>
            </w:r>
          </w:p>
        </w:tc>
        <w:tc>
          <w:tcPr>
            <w:tcW w:w="1171" w:type="pct"/>
            <w:vAlign w:val="center"/>
          </w:tcPr>
          <w:p w14:paraId="6A0A8F6A"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ASMA VARIANTE CON TOSSE</w:t>
            </w:r>
          </w:p>
        </w:tc>
        <w:tc>
          <w:tcPr>
            <w:tcW w:w="996" w:type="pct"/>
          </w:tcPr>
          <w:p w14:paraId="322CD7F6" w14:textId="77777777" w:rsidR="003651BD" w:rsidRPr="0017411D" w:rsidRDefault="003651BD" w:rsidP="0064555B">
            <w:pPr>
              <w:keepNext/>
              <w:spacing w:after="0"/>
              <w:rPr>
                <w:rFonts w:eastAsia="?l?r ??’c" w:cs="Arial"/>
                <w:noProof/>
                <w:sz w:val="16"/>
                <w:szCs w:val="16"/>
              </w:rPr>
            </w:pPr>
          </w:p>
        </w:tc>
        <w:tc>
          <w:tcPr>
            <w:tcW w:w="995" w:type="pct"/>
          </w:tcPr>
          <w:p w14:paraId="7D65B4E8" w14:textId="77777777" w:rsidR="003651BD" w:rsidRPr="00F44C73" w:rsidRDefault="003651BD" w:rsidP="0064555B">
            <w:pPr>
              <w:keepNext/>
              <w:spacing w:after="0"/>
              <w:rPr>
                <w:rFonts w:eastAsia="?l?r ??’c" w:cs="Arial"/>
                <w:noProof/>
                <w:color w:val="000000"/>
                <w:sz w:val="16"/>
                <w:szCs w:val="16"/>
              </w:rPr>
            </w:pPr>
          </w:p>
        </w:tc>
      </w:tr>
      <w:tr w:rsidR="003651BD" w14:paraId="4F4D397B" w14:textId="77777777" w:rsidTr="0064555B">
        <w:trPr>
          <w:tblCellSpacing w:w="0" w:type="dxa"/>
          <w:jc w:val="center"/>
        </w:trPr>
        <w:tc>
          <w:tcPr>
            <w:tcW w:w="147" w:type="pct"/>
          </w:tcPr>
          <w:p w14:paraId="67F6FE5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09871F3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FC5B795" w14:textId="77777777" w:rsidR="003651BD" w:rsidRPr="00F44C73" w:rsidRDefault="003651BD" w:rsidP="0064555B">
            <w:pPr>
              <w:keepNext/>
              <w:spacing w:after="0"/>
              <w:rPr>
                <w:rFonts w:eastAsia="?l?r ??’c" w:cs="Arial"/>
                <w:noProof/>
                <w:color w:val="000000"/>
                <w:sz w:val="16"/>
                <w:szCs w:val="16"/>
              </w:rPr>
            </w:pPr>
          </w:p>
        </w:tc>
        <w:tc>
          <w:tcPr>
            <w:tcW w:w="613" w:type="pct"/>
          </w:tcPr>
          <w:p w14:paraId="7F209BDA"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300.01</w:t>
            </w:r>
          </w:p>
        </w:tc>
        <w:tc>
          <w:tcPr>
            <w:tcW w:w="1171" w:type="pct"/>
            <w:vAlign w:val="center"/>
          </w:tcPr>
          <w:p w14:paraId="2107FA66"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DISTURBO DI PANICO SENZA AGORAFOBIA</w:t>
            </w:r>
          </w:p>
        </w:tc>
        <w:tc>
          <w:tcPr>
            <w:tcW w:w="996" w:type="pct"/>
          </w:tcPr>
          <w:p w14:paraId="4A1DECCD" w14:textId="77777777" w:rsidR="003651BD" w:rsidRPr="0017411D" w:rsidRDefault="003651BD" w:rsidP="0064555B">
            <w:pPr>
              <w:keepNext/>
              <w:spacing w:after="0"/>
              <w:rPr>
                <w:rFonts w:eastAsia="?l?r ??’c" w:cs="Arial"/>
                <w:noProof/>
                <w:sz w:val="16"/>
                <w:szCs w:val="16"/>
              </w:rPr>
            </w:pPr>
            <w:r>
              <w:rPr>
                <w:rFonts w:eastAsia="?l?r ??’c" w:cs="Arial"/>
                <w:noProof/>
                <w:sz w:val="16"/>
                <w:szCs w:val="16"/>
              </w:rPr>
              <w:t>Attacchi di Panico</w:t>
            </w:r>
          </w:p>
        </w:tc>
        <w:tc>
          <w:tcPr>
            <w:tcW w:w="995" w:type="pct"/>
          </w:tcPr>
          <w:p w14:paraId="791254D4" w14:textId="77777777" w:rsidR="003651BD" w:rsidRPr="00F44C73" w:rsidRDefault="003651BD" w:rsidP="0064555B">
            <w:pPr>
              <w:keepNext/>
              <w:spacing w:after="0"/>
              <w:rPr>
                <w:rFonts w:eastAsia="?l?r ??’c" w:cs="Arial"/>
                <w:noProof/>
                <w:color w:val="000000"/>
                <w:sz w:val="16"/>
                <w:szCs w:val="16"/>
              </w:rPr>
            </w:pPr>
          </w:p>
        </w:tc>
      </w:tr>
      <w:tr w:rsidR="003651BD" w14:paraId="18AD6399" w14:textId="77777777" w:rsidTr="0064555B">
        <w:trPr>
          <w:tblCellSpacing w:w="0" w:type="dxa"/>
          <w:jc w:val="center"/>
        </w:trPr>
        <w:tc>
          <w:tcPr>
            <w:tcW w:w="147" w:type="pct"/>
          </w:tcPr>
          <w:p w14:paraId="60A3163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6B9964A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76B80900" w14:textId="77777777" w:rsidR="003651BD" w:rsidRPr="00F44C73" w:rsidRDefault="003651BD" w:rsidP="0064555B">
            <w:pPr>
              <w:keepNext/>
              <w:spacing w:after="0"/>
              <w:rPr>
                <w:rFonts w:eastAsia="?l?r ??’c" w:cs="Arial"/>
                <w:noProof/>
                <w:color w:val="000000"/>
                <w:sz w:val="16"/>
                <w:szCs w:val="16"/>
              </w:rPr>
            </w:pPr>
          </w:p>
        </w:tc>
        <w:tc>
          <w:tcPr>
            <w:tcW w:w="613" w:type="pct"/>
          </w:tcPr>
          <w:p w14:paraId="0D3E4235" w14:textId="77777777" w:rsidR="003651BD" w:rsidRPr="00785428"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300.02</w:t>
            </w:r>
          </w:p>
        </w:tc>
        <w:tc>
          <w:tcPr>
            <w:tcW w:w="1171" w:type="pct"/>
            <w:vAlign w:val="center"/>
          </w:tcPr>
          <w:p w14:paraId="287EB2D0" w14:textId="77777777" w:rsidR="003651BD" w:rsidRPr="00215739"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DISTURBO ANSIOSO GENERALIZZATO</w:t>
            </w:r>
          </w:p>
        </w:tc>
        <w:tc>
          <w:tcPr>
            <w:tcW w:w="996" w:type="pct"/>
          </w:tcPr>
          <w:p w14:paraId="1F9E9AF3" w14:textId="77777777" w:rsidR="003651BD" w:rsidRPr="0017411D" w:rsidRDefault="003651BD" w:rsidP="0064555B">
            <w:pPr>
              <w:keepNext/>
              <w:spacing w:after="0"/>
              <w:rPr>
                <w:rFonts w:eastAsia="?l?r ??’c" w:cs="Arial"/>
                <w:noProof/>
                <w:sz w:val="16"/>
                <w:szCs w:val="16"/>
              </w:rPr>
            </w:pPr>
          </w:p>
        </w:tc>
        <w:tc>
          <w:tcPr>
            <w:tcW w:w="995" w:type="pct"/>
          </w:tcPr>
          <w:p w14:paraId="22AB1766" w14:textId="77777777" w:rsidR="003651BD" w:rsidRPr="00F44C73" w:rsidRDefault="003651BD" w:rsidP="0064555B">
            <w:pPr>
              <w:keepNext/>
              <w:spacing w:after="0"/>
              <w:rPr>
                <w:rFonts w:eastAsia="?l?r ??’c" w:cs="Arial"/>
                <w:noProof/>
                <w:color w:val="000000"/>
                <w:sz w:val="16"/>
                <w:szCs w:val="16"/>
              </w:rPr>
            </w:pPr>
          </w:p>
        </w:tc>
      </w:tr>
      <w:tr w:rsidR="003651BD" w14:paraId="66DA3D56" w14:textId="77777777" w:rsidTr="0064555B">
        <w:trPr>
          <w:tblCellSpacing w:w="0" w:type="dxa"/>
          <w:jc w:val="center"/>
        </w:trPr>
        <w:tc>
          <w:tcPr>
            <w:tcW w:w="147" w:type="pct"/>
          </w:tcPr>
          <w:p w14:paraId="4ED2994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004E470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608A1E7" w14:textId="77777777" w:rsidR="003651BD" w:rsidRPr="00F44C73" w:rsidRDefault="003651BD" w:rsidP="0064555B">
            <w:pPr>
              <w:keepNext/>
              <w:spacing w:after="0"/>
              <w:rPr>
                <w:rFonts w:eastAsia="?l?r ??’c" w:cs="Arial"/>
                <w:noProof/>
                <w:color w:val="000000"/>
                <w:sz w:val="16"/>
                <w:szCs w:val="16"/>
              </w:rPr>
            </w:pPr>
          </w:p>
        </w:tc>
        <w:tc>
          <w:tcPr>
            <w:tcW w:w="613" w:type="pct"/>
          </w:tcPr>
          <w:p w14:paraId="2437EF24"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796.2</w:t>
            </w:r>
          </w:p>
        </w:tc>
        <w:tc>
          <w:tcPr>
            <w:tcW w:w="1171" w:type="pct"/>
            <w:vAlign w:val="center"/>
          </w:tcPr>
          <w:p w14:paraId="10DE003D"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REPERTO OCCASIONALE DI IPERTENSIONE</w:t>
            </w:r>
          </w:p>
        </w:tc>
        <w:tc>
          <w:tcPr>
            <w:tcW w:w="996" w:type="pct"/>
          </w:tcPr>
          <w:p w14:paraId="2FBBD491" w14:textId="77777777" w:rsidR="003651BD" w:rsidRPr="0017411D" w:rsidRDefault="003651BD" w:rsidP="0064555B">
            <w:pPr>
              <w:keepNext/>
              <w:spacing w:after="0"/>
              <w:rPr>
                <w:rFonts w:eastAsia="?l?r ??’c" w:cs="Arial"/>
                <w:noProof/>
                <w:sz w:val="16"/>
                <w:szCs w:val="16"/>
              </w:rPr>
            </w:pPr>
            <w:r w:rsidRPr="003323D5">
              <w:rPr>
                <w:rFonts w:eastAsia="?l?r ??’c" w:cs="Arial"/>
                <w:noProof/>
                <w:color w:val="000000"/>
                <w:sz w:val="16"/>
                <w:szCs w:val="16"/>
              </w:rPr>
              <w:t>Aumento della pressione</w:t>
            </w:r>
          </w:p>
        </w:tc>
        <w:tc>
          <w:tcPr>
            <w:tcW w:w="995" w:type="pct"/>
          </w:tcPr>
          <w:p w14:paraId="53D67F30" w14:textId="77777777" w:rsidR="003651BD" w:rsidRPr="00F44C73" w:rsidRDefault="003651BD" w:rsidP="0064555B">
            <w:pPr>
              <w:keepNext/>
              <w:spacing w:after="0"/>
              <w:rPr>
                <w:rFonts w:eastAsia="?l?r ??’c" w:cs="Arial"/>
                <w:noProof/>
                <w:color w:val="000000"/>
                <w:sz w:val="16"/>
                <w:szCs w:val="16"/>
              </w:rPr>
            </w:pPr>
          </w:p>
        </w:tc>
      </w:tr>
      <w:tr w:rsidR="003651BD" w14:paraId="04ED3472" w14:textId="77777777" w:rsidTr="0064555B">
        <w:trPr>
          <w:tblCellSpacing w:w="0" w:type="dxa"/>
          <w:jc w:val="center"/>
        </w:trPr>
        <w:tc>
          <w:tcPr>
            <w:tcW w:w="147" w:type="pct"/>
          </w:tcPr>
          <w:p w14:paraId="5D6FF17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A8F71A5"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C0793BE" w14:textId="77777777" w:rsidR="003651BD" w:rsidRPr="00F44C73" w:rsidRDefault="003651BD" w:rsidP="0064555B">
            <w:pPr>
              <w:keepNext/>
              <w:spacing w:after="0"/>
              <w:rPr>
                <w:rFonts w:eastAsia="?l?r ??’c" w:cs="Arial"/>
                <w:noProof/>
                <w:color w:val="000000"/>
                <w:sz w:val="16"/>
                <w:szCs w:val="16"/>
              </w:rPr>
            </w:pPr>
          </w:p>
        </w:tc>
        <w:tc>
          <w:tcPr>
            <w:tcW w:w="613" w:type="pct"/>
          </w:tcPr>
          <w:p w14:paraId="29BBC0D5"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782.0</w:t>
            </w:r>
          </w:p>
        </w:tc>
        <w:tc>
          <w:tcPr>
            <w:tcW w:w="1171" w:type="pct"/>
            <w:vAlign w:val="center"/>
          </w:tcPr>
          <w:p w14:paraId="22E178EF"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DISTURBI DELLA SENSIBILITÀ CUTANEA</w:t>
            </w:r>
          </w:p>
        </w:tc>
        <w:tc>
          <w:tcPr>
            <w:tcW w:w="996" w:type="pct"/>
          </w:tcPr>
          <w:p w14:paraId="3EE91C3A" w14:textId="77777777" w:rsidR="003651BD" w:rsidRPr="0017411D" w:rsidRDefault="003651BD" w:rsidP="0064555B">
            <w:pPr>
              <w:keepNext/>
              <w:spacing w:after="0"/>
              <w:rPr>
                <w:rFonts w:eastAsia="?l?r ??’c" w:cs="Arial"/>
                <w:noProof/>
                <w:sz w:val="16"/>
                <w:szCs w:val="16"/>
              </w:rPr>
            </w:pPr>
            <w:r w:rsidRPr="003323D5">
              <w:rPr>
                <w:rFonts w:eastAsia="?l?r ??’c" w:cs="Arial"/>
                <w:noProof/>
                <w:color w:val="000000"/>
                <w:sz w:val="16"/>
                <w:szCs w:val="16"/>
              </w:rPr>
              <w:t>Bruciore della pelle</w:t>
            </w:r>
          </w:p>
        </w:tc>
        <w:tc>
          <w:tcPr>
            <w:tcW w:w="995" w:type="pct"/>
          </w:tcPr>
          <w:p w14:paraId="0FECA7C7" w14:textId="77777777" w:rsidR="003651BD" w:rsidRPr="00F44C73" w:rsidRDefault="003651BD" w:rsidP="0064555B">
            <w:pPr>
              <w:keepNext/>
              <w:spacing w:after="0"/>
              <w:rPr>
                <w:rFonts w:eastAsia="?l?r ??’c" w:cs="Arial"/>
                <w:noProof/>
                <w:color w:val="000000"/>
                <w:sz w:val="16"/>
                <w:szCs w:val="16"/>
              </w:rPr>
            </w:pPr>
          </w:p>
        </w:tc>
      </w:tr>
      <w:tr w:rsidR="003651BD" w14:paraId="21A1A46A" w14:textId="77777777" w:rsidTr="0064555B">
        <w:trPr>
          <w:tblCellSpacing w:w="0" w:type="dxa"/>
          <w:jc w:val="center"/>
        </w:trPr>
        <w:tc>
          <w:tcPr>
            <w:tcW w:w="147" w:type="pct"/>
          </w:tcPr>
          <w:p w14:paraId="1B01A0E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8868D3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CE37162" w14:textId="77777777" w:rsidR="003651BD" w:rsidRPr="00F44C73" w:rsidRDefault="003651BD" w:rsidP="0064555B">
            <w:pPr>
              <w:keepNext/>
              <w:spacing w:after="0"/>
              <w:rPr>
                <w:rFonts w:eastAsia="?l?r ??’c" w:cs="Arial"/>
                <w:noProof/>
                <w:color w:val="000000"/>
                <w:sz w:val="16"/>
                <w:szCs w:val="16"/>
              </w:rPr>
            </w:pPr>
          </w:p>
        </w:tc>
        <w:tc>
          <w:tcPr>
            <w:tcW w:w="613" w:type="pct"/>
          </w:tcPr>
          <w:p w14:paraId="4C819B9C"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782.62</w:t>
            </w:r>
          </w:p>
        </w:tc>
        <w:tc>
          <w:tcPr>
            <w:tcW w:w="1171" w:type="pct"/>
            <w:vAlign w:val="center"/>
          </w:tcPr>
          <w:p w14:paraId="233B95CD"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ROSSORE</w:t>
            </w:r>
          </w:p>
        </w:tc>
        <w:tc>
          <w:tcPr>
            <w:tcW w:w="996" w:type="pct"/>
          </w:tcPr>
          <w:p w14:paraId="3FEEA30D" w14:textId="77777777" w:rsidR="003651BD" w:rsidRPr="0017411D" w:rsidRDefault="003651BD" w:rsidP="0064555B">
            <w:pPr>
              <w:keepNext/>
              <w:spacing w:after="0"/>
              <w:rPr>
                <w:rFonts w:eastAsia="?l?r ??’c" w:cs="Arial"/>
                <w:noProof/>
                <w:sz w:val="16"/>
                <w:szCs w:val="16"/>
              </w:rPr>
            </w:pPr>
            <w:r>
              <w:rPr>
                <w:rFonts w:eastAsia="?l?r ??’c" w:cs="Arial"/>
                <w:noProof/>
                <w:sz w:val="16"/>
                <w:szCs w:val="16"/>
              </w:rPr>
              <w:t>Rossore della pelle</w:t>
            </w:r>
          </w:p>
        </w:tc>
        <w:tc>
          <w:tcPr>
            <w:tcW w:w="995" w:type="pct"/>
          </w:tcPr>
          <w:p w14:paraId="40F211CC" w14:textId="77777777" w:rsidR="003651BD" w:rsidRPr="00F44C73" w:rsidRDefault="003651BD" w:rsidP="0064555B">
            <w:pPr>
              <w:keepNext/>
              <w:spacing w:after="0"/>
              <w:rPr>
                <w:rFonts w:eastAsia="?l?r ??’c" w:cs="Arial"/>
                <w:noProof/>
                <w:color w:val="000000"/>
                <w:sz w:val="16"/>
                <w:szCs w:val="16"/>
              </w:rPr>
            </w:pPr>
          </w:p>
        </w:tc>
      </w:tr>
      <w:tr w:rsidR="003651BD" w14:paraId="04FFBE36" w14:textId="77777777" w:rsidTr="0064555B">
        <w:trPr>
          <w:tblCellSpacing w:w="0" w:type="dxa"/>
          <w:jc w:val="center"/>
        </w:trPr>
        <w:tc>
          <w:tcPr>
            <w:tcW w:w="147" w:type="pct"/>
          </w:tcPr>
          <w:p w14:paraId="512D402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00353F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AB7FF5F" w14:textId="77777777" w:rsidR="003651BD" w:rsidRPr="00F44C73" w:rsidRDefault="003651BD" w:rsidP="0064555B">
            <w:pPr>
              <w:keepNext/>
              <w:spacing w:after="0"/>
              <w:rPr>
                <w:rFonts w:eastAsia="?l?r ??’c" w:cs="Arial"/>
                <w:noProof/>
                <w:color w:val="000000"/>
                <w:sz w:val="16"/>
                <w:szCs w:val="16"/>
              </w:rPr>
            </w:pPr>
          </w:p>
        </w:tc>
        <w:tc>
          <w:tcPr>
            <w:tcW w:w="613" w:type="pct"/>
          </w:tcPr>
          <w:p w14:paraId="6FCCA98A" w14:textId="77777777" w:rsidR="003651BD" w:rsidRPr="00215739"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695.9</w:t>
            </w:r>
          </w:p>
        </w:tc>
        <w:tc>
          <w:tcPr>
            <w:tcW w:w="1171" w:type="pct"/>
            <w:vAlign w:val="center"/>
          </w:tcPr>
          <w:p w14:paraId="1990FEA8" w14:textId="77777777" w:rsidR="003651BD" w:rsidRPr="00215739"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AFFEZIONI ERITEMATOSE NON SPECIFICATE</w:t>
            </w:r>
          </w:p>
        </w:tc>
        <w:tc>
          <w:tcPr>
            <w:tcW w:w="996" w:type="pct"/>
          </w:tcPr>
          <w:p w14:paraId="6A863FAE" w14:textId="77777777" w:rsidR="003651BD" w:rsidRPr="0017411D" w:rsidRDefault="003651BD" w:rsidP="0064555B">
            <w:pPr>
              <w:keepNext/>
              <w:spacing w:after="0"/>
              <w:rPr>
                <w:rFonts w:eastAsia="?l?r ??’c" w:cs="Arial"/>
                <w:noProof/>
                <w:sz w:val="16"/>
                <w:szCs w:val="16"/>
              </w:rPr>
            </w:pPr>
          </w:p>
        </w:tc>
        <w:tc>
          <w:tcPr>
            <w:tcW w:w="995" w:type="pct"/>
          </w:tcPr>
          <w:p w14:paraId="3B45EF72" w14:textId="77777777" w:rsidR="003651BD" w:rsidRPr="00F44C73" w:rsidRDefault="003651BD" w:rsidP="0064555B">
            <w:pPr>
              <w:keepNext/>
              <w:spacing w:after="0"/>
              <w:rPr>
                <w:rFonts w:eastAsia="?l?r ??’c" w:cs="Arial"/>
                <w:noProof/>
                <w:color w:val="000000"/>
                <w:sz w:val="16"/>
                <w:szCs w:val="16"/>
              </w:rPr>
            </w:pPr>
          </w:p>
        </w:tc>
      </w:tr>
      <w:tr w:rsidR="003651BD" w14:paraId="22CB4E39" w14:textId="77777777" w:rsidTr="0064555B">
        <w:trPr>
          <w:tblCellSpacing w:w="0" w:type="dxa"/>
          <w:jc w:val="center"/>
        </w:trPr>
        <w:tc>
          <w:tcPr>
            <w:tcW w:w="147" w:type="pct"/>
          </w:tcPr>
          <w:p w14:paraId="6230D04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05B2B8D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468E3EC" w14:textId="77777777" w:rsidR="003651BD" w:rsidRPr="00F44C73" w:rsidRDefault="003651BD" w:rsidP="0064555B">
            <w:pPr>
              <w:keepNext/>
              <w:spacing w:after="0"/>
              <w:rPr>
                <w:rFonts w:eastAsia="?l?r ??’c" w:cs="Arial"/>
                <w:noProof/>
                <w:color w:val="000000"/>
                <w:sz w:val="16"/>
                <w:szCs w:val="16"/>
              </w:rPr>
            </w:pPr>
          </w:p>
        </w:tc>
        <w:tc>
          <w:tcPr>
            <w:tcW w:w="613" w:type="pct"/>
          </w:tcPr>
          <w:p w14:paraId="36FC9ED7"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784.0</w:t>
            </w:r>
          </w:p>
        </w:tc>
        <w:tc>
          <w:tcPr>
            <w:tcW w:w="1171" w:type="pct"/>
            <w:vAlign w:val="center"/>
          </w:tcPr>
          <w:p w14:paraId="14666A3C"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CEFALEA</w:t>
            </w:r>
          </w:p>
        </w:tc>
        <w:tc>
          <w:tcPr>
            <w:tcW w:w="996" w:type="pct"/>
          </w:tcPr>
          <w:p w14:paraId="38064841" w14:textId="77777777" w:rsidR="003651BD" w:rsidRPr="0017411D" w:rsidRDefault="003651BD" w:rsidP="0064555B">
            <w:pPr>
              <w:keepNext/>
              <w:spacing w:after="0"/>
              <w:rPr>
                <w:rFonts w:eastAsia="?l?r ??’c" w:cs="Arial"/>
                <w:noProof/>
                <w:sz w:val="16"/>
                <w:szCs w:val="16"/>
              </w:rPr>
            </w:pPr>
            <w:r>
              <w:rPr>
                <w:rFonts w:eastAsia="?l?r ??’c" w:cs="Arial"/>
                <w:noProof/>
                <w:sz w:val="16"/>
                <w:szCs w:val="16"/>
              </w:rPr>
              <w:t>Mal di testa</w:t>
            </w:r>
          </w:p>
        </w:tc>
        <w:tc>
          <w:tcPr>
            <w:tcW w:w="995" w:type="pct"/>
          </w:tcPr>
          <w:p w14:paraId="640EB1E3" w14:textId="77777777" w:rsidR="003651BD" w:rsidRPr="00F44C73" w:rsidRDefault="003651BD" w:rsidP="0064555B">
            <w:pPr>
              <w:keepNext/>
              <w:spacing w:after="0"/>
              <w:rPr>
                <w:rFonts w:eastAsia="?l?r ??’c" w:cs="Arial"/>
                <w:noProof/>
                <w:color w:val="000000"/>
                <w:sz w:val="16"/>
                <w:szCs w:val="16"/>
              </w:rPr>
            </w:pPr>
          </w:p>
        </w:tc>
      </w:tr>
      <w:tr w:rsidR="003651BD" w14:paraId="5DF9612C" w14:textId="77777777" w:rsidTr="0064555B">
        <w:trPr>
          <w:tblCellSpacing w:w="0" w:type="dxa"/>
          <w:jc w:val="center"/>
        </w:trPr>
        <w:tc>
          <w:tcPr>
            <w:tcW w:w="147" w:type="pct"/>
          </w:tcPr>
          <w:p w14:paraId="6C84A4BD"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37B0E42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82E02B1"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3829F533" w14:textId="77777777" w:rsidR="003651BD" w:rsidRPr="001D7D78" w:rsidRDefault="003651BD" w:rsidP="0064555B">
            <w:pPr>
              <w:rPr>
                <w:rFonts w:eastAsia="?l?r ??’c" w:cs="Arial"/>
                <w:noProof/>
                <w:color w:val="000000"/>
                <w:sz w:val="16"/>
                <w:szCs w:val="16"/>
              </w:rPr>
            </w:pPr>
            <w:r w:rsidRPr="001D7D78">
              <w:rPr>
                <w:rFonts w:eastAsia="?l?r ??’c" w:cs="Arial"/>
                <w:noProof/>
                <w:color w:val="000000"/>
                <w:sz w:val="16"/>
                <w:szCs w:val="16"/>
              </w:rPr>
              <w:t>346.00</w:t>
            </w:r>
          </w:p>
        </w:tc>
        <w:tc>
          <w:tcPr>
            <w:tcW w:w="1171" w:type="pct"/>
            <w:vAlign w:val="bottom"/>
          </w:tcPr>
          <w:p w14:paraId="3CB08882" w14:textId="77777777" w:rsidR="003651BD" w:rsidRPr="001D7D78" w:rsidRDefault="003651BD" w:rsidP="0064555B">
            <w:pPr>
              <w:rPr>
                <w:rFonts w:eastAsia="?l?r ??’c" w:cs="Arial"/>
                <w:noProof/>
                <w:color w:val="000000"/>
                <w:sz w:val="16"/>
                <w:szCs w:val="16"/>
              </w:rPr>
            </w:pPr>
            <w:r w:rsidRPr="001D7D78">
              <w:rPr>
                <w:rFonts w:eastAsia="?l?r ??’c" w:cs="Arial"/>
                <w:noProof/>
                <w:color w:val="000000"/>
                <w:sz w:val="16"/>
                <w:szCs w:val="16"/>
              </w:rPr>
              <w:t>EMICRANIA CLASSICA SENZA MENZIONE DI EMICRANIA NON TRATTABILE</w:t>
            </w:r>
          </w:p>
        </w:tc>
        <w:tc>
          <w:tcPr>
            <w:tcW w:w="996" w:type="pct"/>
          </w:tcPr>
          <w:p w14:paraId="5B71BB0B"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Emicrania</w:t>
            </w:r>
          </w:p>
        </w:tc>
        <w:tc>
          <w:tcPr>
            <w:tcW w:w="995" w:type="pct"/>
          </w:tcPr>
          <w:p w14:paraId="35216A57" w14:textId="77777777" w:rsidR="003651BD" w:rsidRPr="00F44C73" w:rsidRDefault="003651BD" w:rsidP="0064555B">
            <w:pPr>
              <w:keepNext/>
              <w:spacing w:after="0"/>
              <w:rPr>
                <w:rFonts w:eastAsia="?l?r ??’c" w:cs="Arial"/>
                <w:noProof/>
                <w:color w:val="000000"/>
                <w:sz w:val="16"/>
                <w:szCs w:val="16"/>
              </w:rPr>
            </w:pPr>
          </w:p>
        </w:tc>
      </w:tr>
      <w:tr w:rsidR="003651BD" w14:paraId="1B6E96A5" w14:textId="77777777" w:rsidTr="0064555B">
        <w:trPr>
          <w:tblCellSpacing w:w="0" w:type="dxa"/>
          <w:jc w:val="center"/>
        </w:trPr>
        <w:tc>
          <w:tcPr>
            <w:tcW w:w="147" w:type="pct"/>
          </w:tcPr>
          <w:p w14:paraId="4311BF75"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1AEAC99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C456B45"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4E310ABC" w14:textId="77777777" w:rsidR="003651BD" w:rsidRPr="0090327E" w:rsidRDefault="003651BD" w:rsidP="0064555B">
            <w:pPr>
              <w:rPr>
                <w:rFonts w:eastAsia="?l?r ??’c" w:cs="Arial"/>
                <w:noProof/>
                <w:color w:val="000000"/>
                <w:sz w:val="16"/>
                <w:szCs w:val="16"/>
              </w:rPr>
            </w:pPr>
            <w:r w:rsidRPr="0090327E">
              <w:rPr>
                <w:rFonts w:eastAsia="?l?r ??’c" w:cs="Arial"/>
                <w:noProof/>
                <w:color w:val="000000"/>
                <w:sz w:val="16"/>
                <w:szCs w:val="16"/>
              </w:rPr>
              <w:t>595.0</w:t>
            </w:r>
          </w:p>
        </w:tc>
        <w:tc>
          <w:tcPr>
            <w:tcW w:w="1171" w:type="pct"/>
            <w:vAlign w:val="bottom"/>
          </w:tcPr>
          <w:p w14:paraId="4A75B1E0" w14:textId="77777777" w:rsidR="003651BD" w:rsidRPr="0090327E" w:rsidRDefault="003651BD" w:rsidP="0064555B">
            <w:pPr>
              <w:rPr>
                <w:rFonts w:eastAsia="?l?r ??’c" w:cs="Arial"/>
                <w:noProof/>
                <w:color w:val="000000"/>
                <w:sz w:val="16"/>
                <w:szCs w:val="16"/>
              </w:rPr>
            </w:pPr>
            <w:r w:rsidRPr="0090327E">
              <w:rPr>
                <w:rFonts w:eastAsia="?l?r ??’c" w:cs="Arial"/>
                <w:noProof/>
                <w:color w:val="000000"/>
                <w:sz w:val="16"/>
                <w:szCs w:val="16"/>
              </w:rPr>
              <w:t>CISTITE ACUTA</w:t>
            </w:r>
          </w:p>
        </w:tc>
        <w:tc>
          <w:tcPr>
            <w:tcW w:w="996" w:type="pct"/>
          </w:tcPr>
          <w:p w14:paraId="2035C794" w14:textId="77777777" w:rsidR="003651BD" w:rsidRPr="003323D5" w:rsidRDefault="003651BD" w:rsidP="0064555B">
            <w:pPr>
              <w:keepNext/>
              <w:spacing w:after="0"/>
              <w:rPr>
                <w:rFonts w:eastAsia="?l?r ??’c" w:cs="Arial"/>
                <w:noProof/>
                <w:color w:val="000000"/>
                <w:sz w:val="16"/>
                <w:szCs w:val="16"/>
              </w:rPr>
            </w:pPr>
          </w:p>
        </w:tc>
        <w:tc>
          <w:tcPr>
            <w:tcW w:w="995" w:type="pct"/>
          </w:tcPr>
          <w:p w14:paraId="4A362D24" w14:textId="77777777" w:rsidR="003651BD" w:rsidRPr="00F44C73" w:rsidRDefault="003651BD" w:rsidP="0064555B">
            <w:pPr>
              <w:keepNext/>
              <w:spacing w:after="0"/>
              <w:rPr>
                <w:rFonts w:eastAsia="?l?r ??’c" w:cs="Arial"/>
                <w:noProof/>
                <w:color w:val="000000"/>
                <w:sz w:val="16"/>
                <w:szCs w:val="16"/>
              </w:rPr>
            </w:pPr>
          </w:p>
        </w:tc>
      </w:tr>
      <w:tr w:rsidR="003651BD" w14:paraId="264E54A8" w14:textId="77777777" w:rsidTr="0064555B">
        <w:trPr>
          <w:tblCellSpacing w:w="0" w:type="dxa"/>
          <w:jc w:val="center"/>
        </w:trPr>
        <w:tc>
          <w:tcPr>
            <w:tcW w:w="147" w:type="pct"/>
          </w:tcPr>
          <w:p w14:paraId="7C96063D"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27A4B3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8A577BE" w14:textId="77777777" w:rsidR="003651BD" w:rsidRPr="00F44C73" w:rsidRDefault="003651BD" w:rsidP="0064555B">
            <w:pPr>
              <w:keepNext/>
              <w:spacing w:after="0"/>
              <w:rPr>
                <w:rFonts w:eastAsia="?l?r ??’c" w:cs="Arial"/>
                <w:noProof/>
                <w:color w:val="000000"/>
                <w:sz w:val="16"/>
                <w:szCs w:val="16"/>
              </w:rPr>
            </w:pPr>
          </w:p>
        </w:tc>
        <w:tc>
          <w:tcPr>
            <w:tcW w:w="613" w:type="pct"/>
          </w:tcPr>
          <w:p w14:paraId="0EEF9549"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595.9</w:t>
            </w:r>
          </w:p>
        </w:tc>
        <w:tc>
          <w:tcPr>
            <w:tcW w:w="1171" w:type="pct"/>
            <w:vAlign w:val="center"/>
          </w:tcPr>
          <w:p w14:paraId="183EBC28"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CISTITI,NON SPECIFICATE</w:t>
            </w:r>
          </w:p>
        </w:tc>
        <w:tc>
          <w:tcPr>
            <w:tcW w:w="996" w:type="pct"/>
          </w:tcPr>
          <w:p w14:paraId="39C50B92" w14:textId="77777777" w:rsidR="003651BD" w:rsidRPr="0017411D" w:rsidRDefault="003651BD" w:rsidP="0064555B">
            <w:pPr>
              <w:keepNext/>
              <w:spacing w:after="0"/>
              <w:rPr>
                <w:rFonts w:eastAsia="?l?r ??’c" w:cs="Arial"/>
                <w:noProof/>
                <w:sz w:val="16"/>
                <w:szCs w:val="16"/>
              </w:rPr>
            </w:pPr>
            <w:r w:rsidRPr="003323D5">
              <w:rPr>
                <w:rFonts w:eastAsia="?l?r ??’c" w:cs="Arial"/>
                <w:noProof/>
                <w:color w:val="000000"/>
                <w:sz w:val="16"/>
                <w:szCs w:val="16"/>
              </w:rPr>
              <w:t>Cistite</w:t>
            </w:r>
          </w:p>
        </w:tc>
        <w:tc>
          <w:tcPr>
            <w:tcW w:w="995" w:type="pct"/>
          </w:tcPr>
          <w:p w14:paraId="5759ACFD" w14:textId="77777777" w:rsidR="003651BD" w:rsidRPr="00F44C73" w:rsidRDefault="003651BD" w:rsidP="0064555B">
            <w:pPr>
              <w:keepNext/>
              <w:spacing w:after="0"/>
              <w:rPr>
                <w:rFonts w:eastAsia="?l?r ??’c" w:cs="Arial"/>
                <w:noProof/>
                <w:color w:val="000000"/>
                <w:sz w:val="16"/>
                <w:szCs w:val="16"/>
              </w:rPr>
            </w:pPr>
          </w:p>
        </w:tc>
      </w:tr>
      <w:tr w:rsidR="003651BD" w14:paraId="704FB7A8" w14:textId="77777777" w:rsidTr="0064555B">
        <w:trPr>
          <w:tblCellSpacing w:w="0" w:type="dxa"/>
          <w:jc w:val="center"/>
        </w:trPr>
        <w:tc>
          <w:tcPr>
            <w:tcW w:w="147" w:type="pct"/>
          </w:tcPr>
          <w:p w14:paraId="2612765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D52C21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AEDE2EC" w14:textId="77777777" w:rsidR="003651BD" w:rsidRPr="00F44C73" w:rsidRDefault="003651BD" w:rsidP="0064555B">
            <w:pPr>
              <w:keepNext/>
              <w:spacing w:after="0"/>
              <w:rPr>
                <w:rFonts w:eastAsia="?l?r ??’c" w:cs="Arial"/>
                <w:noProof/>
                <w:color w:val="000000"/>
                <w:sz w:val="16"/>
                <w:szCs w:val="16"/>
              </w:rPr>
            </w:pPr>
          </w:p>
        </w:tc>
        <w:tc>
          <w:tcPr>
            <w:tcW w:w="613" w:type="pct"/>
          </w:tcPr>
          <w:p w14:paraId="73275265"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009.0</w:t>
            </w:r>
          </w:p>
        </w:tc>
        <w:tc>
          <w:tcPr>
            <w:tcW w:w="1171" w:type="pct"/>
            <w:vAlign w:val="center"/>
          </w:tcPr>
          <w:p w14:paraId="4690E4A7" w14:textId="77777777" w:rsidR="003651BD" w:rsidRPr="0010381F" w:rsidRDefault="003651BD" w:rsidP="0064555B">
            <w:pPr>
              <w:keepNext/>
              <w:spacing w:after="0"/>
              <w:rPr>
                <w:rFonts w:eastAsia="?l?r ??’c" w:cs="Arial"/>
                <w:noProof/>
                <w:color w:val="000000"/>
                <w:sz w:val="16"/>
                <w:szCs w:val="16"/>
                <w:highlight w:val="yellow"/>
              </w:rPr>
            </w:pPr>
            <w:r w:rsidRPr="00130427">
              <w:rPr>
                <w:rFonts w:eastAsia="?l?r ??’c" w:cs="Arial"/>
                <w:noProof/>
                <w:color w:val="000000"/>
                <w:sz w:val="16"/>
                <w:szCs w:val="16"/>
              </w:rPr>
              <w:t>COLITE,ENTERITE E GASTROENTERITE INFETTIVE</w:t>
            </w:r>
          </w:p>
        </w:tc>
        <w:tc>
          <w:tcPr>
            <w:tcW w:w="996" w:type="pct"/>
          </w:tcPr>
          <w:p w14:paraId="3FA0AD2A" w14:textId="77777777" w:rsidR="003651BD" w:rsidRPr="0017411D" w:rsidRDefault="003651BD" w:rsidP="0064555B">
            <w:pPr>
              <w:keepNext/>
              <w:spacing w:after="0"/>
              <w:rPr>
                <w:rFonts w:eastAsia="?l?r ??’c" w:cs="Arial"/>
                <w:noProof/>
                <w:sz w:val="16"/>
                <w:szCs w:val="16"/>
              </w:rPr>
            </w:pPr>
            <w:r>
              <w:rPr>
                <w:rFonts w:eastAsia="?l?r ??’c" w:cs="Arial"/>
                <w:noProof/>
                <w:sz w:val="16"/>
                <w:szCs w:val="16"/>
              </w:rPr>
              <w:t>Colite</w:t>
            </w:r>
          </w:p>
        </w:tc>
        <w:tc>
          <w:tcPr>
            <w:tcW w:w="995" w:type="pct"/>
          </w:tcPr>
          <w:p w14:paraId="121FFD93" w14:textId="77777777" w:rsidR="003651BD" w:rsidRPr="00F44C73" w:rsidRDefault="003651BD" w:rsidP="0064555B">
            <w:pPr>
              <w:keepNext/>
              <w:spacing w:after="0"/>
              <w:rPr>
                <w:rFonts w:eastAsia="?l?r ??’c" w:cs="Arial"/>
                <w:noProof/>
                <w:color w:val="000000"/>
                <w:sz w:val="16"/>
                <w:szCs w:val="16"/>
              </w:rPr>
            </w:pPr>
          </w:p>
        </w:tc>
      </w:tr>
      <w:tr w:rsidR="003651BD" w14:paraId="109627DE" w14:textId="77777777" w:rsidTr="0064555B">
        <w:trPr>
          <w:tblCellSpacing w:w="0" w:type="dxa"/>
          <w:jc w:val="center"/>
        </w:trPr>
        <w:tc>
          <w:tcPr>
            <w:tcW w:w="147" w:type="pct"/>
          </w:tcPr>
          <w:p w14:paraId="3D459E45"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32D588D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4EEAC44" w14:textId="77777777" w:rsidR="003651BD" w:rsidRPr="00F44C73" w:rsidRDefault="003651BD" w:rsidP="0064555B">
            <w:pPr>
              <w:keepNext/>
              <w:spacing w:after="0"/>
              <w:rPr>
                <w:rFonts w:eastAsia="?l?r ??’c" w:cs="Arial"/>
                <w:noProof/>
                <w:color w:val="000000"/>
                <w:sz w:val="16"/>
                <w:szCs w:val="16"/>
              </w:rPr>
            </w:pPr>
          </w:p>
        </w:tc>
        <w:tc>
          <w:tcPr>
            <w:tcW w:w="613" w:type="pct"/>
          </w:tcPr>
          <w:p w14:paraId="13538D97"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780.0</w:t>
            </w:r>
            <w:r>
              <w:rPr>
                <w:rFonts w:eastAsia="?l?r ??’c" w:cs="Arial"/>
                <w:noProof/>
                <w:color w:val="000000"/>
                <w:sz w:val="16"/>
                <w:szCs w:val="16"/>
              </w:rPr>
              <w:t>1</w:t>
            </w:r>
          </w:p>
        </w:tc>
        <w:tc>
          <w:tcPr>
            <w:tcW w:w="1171" w:type="pct"/>
            <w:vAlign w:val="center"/>
          </w:tcPr>
          <w:p w14:paraId="076B8804"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Coma</w:t>
            </w:r>
          </w:p>
        </w:tc>
        <w:tc>
          <w:tcPr>
            <w:tcW w:w="996" w:type="pct"/>
          </w:tcPr>
          <w:p w14:paraId="434DB0BC" w14:textId="77777777" w:rsidR="003651BD" w:rsidRPr="0017411D" w:rsidRDefault="003651BD" w:rsidP="0064555B">
            <w:pPr>
              <w:keepNext/>
              <w:spacing w:after="0"/>
              <w:rPr>
                <w:rFonts w:eastAsia="?l?r ??’c" w:cs="Arial"/>
                <w:noProof/>
                <w:sz w:val="16"/>
                <w:szCs w:val="16"/>
              </w:rPr>
            </w:pPr>
          </w:p>
        </w:tc>
        <w:tc>
          <w:tcPr>
            <w:tcW w:w="995" w:type="pct"/>
          </w:tcPr>
          <w:p w14:paraId="1681E761" w14:textId="77777777" w:rsidR="003651BD" w:rsidRPr="00F44C73" w:rsidRDefault="003651BD" w:rsidP="0064555B">
            <w:pPr>
              <w:keepNext/>
              <w:spacing w:after="0"/>
              <w:rPr>
                <w:rFonts w:eastAsia="?l?r ??’c" w:cs="Arial"/>
                <w:noProof/>
                <w:color w:val="000000"/>
                <w:sz w:val="16"/>
                <w:szCs w:val="16"/>
              </w:rPr>
            </w:pPr>
          </w:p>
        </w:tc>
      </w:tr>
      <w:tr w:rsidR="003651BD" w14:paraId="7EBB3503" w14:textId="77777777" w:rsidTr="0064555B">
        <w:trPr>
          <w:tblCellSpacing w:w="0" w:type="dxa"/>
          <w:jc w:val="center"/>
        </w:trPr>
        <w:tc>
          <w:tcPr>
            <w:tcW w:w="147" w:type="pct"/>
          </w:tcPr>
          <w:p w14:paraId="6B8428E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4821AA5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E909AA7" w14:textId="77777777" w:rsidR="003651BD" w:rsidRPr="00F44C73" w:rsidRDefault="003651BD" w:rsidP="0064555B">
            <w:pPr>
              <w:keepNext/>
              <w:spacing w:after="0"/>
              <w:rPr>
                <w:rFonts w:eastAsia="?l?r ??’c" w:cs="Arial"/>
                <w:noProof/>
                <w:color w:val="000000"/>
                <w:sz w:val="16"/>
                <w:szCs w:val="16"/>
              </w:rPr>
            </w:pPr>
          </w:p>
        </w:tc>
        <w:tc>
          <w:tcPr>
            <w:tcW w:w="613" w:type="pct"/>
          </w:tcPr>
          <w:p w14:paraId="1C89EAB6"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372.30</w:t>
            </w:r>
          </w:p>
        </w:tc>
        <w:tc>
          <w:tcPr>
            <w:tcW w:w="1171" w:type="pct"/>
            <w:vAlign w:val="center"/>
          </w:tcPr>
          <w:p w14:paraId="71FE0D20" w14:textId="77777777" w:rsidR="003651BD" w:rsidRPr="003323D5" w:rsidRDefault="003651BD" w:rsidP="0064555B">
            <w:pPr>
              <w:keepNext/>
              <w:spacing w:after="0"/>
              <w:rPr>
                <w:rFonts w:eastAsia="?l?r ??’c" w:cs="Arial"/>
                <w:noProof/>
                <w:color w:val="000000"/>
                <w:sz w:val="16"/>
                <w:szCs w:val="16"/>
              </w:rPr>
            </w:pPr>
            <w:r w:rsidRPr="00130427">
              <w:rPr>
                <w:rFonts w:eastAsia="?l?r ??’c" w:cs="Arial"/>
                <w:noProof/>
                <w:color w:val="000000"/>
                <w:sz w:val="16"/>
                <w:szCs w:val="16"/>
              </w:rPr>
              <w:t>CONGIUNTIVITE,NON SPECIFICATA</w:t>
            </w:r>
          </w:p>
        </w:tc>
        <w:tc>
          <w:tcPr>
            <w:tcW w:w="996" w:type="pct"/>
          </w:tcPr>
          <w:p w14:paraId="3A4A69A1" w14:textId="77777777" w:rsidR="003651BD" w:rsidRPr="0017411D" w:rsidRDefault="003651BD" w:rsidP="0064555B">
            <w:pPr>
              <w:keepNext/>
              <w:spacing w:after="0"/>
              <w:rPr>
                <w:rFonts w:eastAsia="?l?r ??’c" w:cs="Arial"/>
                <w:noProof/>
                <w:sz w:val="16"/>
                <w:szCs w:val="16"/>
              </w:rPr>
            </w:pPr>
          </w:p>
        </w:tc>
        <w:tc>
          <w:tcPr>
            <w:tcW w:w="995" w:type="pct"/>
          </w:tcPr>
          <w:p w14:paraId="53C319A2" w14:textId="77777777" w:rsidR="003651BD" w:rsidRPr="00F44C73" w:rsidRDefault="003651BD" w:rsidP="0064555B">
            <w:pPr>
              <w:keepNext/>
              <w:spacing w:after="0"/>
              <w:rPr>
                <w:rFonts w:eastAsia="?l?r ??’c" w:cs="Arial"/>
                <w:noProof/>
                <w:color w:val="000000"/>
                <w:sz w:val="16"/>
                <w:szCs w:val="16"/>
              </w:rPr>
            </w:pPr>
          </w:p>
        </w:tc>
      </w:tr>
      <w:tr w:rsidR="003651BD" w14:paraId="00EA245C" w14:textId="77777777" w:rsidTr="0064555B">
        <w:trPr>
          <w:tblCellSpacing w:w="0" w:type="dxa"/>
          <w:jc w:val="center"/>
        </w:trPr>
        <w:tc>
          <w:tcPr>
            <w:tcW w:w="147" w:type="pct"/>
          </w:tcPr>
          <w:p w14:paraId="6EEDBA2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310AA8E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0FE9E2F"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430712A4" w14:textId="77777777" w:rsidR="003651BD" w:rsidRPr="00130427" w:rsidRDefault="003651BD" w:rsidP="0064555B">
            <w:pPr>
              <w:rPr>
                <w:rFonts w:eastAsia="?l?r ??’c" w:cs="Arial"/>
                <w:noProof/>
                <w:color w:val="000000"/>
                <w:sz w:val="16"/>
                <w:szCs w:val="16"/>
              </w:rPr>
            </w:pPr>
            <w:r w:rsidRPr="00130427">
              <w:rPr>
                <w:rFonts w:eastAsia="?l?r ??’c" w:cs="Arial"/>
                <w:noProof/>
                <w:color w:val="000000"/>
                <w:sz w:val="16"/>
                <w:szCs w:val="16"/>
              </w:rPr>
              <w:t>372.31</w:t>
            </w:r>
          </w:p>
        </w:tc>
        <w:tc>
          <w:tcPr>
            <w:tcW w:w="1171" w:type="pct"/>
            <w:vAlign w:val="bottom"/>
          </w:tcPr>
          <w:p w14:paraId="016305CF" w14:textId="77777777" w:rsidR="003651BD" w:rsidRPr="00130427" w:rsidRDefault="003651BD" w:rsidP="0064555B">
            <w:pPr>
              <w:rPr>
                <w:rFonts w:eastAsia="?l?r ??’c" w:cs="Arial"/>
                <w:noProof/>
                <w:color w:val="000000"/>
                <w:sz w:val="16"/>
                <w:szCs w:val="16"/>
              </w:rPr>
            </w:pPr>
            <w:r w:rsidRPr="00130427">
              <w:rPr>
                <w:rFonts w:eastAsia="?l?r ??’c" w:cs="Arial"/>
                <w:noProof/>
                <w:color w:val="000000"/>
                <w:sz w:val="16"/>
                <w:szCs w:val="16"/>
              </w:rPr>
              <w:t>CONGIUNTIVITE ROSACEA</w:t>
            </w:r>
          </w:p>
        </w:tc>
        <w:tc>
          <w:tcPr>
            <w:tcW w:w="996" w:type="pct"/>
          </w:tcPr>
          <w:p w14:paraId="4EE2882D" w14:textId="77777777" w:rsidR="003651BD" w:rsidRPr="0017411D" w:rsidRDefault="003651BD" w:rsidP="0064555B">
            <w:pPr>
              <w:keepNext/>
              <w:spacing w:after="0"/>
              <w:rPr>
                <w:rFonts w:eastAsia="?l?r ??’c" w:cs="Arial"/>
                <w:noProof/>
                <w:sz w:val="16"/>
                <w:szCs w:val="16"/>
              </w:rPr>
            </w:pPr>
          </w:p>
        </w:tc>
        <w:tc>
          <w:tcPr>
            <w:tcW w:w="995" w:type="pct"/>
          </w:tcPr>
          <w:p w14:paraId="638F061B" w14:textId="77777777" w:rsidR="003651BD" w:rsidRPr="00F44C73" w:rsidRDefault="003651BD" w:rsidP="0064555B">
            <w:pPr>
              <w:keepNext/>
              <w:spacing w:after="0"/>
              <w:rPr>
                <w:rFonts w:eastAsia="?l?r ??’c" w:cs="Arial"/>
                <w:noProof/>
                <w:color w:val="000000"/>
                <w:sz w:val="16"/>
                <w:szCs w:val="16"/>
              </w:rPr>
            </w:pPr>
          </w:p>
        </w:tc>
      </w:tr>
      <w:tr w:rsidR="003651BD" w14:paraId="1618E691" w14:textId="77777777" w:rsidTr="0064555B">
        <w:trPr>
          <w:tblCellSpacing w:w="0" w:type="dxa"/>
          <w:jc w:val="center"/>
        </w:trPr>
        <w:tc>
          <w:tcPr>
            <w:tcW w:w="147" w:type="pct"/>
          </w:tcPr>
          <w:p w14:paraId="31819C2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44FC5D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3653690" w14:textId="77777777" w:rsidR="003651BD" w:rsidRPr="00F44C73" w:rsidRDefault="003651BD" w:rsidP="0064555B">
            <w:pPr>
              <w:keepNext/>
              <w:spacing w:after="0"/>
              <w:rPr>
                <w:rFonts w:eastAsia="?l?r ??’c" w:cs="Arial"/>
                <w:noProof/>
                <w:color w:val="000000"/>
                <w:sz w:val="16"/>
                <w:szCs w:val="16"/>
              </w:rPr>
            </w:pPr>
          </w:p>
        </w:tc>
        <w:tc>
          <w:tcPr>
            <w:tcW w:w="613" w:type="pct"/>
          </w:tcPr>
          <w:p w14:paraId="2CEAFAB2" w14:textId="77777777" w:rsidR="003651BD" w:rsidRPr="00215739" w:rsidRDefault="003651BD" w:rsidP="0064555B">
            <w:pPr>
              <w:keepNext/>
              <w:spacing w:after="0"/>
              <w:rPr>
                <w:rFonts w:eastAsia="?l?r ??’c" w:cs="Arial"/>
                <w:noProof/>
                <w:color w:val="000000"/>
                <w:sz w:val="16"/>
                <w:szCs w:val="16"/>
              </w:rPr>
            </w:pPr>
            <w:r w:rsidRPr="0069665B">
              <w:rPr>
                <w:rFonts w:eastAsia="?l?r ??’c" w:cs="Arial"/>
                <w:noProof/>
                <w:color w:val="000000"/>
                <w:sz w:val="16"/>
                <w:szCs w:val="16"/>
              </w:rPr>
              <w:t>077.0</w:t>
            </w:r>
          </w:p>
        </w:tc>
        <w:tc>
          <w:tcPr>
            <w:tcW w:w="1171" w:type="pct"/>
          </w:tcPr>
          <w:p w14:paraId="4DA043F9" w14:textId="77777777" w:rsidR="003651BD" w:rsidRPr="00215739" w:rsidRDefault="003651BD" w:rsidP="0064555B">
            <w:pPr>
              <w:keepNext/>
              <w:spacing w:after="0"/>
              <w:rPr>
                <w:rFonts w:eastAsia="?l?r ??’c" w:cs="Arial"/>
                <w:noProof/>
                <w:color w:val="000000"/>
                <w:sz w:val="16"/>
                <w:szCs w:val="16"/>
              </w:rPr>
            </w:pPr>
            <w:r w:rsidRPr="0069665B">
              <w:rPr>
                <w:rFonts w:eastAsia="?l?r ??’c" w:cs="Arial"/>
                <w:noProof/>
                <w:color w:val="000000"/>
                <w:sz w:val="16"/>
                <w:szCs w:val="16"/>
              </w:rPr>
              <w:t>CONGIUNTIVITE DA INCLUSI</w:t>
            </w:r>
          </w:p>
        </w:tc>
        <w:tc>
          <w:tcPr>
            <w:tcW w:w="996" w:type="pct"/>
          </w:tcPr>
          <w:p w14:paraId="185C81F9" w14:textId="77777777" w:rsidR="003651BD" w:rsidRPr="0017411D" w:rsidRDefault="003651BD" w:rsidP="0064555B">
            <w:pPr>
              <w:keepNext/>
              <w:spacing w:after="0"/>
              <w:rPr>
                <w:rFonts w:eastAsia="?l?r ??’c" w:cs="Arial"/>
                <w:noProof/>
                <w:sz w:val="16"/>
                <w:szCs w:val="16"/>
              </w:rPr>
            </w:pPr>
          </w:p>
        </w:tc>
        <w:tc>
          <w:tcPr>
            <w:tcW w:w="995" w:type="pct"/>
          </w:tcPr>
          <w:p w14:paraId="2FF2F11E" w14:textId="77777777" w:rsidR="003651BD" w:rsidRPr="00F44C73" w:rsidRDefault="003651BD" w:rsidP="0064555B">
            <w:pPr>
              <w:keepNext/>
              <w:spacing w:after="0"/>
              <w:rPr>
                <w:rFonts w:eastAsia="?l?r ??’c" w:cs="Arial"/>
                <w:noProof/>
                <w:color w:val="000000"/>
                <w:sz w:val="16"/>
                <w:szCs w:val="16"/>
              </w:rPr>
            </w:pPr>
          </w:p>
        </w:tc>
      </w:tr>
      <w:tr w:rsidR="003651BD" w14:paraId="233D9811" w14:textId="77777777" w:rsidTr="0064555B">
        <w:trPr>
          <w:tblCellSpacing w:w="0" w:type="dxa"/>
          <w:jc w:val="center"/>
        </w:trPr>
        <w:tc>
          <w:tcPr>
            <w:tcW w:w="147" w:type="pct"/>
          </w:tcPr>
          <w:p w14:paraId="5451F3E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6707041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333D286" w14:textId="77777777" w:rsidR="003651BD" w:rsidRPr="00F44C73" w:rsidRDefault="003651BD" w:rsidP="0064555B">
            <w:pPr>
              <w:keepNext/>
              <w:spacing w:after="0"/>
              <w:rPr>
                <w:rFonts w:eastAsia="?l?r ??’c" w:cs="Arial"/>
                <w:noProof/>
                <w:color w:val="000000"/>
                <w:sz w:val="16"/>
                <w:szCs w:val="16"/>
              </w:rPr>
            </w:pPr>
          </w:p>
        </w:tc>
        <w:tc>
          <w:tcPr>
            <w:tcW w:w="613" w:type="pct"/>
          </w:tcPr>
          <w:p w14:paraId="46202A0F"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789.0</w:t>
            </w:r>
          </w:p>
        </w:tc>
        <w:tc>
          <w:tcPr>
            <w:tcW w:w="1171" w:type="pct"/>
            <w:vAlign w:val="center"/>
          </w:tcPr>
          <w:p w14:paraId="5AFA50F2" w14:textId="77777777" w:rsidR="003651BD" w:rsidRPr="003323D5" w:rsidRDefault="003651BD" w:rsidP="0064555B">
            <w:pPr>
              <w:keepNext/>
              <w:spacing w:after="0"/>
              <w:rPr>
                <w:rFonts w:eastAsia="?l?r ??’c" w:cs="Arial"/>
                <w:noProof/>
                <w:color w:val="000000"/>
                <w:sz w:val="16"/>
                <w:szCs w:val="16"/>
              </w:rPr>
            </w:pPr>
            <w:r w:rsidRPr="0069665B">
              <w:rPr>
                <w:rFonts w:eastAsia="?l?r ??’c" w:cs="Arial"/>
                <w:noProof/>
                <w:color w:val="000000"/>
                <w:sz w:val="16"/>
                <w:szCs w:val="16"/>
              </w:rPr>
              <w:t>DOLORE ADDOMINALE DI SEDE NON SPECIFICATA</w:t>
            </w:r>
          </w:p>
        </w:tc>
        <w:tc>
          <w:tcPr>
            <w:tcW w:w="996" w:type="pct"/>
          </w:tcPr>
          <w:p w14:paraId="50004967" w14:textId="77777777" w:rsidR="003651BD" w:rsidRPr="0017411D" w:rsidRDefault="003651BD" w:rsidP="0064555B">
            <w:pPr>
              <w:keepNext/>
              <w:spacing w:after="0"/>
              <w:rPr>
                <w:rFonts w:eastAsia="?l?r ??’c" w:cs="Arial"/>
                <w:noProof/>
                <w:sz w:val="16"/>
                <w:szCs w:val="16"/>
              </w:rPr>
            </w:pPr>
            <w:r>
              <w:rPr>
                <w:rFonts w:eastAsia="?l?r ??’c" w:cs="Arial"/>
                <w:noProof/>
                <w:sz w:val="16"/>
                <w:szCs w:val="16"/>
              </w:rPr>
              <w:t>Crampi addominali</w:t>
            </w:r>
          </w:p>
        </w:tc>
        <w:tc>
          <w:tcPr>
            <w:tcW w:w="995" w:type="pct"/>
          </w:tcPr>
          <w:p w14:paraId="360CC711" w14:textId="77777777" w:rsidR="003651BD" w:rsidRPr="00F44C73" w:rsidRDefault="003651BD" w:rsidP="0064555B">
            <w:pPr>
              <w:keepNext/>
              <w:spacing w:after="0"/>
              <w:rPr>
                <w:rFonts w:eastAsia="?l?r ??’c" w:cs="Arial"/>
                <w:noProof/>
                <w:color w:val="000000"/>
                <w:sz w:val="16"/>
                <w:szCs w:val="16"/>
              </w:rPr>
            </w:pPr>
          </w:p>
        </w:tc>
      </w:tr>
      <w:tr w:rsidR="003651BD" w14:paraId="7ABF8D42" w14:textId="77777777" w:rsidTr="0064555B">
        <w:trPr>
          <w:trHeight w:val="547"/>
          <w:tblCellSpacing w:w="0" w:type="dxa"/>
          <w:jc w:val="center"/>
        </w:trPr>
        <w:tc>
          <w:tcPr>
            <w:tcW w:w="147" w:type="pct"/>
          </w:tcPr>
          <w:p w14:paraId="0CFF833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4158BF6D"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4B47D29" w14:textId="77777777" w:rsidR="003651BD" w:rsidRPr="00F44C73" w:rsidRDefault="003651BD" w:rsidP="0064555B">
            <w:pPr>
              <w:keepNext/>
              <w:spacing w:after="0"/>
              <w:rPr>
                <w:rFonts w:eastAsia="?l?r ??’c" w:cs="Arial"/>
                <w:noProof/>
                <w:color w:val="000000"/>
                <w:sz w:val="16"/>
                <w:szCs w:val="16"/>
              </w:rPr>
            </w:pPr>
          </w:p>
        </w:tc>
        <w:tc>
          <w:tcPr>
            <w:tcW w:w="613" w:type="pct"/>
          </w:tcPr>
          <w:p w14:paraId="1B324917" w14:textId="77777777" w:rsidR="003651BD" w:rsidRPr="003323D5" w:rsidRDefault="003651BD" w:rsidP="0064555B">
            <w:pPr>
              <w:keepNext/>
              <w:spacing w:after="0"/>
              <w:rPr>
                <w:rFonts w:eastAsia="?l?r ??’c" w:cs="Arial"/>
                <w:noProof/>
                <w:color w:val="000000"/>
                <w:sz w:val="16"/>
                <w:szCs w:val="16"/>
              </w:rPr>
            </w:pPr>
            <w:r w:rsidRPr="0069665B">
              <w:rPr>
                <w:rFonts w:eastAsia="?l?r ??’c" w:cs="Arial"/>
                <w:noProof/>
                <w:color w:val="000000"/>
                <w:sz w:val="16"/>
                <w:szCs w:val="16"/>
              </w:rPr>
              <w:t>789.07</w:t>
            </w:r>
          </w:p>
        </w:tc>
        <w:tc>
          <w:tcPr>
            <w:tcW w:w="1171" w:type="pct"/>
            <w:vAlign w:val="center"/>
          </w:tcPr>
          <w:p w14:paraId="732ABDDC" w14:textId="77777777" w:rsidR="003651BD" w:rsidRPr="003323D5" w:rsidRDefault="003651BD" w:rsidP="0064555B">
            <w:pPr>
              <w:keepNext/>
              <w:spacing w:after="0"/>
              <w:rPr>
                <w:rFonts w:eastAsia="?l?r ??’c" w:cs="Arial"/>
                <w:noProof/>
                <w:color w:val="000000"/>
                <w:sz w:val="16"/>
                <w:szCs w:val="16"/>
              </w:rPr>
            </w:pPr>
            <w:r w:rsidRPr="0069665B">
              <w:rPr>
                <w:rFonts w:eastAsia="?l?r ??’c" w:cs="Arial"/>
                <w:noProof/>
                <w:color w:val="000000"/>
                <w:sz w:val="16"/>
                <w:szCs w:val="16"/>
              </w:rPr>
              <w:t>DOLORE ADDOMINALE GENERALIZZATO</w:t>
            </w:r>
          </w:p>
        </w:tc>
        <w:tc>
          <w:tcPr>
            <w:tcW w:w="996" w:type="pct"/>
          </w:tcPr>
          <w:p w14:paraId="49C29E34" w14:textId="77777777" w:rsidR="003651BD" w:rsidRPr="0017411D" w:rsidRDefault="003651BD" w:rsidP="0064555B">
            <w:pPr>
              <w:keepNext/>
              <w:spacing w:after="0"/>
              <w:rPr>
                <w:rFonts w:eastAsia="?l?r ??’c" w:cs="Arial"/>
                <w:noProof/>
                <w:sz w:val="16"/>
                <w:szCs w:val="16"/>
              </w:rPr>
            </w:pPr>
          </w:p>
        </w:tc>
        <w:tc>
          <w:tcPr>
            <w:tcW w:w="995" w:type="pct"/>
          </w:tcPr>
          <w:p w14:paraId="4A3BFF57" w14:textId="77777777" w:rsidR="003651BD" w:rsidRPr="00F44C73" w:rsidRDefault="003651BD" w:rsidP="0064555B">
            <w:pPr>
              <w:keepNext/>
              <w:spacing w:after="0"/>
              <w:rPr>
                <w:rFonts w:eastAsia="?l?r ??’c" w:cs="Arial"/>
                <w:noProof/>
                <w:color w:val="000000"/>
                <w:sz w:val="16"/>
                <w:szCs w:val="16"/>
              </w:rPr>
            </w:pPr>
          </w:p>
        </w:tc>
      </w:tr>
      <w:tr w:rsidR="003651BD" w14:paraId="69AAF1E0" w14:textId="77777777" w:rsidTr="0064555B">
        <w:trPr>
          <w:tblCellSpacing w:w="0" w:type="dxa"/>
          <w:jc w:val="center"/>
        </w:trPr>
        <w:tc>
          <w:tcPr>
            <w:tcW w:w="147" w:type="pct"/>
          </w:tcPr>
          <w:p w14:paraId="219B295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88CEA8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10D4E26" w14:textId="77777777" w:rsidR="003651BD" w:rsidRPr="00F44C73" w:rsidRDefault="003651BD" w:rsidP="0064555B">
            <w:pPr>
              <w:keepNext/>
              <w:spacing w:after="0"/>
              <w:rPr>
                <w:rFonts w:eastAsia="?l?r ??’c" w:cs="Arial"/>
                <w:noProof/>
                <w:color w:val="000000"/>
                <w:sz w:val="16"/>
                <w:szCs w:val="16"/>
              </w:rPr>
            </w:pPr>
          </w:p>
        </w:tc>
        <w:tc>
          <w:tcPr>
            <w:tcW w:w="613" w:type="pct"/>
          </w:tcPr>
          <w:p w14:paraId="667BE83C"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787.91</w:t>
            </w:r>
          </w:p>
        </w:tc>
        <w:tc>
          <w:tcPr>
            <w:tcW w:w="1171" w:type="pct"/>
            <w:vAlign w:val="center"/>
          </w:tcPr>
          <w:p w14:paraId="3A893D3C" w14:textId="77777777" w:rsidR="003651BD" w:rsidRPr="003323D5" w:rsidRDefault="003651BD" w:rsidP="0064555B">
            <w:pPr>
              <w:keepNext/>
              <w:spacing w:after="0"/>
              <w:rPr>
                <w:rFonts w:eastAsia="?l?r ??’c" w:cs="Arial"/>
                <w:noProof/>
                <w:color w:val="000000"/>
                <w:sz w:val="16"/>
                <w:szCs w:val="16"/>
              </w:rPr>
            </w:pPr>
            <w:r w:rsidRPr="0069665B">
              <w:rPr>
                <w:rFonts w:eastAsia="?l?r ??’c" w:cs="Arial"/>
                <w:noProof/>
                <w:color w:val="000000"/>
                <w:sz w:val="16"/>
                <w:szCs w:val="16"/>
              </w:rPr>
              <w:t>DIARREA</w:t>
            </w:r>
          </w:p>
        </w:tc>
        <w:tc>
          <w:tcPr>
            <w:tcW w:w="996" w:type="pct"/>
          </w:tcPr>
          <w:p w14:paraId="3DFEEECE" w14:textId="77777777" w:rsidR="003651BD" w:rsidRPr="0017411D" w:rsidRDefault="003651BD" w:rsidP="0064555B">
            <w:pPr>
              <w:keepNext/>
              <w:spacing w:after="0"/>
              <w:rPr>
                <w:rFonts w:eastAsia="?l?r ??’c" w:cs="Arial"/>
                <w:noProof/>
                <w:sz w:val="16"/>
                <w:szCs w:val="16"/>
              </w:rPr>
            </w:pPr>
          </w:p>
        </w:tc>
        <w:tc>
          <w:tcPr>
            <w:tcW w:w="995" w:type="pct"/>
          </w:tcPr>
          <w:p w14:paraId="781C1DAA" w14:textId="77777777" w:rsidR="003651BD" w:rsidRPr="00F44C73" w:rsidRDefault="003651BD" w:rsidP="0064555B">
            <w:pPr>
              <w:keepNext/>
              <w:spacing w:after="0"/>
              <w:rPr>
                <w:rFonts w:eastAsia="?l?r ??’c" w:cs="Arial"/>
                <w:noProof/>
                <w:color w:val="000000"/>
                <w:sz w:val="16"/>
                <w:szCs w:val="16"/>
              </w:rPr>
            </w:pPr>
          </w:p>
        </w:tc>
      </w:tr>
      <w:tr w:rsidR="003651BD" w14:paraId="16F03428" w14:textId="77777777" w:rsidTr="0064555B">
        <w:trPr>
          <w:tblCellSpacing w:w="0" w:type="dxa"/>
          <w:jc w:val="center"/>
        </w:trPr>
        <w:tc>
          <w:tcPr>
            <w:tcW w:w="147" w:type="pct"/>
          </w:tcPr>
          <w:p w14:paraId="5E0E069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B200ED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77E57610" w14:textId="77777777" w:rsidR="003651BD" w:rsidRPr="00F44C73" w:rsidRDefault="003651BD" w:rsidP="0064555B">
            <w:pPr>
              <w:keepNext/>
              <w:spacing w:after="0"/>
              <w:rPr>
                <w:rFonts w:eastAsia="?l?r ??’c" w:cs="Arial"/>
                <w:noProof/>
                <w:color w:val="000000"/>
                <w:sz w:val="16"/>
                <w:szCs w:val="16"/>
              </w:rPr>
            </w:pPr>
          </w:p>
        </w:tc>
        <w:tc>
          <w:tcPr>
            <w:tcW w:w="613" w:type="pct"/>
          </w:tcPr>
          <w:p w14:paraId="38EF339B" w14:textId="77777777" w:rsidR="003651BD" w:rsidRPr="00215739"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564.5</w:t>
            </w:r>
          </w:p>
        </w:tc>
        <w:tc>
          <w:tcPr>
            <w:tcW w:w="1171" w:type="pct"/>
            <w:vAlign w:val="center"/>
          </w:tcPr>
          <w:p w14:paraId="4B9B9B72" w14:textId="77777777" w:rsidR="003651BD" w:rsidRPr="00215739" w:rsidRDefault="003651BD" w:rsidP="0064555B">
            <w:pPr>
              <w:keepNext/>
              <w:spacing w:after="0"/>
              <w:rPr>
                <w:rFonts w:eastAsia="?l?r ??’c" w:cs="Arial"/>
                <w:noProof/>
                <w:color w:val="000000"/>
                <w:sz w:val="16"/>
                <w:szCs w:val="16"/>
              </w:rPr>
            </w:pPr>
            <w:r w:rsidRPr="0069665B">
              <w:rPr>
                <w:rFonts w:eastAsia="?l?r ??’c" w:cs="Arial"/>
                <w:noProof/>
                <w:color w:val="000000"/>
                <w:sz w:val="16"/>
                <w:szCs w:val="16"/>
              </w:rPr>
              <w:t>DIARREA FUNZIONALE</w:t>
            </w:r>
          </w:p>
        </w:tc>
        <w:tc>
          <w:tcPr>
            <w:tcW w:w="996" w:type="pct"/>
          </w:tcPr>
          <w:p w14:paraId="2BA751F6" w14:textId="77777777" w:rsidR="003651BD" w:rsidRPr="0017411D" w:rsidRDefault="003651BD" w:rsidP="0064555B">
            <w:pPr>
              <w:keepNext/>
              <w:spacing w:after="0"/>
              <w:rPr>
                <w:rFonts w:eastAsia="?l?r ??’c" w:cs="Arial"/>
                <w:noProof/>
                <w:sz w:val="16"/>
                <w:szCs w:val="16"/>
              </w:rPr>
            </w:pPr>
          </w:p>
        </w:tc>
        <w:tc>
          <w:tcPr>
            <w:tcW w:w="995" w:type="pct"/>
          </w:tcPr>
          <w:p w14:paraId="4D001346" w14:textId="77777777" w:rsidR="003651BD" w:rsidRPr="00F44C73" w:rsidRDefault="003651BD" w:rsidP="0064555B">
            <w:pPr>
              <w:keepNext/>
              <w:spacing w:after="0"/>
              <w:rPr>
                <w:rFonts w:eastAsia="?l?r ??’c" w:cs="Arial"/>
                <w:noProof/>
                <w:color w:val="000000"/>
                <w:sz w:val="16"/>
                <w:szCs w:val="16"/>
              </w:rPr>
            </w:pPr>
          </w:p>
        </w:tc>
      </w:tr>
      <w:tr w:rsidR="003651BD" w14:paraId="37ABF71D" w14:textId="77777777" w:rsidTr="0064555B">
        <w:trPr>
          <w:tblCellSpacing w:w="0" w:type="dxa"/>
          <w:jc w:val="center"/>
        </w:trPr>
        <w:tc>
          <w:tcPr>
            <w:tcW w:w="147" w:type="pct"/>
          </w:tcPr>
          <w:p w14:paraId="180DA03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DC78AC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B250F93" w14:textId="77777777" w:rsidR="003651BD" w:rsidRPr="00F44C73" w:rsidRDefault="003651BD" w:rsidP="0064555B">
            <w:pPr>
              <w:keepNext/>
              <w:spacing w:after="0"/>
              <w:rPr>
                <w:rFonts w:eastAsia="?l?r ??’c" w:cs="Arial"/>
                <w:noProof/>
                <w:color w:val="000000"/>
                <w:sz w:val="16"/>
                <w:szCs w:val="16"/>
              </w:rPr>
            </w:pPr>
          </w:p>
        </w:tc>
        <w:tc>
          <w:tcPr>
            <w:tcW w:w="613" w:type="pct"/>
          </w:tcPr>
          <w:p w14:paraId="67D35537"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782.0</w:t>
            </w:r>
          </w:p>
        </w:tc>
        <w:tc>
          <w:tcPr>
            <w:tcW w:w="1171" w:type="pct"/>
            <w:vAlign w:val="center"/>
          </w:tcPr>
          <w:p w14:paraId="3178FE84" w14:textId="77777777" w:rsidR="003651BD" w:rsidRPr="003323D5" w:rsidRDefault="003651BD" w:rsidP="0064555B">
            <w:pPr>
              <w:keepNext/>
              <w:spacing w:after="0"/>
              <w:rPr>
                <w:rFonts w:eastAsia="?l?r ??’c" w:cs="Arial"/>
                <w:noProof/>
                <w:color w:val="000000"/>
                <w:sz w:val="16"/>
                <w:szCs w:val="16"/>
              </w:rPr>
            </w:pPr>
            <w:r w:rsidRPr="0069665B">
              <w:rPr>
                <w:rFonts w:eastAsia="?l?r ??’c" w:cs="Arial"/>
                <w:noProof/>
                <w:color w:val="000000"/>
                <w:sz w:val="16"/>
                <w:szCs w:val="16"/>
              </w:rPr>
              <w:t>DISTURBI DELLA SENSIBILITÀ CUTANEA</w:t>
            </w:r>
          </w:p>
        </w:tc>
        <w:tc>
          <w:tcPr>
            <w:tcW w:w="996" w:type="pct"/>
          </w:tcPr>
          <w:p w14:paraId="09C8D823" w14:textId="77777777" w:rsidR="003651BD" w:rsidRPr="0017411D" w:rsidRDefault="003651BD" w:rsidP="0064555B">
            <w:pPr>
              <w:keepNext/>
              <w:spacing w:after="0"/>
              <w:rPr>
                <w:rFonts w:eastAsia="?l?r ??’c" w:cs="Arial"/>
                <w:noProof/>
                <w:sz w:val="16"/>
                <w:szCs w:val="16"/>
              </w:rPr>
            </w:pPr>
          </w:p>
        </w:tc>
        <w:tc>
          <w:tcPr>
            <w:tcW w:w="995" w:type="pct"/>
          </w:tcPr>
          <w:p w14:paraId="79186372" w14:textId="77777777" w:rsidR="003651BD" w:rsidRPr="00F44C73" w:rsidRDefault="003651BD" w:rsidP="0064555B">
            <w:pPr>
              <w:keepNext/>
              <w:spacing w:after="0"/>
              <w:rPr>
                <w:rFonts w:eastAsia="?l?r ??’c" w:cs="Arial"/>
                <w:noProof/>
                <w:color w:val="000000"/>
                <w:sz w:val="16"/>
                <w:szCs w:val="16"/>
              </w:rPr>
            </w:pPr>
          </w:p>
        </w:tc>
      </w:tr>
      <w:tr w:rsidR="003651BD" w14:paraId="5A998B63" w14:textId="77777777" w:rsidTr="0064555B">
        <w:trPr>
          <w:tblCellSpacing w:w="0" w:type="dxa"/>
          <w:jc w:val="center"/>
        </w:trPr>
        <w:tc>
          <w:tcPr>
            <w:tcW w:w="147" w:type="pct"/>
          </w:tcPr>
          <w:p w14:paraId="5B33E02F" w14:textId="77777777" w:rsidR="003651BD" w:rsidRPr="00F44C73" w:rsidRDefault="003651BD" w:rsidP="0064555B">
            <w:pPr>
              <w:keepNext/>
              <w:spacing w:after="0"/>
              <w:rPr>
                <w:rFonts w:eastAsia="?l?r ??’c" w:cs="Arial"/>
                <w:noProof/>
                <w:color w:val="000000"/>
                <w:sz w:val="16"/>
                <w:szCs w:val="16"/>
              </w:rPr>
            </w:pPr>
          </w:p>
        </w:tc>
        <w:tc>
          <w:tcPr>
            <w:tcW w:w="762" w:type="pct"/>
            <w:noWrap/>
          </w:tcPr>
          <w:p w14:paraId="702C644E" w14:textId="77777777" w:rsidR="003651BD" w:rsidRPr="00F44C73" w:rsidRDefault="003651BD" w:rsidP="0064555B">
            <w:pPr>
              <w:keepNext/>
              <w:spacing w:after="0"/>
              <w:rPr>
                <w:rFonts w:eastAsia="?l?r ??’c" w:cs="Arial"/>
                <w:noProof/>
                <w:color w:val="000000"/>
                <w:sz w:val="16"/>
                <w:szCs w:val="16"/>
              </w:rPr>
            </w:pPr>
          </w:p>
        </w:tc>
        <w:tc>
          <w:tcPr>
            <w:tcW w:w="316" w:type="pct"/>
          </w:tcPr>
          <w:p w14:paraId="7211007D"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114CBADE" w14:textId="77777777" w:rsidR="003651BD" w:rsidRPr="00DA2001" w:rsidRDefault="003651BD" w:rsidP="0064555B">
            <w:pPr>
              <w:rPr>
                <w:rFonts w:eastAsia="?l?r ??’c" w:cs="Arial"/>
                <w:noProof/>
                <w:color w:val="000000"/>
                <w:sz w:val="16"/>
                <w:szCs w:val="16"/>
              </w:rPr>
            </w:pPr>
            <w:r w:rsidRPr="00DA2001">
              <w:rPr>
                <w:rFonts w:eastAsia="?l?r ??’c" w:cs="Arial"/>
                <w:noProof/>
                <w:color w:val="000000"/>
                <w:sz w:val="16"/>
                <w:szCs w:val="16"/>
              </w:rPr>
              <w:t>438.6</w:t>
            </w:r>
          </w:p>
        </w:tc>
        <w:tc>
          <w:tcPr>
            <w:tcW w:w="1171" w:type="pct"/>
            <w:vAlign w:val="bottom"/>
          </w:tcPr>
          <w:p w14:paraId="47A98913" w14:textId="77777777" w:rsidR="003651BD" w:rsidRPr="00DA2001" w:rsidRDefault="003651BD" w:rsidP="0064555B">
            <w:pPr>
              <w:rPr>
                <w:rFonts w:eastAsia="?l?r ??’c" w:cs="Arial"/>
                <w:noProof/>
                <w:color w:val="000000"/>
                <w:sz w:val="16"/>
                <w:szCs w:val="16"/>
              </w:rPr>
            </w:pPr>
            <w:r w:rsidRPr="00DA2001">
              <w:rPr>
                <w:rFonts w:eastAsia="?l?r ??’c" w:cs="Arial"/>
                <w:noProof/>
                <w:color w:val="000000"/>
                <w:sz w:val="16"/>
                <w:szCs w:val="16"/>
              </w:rPr>
              <w:t>ALTERAZIONE DELLA SENSIBILITÀ</w:t>
            </w:r>
          </w:p>
        </w:tc>
        <w:tc>
          <w:tcPr>
            <w:tcW w:w="996" w:type="pct"/>
          </w:tcPr>
          <w:p w14:paraId="4DFC811B" w14:textId="77777777" w:rsidR="003651BD" w:rsidRPr="0017411D" w:rsidRDefault="003651BD" w:rsidP="0064555B">
            <w:pPr>
              <w:keepNext/>
              <w:spacing w:after="0"/>
              <w:rPr>
                <w:rFonts w:eastAsia="?l?r ??’c" w:cs="Arial"/>
                <w:noProof/>
                <w:sz w:val="16"/>
                <w:szCs w:val="16"/>
              </w:rPr>
            </w:pPr>
            <w:r>
              <w:rPr>
                <w:rFonts w:eastAsia="?l?r ??’c" w:cs="Arial"/>
                <w:noProof/>
                <w:sz w:val="16"/>
                <w:szCs w:val="16"/>
              </w:rPr>
              <w:t>Include “Parestesie”</w:t>
            </w:r>
          </w:p>
        </w:tc>
        <w:tc>
          <w:tcPr>
            <w:tcW w:w="995" w:type="pct"/>
          </w:tcPr>
          <w:p w14:paraId="6AF1D587" w14:textId="77777777" w:rsidR="003651BD" w:rsidRPr="00F44C73" w:rsidRDefault="003651BD" w:rsidP="0064555B">
            <w:pPr>
              <w:keepNext/>
              <w:spacing w:after="0"/>
              <w:rPr>
                <w:rFonts w:eastAsia="?l?r ??’c" w:cs="Arial"/>
                <w:noProof/>
                <w:color w:val="000000"/>
                <w:sz w:val="16"/>
                <w:szCs w:val="16"/>
              </w:rPr>
            </w:pPr>
          </w:p>
        </w:tc>
      </w:tr>
      <w:tr w:rsidR="003651BD" w14:paraId="23DB9162" w14:textId="77777777" w:rsidTr="0064555B">
        <w:trPr>
          <w:tblCellSpacing w:w="0" w:type="dxa"/>
          <w:jc w:val="center"/>
        </w:trPr>
        <w:tc>
          <w:tcPr>
            <w:tcW w:w="147" w:type="pct"/>
          </w:tcPr>
          <w:p w14:paraId="4F852BC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42EE6BA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FA5D6FD" w14:textId="77777777" w:rsidR="003651BD" w:rsidRPr="00F44C73" w:rsidRDefault="003651BD" w:rsidP="0064555B">
            <w:pPr>
              <w:keepNext/>
              <w:spacing w:after="0"/>
              <w:rPr>
                <w:rFonts w:eastAsia="?l?r ??’c" w:cs="Arial"/>
                <w:noProof/>
                <w:color w:val="000000"/>
                <w:sz w:val="16"/>
                <w:szCs w:val="16"/>
              </w:rPr>
            </w:pPr>
          </w:p>
        </w:tc>
        <w:tc>
          <w:tcPr>
            <w:tcW w:w="613" w:type="pct"/>
          </w:tcPr>
          <w:p w14:paraId="28358D84"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054.0</w:t>
            </w:r>
          </w:p>
        </w:tc>
        <w:tc>
          <w:tcPr>
            <w:tcW w:w="1171" w:type="pct"/>
            <w:vAlign w:val="center"/>
          </w:tcPr>
          <w:p w14:paraId="2982C01F" w14:textId="77777777" w:rsidR="003651BD" w:rsidRPr="003323D5" w:rsidRDefault="003651BD" w:rsidP="0064555B">
            <w:pPr>
              <w:keepNext/>
              <w:spacing w:after="0"/>
              <w:rPr>
                <w:rFonts w:eastAsia="?l?r ??’c" w:cs="Arial"/>
                <w:noProof/>
                <w:color w:val="000000"/>
                <w:sz w:val="16"/>
                <w:szCs w:val="16"/>
              </w:rPr>
            </w:pPr>
            <w:r w:rsidRPr="00F95471">
              <w:rPr>
                <w:rFonts w:eastAsia="?l?r ??’c" w:cs="Arial"/>
                <w:noProof/>
                <w:color w:val="000000"/>
                <w:sz w:val="16"/>
                <w:szCs w:val="16"/>
              </w:rPr>
              <w:t>ECZEMA ERPETICO</w:t>
            </w:r>
          </w:p>
        </w:tc>
        <w:tc>
          <w:tcPr>
            <w:tcW w:w="996" w:type="pct"/>
          </w:tcPr>
          <w:p w14:paraId="18111D76" w14:textId="77777777" w:rsidR="003651BD" w:rsidRPr="0017411D" w:rsidRDefault="003651BD" w:rsidP="0064555B">
            <w:pPr>
              <w:keepNext/>
              <w:spacing w:after="0"/>
              <w:rPr>
                <w:rFonts w:eastAsia="?l?r ??’c" w:cs="Arial"/>
                <w:noProof/>
                <w:sz w:val="16"/>
                <w:szCs w:val="16"/>
              </w:rPr>
            </w:pPr>
          </w:p>
        </w:tc>
        <w:tc>
          <w:tcPr>
            <w:tcW w:w="995" w:type="pct"/>
          </w:tcPr>
          <w:p w14:paraId="63A3F42F" w14:textId="77777777" w:rsidR="003651BD" w:rsidRPr="00F44C73" w:rsidRDefault="003651BD" w:rsidP="0064555B">
            <w:pPr>
              <w:keepNext/>
              <w:spacing w:after="0"/>
              <w:rPr>
                <w:rFonts w:eastAsia="?l?r ??’c" w:cs="Arial"/>
                <w:noProof/>
                <w:color w:val="000000"/>
                <w:sz w:val="16"/>
                <w:szCs w:val="16"/>
              </w:rPr>
            </w:pPr>
          </w:p>
        </w:tc>
      </w:tr>
      <w:tr w:rsidR="003651BD" w14:paraId="6D9D961C" w14:textId="77777777" w:rsidTr="0064555B">
        <w:trPr>
          <w:tblCellSpacing w:w="0" w:type="dxa"/>
          <w:jc w:val="center"/>
        </w:trPr>
        <w:tc>
          <w:tcPr>
            <w:tcW w:w="147" w:type="pct"/>
          </w:tcPr>
          <w:p w14:paraId="39651C1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76F28C3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1FB1F15" w14:textId="77777777" w:rsidR="003651BD" w:rsidRPr="00F44C73" w:rsidRDefault="003651BD" w:rsidP="0064555B">
            <w:pPr>
              <w:keepNext/>
              <w:spacing w:after="0"/>
              <w:rPr>
                <w:rFonts w:eastAsia="?l?r ??’c" w:cs="Arial"/>
                <w:noProof/>
                <w:color w:val="000000"/>
                <w:sz w:val="16"/>
                <w:szCs w:val="16"/>
              </w:rPr>
            </w:pPr>
          </w:p>
        </w:tc>
        <w:tc>
          <w:tcPr>
            <w:tcW w:w="613" w:type="pct"/>
          </w:tcPr>
          <w:p w14:paraId="29E44C83"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692</w:t>
            </w:r>
          </w:p>
        </w:tc>
        <w:tc>
          <w:tcPr>
            <w:tcW w:w="1171" w:type="pct"/>
            <w:vAlign w:val="center"/>
          </w:tcPr>
          <w:p w14:paraId="3657F5F0"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Dermatite da contatto</w:t>
            </w:r>
          </w:p>
        </w:tc>
        <w:tc>
          <w:tcPr>
            <w:tcW w:w="996" w:type="pct"/>
          </w:tcPr>
          <w:p w14:paraId="6782C270" w14:textId="77777777" w:rsidR="003651BD" w:rsidRPr="0017411D" w:rsidRDefault="003651BD" w:rsidP="0064555B">
            <w:pPr>
              <w:keepNext/>
              <w:spacing w:after="0"/>
              <w:rPr>
                <w:rFonts w:eastAsia="?l?r ??’c" w:cs="Arial"/>
                <w:noProof/>
                <w:sz w:val="16"/>
                <w:szCs w:val="16"/>
              </w:rPr>
            </w:pPr>
          </w:p>
        </w:tc>
        <w:tc>
          <w:tcPr>
            <w:tcW w:w="995" w:type="pct"/>
          </w:tcPr>
          <w:p w14:paraId="1E6A431E" w14:textId="77777777" w:rsidR="003651BD" w:rsidRPr="00F44C73" w:rsidRDefault="003651BD" w:rsidP="0064555B">
            <w:pPr>
              <w:keepNext/>
              <w:spacing w:after="0"/>
              <w:rPr>
                <w:rFonts w:eastAsia="?l?r ??’c" w:cs="Arial"/>
                <w:noProof/>
                <w:color w:val="000000"/>
                <w:sz w:val="16"/>
                <w:szCs w:val="16"/>
              </w:rPr>
            </w:pPr>
          </w:p>
        </w:tc>
      </w:tr>
      <w:tr w:rsidR="003651BD" w14:paraId="5D6413B5" w14:textId="77777777" w:rsidTr="0064555B">
        <w:trPr>
          <w:tblCellSpacing w:w="0" w:type="dxa"/>
          <w:jc w:val="center"/>
        </w:trPr>
        <w:tc>
          <w:tcPr>
            <w:tcW w:w="147" w:type="pct"/>
          </w:tcPr>
          <w:p w14:paraId="5194A39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4E539AA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78612CF1" w14:textId="77777777" w:rsidR="003651BD" w:rsidRPr="00F44C73" w:rsidRDefault="003651BD" w:rsidP="0064555B">
            <w:pPr>
              <w:keepNext/>
              <w:spacing w:after="0"/>
              <w:rPr>
                <w:rFonts w:eastAsia="?l?r ??’c" w:cs="Arial"/>
                <w:noProof/>
                <w:color w:val="000000"/>
                <w:sz w:val="16"/>
                <w:szCs w:val="16"/>
              </w:rPr>
            </w:pPr>
          </w:p>
        </w:tc>
        <w:tc>
          <w:tcPr>
            <w:tcW w:w="613" w:type="pct"/>
          </w:tcPr>
          <w:p w14:paraId="43061ACD"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787.3</w:t>
            </w:r>
          </w:p>
        </w:tc>
        <w:tc>
          <w:tcPr>
            <w:tcW w:w="1171" w:type="pct"/>
            <w:vAlign w:val="center"/>
          </w:tcPr>
          <w:p w14:paraId="5C3F110C" w14:textId="77777777" w:rsidR="003651BD" w:rsidRPr="003323D5" w:rsidRDefault="003651BD" w:rsidP="0064555B">
            <w:pPr>
              <w:keepNext/>
              <w:spacing w:after="0"/>
              <w:rPr>
                <w:rFonts w:eastAsia="?l?r ??’c" w:cs="Arial"/>
                <w:noProof/>
                <w:color w:val="000000"/>
                <w:sz w:val="16"/>
                <w:szCs w:val="16"/>
              </w:rPr>
            </w:pPr>
            <w:r w:rsidRPr="00F95471">
              <w:rPr>
                <w:rFonts w:eastAsia="?l?r ??’c" w:cs="Arial"/>
                <w:noProof/>
                <w:color w:val="000000"/>
                <w:sz w:val="16"/>
                <w:szCs w:val="16"/>
              </w:rPr>
              <w:t>FLATULENZA,ERUTTAZIONE E COLICA GASSOSA</w:t>
            </w:r>
          </w:p>
        </w:tc>
        <w:tc>
          <w:tcPr>
            <w:tcW w:w="996" w:type="pct"/>
          </w:tcPr>
          <w:p w14:paraId="7A7DECBF" w14:textId="77777777" w:rsidR="003651BD" w:rsidRPr="0017411D" w:rsidRDefault="003651BD" w:rsidP="0064555B">
            <w:pPr>
              <w:keepNext/>
              <w:spacing w:after="0"/>
              <w:rPr>
                <w:rFonts w:eastAsia="?l?r ??’c" w:cs="Arial"/>
                <w:noProof/>
                <w:sz w:val="16"/>
                <w:szCs w:val="16"/>
              </w:rPr>
            </w:pPr>
          </w:p>
        </w:tc>
        <w:tc>
          <w:tcPr>
            <w:tcW w:w="995" w:type="pct"/>
          </w:tcPr>
          <w:p w14:paraId="4BF05119" w14:textId="77777777" w:rsidR="003651BD" w:rsidRPr="00F44C73" w:rsidRDefault="003651BD" w:rsidP="0064555B">
            <w:pPr>
              <w:keepNext/>
              <w:spacing w:after="0"/>
              <w:rPr>
                <w:rFonts w:eastAsia="?l?r ??’c" w:cs="Arial"/>
                <w:noProof/>
                <w:color w:val="000000"/>
                <w:sz w:val="16"/>
                <w:szCs w:val="16"/>
              </w:rPr>
            </w:pPr>
          </w:p>
        </w:tc>
      </w:tr>
      <w:tr w:rsidR="003651BD" w14:paraId="34C2C8A6" w14:textId="77777777" w:rsidTr="0064555B">
        <w:trPr>
          <w:tblCellSpacing w:w="0" w:type="dxa"/>
          <w:jc w:val="center"/>
        </w:trPr>
        <w:tc>
          <w:tcPr>
            <w:tcW w:w="147" w:type="pct"/>
          </w:tcPr>
          <w:p w14:paraId="6354E89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4B6C8B0D"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E1F5E85" w14:textId="77777777" w:rsidR="003651BD" w:rsidRPr="00F44C73" w:rsidRDefault="003651BD" w:rsidP="0064555B">
            <w:pPr>
              <w:keepNext/>
              <w:spacing w:after="0"/>
              <w:rPr>
                <w:rFonts w:eastAsia="?l?r ??’c" w:cs="Arial"/>
                <w:noProof/>
                <w:color w:val="000000"/>
                <w:sz w:val="16"/>
                <w:szCs w:val="16"/>
              </w:rPr>
            </w:pPr>
          </w:p>
        </w:tc>
        <w:tc>
          <w:tcPr>
            <w:tcW w:w="613" w:type="pct"/>
          </w:tcPr>
          <w:p w14:paraId="3479E444"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750.26</w:t>
            </w:r>
          </w:p>
        </w:tc>
        <w:tc>
          <w:tcPr>
            <w:tcW w:w="1171" w:type="pct"/>
            <w:vAlign w:val="center"/>
          </w:tcPr>
          <w:p w14:paraId="4336D746" w14:textId="77777777" w:rsidR="003651BD" w:rsidRPr="003323D5" w:rsidRDefault="003651BD" w:rsidP="0064555B">
            <w:pPr>
              <w:keepNext/>
              <w:spacing w:after="0"/>
              <w:rPr>
                <w:rFonts w:eastAsia="?l?r ??’c" w:cs="Arial"/>
                <w:noProof/>
                <w:color w:val="000000"/>
                <w:sz w:val="16"/>
                <w:szCs w:val="16"/>
              </w:rPr>
            </w:pPr>
            <w:r w:rsidRPr="00F95471">
              <w:rPr>
                <w:rFonts w:eastAsia="?l?r ??’c" w:cs="Arial"/>
                <w:noProof/>
                <w:color w:val="000000"/>
                <w:sz w:val="16"/>
                <w:szCs w:val="16"/>
              </w:rPr>
              <w:t>ALTRE ANOMALIE SPECIFICATE DELLA BOCCA</w:t>
            </w:r>
          </w:p>
        </w:tc>
        <w:tc>
          <w:tcPr>
            <w:tcW w:w="996" w:type="pct"/>
          </w:tcPr>
          <w:p w14:paraId="29ED78B7" w14:textId="77777777" w:rsidR="003651BD" w:rsidRPr="0017411D" w:rsidRDefault="003651BD" w:rsidP="0064555B">
            <w:pPr>
              <w:keepNext/>
              <w:spacing w:after="0"/>
              <w:rPr>
                <w:rFonts w:eastAsia="?l?r ??’c" w:cs="Arial"/>
                <w:noProof/>
                <w:sz w:val="16"/>
                <w:szCs w:val="16"/>
              </w:rPr>
            </w:pPr>
          </w:p>
        </w:tc>
        <w:tc>
          <w:tcPr>
            <w:tcW w:w="995" w:type="pct"/>
          </w:tcPr>
          <w:p w14:paraId="163CC79E" w14:textId="77777777" w:rsidR="003651BD" w:rsidRPr="00F44C73" w:rsidRDefault="003651BD" w:rsidP="0064555B">
            <w:pPr>
              <w:keepNext/>
              <w:spacing w:after="0"/>
              <w:rPr>
                <w:rFonts w:eastAsia="?l?r ??’c" w:cs="Arial"/>
                <w:noProof/>
                <w:color w:val="000000"/>
                <w:sz w:val="16"/>
                <w:szCs w:val="16"/>
              </w:rPr>
            </w:pPr>
          </w:p>
        </w:tc>
      </w:tr>
      <w:tr w:rsidR="003651BD" w14:paraId="4CD570D8" w14:textId="77777777" w:rsidTr="0064555B">
        <w:trPr>
          <w:tblCellSpacing w:w="0" w:type="dxa"/>
          <w:jc w:val="center"/>
        </w:trPr>
        <w:tc>
          <w:tcPr>
            <w:tcW w:w="147" w:type="pct"/>
          </w:tcPr>
          <w:p w14:paraId="2F98506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0150B5C5"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059E4D7" w14:textId="77777777" w:rsidR="003651BD" w:rsidRPr="00F44C73" w:rsidRDefault="003651BD" w:rsidP="0064555B">
            <w:pPr>
              <w:keepNext/>
              <w:spacing w:after="0"/>
              <w:rPr>
                <w:rFonts w:eastAsia="?l?r ??’c" w:cs="Arial"/>
                <w:noProof/>
                <w:color w:val="000000"/>
                <w:sz w:val="16"/>
                <w:szCs w:val="16"/>
              </w:rPr>
            </w:pPr>
          </w:p>
        </w:tc>
        <w:tc>
          <w:tcPr>
            <w:tcW w:w="613" w:type="pct"/>
          </w:tcPr>
          <w:p w14:paraId="63ACCE44"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782.3</w:t>
            </w:r>
          </w:p>
        </w:tc>
        <w:tc>
          <w:tcPr>
            <w:tcW w:w="1171" w:type="pct"/>
            <w:vAlign w:val="center"/>
          </w:tcPr>
          <w:p w14:paraId="7771FAF4" w14:textId="77777777" w:rsidR="003651BD" w:rsidRPr="003323D5" w:rsidRDefault="003651BD" w:rsidP="0064555B">
            <w:pPr>
              <w:keepNext/>
              <w:spacing w:after="0"/>
              <w:rPr>
                <w:rFonts w:eastAsia="?l?r ??’c" w:cs="Arial"/>
                <w:noProof/>
                <w:color w:val="000000"/>
                <w:sz w:val="16"/>
                <w:szCs w:val="16"/>
              </w:rPr>
            </w:pPr>
            <w:r w:rsidRPr="00F95471">
              <w:rPr>
                <w:rFonts w:eastAsia="?l?r ??’c" w:cs="Arial"/>
                <w:noProof/>
                <w:color w:val="000000"/>
                <w:sz w:val="16"/>
                <w:szCs w:val="16"/>
              </w:rPr>
              <w:t>EDEMA</w:t>
            </w:r>
          </w:p>
        </w:tc>
        <w:tc>
          <w:tcPr>
            <w:tcW w:w="996" w:type="pct"/>
          </w:tcPr>
          <w:p w14:paraId="6AB5488A" w14:textId="77777777" w:rsidR="003651BD" w:rsidRPr="0017411D" w:rsidRDefault="003651BD" w:rsidP="0064555B">
            <w:pPr>
              <w:keepNext/>
              <w:spacing w:after="0"/>
              <w:rPr>
                <w:rFonts w:eastAsia="?l?r ??’c" w:cs="Arial"/>
                <w:noProof/>
                <w:sz w:val="16"/>
                <w:szCs w:val="16"/>
              </w:rPr>
            </w:pPr>
            <w:r>
              <w:rPr>
                <w:rFonts w:eastAsia="?l?r ??’c" w:cs="Arial"/>
                <w:noProof/>
                <w:sz w:val="16"/>
                <w:szCs w:val="16"/>
              </w:rPr>
              <w:t>Gonfiore</w:t>
            </w:r>
          </w:p>
        </w:tc>
        <w:tc>
          <w:tcPr>
            <w:tcW w:w="995" w:type="pct"/>
          </w:tcPr>
          <w:p w14:paraId="47ACD789" w14:textId="77777777" w:rsidR="003651BD" w:rsidRPr="00F44C73" w:rsidRDefault="003651BD" w:rsidP="0064555B">
            <w:pPr>
              <w:keepNext/>
              <w:spacing w:after="0"/>
              <w:rPr>
                <w:rFonts w:eastAsia="?l?r ??’c" w:cs="Arial"/>
                <w:noProof/>
                <w:color w:val="000000"/>
                <w:sz w:val="16"/>
                <w:szCs w:val="16"/>
              </w:rPr>
            </w:pPr>
          </w:p>
        </w:tc>
      </w:tr>
      <w:tr w:rsidR="003651BD" w14:paraId="26B4D447" w14:textId="77777777" w:rsidTr="0064555B">
        <w:trPr>
          <w:tblCellSpacing w:w="0" w:type="dxa"/>
          <w:jc w:val="center"/>
        </w:trPr>
        <w:tc>
          <w:tcPr>
            <w:tcW w:w="147" w:type="pct"/>
          </w:tcPr>
          <w:p w14:paraId="3356F2A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9A79E8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E795AD1" w14:textId="77777777" w:rsidR="003651BD" w:rsidRPr="00F44C73" w:rsidRDefault="003651BD" w:rsidP="0064555B">
            <w:pPr>
              <w:keepNext/>
              <w:spacing w:after="0"/>
              <w:rPr>
                <w:rFonts w:eastAsia="?l?r ??’c" w:cs="Arial"/>
                <w:noProof/>
                <w:color w:val="000000"/>
                <w:sz w:val="16"/>
                <w:szCs w:val="16"/>
              </w:rPr>
            </w:pPr>
          </w:p>
        </w:tc>
        <w:tc>
          <w:tcPr>
            <w:tcW w:w="613" w:type="pct"/>
          </w:tcPr>
          <w:p w14:paraId="309DB920"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780.52</w:t>
            </w:r>
            <w:r w:rsidRPr="003323D5">
              <w:rPr>
                <w:rFonts w:eastAsia="?l?r ??’c" w:cs="Arial"/>
                <w:noProof/>
                <w:color w:val="000000"/>
                <w:sz w:val="16"/>
                <w:szCs w:val="16"/>
              </w:rPr>
              <w:t xml:space="preserve"> </w:t>
            </w:r>
          </w:p>
        </w:tc>
        <w:tc>
          <w:tcPr>
            <w:tcW w:w="1171" w:type="pct"/>
            <w:vAlign w:val="center"/>
          </w:tcPr>
          <w:p w14:paraId="2DD3D91E" w14:textId="77777777" w:rsidR="003651BD" w:rsidRPr="003323D5" w:rsidRDefault="003651BD" w:rsidP="0064555B">
            <w:pPr>
              <w:keepNext/>
              <w:spacing w:after="0"/>
              <w:rPr>
                <w:rFonts w:eastAsia="?l?r ??’c" w:cs="Arial"/>
                <w:noProof/>
                <w:color w:val="000000"/>
                <w:sz w:val="16"/>
                <w:szCs w:val="16"/>
              </w:rPr>
            </w:pPr>
            <w:r w:rsidRPr="00F95471">
              <w:rPr>
                <w:rFonts w:eastAsia="?l?r ??’c" w:cs="Arial"/>
                <w:noProof/>
                <w:color w:val="000000"/>
                <w:sz w:val="16"/>
                <w:szCs w:val="16"/>
              </w:rPr>
              <w:t>INSONNIA,NON SPECIFICATA</w:t>
            </w:r>
          </w:p>
        </w:tc>
        <w:tc>
          <w:tcPr>
            <w:tcW w:w="996" w:type="pct"/>
          </w:tcPr>
          <w:p w14:paraId="333D1B3B" w14:textId="77777777" w:rsidR="003651BD" w:rsidRPr="0017411D" w:rsidRDefault="003651BD" w:rsidP="0064555B">
            <w:pPr>
              <w:keepNext/>
              <w:spacing w:after="0"/>
              <w:rPr>
                <w:rFonts w:eastAsia="?l?r ??’c" w:cs="Arial"/>
                <w:noProof/>
                <w:sz w:val="16"/>
                <w:szCs w:val="16"/>
              </w:rPr>
            </w:pPr>
          </w:p>
        </w:tc>
        <w:tc>
          <w:tcPr>
            <w:tcW w:w="995" w:type="pct"/>
          </w:tcPr>
          <w:p w14:paraId="4A4A7D46" w14:textId="77777777" w:rsidR="003651BD" w:rsidRPr="00F44C73" w:rsidRDefault="003651BD" w:rsidP="0064555B">
            <w:pPr>
              <w:keepNext/>
              <w:spacing w:after="0"/>
              <w:rPr>
                <w:rFonts w:eastAsia="?l?r ??’c" w:cs="Arial"/>
                <w:noProof/>
                <w:color w:val="000000"/>
                <w:sz w:val="16"/>
                <w:szCs w:val="16"/>
              </w:rPr>
            </w:pPr>
          </w:p>
        </w:tc>
      </w:tr>
      <w:tr w:rsidR="003651BD" w14:paraId="5C29117E" w14:textId="77777777" w:rsidTr="0064555B">
        <w:trPr>
          <w:tblCellSpacing w:w="0" w:type="dxa"/>
          <w:jc w:val="center"/>
        </w:trPr>
        <w:tc>
          <w:tcPr>
            <w:tcW w:w="147" w:type="pct"/>
          </w:tcPr>
          <w:p w14:paraId="0240663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7B9DE4D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73618B16" w14:textId="77777777" w:rsidR="003651BD" w:rsidRPr="00F44C73" w:rsidRDefault="003651BD" w:rsidP="0064555B">
            <w:pPr>
              <w:keepNext/>
              <w:spacing w:after="0"/>
              <w:rPr>
                <w:rFonts w:eastAsia="?l?r ??’c" w:cs="Arial"/>
                <w:noProof/>
                <w:color w:val="000000"/>
                <w:sz w:val="16"/>
                <w:szCs w:val="16"/>
              </w:rPr>
            </w:pPr>
          </w:p>
        </w:tc>
        <w:tc>
          <w:tcPr>
            <w:tcW w:w="613" w:type="pct"/>
          </w:tcPr>
          <w:p w14:paraId="0021C08F" w14:textId="77777777" w:rsidR="003651BD" w:rsidRPr="00215739"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780.5</w:t>
            </w:r>
          </w:p>
        </w:tc>
        <w:tc>
          <w:tcPr>
            <w:tcW w:w="1171" w:type="pct"/>
            <w:vAlign w:val="center"/>
          </w:tcPr>
          <w:p w14:paraId="29E4E147" w14:textId="77777777" w:rsidR="003651BD" w:rsidRPr="00215739" w:rsidRDefault="003651BD" w:rsidP="0064555B">
            <w:pPr>
              <w:keepNext/>
              <w:spacing w:after="0"/>
              <w:rPr>
                <w:rFonts w:eastAsia="?l?r ??’c" w:cs="Arial"/>
                <w:noProof/>
                <w:color w:val="000000"/>
                <w:sz w:val="16"/>
                <w:szCs w:val="16"/>
              </w:rPr>
            </w:pPr>
            <w:r w:rsidRPr="00F95471">
              <w:rPr>
                <w:rFonts w:eastAsia="?l?r ??’c" w:cs="Arial"/>
                <w:noProof/>
                <w:color w:val="000000"/>
                <w:sz w:val="16"/>
                <w:szCs w:val="16"/>
              </w:rPr>
              <w:t>DISTURBI DEL SONNO NON SPECIFICATI</w:t>
            </w:r>
          </w:p>
        </w:tc>
        <w:tc>
          <w:tcPr>
            <w:tcW w:w="996" w:type="pct"/>
          </w:tcPr>
          <w:p w14:paraId="4CA32487" w14:textId="77777777" w:rsidR="003651BD" w:rsidRPr="0017411D" w:rsidRDefault="003651BD" w:rsidP="0064555B">
            <w:pPr>
              <w:keepNext/>
              <w:spacing w:after="0"/>
              <w:rPr>
                <w:rFonts w:eastAsia="?l?r ??’c" w:cs="Arial"/>
                <w:noProof/>
                <w:sz w:val="16"/>
                <w:szCs w:val="16"/>
              </w:rPr>
            </w:pPr>
          </w:p>
        </w:tc>
        <w:tc>
          <w:tcPr>
            <w:tcW w:w="995" w:type="pct"/>
          </w:tcPr>
          <w:p w14:paraId="29BD3F10" w14:textId="77777777" w:rsidR="003651BD" w:rsidRPr="00F44C73" w:rsidRDefault="003651BD" w:rsidP="0064555B">
            <w:pPr>
              <w:keepNext/>
              <w:spacing w:after="0"/>
              <w:rPr>
                <w:rFonts w:eastAsia="?l?r ??’c" w:cs="Arial"/>
                <w:noProof/>
                <w:color w:val="000000"/>
                <w:sz w:val="16"/>
                <w:szCs w:val="16"/>
              </w:rPr>
            </w:pPr>
          </w:p>
        </w:tc>
      </w:tr>
      <w:tr w:rsidR="003651BD" w14:paraId="131BE7C0" w14:textId="77777777" w:rsidTr="0064555B">
        <w:trPr>
          <w:trHeight w:val="423"/>
          <w:tblCellSpacing w:w="0" w:type="dxa"/>
          <w:jc w:val="center"/>
        </w:trPr>
        <w:tc>
          <w:tcPr>
            <w:tcW w:w="147" w:type="pct"/>
          </w:tcPr>
          <w:p w14:paraId="2E90EFF5"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0952540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66EA26E"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4D5A228A" w14:textId="77777777" w:rsidR="003651BD" w:rsidRPr="00E166DC" w:rsidRDefault="003651BD" w:rsidP="0064555B">
            <w:pPr>
              <w:rPr>
                <w:rFonts w:eastAsia="?l?r ??’c" w:cs="Arial"/>
                <w:noProof/>
                <w:color w:val="000000"/>
                <w:sz w:val="16"/>
                <w:szCs w:val="16"/>
              </w:rPr>
            </w:pPr>
            <w:r w:rsidRPr="00E166DC">
              <w:rPr>
                <w:rFonts w:eastAsia="?l?r ??’c" w:cs="Arial"/>
                <w:noProof/>
                <w:color w:val="000000"/>
                <w:sz w:val="16"/>
                <w:szCs w:val="16"/>
              </w:rPr>
              <w:t>245.9</w:t>
            </w:r>
          </w:p>
        </w:tc>
        <w:tc>
          <w:tcPr>
            <w:tcW w:w="1171" w:type="pct"/>
            <w:vAlign w:val="bottom"/>
          </w:tcPr>
          <w:p w14:paraId="15EBD40A" w14:textId="77777777" w:rsidR="003651BD" w:rsidRPr="00E166DC" w:rsidRDefault="003651BD" w:rsidP="0064555B">
            <w:pPr>
              <w:rPr>
                <w:rFonts w:eastAsia="?l?r ??’c" w:cs="Arial"/>
                <w:noProof/>
                <w:color w:val="000000"/>
                <w:sz w:val="16"/>
                <w:szCs w:val="16"/>
              </w:rPr>
            </w:pPr>
            <w:r w:rsidRPr="00E166DC">
              <w:rPr>
                <w:rFonts w:eastAsia="?l?r ??’c" w:cs="Arial"/>
                <w:noProof/>
                <w:color w:val="000000"/>
                <w:sz w:val="16"/>
                <w:szCs w:val="16"/>
              </w:rPr>
              <w:t>TIROIDITE NON SPECIFICATA</w:t>
            </w:r>
          </w:p>
        </w:tc>
        <w:tc>
          <w:tcPr>
            <w:tcW w:w="996" w:type="pct"/>
          </w:tcPr>
          <w:p w14:paraId="13323730" w14:textId="77777777" w:rsidR="003651BD" w:rsidRPr="0017411D" w:rsidRDefault="003651BD" w:rsidP="0064555B">
            <w:pPr>
              <w:keepNext/>
              <w:spacing w:after="0"/>
              <w:rPr>
                <w:rFonts w:eastAsia="?l?r ??’c" w:cs="Arial"/>
                <w:noProof/>
                <w:sz w:val="16"/>
                <w:szCs w:val="16"/>
              </w:rPr>
            </w:pPr>
          </w:p>
        </w:tc>
        <w:tc>
          <w:tcPr>
            <w:tcW w:w="995" w:type="pct"/>
          </w:tcPr>
          <w:p w14:paraId="087BDEB8" w14:textId="77777777" w:rsidR="003651BD" w:rsidRPr="00F44C73" w:rsidRDefault="003651BD" w:rsidP="0064555B">
            <w:pPr>
              <w:keepNext/>
              <w:spacing w:after="0"/>
              <w:rPr>
                <w:rFonts w:eastAsia="?l?r ??’c" w:cs="Arial"/>
                <w:noProof/>
                <w:color w:val="000000"/>
                <w:sz w:val="16"/>
                <w:szCs w:val="16"/>
              </w:rPr>
            </w:pPr>
          </w:p>
        </w:tc>
      </w:tr>
      <w:tr w:rsidR="003651BD" w14:paraId="4A5ED254" w14:textId="77777777" w:rsidTr="0064555B">
        <w:trPr>
          <w:tblCellSpacing w:w="0" w:type="dxa"/>
          <w:jc w:val="center"/>
        </w:trPr>
        <w:tc>
          <w:tcPr>
            <w:tcW w:w="147" w:type="pct"/>
          </w:tcPr>
          <w:p w14:paraId="30967F5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18A067E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CBFCCD5" w14:textId="77777777" w:rsidR="003651BD" w:rsidRPr="00F44C73" w:rsidRDefault="003651BD" w:rsidP="0064555B">
            <w:pPr>
              <w:keepNext/>
              <w:spacing w:after="0"/>
              <w:rPr>
                <w:rFonts w:eastAsia="?l?r ??’c" w:cs="Arial"/>
                <w:noProof/>
                <w:color w:val="000000"/>
                <w:sz w:val="16"/>
                <w:szCs w:val="16"/>
              </w:rPr>
            </w:pPr>
          </w:p>
        </w:tc>
        <w:tc>
          <w:tcPr>
            <w:tcW w:w="613" w:type="pct"/>
          </w:tcPr>
          <w:p w14:paraId="4521EA22"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625.3</w:t>
            </w:r>
          </w:p>
        </w:tc>
        <w:tc>
          <w:tcPr>
            <w:tcW w:w="1171" w:type="pct"/>
            <w:vAlign w:val="center"/>
          </w:tcPr>
          <w:p w14:paraId="412003A0" w14:textId="77777777" w:rsidR="003651BD" w:rsidRPr="003323D5" w:rsidRDefault="003651BD" w:rsidP="0064555B">
            <w:pPr>
              <w:keepNext/>
              <w:spacing w:after="0"/>
              <w:rPr>
                <w:rFonts w:eastAsia="?l?r ??’c" w:cs="Arial"/>
                <w:noProof/>
                <w:color w:val="000000"/>
                <w:sz w:val="16"/>
                <w:szCs w:val="16"/>
              </w:rPr>
            </w:pPr>
            <w:r w:rsidRPr="001D7D78">
              <w:rPr>
                <w:rFonts w:eastAsia="?l?r ??’c" w:cs="Arial"/>
                <w:noProof/>
                <w:color w:val="000000"/>
                <w:sz w:val="16"/>
                <w:szCs w:val="16"/>
              </w:rPr>
              <w:t>DISMENORREA</w:t>
            </w:r>
          </w:p>
        </w:tc>
        <w:tc>
          <w:tcPr>
            <w:tcW w:w="996" w:type="pct"/>
          </w:tcPr>
          <w:p w14:paraId="0437F2D6" w14:textId="77777777" w:rsidR="003651BD" w:rsidRPr="0017411D" w:rsidRDefault="003651BD" w:rsidP="0064555B">
            <w:pPr>
              <w:keepNext/>
              <w:spacing w:after="0"/>
              <w:rPr>
                <w:rFonts w:eastAsia="?l?r ??’c" w:cs="Arial"/>
                <w:noProof/>
                <w:sz w:val="16"/>
                <w:szCs w:val="16"/>
              </w:rPr>
            </w:pPr>
            <w:r>
              <w:rPr>
                <w:rFonts w:eastAsia="?l?r ??’c" w:cs="Arial"/>
                <w:noProof/>
                <w:sz w:val="16"/>
                <w:szCs w:val="16"/>
              </w:rPr>
              <w:t>Mestruazioni dolorose</w:t>
            </w:r>
          </w:p>
        </w:tc>
        <w:tc>
          <w:tcPr>
            <w:tcW w:w="995" w:type="pct"/>
          </w:tcPr>
          <w:p w14:paraId="716BA9D2" w14:textId="77777777" w:rsidR="003651BD" w:rsidRPr="00F44C73" w:rsidRDefault="003651BD" w:rsidP="0064555B">
            <w:pPr>
              <w:keepNext/>
              <w:spacing w:after="0"/>
              <w:rPr>
                <w:rFonts w:eastAsia="?l?r ??’c" w:cs="Arial"/>
                <w:noProof/>
                <w:color w:val="000000"/>
                <w:sz w:val="16"/>
                <w:szCs w:val="16"/>
              </w:rPr>
            </w:pPr>
          </w:p>
        </w:tc>
      </w:tr>
      <w:tr w:rsidR="003651BD" w14:paraId="57B864AD" w14:textId="77777777" w:rsidTr="0064555B">
        <w:trPr>
          <w:tblCellSpacing w:w="0" w:type="dxa"/>
          <w:jc w:val="center"/>
        </w:trPr>
        <w:tc>
          <w:tcPr>
            <w:tcW w:w="147" w:type="pct"/>
          </w:tcPr>
          <w:p w14:paraId="32B7AFD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4BE298D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F0E24A1" w14:textId="77777777" w:rsidR="003651BD" w:rsidRPr="00F44C73" w:rsidRDefault="003651BD" w:rsidP="0064555B">
            <w:pPr>
              <w:keepNext/>
              <w:spacing w:after="0"/>
              <w:rPr>
                <w:rFonts w:eastAsia="?l?r ??’c" w:cs="Arial"/>
                <w:noProof/>
                <w:color w:val="000000"/>
                <w:sz w:val="16"/>
                <w:szCs w:val="16"/>
              </w:rPr>
            </w:pPr>
          </w:p>
        </w:tc>
        <w:tc>
          <w:tcPr>
            <w:tcW w:w="613" w:type="pct"/>
          </w:tcPr>
          <w:p w14:paraId="6CA01AFD"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787.02</w:t>
            </w:r>
          </w:p>
        </w:tc>
        <w:tc>
          <w:tcPr>
            <w:tcW w:w="1171" w:type="pct"/>
            <w:vAlign w:val="center"/>
          </w:tcPr>
          <w:p w14:paraId="55384855" w14:textId="77777777" w:rsidR="003651BD" w:rsidRPr="003323D5" w:rsidRDefault="003651BD" w:rsidP="0064555B">
            <w:pPr>
              <w:keepNext/>
              <w:spacing w:after="0"/>
              <w:rPr>
                <w:rFonts w:eastAsia="?l?r ??’c" w:cs="Arial"/>
                <w:noProof/>
                <w:color w:val="000000"/>
                <w:sz w:val="16"/>
                <w:szCs w:val="16"/>
              </w:rPr>
            </w:pPr>
            <w:r w:rsidRPr="001D7D78">
              <w:rPr>
                <w:rFonts w:eastAsia="?l?r ??’c" w:cs="Arial"/>
                <w:noProof/>
                <w:color w:val="000000"/>
                <w:sz w:val="16"/>
                <w:szCs w:val="16"/>
              </w:rPr>
              <w:t>NAUSEA SOLO</w:t>
            </w:r>
          </w:p>
        </w:tc>
        <w:tc>
          <w:tcPr>
            <w:tcW w:w="996" w:type="pct"/>
          </w:tcPr>
          <w:p w14:paraId="6B3BB86C" w14:textId="77777777" w:rsidR="003651BD" w:rsidRPr="0017411D" w:rsidRDefault="003651BD" w:rsidP="0064555B">
            <w:pPr>
              <w:keepNext/>
              <w:spacing w:after="0"/>
              <w:rPr>
                <w:rFonts w:eastAsia="?l?r ??’c" w:cs="Arial"/>
                <w:noProof/>
                <w:sz w:val="16"/>
                <w:szCs w:val="16"/>
              </w:rPr>
            </w:pPr>
            <w:r>
              <w:rPr>
                <w:rFonts w:eastAsia="?l?r ??’c" w:cs="Arial"/>
                <w:noProof/>
                <w:sz w:val="16"/>
                <w:szCs w:val="16"/>
              </w:rPr>
              <w:t>Nausea</w:t>
            </w:r>
          </w:p>
        </w:tc>
        <w:tc>
          <w:tcPr>
            <w:tcW w:w="995" w:type="pct"/>
          </w:tcPr>
          <w:p w14:paraId="6D1EF560" w14:textId="77777777" w:rsidR="003651BD" w:rsidRPr="00F44C73" w:rsidRDefault="003651BD" w:rsidP="0064555B">
            <w:pPr>
              <w:keepNext/>
              <w:spacing w:after="0"/>
              <w:rPr>
                <w:rFonts w:eastAsia="?l?r ??’c" w:cs="Arial"/>
                <w:noProof/>
                <w:color w:val="000000"/>
                <w:sz w:val="16"/>
                <w:szCs w:val="16"/>
              </w:rPr>
            </w:pPr>
          </w:p>
        </w:tc>
      </w:tr>
      <w:tr w:rsidR="003651BD" w14:paraId="725D704E" w14:textId="77777777" w:rsidTr="0064555B">
        <w:trPr>
          <w:tblCellSpacing w:w="0" w:type="dxa"/>
          <w:jc w:val="center"/>
        </w:trPr>
        <w:tc>
          <w:tcPr>
            <w:tcW w:w="147" w:type="pct"/>
          </w:tcPr>
          <w:p w14:paraId="57FB23F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8A0139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01BBB82"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12F51A2F" w14:textId="77777777" w:rsidR="003651BD" w:rsidRPr="001D7D78" w:rsidRDefault="003651BD" w:rsidP="0064555B">
            <w:pPr>
              <w:rPr>
                <w:rFonts w:eastAsia="?l?r ??’c" w:cs="Arial"/>
                <w:noProof/>
                <w:color w:val="000000"/>
                <w:sz w:val="16"/>
                <w:szCs w:val="16"/>
              </w:rPr>
            </w:pPr>
            <w:r w:rsidRPr="001D7D78">
              <w:rPr>
                <w:rFonts w:eastAsia="?l?r ??’c" w:cs="Arial"/>
                <w:noProof/>
                <w:color w:val="000000"/>
                <w:sz w:val="16"/>
                <w:szCs w:val="16"/>
              </w:rPr>
              <w:t>787.01</w:t>
            </w:r>
          </w:p>
        </w:tc>
        <w:tc>
          <w:tcPr>
            <w:tcW w:w="1171" w:type="pct"/>
            <w:vAlign w:val="center"/>
          </w:tcPr>
          <w:p w14:paraId="5FFA3A24"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NAUSEA CON VOMITO</w:t>
            </w:r>
          </w:p>
        </w:tc>
        <w:tc>
          <w:tcPr>
            <w:tcW w:w="996" w:type="pct"/>
          </w:tcPr>
          <w:p w14:paraId="1D955258" w14:textId="77777777" w:rsidR="003651BD" w:rsidRPr="0017411D" w:rsidRDefault="003651BD" w:rsidP="0064555B">
            <w:pPr>
              <w:keepNext/>
              <w:spacing w:after="0"/>
              <w:rPr>
                <w:rFonts w:eastAsia="?l?r ??’c" w:cs="Arial"/>
                <w:noProof/>
                <w:sz w:val="16"/>
                <w:szCs w:val="16"/>
              </w:rPr>
            </w:pPr>
          </w:p>
        </w:tc>
        <w:tc>
          <w:tcPr>
            <w:tcW w:w="995" w:type="pct"/>
          </w:tcPr>
          <w:p w14:paraId="0484B697" w14:textId="77777777" w:rsidR="003651BD" w:rsidRPr="00F44C73" w:rsidRDefault="003651BD" w:rsidP="0064555B">
            <w:pPr>
              <w:keepNext/>
              <w:spacing w:after="0"/>
              <w:rPr>
                <w:rFonts w:eastAsia="?l?r ??’c" w:cs="Arial"/>
                <w:noProof/>
                <w:color w:val="000000"/>
                <w:sz w:val="16"/>
                <w:szCs w:val="16"/>
              </w:rPr>
            </w:pPr>
          </w:p>
        </w:tc>
      </w:tr>
      <w:tr w:rsidR="003651BD" w14:paraId="37AAE670" w14:textId="77777777" w:rsidTr="0064555B">
        <w:trPr>
          <w:tblCellSpacing w:w="0" w:type="dxa"/>
          <w:jc w:val="center"/>
        </w:trPr>
        <w:tc>
          <w:tcPr>
            <w:tcW w:w="147" w:type="pct"/>
          </w:tcPr>
          <w:p w14:paraId="05AA5C0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7399E7A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725849A7" w14:textId="77777777" w:rsidR="003651BD" w:rsidRPr="00F44C73" w:rsidRDefault="003651BD" w:rsidP="0064555B">
            <w:pPr>
              <w:keepNext/>
              <w:spacing w:after="0"/>
              <w:rPr>
                <w:rFonts w:eastAsia="?l?r ??’c" w:cs="Arial"/>
                <w:noProof/>
                <w:color w:val="000000"/>
                <w:sz w:val="16"/>
                <w:szCs w:val="16"/>
              </w:rPr>
            </w:pPr>
          </w:p>
        </w:tc>
        <w:tc>
          <w:tcPr>
            <w:tcW w:w="613" w:type="pct"/>
          </w:tcPr>
          <w:p w14:paraId="400E8C2C"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708.0</w:t>
            </w:r>
          </w:p>
        </w:tc>
        <w:tc>
          <w:tcPr>
            <w:tcW w:w="1171" w:type="pct"/>
            <w:vAlign w:val="center"/>
          </w:tcPr>
          <w:p w14:paraId="09243B3F" w14:textId="77777777" w:rsidR="003651BD" w:rsidRPr="003323D5" w:rsidRDefault="003651BD" w:rsidP="0064555B">
            <w:pPr>
              <w:keepNext/>
              <w:spacing w:after="0"/>
              <w:rPr>
                <w:rFonts w:eastAsia="?l?r ??’c" w:cs="Arial"/>
                <w:noProof/>
                <w:color w:val="000000"/>
                <w:sz w:val="16"/>
                <w:szCs w:val="16"/>
              </w:rPr>
            </w:pPr>
            <w:r w:rsidRPr="001D7D78">
              <w:rPr>
                <w:rFonts w:eastAsia="?l?r ??’c" w:cs="Arial"/>
                <w:noProof/>
                <w:color w:val="000000"/>
                <w:sz w:val="16"/>
                <w:szCs w:val="16"/>
              </w:rPr>
              <w:t>ORTICARIA ALLERGICA</w:t>
            </w:r>
          </w:p>
        </w:tc>
        <w:tc>
          <w:tcPr>
            <w:tcW w:w="996" w:type="pct"/>
          </w:tcPr>
          <w:p w14:paraId="4E018965" w14:textId="77777777" w:rsidR="003651BD" w:rsidRPr="0017411D" w:rsidRDefault="003651BD" w:rsidP="0064555B">
            <w:pPr>
              <w:keepNext/>
              <w:spacing w:after="0"/>
              <w:rPr>
                <w:rFonts w:eastAsia="?l?r ??’c" w:cs="Arial"/>
                <w:noProof/>
                <w:sz w:val="16"/>
                <w:szCs w:val="16"/>
              </w:rPr>
            </w:pPr>
            <w:r>
              <w:rPr>
                <w:rFonts w:eastAsia="?l?r ??’c" w:cs="Arial"/>
                <w:noProof/>
                <w:sz w:val="16"/>
                <w:szCs w:val="16"/>
              </w:rPr>
              <w:t>Orticaria</w:t>
            </w:r>
          </w:p>
        </w:tc>
        <w:tc>
          <w:tcPr>
            <w:tcW w:w="995" w:type="pct"/>
          </w:tcPr>
          <w:p w14:paraId="2C00D9A9" w14:textId="77777777" w:rsidR="003651BD" w:rsidRPr="00F44C73" w:rsidRDefault="003651BD" w:rsidP="0064555B">
            <w:pPr>
              <w:keepNext/>
              <w:spacing w:after="0"/>
              <w:rPr>
                <w:rFonts w:eastAsia="?l?r ??’c" w:cs="Arial"/>
                <w:noProof/>
                <w:color w:val="000000"/>
                <w:sz w:val="16"/>
                <w:szCs w:val="16"/>
              </w:rPr>
            </w:pPr>
          </w:p>
        </w:tc>
      </w:tr>
      <w:tr w:rsidR="003651BD" w14:paraId="76B4C529" w14:textId="77777777" w:rsidTr="0064555B">
        <w:trPr>
          <w:tblCellSpacing w:w="0" w:type="dxa"/>
          <w:jc w:val="center"/>
        </w:trPr>
        <w:tc>
          <w:tcPr>
            <w:tcW w:w="147" w:type="pct"/>
          </w:tcPr>
          <w:p w14:paraId="3257197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278248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61EEB8B" w14:textId="77777777" w:rsidR="003651BD" w:rsidRPr="00F44C73" w:rsidRDefault="003651BD" w:rsidP="0064555B">
            <w:pPr>
              <w:keepNext/>
              <w:spacing w:after="0"/>
              <w:rPr>
                <w:rFonts w:eastAsia="?l?r ??’c" w:cs="Arial"/>
                <w:noProof/>
                <w:color w:val="000000"/>
                <w:sz w:val="16"/>
                <w:szCs w:val="16"/>
              </w:rPr>
            </w:pPr>
          </w:p>
        </w:tc>
        <w:tc>
          <w:tcPr>
            <w:tcW w:w="613" w:type="pct"/>
          </w:tcPr>
          <w:p w14:paraId="4B3F27C9"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785.1</w:t>
            </w:r>
          </w:p>
        </w:tc>
        <w:tc>
          <w:tcPr>
            <w:tcW w:w="1171" w:type="pct"/>
            <w:vAlign w:val="center"/>
          </w:tcPr>
          <w:p w14:paraId="50E62043"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Palpitazioni</w:t>
            </w:r>
          </w:p>
        </w:tc>
        <w:tc>
          <w:tcPr>
            <w:tcW w:w="996" w:type="pct"/>
          </w:tcPr>
          <w:p w14:paraId="277086CE" w14:textId="77777777" w:rsidR="003651BD" w:rsidRPr="0017411D" w:rsidRDefault="003651BD" w:rsidP="0064555B">
            <w:pPr>
              <w:keepNext/>
              <w:spacing w:after="0"/>
              <w:rPr>
                <w:rFonts w:eastAsia="?l?r ??’c" w:cs="Arial"/>
                <w:noProof/>
                <w:sz w:val="16"/>
                <w:szCs w:val="16"/>
              </w:rPr>
            </w:pPr>
          </w:p>
        </w:tc>
        <w:tc>
          <w:tcPr>
            <w:tcW w:w="995" w:type="pct"/>
          </w:tcPr>
          <w:p w14:paraId="22F045DC" w14:textId="77777777" w:rsidR="003651BD" w:rsidRPr="00F44C73" w:rsidRDefault="003651BD" w:rsidP="0064555B">
            <w:pPr>
              <w:keepNext/>
              <w:spacing w:after="0"/>
              <w:rPr>
                <w:rFonts w:eastAsia="?l?r ??’c" w:cs="Arial"/>
                <w:noProof/>
                <w:color w:val="000000"/>
                <w:sz w:val="16"/>
                <w:szCs w:val="16"/>
              </w:rPr>
            </w:pPr>
          </w:p>
        </w:tc>
      </w:tr>
      <w:tr w:rsidR="003651BD" w14:paraId="1C391604" w14:textId="77777777" w:rsidTr="0064555B">
        <w:trPr>
          <w:tblCellSpacing w:w="0" w:type="dxa"/>
          <w:jc w:val="center"/>
        </w:trPr>
        <w:tc>
          <w:tcPr>
            <w:tcW w:w="147" w:type="pct"/>
          </w:tcPr>
          <w:p w14:paraId="0FFCB79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6D1C2C3D"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CDA212F" w14:textId="77777777" w:rsidR="003651BD" w:rsidRPr="00F44C73" w:rsidRDefault="003651BD" w:rsidP="0064555B">
            <w:pPr>
              <w:keepNext/>
              <w:spacing w:after="0"/>
              <w:rPr>
                <w:rFonts w:eastAsia="?l?r ??’c" w:cs="Arial"/>
                <w:noProof/>
                <w:color w:val="000000"/>
                <w:sz w:val="16"/>
                <w:szCs w:val="16"/>
              </w:rPr>
            </w:pPr>
          </w:p>
        </w:tc>
        <w:tc>
          <w:tcPr>
            <w:tcW w:w="613" w:type="pct"/>
          </w:tcPr>
          <w:p w14:paraId="07380030"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698.9</w:t>
            </w:r>
          </w:p>
        </w:tc>
        <w:tc>
          <w:tcPr>
            <w:tcW w:w="1171" w:type="pct"/>
            <w:vAlign w:val="center"/>
          </w:tcPr>
          <w:p w14:paraId="0A6BEB83" w14:textId="77777777" w:rsidR="003651BD" w:rsidRPr="003323D5" w:rsidRDefault="003651BD" w:rsidP="0064555B">
            <w:pPr>
              <w:keepNext/>
              <w:spacing w:after="0"/>
              <w:rPr>
                <w:rFonts w:eastAsia="?l?r ??’c" w:cs="Arial"/>
                <w:noProof/>
                <w:color w:val="000000"/>
                <w:sz w:val="16"/>
                <w:szCs w:val="16"/>
              </w:rPr>
            </w:pPr>
            <w:r w:rsidRPr="00DA2001">
              <w:rPr>
                <w:rFonts w:eastAsia="?l?r ??’c" w:cs="Arial"/>
                <w:noProof/>
                <w:color w:val="000000"/>
                <w:sz w:val="16"/>
                <w:szCs w:val="16"/>
              </w:rPr>
              <w:t>AFFEZIONI PRURIGINOSE NON SPECIFICATE</w:t>
            </w:r>
          </w:p>
        </w:tc>
        <w:tc>
          <w:tcPr>
            <w:tcW w:w="996" w:type="pct"/>
          </w:tcPr>
          <w:p w14:paraId="6936AB4C" w14:textId="77777777" w:rsidR="003651BD" w:rsidRPr="0017411D" w:rsidRDefault="003651BD" w:rsidP="0064555B">
            <w:pPr>
              <w:keepNext/>
              <w:spacing w:after="0"/>
              <w:rPr>
                <w:rFonts w:eastAsia="?l?r ??’c" w:cs="Arial"/>
                <w:noProof/>
                <w:sz w:val="16"/>
                <w:szCs w:val="16"/>
              </w:rPr>
            </w:pPr>
            <w:r>
              <w:rPr>
                <w:rFonts w:eastAsia="?l?r ??’c" w:cs="Arial"/>
                <w:noProof/>
                <w:sz w:val="16"/>
                <w:szCs w:val="16"/>
              </w:rPr>
              <w:t>Prurito</w:t>
            </w:r>
          </w:p>
        </w:tc>
        <w:tc>
          <w:tcPr>
            <w:tcW w:w="995" w:type="pct"/>
          </w:tcPr>
          <w:p w14:paraId="715670FA" w14:textId="77777777" w:rsidR="003651BD" w:rsidRPr="00F44C73" w:rsidRDefault="003651BD" w:rsidP="0064555B">
            <w:pPr>
              <w:keepNext/>
              <w:spacing w:after="0"/>
              <w:rPr>
                <w:rFonts w:eastAsia="?l?r ??’c" w:cs="Arial"/>
                <w:noProof/>
                <w:color w:val="000000"/>
                <w:sz w:val="16"/>
                <w:szCs w:val="16"/>
              </w:rPr>
            </w:pPr>
          </w:p>
        </w:tc>
      </w:tr>
      <w:tr w:rsidR="003651BD" w14:paraId="179F9B18" w14:textId="77777777" w:rsidTr="0064555B">
        <w:trPr>
          <w:tblCellSpacing w:w="0" w:type="dxa"/>
          <w:jc w:val="center"/>
        </w:trPr>
        <w:tc>
          <w:tcPr>
            <w:tcW w:w="147" w:type="pct"/>
          </w:tcPr>
          <w:p w14:paraId="550E6035"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38DB96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F0E90B1" w14:textId="77777777" w:rsidR="003651BD" w:rsidRPr="00F44C73" w:rsidRDefault="003651BD" w:rsidP="0064555B">
            <w:pPr>
              <w:keepNext/>
              <w:spacing w:after="0"/>
              <w:rPr>
                <w:rFonts w:eastAsia="?l?r ??’c" w:cs="Arial"/>
                <w:noProof/>
                <w:color w:val="000000"/>
                <w:sz w:val="16"/>
                <w:szCs w:val="16"/>
              </w:rPr>
            </w:pPr>
          </w:p>
        </w:tc>
        <w:tc>
          <w:tcPr>
            <w:tcW w:w="613" w:type="pct"/>
          </w:tcPr>
          <w:p w14:paraId="3CD19BD6" w14:textId="77777777" w:rsidR="003651BD" w:rsidRPr="00215739"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698.8</w:t>
            </w:r>
          </w:p>
        </w:tc>
        <w:tc>
          <w:tcPr>
            <w:tcW w:w="1171" w:type="pct"/>
            <w:vAlign w:val="center"/>
          </w:tcPr>
          <w:p w14:paraId="505429CC" w14:textId="77777777" w:rsidR="003651BD" w:rsidRPr="00215739" w:rsidRDefault="003651BD" w:rsidP="0064555B">
            <w:pPr>
              <w:keepNext/>
              <w:spacing w:after="0"/>
              <w:rPr>
                <w:rFonts w:eastAsia="?l?r ??’c" w:cs="Arial"/>
                <w:noProof/>
                <w:color w:val="000000"/>
                <w:sz w:val="16"/>
                <w:szCs w:val="16"/>
              </w:rPr>
            </w:pPr>
            <w:r w:rsidRPr="00DA2001">
              <w:rPr>
                <w:rFonts w:eastAsia="?l?r ??’c" w:cs="Arial"/>
                <w:noProof/>
                <w:color w:val="000000"/>
                <w:sz w:val="16"/>
                <w:szCs w:val="16"/>
              </w:rPr>
              <w:t>ALTRE AFFEZIONI PRURIGINOSE SPECIFICATE</w:t>
            </w:r>
          </w:p>
        </w:tc>
        <w:tc>
          <w:tcPr>
            <w:tcW w:w="996" w:type="pct"/>
          </w:tcPr>
          <w:p w14:paraId="47D454C5" w14:textId="77777777" w:rsidR="003651BD" w:rsidRPr="0017411D" w:rsidRDefault="003651BD" w:rsidP="0064555B">
            <w:pPr>
              <w:keepNext/>
              <w:spacing w:after="0"/>
              <w:rPr>
                <w:rFonts w:eastAsia="?l?r ??’c" w:cs="Arial"/>
                <w:noProof/>
                <w:sz w:val="16"/>
                <w:szCs w:val="16"/>
              </w:rPr>
            </w:pPr>
          </w:p>
        </w:tc>
        <w:tc>
          <w:tcPr>
            <w:tcW w:w="995" w:type="pct"/>
          </w:tcPr>
          <w:p w14:paraId="37C4E55B" w14:textId="77777777" w:rsidR="003651BD" w:rsidRPr="00F44C73" w:rsidRDefault="003651BD" w:rsidP="0064555B">
            <w:pPr>
              <w:keepNext/>
              <w:spacing w:after="0"/>
              <w:rPr>
                <w:rFonts w:eastAsia="?l?r ??’c" w:cs="Arial"/>
                <w:noProof/>
                <w:color w:val="000000"/>
                <w:sz w:val="16"/>
                <w:szCs w:val="16"/>
              </w:rPr>
            </w:pPr>
          </w:p>
        </w:tc>
      </w:tr>
      <w:tr w:rsidR="003651BD" w14:paraId="7011E2D1" w14:textId="77777777" w:rsidTr="0064555B">
        <w:trPr>
          <w:tblCellSpacing w:w="0" w:type="dxa"/>
          <w:jc w:val="center"/>
        </w:trPr>
        <w:tc>
          <w:tcPr>
            <w:tcW w:w="147" w:type="pct"/>
          </w:tcPr>
          <w:p w14:paraId="610DA2B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632711E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CE6AE32" w14:textId="77777777" w:rsidR="003651BD" w:rsidRPr="00F44C73" w:rsidRDefault="003651BD" w:rsidP="0064555B">
            <w:pPr>
              <w:keepNext/>
              <w:spacing w:after="0"/>
              <w:rPr>
                <w:rFonts w:eastAsia="?l?r ??’c" w:cs="Arial"/>
                <w:noProof/>
                <w:color w:val="000000"/>
                <w:sz w:val="16"/>
                <w:szCs w:val="16"/>
              </w:rPr>
            </w:pPr>
          </w:p>
        </w:tc>
        <w:tc>
          <w:tcPr>
            <w:tcW w:w="613" w:type="pct"/>
          </w:tcPr>
          <w:p w14:paraId="68B5A7DA"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696</w:t>
            </w:r>
          </w:p>
        </w:tc>
        <w:tc>
          <w:tcPr>
            <w:tcW w:w="1171" w:type="pct"/>
            <w:vAlign w:val="center"/>
          </w:tcPr>
          <w:p w14:paraId="1BF5416C" w14:textId="77777777" w:rsidR="003651BD" w:rsidRPr="003323D5" w:rsidRDefault="003651BD" w:rsidP="0064555B">
            <w:pPr>
              <w:keepNext/>
              <w:spacing w:after="0"/>
              <w:rPr>
                <w:rFonts w:eastAsia="?l?r ??’c" w:cs="Arial"/>
                <w:noProof/>
                <w:color w:val="000000"/>
                <w:sz w:val="16"/>
                <w:szCs w:val="16"/>
              </w:rPr>
            </w:pPr>
            <w:r w:rsidRPr="00DA2001">
              <w:rPr>
                <w:rFonts w:eastAsia="?l?r ??’c" w:cs="Arial"/>
                <w:noProof/>
                <w:color w:val="000000"/>
                <w:sz w:val="16"/>
                <w:szCs w:val="16"/>
              </w:rPr>
              <w:t>ARTROPATIA PSORIASICA</w:t>
            </w:r>
          </w:p>
        </w:tc>
        <w:tc>
          <w:tcPr>
            <w:tcW w:w="996" w:type="pct"/>
          </w:tcPr>
          <w:p w14:paraId="2ADB7CF0" w14:textId="77777777" w:rsidR="003651BD" w:rsidRPr="0017411D" w:rsidRDefault="003651BD" w:rsidP="0064555B">
            <w:pPr>
              <w:keepNext/>
              <w:spacing w:after="0"/>
              <w:rPr>
                <w:rFonts w:eastAsia="?l?r ??’c" w:cs="Arial"/>
                <w:noProof/>
                <w:sz w:val="16"/>
                <w:szCs w:val="16"/>
              </w:rPr>
            </w:pPr>
            <w:r>
              <w:rPr>
                <w:rFonts w:eastAsia="?l?r ??’c" w:cs="Arial"/>
                <w:noProof/>
                <w:sz w:val="16"/>
                <w:szCs w:val="16"/>
              </w:rPr>
              <w:t>Psoriasi</w:t>
            </w:r>
          </w:p>
        </w:tc>
        <w:tc>
          <w:tcPr>
            <w:tcW w:w="995" w:type="pct"/>
          </w:tcPr>
          <w:p w14:paraId="4154DF93" w14:textId="77777777" w:rsidR="003651BD" w:rsidRPr="00F44C73" w:rsidRDefault="003651BD" w:rsidP="0064555B">
            <w:pPr>
              <w:keepNext/>
              <w:spacing w:after="0"/>
              <w:rPr>
                <w:rFonts w:eastAsia="?l?r ??’c" w:cs="Arial"/>
                <w:noProof/>
                <w:color w:val="000000"/>
                <w:sz w:val="16"/>
                <w:szCs w:val="16"/>
              </w:rPr>
            </w:pPr>
          </w:p>
        </w:tc>
      </w:tr>
      <w:tr w:rsidR="003651BD" w14:paraId="52039451" w14:textId="77777777" w:rsidTr="0064555B">
        <w:trPr>
          <w:tblCellSpacing w:w="0" w:type="dxa"/>
          <w:jc w:val="center"/>
        </w:trPr>
        <w:tc>
          <w:tcPr>
            <w:tcW w:w="147" w:type="pct"/>
          </w:tcPr>
          <w:p w14:paraId="793752A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A6AABB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94A0CE7" w14:textId="77777777" w:rsidR="003651BD" w:rsidRPr="00F44C73" w:rsidRDefault="003651BD" w:rsidP="0064555B">
            <w:pPr>
              <w:keepNext/>
              <w:spacing w:after="0"/>
              <w:rPr>
                <w:rFonts w:eastAsia="?l?r ??’c" w:cs="Arial"/>
                <w:noProof/>
                <w:color w:val="000000"/>
                <w:sz w:val="16"/>
                <w:szCs w:val="16"/>
              </w:rPr>
            </w:pPr>
          </w:p>
        </w:tc>
        <w:tc>
          <w:tcPr>
            <w:tcW w:w="613" w:type="pct"/>
          </w:tcPr>
          <w:p w14:paraId="38DDE511"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718.40</w:t>
            </w:r>
          </w:p>
        </w:tc>
        <w:tc>
          <w:tcPr>
            <w:tcW w:w="1171" w:type="pct"/>
            <w:vAlign w:val="center"/>
          </w:tcPr>
          <w:p w14:paraId="33A98D46" w14:textId="77777777" w:rsidR="003651BD" w:rsidRPr="003323D5" w:rsidRDefault="003651BD" w:rsidP="0064555B">
            <w:pPr>
              <w:keepNext/>
              <w:spacing w:after="0"/>
              <w:rPr>
                <w:rFonts w:eastAsia="?l?r ??’c" w:cs="Arial"/>
                <w:noProof/>
                <w:color w:val="000000"/>
                <w:sz w:val="16"/>
                <w:szCs w:val="16"/>
              </w:rPr>
            </w:pPr>
            <w:r w:rsidRPr="00DA2001">
              <w:rPr>
                <w:rFonts w:eastAsia="?l?r ??’c" w:cs="Arial"/>
                <w:noProof/>
                <w:color w:val="000000"/>
                <w:sz w:val="16"/>
                <w:szCs w:val="16"/>
              </w:rPr>
              <w:t>RIGIDITÀ ARTICOLARE,SEDE NON SPECIFICATA</w:t>
            </w:r>
          </w:p>
        </w:tc>
        <w:tc>
          <w:tcPr>
            <w:tcW w:w="996" w:type="pct"/>
          </w:tcPr>
          <w:p w14:paraId="0A9D96F1" w14:textId="77777777" w:rsidR="003651BD" w:rsidRPr="0017411D" w:rsidRDefault="003651BD" w:rsidP="0064555B">
            <w:pPr>
              <w:keepNext/>
              <w:spacing w:after="0"/>
              <w:rPr>
                <w:rFonts w:eastAsia="?l?r ??’c" w:cs="Arial"/>
                <w:noProof/>
                <w:sz w:val="16"/>
                <w:szCs w:val="16"/>
              </w:rPr>
            </w:pPr>
            <w:r>
              <w:rPr>
                <w:rFonts w:eastAsia="?l?r ??’c" w:cs="Arial"/>
                <w:noProof/>
                <w:sz w:val="16"/>
                <w:szCs w:val="16"/>
              </w:rPr>
              <w:t>Rigidità</w:t>
            </w:r>
          </w:p>
        </w:tc>
        <w:tc>
          <w:tcPr>
            <w:tcW w:w="995" w:type="pct"/>
          </w:tcPr>
          <w:p w14:paraId="5AB44D3A" w14:textId="77777777" w:rsidR="003651BD" w:rsidRPr="00F44C73" w:rsidRDefault="003651BD" w:rsidP="0064555B">
            <w:pPr>
              <w:keepNext/>
              <w:spacing w:after="0"/>
              <w:rPr>
                <w:rFonts w:eastAsia="?l?r ??’c" w:cs="Arial"/>
                <w:noProof/>
                <w:color w:val="000000"/>
                <w:sz w:val="16"/>
                <w:szCs w:val="16"/>
              </w:rPr>
            </w:pPr>
          </w:p>
        </w:tc>
      </w:tr>
      <w:tr w:rsidR="003651BD" w14:paraId="524D5193" w14:textId="77777777" w:rsidTr="0064555B">
        <w:trPr>
          <w:tblCellSpacing w:w="0" w:type="dxa"/>
          <w:jc w:val="center"/>
        </w:trPr>
        <w:tc>
          <w:tcPr>
            <w:tcW w:w="147" w:type="pct"/>
          </w:tcPr>
          <w:p w14:paraId="6E5DD6F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10DB9D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6A0738F" w14:textId="77777777" w:rsidR="003651BD" w:rsidRPr="00F44C73" w:rsidRDefault="003651BD" w:rsidP="0064555B">
            <w:pPr>
              <w:keepNext/>
              <w:spacing w:after="0"/>
              <w:rPr>
                <w:rFonts w:eastAsia="?l?r ??’c" w:cs="Arial"/>
                <w:noProof/>
                <w:color w:val="000000"/>
                <w:sz w:val="16"/>
                <w:szCs w:val="16"/>
              </w:rPr>
            </w:pPr>
          </w:p>
        </w:tc>
        <w:tc>
          <w:tcPr>
            <w:tcW w:w="613" w:type="pct"/>
          </w:tcPr>
          <w:p w14:paraId="747DFCBA" w14:textId="77777777" w:rsidR="003651BD" w:rsidRPr="00215739"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718.49</w:t>
            </w:r>
          </w:p>
        </w:tc>
        <w:tc>
          <w:tcPr>
            <w:tcW w:w="1171" w:type="pct"/>
            <w:vAlign w:val="center"/>
          </w:tcPr>
          <w:p w14:paraId="20556C39" w14:textId="77777777" w:rsidR="003651BD" w:rsidRPr="00215739" w:rsidRDefault="003651BD" w:rsidP="0064555B">
            <w:pPr>
              <w:keepNext/>
              <w:spacing w:after="0"/>
              <w:rPr>
                <w:rFonts w:eastAsia="?l?r ??’c" w:cs="Arial"/>
                <w:noProof/>
                <w:color w:val="000000"/>
                <w:sz w:val="16"/>
                <w:szCs w:val="16"/>
              </w:rPr>
            </w:pPr>
            <w:r w:rsidRPr="00DA2001">
              <w:rPr>
                <w:rFonts w:eastAsia="?l?r ??’c" w:cs="Arial"/>
                <w:noProof/>
                <w:color w:val="000000"/>
                <w:sz w:val="16"/>
                <w:szCs w:val="16"/>
              </w:rPr>
              <w:t>RIGIDITÀ DI ARTICOLAZIONI MULTIPLE</w:t>
            </w:r>
          </w:p>
        </w:tc>
        <w:tc>
          <w:tcPr>
            <w:tcW w:w="996" w:type="pct"/>
          </w:tcPr>
          <w:p w14:paraId="08259BE7" w14:textId="77777777" w:rsidR="003651BD" w:rsidRPr="0017411D" w:rsidRDefault="003651BD" w:rsidP="0064555B">
            <w:pPr>
              <w:keepNext/>
              <w:spacing w:after="0"/>
              <w:rPr>
                <w:rFonts w:eastAsia="?l?r ??’c" w:cs="Arial"/>
                <w:noProof/>
                <w:sz w:val="16"/>
                <w:szCs w:val="16"/>
              </w:rPr>
            </w:pPr>
          </w:p>
        </w:tc>
        <w:tc>
          <w:tcPr>
            <w:tcW w:w="995" w:type="pct"/>
          </w:tcPr>
          <w:p w14:paraId="25DAB48D" w14:textId="77777777" w:rsidR="003651BD" w:rsidRPr="00F44C73" w:rsidRDefault="003651BD" w:rsidP="0064555B">
            <w:pPr>
              <w:keepNext/>
              <w:spacing w:after="0"/>
              <w:rPr>
                <w:rFonts w:eastAsia="?l?r ??’c" w:cs="Arial"/>
                <w:noProof/>
                <w:color w:val="000000"/>
                <w:sz w:val="16"/>
                <w:szCs w:val="16"/>
              </w:rPr>
            </w:pPr>
          </w:p>
        </w:tc>
      </w:tr>
      <w:tr w:rsidR="003651BD" w14:paraId="1C8DBCC9" w14:textId="77777777" w:rsidTr="0064555B">
        <w:trPr>
          <w:tblCellSpacing w:w="0" w:type="dxa"/>
          <w:jc w:val="center"/>
        </w:trPr>
        <w:tc>
          <w:tcPr>
            <w:tcW w:w="147" w:type="pct"/>
          </w:tcPr>
          <w:p w14:paraId="7B3F51C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47308C1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C7C327E" w14:textId="77777777" w:rsidR="003651BD" w:rsidRPr="00F44C73" w:rsidRDefault="003651BD" w:rsidP="0064555B">
            <w:pPr>
              <w:keepNext/>
              <w:spacing w:after="0"/>
              <w:rPr>
                <w:rFonts w:eastAsia="?l?r ??’c" w:cs="Arial"/>
                <w:noProof/>
                <w:color w:val="000000"/>
                <w:sz w:val="16"/>
                <w:szCs w:val="16"/>
              </w:rPr>
            </w:pPr>
          </w:p>
        </w:tc>
        <w:tc>
          <w:tcPr>
            <w:tcW w:w="613" w:type="pct"/>
          </w:tcPr>
          <w:p w14:paraId="33A9CC36"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477</w:t>
            </w:r>
            <w:r>
              <w:rPr>
                <w:rFonts w:eastAsia="?l?r ??’c" w:cs="Arial"/>
                <w:noProof/>
                <w:color w:val="000000"/>
                <w:sz w:val="16"/>
                <w:szCs w:val="16"/>
              </w:rPr>
              <w:t>.0</w:t>
            </w:r>
          </w:p>
        </w:tc>
        <w:tc>
          <w:tcPr>
            <w:tcW w:w="1171" w:type="pct"/>
            <w:vAlign w:val="center"/>
          </w:tcPr>
          <w:p w14:paraId="140C158D" w14:textId="77777777" w:rsidR="003651BD" w:rsidRPr="003323D5" w:rsidRDefault="003651BD" w:rsidP="0064555B">
            <w:pPr>
              <w:keepNext/>
              <w:spacing w:after="0"/>
              <w:rPr>
                <w:rFonts w:eastAsia="?l?r ??’c" w:cs="Arial"/>
                <w:noProof/>
                <w:color w:val="000000"/>
                <w:sz w:val="16"/>
                <w:szCs w:val="16"/>
              </w:rPr>
            </w:pPr>
            <w:r w:rsidRPr="00DA2001">
              <w:rPr>
                <w:rFonts w:eastAsia="?l?r ??’c" w:cs="Arial"/>
                <w:noProof/>
                <w:color w:val="000000"/>
                <w:sz w:val="16"/>
                <w:szCs w:val="16"/>
              </w:rPr>
              <w:t>RINITE ALLERGICA DA POLLINI</w:t>
            </w:r>
          </w:p>
        </w:tc>
        <w:tc>
          <w:tcPr>
            <w:tcW w:w="996" w:type="pct"/>
          </w:tcPr>
          <w:p w14:paraId="2EA38536" w14:textId="77777777" w:rsidR="003651BD" w:rsidRPr="0017411D" w:rsidRDefault="003651BD" w:rsidP="0064555B">
            <w:pPr>
              <w:keepNext/>
              <w:spacing w:after="0"/>
              <w:rPr>
                <w:rFonts w:eastAsia="?l?r ??’c" w:cs="Arial"/>
                <w:noProof/>
                <w:sz w:val="16"/>
                <w:szCs w:val="16"/>
              </w:rPr>
            </w:pPr>
          </w:p>
        </w:tc>
        <w:tc>
          <w:tcPr>
            <w:tcW w:w="995" w:type="pct"/>
          </w:tcPr>
          <w:p w14:paraId="523A2AEE" w14:textId="77777777" w:rsidR="003651BD" w:rsidRPr="00F44C73" w:rsidRDefault="003651BD" w:rsidP="0064555B">
            <w:pPr>
              <w:keepNext/>
              <w:spacing w:after="0"/>
              <w:rPr>
                <w:rFonts w:eastAsia="?l?r ??’c" w:cs="Arial"/>
                <w:noProof/>
                <w:color w:val="000000"/>
                <w:sz w:val="16"/>
                <w:szCs w:val="16"/>
              </w:rPr>
            </w:pPr>
          </w:p>
        </w:tc>
      </w:tr>
      <w:tr w:rsidR="003651BD" w14:paraId="3034729A" w14:textId="77777777" w:rsidTr="0064555B">
        <w:trPr>
          <w:tblCellSpacing w:w="0" w:type="dxa"/>
          <w:jc w:val="center"/>
        </w:trPr>
        <w:tc>
          <w:tcPr>
            <w:tcW w:w="147" w:type="pct"/>
          </w:tcPr>
          <w:p w14:paraId="04903A1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C10903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279795B"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593156B3" w14:textId="77777777" w:rsidR="003651BD" w:rsidRDefault="003651BD" w:rsidP="0064555B">
            <w:pPr>
              <w:rPr>
                <w:rFonts w:cs="Arial"/>
                <w:sz w:val="20"/>
                <w:szCs w:val="20"/>
              </w:rPr>
            </w:pPr>
            <w:r w:rsidRPr="00052A94">
              <w:rPr>
                <w:rFonts w:eastAsia="?l?r ??’c" w:cs="Arial"/>
                <w:noProof/>
                <w:color w:val="000000"/>
                <w:sz w:val="16"/>
                <w:szCs w:val="16"/>
              </w:rPr>
              <w:t>477.1</w:t>
            </w:r>
          </w:p>
        </w:tc>
        <w:tc>
          <w:tcPr>
            <w:tcW w:w="1171" w:type="pct"/>
            <w:vAlign w:val="center"/>
          </w:tcPr>
          <w:p w14:paraId="54D7E52C" w14:textId="77777777" w:rsidR="003651BD" w:rsidRPr="003323D5" w:rsidRDefault="003651BD" w:rsidP="0064555B">
            <w:pPr>
              <w:keepNext/>
              <w:spacing w:after="0"/>
              <w:rPr>
                <w:rFonts w:eastAsia="?l?r ??’c" w:cs="Arial"/>
                <w:noProof/>
                <w:color w:val="000000"/>
                <w:sz w:val="16"/>
                <w:szCs w:val="16"/>
              </w:rPr>
            </w:pPr>
            <w:r w:rsidRPr="00052A94">
              <w:rPr>
                <w:rFonts w:eastAsia="?l?r ??’c" w:cs="Arial"/>
                <w:noProof/>
                <w:color w:val="000000"/>
                <w:sz w:val="16"/>
                <w:szCs w:val="16"/>
              </w:rPr>
              <w:t>RINITE ALLERGICA DA CIBO</w:t>
            </w:r>
          </w:p>
        </w:tc>
        <w:tc>
          <w:tcPr>
            <w:tcW w:w="996" w:type="pct"/>
          </w:tcPr>
          <w:p w14:paraId="797FA225" w14:textId="77777777" w:rsidR="003651BD" w:rsidRPr="0017411D" w:rsidRDefault="003651BD" w:rsidP="0064555B">
            <w:pPr>
              <w:keepNext/>
              <w:spacing w:after="0"/>
              <w:rPr>
                <w:rFonts w:eastAsia="?l?r ??’c" w:cs="Arial"/>
                <w:noProof/>
                <w:sz w:val="16"/>
                <w:szCs w:val="16"/>
              </w:rPr>
            </w:pPr>
          </w:p>
        </w:tc>
        <w:tc>
          <w:tcPr>
            <w:tcW w:w="995" w:type="pct"/>
          </w:tcPr>
          <w:p w14:paraId="307C6B7D" w14:textId="77777777" w:rsidR="003651BD" w:rsidRPr="00F44C73" w:rsidRDefault="003651BD" w:rsidP="0064555B">
            <w:pPr>
              <w:keepNext/>
              <w:spacing w:after="0"/>
              <w:rPr>
                <w:rFonts w:eastAsia="?l?r ??’c" w:cs="Arial"/>
                <w:noProof/>
                <w:color w:val="000000"/>
                <w:sz w:val="16"/>
                <w:szCs w:val="16"/>
              </w:rPr>
            </w:pPr>
          </w:p>
        </w:tc>
      </w:tr>
      <w:tr w:rsidR="003651BD" w14:paraId="13622120" w14:textId="77777777" w:rsidTr="0064555B">
        <w:trPr>
          <w:tblCellSpacing w:w="0" w:type="dxa"/>
          <w:jc w:val="center"/>
        </w:trPr>
        <w:tc>
          <w:tcPr>
            <w:tcW w:w="147" w:type="pct"/>
          </w:tcPr>
          <w:p w14:paraId="671D4FC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6A89F98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A369C64"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2C1A74D5" w14:textId="77777777" w:rsidR="003651BD" w:rsidRPr="00052A94" w:rsidRDefault="003651BD" w:rsidP="0064555B">
            <w:pPr>
              <w:rPr>
                <w:rFonts w:eastAsia="?l?r ??’c" w:cs="Arial"/>
                <w:noProof/>
                <w:color w:val="000000"/>
                <w:sz w:val="16"/>
                <w:szCs w:val="16"/>
              </w:rPr>
            </w:pPr>
            <w:r w:rsidRPr="00052A94">
              <w:rPr>
                <w:rFonts w:eastAsia="?l?r ??’c" w:cs="Arial"/>
                <w:noProof/>
                <w:color w:val="000000"/>
                <w:sz w:val="16"/>
                <w:szCs w:val="16"/>
              </w:rPr>
              <w:t>477.2</w:t>
            </w:r>
          </w:p>
        </w:tc>
        <w:tc>
          <w:tcPr>
            <w:tcW w:w="1171" w:type="pct"/>
            <w:vAlign w:val="bottom"/>
          </w:tcPr>
          <w:p w14:paraId="0E00D451" w14:textId="77777777" w:rsidR="003651BD" w:rsidRPr="00052A94" w:rsidRDefault="003651BD" w:rsidP="0064555B">
            <w:pPr>
              <w:rPr>
                <w:rFonts w:eastAsia="?l?r ??’c" w:cs="Arial"/>
                <w:noProof/>
                <w:color w:val="000000"/>
                <w:sz w:val="16"/>
                <w:szCs w:val="16"/>
              </w:rPr>
            </w:pPr>
            <w:r w:rsidRPr="00052A94">
              <w:rPr>
                <w:rFonts w:eastAsia="?l?r ??’c" w:cs="Arial"/>
                <w:noProof/>
                <w:color w:val="000000"/>
                <w:sz w:val="16"/>
                <w:szCs w:val="16"/>
              </w:rPr>
              <w:t>RINITE ALLERGICA DA PELI O FORFORA ANIMALE (GATTO)(CANE)</w:t>
            </w:r>
          </w:p>
        </w:tc>
        <w:tc>
          <w:tcPr>
            <w:tcW w:w="996" w:type="pct"/>
          </w:tcPr>
          <w:p w14:paraId="50DDDF19" w14:textId="77777777" w:rsidR="003651BD" w:rsidRPr="0017411D" w:rsidRDefault="003651BD" w:rsidP="0064555B">
            <w:pPr>
              <w:keepNext/>
              <w:spacing w:after="0"/>
              <w:rPr>
                <w:rFonts w:eastAsia="?l?r ??’c" w:cs="Arial"/>
                <w:noProof/>
                <w:sz w:val="16"/>
                <w:szCs w:val="16"/>
              </w:rPr>
            </w:pPr>
          </w:p>
        </w:tc>
        <w:tc>
          <w:tcPr>
            <w:tcW w:w="995" w:type="pct"/>
          </w:tcPr>
          <w:p w14:paraId="6AC49A58" w14:textId="77777777" w:rsidR="003651BD" w:rsidRPr="00F44C73" w:rsidRDefault="003651BD" w:rsidP="0064555B">
            <w:pPr>
              <w:keepNext/>
              <w:spacing w:after="0"/>
              <w:rPr>
                <w:rFonts w:eastAsia="?l?r ??’c" w:cs="Arial"/>
                <w:noProof/>
                <w:color w:val="000000"/>
                <w:sz w:val="16"/>
                <w:szCs w:val="16"/>
              </w:rPr>
            </w:pPr>
          </w:p>
        </w:tc>
      </w:tr>
      <w:tr w:rsidR="003651BD" w14:paraId="16DE7DDA" w14:textId="77777777" w:rsidTr="0064555B">
        <w:trPr>
          <w:tblCellSpacing w:w="0" w:type="dxa"/>
          <w:jc w:val="center"/>
        </w:trPr>
        <w:tc>
          <w:tcPr>
            <w:tcW w:w="147" w:type="pct"/>
          </w:tcPr>
          <w:p w14:paraId="369D858B"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418F2D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C284D83"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113271A9" w14:textId="77777777" w:rsidR="003651BD" w:rsidRPr="00052A94" w:rsidRDefault="003651BD" w:rsidP="0064555B">
            <w:pPr>
              <w:rPr>
                <w:rFonts w:eastAsia="?l?r ??’c" w:cs="Arial"/>
                <w:noProof/>
                <w:color w:val="000000"/>
                <w:sz w:val="16"/>
                <w:szCs w:val="16"/>
              </w:rPr>
            </w:pPr>
            <w:r w:rsidRPr="00052A94">
              <w:rPr>
                <w:rFonts w:eastAsia="?l?r ??’c" w:cs="Arial"/>
                <w:noProof/>
                <w:color w:val="000000"/>
                <w:sz w:val="16"/>
                <w:szCs w:val="16"/>
              </w:rPr>
              <w:t>477.8</w:t>
            </w:r>
          </w:p>
        </w:tc>
        <w:tc>
          <w:tcPr>
            <w:tcW w:w="1171" w:type="pct"/>
            <w:vAlign w:val="bottom"/>
          </w:tcPr>
          <w:p w14:paraId="573F166B" w14:textId="77777777" w:rsidR="003651BD" w:rsidRPr="00052A94" w:rsidRDefault="003651BD" w:rsidP="0064555B">
            <w:pPr>
              <w:rPr>
                <w:rFonts w:eastAsia="?l?r ??’c" w:cs="Arial"/>
                <w:noProof/>
                <w:color w:val="000000"/>
                <w:sz w:val="16"/>
                <w:szCs w:val="16"/>
              </w:rPr>
            </w:pPr>
            <w:r w:rsidRPr="00052A94">
              <w:rPr>
                <w:rFonts w:eastAsia="?l?r ??’c" w:cs="Arial"/>
                <w:noProof/>
                <w:color w:val="000000"/>
                <w:sz w:val="16"/>
                <w:szCs w:val="16"/>
              </w:rPr>
              <w:t>RINITE ALLERGICA DA ALTRI ALLERGENI</w:t>
            </w:r>
          </w:p>
        </w:tc>
        <w:tc>
          <w:tcPr>
            <w:tcW w:w="996" w:type="pct"/>
          </w:tcPr>
          <w:p w14:paraId="2A4BDF4A" w14:textId="77777777" w:rsidR="003651BD" w:rsidRPr="0017411D" w:rsidRDefault="003651BD" w:rsidP="0064555B">
            <w:pPr>
              <w:keepNext/>
              <w:spacing w:after="0"/>
              <w:rPr>
                <w:rFonts w:eastAsia="?l?r ??’c" w:cs="Arial"/>
                <w:noProof/>
                <w:sz w:val="16"/>
                <w:szCs w:val="16"/>
              </w:rPr>
            </w:pPr>
          </w:p>
        </w:tc>
        <w:tc>
          <w:tcPr>
            <w:tcW w:w="995" w:type="pct"/>
          </w:tcPr>
          <w:p w14:paraId="3BC1DA3F" w14:textId="77777777" w:rsidR="003651BD" w:rsidRPr="00F44C73" w:rsidRDefault="003651BD" w:rsidP="0064555B">
            <w:pPr>
              <w:keepNext/>
              <w:spacing w:after="0"/>
              <w:rPr>
                <w:rFonts w:eastAsia="?l?r ??’c" w:cs="Arial"/>
                <w:noProof/>
                <w:color w:val="000000"/>
                <w:sz w:val="16"/>
                <w:szCs w:val="16"/>
              </w:rPr>
            </w:pPr>
          </w:p>
        </w:tc>
      </w:tr>
      <w:tr w:rsidR="003651BD" w14:paraId="594F9C5E" w14:textId="77777777" w:rsidTr="0064555B">
        <w:trPr>
          <w:tblCellSpacing w:w="0" w:type="dxa"/>
          <w:jc w:val="center"/>
        </w:trPr>
        <w:tc>
          <w:tcPr>
            <w:tcW w:w="147" w:type="pct"/>
          </w:tcPr>
          <w:p w14:paraId="708EDB4D"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3380014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0BDAE46" w14:textId="77777777" w:rsidR="003651BD" w:rsidRPr="00F44C73" w:rsidRDefault="003651BD" w:rsidP="0064555B">
            <w:pPr>
              <w:keepNext/>
              <w:spacing w:after="0"/>
              <w:rPr>
                <w:rFonts w:eastAsia="?l?r ??’c" w:cs="Arial"/>
                <w:noProof/>
                <w:color w:val="000000"/>
                <w:sz w:val="16"/>
                <w:szCs w:val="16"/>
              </w:rPr>
            </w:pPr>
          </w:p>
        </w:tc>
        <w:tc>
          <w:tcPr>
            <w:tcW w:w="613" w:type="pct"/>
          </w:tcPr>
          <w:p w14:paraId="17D39716"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477</w:t>
            </w:r>
          </w:p>
        </w:tc>
        <w:tc>
          <w:tcPr>
            <w:tcW w:w="1171" w:type="pct"/>
            <w:vAlign w:val="center"/>
          </w:tcPr>
          <w:p w14:paraId="2B57F0CC"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RINITE ALLERGICA</w:t>
            </w:r>
          </w:p>
        </w:tc>
        <w:tc>
          <w:tcPr>
            <w:tcW w:w="996" w:type="pct"/>
          </w:tcPr>
          <w:p w14:paraId="67BD98B9" w14:textId="77777777" w:rsidR="003651BD" w:rsidRPr="0017411D" w:rsidRDefault="003651BD" w:rsidP="0064555B">
            <w:pPr>
              <w:keepNext/>
              <w:spacing w:after="0"/>
              <w:rPr>
                <w:rFonts w:eastAsia="?l?r ??’c" w:cs="Arial"/>
                <w:noProof/>
                <w:sz w:val="16"/>
                <w:szCs w:val="16"/>
              </w:rPr>
            </w:pPr>
          </w:p>
        </w:tc>
        <w:tc>
          <w:tcPr>
            <w:tcW w:w="995" w:type="pct"/>
          </w:tcPr>
          <w:p w14:paraId="6F98F082" w14:textId="77777777" w:rsidR="003651BD" w:rsidRPr="00F44C73" w:rsidRDefault="003651BD" w:rsidP="0064555B">
            <w:pPr>
              <w:keepNext/>
              <w:spacing w:after="0"/>
              <w:rPr>
                <w:rFonts w:eastAsia="?l?r ??’c" w:cs="Arial"/>
                <w:noProof/>
                <w:color w:val="000000"/>
                <w:sz w:val="16"/>
                <w:szCs w:val="16"/>
              </w:rPr>
            </w:pPr>
          </w:p>
        </w:tc>
      </w:tr>
      <w:tr w:rsidR="003651BD" w14:paraId="32375116" w14:textId="77777777" w:rsidTr="0064555B">
        <w:trPr>
          <w:tblCellSpacing w:w="0" w:type="dxa"/>
          <w:jc w:val="center"/>
        </w:trPr>
        <w:tc>
          <w:tcPr>
            <w:tcW w:w="147" w:type="pct"/>
          </w:tcPr>
          <w:p w14:paraId="5E2EA6C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3EC0F7F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BF55FC7"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5F680CBD" w14:textId="77777777" w:rsidR="003651BD" w:rsidRPr="00052A94" w:rsidRDefault="003651BD" w:rsidP="0064555B">
            <w:pPr>
              <w:rPr>
                <w:rFonts w:eastAsia="?l?r ??’c" w:cs="Arial"/>
                <w:noProof/>
                <w:color w:val="000000"/>
                <w:sz w:val="16"/>
                <w:szCs w:val="16"/>
              </w:rPr>
            </w:pPr>
            <w:r w:rsidRPr="00052A94">
              <w:rPr>
                <w:rFonts w:eastAsia="?l?r ??’c" w:cs="Arial"/>
                <w:noProof/>
                <w:color w:val="000000"/>
                <w:sz w:val="16"/>
                <w:szCs w:val="16"/>
              </w:rPr>
              <w:t>472.0</w:t>
            </w:r>
          </w:p>
        </w:tc>
        <w:tc>
          <w:tcPr>
            <w:tcW w:w="1171" w:type="pct"/>
            <w:vAlign w:val="bottom"/>
          </w:tcPr>
          <w:p w14:paraId="35BD9863" w14:textId="77777777" w:rsidR="003651BD" w:rsidRPr="00052A94" w:rsidRDefault="003651BD" w:rsidP="0064555B">
            <w:pPr>
              <w:rPr>
                <w:rFonts w:eastAsia="?l?r ??’c" w:cs="Arial"/>
                <w:noProof/>
                <w:color w:val="000000"/>
                <w:sz w:val="16"/>
                <w:szCs w:val="16"/>
              </w:rPr>
            </w:pPr>
            <w:r w:rsidRPr="00052A94">
              <w:rPr>
                <w:rFonts w:eastAsia="?l?r ??’c" w:cs="Arial"/>
                <w:noProof/>
                <w:color w:val="000000"/>
                <w:sz w:val="16"/>
                <w:szCs w:val="16"/>
              </w:rPr>
              <w:t>RINITE CRONICA</w:t>
            </w:r>
          </w:p>
        </w:tc>
        <w:tc>
          <w:tcPr>
            <w:tcW w:w="996" w:type="pct"/>
          </w:tcPr>
          <w:p w14:paraId="458BCCC1" w14:textId="77777777" w:rsidR="003651BD" w:rsidRPr="0017411D" w:rsidRDefault="003651BD" w:rsidP="0064555B">
            <w:pPr>
              <w:keepNext/>
              <w:spacing w:after="0"/>
              <w:rPr>
                <w:rFonts w:eastAsia="?l?r ??’c" w:cs="Arial"/>
                <w:noProof/>
                <w:sz w:val="16"/>
                <w:szCs w:val="16"/>
              </w:rPr>
            </w:pPr>
          </w:p>
        </w:tc>
        <w:tc>
          <w:tcPr>
            <w:tcW w:w="995" w:type="pct"/>
          </w:tcPr>
          <w:p w14:paraId="1F3AEA32" w14:textId="77777777" w:rsidR="003651BD" w:rsidRPr="00F44C73" w:rsidRDefault="003651BD" w:rsidP="0064555B">
            <w:pPr>
              <w:keepNext/>
              <w:spacing w:after="0"/>
              <w:rPr>
                <w:rFonts w:eastAsia="?l?r ??’c" w:cs="Arial"/>
                <w:noProof/>
                <w:color w:val="000000"/>
                <w:sz w:val="16"/>
                <w:szCs w:val="16"/>
              </w:rPr>
            </w:pPr>
          </w:p>
        </w:tc>
      </w:tr>
      <w:tr w:rsidR="003651BD" w14:paraId="4CF5651C" w14:textId="77777777" w:rsidTr="0064555B">
        <w:trPr>
          <w:tblCellSpacing w:w="0" w:type="dxa"/>
          <w:jc w:val="center"/>
        </w:trPr>
        <w:tc>
          <w:tcPr>
            <w:tcW w:w="147" w:type="pct"/>
          </w:tcPr>
          <w:p w14:paraId="0F2E996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09C0BBA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1EC7D7E" w14:textId="77777777" w:rsidR="003651BD" w:rsidRPr="00F44C73" w:rsidRDefault="003651BD" w:rsidP="0064555B">
            <w:pPr>
              <w:keepNext/>
              <w:spacing w:after="0"/>
              <w:rPr>
                <w:rFonts w:eastAsia="?l?r ??’c" w:cs="Arial"/>
                <w:noProof/>
                <w:color w:val="000000"/>
                <w:sz w:val="16"/>
                <w:szCs w:val="16"/>
              </w:rPr>
            </w:pPr>
          </w:p>
        </w:tc>
        <w:tc>
          <w:tcPr>
            <w:tcW w:w="613" w:type="pct"/>
          </w:tcPr>
          <w:p w14:paraId="2897139B"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527.7</w:t>
            </w:r>
          </w:p>
        </w:tc>
        <w:tc>
          <w:tcPr>
            <w:tcW w:w="1171" w:type="pct"/>
            <w:vAlign w:val="center"/>
          </w:tcPr>
          <w:p w14:paraId="46D7EA10" w14:textId="77777777" w:rsidR="003651BD" w:rsidRPr="00052A94" w:rsidRDefault="003651BD" w:rsidP="0064555B">
            <w:pPr>
              <w:rPr>
                <w:rFonts w:cs="Arial"/>
                <w:sz w:val="20"/>
                <w:szCs w:val="20"/>
              </w:rPr>
            </w:pPr>
            <w:r w:rsidRPr="00052A94">
              <w:rPr>
                <w:rFonts w:eastAsia="?l?r ??’c" w:cs="Arial"/>
                <w:noProof/>
                <w:color w:val="000000"/>
                <w:sz w:val="16"/>
                <w:szCs w:val="16"/>
              </w:rPr>
              <w:t>DISTURBI DELLA SECREZIONE SALIVARE</w:t>
            </w:r>
          </w:p>
        </w:tc>
        <w:tc>
          <w:tcPr>
            <w:tcW w:w="996" w:type="pct"/>
          </w:tcPr>
          <w:p w14:paraId="643B4FF6" w14:textId="77777777" w:rsidR="003651BD" w:rsidRPr="0017411D" w:rsidRDefault="003651BD" w:rsidP="0064555B">
            <w:pPr>
              <w:keepNext/>
              <w:spacing w:after="0"/>
              <w:rPr>
                <w:rFonts w:eastAsia="?l?r ??’c" w:cs="Arial"/>
                <w:noProof/>
                <w:sz w:val="16"/>
                <w:szCs w:val="16"/>
              </w:rPr>
            </w:pPr>
            <w:r>
              <w:rPr>
                <w:rFonts w:eastAsia="?l?r ??’c" w:cs="Arial"/>
                <w:noProof/>
                <w:sz w:val="16"/>
                <w:szCs w:val="16"/>
              </w:rPr>
              <w:t>Secchezza della bocca</w:t>
            </w:r>
          </w:p>
        </w:tc>
        <w:tc>
          <w:tcPr>
            <w:tcW w:w="995" w:type="pct"/>
          </w:tcPr>
          <w:p w14:paraId="52777CA3" w14:textId="77777777" w:rsidR="003651BD" w:rsidRPr="00F44C73" w:rsidRDefault="003651BD" w:rsidP="0064555B">
            <w:pPr>
              <w:keepNext/>
              <w:spacing w:after="0"/>
              <w:rPr>
                <w:rFonts w:eastAsia="?l?r ??’c" w:cs="Arial"/>
                <w:noProof/>
                <w:color w:val="000000"/>
                <w:sz w:val="16"/>
                <w:szCs w:val="16"/>
              </w:rPr>
            </w:pPr>
          </w:p>
        </w:tc>
      </w:tr>
      <w:tr w:rsidR="003651BD" w14:paraId="6B2782AF" w14:textId="77777777" w:rsidTr="0064555B">
        <w:trPr>
          <w:tblCellSpacing w:w="0" w:type="dxa"/>
          <w:jc w:val="center"/>
        </w:trPr>
        <w:tc>
          <w:tcPr>
            <w:tcW w:w="147" w:type="pct"/>
          </w:tcPr>
          <w:p w14:paraId="7D34D29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6E7FC88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73C4BE4" w14:textId="77777777" w:rsidR="003651BD" w:rsidRPr="00F44C73" w:rsidRDefault="003651BD" w:rsidP="0064555B">
            <w:pPr>
              <w:keepNext/>
              <w:spacing w:after="0"/>
              <w:rPr>
                <w:rFonts w:eastAsia="?l?r ??’c" w:cs="Arial"/>
                <w:noProof/>
                <w:color w:val="000000"/>
                <w:sz w:val="16"/>
                <w:szCs w:val="16"/>
              </w:rPr>
            </w:pPr>
          </w:p>
        </w:tc>
        <w:tc>
          <w:tcPr>
            <w:tcW w:w="613" w:type="pct"/>
          </w:tcPr>
          <w:p w14:paraId="1F383EE0"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529.6</w:t>
            </w:r>
          </w:p>
        </w:tc>
        <w:tc>
          <w:tcPr>
            <w:tcW w:w="1171" w:type="pct"/>
            <w:vAlign w:val="center"/>
          </w:tcPr>
          <w:p w14:paraId="4BD0D112"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GLOSSODINIA</w:t>
            </w:r>
          </w:p>
        </w:tc>
        <w:tc>
          <w:tcPr>
            <w:tcW w:w="996" w:type="pct"/>
          </w:tcPr>
          <w:p w14:paraId="24F17423" w14:textId="77777777" w:rsidR="003651BD" w:rsidRPr="0017411D" w:rsidRDefault="003651BD" w:rsidP="0064555B">
            <w:pPr>
              <w:keepNext/>
              <w:spacing w:after="0"/>
              <w:rPr>
                <w:rFonts w:eastAsia="?l?r ??’c" w:cs="Arial"/>
                <w:noProof/>
                <w:sz w:val="16"/>
                <w:szCs w:val="16"/>
              </w:rPr>
            </w:pPr>
            <w:r>
              <w:rPr>
                <w:rFonts w:eastAsia="?l?r ??’c" w:cs="Arial"/>
                <w:noProof/>
                <w:sz w:val="16"/>
                <w:szCs w:val="16"/>
              </w:rPr>
              <w:t>S</w:t>
            </w:r>
            <w:r w:rsidRPr="00052A94">
              <w:rPr>
                <w:rFonts w:eastAsia="?l?r ??’c" w:cs="Arial"/>
                <w:noProof/>
                <w:sz w:val="16"/>
                <w:szCs w:val="16"/>
              </w:rPr>
              <w:t>indrome della bocca che brucia</w:t>
            </w:r>
          </w:p>
        </w:tc>
        <w:tc>
          <w:tcPr>
            <w:tcW w:w="995" w:type="pct"/>
          </w:tcPr>
          <w:p w14:paraId="5E0118F6" w14:textId="77777777" w:rsidR="003651BD" w:rsidRPr="00F44C73" w:rsidRDefault="003651BD" w:rsidP="0064555B">
            <w:pPr>
              <w:keepNext/>
              <w:spacing w:after="0"/>
              <w:rPr>
                <w:rFonts w:eastAsia="?l?r ??’c" w:cs="Arial"/>
                <w:noProof/>
                <w:color w:val="000000"/>
                <w:sz w:val="16"/>
                <w:szCs w:val="16"/>
              </w:rPr>
            </w:pPr>
          </w:p>
        </w:tc>
      </w:tr>
      <w:tr w:rsidR="003651BD" w14:paraId="609C5080" w14:textId="77777777" w:rsidTr="0064555B">
        <w:trPr>
          <w:tblCellSpacing w:w="0" w:type="dxa"/>
          <w:jc w:val="center"/>
        </w:trPr>
        <w:tc>
          <w:tcPr>
            <w:tcW w:w="147" w:type="pct"/>
          </w:tcPr>
          <w:p w14:paraId="65CD744D"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15F38A3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B0A0419" w14:textId="77777777" w:rsidR="003651BD" w:rsidRPr="00F44C73" w:rsidRDefault="003651BD" w:rsidP="0064555B">
            <w:pPr>
              <w:keepNext/>
              <w:spacing w:after="0"/>
              <w:rPr>
                <w:rFonts w:eastAsia="?l?r ??’c" w:cs="Arial"/>
                <w:noProof/>
                <w:color w:val="000000"/>
                <w:sz w:val="16"/>
                <w:szCs w:val="16"/>
              </w:rPr>
            </w:pPr>
          </w:p>
        </w:tc>
        <w:tc>
          <w:tcPr>
            <w:tcW w:w="613" w:type="pct"/>
          </w:tcPr>
          <w:p w14:paraId="0A4BFBB1"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780.0</w:t>
            </w:r>
            <w:r>
              <w:rPr>
                <w:rFonts w:eastAsia="?l?r ??’c" w:cs="Arial"/>
                <w:noProof/>
                <w:color w:val="000000"/>
                <w:sz w:val="16"/>
                <w:szCs w:val="16"/>
              </w:rPr>
              <w:t>2</w:t>
            </w:r>
          </w:p>
        </w:tc>
        <w:tc>
          <w:tcPr>
            <w:tcW w:w="1171" w:type="pct"/>
            <w:vAlign w:val="center"/>
          </w:tcPr>
          <w:p w14:paraId="20036927" w14:textId="77777777" w:rsidR="003651BD" w:rsidRPr="003323D5" w:rsidRDefault="003651BD" w:rsidP="0064555B">
            <w:pPr>
              <w:keepNext/>
              <w:spacing w:after="0"/>
              <w:rPr>
                <w:rFonts w:eastAsia="?l?r ??’c" w:cs="Arial"/>
                <w:noProof/>
                <w:color w:val="000000"/>
                <w:sz w:val="16"/>
                <w:szCs w:val="16"/>
              </w:rPr>
            </w:pPr>
            <w:r w:rsidRPr="00052A94">
              <w:rPr>
                <w:rFonts w:eastAsia="?l?r ??’c" w:cs="Arial"/>
                <w:noProof/>
                <w:color w:val="000000"/>
                <w:sz w:val="16"/>
                <w:szCs w:val="16"/>
              </w:rPr>
              <w:t>ALTERAZIONE (O PERDITA) TEMPORANEA DELLA COSCIENZA</w:t>
            </w:r>
          </w:p>
        </w:tc>
        <w:tc>
          <w:tcPr>
            <w:tcW w:w="996" w:type="pct"/>
          </w:tcPr>
          <w:p w14:paraId="3DE5CB52" w14:textId="77777777" w:rsidR="003651BD" w:rsidRPr="0017411D" w:rsidRDefault="003651BD" w:rsidP="0064555B">
            <w:pPr>
              <w:keepNext/>
              <w:spacing w:after="0"/>
              <w:rPr>
                <w:rFonts w:eastAsia="?l?r ??’c" w:cs="Arial"/>
                <w:noProof/>
                <w:sz w:val="16"/>
                <w:szCs w:val="16"/>
              </w:rPr>
            </w:pPr>
          </w:p>
        </w:tc>
        <w:tc>
          <w:tcPr>
            <w:tcW w:w="995" w:type="pct"/>
          </w:tcPr>
          <w:p w14:paraId="33B5CD93" w14:textId="77777777" w:rsidR="003651BD" w:rsidRPr="00F44C73" w:rsidRDefault="003651BD" w:rsidP="0064555B">
            <w:pPr>
              <w:keepNext/>
              <w:spacing w:after="0"/>
              <w:rPr>
                <w:rFonts w:eastAsia="?l?r ??’c" w:cs="Arial"/>
                <w:noProof/>
                <w:color w:val="000000"/>
                <w:sz w:val="16"/>
                <w:szCs w:val="16"/>
              </w:rPr>
            </w:pPr>
          </w:p>
        </w:tc>
      </w:tr>
      <w:tr w:rsidR="003651BD" w14:paraId="223173FB" w14:textId="77777777" w:rsidTr="0064555B">
        <w:trPr>
          <w:tblCellSpacing w:w="0" w:type="dxa"/>
          <w:jc w:val="center"/>
        </w:trPr>
        <w:tc>
          <w:tcPr>
            <w:tcW w:w="147" w:type="pct"/>
          </w:tcPr>
          <w:p w14:paraId="67C91F0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9B767C5"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7C14B473"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415B8F59" w14:textId="77777777" w:rsidR="003651BD" w:rsidRPr="00052A94" w:rsidRDefault="003651BD" w:rsidP="0064555B">
            <w:pPr>
              <w:rPr>
                <w:rFonts w:eastAsia="?l?r ??’c" w:cs="Arial"/>
                <w:noProof/>
                <w:color w:val="000000"/>
                <w:sz w:val="16"/>
                <w:szCs w:val="16"/>
              </w:rPr>
            </w:pPr>
            <w:r w:rsidRPr="00052A94">
              <w:rPr>
                <w:rFonts w:eastAsia="?l?r ??’c" w:cs="Arial"/>
                <w:noProof/>
                <w:color w:val="000000"/>
                <w:sz w:val="16"/>
                <w:szCs w:val="16"/>
              </w:rPr>
              <w:t>780.09</w:t>
            </w:r>
          </w:p>
        </w:tc>
        <w:tc>
          <w:tcPr>
            <w:tcW w:w="1171" w:type="pct"/>
            <w:vAlign w:val="bottom"/>
          </w:tcPr>
          <w:p w14:paraId="70970EA3" w14:textId="77777777" w:rsidR="003651BD" w:rsidRPr="00052A94" w:rsidRDefault="003651BD" w:rsidP="0064555B">
            <w:pPr>
              <w:rPr>
                <w:rFonts w:eastAsia="?l?r ??’c" w:cs="Arial"/>
                <w:noProof/>
                <w:color w:val="000000"/>
                <w:sz w:val="16"/>
                <w:szCs w:val="16"/>
              </w:rPr>
            </w:pPr>
            <w:r w:rsidRPr="00052A94">
              <w:rPr>
                <w:rFonts w:eastAsia="?l?r ??’c" w:cs="Arial"/>
                <w:noProof/>
                <w:color w:val="000000"/>
                <w:sz w:val="16"/>
                <w:szCs w:val="16"/>
              </w:rPr>
              <w:t xml:space="preserve">ALTRE ALTERAZIONI DELLA </w:t>
            </w:r>
            <w:r w:rsidRPr="00052A94">
              <w:rPr>
                <w:rFonts w:eastAsia="?l?r ??’c" w:cs="Arial"/>
                <w:noProof/>
                <w:color w:val="000000"/>
                <w:sz w:val="16"/>
                <w:szCs w:val="16"/>
              </w:rPr>
              <w:lastRenderedPageBreak/>
              <w:t>COSCIENZA</w:t>
            </w:r>
          </w:p>
        </w:tc>
        <w:tc>
          <w:tcPr>
            <w:tcW w:w="996" w:type="pct"/>
          </w:tcPr>
          <w:p w14:paraId="6E198417" w14:textId="77777777" w:rsidR="003651BD" w:rsidRPr="0017411D" w:rsidRDefault="003651BD" w:rsidP="0064555B">
            <w:pPr>
              <w:keepNext/>
              <w:spacing w:after="0"/>
              <w:rPr>
                <w:rFonts w:eastAsia="?l?r ??’c" w:cs="Arial"/>
                <w:noProof/>
                <w:sz w:val="16"/>
                <w:szCs w:val="16"/>
              </w:rPr>
            </w:pPr>
          </w:p>
        </w:tc>
        <w:tc>
          <w:tcPr>
            <w:tcW w:w="995" w:type="pct"/>
          </w:tcPr>
          <w:p w14:paraId="63ED5061" w14:textId="77777777" w:rsidR="003651BD" w:rsidRPr="00F44C73" w:rsidRDefault="003651BD" w:rsidP="0064555B">
            <w:pPr>
              <w:keepNext/>
              <w:spacing w:after="0"/>
              <w:rPr>
                <w:rFonts w:eastAsia="?l?r ??’c" w:cs="Arial"/>
                <w:noProof/>
                <w:color w:val="000000"/>
                <w:sz w:val="16"/>
                <w:szCs w:val="16"/>
              </w:rPr>
            </w:pPr>
          </w:p>
        </w:tc>
      </w:tr>
      <w:tr w:rsidR="003651BD" w14:paraId="3A8BC994" w14:textId="77777777" w:rsidTr="0064555B">
        <w:trPr>
          <w:tblCellSpacing w:w="0" w:type="dxa"/>
          <w:jc w:val="center"/>
        </w:trPr>
        <w:tc>
          <w:tcPr>
            <w:tcW w:w="147" w:type="pct"/>
          </w:tcPr>
          <w:p w14:paraId="5E3B166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1BD6A24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41BDD6D"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0C0A6675" w14:textId="77777777" w:rsidR="003651BD" w:rsidRPr="00052A94" w:rsidRDefault="003651BD" w:rsidP="0064555B">
            <w:pPr>
              <w:rPr>
                <w:rFonts w:eastAsia="?l?r ??’c" w:cs="Arial"/>
                <w:noProof/>
                <w:color w:val="000000"/>
                <w:sz w:val="16"/>
                <w:szCs w:val="16"/>
              </w:rPr>
            </w:pPr>
            <w:r w:rsidRPr="00052A94">
              <w:rPr>
                <w:rFonts w:eastAsia="?l?r ??’c" w:cs="Arial"/>
                <w:noProof/>
                <w:color w:val="000000"/>
                <w:sz w:val="16"/>
                <w:szCs w:val="16"/>
              </w:rPr>
              <w:t>307.49</w:t>
            </w:r>
          </w:p>
        </w:tc>
        <w:tc>
          <w:tcPr>
            <w:tcW w:w="1171" w:type="pct"/>
            <w:vAlign w:val="bottom"/>
          </w:tcPr>
          <w:p w14:paraId="06095167" w14:textId="77777777" w:rsidR="003651BD" w:rsidRPr="00052A94" w:rsidRDefault="003651BD" w:rsidP="0064555B">
            <w:pPr>
              <w:rPr>
                <w:rFonts w:eastAsia="?l?r ??’c" w:cs="Arial"/>
                <w:noProof/>
                <w:color w:val="000000"/>
                <w:sz w:val="16"/>
                <w:szCs w:val="16"/>
              </w:rPr>
            </w:pPr>
            <w:r w:rsidRPr="00052A94">
              <w:rPr>
                <w:rFonts w:eastAsia="?l?r ??’c" w:cs="Arial"/>
                <w:noProof/>
                <w:color w:val="000000"/>
                <w:sz w:val="16"/>
                <w:szCs w:val="16"/>
              </w:rPr>
              <w:t>DISTURBI SPECIFICI DEL SONNO ALTRE</w:t>
            </w:r>
          </w:p>
        </w:tc>
        <w:tc>
          <w:tcPr>
            <w:tcW w:w="996" w:type="pct"/>
          </w:tcPr>
          <w:p w14:paraId="2E84870E" w14:textId="77777777" w:rsidR="003651BD" w:rsidRPr="0017411D" w:rsidRDefault="003651BD" w:rsidP="0064555B">
            <w:pPr>
              <w:keepNext/>
              <w:spacing w:after="0"/>
              <w:rPr>
                <w:rFonts w:eastAsia="?l?r ??’c" w:cs="Arial"/>
                <w:noProof/>
                <w:sz w:val="16"/>
                <w:szCs w:val="16"/>
              </w:rPr>
            </w:pPr>
            <w:r>
              <w:rPr>
                <w:rFonts w:eastAsia="?l?r ??’c" w:cs="Arial"/>
                <w:noProof/>
                <w:sz w:val="16"/>
                <w:szCs w:val="16"/>
              </w:rPr>
              <w:t>Es. Sonnolenza</w:t>
            </w:r>
          </w:p>
        </w:tc>
        <w:tc>
          <w:tcPr>
            <w:tcW w:w="995" w:type="pct"/>
          </w:tcPr>
          <w:p w14:paraId="2D3DE520" w14:textId="77777777" w:rsidR="003651BD" w:rsidRPr="00F44C73" w:rsidRDefault="003651BD" w:rsidP="0064555B">
            <w:pPr>
              <w:keepNext/>
              <w:spacing w:after="0"/>
              <w:rPr>
                <w:rFonts w:eastAsia="?l?r ??’c" w:cs="Arial"/>
                <w:noProof/>
                <w:color w:val="000000"/>
                <w:sz w:val="16"/>
                <w:szCs w:val="16"/>
              </w:rPr>
            </w:pPr>
          </w:p>
        </w:tc>
      </w:tr>
      <w:tr w:rsidR="003651BD" w14:paraId="33727BD2" w14:textId="77777777" w:rsidTr="0064555B">
        <w:trPr>
          <w:tblCellSpacing w:w="0" w:type="dxa"/>
          <w:jc w:val="center"/>
        </w:trPr>
        <w:tc>
          <w:tcPr>
            <w:tcW w:w="147" w:type="pct"/>
          </w:tcPr>
          <w:p w14:paraId="1FC0FB2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496FA61D"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B44810C" w14:textId="77777777" w:rsidR="003651BD" w:rsidRPr="00F44C73" w:rsidRDefault="003651BD" w:rsidP="0064555B">
            <w:pPr>
              <w:keepNext/>
              <w:spacing w:after="0"/>
              <w:rPr>
                <w:rFonts w:eastAsia="?l?r ??’c" w:cs="Arial"/>
                <w:noProof/>
                <w:color w:val="000000"/>
                <w:sz w:val="16"/>
                <w:szCs w:val="16"/>
              </w:rPr>
            </w:pPr>
          </w:p>
        </w:tc>
        <w:tc>
          <w:tcPr>
            <w:tcW w:w="613" w:type="pct"/>
          </w:tcPr>
          <w:p w14:paraId="6E179361"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780.7</w:t>
            </w:r>
          </w:p>
        </w:tc>
        <w:tc>
          <w:tcPr>
            <w:tcW w:w="1171" w:type="pct"/>
            <w:vAlign w:val="center"/>
          </w:tcPr>
          <w:p w14:paraId="197DF144" w14:textId="77777777" w:rsidR="003651BD" w:rsidRPr="003323D5" w:rsidRDefault="003651BD" w:rsidP="0064555B">
            <w:pPr>
              <w:keepNext/>
              <w:spacing w:after="0"/>
              <w:rPr>
                <w:rFonts w:eastAsia="?l?r ??’c" w:cs="Arial"/>
                <w:noProof/>
                <w:color w:val="000000"/>
                <w:sz w:val="16"/>
                <w:szCs w:val="16"/>
              </w:rPr>
            </w:pPr>
            <w:r w:rsidRPr="00052A94">
              <w:rPr>
                <w:rFonts w:eastAsia="?l?r ??’c" w:cs="Arial"/>
                <w:noProof/>
                <w:color w:val="000000"/>
                <w:sz w:val="16"/>
                <w:szCs w:val="16"/>
              </w:rPr>
              <w:t>MALESSERE ED AFFATICAMENTO</w:t>
            </w:r>
          </w:p>
        </w:tc>
        <w:tc>
          <w:tcPr>
            <w:tcW w:w="996" w:type="pct"/>
          </w:tcPr>
          <w:p w14:paraId="0F9D8F74" w14:textId="77777777" w:rsidR="003651BD" w:rsidRPr="0017411D" w:rsidRDefault="003651BD" w:rsidP="0064555B">
            <w:pPr>
              <w:keepNext/>
              <w:spacing w:after="0"/>
              <w:rPr>
                <w:rFonts w:eastAsia="?l?r ??’c" w:cs="Arial"/>
                <w:noProof/>
                <w:sz w:val="16"/>
                <w:szCs w:val="16"/>
              </w:rPr>
            </w:pPr>
          </w:p>
        </w:tc>
        <w:tc>
          <w:tcPr>
            <w:tcW w:w="995" w:type="pct"/>
          </w:tcPr>
          <w:p w14:paraId="2A950F23" w14:textId="77777777" w:rsidR="003651BD" w:rsidRPr="00F44C73" w:rsidRDefault="003651BD" w:rsidP="0064555B">
            <w:pPr>
              <w:keepNext/>
              <w:spacing w:after="0"/>
              <w:rPr>
                <w:rFonts w:eastAsia="?l?r ??’c" w:cs="Arial"/>
                <w:noProof/>
                <w:color w:val="000000"/>
                <w:sz w:val="16"/>
                <w:szCs w:val="16"/>
              </w:rPr>
            </w:pPr>
          </w:p>
        </w:tc>
      </w:tr>
      <w:tr w:rsidR="003651BD" w14:paraId="28FDD756" w14:textId="77777777" w:rsidTr="0064555B">
        <w:trPr>
          <w:tblCellSpacing w:w="0" w:type="dxa"/>
          <w:jc w:val="center"/>
        </w:trPr>
        <w:tc>
          <w:tcPr>
            <w:tcW w:w="147" w:type="pct"/>
          </w:tcPr>
          <w:p w14:paraId="4A04F36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3AFB185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DE11ACB" w14:textId="77777777" w:rsidR="003651BD" w:rsidRPr="00F44C73" w:rsidRDefault="003651BD" w:rsidP="0064555B">
            <w:pPr>
              <w:keepNext/>
              <w:spacing w:after="0"/>
              <w:rPr>
                <w:rFonts w:eastAsia="?l?r ??’c" w:cs="Arial"/>
                <w:noProof/>
                <w:color w:val="000000"/>
                <w:sz w:val="16"/>
                <w:szCs w:val="16"/>
              </w:rPr>
            </w:pPr>
          </w:p>
        </w:tc>
        <w:tc>
          <w:tcPr>
            <w:tcW w:w="613" w:type="pct"/>
            <w:vAlign w:val="bottom"/>
          </w:tcPr>
          <w:p w14:paraId="4FCDB423" w14:textId="77777777" w:rsidR="003651BD" w:rsidRPr="00AD7BF5" w:rsidRDefault="003651BD" w:rsidP="0064555B">
            <w:pPr>
              <w:rPr>
                <w:rFonts w:eastAsia="?l?r ??’c" w:cs="Arial"/>
                <w:noProof/>
                <w:color w:val="000000"/>
                <w:sz w:val="16"/>
                <w:szCs w:val="16"/>
              </w:rPr>
            </w:pPr>
            <w:r w:rsidRPr="00AD7BF5">
              <w:rPr>
                <w:rFonts w:eastAsia="?l?r ??’c" w:cs="Arial"/>
                <w:noProof/>
                <w:color w:val="000000"/>
                <w:sz w:val="16"/>
                <w:szCs w:val="16"/>
              </w:rPr>
              <w:t>799.3</w:t>
            </w:r>
          </w:p>
        </w:tc>
        <w:tc>
          <w:tcPr>
            <w:tcW w:w="1171" w:type="pct"/>
            <w:vAlign w:val="bottom"/>
          </w:tcPr>
          <w:p w14:paraId="21848D1D" w14:textId="77777777" w:rsidR="003651BD" w:rsidRPr="00AD7BF5" w:rsidRDefault="003651BD" w:rsidP="0064555B">
            <w:pPr>
              <w:rPr>
                <w:rFonts w:eastAsia="?l?r ??’c" w:cs="Arial"/>
                <w:noProof/>
                <w:color w:val="000000"/>
                <w:sz w:val="16"/>
                <w:szCs w:val="16"/>
              </w:rPr>
            </w:pPr>
            <w:r w:rsidRPr="00AD7BF5">
              <w:rPr>
                <w:rFonts w:eastAsia="?l?r ??’c" w:cs="Arial"/>
                <w:noProof/>
                <w:color w:val="000000"/>
                <w:sz w:val="16"/>
                <w:szCs w:val="16"/>
              </w:rPr>
              <w:t>DEBILITÀ ,NON SPECIFICATA</w:t>
            </w:r>
          </w:p>
        </w:tc>
        <w:tc>
          <w:tcPr>
            <w:tcW w:w="996" w:type="pct"/>
          </w:tcPr>
          <w:p w14:paraId="752668AD" w14:textId="77777777" w:rsidR="003651BD" w:rsidRPr="0017411D" w:rsidRDefault="003651BD" w:rsidP="0064555B">
            <w:pPr>
              <w:keepNext/>
              <w:spacing w:after="0"/>
              <w:rPr>
                <w:rFonts w:eastAsia="?l?r ??’c" w:cs="Arial"/>
                <w:noProof/>
                <w:sz w:val="16"/>
                <w:szCs w:val="16"/>
              </w:rPr>
            </w:pPr>
          </w:p>
        </w:tc>
        <w:tc>
          <w:tcPr>
            <w:tcW w:w="995" w:type="pct"/>
          </w:tcPr>
          <w:p w14:paraId="5D8A9833" w14:textId="77777777" w:rsidR="003651BD" w:rsidRPr="00F44C73" w:rsidRDefault="003651BD" w:rsidP="0064555B">
            <w:pPr>
              <w:keepNext/>
              <w:spacing w:after="0"/>
              <w:rPr>
                <w:rFonts w:eastAsia="?l?r ??’c" w:cs="Arial"/>
                <w:noProof/>
                <w:color w:val="000000"/>
                <w:sz w:val="16"/>
                <w:szCs w:val="16"/>
              </w:rPr>
            </w:pPr>
          </w:p>
        </w:tc>
      </w:tr>
      <w:tr w:rsidR="003651BD" w14:paraId="6FD2BC96" w14:textId="77777777" w:rsidTr="0064555B">
        <w:trPr>
          <w:tblCellSpacing w:w="0" w:type="dxa"/>
          <w:jc w:val="center"/>
        </w:trPr>
        <w:tc>
          <w:tcPr>
            <w:tcW w:w="147" w:type="pct"/>
          </w:tcPr>
          <w:p w14:paraId="2D3ACCEB"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43D4229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C3F14A7" w14:textId="77777777" w:rsidR="003651BD" w:rsidRPr="00F44C73" w:rsidRDefault="003651BD" w:rsidP="0064555B">
            <w:pPr>
              <w:keepNext/>
              <w:spacing w:after="0"/>
              <w:rPr>
                <w:rFonts w:eastAsia="?l?r ??’c" w:cs="Arial"/>
                <w:noProof/>
                <w:color w:val="000000"/>
                <w:sz w:val="16"/>
                <w:szCs w:val="16"/>
              </w:rPr>
            </w:pPr>
          </w:p>
        </w:tc>
        <w:tc>
          <w:tcPr>
            <w:tcW w:w="613" w:type="pct"/>
          </w:tcPr>
          <w:p w14:paraId="5B082DCC"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427.2</w:t>
            </w:r>
          </w:p>
        </w:tc>
        <w:tc>
          <w:tcPr>
            <w:tcW w:w="1171" w:type="pct"/>
            <w:vAlign w:val="center"/>
          </w:tcPr>
          <w:p w14:paraId="63D1D0DC" w14:textId="77777777" w:rsidR="003651BD" w:rsidRPr="00AD7BF5" w:rsidRDefault="003651BD" w:rsidP="0064555B">
            <w:pPr>
              <w:rPr>
                <w:rFonts w:eastAsia="?l?r ??’c" w:cs="Arial"/>
                <w:noProof/>
                <w:color w:val="000000"/>
                <w:sz w:val="16"/>
                <w:szCs w:val="16"/>
              </w:rPr>
            </w:pPr>
            <w:r w:rsidRPr="00AD7BF5">
              <w:rPr>
                <w:rFonts w:eastAsia="?l?r ??’c" w:cs="Arial"/>
                <w:noProof/>
                <w:color w:val="000000"/>
                <w:sz w:val="16"/>
                <w:szCs w:val="16"/>
              </w:rPr>
              <w:t>TACHICARDIA PAROSSISTICA NON SPECIFICATA</w:t>
            </w:r>
          </w:p>
        </w:tc>
        <w:tc>
          <w:tcPr>
            <w:tcW w:w="996" w:type="pct"/>
          </w:tcPr>
          <w:p w14:paraId="03467B64" w14:textId="77777777" w:rsidR="003651BD" w:rsidRPr="0017411D" w:rsidRDefault="003651BD" w:rsidP="0064555B">
            <w:pPr>
              <w:keepNext/>
              <w:spacing w:after="0"/>
              <w:rPr>
                <w:rFonts w:eastAsia="?l?r ??’c" w:cs="Arial"/>
                <w:noProof/>
                <w:sz w:val="16"/>
                <w:szCs w:val="16"/>
              </w:rPr>
            </w:pPr>
          </w:p>
        </w:tc>
        <w:tc>
          <w:tcPr>
            <w:tcW w:w="995" w:type="pct"/>
          </w:tcPr>
          <w:p w14:paraId="41F85B48" w14:textId="77777777" w:rsidR="003651BD" w:rsidRPr="00F44C73" w:rsidRDefault="003651BD" w:rsidP="0064555B">
            <w:pPr>
              <w:keepNext/>
              <w:spacing w:after="0"/>
              <w:rPr>
                <w:rFonts w:eastAsia="?l?r ??’c" w:cs="Arial"/>
                <w:noProof/>
                <w:color w:val="000000"/>
                <w:sz w:val="16"/>
                <w:szCs w:val="16"/>
              </w:rPr>
            </w:pPr>
          </w:p>
        </w:tc>
      </w:tr>
      <w:tr w:rsidR="003651BD" w14:paraId="02E2C72F" w14:textId="77777777" w:rsidTr="0064555B">
        <w:trPr>
          <w:trHeight w:val="196"/>
          <w:tblCellSpacing w:w="0" w:type="dxa"/>
          <w:jc w:val="center"/>
        </w:trPr>
        <w:tc>
          <w:tcPr>
            <w:tcW w:w="147" w:type="pct"/>
          </w:tcPr>
          <w:p w14:paraId="0299B8C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5E51C47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1EAE8D8" w14:textId="77777777" w:rsidR="003651BD" w:rsidRPr="00F44C73" w:rsidRDefault="003651BD" w:rsidP="0064555B">
            <w:pPr>
              <w:keepNext/>
              <w:spacing w:after="0"/>
              <w:rPr>
                <w:rFonts w:eastAsia="?l?r ??’c" w:cs="Arial"/>
                <w:noProof/>
                <w:color w:val="000000"/>
                <w:sz w:val="16"/>
                <w:szCs w:val="16"/>
              </w:rPr>
            </w:pPr>
          </w:p>
        </w:tc>
        <w:tc>
          <w:tcPr>
            <w:tcW w:w="613" w:type="pct"/>
          </w:tcPr>
          <w:p w14:paraId="2BF36842" w14:textId="77777777" w:rsidR="003651BD" w:rsidRPr="00215739"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782.61</w:t>
            </w:r>
          </w:p>
        </w:tc>
        <w:tc>
          <w:tcPr>
            <w:tcW w:w="1171" w:type="pct"/>
            <w:vAlign w:val="center"/>
          </w:tcPr>
          <w:p w14:paraId="33F371E3" w14:textId="77777777" w:rsidR="003651BD" w:rsidRPr="00AD7BF5" w:rsidRDefault="003651BD" w:rsidP="0064555B">
            <w:pPr>
              <w:rPr>
                <w:rFonts w:cs="Arial"/>
                <w:sz w:val="20"/>
                <w:szCs w:val="20"/>
              </w:rPr>
            </w:pPr>
            <w:r w:rsidRPr="00AD7BF5">
              <w:rPr>
                <w:rFonts w:eastAsia="?l?r ??’c" w:cs="Arial"/>
                <w:noProof/>
                <w:color w:val="000000"/>
                <w:sz w:val="16"/>
                <w:szCs w:val="16"/>
              </w:rPr>
              <w:t>PALLORE</w:t>
            </w:r>
          </w:p>
        </w:tc>
        <w:tc>
          <w:tcPr>
            <w:tcW w:w="996" w:type="pct"/>
          </w:tcPr>
          <w:p w14:paraId="1D64EE01" w14:textId="77777777" w:rsidR="003651BD" w:rsidRPr="0017411D" w:rsidRDefault="003651BD" w:rsidP="0064555B">
            <w:pPr>
              <w:keepNext/>
              <w:spacing w:after="0"/>
              <w:rPr>
                <w:rFonts w:eastAsia="?l?r ??’c" w:cs="Arial"/>
                <w:noProof/>
                <w:sz w:val="16"/>
                <w:szCs w:val="16"/>
              </w:rPr>
            </w:pPr>
          </w:p>
        </w:tc>
        <w:tc>
          <w:tcPr>
            <w:tcW w:w="995" w:type="pct"/>
          </w:tcPr>
          <w:p w14:paraId="440B5C5A" w14:textId="77777777" w:rsidR="003651BD" w:rsidRPr="00F44C73" w:rsidRDefault="003651BD" w:rsidP="0064555B">
            <w:pPr>
              <w:keepNext/>
              <w:spacing w:after="0"/>
              <w:rPr>
                <w:rFonts w:eastAsia="?l?r ??’c" w:cs="Arial"/>
                <w:noProof/>
                <w:color w:val="000000"/>
                <w:sz w:val="16"/>
                <w:szCs w:val="16"/>
              </w:rPr>
            </w:pPr>
          </w:p>
        </w:tc>
      </w:tr>
      <w:tr w:rsidR="003651BD" w14:paraId="048D9855" w14:textId="77777777" w:rsidTr="0064555B">
        <w:trPr>
          <w:tblCellSpacing w:w="0" w:type="dxa"/>
          <w:jc w:val="center"/>
        </w:trPr>
        <w:tc>
          <w:tcPr>
            <w:tcW w:w="147" w:type="pct"/>
          </w:tcPr>
          <w:p w14:paraId="51000B6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09C314AB"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BFC93DA" w14:textId="77777777" w:rsidR="003651BD" w:rsidRPr="00F44C73" w:rsidRDefault="003651BD" w:rsidP="0064555B">
            <w:pPr>
              <w:keepNext/>
              <w:spacing w:after="0"/>
              <w:rPr>
                <w:rFonts w:eastAsia="?l?r ??’c" w:cs="Arial"/>
                <w:noProof/>
                <w:color w:val="000000"/>
                <w:sz w:val="16"/>
                <w:szCs w:val="16"/>
              </w:rPr>
            </w:pPr>
          </w:p>
        </w:tc>
        <w:tc>
          <w:tcPr>
            <w:tcW w:w="613" w:type="pct"/>
          </w:tcPr>
          <w:p w14:paraId="43C0E0B8"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786.2</w:t>
            </w:r>
          </w:p>
        </w:tc>
        <w:tc>
          <w:tcPr>
            <w:tcW w:w="1171" w:type="pct"/>
            <w:vAlign w:val="center"/>
          </w:tcPr>
          <w:p w14:paraId="5979DA78"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TOSSE</w:t>
            </w:r>
          </w:p>
        </w:tc>
        <w:tc>
          <w:tcPr>
            <w:tcW w:w="996" w:type="pct"/>
          </w:tcPr>
          <w:p w14:paraId="32BF0F74" w14:textId="77777777" w:rsidR="003651BD" w:rsidRPr="0017411D" w:rsidRDefault="003651BD" w:rsidP="0064555B">
            <w:pPr>
              <w:keepNext/>
              <w:spacing w:after="0"/>
              <w:rPr>
                <w:rFonts w:eastAsia="?l?r ??’c" w:cs="Arial"/>
                <w:noProof/>
                <w:sz w:val="16"/>
                <w:szCs w:val="16"/>
              </w:rPr>
            </w:pPr>
          </w:p>
        </w:tc>
        <w:tc>
          <w:tcPr>
            <w:tcW w:w="995" w:type="pct"/>
          </w:tcPr>
          <w:p w14:paraId="66C09128" w14:textId="77777777" w:rsidR="003651BD" w:rsidRPr="00F44C73" w:rsidRDefault="003651BD" w:rsidP="0064555B">
            <w:pPr>
              <w:keepNext/>
              <w:spacing w:after="0"/>
              <w:rPr>
                <w:rFonts w:eastAsia="?l?r ??’c" w:cs="Arial"/>
                <w:noProof/>
                <w:color w:val="000000"/>
                <w:sz w:val="16"/>
                <w:szCs w:val="16"/>
              </w:rPr>
            </w:pPr>
          </w:p>
        </w:tc>
      </w:tr>
      <w:tr w:rsidR="003651BD" w14:paraId="2669E806" w14:textId="77777777" w:rsidTr="0064555B">
        <w:trPr>
          <w:tblCellSpacing w:w="0" w:type="dxa"/>
          <w:jc w:val="center"/>
        </w:trPr>
        <w:tc>
          <w:tcPr>
            <w:tcW w:w="147" w:type="pct"/>
          </w:tcPr>
          <w:p w14:paraId="47199E7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3CE10DCD"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0DB51C2" w14:textId="77777777" w:rsidR="003651BD" w:rsidRPr="00F44C73" w:rsidRDefault="003651BD" w:rsidP="0064555B">
            <w:pPr>
              <w:keepNext/>
              <w:spacing w:after="0"/>
              <w:rPr>
                <w:rFonts w:eastAsia="?l?r ??’c" w:cs="Arial"/>
                <w:noProof/>
                <w:color w:val="000000"/>
                <w:sz w:val="16"/>
                <w:szCs w:val="16"/>
              </w:rPr>
            </w:pPr>
          </w:p>
        </w:tc>
        <w:tc>
          <w:tcPr>
            <w:tcW w:w="613" w:type="pct"/>
          </w:tcPr>
          <w:p w14:paraId="18DC429D" w14:textId="77777777" w:rsidR="003651BD" w:rsidRPr="00215739"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784.4</w:t>
            </w:r>
          </w:p>
        </w:tc>
        <w:tc>
          <w:tcPr>
            <w:tcW w:w="1171" w:type="pct"/>
            <w:vAlign w:val="center"/>
          </w:tcPr>
          <w:p w14:paraId="54F45148" w14:textId="77777777" w:rsidR="003651BD" w:rsidRPr="00215739" w:rsidRDefault="003651BD" w:rsidP="0064555B">
            <w:pPr>
              <w:keepNext/>
              <w:spacing w:after="0"/>
              <w:rPr>
                <w:rFonts w:eastAsia="?l?r ??’c" w:cs="Arial"/>
                <w:noProof/>
                <w:color w:val="000000"/>
                <w:sz w:val="16"/>
                <w:szCs w:val="16"/>
              </w:rPr>
            </w:pPr>
            <w:r w:rsidRPr="00AD7BF5">
              <w:rPr>
                <w:rFonts w:eastAsia="?l?r ??’c" w:cs="Arial"/>
                <w:noProof/>
                <w:color w:val="000000"/>
                <w:sz w:val="16"/>
                <w:szCs w:val="16"/>
              </w:rPr>
              <w:t>ALTERAZIONI NON SPECIFICATA DELLA VOCE</w:t>
            </w:r>
          </w:p>
        </w:tc>
        <w:tc>
          <w:tcPr>
            <w:tcW w:w="996" w:type="pct"/>
          </w:tcPr>
          <w:p w14:paraId="3BDF259A" w14:textId="77777777" w:rsidR="003651BD" w:rsidRPr="0017411D" w:rsidRDefault="003651BD" w:rsidP="0064555B">
            <w:pPr>
              <w:keepNext/>
              <w:spacing w:after="0"/>
              <w:rPr>
                <w:rFonts w:eastAsia="?l?r ??’c" w:cs="Arial"/>
                <w:noProof/>
                <w:sz w:val="16"/>
                <w:szCs w:val="16"/>
              </w:rPr>
            </w:pPr>
            <w:r>
              <w:rPr>
                <w:rFonts w:eastAsia="?l?r ??’c" w:cs="Arial"/>
                <w:noProof/>
                <w:sz w:val="16"/>
                <w:szCs w:val="16"/>
              </w:rPr>
              <w:t>Es. Raucedine</w:t>
            </w:r>
          </w:p>
        </w:tc>
        <w:tc>
          <w:tcPr>
            <w:tcW w:w="995" w:type="pct"/>
          </w:tcPr>
          <w:p w14:paraId="7AB254BE" w14:textId="77777777" w:rsidR="003651BD" w:rsidRPr="00F44C73" w:rsidRDefault="003651BD" w:rsidP="0064555B">
            <w:pPr>
              <w:keepNext/>
              <w:spacing w:after="0"/>
              <w:rPr>
                <w:rFonts w:eastAsia="?l?r ??’c" w:cs="Arial"/>
                <w:noProof/>
                <w:color w:val="000000"/>
                <w:sz w:val="16"/>
                <w:szCs w:val="16"/>
              </w:rPr>
            </w:pPr>
          </w:p>
        </w:tc>
      </w:tr>
      <w:tr w:rsidR="003651BD" w14:paraId="2846656A" w14:textId="77777777" w:rsidTr="0064555B">
        <w:trPr>
          <w:tblCellSpacing w:w="0" w:type="dxa"/>
          <w:jc w:val="center"/>
        </w:trPr>
        <w:tc>
          <w:tcPr>
            <w:tcW w:w="147" w:type="pct"/>
          </w:tcPr>
          <w:p w14:paraId="47F6F05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676F225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D85D45A" w14:textId="77777777" w:rsidR="003651BD" w:rsidRPr="00F44C73" w:rsidRDefault="003651BD" w:rsidP="0064555B">
            <w:pPr>
              <w:keepNext/>
              <w:spacing w:after="0"/>
              <w:rPr>
                <w:rFonts w:eastAsia="?l?r ??’c" w:cs="Arial"/>
                <w:noProof/>
                <w:color w:val="000000"/>
                <w:sz w:val="16"/>
                <w:szCs w:val="16"/>
              </w:rPr>
            </w:pPr>
          </w:p>
        </w:tc>
        <w:tc>
          <w:tcPr>
            <w:tcW w:w="613" w:type="pct"/>
          </w:tcPr>
          <w:p w14:paraId="02304BA1"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705.8</w:t>
            </w:r>
          </w:p>
        </w:tc>
        <w:tc>
          <w:tcPr>
            <w:tcW w:w="1171" w:type="pct"/>
            <w:vAlign w:val="center"/>
          </w:tcPr>
          <w:p w14:paraId="11D2052E" w14:textId="77777777" w:rsidR="003651BD" w:rsidRPr="003323D5" w:rsidRDefault="003651BD" w:rsidP="0064555B">
            <w:pPr>
              <w:keepNext/>
              <w:spacing w:after="0"/>
              <w:rPr>
                <w:rFonts w:eastAsia="?l?r ??’c" w:cs="Arial"/>
                <w:noProof/>
                <w:color w:val="000000"/>
                <w:sz w:val="16"/>
                <w:szCs w:val="16"/>
              </w:rPr>
            </w:pPr>
            <w:r>
              <w:rPr>
                <w:rFonts w:eastAsia="?l?r ??’c" w:cs="Arial"/>
                <w:noProof/>
                <w:color w:val="000000"/>
                <w:sz w:val="16"/>
                <w:szCs w:val="16"/>
              </w:rPr>
              <w:t>DISIDROSI</w:t>
            </w:r>
          </w:p>
        </w:tc>
        <w:tc>
          <w:tcPr>
            <w:tcW w:w="996" w:type="pct"/>
          </w:tcPr>
          <w:p w14:paraId="411D7733" w14:textId="77777777" w:rsidR="003651BD" w:rsidRPr="0017411D" w:rsidRDefault="003651BD" w:rsidP="0064555B">
            <w:pPr>
              <w:keepNext/>
              <w:spacing w:after="0"/>
              <w:rPr>
                <w:rFonts w:eastAsia="?l?r ??’c" w:cs="Arial"/>
                <w:noProof/>
                <w:sz w:val="16"/>
                <w:szCs w:val="16"/>
              </w:rPr>
            </w:pPr>
          </w:p>
        </w:tc>
        <w:tc>
          <w:tcPr>
            <w:tcW w:w="995" w:type="pct"/>
          </w:tcPr>
          <w:p w14:paraId="2272C6EE" w14:textId="77777777" w:rsidR="003651BD" w:rsidRPr="00F44C73" w:rsidRDefault="003651BD" w:rsidP="0064555B">
            <w:pPr>
              <w:keepNext/>
              <w:spacing w:after="0"/>
              <w:rPr>
                <w:rFonts w:eastAsia="?l?r ??’c" w:cs="Arial"/>
                <w:noProof/>
                <w:color w:val="000000"/>
                <w:sz w:val="16"/>
                <w:szCs w:val="16"/>
              </w:rPr>
            </w:pPr>
          </w:p>
        </w:tc>
      </w:tr>
      <w:tr w:rsidR="003651BD" w14:paraId="6427197E" w14:textId="77777777" w:rsidTr="0064555B">
        <w:trPr>
          <w:tblCellSpacing w:w="0" w:type="dxa"/>
          <w:jc w:val="center"/>
        </w:trPr>
        <w:tc>
          <w:tcPr>
            <w:tcW w:w="147" w:type="pct"/>
          </w:tcPr>
          <w:p w14:paraId="2FAD5BE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62" w:type="pct"/>
            <w:noWrap/>
          </w:tcPr>
          <w:p w14:paraId="28AAFF2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30ABC3A" w14:textId="77777777" w:rsidR="003651BD" w:rsidRPr="00F44C73" w:rsidRDefault="003651BD" w:rsidP="0064555B">
            <w:pPr>
              <w:keepNext/>
              <w:spacing w:after="0"/>
              <w:rPr>
                <w:rFonts w:eastAsia="?l?r ??’c" w:cs="Arial"/>
                <w:noProof/>
                <w:color w:val="000000"/>
                <w:sz w:val="16"/>
                <w:szCs w:val="16"/>
              </w:rPr>
            </w:pPr>
          </w:p>
        </w:tc>
        <w:tc>
          <w:tcPr>
            <w:tcW w:w="613" w:type="pct"/>
          </w:tcPr>
          <w:p w14:paraId="0DE3E719" w14:textId="77777777" w:rsidR="003651BD" w:rsidRPr="003323D5" w:rsidRDefault="003651BD" w:rsidP="0064555B">
            <w:pPr>
              <w:keepNext/>
              <w:spacing w:after="0"/>
              <w:rPr>
                <w:rFonts w:eastAsia="?l?r ??’c" w:cs="Arial"/>
                <w:noProof/>
                <w:color w:val="000000"/>
                <w:sz w:val="16"/>
                <w:szCs w:val="16"/>
              </w:rPr>
            </w:pPr>
            <w:r w:rsidRPr="003323D5">
              <w:rPr>
                <w:rFonts w:eastAsia="?l?r ??’c" w:cs="Arial"/>
                <w:noProof/>
                <w:color w:val="000000"/>
                <w:sz w:val="16"/>
                <w:szCs w:val="16"/>
              </w:rPr>
              <w:t>787.03</w:t>
            </w:r>
          </w:p>
        </w:tc>
        <w:tc>
          <w:tcPr>
            <w:tcW w:w="1171" w:type="pct"/>
            <w:vAlign w:val="center"/>
          </w:tcPr>
          <w:p w14:paraId="7B255E61" w14:textId="77777777" w:rsidR="003651BD" w:rsidRPr="00AD7BF5" w:rsidRDefault="003651BD" w:rsidP="0064555B">
            <w:pPr>
              <w:rPr>
                <w:rFonts w:eastAsia="?l?r ??’c" w:cs="Arial"/>
                <w:noProof/>
                <w:color w:val="000000"/>
                <w:sz w:val="16"/>
                <w:szCs w:val="16"/>
              </w:rPr>
            </w:pPr>
            <w:r w:rsidRPr="00AD7BF5">
              <w:rPr>
                <w:rFonts w:eastAsia="?l?r ??’c" w:cs="Arial"/>
                <w:noProof/>
                <w:color w:val="000000"/>
                <w:sz w:val="16"/>
                <w:szCs w:val="16"/>
              </w:rPr>
              <w:t>VOMITO SOLO</w:t>
            </w:r>
          </w:p>
        </w:tc>
        <w:tc>
          <w:tcPr>
            <w:tcW w:w="996" w:type="pct"/>
          </w:tcPr>
          <w:p w14:paraId="63A2A732" w14:textId="77777777" w:rsidR="003651BD" w:rsidRPr="0017411D" w:rsidRDefault="003651BD" w:rsidP="0064555B">
            <w:pPr>
              <w:keepNext/>
              <w:spacing w:after="0"/>
              <w:rPr>
                <w:rFonts w:eastAsia="?l?r ??’c" w:cs="Arial"/>
                <w:noProof/>
                <w:sz w:val="16"/>
                <w:szCs w:val="16"/>
              </w:rPr>
            </w:pPr>
          </w:p>
        </w:tc>
        <w:tc>
          <w:tcPr>
            <w:tcW w:w="995" w:type="pct"/>
          </w:tcPr>
          <w:p w14:paraId="71F52205" w14:textId="77777777" w:rsidR="003651BD" w:rsidRPr="00F44C73" w:rsidRDefault="003651BD" w:rsidP="0064555B">
            <w:pPr>
              <w:keepNext/>
              <w:spacing w:after="0"/>
              <w:rPr>
                <w:rFonts w:eastAsia="?l?r ??’c" w:cs="Arial"/>
                <w:noProof/>
                <w:color w:val="000000"/>
                <w:sz w:val="16"/>
                <w:szCs w:val="16"/>
              </w:rPr>
            </w:pPr>
          </w:p>
        </w:tc>
      </w:tr>
    </w:tbl>
    <w:p w14:paraId="4B09E465" w14:textId="77777777" w:rsidR="00F047DA" w:rsidRDefault="00F047DA" w:rsidP="00F047DA">
      <w:pPr>
        <w:ind w:left="720"/>
      </w:pPr>
    </w:p>
    <w:p w14:paraId="558BC690" w14:textId="77777777" w:rsidR="00785428" w:rsidRDefault="00785428" w:rsidP="00837C4A">
      <w:pPr>
        <w:pStyle w:val="Titolo4"/>
      </w:pPr>
      <w:r w:rsidRPr="006A0795">
        <w:rPr>
          <w:lang w:val="en-US"/>
        </w:rPr>
        <w:t xml:space="preserve">  </w:t>
      </w:r>
      <w:bookmarkStart w:id="10673" w:name="_Ref430859447"/>
      <w:r>
        <w:t>ReazioniAllergiche</w:t>
      </w:r>
      <w:bookmarkEnd w:id="10673"/>
      <w:r w:rsidR="00BD7959">
        <w:rPr>
          <w:lang w:val="it-IT"/>
        </w:rPr>
        <w:t>_PSSIT</w:t>
      </w:r>
    </w:p>
    <w:p w14:paraId="6E4D7447" w14:textId="77777777" w:rsidR="00785428" w:rsidRDefault="00785428" w:rsidP="00785428">
      <w:pPr>
        <w:spacing w:after="0"/>
      </w:pPr>
    </w:p>
    <w:p w14:paraId="2C72AC33" w14:textId="77777777" w:rsidR="00785428" w:rsidRPr="00450184" w:rsidRDefault="00785428" w:rsidP="00785428">
      <w:pPr>
        <w:spacing w:after="0"/>
      </w:pPr>
      <w:r w:rsidRPr="00450184">
        <w:t>Contenuto da codesystem:</w:t>
      </w:r>
    </w:p>
    <w:p w14:paraId="4644E34A" w14:textId="77777777" w:rsidR="00785428" w:rsidRPr="00FC56F3" w:rsidRDefault="00785428" w:rsidP="00785428">
      <w:pPr>
        <w:ind w:left="720"/>
        <w:rPr>
          <w:rFonts w:ascii="Calibri" w:eastAsia="Calibri" w:hAnsi="Calibri"/>
          <w:sz w:val="22"/>
          <w:szCs w:val="22"/>
          <w:lang w:eastAsia="en-US"/>
        </w:rPr>
      </w:pPr>
      <w:r>
        <w:rPr>
          <w:rFonts w:ascii="Calibri" w:eastAsia="Calibri" w:hAnsi="Calibri"/>
          <w:sz w:val="22"/>
          <w:szCs w:val="22"/>
          <w:lang w:eastAsia="en-US"/>
        </w:rPr>
        <w:t>ICD9-CM</w:t>
      </w:r>
      <w:r w:rsidRPr="00FC56F3">
        <w:rPr>
          <w:rFonts w:ascii="Calibri" w:eastAsia="Calibri" w:hAnsi="Calibri"/>
          <w:sz w:val="22"/>
          <w:szCs w:val="22"/>
          <w:lang w:eastAsia="en-US"/>
        </w:rPr>
        <w:t xml:space="preserve"> [</w:t>
      </w:r>
      <w:r w:rsidRPr="00376A5B">
        <w:rPr>
          <w:rFonts w:ascii="Calibri" w:eastAsia="Calibri" w:hAnsi="Calibri"/>
          <w:sz w:val="22"/>
          <w:szCs w:val="22"/>
          <w:lang w:eastAsia="en-US"/>
        </w:rPr>
        <w:t>2.16.840.1.113883.6.103</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424"/>
        <w:gridCol w:w="741"/>
        <w:gridCol w:w="1337"/>
        <w:gridCol w:w="1979"/>
        <w:gridCol w:w="1977"/>
        <w:gridCol w:w="1975"/>
      </w:tblGrid>
      <w:tr w:rsidR="003651BD" w14:paraId="6F9526E3" w14:textId="77777777" w:rsidTr="0064555B">
        <w:trPr>
          <w:tblHeader/>
          <w:tblCellSpacing w:w="0" w:type="dxa"/>
          <w:jc w:val="center"/>
        </w:trPr>
        <w:tc>
          <w:tcPr>
            <w:tcW w:w="147" w:type="pct"/>
            <w:shd w:val="clear" w:color="auto" w:fill="6495ED"/>
            <w:vAlign w:val="center"/>
          </w:tcPr>
          <w:p w14:paraId="5BD061A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lastRenderedPageBreak/>
              <w:t>Lvl</w:t>
            </w:r>
          </w:p>
        </w:tc>
        <w:tc>
          <w:tcPr>
            <w:tcW w:w="733" w:type="pct"/>
            <w:shd w:val="clear" w:color="auto" w:fill="6495ED"/>
            <w:vAlign w:val="center"/>
          </w:tcPr>
          <w:p w14:paraId="643F205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381" w:type="pct"/>
            <w:shd w:val="clear" w:color="auto" w:fill="6495ED"/>
            <w:vAlign w:val="center"/>
          </w:tcPr>
          <w:p w14:paraId="64C910FB"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688" w:type="pct"/>
            <w:shd w:val="clear" w:color="auto" w:fill="6495ED"/>
            <w:vAlign w:val="center"/>
          </w:tcPr>
          <w:p w14:paraId="109D69CB"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1018" w:type="pct"/>
            <w:shd w:val="clear" w:color="auto" w:fill="6495ED"/>
          </w:tcPr>
          <w:p w14:paraId="01F046D9" w14:textId="77777777" w:rsidR="003651BD" w:rsidRPr="00F44C73" w:rsidRDefault="003651BD" w:rsidP="0064555B">
            <w:pPr>
              <w:keepNext/>
              <w:spacing w:after="0"/>
              <w:rPr>
                <w:rFonts w:eastAsia="?l?r ??’c" w:cs="Arial"/>
                <w:noProof/>
                <w:color w:val="000000"/>
                <w:sz w:val="16"/>
                <w:szCs w:val="16"/>
              </w:rPr>
            </w:pPr>
            <w:r>
              <w:rPr>
                <w:rFonts w:eastAsia="?l?r ??’c" w:cs="Arial"/>
                <w:noProof/>
                <w:color w:val="000000"/>
                <w:sz w:val="16"/>
                <w:szCs w:val="16"/>
              </w:rPr>
              <w:t>DisplayName ICD-9-CM</w:t>
            </w:r>
          </w:p>
        </w:tc>
        <w:tc>
          <w:tcPr>
            <w:tcW w:w="1017" w:type="pct"/>
            <w:shd w:val="clear" w:color="auto" w:fill="6495ED"/>
          </w:tcPr>
          <w:p w14:paraId="79DAABD9" w14:textId="77777777" w:rsidR="003651BD" w:rsidRPr="00F44C73" w:rsidRDefault="003651BD" w:rsidP="0064555B">
            <w:pPr>
              <w:keepNext/>
              <w:spacing w:after="0"/>
              <w:rPr>
                <w:rFonts w:eastAsia="?l?r ??’c" w:cs="Arial"/>
                <w:noProof/>
                <w:color w:val="000000"/>
                <w:sz w:val="16"/>
                <w:szCs w:val="16"/>
              </w:rPr>
            </w:pPr>
            <w:r>
              <w:rPr>
                <w:rFonts w:eastAsia="?l?r ??’c" w:cs="Arial"/>
                <w:noProof/>
                <w:color w:val="000000"/>
                <w:sz w:val="16"/>
                <w:szCs w:val="16"/>
              </w:rPr>
              <w:t>Designazione originale</w:t>
            </w:r>
          </w:p>
        </w:tc>
        <w:tc>
          <w:tcPr>
            <w:tcW w:w="1016" w:type="pct"/>
            <w:shd w:val="clear" w:color="auto" w:fill="6495ED"/>
            <w:vAlign w:val="center"/>
          </w:tcPr>
          <w:p w14:paraId="54FFACCD"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3651BD" w14:paraId="35DF129B" w14:textId="77777777" w:rsidTr="0064555B">
        <w:trPr>
          <w:tblCellSpacing w:w="0" w:type="dxa"/>
          <w:jc w:val="center"/>
        </w:trPr>
        <w:tc>
          <w:tcPr>
            <w:tcW w:w="147" w:type="pct"/>
          </w:tcPr>
          <w:p w14:paraId="4801BA5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055585FA" w14:textId="77777777" w:rsidR="003651BD" w:rsidRPr="00F44C73"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content</w:t>
            </w:r>
          </w:p>
        </w:tc>
        <w:tc>
          <w:tcPr>
            <w:tcW w:w="381" w:type="pct"/>
          </w:tcPr>
          <w:p w14:paraId="3D018569" w14:textId="77777777" w:rsidR="003651BD" w:rsidRPr="00F44C73"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ICD9-CM</w:t>
            </w:r>
          </w:p>
        </w:tc>
        <w:tc>
          <w:tcPr>
            <w:tcW w:w="688" w:type="pct"/>
          </w:tcPr>
          <w:p w14:paraId="7E67F2D2" w14:textId="77777777" w:rsidR="003651BD" w:rsidRPr="00F44C73" w:rsidRDefault="003651BD" w:rsidP="0064555B">
            <w:pPr>
              <w:keepNext/>
              <w:spacing w:after="0"/>
              <w:rPr>
                <w:rFonts w:eastAsia="?l?r ??’c" w:cs="Arial"/>
                <w:noProof/>
                <w:color w:val="000000"/>
                <w:sz w:val="16"/>
                <w:szCs w:val="16"/>
              </w:rPr>
            </w:pPr>
          </w:p>
        </w:tc>
        <w:tc>
          <w:tcPr>
            <w:tcW w:w="1018" w:type="pct"/>
          </w:tcPr>
          <w:p w14:paraId="74DB4EC8" w14:textId="77777777" w:rsidR="003651BD" w:rsidRPr="00F44C73" w:rsidRDefault="003651BD" w:rsidP="0064555B">
            <w:pPr>
              <w:keepNext/>
              <w:spacing w:after="0"/>
              <w:rPr>
                <w:rFonts w:eastAsia="?l?r ??’c" w:cs="Arial"/>
                <w:noProof/>
                <w:color w:val="000000"/>
                <w:sz w:val="16"/>
                <w:szCs w:val="16"/>
              </w:rPr>
            </w:pPr>
          </w:p>
        </w:tc>
        <w:tc>
          <w:tcPr>
            <w:tcW w:w="1017" w:type="pct"/>
          </w:tcPr>
          <w:p w14:paraId="1C6A4F76" w14:textId="77777777" w:rsidR="003651BD" w:rsidRPr="00F44C73" w:rsidRDefault="003651BD" w:rsidP="0064555B">
            <w:pPr>
              <w:keepNext/>
              <w:spacing w:after="0"/>
              <w:rPr>
                <w:rFonts w:eastAsia="?l?r ??’c" w:cs="Arial"/>
                <w:noProof/>
                <w:color w:val="000000"/>
                <w:sz w:val="16"/>
                <w:szCs w:val="16"/>
              </w:rPr>
            </w:pPr>
          </w:p>
        </w:tc>
        <w:tc>
          <w:tcPr>
            <w:tcW w:w="1016" w:type="pct"/>
          </w:tcPr>
          <w:p w14:paraId="35771EA3" w14:textId="77777777" w:rsidR="003651BD" w:rsidRPr="00F44C73" w:rsidRDefault="003651BD" w:rsidP="0064555B">
            <w:pPr>
              <w:keepNext/>
              <w:spacing w:after="0"/>
              <w:rPr>
                <w:rFonts w:eastAsia="?l?r ??’c" w:cs="Arial"/>
                <w:noProof/>
                <w:color w:val="000000"/>
                <w:sz w:val="16"/>
                <w:szCs w:val="16"/>
              </w:rPr>
            </w:pPr>
            <w:r w:rsidRPr="00785428">
              <w:rPr>
                <w:rFonts w:eastAsia="?l?r ??’c" w:cs="Arial"/>
                <w:noProof/>
                <w:color w:val="000000"/>
                <w:sz w:val="16"/>
                <w:szCs w:val="16"/>
              </w:rPr>
              <w:t>2.16.840.1.113883.6.103</w:t>
            </w:r>
          </w:p>
        </w:tc>
      </w:tr>
      <w:tr w:rsidR="003651BD" w14:paraId="67CD6BBD" w14:textId="77777777" w:rsidTr="0064555B">
        <w:trPr>
          <w:tblCellSpacing w:w="0" w:type="dxa"/>
          <w:jc w:val="center"/>
        </w:trPr>
        <w:tc>
          <w:tcPr>
            <w:tcW w:w="147" w:type="pct"/>
          </w:tcPr>
          <w:p w14:paraId="49D9916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AAC3F7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7D0B754B"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3B9FBFDF"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796.3</w:t>
            </w:r>
          </w:p>
        </w:tc>
        <w:tc>
          <w:tcPr>
            <w:tcW w:w="1018" w:type="pct"/>
            <w:vAlign w:val="center"/>
          </w:tcPr>
          <w:p w14:paraId="7A90B123"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IPOTENSIONE ORTOSTATICA</w:t>
            </w:r>
          </w:p>
        </w:tc>
        <w:tc>
          <w:tcPr>
            <w:tcW w:w="1017" w:type="pct"/>
          </w:tcPr>
          <w:p w14:paraId="1BE897D5" w14:textId="77777777" w:rsidR="003651BD" w:rsidRPr="0017411D" w:rsidRDefault="003651BD" w:rsidP="0064555B">
            <w:pPr>
              <w:keepNext/>
              <w:spacing w:after="0"/>
              <w:rPr>
                <w:rFonts w:eastAsia="?l?r ??’c" w:cs="Arial"/>
                <w:noProof/>
                <w:sz w:val="16"/>
                <w:szCs w:val="16"/>
              </w:rPr>
            </w:pPr>
            <w:r w:rsidRPr="003323D5">
              <w:rPr>
                <w:rFonts w:eastAsia="?l?r ??’c" w:cs="Arial"/>
                <w:noProof/>
                <w:color w:val="000000"/>
                <w:sz w:val="16"/>
                <w:szCs w:val="16"/>
              </w:rPr>
              <w:t>Abbassamento della pressione</w:t>
            </w:r>
          </w:p>
        </w:tc>
        <w:tc>
          <w:tcPr>
            <w:tcW w:w="1016" w:type="pct"/>
          </w:tcPr>
          <w:p w14:paraId="451593A1" w14:textId="77777777" w:rsidR="003651BD" w:rsidRPr="00F44C73" w:rsidRDefault="003651BD" w:rsidP="0064555B">
            <w:pPr>
              <w:keepNext/>
              <w:spacing w:after="0"/>
              <w:rPr>
                <w:rFonts w:eastAsia="?l?r ??’c" w:cs="Arial"/>
                <w:noProof/>
                <w:color w:val="000000"/>
                <w:sz w:val="16"/>
                <w:szCs w:val="16"/>
              </w:rPr>
            </w:pPr>
          </w:p>
        </w:tc>
      </w:tr>
      <w:tr w:rsidR="003651BD" w:rsidRPr="0017411D" w14:paraId="3CF8A027" w14:textId="77777777" w:rsidTr="0064555B">
        <w:trPr>
          <w:tblCellSpacing w:w="0" w:type="dxa"/>
          <w:jc w:val="center"/>
        </w:trPr>
        <w:tc>
          <w:tcPr>
            <w:tcW w:w="147" w:type="pct"/>
          </w:tcPr>
          <w:p w14:paraId="4EAB333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8D87AA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43E54E6D"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4EFE8091"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995.1</w:t>
            </w:r>
          </w:p>
        </w:tc>
        <w:tc>
          <w:tcPr>
            <w:tcW w:w="1018" w:type="pct"/>
            <w:vAlign w:val="center"/>
          </w:tcPr>
          <w:p w14:paraId="149713C5"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EDEMA ANGIONEUROTICO NON CLASSIFICATO ALTROVE</w:t>
            </w:r>
          </w:p>
        </w:tc>
        <w:tc>
          <w:tcPr>
            <w:tcW w:w="1017" w:type="pct"/>
          </w:tcPr>
          <w:p w14:paraId="02DE1EEC" w14:textId="77777777" w:rsidR="003651BD" w:rsidRPr="0017411D" w:rsidRDefault="003651BD" w:rsidP="0064555B">
            <w:pPr>
              <w:keepNext/>
              <w:spacing w:after="0"/>
              <w:rPr>
                <w:rFonts w:eastAsia="?l?r ??’c" w:cs="Arial"/>
                <w:noProof/>
                <w:sz w:val="16"/>
                <w:szCs w:val="16"/>
              </w:rPr>
            </w:pPr>
            <w:r>
              <w:rPr>
                <w:rFonts w:eastAsia="?l?r ??’c" w:cs="Arial"/>
                <w:noProof/>
                <w:sz w:val="16"/>
                <w:szCs w:val="16"/>
              </w:rPr>
              <w:t>Angioedema</w:t>
            </w:r>
          </w:p>
        </w:tc>
        <w:tc>
          <w:tcPr>
            <w:tcW w:w="1016" w:type="pct"/>
          </w:tcPr>
          <w:p w14:paraId="1E54F99C" w14:textId="77777777" w:rsidR="003651BD" w:rsidRPr="0017411D" w:rsidRDefault="003651BD" w:rsidP="0064555B">
            <w:pPr>
              <w:keepNext/>
              <w:spacing w:after="0"/>
              <w:rPr>
                <w:rFonts w:eastAsia="?l?r ??’c" w:cs="Arial"/>
                <w:noProof/>
                <w:color w:val="000000"/>
                <w:sz w:val="16"/>
                <w:szCs w:val="16"/>
                <w:lang w:val="en-US"/>
              </w:rPr>
            </w:pPr>
          </w:p>
        </w:tc>
      </w:tr>
      <w:tr w:rsidR="003651BD" w:rsidRPr="00752E2E" w14:paraId="7D7DE884" w14:textId="77777777" w:rsidTr="0064555B">
        <w:trPr>
          <w:tblCellSpacing w:w="0" w:type="dxa"/>
          <w:jc w:val="center"/>
        </w:trPr>
        <w:tc>
          <w:tcPr>
            <w:tcW w:w="147" w:type="pct"/>
          </w:tcPr>
          <w:p w14:paraId="2924D7C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0576BE7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3774C407"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15910541"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493.9</w:t>
            </w:r>
          </w:p>
        </w:tc>
        <w:tc>
          <w:tcPr>
            <w:tcW w:w="1018" w:type="pct"/>
            <w:vAlign w:val="center"/>
          </w:tcPr>
          <w:p w14:paraId="778357BD" w14:textId="77777777" w:rsidR="003651BD" w:rsidRPr="003323D5" w:rsidRDefault="003651BD" w:rsidP="0064555B">
            <w:pPr>
              <w:keepNext/>
              <w:spacing w:after="0"/>
              <w:rPr>
                <w:rFonts w:eastAsia="?l?r ??’c" w:cs="Arial"/>
                <w:noProof/>
                <w:color w:val="000000"/>
                <w:sz w:val="16"/>
                <w:szCs w:val="16"/>
              </w:rPr>
            </w:pPr>
            <w:r w:rsidRPr="0090327E">
              <w:rPr>
                <w:rFonts w:eastAsia="?l?r ??’c" w:cs="Arial"/>
                <w:noProof/>
                <w:color w:val="000000"/>
                <w:sz w:val="16"/>
                <w:szCs w:val="16"/>
              </w:rPr>
              <w:t>ASMA,TIPO NON SPECIFICATO</w:t>
            </w:r>
          </w:p>
        </w:tc>
        <w:tc>
          <w:tcPr>
            <w:tcW w:w="1017" w:type="pct"/>
          </w:tcPr>
          <w:p w14:paraId="04C9F8A8" w14:textId="77777777" w:rsidR="003651BD" w:rsidRPr="0017411D" w:rsidRDefault="003651BD" w:rsidP="0064555B">
            <w:pPr>
              <w:keepNext/>
              <w:spacing w:after="0"/>
              <w:rPr>
                <w:rFonts w:eastAsia="?l?r ??’c" w:cs="Arial"/>
                <w:noProof/>
                <w:sz w:val="16"/>
                <w:szCs w:val="16"/>
              </w:rPr>
            </w:pPr>
            <w:r w:rsidRPr="003323D5">
              <w:rPr>
                <w:rFonts w:eastAsia="?l?r ??’c" w:cs="Arial"/>
                <w:noProof/>
                <w:color w:val="000000"/>
                <w:sz w:val="16"/>
                <w:szCs w:val="16"/>
              </w:rPr>
              <w:t>Asma</w:t>
            </w:r>
          </w:p>
        </w:tc>
        <w:tc>
          <w:tcPr>
            <w:tcW w:w="1016" w:type="pct"/>
          </w:tcPr>
          <w:p w14:paraId="5354F668" w14:textId="77777777" w:rsidR="003651BD" w:rsidRPr="0017411D" w:rsidRDefault="003651BD" w:rsidP="0064555B">
            <w:pPr>
              <w:keepNext/>
              <w:spacing w:after="0"/>
              <w:rPr>
                <w:rFonts w:eastAsia="?l?r ??’c" w:cs="Arial"/>
                <w:noProof/>
                <w:color w:val="000000"/>
                <w:sz w:val="16"/>
                <w:szCs w:val="16"/>
                <w:lang w:val="en-US"/>
              </w:rPr>
            </w:pPr>
          </w:p>
        </w:tc>
      </w:tr>
      <w:tr w:rsidR="003651BD" w14:paraId="62493EFE" w14:textId="77777777" w:rsidTr="0064555B">
        <w:trPr>
          <w:tblCellSpacing w:w="0" w:type="dxa"/>
          <w:jc w:val="center"/>
        </w:trPr>
        <w:tc>
          <w:tcPr>
            <w:tcW w:w="147" w:type="pct"/>
          </w:tcPr>
          <w:p w14:paraId="624E100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7C8E08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205AD05F"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56F895DE"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519.11</w:t>
            </w:r>
          </w:p>
        </w:tc>
        <w:tc>
          <w:tcPr>
            <w:tcW w:w="1018" w:type="pct"/>
            <w:vAlign w:val="center"/>
          </w:tcPr>
          <w:p w14:paraId="199A38D2" w14:textId="77777777" w:rsidR="003651BD" w:rsidRPr="00AD7BF5" w:rsidRDefault="003651BD" w:rsidP="0064555B">
            <w:pPr>
              <w:rPr>
                <w:rFonts w:cs="Arial"/>
                <w:sz w:val="20"/>
                <w:szCs w:val="20"/>
              </w:rPr>
            </w:pPr>
            <w:r w:rsidRPr="00AD7BF5">
              <w:rPr>
                <w:rFonts w:eastAsia="?l?r ??’c" w:cs="Arial"/>
                <w:noProof/>
                <w:color w:val="000000"/>
                <w:sz w:val="16"/>
                <w:szCs w:val="16"/>
              </w:rPr>
              <w:t>BRONCOSPASMO ACUTO</w:t>
            </w:r>
          </w:p>
        </w:tc>
        <w:tc>
          <w:tcPr>
            <w:tcW w:w="1017" w:type="pct"/>
          </w:tcPr>
          <w:p w14:paraId="4C829B97" w14:textId="77777777" w:rsidR="003651BD" w:rsidRPr="0017411D" w:rsidRDefault="003651BD" w:rsidP="0064555B">
            <w:pPr>
              <w:keepNext/>
              <w:spacing w:after="0"/>
              <w:rPr>
                <w:rFonts w:eastAsia="?l?r ??’c" w:cs="Arial"/>
                <w:noProof/>
                <w:sz w:val="16"/>
                <w:szCs w:val="16"/>
              </w:rPr>
            </w:pPr>
          </w:p>
        </w:tc>
        <w:tc>
          <w:tcPr>
            <w:tcW w:w="1016" w:type="pct"/>
          </w:tcPr>
          <w:p w14:paraId="4997DEC0" w14:textId="77777777" w:rsidR="003651BD" w:rsidRPr="00F44C73" w:rsidRDefault="003651BD" w:rsidP="0064555B">
            <w:pPr>
              <w:keepNext/>
              <w:spacing w:after="0"/>
              <w:rPr>
                <w:rFonts w:eastAsia="?l?r ??’c" w:cs="Arial"/>
                <w:noProof/>
                <w:color w:val="000000"/>
                <w:sz w:val="16"/>
                <w:szCs w:val="16"/>
              </w:rPr>
            </w:pPr>
          </w:p>
        </w:tc>
      </w:tr>
      <w:tr w:rsidR="003651BD" w14:paraId="2B69D221" w14:textId="77777777" w:rsidTr="0064555B">
        <w:trPr>
          <w:tblCellSpacing w:w="0" w:type="dxa"/>
          <w:jc w:val="center"/>
        </w:trPr>
        <w:tc>
          <w:tcPr>
            <w:tcW w:w="147" w:type="pct"/>
          </w:tcPr>
          <w:p w14:paraId="2F028EE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031450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4D32FDB5"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383BD781"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372.3</w:t>
            </w:r>
            <w:r>
              <w:rPr>
                <w:rFonts w:eastAsia="?l?r ??’c" w:cs="Arial"/>
                <w:noProof/>
                <w:sz w:val="16"/>
                <w:szCs w:val="16"/>
              </w:rPr>
              <w:t>0</w:t>
            </w:r>
          </w:p>
        </w:tc>
        <w:tc>
          <w:tcPr>
            <w:tcW w:w="1018" w:type="pct"/>
            <w:vAlign w:val="center"/>
          </w:tcPr>
          <w:p w14:paraId="6AC74607" w14:textId="77777777" w:rsidR="003651BD" w:rsidRPr="003323D5" w:rsidRDefault="003651BD" w:rsidP="0064555B">
            <w:pPr>
              <w:keepNext/>
              <w:spacing w:after="0"/>
              <w:rPr>
                <w:rFonts w:eastAsia="?l?r ??’c" w:cs="Arial"/>
                <w:noProof/>
                <w:color w:val="000000"/>
                <w:sz w:val="16"/>
                <w:szCs w:val="16"/>
              </w:rPr>
            </w:pPr>
            <w:r w:rsidRPr="00130427">
              <w:rPr>
                <w:rFonts w:eastAsia="?l?r ??’c" w:cs="Arial"/>
                <w:noProof/>
                <w:color w:val="000000"/>
                <w:sz w:val="16"/>
                <w:szCs w:val="16"/>
              </w:rPr>
              <w:t>CONGIUNTIVITE,NON SPECIFICATA</w:t>
            </w:r>
          </w:p>
        </w:tc>
        <w:tc>
          <w:tcPr>
            <w:tcW w:w="1017" w:type="pct"/>
          </w:tcPr>
          <w:p w14:paraId="79D67665" w14:textId="77777777" w:rsidR="003651BD" w:rsidRPr="0017411D" w:rsidRDefault="003651BD" w:rsidP="0064555B">
            <w:pPr>
              <w:keepNext/>
              <w:spacing w:after="0"/>
              <w:rPr>
                <w:rFonts w:eastAsia="?l?r ??’c" w:cs="Arial"/>
                <w:noProof/>
                <w:sz w:val="16"/>
                <w:szCs w:val="16"/>
              </w:rPr>
            </w:pPr>
            <w:r>
              <w:rPr>
                <w:rFonts w:eastAsia="?l?r ??’c" w:cs="Arial"/>
                <w:noProof/>
                <w:sz w:val="16"/>
                <w:szCs w:val="16"/>
              </w:rPr>
              <w:t>Congiuntivite</w:t>
            </w:r>
          </w:p>
        </w:tc>
        <w:tc>
          <w:tcPr>
            <w:tcW w:w="1016" w:type="pct"/>
          </w:tcPr>
          <w:p w14:paraId="33890AA3" w14:textId="77777777" w:rsidR="003651BD" w:rsidRPr="00F44C73" w:rsidRDefault="003651BD" w:rsidP="0064555B">
            <w:pPr>
              <w:keepNext/>
              <w:spacing w:after="0"/>
              <w:rPr>
                <w:rFonts w:eastAsia="?l?r ??’c" w:cs="Arial"/>
                <w:noProof/>
                <w:color w:val="000000"/>
                <w:sz w:val="16"/>
                <w:szCs w:val="16"/>
              </w:rPr>
            </w:pPr>
          </w:p>
        </w:tc>
      </w:tr>
      <w:tr w:rsidR="003651BD" w14:paraId="3E5F26D5" w14:textId="77777777" w:rsidTr="0064555B">
        <w:trPr>
          <w:tblCellSpacing w:w="0" w:type="dxa"/>
          <w:jc w:val="center"/>
        </w:trPr>
        <w:tc>
          <w:tcPr>
            <w:tcW w:w="147" w:type="pct"/>
          </w:tcPr>
          <w:p w14:paraId="15AEF75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4534C5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3AA3DAD4"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3B0EC65E"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372.0</w:t>
            </w:r>
          </w:p>
        </w:tc>
        <w:tc>
          <w:tcPr>
            <w:tcW w:w="1018" w:type="pct"/>
          </w:tcPr>
          <w:p w14:paraId="40DCC556" w14:textId="77777777" w:rsidR="003651BD" w:rsidRPr="00AD7BF5" w:rsidRDefault="003651BD" w:rsidP="0064555B">
            <w:pPr>
              <w:rPr>
                <w:rFonts w:cs="Arial"/>
                <w:sz w:val="20"/>
                <w:szCs w:val="20"/>
              </w:rPr>
            </w:pPr>
            <w:r w:rsidRPr="00AD7BF5">
              <w:rPr>
                <w:rFonts w:eastAsia="?l?r ??’c" w:cs="Arial"/>
                <w:noProof/>
                <w:color w:val="000000"/>
                <w:sz w:val="16"/>
                <w:szCs w:val="16"/>
              </w:rPr>
              <w:t>CONGIUNTIVITE ACUTA,NON SPECIFICATA</w:t>
            </w:r>
          </w:p>
        </w:tc>
        <w:tc>
          <w:tcPr>
            <w:tcW w:w="1017" w:type="pct"/>
          </w:tcPr>
          <w:p w14:paraId="708B4F21" w14:textId="77777777" w:rsidR="003651BD" w:rsidRPr="0017411D" w:rsidRDefault="003651BD" w:rsidP="0064555B">
            <w:pPr>
              <w:keepNext/>
              <w:spacing w:after="0"/>
              <w:rPr>
                <w:rFonts w:eastAsia="?l?r ??’c" w:cs="Arial"/>
                <w:noProof/>
                <w:sz w:val="16"/>
                <w:szCs w:val="16"/>
              </w:rPr>
            </w:pPr>
          </w:p>
        </w:tc>
        <w:tc>
          <w:tcPr>
            <w:tcW w:w="1016" w:type="pct"/>
          </w:tcPr>
          <w:p w14:paraId="2B678B7E" w14:textId="77777777" w:rsidR="003651BD" w:rsidRPr="00F44C73" w:rsidRDefault="003651BD" w:rsidP="0064555B">
            <w:pPr>
              <w:keepNext/>
              <w:spacing w:after="0"/>
              <w:rPr>
                <w:rFonts w:eastAsia="?l?r ??’c" w:cs="Arial"/>
                <w:noProof/>
                <w:color w:val="000000"/>
                <w:sz w:val="16"/>
                <w:szCs w:val="16"/>
              </w:rPr>
            </w:pPr>
          </w:p>
        </w:tc>
      </w:tr>
      <w:tr w:rsidR="003651BD" w14:paraId="452B1E89" w14:textId="77777777" w:rsidTr="0064555B">
        <w:trPr>
          <w:tblCellSpacing w:w="0" w:type="dxa"/>
          <w:jc w:val="center"/>
        </w:trPr>
        <w:tc>
          <w:tcPr>
            <w:tcW w:w="147" w:type="pct"/>
          </w:tcPr>
          <w:p w14:paraId="63618CD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065480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38885323"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60EA3A75"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077.0</w:t>
            </w:r>
          </w:p>
        </w:tc>
        <w:tc>
          <w:tcPr>
            <w:tcW w:w="1018" w:type="pct"/>
          </w:tcPr>
          <w:p w14:paraId="14D1850E" w14:textId="77777777" w:rsidR="003651BD" w:rsidRDefault="003651BD" w:rsidP="0064555B">
            <w:r w:rsidRPr="0069665B">
              <w:rPr>
                <w:rFonts w:eastAsia="?l?r ??’c" w:cs="Arial"/>
                <w:noProof/>
                <w:color w:val="000000"/>
                <w:sz w:val="16"/>
                <w:szCs w:val="16"/>
              </w:rPr>
              <w:t>CONGIUNTIVITE DA INCLUSI</w:t>
            </w:r>
          </w:p>
        </w:tc>
        <w:tc>
          <w:tcPr>
            <w:tcW w:w="1017" w:type="pct"/>
          </w:tcPr>
          <w:p w14:paraId="44EA28CD" w14:textId="77777777" w:rsidR="003651BD" w:rsidRPr="0017411D" w:rsidRDefault="003651BD" w:rsidP="0064555B">
            <w:pPr>
              <w:keepNext/>
              <w:spacing w:after="0"/>
              <w:rPr>
                <w:rFonts w:eastAsia="?l?r ??’c" w:cs="Arial"/>
                <w:noProof/>
                <w:sz w:val="16"/>
                <w:szCs w:val="16"/>
              </w:rPr>
            </w:pPr>
          </w:p>
        </w:tc>
        <w:tc>
          <w:tcPr>
            <w:tcW w:w="1016" w:type="pct"/>
          </w:tcPr>
          <w:p w14:paraId="662C1B95" w14:textId="77777777" w:rsidR="003651BD" w:rsidRPr="00F44C73" w:rsidRDefault="003651BD" w:rsidP="0064555B">
            <w:pPr>
              <w:keepNext/>
              <w:spacing w:after="0"/>
              <w:rPr>
                <w:rFonts w:eastAsia="?l?r ??’c" w:cs="Arial"/>
                <w:noProof/>
                <w:color w:val="000000"/>
                <w:sz w:val="16"/>
                <w:szCs w:val="16"/>
              </w:rPr>
            </w:pPr>
          </w:p>
        </w:tc>
      </w:tr>
      <w:tr w:rsidR="003651BD" w14:paraId="504F41D2" w14:textId="77777777" w:rsidTr="0064555B">
        <w:trPr>
          <w:tblCellSpacing w:w="0" w:type="dxa"/>
          <w:jc w:val="center"/>
        </w:trPr>
        <w:tc>
          <w:tcPr>
            <w:tcW w:w="147" w:type="pct"/>
          </w:tcPr>
          <w:p w14:paraId="223F4DD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199929B"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2B9A4749"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58AD827A"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691.8</w:t>
            </w:r>
          </w:p>
        </w:tc>
        <w:tc>
          <w:tcPr>
            <w:tcW w:w="1018" w:type="pct"/>
            <w:vAlign w:val="center"/>
          </w:tcPr>
          <w:p w14:paraId="13735CB0" w14:textId="77777777" w:rsidR="003651BD" w:rsidRPr="00AD7BF5" w:rsidRDefault="003651BD" w:rsidP="0064555B">
            <w:pPr>
              <w:rPr>
                <w:rFonts w:cs="Arial"/>
                <w:sz w:val="20"/>
                <w:szCs w:val="20"/>
              </w:rPr>
            </w:pPr>
            <w:r w:rsidRPr="00AD7BF5">
              <w:rPr>
                <w:rFonts w:eastAsia="?l?r ??’c" w:cs="Arial"/>
                <w:noProof/>
                <w:color w:val="000000"/>
                <w:sz w:val="16"/>
                <w:szCs w:val="16"/>
              </w:rPr>
              <w:t>ALTRE DERMATITI ATOPICHE E AFFEZIONI CORRELATE</w:t>
            </w:r>
          </w:p>
        </w:tc>
        <w:tc>
          <w:tcPr>
            <w:tcW w:w="1017" w:type="pct"/>
          </w:tcPr>
          <w:p w14:paraId="4BB781A9" w14:textId="77777777" w:rsidR="003651BD" w:rsidRPr="0017411D" w:rsidRDefault="003651BD" w:rsidP="0064555B">
            <w:pPr>
              <w:keepNext/>
              <w:spacing w:after="0"/>
              <w:rPr>
                <w:rFonts w:eastAsia="?l?r ??’c" w:cs="Arial"/>
                <w:noProof/>
                <w:sz w:val="16"/>
                <w:szCs w:val="16"/>
              </w:rPr>
            </w:pPr>
          </w:p>
        </w:tc>
        <w:tc>
          <w:tcPr>
            <w:tcW w:w="1016" w:type="pct"/>
          </w:tcPr>
          <w:p w14:paraId="59F6134C" w14:textId="77777777" w:rsidR="003651BD" w:rsidRPr="00F44C73" w:rsidRDefault="003651BD" w:rsidP="0064555B">
            <w:pPr>
              <w:keepNext/>
              <w:spacing w:after="0"/>
              <w:rPr>
                <w:rFonts w:eastAsia="?l?r ??’c" w:cs="Arial"/>
                <w:noProof/>
                <w:color w:val="000000"/>
                <w:sz w:val="16"/>
                <w:szCs w:val="16"/>
              </w:rPr>
            </w:pPr>
          </w:p>
        </w:tc>
      </w:tr>
      <w:tr w:rsidR="003651BD" w:rsidRPr="0017411D" w14:paraId="1DCC9980" w14:textId="77777777" w:rsidTr="0064555B">
        <w:trPr>
          <w:tblCellSpacing w:w="0" w:type="dxa"/>
          <w:jc w:val="center"/>
        </w:trPr>
        <w:tc>
          <w:tcPr>
            <w:tcW w:w="147" w:type="pct"/>
          </w:tcPr>
          <w:p w14:paraId="0B9CEEC2"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E80374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37D69955"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3EC51E3B" w14:textId="77777777" w:rsidR="003651BD" w:rsidRPr="003323D5" w:rsidRDefault="003651BD" w:rsidP="0064555B">
            <w:pPr>
              <w:keepNext/>
              <w:spacing w:after="0"/>
              <w:rPr>
                <w:rFonts w:eastAsia="?l?r ??’c" w:cs="Arial"/>
                <w:noProof/>
                <w:sz w:val="16"/>
                <w:szCs w:val="16"/>
              </w:rPr>
            </w:pPr>
            <w:r>
              <w:rPr>
                <w:rFonts w:eastAsia="?l?r ??’c" w:cs="Arial"/>
                <w:noProof/>
                <w:sz w:val="16"/>
                <w:szCs w:val="16"/>
              </w:rPr>
              <w:t>787.91</w:t>
            </w:r>
          </w:p>
        </w:tc>
        <w:tc>
          <w:tcPr>
            <w:tcW w:w="1018" w:type="pct"/>
            <w:vAlign w:val="center"/>
          </w:tcPr>
          <w:p w14:paraId="2B259ACC"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Diarrea</w:t>
            </w:r>
          </w:p>
        </w:tc>
        <w:tc>
          <w:tcPr>
            <w:tcW w:w="1017" w:type="pct"/>
          </w:tcPr>
          <w:p w14:paraId="5CB04406" w14:textId="77777777" w:rsidR="003651BD" w:rsidRPr="0017411D" w:rsidRDefault="003651BD" w:rsidP="0064555B">
            <w:pPr>
              <w:keepNext/>
              <w:spacing w:after="0"/>
              <w:rPr>
                <w:rFonts w:eastAsia="?l?r ??’c" w:cs="Arial"/>
                <w:noProof/>
                <w:sz w:val="16"/>
                <w:szCs w:val="16"/>
              </w:rPr>
            </w:pPr>
          </w:p>
        </w:tc>
        <w:tc>
          <w:tcPr>
            <w:tcW w:w="1016" w:type="pct"/>
          </w:tcPr>
          <w:p w14:paraId="712E71B1" w14:textId="77777777" w:rsidR="003651BD" w:rsidRPr="0017411D" w:rsidRDefault="003651BD" w:rsidP="0064555B">
            <w:pPr>
              <w:keepNext/>
              <w:spacing w:after="0"/>
              <w:rPr>
                <w:rFonts w:eastAsia="?l?r ??’c" w:cs="Arial"/>
                <w:noProof/>
                <w:color w:val="000000"/>
                <w:sz w:val="16"/>
                <w:szCs w:val="16"/>
                <w:lang w:val="en-US"/>
              </w:rPr>
            </w:pPr>
          </w:p>
        </w:tc>
      </w:tr>
      <w:tr w:rsidR="003651BD" w14:paraId="1718DD61" w14:textId="77777777" w:rsidTr="0064555B">
        <w:trPr>
          <w:tblCellSpacing w:w="0" w:type="dxa"/>
          <w:jc w:val="center"/>
        </w:trPr>
        <w:tc>
          <w:tcPr>
            <w:tcW w:w="147" w:type="pct"/>
          </w:tcPr>
          <w:p w14:paraId="4D29834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C9D914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53DB5F3B"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21E13FBD"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789.0</w:t>
            </w:r>
          </w:p>
        </w:tc>
        <w:tc>
          <w:tcPr>
            <w:tcW w:w="1018" w:type="pct"/>
            <w:vAlign w:val="center"/>
          </w:tcPr>
          <w:p w14:paraId="5956FF50" w14:textId="77777777" w:rsidR="003651BD" w:rsidRPr="00494087" w:rsidRDefault="003651BD" w:rsidP="0064555B">
            <w:pPr>
              <w:rPr>
                <w:rFonts w:cs="Arial"/>
                <w:sz w:val="20"/>
                <w:szCs w:val="20"/>
              </w:rPr>
            </w:pPr>
            <w:r w:rsidRPr="00494087">
              <w:rPr>
                <w:rFonts w:eastAsia="?l?r ??’c" w:cs="Arial"/>
                <w:noProof/>
                <w:color w:val="000000"/>
                <w:sz w:val="16"/>
                <w:szCs w:val="16"/>
              </w:rPr>
              <w:t>DOLORE ADDOMINALE DI SEDE NON SPECIFICATA</w:t>
            </w:r>
          </w:p>
        </w:tc>
        <w:tc>
          <w:tcPr>
            <w:tcW w:w="1017" w:type="pct"/>
          </w:tcPr>
          <w:p w14:paraId="798D8F1A" w14:textId="77777777" w:rsidR="003651BD" w:rsidRPr="0017411D" w:rsidRDefault="003651BD" w:rsidP="0064555B">
            <w:pPr>
              <w:keepNext/>
              <w:spacing w:after="0"/>
              <w:rPr>
                <w:rFonts w:eastAsia="?l?r ??’c" w:cs="Arial"/>
                <w:noProof/>
                <w:sz w:val="16"/>
                <w:szCs w:val="16"/>
              </w:rPr>
            </w:pPr>
          </w:p>
        </w:tc>
        <w:tc>
          <w:tcPr>
            <w:tcW w:w="1016" w:type="pct"/>
          </w:tcPr>
          <w:p w14:paraId="46B7DFFE" w14:textId="77777777" w:rsidR="003651BD" w:rsidRPr="00F44C73" w:rsidRDefault="003651BD" w:rsidP="0064555B">
            <w:pPr>
              <w:keepNext/>
              <w:spacing w:after="0"/>
              <w:rPr>
                <w:rFonts w:eastAsia="?l?r ??’c" w:cs="Arial"/>
                <w:noProof/>
                <w:color w:val="000000"/>
                <w:sz w:val="16"/>
                <w:szCs w:val="16"/>
              </w:rPr>
            </w:pPr>
          </w:p>
        </w:tc>
      </w:tr>
      <w:tr w:rsidR="003651BD" w14:paraId="72A8DA1E" w14:textId="77777777" w:rsidTr="0064555B">
        <w:trPr>
          <w:tblCellSpacing w:w="0" w:type="dxa"/>
          <w:jc w:val="center"/>
        </w:trPr>
        <w:tc>
          <w:tcPr>
            <w:tcW w:w="147" w:type="pct"/>
          </w:tcPr>
          <w:p w14:paraId="2FF19E5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355449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5935BA96"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7D43E2E2" w14:textId="77777777" w:rsidR="003651BD" w:rsidRPr="003323D5" w:rsidRDefault="003651BD" w:rsidP="0064555B">
            <w:pPr>
              <w:keepNext/>
              <w:spacing w:after="0"/>
              <w:rPr>
                <w:rFonts w:eastAsia="?l?r ??’c" w:cs="Arial"/>
                <w:noProof/>
                <w:sz w:val="16"/>
                <w:szCs w:val="16"/>
              </w:rPr>
            </w:pPr>
            <w:r>
              <w:rPr>
                <w:rFonts w:eastAsia="?l?r ??’c" w:cs="Arial"/>
                <w:noProof/>
                <w:sz w:val="16"/>
                <w:szCs w:val="16"/>
              </w:rPr>
              <w:t>054.0</w:t>
            </w:r>
          </w:p>
        </w:tc>
        <w:tc>
          <w:tcPr>
            <w:tcW w:w="1018" w:type="pct"/>
            <w:vAlign w:val="center"/>
          </w:tcPr>
          <w:p w14:paraId="3063E280" w14:textId="77777777" w:rsidR="003651BD" w:rsidRPr="00494087" w:rsidRDefault="003651BD" w:rsidP="0064555B">
            <w:pPr>
              <w:rPr>
                <w:rFonts w:cs="Arial"/>
                <w:sz w:val="20"/>
                <w:szCs w:val="20"/>
              </w:rPr>
            </w:pPr>
            <w:r w:rsidRPr="00494087">
              <w:rPr>
                <w:rFonts w:eastAsia="?l?r ??’c" w:cs="Arial"/>
                <w:noProof/>
                <w:color w:val="000000"/>
                <w:sz w:val="16"/>
                <w:szCs w:val="16"/>
              </w:rPr>
              <w:t>ECZEMA ERPETICO</w:t>
            </w:r>
          </w:p>
        </w:tc>
        <w:tc>
          <w:tcPr>
            <w:tcW w:w="1017" w:type="pct"/>
          </w:tcPr>
          <w:p w14:paraId="02F51FA5" w14:textId="77777777" w:rsidR="003651BD" w:rsidRPr="0017411D" w:rsidRDefault="003651BD" w:rsidP="0064555B">
            <w:pPr>
              <w:keepNext/>
              <w:spacing w:after="0"/>
              <w:rPr>
                <w:rFonts w:eastAsia="?l?r ??’c" w:cs="Arial"/>
                <w:noProof/>
                <w:sz w:val="16"/>
                <w:szCs w:val="16"/>
              </w:rPr>
            </w:pPr>
          </w:p>
        </w:tc>
        <w:tc>
          <w:tcPr>
            <w:tcW w:w="1016" w:type="pct"/>
          </w:tcPr>
          <w:p w14:paraId="10CBB9F0" w14:textId="77777777" w:rsidR="003651BD" w:rsidRPr="00F44C73" w:rsidRDefault="003651BD" w:rsidP="0064555B">
            <w:pPr>
              <w:keepNext/>
              <w:spacing w:after="0"/>
              <w:rPr>
                <w:rFonts w:eastAsia="?l?r ??’c" w:cs="Arial"/>
                <w:noProof/>
                <w:color w:val="000000"/>
                <w:sz w:val="16"/>
                <w:szCs w:val="16"/>
              </w:rPr>
            </w:pPr>
          </w:p>
        </w:tc>
      </w:tr>
      <w:tr w:rsidR="003651BD" w14:paraId="531790D8" w14:textId="77777777" w:rsidTr="0064555B">
        <w:trPr>
          <w:tblCellSpacing w:w="0" w:type="dxa"/>
          <w:jc w:val="center"/>
        </w:trPr>
        <w:tc>
          <w:tcPr>
            <w:tcW w:w="147" w:type="pct"/>
          </w:tcPr>
          <w:p w14:paraId="52C4AF0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E7A87D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1DB91739"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60BCA552" w14:textId="77777777" w:rsidR="003651BD" w:rsidRPr="003323D5" w:rsidRDefault="003651BD" w:rsidP="0064555B">
            <w:pPr>
              <w:keepNext/>
              <w:spacing w:after="0"/>
              <w:rPr>
                <w:rFonts w:eastAsia="?l?r ??’c" w:cs="Arial"/>
                <w:noProof/>
                <w:sz w:val="16"/>
                <w:szCs w:val="16"/>
              </w:rPr>
            </w:pPr>
            <w:r w:rsidRPr="003323D5">
              <w:rPr>
                <w:rFonts w:eastAsia="?l?r ??’c" w:cs="Arial"/>
                <w:noProof/>
                <w:sz w:val="16"/>
                <w:szCs w:val="16"/>
              </w:rPr>
              <w:t>692</w:t>
            </w:r>
          </w:p>
        </w:tc>
        <w:tc>
          <w:tcPr>
            <w:tcW w:w="1018" w:type="pct"/>
            <w:vAlign w:val="center"/>
          </w:tcPr>
          <w:p w14:paraId="401F1CCC" w14:textId="77777777" w:rsidR="003651BD" w:rsidRPr="003323D5" w:rsidRDefault="003651BD" w:rsidP="0064555B">
            <w:pPr>
              <w:keepNext/>
              <w:spacing w:after="0"/>
              <w:rPr>
                <w:rFonts w:eastAsia="?l?r ??’c" w:cs="Arial"/>
                <w:noProof/>
                <w:sz w:val="16"/>
                <w:szCs w:val="16"/>
              </w:rPr>
            </w:pPr>
            <w:r>
              <w:rPr>
                <w:rFonts w:eastAsia="?l?r ??’c" w:cs="Arial"/>
                <w:noProof/>
                <w:sz w:val="16"/>
                <w:szCs w:val="16"/>
              </w:rPr>
              <w:t>Dermatite da contatto</w:t>
            </w:r>
          </w:p>
        </w:tc>
        <w:tc>
          <w:tcPr>
            <w:tcW w:w="1017" w:type="pct"/>
          </w:tcPr>
          <w:p w14:paraId="04A08811" w14:textId="77777777" w:rsidR="003651BD" w:rsidRPr="0017411D" w:rsidRDefault="003651BD" w:rsidP="0064555B">
            <w:pPr>
              <w:keepNext/>
              <w:spacing w:after="0"/>
              <w:rPr>
                <w:rFonts w:eastAsia="?l?r ??’c" w:cs="Arial"/>
                <w:noProof/>
                <w:sz w:val="16"/>
                <w:szCs w:val="16"/>
              </w:rPr>
            </w:pPr>
          </w:p>
        </w:tc>
        <w:tc>
          <w:tcPr>
            <w:tcW w:w="1016" w:type="pct"/>
          </w:tcPr>
          <w:p w14:paraId="1D90B25E" w14:textId="77777777" w:rsidR="003651BD" w:rsidRPr="00F44C73" w:rsidRDefault="003651BD" w:rsidP="0064555B">
            <w:pPr>
              <w:keepNext/>
              <w:spacing w:after="0"/>
              <w:rPr>
                <w:rFonts w:eastAsia="?l?r ??’c" w:cs="Arial"/>
                <w:noProof/>
                <w:color w:val="000000"/>
                <w:sz w:val="16"/>
                <w:szCs w:val="16"/>
              </w:rPr>
            </w:pPr>
          </w:p>
        </w:tc>
      </w:tr>
      <w:tr w:rsidR="003651BD" w14:paraId="297F915B" w14:textId="77777777" w:rsidTr="0064555B">
        <w:trPr>
          <w:tblCellSpacing w:w="0" w:type="dxa"/>
          <w:jc w:val="center"/>
        </w:trPr>
        <w:tc>
          <w:tcPr>
            <w:tcW w:w="147" w:type="pct"/>
          </w:tcPr>
          <w:p w14:paraId="4A1CA05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740C6DB"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1B19ACCE"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43072E3B" w14:textId="77777777" w:rsidR="003651BD" w:rsidRPr="009B1BB5" w:rsidRDefault="003651BD" w:rsidP="009B1BB5">
            <w:pPr>
              <w:keepNext/>
              <w:spacing w:after="0"/>
              <w:rPr>
                <w:rFonts w:eastAsia="?l?r ??’c" w:cs="Arial"/>
                <w:noProof/>
                <w:color w:val="000000"/>
                <w:sz w:val="16"/>
                <w:szCs w:val="16"/>
              </w:rPr>
            </w:pPr>
            <w:r w:rsidRPr="009B1BB5">
              <w:rPr>
                <w:rFonts w:eastAsia="?l?r ??’c" w:cs="Arial"/>
                <w:noProof/>
                <w:color w:val="000000"/>
                <w:sz w:val="16"/>
                <w:szCs w:val="16"/>
              </w:rPr>
              <w:t>750.26</w:t>
            </w:r>
          </w:p>
        </w:tc>
        <w:tc>
          <w:tcPr>
            <w:tcW w:w="1018" w:type="pct"/>
            <w:vAlign w:val="bottom"/>
          </w:tcPr>
          <w:p w14:paraId="05856DA5" w14:textId="77777777" w:rsidR="003651BD" w:rsidRPr="009B1BB5" w:rsidRDefault="003651BD" w:rsidP="009B1BB5">
            <w:pPr>
              <w:keepNext/>
              <w:spacing w:after="0"/>
              <w:rPr>
                <w:rFonts w:eastAsia="?l?r ??’c" w:cs="Arial"/>
                <w:noProof/>
                <w:color w:val="000000"/>
                <w:sz w:val="16"/>
                <w:szCs w:val="16"/>
              </w:rPr>
            </w:pPr>
            <w:r w:rsidRPr="009B1BB5">
              <w:rPr>
                <w:rFonts w:eastAsia="?l?r ??’c" w:cs="Arial"/>
                <w:noProof/>
                <w:color w:val="000000"/>
                <w:sz w:val="16"/>
                <w:szCs w:val="16"/>
              </w:rPr>
              <w:t>ALTRE ANOMALIE SPECIFICATE DELLA BOCCA</w:t>
            </w:r>
          </w:p>
        </w:tc>
        <w:tc>
          <w:tcPr>
            <w:tcW w:w="1017" w:type="pct"/>
          </w:tcPr>
          <w:p w14:paraId="6ACC0F1B" w14:textId="77777777" w:rsidR="003651BD" w:rsidRPr="009B1BB5" w:rsidRDefault="003651BD" w:rsidP="00C0299B">
            <w:pPr>
              <w:keepNext/>
              <w:spacing w:after="0"/>
              <w:rPr>
                <w:rFonts w:eastAsia="?l?r ??’c" w:cs="Arial"/>
                <w:noProof/>
                <w:color w:val="000000"/>
                <w:sz w:val="16"/>
                <w:szCs w:val="16"/>
              </w:rPr>
            </w:pPr>
            <w:r w:rsidRPr="009B1BB5">
              <w:rPr>
                <w:rFonts w:eastAsia="?l?r ??’c" w:cs="Arial"/>
                <w:noProof/>
                <w:color w:val="000000"/>
                <w:sz w:val="16"/>
                <w:szCs w:val="16"/>
              </w:rPr>
              <w:t>Es. Gonfiore della mucosa orale</w:t>
            </w:r>
          </w:p>
        </w:tc>
        <w:tc>
          <w:tcPr>
            <w:tcW w:w="1016" w:type="pct"/>
          </w:tcPr>
          <w:p w14:paraId="316C798B" w14:textId="77777777" w:rsidR="003651BD" w:rsidRPr="00F44C73" w:rsidRDefault="003651BD" w:rsidP="0064555B">
            <w:pPr>
              <w:keepNext/>
              <w:spacing w:after="0"/>
              <w:rPr>
                <w:rFonts w:eastAsia="?l?r ??’c" w:cs="Arial"/>
                <w:noProof/>
                <w:color w:val="000000"/>
                <w:sz w:val="16"/>
                <w:szCs w:val="16"/>
              </w:rPr>
            </w:pPr>
          </w:p>
        </w:tc>
      </w:tr>
      <w:tr w:rsidR="003651BD" w14:paraId="1841AE0E" w14:textId="77777777" w:rsidTr="0064555B">
        <w:trPr>
          <w:tblCellSpacing w:w="0" w:type="dxa"/>
          <w:jc w:val="center"/>
        </w:trPr>
        <w:tc>
          <w:tcPr>
            <w:tcW w:w="147" w:type="pct"/>
          </w:tcPr>
          <w:p w14:paraId="1DF80AF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FC903A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6D9D6B9D"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4B365959"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780.79</w:t>
            </w:r>
          </w:p>
        </w:tc>
        <w:tc>
          <w:tcPr>
            <w:tcW w:w="1018" w:type="pct"/>
            <w:vAlign w:val="center"/>
          </w:tcPr>
          <w:p w14:paraId="7F0E9A26" w14:textId="77777777" w:rsidR="003651BD" w:rsidRPr="009B1BB5" w:rsidRDefault="003651BD" w:rsidP="0064555B">
            <w:pPr>
              <w:rPr>
                <w:rFonts w:eastAsia="?l?r ??’c" w:cs="Arial"/>
                <w:noProof/>
                <w:color w:val="000000"/>
                <w:sz w:val="16"/>
                <w:szCs w:val="16"/>
              </w:rPr>
            </w:pPr>
            <w:r w:rsidRPr="009B1BB5">
              <w:rPr>
                <w:rFonts w:eastAsia="?l?r ??’c" w:cs="Arial"/>
                <w:noProof/>
                <w:color w:val="000000"/>
                <w:sz w:val="16"/>
                <w:szCs w:val="16"/>
              </w:rPr>
              <w:t>ALTRO MALESSERE ED AFFATICAMENTO</w:t>
            </w:r>
          </w:p>
        </w:tc>
        <w:tc>
          <w:tcPr>
            <w:tcW w:w="1017" w:type="pct"/>
          </w:tcPr>
          <w:p w14:paraId="6E3C9671" w14:textId="77777777" w:rsidR="003651BD" w:rsidRPr="009B1BB5" w:rsidRDefault="003651BD" w:rsidP="0064555B">
            <w:pPr>
              <w:keepNext/>
              <w:spacing w:after="0"/>
              <w:rPr>
                <w:rFonts w:eastAsia="?l?r ??’c" w:cs="Arial"/>
                <w:noProof/>
                <w:color w:val="000000"/>
                <w:sz w:val="16"/>
                <w:szCs w:val="16"/>
              </w:rPr>
            </w:pPr>
          </w:p>
        </w:tc>
        <w:tc>
          <w:tcPr>
            <w:tcW w:w="1016" w:type="pct"/>
          </w:tcPr>
          <w:p w14:paraId="256469F5" w14:textId="77777777" w:rsidR="003651BD" w:rsidRPr="00F44C73" w:rsidRDefault="003651BD" w:rsidP="0064555B">
            <w:pPr>
              <w:keepNext/>
              <w:spacing w:after="0"/>
              <w:rPr>
                <w:rFonts w:eastAsia="?l?r ??’c" w:cs="Arial"/>
                <w:noProof/>
                <w:color w:val="000000"/>
                <w:sz w:val="16"/>
                <w:szCs w:val="16"/>
              </w:rPr>
            </w:pPr>
          </w:p>
        </w:tc>
      </w:tr>
      <w:tr w:rsidR="003651BD" w14:paraId="1B27064C" w14:textId="77777777" w:rsidTr="0064555B">
        <w:trPr>
          <w:tblCellSpacing w:w="0" w:type="dxa"/>
          <w:jc w:val="center"/>
        </w:trPr>
        <w:tc>
          <w:tcPr>
            <w:tcW w:w="147" w:type="pct"/>
          </w:tcPr>
          <w:p w14:paraId="2ABEFE9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C39C6D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4F8DF3BB"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13CC2DAB"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477.0</w:t>
            </w:r>
          </w:p>
        </w:tc>
        <w:tc>
          <w:tcPr>
            <w:tcW w:w="1018" w:type="pct"/>
            <w:vAlign w:val="center"/>
          </w:tcPr>
          <w:p w14:paraId="1B00BFB5" w14:textId="77777777" w:rsidR="003651BD" w:rsidRPr="009B1BB5" w:rsidRDefault="003651BD" w:rsidP="0064555B">
            <w:pPr>
              <w:rPr>
                <w:rFonts w:eastAsia="?l?r ??’c" w:cs="Arial"/>
                <w:noProof/>
                <w:color w:val="000000"/>
                <w:sz w:val="16"/>
                <w:szCs w:val="16"/>
              </w:rPr>
            </w:pPr>
            <w:r w:rsidRPr="009B1BB5">
              <w:rPr>
                <w:rFonts w:eastAsia="?l?r ??’c" w:cs="Arial"/>
                <w:noProof/>
                <w:color w:val="000000"/>
                <w:sz w:val="16"/>
                <w:szCs w:val="16"/>
              </w:rPr>
              <w:t>RINITE ALLERGICA DA POLLINI</w:t>
            </w:r>
          </w:p>
        </w:tc>
        <w:tc>
          <w:tcPr>
            <w:tcW w:w="1017" w:type="pct"/>
          </w:tcPr>
          <w:p w14:paraId="06C73A48" w14:textId="77777777" w:rsidR="003651BD" w:rsidRPr="009B1BB5" w:rsidRDefault="003651BD" w:rsidP="0064555B">
            <w:pPr>
              <w:keepNext/>
              <w:spacing w:after="0"/>
              <w:rPr>
                <w:rFonts w:eastAsia="?l?r ??’c" w:cs="Arial"/>
                <w:noProof/>
                <w:color w:val="000000"/>
                <w:sz w:val="16"/>
                <w:szCs w:val="16"/>
              </w:rPr>
            </w:pPr>
          </w:p>
        </w:tc>
        <w:tc>
          <w:tcPr>
            <w:tcW w:w="1016" w:type="pct"/>
          </w:tcPr>
          <w:p w14:paraId="24138020" w14:textId="77777777" w:rsidR="003651BD" w:rsidRPr="00F44C73" w:rsidRDefault="003651BD" w:rsidP="0064555B">
            <w:pPr>
              <w:keepNext/>
              <w:spacing w:after="0"/>
              <w:rPr>
                <w:rFonts w:eastAsia="?l?r ??’c" w:cs="Arial"/>
                <w:noProof/>
                <w:color w:val="000000"/>
                <w:sz w:val="16"/>
                <w:szCs w:val="16"/>
              </w:rPr>
            </w:pPr>
          </w:p>
        </w:tc>
      </w:tr>
      <w:tr w:rsidR="003651BD" w14:paraId="61AF505E" w14:textId="77777777" w:rsidTr="0064555B">
        <w:trPr>
          <w:tblCellSpacing w:w="0" w:type="dxa"/>
          <w:jc w:val="center"/>
        </w:trPr>
        <w:tc>
          <w:tcPr>
            <w:tcW w:w="147" w:type="pct"/>
          </w:tcPr>
          <w:p w14:paraId="43294DB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296BFCB"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0C489A94"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585ECC59" w14:textId="77777777" w:rsidR="003651BD" w:rsidRPr="009B1BB5" w:rsidRDefault="003651BD" w:rsidP="009B1BB5">
            <w:pPr>
              <w:keepNext/>
              <w:spacing w:after="0"/>
              <w:rPr>
                <w:rFonts w:eastAsia="?l?r ??’c" w:cs="Arial"/>
                <w:noProof/>
                <w:color w:val="000000"/>
                <w:sz w:val="16"/>
                <w:szCs w:val="16"/>
              </w:rPr>
            </w:pPr>
            <w:r w:rsidRPr="009B1BB5">
              <w:rPr>
                <w:rFonts w:eastAsia="?l?r ??’c" w:cs="Arial"/>
                <w:noProof/>
                <w:color w:val="000000"/>
                <w:sz w:val="16"/>
                <w:szCs w:val="16"/>
              </w:rPr>
              <w:t>477.1</w:t>
            </w:r>
          </w:p>
        </w:tc>
        <w:tc>
          <w:tcPr>
            <w:tcW w:w="1018" w:type="pct"/>
            <w:vAlign w:val="bottom"/>
          </w:tcPr>
          <w:p w14:paraId="47D24F18" w14:textId="77777777" w:rsidR="003651BD" w:rsidRPr="009B1BB5" w:rsidRDefault="003651BD" w:rsidP="009B1BB5">
            <w:pPr>
              <w:keepNext/>
              <w:spacing w:after="0"/>
              <w:rPr>
                <w:rFonts w:eastAsia="?l?r ??’c" w:cs="Arial"/>
                <w:noProof/>
                <w:color w:val="000000"/>
                <w:sz w:val="16"/>
                <w:szCs w:val="16"/>
              </w:rPr>
            </w:pPr>
            <w:r w:rsidRPr="009B1BB5">
              <w:rPr>
                <w:rFonts w:eastAsia="?l?r ??’c" w:cs="Arial"/>
                <w:noProof/>
                <w:color w:val="000000"/>
                <w:sz w:val="16"/>
                <w:szCs w:val="16"/>
              </w:rPr>
              <w:t>RINITE ALLERGICA DA CIBO</w:t>
            </w:r>
          </w:p>
        </w:tc>
        <w:tc>
          <w:tcPr>
            <w:tcW w:w="1017" w:type="pct"/>
          </w:tcPr>
          <w:p w14:paraId="6A31209C" w14:textId="77777777" w:rsidR="003651BD" w:rsidRPr="009B1BB5" w:rsidRDefault="003651BD" w:rsidP="00C0299B">
            <w:pPr>
              <w:keepNext/>
              <w:spacing w:after="0"/>
              <w:rPr>
                <w:rFonts w:eastAsia="?l?r ??’c" w:cs="Arial"/>
                <w:noProof/>
                <w:color w:val="000000"/>
                <w:sz w:val="16"/>
                <w:szCs w:val="16"/>
              </w:rPr>
            </w:pPr>
          </w:p>
        </w:tc>
        <w:tc>
          <w:tcPr>
            <w:tcW w:w="1016" w:type="pct"/>
          </w:tcPr>
          <w:p w14:paraId="79BCF927" w14:textId="77777777" w:rsidR="003651BD" w:rsidRPr="00F44C73" w:rsidRDefault="003651BD" w:rsidP="0064555B">
            <w:pPr>
              <w:keepNext/>
              <w:spacing w:after="0"/>
              <w:rPr>
                <w:rFonts w:eastAsia="?l?r ??’c" w:cs="Arial"/>
                <w:noProof/>
                <w:color w:val="000000"/>
                <w:sz w:val="16"/>
                <w:szCs w:val="16"/>
              </w:rPr>
            </w:pPr>
          </w:p>
        </w:tc>
      </w:tr>
      <w:tr w:rsidR="003651BD" w14:paraId="472D2A02" w14:textId="77777777" w:rsidTr="0064555B">
        <w:trPr>
          <w:tblCellSpacing w:w="0" w:type="dxa"/>
          <w:jc w:val="center"/>
        </w:trPr>
        <w:tc>
          <w:tcPr>
            <w:tcW w:w="147" w:type="pct"/>
          </w:tcPr>
          <w:p w14:paraId="1DAB021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47BDAF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5E8BE875" w14:textId="77777777" w:rsidR="003651BD" w:rsidRPr="00494087" w:rsidRDefault="003651BD" w:rsidP="0064555B">
            <w:pPr>
              <w:keepNext/>
              <w:spacing w:after="0"/>
              <w:rPr>
                <w:rFonts w:eastAsia="?l?r ??’c" w:cs="Arial"/>
                <w:noProof/>
                <w:sz w:val="16"/>
                <w:szCs w:val="16"/>
              </w:rPr>
            </w:pPr>
          </w:p>
        </w:tc>
        <w:tc>
          <w:tcPr>
            <w:tcW w:w="688" w:type="pct"/>
            <w:vAlign w:val="bottom"/>
          </w:tcPr>
          <w:p w14:paraId="3861A938" w14:textId="77777777" w:rsidR="003651BD" w:rsidRPr="009B1BB5" w:rsidRDefault="003651BD" w:rsidP="009B1BB5">
            <w:pPr>
              <w:keepNext/>
              <w:spacing w:after="0"/>
              <w:rPr>
                <w:rFonts w:eastAsia="?l?r ??’c" w:cs="Arial"/>
                <w:noProof/>
                <w:color w:val="000000"/>
                <w:sz w:val="16"/>
                <w:szCs w:val="16"/>
              </w:rPr>
            </w:pPr>
            <w:r w:rsidRPr="009B1BB5">
              <w:rPr>
                <w:rFonts w:eastAsia="?l?r ??’c" w:cs="Arial"/>
                <w:noProof/>
                <w:color w:val="000000"/>
                <w:sz w:val="16"/>
                <w:szCs w:val="16"/>
              </w:rPr>
              <w:t>477.2</w:t>
            </w:r>
          </w:p>
        </w:tc>
        <w:tc>
          <w:tcPr>
            <w:tcW w:w="1018" w:type="pct"/>
            <w:vAlign w:val="bottom"/>
          </w:tcPr>
          <w:p w14:paraId="15A5A595" w14:textId="77777777" w:rsidR="003651BD" w:rsidRPr="009B1BB5" w:rsidRDefault="003651BD" w:rsidP="009B1BB5">
            <w:pPr>
              <w:keepNext/>
              <w:spacing w:after="0"/>
              <w:rPr>
                <w:rFonts w:eastAsia="?l?r ??’c" w:cs="Arial"/>
                <w:noProof/>
                <w:color w:val="000000"/>
                <w:sz w:val="16"/>
                <w:szCs w:val="16"/>
              </w:rPr>
            </w:pPr>
            <w:r w:rsidRPr="009B1BB5">
              <w:rPr>
                <w:rFonts w:eastAsia="?l?r ??’c" w:cs="Arial"/>
                <w:noProof/>
                <w:color w:val="000000"/>
                <w:sz w:val="16"/>
                <w:szCs w:val="16"/>
              </w:rPr>
              <w:t>RINITE ALLERGICA DA PELI O FORFORA ANIMALE (GATTO)(CANE)</w:t>
            </w:r>
          </w:p>
        </w:tc>
        <w:tc>
          <w:tcPr>
            <w:tcW w:w="1017" w:type="pct"/>
          </w:tcPr>
          <w:p w14:paraId="0ECE0F9C" w14:textId="77777777" w:rsidR="003651BD" w:rsidRPr="009B1BB5" w:rsidRDefault="003651BD" w:rsidP="00C0299B">
            <w:pPr>
              <w:keepNext/>
              <w:spacing w:after="0"/>
              <w:rPr>
                <w:rFonts w:eastAsia="?l?r ??’c" w:cs="Arial"/>
                <w:noProof/>
                <w:color w:val="000000"/>
                <w:sz w:val="16"/>
                <w:szCs w:val="16"/>
              </w:rPr>
            </w:pPr>
          </w:p>
        </w:tc>
        <w:tc>
          <w:tcPr>
            <w:tcW w:w="1016" w:type="pct"/>
          </w:tcPr>
          <w:p w14:paraId="12399C48" w14:textId="77777777" w:rsidR="003651BD" w:rsidRPr="00F44C73" w:rsidRDefault="003651BD" w:rsidP="0064555B">
            <w:pPr>
              <w:keepNext/>
              <w:spacing w:after="0"/>
              <w:rPr>
                <w:rFonts w:eastAsia="?l?r ??’c" w:cs="Arial"/>
                <w:noProof/>
                <w:color w:val="000000"/>
                <w:sz w:val="16"/>
                <w:szCs w:val="16"/>
              </w:rPr>
            </w:pPr>
          </w:p>
        </w:tc>
      </w:tr>
      <w:tr w:rsidR="003651BD" w14:paraId="67A247DE" w14:textId="77777777" w:rsidTr="0064555B">
        <w:trPr>
          <w:tblCellSpacing w:w="0" w:type="dxa"/>
          <w:jc w:val="center"/>
        </w:trPr>
        <w:tc>
          <w:tcPr>
            <w:tcW w:w="147" w:type="pct"/>
          </w:tcPr>
          <w:p w14:paraId="2AB15CE1"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144E885"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7B992CC6"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3E57AEE0" w14:textId="77777777" w:rsidR="003651BD" w:rsidRPr="009B1BB5" w:rsidRDefault="003651BD" w:rsidP="009B1BB5">
            <w:pPr>
              <w:keepNext/>
              <w:spacing w:after="0"/>
              <w:rPr>
                <w:rFonts w:eastAsia="?l?r ??’c" w:cs="Arial"/>
                <w:noProof/>
                <w:color w:val="000000"/>
                <w:sz w:val="16"/>
                <w:szCs w:val="16"/>
              </w:rPr>
            </w:pPr>
            <w:r w:rsidRPr="009B1BB5">
              <w:rPr>
                <w:rFonts w:eastAsia="?l?r ??’c" w:cs="Arial"/>
                <w:noProof/>
                <w:color w:val="000000"/>
                <w:sz w:val="16"/>
                <w:szCs w:val="16"/>
              </w:rPr>
              <w:t>477.8</w:t>
            </w:r>
          </w:p>
        </w:tc>
        <w:tc>
          <w:tcPr>
            <w:tcW w:w="1018" w:type="pct"/>
            <w:vAlign w:val="bottom"/>
          </w:tcPr>
          <w:p w14:paraId="44DCA676" w14:textId="77777777" w:rsidR="003651BD" w:rsidRPr="009B1BB5" w:rsidRDefault="003651BD" w:rsidP="009B1BB5">
            <w:pPr>
              <w:keepNext/>
              <w:spacing w:after="0"/>
              <w:rPr>
                <w:rFonts w:eastAsia="?l?r ??’c" w:cs="Arial"/>
                <w:noProof/>
                <w:color w:val="000000"/>
                <w:sz w:val="16"/>
                <w:szCs w:val="16"/>
              </w:rPr>
            </w:pPr>
            <w:r w:rsidRPr="009B1BB5">
              <w:rPr>
                <w:rFonts w:eastAsia="?l?r ??’c" w:cs="Arial"/>
                <w:noProof/>
                <w:color w:val="000000"/>
                <w:sz w:val="16"/>
                <w:szCs w:val="16"/>
              </w:rPr>
              <w:t>RINITE ALLERGICA DA ALTRI ALLERGENI</w:t>
            </w:r>
          </w:p>
        </w:tc>
        <w:tc>
          <w:tcPr>
            <w:tcW w:w="1017" w:type="pct"/>
          </w:tcPr>
          <w:p w14:paraId="5FEAC399" w14:textId="77777777" w:rsidR="003651BD" w:rsidRPr="009B1BB5" w:rsidRDefault="003651BD" w:rsidP="00C0299B">
            <w:pPr>
              <w:keepNext/>
              <w:spacing w:after="0"/>
              <w:rPr>
                <w:rFonts w:eastAsia="?l?r ??’c" w:cs="Arial"/>
                <w:noProof/>
                <w:color w:val="000000"/>
                <w:sz w:val="16"/>
                <w:szCs w:val="16"/>
              </w:rPr>
            </w:pPr>
          </w:p>
        </w:tc>
        <w:tc>
          <w:tcPr>
            <w:tcW w:w="1016" w:type="pct"/>
          </w:tcPr>
          <w:p w14:paraId="4C5EB067" w14:textId="77777777" w:rsidR="003651BD" w:rsidRPr="00F44C73" w:rsidRDefault="003651BD" w:rsidP="0064555B">
            <w:pPr>
              <w:keepNext/>
              <w:spacing w:after="0"/>
              <w:rPr>
                <w:rFonts w:eastAsia="?l?r ??’c" w:cs="Arial"/>
                <w:noProof/>
                <w:color w:val="000000"/>
                <w:sz w:val="16"/>
                <w:szCs w:val="16"/>
              </w:rPr>
            </w:pPr>
          </w:p>
        </w:tc>
      </w:tr>
      <w:tr w:rsidR="003651BD" w14:paraId="76B658E0" w14:textId="77777777" w:rsidTr="0064555B">
        <w:trPr>
          <w:tblCellSpacing w:w="0" w:type="dxa"/>
          <w:jc w:val="center"/>
        </w:trPr>
        <w:tc>
          <w:tcPr>
            <w:tcW w:w="147" w:type="pct"/>
          </w:tcPr>
          <w:p w14:paraId="57ABF16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A59E45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659B016D"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0692A89D"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478.19</w:t>
            </w:r>
          </w:p>
        </w:tc>
        <w:tc>
          <w:tcPr>
            <w:tcW w:w="1018" w:type="pct"/>
            <w:vAlign w:val="center"/>
          </w:tcPr>
          <w:p w14:paraId="435B45BC" w14:textId="77777777" w:rsidR="003651BD" w:rsidRPr="009B1BB5" w:rsidRDefault="003651BD" w:rsidP="0064555B">
            <w:pPr>
              <w:rPr>
                <w:rFonts w:eastAsia="?l?r ??’c" w:cs="Arial"/>
                <w:noProof/>
                <w:color w:val="000000"/>
                <w:sz w:val="16"/>
                <w:szCs w:val="16"/>
              </w:rPr>
            </w:pPr>
            <w:r w:rsidRPr="009B1BB5">
              <w:rPr>
                <w:rFonts w:eastAsia="?l?r ??’c" w:cs="Arial"/>
                <w:noProof/>
                <w:color w:val="000000"/>
                <w:sz w:val="16"/>
                <w:szCs w:val="16"/>
              </w:rPr>
              <w:t>ALTRE MALATTIE DELLE CAVITÀ NASALI E DEI SENI PARANASALI</w:t>
            </w:r>
          </w:p>
        </w:tc>
        <w:tc>
          <w:tcPr>
            <w:tcW w:w="1017" w:type="pct"/>
          </w:tcPr>
          <w:p w14:paraId="1F8F07B4"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Es. congestione nasale, starnuti</w:t>
            </w:r>
          </w:p>
        </w:tc>
        <w:tc>
          <w:tcPr>
            <w:tcW w:w="1016" w:type="pct"/>
          </w:tcPr>
          <w:p w14:paraId="4D274607" w14:textId="77777777" w:rsidR="003651BD" w:rsidRPr="00F44C73" w:rsidRDefault="003651BD" w:rsidP="0064555B">
            <w:pPr>
              <w:keepNext/>
              <w:spacing w:after="0"/>
              <w:rPr>
                <w:rFonts w:eastAsia="?l?r ??’c" w:cs="Arial"/>
                <w:noProof/>
                <w:color w:val="000000"/>
                <w:sz w:val="16"/>
                <w:szCs w:val="16"/>
              </w:rPr>
            </w:pPr>
          </w:p>
        </w:tc>
      </w:tr>
      <w:tr w:rsidR="003651BD" w14:paraId="4DE9E23C" w14:textId="77777777" w:rsidTr="0064555B">
        <w:trPr>
          <w:tblCellSpacing w:w="0" w:type="dxa"/>
          <w:jc w:val="center"/>
        </w:trPr>
        <w:tc>
          <w:tcPr>
            <w:tcW w:w="147" w:type="pct"/>
          </w:tcPr>
          <w:p w14:paraId="4C7C7D8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EE7F96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0457FD6D"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3EA1EEA1"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787.02</w:t>
            </w:r>
          </w:p>
        </w:tc>
        <w:tc>
          <w:tcPr>
            <w:tcW w:w="1018" w:type="pct"/>
            <w:vAlign w:val="center"/>
          </w:tcPr>
          <w:p w14:paraId="654C5A85"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NAUSEA SOLO</w:t>
            </w:r>
          </w:p>
        </w:tc>
        <w:tc>
          <w:tcPr>
            <w:tcW w:w="1017" w:type="pct"/>
          </w:tcPr>
          <w:p w14:paraId="3D399DD2" w14:textId="77777777" w:rsidR="003651BD" w:rsidRPr="009B1BB5" w:rsidRDefault="003651BD" w:rsidP="0064555B">
            <w:pPr>
              <w:keepNext/>
              <w:spacing w:after="0"/>
              <w:rPr>
                <w:rFonts w:eastAsia="?l?r ??’c" w:cs="Arial"/>
                <w:noProof/>
                <w:color w:val="000000"/>
                <w:sz w:val="16"/>
                <w:szCs w:val="16"/>
              </w:rPr>
            </w:pPr>
          </w:p>
        </w:tc>
        <w:tc>
          <w:tcPr>
            <w:tcW w:w="1016" w:type="pct"/>
          </w:tcPr>
          <w:p w14:paraId="666864A4" w14:textId="77777777" w:rsidR="003651BD" w:rsidRPr="00F44C73" w:rsidRDefault="003651BD" w:rsidP="0064555B">
            <w:pPr>
              <w:keepNext/>
              <w:spacing w:after="0"/>
              <w:rPr>
                <w:rFonts w:eastAsia="?l?r ??’c" w:cs="Arial"/>
                <w:noProof/>
                <w:color w:val="000000"/>
                <w:sz w:val="16"/>
                <w:szCs w:val="16"/>
              </w:rPr>
            </w:pPr>
          </w:p>
        </w:tc>
      </w:tr>
      <w:tr w:rsidR="003651BD" w14:paraId="0B63DC2B" w14:textId="77777777" w:rsidTr="0064555B">
        <w:trPr>
          <w:tblCellSpacing w:w="0" w:type="dxa"/>
          <w:jc w:val="center"/>
        </w:trPr>
        <w:tc>
          <w:tcPr>
            <w:tcW w:w="147" w:type="pct"/>
          </w:tcPr>
          <w:p w14:paraId="2098FEE7"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87794F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0E9BD381"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0B0DBFAD"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787.01</w:t>
            </w:r>
          </w:p>
        </w:tc>
        <w:tc>
          <w:tcPr>
            <w:tcW w:w="1018" w:type="pct"/>
            <w:vAlign w:val="center"/>
          </w:tcPr>
          <w:p w14:paraId="297F1216" w14:textId="77777777" w:rsidR="003651BD" w:rsidRPr="009B1BB5" w:rsidRDefault="003651BD" w:rsidP="0064555B">
            <w:pPr>
              <w:rPr>
                <w:rFonts w:eastAsia="?l?r ??’c" w:cs="Arial"/>
                <w:noProof/>
                <w:color w:val="000000"/>
                <w:sz w:val="16"/>
                <w:szCs w:val="16"/>
              </w:rPr>
            </w:pPr>
            <w:r w:rsidRPr="009B1BB5">
              <w:rPr>
                <w:rFonts w:eastAsia="?l?r ??’c" w:cs="Arial"/>
                <w:noProof/>
                <w:color w:val="000000"/>
                <w:sz w:val="16"/>
                <w:szCs w:val="16"/>
              </w:rPr>
              <w:t>NAUSEA CON VOMITO</w:t>
            </w:r>
          </w:p>
        </w:tc>
        <w:tc>
          <w:tcPr>
            <w:tcW w:w="1017" w:type="pct"/>
          </w:tcPr>
          <w:p w14:paraId="0AE59F5A" w14:textId="77777777" w:rsidR="003651BD" w:rsidRPr="009B1BB5" w:rsidRDefault="003651BD" w:rsidP="0064555B">
            <w:pPr>
              <w:keepNext/>
              <w:spacing w:after="0"/>
              <w:rPr>
                <w:rFonts w:eastAsia="?l?r ??’c" w:cs="Arial"/>
                <w:noProof/>
                <w:color w:val="000000"/>
                <w:sz w:val="16"/>
                <w:szCs w:val="16"/>
              </w:rPr>
            </w:pPr>
          </w:p>
        </w:tc>
        <w:tc>
          <w:tcPr>
            <w:tcW w:w="1016" w:type="pct"/>
          </w:tcPr>
          <w:p w14:paraId="261EEC81" w14:textId="77777777" w:rsidR="003651BD" w:rsidRPr="00F44C73" w:rsidRDefault="003651BD" w:rsidP="0064555B">
            <w:pPr>
              <w:keepNext/>
              <w:spacing w:after="0"/>
              <w:rPr>
                <w:rFonts w:eastAsia="?l?r ??’c" w:cs="Arial"/>
                <w:noProof/>
                <w:color w:val="000000"/>
                <w:sz w:val="16"/>
                <w:szCs w:val="16"/>
              </w:rPr>
            </w:pPr>
          </w:p>
        </w:tc>
      </w:tr>
      <w:tr w:rsidR="003651BD" w14:paraId="734F9910" w14:textId="77777777" w:rsidTr="0064555B">
        <w:trPr>
          <w:tblCellSpacing w:w="0" w:type="dxa"/>
          <w:jc w:val="center"/>
        </w:trPr>
        <w:tc>
          <w:tcPr>
            <w:tcW w:w="147" w:type="pct"/>
          </w:tcPr>
          <w:p w14:paraId="1102262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A7E796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0104A9C9"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2AF22211"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708.0</w:t>
            </w:r>
          </w:p>
        </w:tc>
        <w:tc>
          <w:tcPr>
            <w:tcW w:w="1018" w:type="pct"/>
            <w:vAlign w:val="center"/>
          </w:tcPr>
          <w:p w14:paraId="2611B9CD" w14:textId="77777777" w:rsidR="003651BD" w:rsidRPr="009B1BB5" w:rsidRDefault="003651BD" w:rsidP="0064555B">
            <w:pPr>
              <w:rPr>
                <w:rFonts w:eastAsia="?l?r ??’c" w:cs="Arial"/>
                <w:noProof/>
                <w:color w:val="000000"/>
                <w:sz w:val="16"/>
                <w:szCs w:val="16"/>
              </w:rPr>
            </w:pPr>
            <w:r w:rsidRPr="009B1BB5">
              <w:rPr>
                <w:rFonts w:eastAsia="?l?r ??’c" w:cs="Arial"/>
                <w:noProof/>
                <w:color w:val="000000"/>
                <w:sz w:val="16"/>
                <w:szCs w:val="16"/>
              </w:rPr>
              <w:t>ORTICARIA ALLERGICA</w:t>
            </w:r>
          </w:p>
        </w:tc>
        <w:tc>
          <w:tcPr>
            <w:tcW w:w="1017" w:type="pct"/>
          </w:tcPr>
          <w:p w14:paraId="1111A15D" w14:textId="77777777" w:rsidR="003651BD" w:rsidRPr="009B1BB5" w:rsidRDefault="003651BD" w:rsidP="0064555B">
            <w:pPr>
              <w:keepNext/>
              <w:spacing w:after="0"/>
              <w:rPr>
                <w:rFonts w:eastAsia="?l?r ??’c" w:cs="Arial"/>
                <w:noProof/>
                <w:color w:val="000000"/>
                <w:sz w:val="16"/>
                <w:szCs w:val="16"/>
              </w:rPr>
            </w:pPr>
          </w:p>
        </w:tc>
        <w:tc>
          <w:tcPr>
            <w:tcW w:w="1016" w:type="pct"/>
          </w:tcPr>
          <w:p w14:paraId="6C682B3C" w14:textId="77777777" w:rsidR="003651BD" w:rsidRPr="00F44C73" w:rsidRDefault="003651BD" w:rsidP="0064555B">
            <w:pPr>
              <w:keepNext/>
              <w:spacing w:after="0"/>
              <w:rPr>
                <w:rFonts w:eastAsia="?l?r ??’c" w:cs="Arial"/>
                <w:noProof/>
                <w:color w:val="000000"/>
                <w:sz w:val="16"/>
                <w:szCs w:val="16"/>
              </w:rPr>
            </w:pPr>
          </w:p>
        </w:tc>
      </w:tr>
      <w:tr w:rsidR="003651BD" w14:paraId="0383FE3B" w14:textId="77777777" w:rsidTr="0064555B">
        <w:trPr>
          <w:tblCellSpacing w:w="0" w:type="dxa"/>
          <w:jc w:val="center"/>
        </w:trPr>
        <w:tc>
          <w:tcPr>
            <w:tcW w:w="147" w:type="pct"/>
          </w:tcPr>
          <w:p w14:paraId="4FAFF193"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BD36A7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68A958A9"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43BB3305"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698.9</w:t>
            </w:r>
          </w:p>
          <w:p w14:paraId="7FA128AB" w14:textId="77777777" w:rsidR="003651BD" w:rsidRPr="009B1BB5" w:rsidRDefault="003651BD" w:rsidP="0064555B">
            <w:pPr>
              <w:keepNext/>
              <w:spacing w:after="0"/>
              <w:rPr>
                <w:rFonts w:eastAsia="?l?r ??’c" w:cs="Arial"/>
                <w:noProof/>
                <w:color w:val="000000"/>
                <w:sz w:val="16"/>
                <w:szCs w:val="16"/>
              </w:rPr>
            </w:pPr>
          </w:p>
        </w:tc>
        <w:tc>
          <w:tcPr>
            <w:tcW w:w="1018" w:type="pct"/>
            <w:vAlign w:val="center"/>
          </w:tcPr>
          <w:p w14:paraId="64A230DD" w14:textId="77777777" w:rsidR="003651BD" w:rsidRPr="003323D5" w:rsidRDefault="003651BD" w:rsidP="0064555B">
            <w:pPr>
              <w:keepNext/>
              <w:spacing w:after="0"/>
              <w:rPr>
                <w:rFonts w:eastAsia="?l?r ??’c" w:cs="Arial"/>
                <w:noProof/>
                <w:color w:val="000000"/>
                <w:sz w:val="16"/>
                <w:szCs w:val="16"/>
              </w:rPr>
            </w:pPr>
            <w:r w:rsidRPr="00DA2001">
              <w:rPr>
                <w:rFonts w:eastAsia="?l?r ??’c" w:cs="Arial"/>
                <w:noProof/>
                <w:color w:val="000000"/>
                <w:sz w:val="16"/>
                <w:szCs w:val="16"/>
              </w:rPr>
              <w:t xml:space="preserve">AFFEZIONI PRURIGINOSE NON </w:t>
            </w:r>
            <w:r w:rsidRPr="00DA2001">
              <w:rPr>
                <w:rFonts w:eastAsia="?l?r ??’c" w:cs="Arial"/>
                <w:noProof/>
                <w:color w:val="000000"/>
                <w:sz w:val="16"/>
                <w:szCs w:val="16"/>
              </w:rPr>
              <w:lastRenderedPageBreak/>
              <w:t>SPECIFICATE</w:t>
            </w:r>
          </w:p>
        </w:tc>
        <w:tc>
          <w:tcPr>
            <w:tcW w:w="1017" w:type="pct"/>
          </w:tcPr>
          <w:p w14:paraId="3D397B28"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lastRenderedPageBreak/>
              <w:t>Prurito</w:t>
            </w:r>
          </w:p>
        </w:tc>
        <w:tc>
          <w:tcPr>
            <w:tcW w:w="1016" w:type="pct"/>
          </w:tcPr>
          <w:p w14:paraId="61368472" w14:textId="77777777" w:rsidR="003651BD" w:rsidRPr="00F44C73" w:rsidRDefault="003651BD" w:rsidP="0064555B">
            <w:pPr>
              <w:keepNext/>
              <w:spacing w:after="0"/>
              <w:rPr>
                <w:rFonts w:eastAsia="?l?r ??’c" w:cs="Arial"/>
                <w:noProof/>
                <w:color w:val="000000"/>
                <w:sz w:val="16"/>
                <w:szCs w:val="16"/>
              </w:rPr>
            </w:pPr>
          </w:p>
        </w:tc>
      </w:tr>
      <w:tr w:rsidR="003651BD" w14:paraId="5AD06AB9" w14:textId="77777777" w:rsidTr="0064555B">
        <w:trPr>
          <w:tblCellSpacing w:w="0" w:type="dxa"/>
          <w:jc w:val="center"/>
        </w:trPr>
        <w:tc>
          <w:tcPr>
            <w:tcW w:w="147" w:type="pct"/>
          </w:tcPr>
          <w:p w14:paraId="79BCD7B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CACE08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6F2F3CF0"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0241BA7A"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698.8</w:t>
            </w:r>
          </w:p>
        </w:tc>
        <w:tc>
          <w:tcPr>
            <w:tcW w:w="1018" w:type="pct"/>
            <w:vAlign w:val="center"/>
          </w:tcPr>
          <w:p w14:paraId="2E9B9464"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ALTRE AFFEZIONI PRURIGINOSE SPECIFICATE</w:t>
            </w:r>
          </w:p>
        </w:tc>
        <w:tc>
          <w:tcPr>
            <w:tcW w:w="1017" w:type="pct"/>
          </w:tcPr>
          <w:p w14:paraId="21989168" w14:textId="77777777" w:rsidR="003651BD" w:rsidRPr="009B1BB5" w:rsidRDefault="003651BD" w:rsidP="0064555B">
            <w:pPr>
              <w:keepNext/>
              <w:spacing w:after="0"/>
              <w:rPr>
                <w:rFonts w:eastAsia="?l?r ??’c" w:cs="Arial"/>
                <w:noProof/>
                <w:color w:val="000000"/>
                <w:sz w:val="16"/>
                <w:szCs w:val="16"/>
              </w:rPr>
            </w:pPr>
          </w:p>
        </w:tc>
        <w:tc>
          <w:tcPr>
            <w:tcW w:w="1016" w:type="pct"/>
          </w:tcPr>
          <w:p w14:paraId="750EFB6D" w14:textId="77777777" w:rsidR="003651BD" w:rsidRPr="00F44C73" w:rsidRDefault="003651BD" w:rsidP="0064555B">
            <w:pPr>
              <w:keepNext/>
              <w:spacing w:after="0"/>
              <w:rPr>
                <w:rFonts w:eastAsia="?l?r ??’c" w:cs="Arial"/>
                <w:noProof/>
                <w:color w:val="000000"/>
                <w:sz w:val="16"/>
                <w:szCs w:val="16"/>
              </w:rPr>
            </w:pPr>
          </w:p>
        </w:tc>
      </w:tr>
      <w:tr w:rsidR="003651BD" w14:paraId="264D4C5F" w14:textId="77777777" w:rsidTr="0064555B">
        <w:trPr>
          <w:tblCellSpacing w:w="0" w:type="dxa"/>
          <w:jc w:val="center"/>
        </w:trPr>
        <w:tc>
          <w:tcPr>
            <w:tcW w:w="147" w:type="pct"/>
          </w:tcPr>
          <w:p w14:paraId="089B2B3B"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3D618C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07805EF0"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62C6C0DA"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995.0</w:t>
            </w:r>
          </w:p>
        </w:tc>
        <w:tc>
          <w:tcPr>
            <w:tcW w:w="1018" w:type="pct"/>
            <w:vAlign w:val="center"/>
          </w:tcPr>
          <w:p w14:paraId="7DE156B7"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ALTRO SHOCK ANAFILATTICO NON CLASSIFICATO ALTROVE</w:t>
            </w:r>
          </w:p>
        </w:tc>
        <w:tc>
          <w:tcPr>
            <w:tcW w:w="1017" w:type="pct"/>
          </w:tcPr>
          <w:p w14:paraId="48C89D6C" w14:textId="77777777" w:rsidR="003651BD" w:rsidRPr="009B1BB5" w:rsidRDefault="003651BD" w:rsidP="0064555B">
            <w:pPr>
              <w:pStyle w:val="Testocommento"/>
              <w:rPr>
                <w:rFonts w:eastAsia="?l?r ??’c" w:cs="Arial"/>
                <w:noProof/>
                <w:color w:val="000000"/>
                <w:sz w:val="16"/>
                <w:szCs w:val="16"/>
                <w:lang w:val="it-IT"/>
              </w:rPr>
            </w:pPr>
            <w:r w:rsidRPr="009B1BB5">
              <w:rPr>
                <w:rFonts w:eastAsia="?l?r ??’c" w:cs="Arial"/>
                <w:noProof/>
                <w:color w:val="000000"/>
                <w:sz w:val="16"/>
                <w:szCs w:val="16"/>
                <w:lang w:val="it-IT"/>
              </w:rPr>
              <w:t>Shock anafilattico</w:t>
            </w:r>
          </w:p>
        </w:tc>
        <w:tc>
          <w:tcPr>
            <w:tcW w:w="1016" w:type="pct"/>
          </w:tcPr>
          <w:p w14:paraId="534C0449" w14:textId="77777777" w:rsidR="003651BD" w:rsidRPr="00F44C73" w:rsidRDefault="003651BD" w:rsidP="0064555B">
            <w:pPr>
              <w:keepNext/>
              <w:spacing w:after="0"/>
              <w:rPr>
                <w:rFonts w:eastAsia="?l?r ??’c" w:cs="Arial"/>
                <w:noProof/>
                <w:color w:val="000000"/>
                <w:sz w:val="16"/>
                <w:szCs w:val="16"/>
              </w:rPr>
            </w:pPr>
          </w:p>
        </w:tc>
      </w:tr>
      <w:tr w:rsidR="003651BD" w14:paraId="4F14787A" w14:textId="77777777" w:rsidTr="0064555B">
        <w:trPr>
          <w:tblCellSpacing w:w="0" w:type="dxa"/>
          <w:jc w:val="center"/>
        </w:trPr>
        <w:tc>
          <w:tcPr>
            <w:tcW w:w="147" w:type="pct"/>
          </w:tcPr>
          <w:p w14:paraId="7E77A8E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F97C8A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0CF9E951"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6A788DCF"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995.60</w:t>
            </w:r>
          </w:p>
        </w:tc>
        <w:tc>
          <w:tcPr>
            <w:tcW w:w="1018" w:type="pct"/>
            <w:vAlign w:val="center"/>
          </w:tcPr>
          <w:p w14:paraId="2DE51FAF"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SHOCK ANAFILATTICO DA ALIMENTO NON SPECIFICATO</w:t>
            </w:r>
          </w:p>
        </w:tc>
        <w:tc>
          <w:tcPr>
            <w:tcW w:w="1017" w:type="pct"/>
          </w:tcPr>
          <w:p w14:paraId="49FD3C1D" w14:textId="77777777" w:rsidR="003651BD" w:rsidRPr="009B1BB5" w:rsidRDefault="003651BD" w:rsidP="0064555B">
            <w:pPr>
              <w:pStyle w:val="Testocommento"/>
              <w:rPr>
                <w:rFonts w:eastAsia="?l?r ??’c" w:cs="Arial"/>
                <w:noProof/>
                <w:color w:val="000000"/>
                <w:sz w:val="16"/>
                <w:szCs w:val="16"/>
                <w:lang w:val="it-IT"/>
              </w:rPr>
            </w:pPr>
          </w:p>
        </w:tc>
        <w:tc>
          <w:tcPr>
            <w:tcW w:w="1016" w:type="pct"/>
          </w:tcPr>
          <w:p w14:paraId="12F7FF93" w14:textId="77777777" w:rsidR="003651BD" w:rsidRPr="00F44C73" w:rsidRDefault="003651BD" w:rsidP="0064555B">
            <w:pPr>
              <w:keepNext/>
              <w:spacing w:after="0"/>
              <w:rPr>
                <w:rFonts w:eastAsia="?l?r ??’c" w:cs="Arial"/>
                <w:noProof/>
                <w:color w:val="000000"/>
                <w:sz w:val="16"/>
                <w:szCs w:val="16"/>
              </w:rPr>
            </w:pPr>
          </w:p>
        </w:tc>
      </w:tr>
      <w:tr w:rsidR="003651BD" w14:paraId="041B5129" w14:textId="77777777" w:rsidTr="0064555B">
        <w:trPr>
          <w:tblCellSpacing w:w="0" w:type="dxa"/>
          <w:jc w:val="center"/>
        </w:trPr>
        <w:tc>
          <w:tcPr>
            <w:tcW w:w="147" w:type="pct"/>
          </w:tcPr>
          <w:p w14:paraId="5F5EC47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1A536B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4A3110FA" w14:textId="77777777" w:rsidR="003651BD" w:rsidRPr="00F44C73" w:rsidRDefault="003651BD" w:rsidP="0064555B">
            <w:pPr>
              <w:keepNext/>
              <w:spacing w:after="0"/>
              <w:rPr>
                <w:rFonts w:eastAsia="?l?r ??’c" w:cs="Arial"/>
                <w:noProof/>
                <w:color w:val="000000"/>
                <w:sz w:val="16"/>
                <w:szCs w:val="16"/>
              </w:rPr>
            </w:pPr>
          </w:p>
        </w:tc>
        <w:tc>
          <w:tcPr>
            <w:tcW w:w="688" w:type="pct"/>
          </w:tcPr>
          <w:p w14:paraId="57652262"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995.61</w:t>
            </w:r>
          </w:p>
        </w:tc>
        <w:tc>
          <w:tcPr>
            <w:tcW w:w="1018" w:type="pct"/>
          </w:tcPr>
          <w:p w14:paraId="5DE4E217"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SHOCK ANAFILATTICO DA ARACHIDI</w:t>
            </w:r>
          </w:p>
        </w:tc>
        <w:tc>
          <w:tcPr>
            <w:tcW w:w="1017" w:type="pct"/>
          </w:tcPr>
          <w:p w14:paraId="30C27A0D" w14:textId="77777777" w:rsidR="003651BD" w:rsidRPr="009B1BB5" w:rsidRDefault="003651BD" w:rsidP="0064555B">
            <w:pPr>
              <w:pStyle w:val="Testocommento"/>
              <w:rPr>
                <w:rFonts w:eastAsia="?l?r ??’c" w:cs="Arial"/>
                <w:noProof/>
                <w:color w:val="000000"/>
                <w:sz w:val="16"/>
                <w:szCs w:val="16"/>
                <w:lang w:val="it-IT"/>
              </w:rPr>
            </w:pPr>
          </w:p>
        </w:tc>
        <w:tc>
          <w:tcPr>
            <w:tcW w:w="1016" w:type="pct"/>
          </w:tcPr>
          <w:p w14:paraId="2FD11B91" w14:textId="77777777" w:rsidR="003651BD" w:rsidRPr="00F44C73" w:rsidRDefault="003651BD" w:rsidP="0064555B">
            <w:pPr>
              <w:keepNext/>
              <w:spacing w:after="0"/>
              <w:rPr>
                <w:rFonts w:eastAsia="?l?r ??’c" w:cs="Arial"/>
                <w:noProof/>
                <w:color w:val="000000"/>
                <w:sz w:val="16"/>
                <w:szCs w:val="16"/>
              </w:rPr>
            </w:pPr>
          </w:p>
        </w:tc>
      </w:tr>
      <w:tr w:rsidR="003651BD" w14:paraId="6337CE0C" w14:textId="77777777" w:rsidTr="0064555B">
        <w:trPr>
          <w:tblCellSpacing w:w="0" w:type="dxa"/>
          <w:jc w:val="center"/>
        </w:trPr>
        <w:tc>
          <w:tcPr>
            <w:tcW w:w="147" w:type="pct"/>
          </w:tcPr>
          <w:p w14:paraId="2705505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1E6CC4E"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5E388B80" w14:textId="77777777" w:rsidR="003651BD" w:rsidRPr="00F44C73" w:rsidRDefault="003651BD" w:rsidP="0064555B">
            <w:pPr>
              <w:keepNext/>
              <w:spacing w:after="0"/>
              <w:rPr>
                <w:rFonts w:eastAsia="?l?r ??’c" w:cs="Arial"/>
                <w:noProof/>
                <w:color w:val="000000"/>
                <w:sz w:val="16"/>
                <w:szCs w:val="16"/>
              </w:rPr>
            </w:pPr>
          </w:p>
        </w:tc>
        <w:tc>
          <w:tcPr>
            <w:tcW w:w="688" w:type="pct"/>
          </w:tcPr>
          <w:p w14:paraId="3A4C8C0F"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995.62</w:t>
            </w:r>
          </w:p>
        </w:tc>
        <w:tc>
          <w:tcPr>
            <w:tcW w:w="1018" w:type="pct"/>
          </w:tcPr>
          <w:p w14:paraId="25A5FE22"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SHOCK ANAFILATTICO DA CROSTACEI</w:t>
            </w:r>
          </w:p>
        </w:tc>
        <w:tc>
          <w:tcPr>
            <w:tcW w:w="1017" w:type="pct"/>
          </w:tcPr>
          <w:p w14:paraId="6C131A4B" w14:textId="77777777" w:rsidR="003651BD" w:rsidRPr="009B1BB5" w:rsidRDefault="003651BD" w:rsidP="0064555B">
            <w:pPr>
              <w:pStyle w:val="Testocommento"/>
              <w:rPr>
                <w:rFonts w:eastAsia="?l?r ??’c" w:cs="Arial"/>
                <w:noProof/>
                <w:color w:val="000000"/>
                <w:sz w:val="16"/>
                <w:szCs w:val="16"/>
                <w:lang w:val="it-IT"/>
              </w:rPr>
            </w:pPr>
          </w:p>
        </w:tc>
        <w:tc>
          <w:tcPr>
            <w:tcW w:w="1016" w:type="pct"/>
          </w:tcPr>
          <w:p w14:paraId="33E49513" w14:textId="77777777" w:rsidR="003651BD" w:rsidRPr="00F44C73" w:rsidRDefault="003651BD" w:rsidP="0064555B">
            <w:pPr>
              <w:keepNext/>
              <w:spacing w:after="0"/>
              <w:rPr>
                <w:rFonts w:eastAsia="?l?r ??’c" w:cs="Arial"/>
                <w:noProof/>
                <w:color w:val="000000"/>
                <w:sz w:val="16"/>
                <w:szCs w:val="16"/>
              </w:rPr>
            </w:pPr>
          </w:p>
        </w:tc>
      </w:tr>
      <w:tr w:rsidR="003651BD" w14:paraId="1AAF4931" w14:textId="77777777" w:rsidTr="0064555B">
        <w:trPr>
          <w:tblCellSpacing w:w="0" w:type="dxa"/>
          <w:jc w:val="center"/>
        </w:trPr>
        <w:tc>
          <w:tcPr>
            <w:tcW w:w="147" w:type="pct"/>
          </w:tcPr>
          <w:p w14:paraId="6EE87B8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7D7A35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56A2FEFA" w14:textId="77777777" w:rsidR="003651BD" w:rsidRPr="00F44C73" w:rsidRDefault="003651BD" w:rsidP="0064555B">
            <w:pPr>
              <w:keepNext/>
              <w:spacing w:after="0"/>
              <w:rPr>
                <w:rFonts w:eastAsia="?l?r ??’c" w:cs="Arial"/>
                <w:noProof/>
                <w:color w:val="000000"/>
                <w:sz w:val="16"/>
                <w:szCs w:val="16"/>
              </w:rPr>
            </w:pPr>
          </w:p>
        </w:tc>
        <w:tc>
          <w:tcPr>
            <w:tcW w:w="688" w:type="pct"/>
          </w:tcPr>
          <w:p w14:paraId="461C8EA4"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995.63</w:t>
            </w:r>
          </w:p>
        </w:tc>
        <w:tc>
          <w:tcPr>
            <w:tcW w:w="1018" w:type="pct"/>
          </w:tcPr>
          <w:p w14:paraId="509910E7"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SHOCK ANAFILATTICO DA FRUTTI E VEGETALI</w:t>
            </w:r>
          </w:p>
        </w:tc>
        <w:tc>
          <w:tcPr>
            <w:tcW w:w="1017" w:type="pct"/>
          </w:tcPr>
          <w:p w14:paraId="1B2A5A44" w14:textId="77777777" w:rsidR="003651BD" w:rsidRPr="009B1BB5" w:rsidRDefault="003651BD" w:rsidP="0064555B">
            <w:pPr>
              <w:pStyle w:val="Testocommento"/>
              <w:rPr>
                <w:rFonts w:eastAsia="?l?r ??’c" w:cs="Arial"/>
                <w:noProof/>
                <w:color w:val="000000"/>
                <w:sz w:val="16"/>
                <w:szCs w:val="16"/>
                <w:lang w:val="it-IT"/>
              </w:rPr>
            </w:pPr>
          </w:p>
        </w:tc>
        <w:tc>
          <w:tcPr>
            <w:tcW w:w="1016" w:type="pct"/>
          </w:tcPr>
          <w:p w14:paraId="42D5AF34" w14:textId="77777777" w:rsidR="003651BD" w:rsidRPr="00F44C73" w:rsidRDefault="003651BD" w:rsidP="0064555B">
            <w:pPr>
              <w:keepNext/>
              <w:spacing w:after="0"/>
              <w:rPr>
                <w:rFonts w:eastAsia="?l?r ??’c" w:cs="Arial"/>
                <w:noProof/>
                <w:color w:val="000000"/>
                <w:sz w:val="16"/>
                <w:szCs w:val="16"/>
              </w:rPr>
            </w:pPr>
          </w:p>
        </w:tc>
      </w:tr>
      <w:tr w:rsidR="003651BD" w14:paraId="3ED87FAA" w14:textId="77777777" w:rsidTr="0064555B">
        <w:trPr>
          <w:tblCellSpacing w:w="0" w:type="dxa"/>
          <w:jc w:val="center"/>
        </w:trPr>
        <w:tc>
          <w:tcPr>
            <w:tcW w:w="147" w:type="pct"/>
          </w:tcPr>
          <w:p w14:paraId="5197947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F27BE3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72B9697F" w14:textId="77777777" w:rsidR="003651BD" w:rsidRPr="00F44C73" w:rsidRDefault="003651BD" w:rsidP="0064555B">
            <w:pPr>
              <w:keepNext/>
              <w:spacing w:after="0"/>
              <w:rPr>
                <w:rFonts w:eastAsia="?l?r ??’c" w:cs="Arial"/>
                <w:noProof/>
                <w:color w:val="000000"/>
                <w:sz w:val="16"/>
                <w:szCs w:val="16"/>
              </w:rPr>
            </w:pPr>
          </w:p>
        </w:tc>
        <w:tc>
          <w:tcPr>
            <w:tcW w:w="688" w:type="pct"/>
          </w:tcPr>
          <w:p w14:paraId="4E111057"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995.64</w:t>
            </w:r>
          </w:p>
        </w:tc>
        <w:tc>
          <w:tcPr>
            <w:tcW w:w="1018" w:type="pct"/>
          </w:tcPr>
          <w:p w14:paraId="7FACC653" w14:textId="77777777" w:rsidR="003651BD" w:rsidRPr="009B1BB5" w:rsidRDefault="003651BD" w:rsidP="0064555B">
            <w:pPr>
              <w:pStyle w:val="Testocommento"/>
              <w:rPr>
                <w:rFonts w:eastAsia="?l?r ??’c" w:cs="Arial"/>
                <w:noProof/>
                <w:color w:val="000000"/>
                <w:sz w:val="16"/>
                <w:szCs w:val="16"/>
                <w:lang w:val="it-IT"/>
              </w:rPr>
            </w:pPr>
            <w:r w:rsidRPr="009B1BB5">
              <w:rPr>
                <w:rFonts w:eastAsia="?l?r ??’c" w:cs="Arial"/>
                <w:noProof/>
                <w:color w:val="000000"/>
                <w:sz w:val="16"/>
                <w:szCs w:val="16"/>
                <w:lang w:val="it-IT"/>
              </w:rPr>
              <w:t>SHOCK ANAFILATTICO DA NOCI (O NOCCIOLE) E DA SEMI</w:t>
            </w:r>
          </w:p>
        </w:tc>
        <w:tc>
          <w:tcPr>
            <w:tcW w:w="1017" w:type="pct"/>
          </w:tcPr>
          <w:p w14:paraId="22414D7F" w14:textId="77777777" w:rsidR="003651BD" w:rsidRPr="009B1BB5" w:rsidRDefault="003651BD" w:rsidP="0064555B">
            <w:pPr>
              <w:pStyle w:val="Testocommento"/>
              <w:rPr>
                <w:rFonts w:eastAsia="?l?r ??’c" w:cs="Arial"/>
                <w:noProof/>
                <w:color w:val="000000"/>
                <w:sz w:val="16"/>
                <w:szCs w:val="16"/>
                <w:lang w:val="it-IT"/>
              </w:rPr>
            </w:pPr>
          </w:p>
        </w:tc>
        <w:tc>
          <w:tcPr>
            <w:tcW w:w="1016" w:type="pct"/>
          </w:tcPr>
          <w:p w14:paraId="3E46D7FB" w14:textId="77777777" w:rsidR="003651BD" w:rsidRPr="00F44C73" w:rsidRDefault="003651BD" w:rsidP="0064555B">
            <w:pPr>
              <w:keepNext/>
              <w:spacing w:after="0"/>
              <w:rPr>
                <w:rFonts w:eastAsia="?l?r ??’c" w:cs="Arial"/>
                <w:noProof/>
                <w:color w:val="000000"/>
                <w:sz w:val="16"/>
                <w:szCs w:val="16"/>
              </w:rPr>
            </w:pPr>
          </w:p>
        </w:tc>
      </w:tr>
      <w:tr w:rsidR="003651BD" w14:paraId="5CA1BDBA" w14:textId="77777777" w:rsidTr="0064555B">
        <w:trPr>
          <w:tblCellSpacing w:w="0" w:type="dxa"/>
          <w:jc w:val="center"/>
        </w:trPr>
        <w:tc>
          <w:tcPr>
            <w:tcW w:w="147" w:type="pct"/>
          </w:tcPr>
          <w:p w14:paraId="12A6818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8C44A60"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3D66040A" w14:textId="77777777" w:rsidR="003651BD" w:rsidRPr="00F44C73" w:rsidRDefault="003651BD" w:rsidP="0064555B">
            <w:pPr>
              <w:keepNext/>
              <w:spacing w:after="0"/>
              <w:rPr>
                <w:rFonts w:eastAsia="?l?r ??’c" w:cs="Arial"/>
                <w:noProof/>
                <w:color w:val="000000"/>
                <w:sz w:val="16"/>
                <w:szCs w:val="16"/>
              </w:rPr>
            </w:pPr>
          </w:p>
        </w:tc>
        <w:tc>
          <w:tcPr>
            <w:tcW w:w="688" w:type="pct"/>
          </w:tcPr>
          <w:p w14:paraId="0DB5D232"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995.65</w:t>
            </w:r>
          </w:p>
        </w:tc>
        <w:tc>
          <w:tcPr>
            <w:tcW w:w="1018" w:type="pct"/>
          </w:tcPr>
          <w:p w14:paraId="134D847C" w14:textId="77777777" w:rsidR="003651BD" w:rsidRPr="009B1BB5" w:rsidRDefault="003651BD" w:rsidP="0064555B">
            <w:pPr>
              <w:pStyle w:val="Testocommento"/>
              <w:rPr>
                <w:rFonts w:eastAsia="?l?r ??’c" w:cs="Arial"/>
                <w:noProof/>
                <w:color w:val="000000"/>
                <w:sz w:val="16"/>
                <w:szCs w:val="16"/>
                <w:lang w:val="it-IT"/>
              </w:rPr>
            </w:pPr>
            <w:r w:rsidRPr="009B1BB5">
              <w:rPr>
                <w:rFonts w:eastAsia="?l?r ??’c" w:cs="Arial"/>
                <w:noProof/>
                <w:color w:val="000000"/>
                <w:sz w:val="16"/>
                <w:szCs w:val="16"/>
                <w:lang w:val="it-IT"/>
              </w:rPr>
              <w:t>SHOCK ANAFILATTICO DA PESCE</w:t>
            </w:r>
          </w:p>
        </w:tc>
        <w:tc>
          <w:tcPr>
            <w:tcW w:w="1017" w:type="pct"/>
          </w:tcPr>
          <w:p w14:paraId="1FE044FE" w14:textId="77777777" w:rsidR="003651BD" w:rsidRPr="009B1BB5" w:rsidRDefault="003651BD" w:rsidP="0064555B">
            <w:pPr>
              <w:pStyle w:val="Testocommento"/>
              <w:rPr>
                <w:rFonts w:eastAsia="?l?r ??’c" w:cs="Arial"/>
                <w:noProof/>
                <w:color w:val="000000"/>
                <w:sz w:val="16"/>
                <w:szCs w:val="16"/>
                <w:lang w:val="it-IT"/>
              </w:rPr>
            </w:pPr>
          </w:p>
        </w:tc>
        <w:tc>
          <w:tcPr>
            <w:tcW w:w="1016" w:type="pct"/>
          </w:tcPr>
          <w:p w14:paraId="79C383BC" w14:textId="77777777" w:rsidR="003651BD" w:rsidRPr="00F44C73" w:rsidRDefault="003651BD" w:rsidP="0064555B">
            <w:pPr>
              <w:keepNext/>
              <w:spacing w:after="0"/>
              <w:rPr>
                <w:rFonts w:eastAsia="?l?r ??’c" w:cs="Arial"/>
                <w:noProof/>
                <w:color w:val="000000"/>
                <w:sz w:val="16"/>
                <w:szCs w:val="16"/>
              </w:rPr>
            </w:pPr>
          </w:p>
        </w:tc>
      </w:tr>
      <w:tr w:rsidR="003651BD" w14:paraId="6668F356" w14:textId="77777777" w:rsidTr="0064555B">
        <w:trPr>
          <w:tblCellSpacing w:w="0" w:type="dxa"/>
          <w:jc w:val="center"/>
        </w:trPr>
        <w:tc>
          <w:tcPr>
            <w:tcW w:w="147" w:type="pct"/>
          </w:tcPr>
          <w:p w14:paraId="43F8814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F84728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072AC146" w14:textId="77777777" w:rsidR="003651BD" w:rsidRPr="00F44C73" w:rsidRDefault="003651BD" w:rsidP="0064555B">
            <w:pPr>
              <w:keepNext/>
              <w:spacing w:after="0"/>
              <w:rPr>
                <w:rFonts w:eastAsia="?l?r ??’c" w:cs="Arial"/>
                <w:noProof/>
                <w:color w:val="000000"/>
                <w:sz w:val="16"/>
                <w:szCs w:val="16"/>
              </w:rPr>
            </w:pPr>
          </w:p>
        </w:tc>
        <w:tc>
          <w:tcPr>
            <w:tcW w:w="688" w:type="pct"/>
          </w:tcPr>
          <w:p w14:paraId="0E454332"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995.66</w:t>
            </w:r>
          </w:p>
        </w:tc>
        <w:tc>
          <w:tcPr>
            <w:tcW w:w="1018" w:type="pct"/>
          </w:tcPr>
          <w:p w14:paraId="122F8173"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SHOCK ANAFILATTICO DA ADDITIVI ALIMENTARI</w:t>
            </w:r>
          </w:p>
        </w:tc>
        <w:tc>
          <w:tcPr>
            <w:tcW w:w="1017" w:type="pct"/>
          </w:tcPr>
          <w:p w14:paraId="4385D9AA" w14:textId="77777777" w:rsidR="003651BD" w:rsidRPr="009B1BB5" w:rsidRDefault="003651BD" w:rsidP="0064555B">
            <w:pPr>
              <w:pStyle w:val="Testocommento"/>
              <w:rPr>
                <w:rFonts w:eastAsia="?l?r ??’c" w:cs="Arial"/>
                <w:noProof/>
                <w:color w:val="000000"/>
                <w:sz w:val="16"/>
                <w:szCs w:val="16"/>
                <w:lang w:val="it-IT"/>
              </w:rPr>
            </w:pPr>
          </w:p>
        </w:tc>
        <w:tc>
          <w:tcPr>
            <w:tcW w:w="1016" w:type="pct"/>
          </w:tcPr>
          <w:p w14:paraId="00FC3424" w14:textId="77777777" w:rsidR="003651BD" w:rsidRPr="00F44C73" w:rsidRDefault="003651BD" w:rsidP="0064555B">
            <w:pPr>
              <w:keepNext/>
              <w:spacing w:after="0"/>
              <w:rPr>
                <w:rFonts w:eastAsia="?l?r ??’c" w:cs="Arial"/>
                <w:noProof/>
                <w:color w:val="000000"/>
                <w:sz w:val="16"/>
                <w:szCs w:val="16"/>
              </w:rPr>
            </w:pPr>
          </w:p>
        </w:tc>
      </w:tr>
      <w:tr w:rsidR="003651BD" w14:paraId="528D86F7" w14:textId="77777777" w:rsidTr="0064555B">
        <w:trPr>
          <w:tblCellSpacing w:w="0" w:type="dxa"/>
          <w:jc w:val="center"/>
        </w:trPr>
        <w:tc>
          <w:tcPr>
            <w:tcW w:w="147" w:type="pct"/>
          </w:tcPr>
          <w:p w14:paraId="634C152A"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8D4D94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18A05DA6" w14:textId="77777777" w:rsidR="003651BD" w:rsidRPr="00F44C73" w:rsidRDefault="003651BD" w:rsidP="0064555B">
            <w:pPr>
              <w:keepNext/>
              <w:spacing w:after="0"/>
              <w:rPr>
                <w:rFonts w:eastAsia="?l?r ??’c" w:cs="Arial"/>
                <w:noProof/>
                <w:color w:val="000000"/>
                <w:sz w:val="16"/>
                <w:szCs w:val="16"/>
              </w:rPr>
            </w:pPr>
          </w:p>
        </w:tc>
        <w:tc>
          <w:tcPr>
            <w:tcW w:w="688" w:type="pct"/>
          </w:tcPr>
          <w:p w14:paraId="5B356FA9"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995.67</w:t>
            </w:r>
          </w:p>
        </w:tc>
        <w:tc>
          <w:tcPr>
            <w:tcW w:w="1018" w:type="pct"/>
          </w:tcPr>
          <w:p w14:paraId="2C0995BD" w14:textId="77777777" w:rsidR="003651BD" w:rsidRPr="009B1BB5" w:rsidRDefault="003651BD" w:rsidP="0064555B">
            <w:pPr>
              <w:pStyle w:val="Testocommento"/>
              <w:rPr>
                <w:rFonts w:eastAsia="?l?r ??’c" w:cs="Arial"/>
                <w:noProof/>
                <w:color w:val="000000"/>
                <w:sz w:val="16"/>
                <w:szCs w:val="16"/>
                <w:lang w:val="it-IT"/>
              </w:rPr>
            </w:pPr>
            <w:r w:rsidRPr="009B1BB5">
              <w:rPr>
                <w:rFonts w:eastAsia="?l?r ??’c" w:cs="Arial"/>
                <w:noProof/>
                <w:color w:val="000000"/>
                <w:sz w:val="16"/>
                <w:szCs w:val="16"/>
                <w:lang w:val="it-IT"/>
              </w:rPr>
              <w:t>SHOCK ANAFILATTICO DA DERIVATI DEL LATTE</w:t>
            </w:r>
          </w:p>
        </w:tc>
        <w:tc>
          <w:tcPr>
            <w:tcW w:w="1017" w:type="pct"/>
          </w:tcPr>
          <w:p w14:paraId="06C24A5B" w14:textId="77777777" w:rsidR="003651BD" w:rsidRPr="009B1BB5" w:rsidRDefault="003651BD" w:rsidP="0064555B">
            <w:pPr>
              <w:pStyle w:val="Testocommento"/>
              <w:rPr>
                <w:rFonts w:eastAsia="?l?r ??’c" w:cs="Arial"/>
                <w:noProof/>
                <w:color w:val="000000"/>
                <w:sz w:val="16"/>
                <w:szCs w:val="16"/>
                <w:lang w:val="it-IT"/>
              </w:rPr>
            </w:pPr>
          </w:p>
        </w:tc>
        <w:tc>
          <w:tcPr>
            <w:tcW w:w="1016" w:type="pct"/>
          </w:tcPr>
          <w:p w14:paraId="66AB3E9A" w14:textId="77777777" w:rsidR="003651BD" w:rsidRPr="00F44C73" w:rsidRDefault="003651BD" w:rsidP="0064555B">
            <w:pPr>
              <w:keepNext/>
              <w:spacing w:after="0"/>
              <w:rPr>
                <w:rFonts w:eastAsia="?l?r ??’c" w:cs="Arial"/>
                <w:noProof/>
                <w:color w:val="000000"/>
                <w:sz w:val="16"/>
                <w:szCs w:val="16"/>
              </w:rPr>
            </w:pPr>
          </w:p>
        </w:tc>
      </w:tr>
      <w:tr w:rsidR="003651BD" w14:paraId="2778FA15" w14:textId="77777777" w:rsidTr="0064555B">
        <w:trPr>
          <w:tblCellSpacing w:w="0" w:type="dxa"/>
          <w:jc w:val="center"/>
        </w:trPr>
        <w:tc>
          <w:tcPr>
            <w:tcW w:w="147" w:type="pct"/>
          </w:tcPr>
          <w:p w14:paraId="1A7F969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BC0BEB4"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1C60BA70" w14:textId="77777777" w:rsidR="003651BD" w:rsidRPr="00F44C73" w:rsidRDefault="003651BD" w:rsidP="0064555B">
            <w:pPr>
              <w:keepNext/>
              <w:spacing w:after="0"/>
              <w:rPr>
                <w:rFonts w:eastAsia="?l?r ??’c" w:cs="Arial"/>
                <w:noProof/>
                <w:color w:val="000000"/>
                <w:sz w:val="16"/>
                <w:szCs w:val="16"/>
              </w:rPr>
            </w:pPr>
          </w:p>
        </w:tc>
        <w:tc>
          <w:tcPr>
            <w:tcW w:w="688" w:type="pct"/>
          </w:tcPr>
          <w:p w14:paraId="45DD1342"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995.68</w:t>
            </w:r>
          </w:p>
        </w:tc>
        <w:tc>
          <w:tcPr>
            <w:tcW w:w="1018" w:type="pct"/>
            <w:vAlign w:val="center"/>
          </w:tcPr>
          <w:p w14:paraId="4D38AA23"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SHOCK ANAFILATTICO DA UOVA</w:t>
            </w:r>
          </w:p>
        </w:tc>
        <w:tc>
          <w:tcPr>
            <w:tcW w:w="1017" w:type="pct"/>
          </w:tcPr>
          <w:p w14:paraId="11E3CE6B" w14:textId="77777777" w:rsidR="003651BD" w:rsidRPr="009B1BB5" w:rsidRDefault="003651BD" w:rsidP="0064555B">
            <w:pPr>
              <w:keepNext/>
              <w:spacing w:after="0"/>
              <w:rPr>
                <w:rFonts w:eastAsia="?l?r ??’c" w:cs="Arial"/>
                <w:noProof/>
                <w:color w:val="000000"/>
                <w:sz w:val="16"/>
                <w:szCs w:val="16"/>
              </w:rPr>
            </w:pPr>
          </w:p>
        </w:tc>
        <w:tc>
          <w:tcPr>
            <w:tcW w:w="1016" w:type="pct"/>
          </w:tcPr>
          <w:p w14:paraId="6B72A035" w14:textId="77777777" w:rsidR="003651BD" w:rsidRPr="00F44C73" w:rsidRDefault="003651BD" w:rsidP="0064555B">
            <w:pPr>
              <w:keepNext/>
              <w:spacing w:after="0"/>
              <w:rPr>
                <w:rFonts w:eastAsia="?l?r ??’c" w:cs="Arial"/>
                <w:noProof/>
                <w:color w:val="000000"/>
                <w:sz w:val="16"/>
                <w:szCs w:val="16"/>
              </w:rPr>
            </w:pPr>
          </w:p>
        </w:tc>
      </w:tr>
      <w:tr w:rsidR="003651BD" w14:paraId="3E6E1315" w14:textId="77777777" w:rsidTr="0064555B">
        <w:trPr>
          <w:tblCellSpacing w:w="0" w:type="dxa"/>
          <w:jc w:val="center"/>
        </w:trPr>
        <w:tc>
          <w:tcPr>
            <w:tcW w:w="147" w:type="pct"/>
          </w:tcPr>
          <w:p w14:paraId="671EAF9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F4374B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79E1A582" w14:textId="77777777" w:rsidR="003651BD" w:rsidRPr="00F44C73" w:rsidRDefault="003651BD" w:rsidP="0064555B">
            <w:pPr>
              <w:keepNext/>
              <w:spacing w:after="0"/>
              <w:rPr>
                <w:rFonts w:eastAsia="?l?r ??’c" w:cs="Arial"/>
                <w:noProof/>
                <w:color w:val="000000"/>
                <w:sz w:val="16"/>
                <w:szCs w:val="16"/>
              </w:rPr>
            </w:pPr>
          </w:p>
        </w:tc>
        <w:tc>
          <w:tcPr>
            <w:tcW w:w="688" w:type="pct"/>
          </w:tcPr>
          <w:p w14:paraId="6097774B"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995.69</w:t>
            </w:r>
          </w:p>
        </w:tc>
        <w:tc>
          <w:tcPr>
            <w:tcW w:w="1018" w:type="pct"/>
            <w:vAlign w:val="center"/>
          </w:tcPr>
          <w:p w14:paraId="2DC856E2"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SHOCK ANAFILATTICO DA ALTRO ALIMENTO SPECIFICATO</w:t>
            </w:r>
          </w:p>
        </w:tc>
        <w:tc>
          <w:tcPr>
            <w:tcW w:w="1017" w:type="pct"/>
          </w:tcPr>
          <w:p w14:paraId="79B9DF62" w14:textId="77777777" w:rsidR="003651BD" w:rsidRPr="009B1BB5" w:rsidRDefault="003651BD" w:rsidP="0064555B">
            <w:pPr>
              <w:keepNext/>
              <w:spacing w:after="0"/>
              <w:rPr>
                <w:rFonts w:eastAsia="?l?r ??’c" w:cs="Arial"/>
                <w:noProof/>
                <w:color w:val="000000"/>
                <w:sz w:val="16"/>
                <w:szCs w:val="16"/>
              </w:rPr>
            </w:pPr>
          </w:p>
        </w:tc>
        <w:tc>
          <w:tcPr>
            <w:tcW w:w="1016" w:type="pct"/>
          </w:tcPr>
          <w:p w14:paraId="6ABBB726" w14:textId="77777777" w:rsidR="003651BD" w:rsidRPr="00F44C73" w:rsidRDefault="003651BD" w:rsidP="0064555B">
            <w:pPr>
              <w:keepNext/>
              <w:spacing w:after="0"/>
              <w:rPr>
                <w:rFonts w:eastAsia="?l?r ??’c" w:cs="Arial"/>
                <w:noProof/>
                <w:color w:val="000000"/>
                <w:sz w:val="16"/>
                <w:szCs w:val="16"/>
              </w:rPr>
            </w:pPr>
          </w:p>
        </w:tc>
      </w:tr>
      <w:tr w:rsidR="003651BD" w14:paraId="1D722CA3" w14:textId="77777777" w:rsidTr="0064555B">
        <w:trPr>
          <w:trHeight w:val="204"/>
          <w:tblCellSpacing w:w="0" w:type="dxa"/>
          <w:jc w:val="center"/>
        </w:trPr>
        <w:tc>
          <w:tcPr>
            <w:tcW w:w="147" w:type="pct"/>
          </w:tcPr>
          <w:p w14:paraId="1FDEE42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4E33F46"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5CFF467B"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483FC5A8"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427.2</w:t>
            </w:r>
          </w:p>
        </w:tc>
        <w:tc>
          <w:tcPr>
            <w:tcW w:w="1018" w:type="pct"/>
            <w:vAlign w:val="center"/>
          </w:tcPr>
          <w:p w14:paraId="518EAA3A" w14:textId="77777777" w:rsidR="003651BD" w:rsidRPr="009B1BB5" w:rsidRDefault="003651BD" w:rsidP="0064555B">
            <w:pPr>
              <w:rPr>
                <w:rFonts w:eastAsia="?l?r ??’c" w:cs="Arial"/>
                <w:noProof/>
                <w:color w:val="000000"/>
                <w:sz w:val="16"/>
                <w:szCs w:val="16"/>
              </w:rPr>
            </w:pPr>
            <w:r w:rsidRPr="009B1BB5">
              <w:rPr>
                <w:rFonts w:eastAsia="?l?r ??’c" w:cs="Arial"/>
                <w:noProof/>
                <w:color w:val="000000"/>
                <w:sz w:val="16"/>
                <w:szCs w:val="16"/>
              </w:rPr>
              <w:t>TACHICARDIA PAROSSISTICA NON SPECIFICATA</w:t>
            </w:r>
          </w:p>
        </w:tc>
        <w:tc>
          <w:tcPr>
            <w:tcW w:w="1017" w:type="pct"/>
          </w:tcPr>
          <w:p w14:paraId="692557FF" w14:textId="77777777" w:rsidR="003651BD" w:rsidRPr="009B1BB5" w:rsidRDefault="003651BD" w:rsidP="0064555B">
            <w:pPr>
              <w:keepNext/>
              <w:spacing w:after="0"/>
              <w:rPr>
                <w:rFonts w:eastAsia="?l?r ??’c" w:cs="Arial"/>
                <w:noProof/>
                <w:color w:val="000000"/>
                <w:sz w:val="16"/>
                <w:szCs w:val="16"/>
              </w:rPr>
            </w:pPr>
          </w:p>
        </w:tc>
        <w:tc>
          <w:tcPr>
            <w:tcW w:w="1016" w:type="pct"/>
          </w:tcPr>
          <w:p w14:paraId="58ADC52D" w14:textId="77777777" w:rsidR="003651BD" w:rsidRPr="00F44C73" w:rsidRDefault="003651BD" w:rsidP="0064555B">
            <w:pPr>
              <w:keepNext/>
              <w:spacing w:after="0"/>
              <w:rPr>
                <w:rFonts w:eastAsia="?l?r ??’c" w:cs="Arial"/>
                <w:noProof/>
                <w:color w:val="000000"/>
                <w:sz w:val="16"/>
                <w:szCs w:val="16"/>
              </w:rPr>
            </w:pPr>
          </w:p>
        </w:tc>
      </w:tr>
      <w:tr w:rsidR="003651BD" w14:paraId="47F87650" w14:textId="77777777" w:rsidTr="0064555B">
        <w:trPr>
          <w:tblCellSpacing w:w="0" w:type="dxa"/>
          <w:jc w:val="center"/>
        </w:trPr>
        <w:tc>
          <w:tcPr>
            <w:tcW w:w="147" w:type="pct"/>
          </w:tcPr>
          <w:p w14:paraId="40272229"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8565A88"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63DBF2DD"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0800F1DD"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782.61</w:t>
            </w:r>
          </w:p>
        </w:tc>
        <w:tc>
          <w:tcPr>
            <w:tcW w:w="1018" w:type="pct"/>
            <w:vAlign w:val="center"/>
          </w:tcPr>
          <w:p w14:paraId="274B5C24" w14:textId="77777777" w:rsidR="003651BD" w:rsidRPr="009B1BB5" w:rsidRDefault="003651BD" w:rsidP="0064555B">
            <w:pPr>
              <w:rPr>
                <w:rFonts w:eastAsia="?l?r ??’c" w:cs="Arial"/>
                <w:noProof/>
                <w:color w:val="000000"/>
                <w:sz w:val="16"/>
                <w:szCs w:val="16"/>
              </w:rPr>
            </w:pPr>
            <w:r w:rsidRPr="009B1BB5">
              <w:rPr>
                <w:rFonts w:eastAsia="?l?r ??’c" w:cs="Arial"/>
                <w:noProof/>
                <w:color w:val="000000"/>
                <w:sz w:val="16"/>
                <w:szCs w:val="16"/>
              </w:rPr>
              <w:t>PALLORE</w:t>
            </w:r>
          </w:p>
        </w:tc>
        <w:tc>
          <w:tcPr>
            <w:tcW w:w="1017" w:type="pct"/>
          </w:tcPr>
          <w:p w14:paraId="111A950B" w14:textId="77777777" w:rsidR="003651BD" w:rsidRPr="009B1BB5" w:rsidRDefault="003651BD" w:rsidP="0064555B">
            <w:pPr>
              <w:keepNext/>
              <w:spacing w:after="0"/>
              <w:rPr>
                <w:rFonts w:eastAsia="?l?r ??’c" w:cs="Arial"/>
                <w:noProof/>
                <w:color w:val="000000"/>
                <w:sz w:val="16"/>
                <w:szCs w:val="16"/>
              </w:rPr>
            </w:pPr>
          </w:p>
        </w:tc>
        <w:tc>
          <w:tcPr>
            <w:tcW w:w="1016" w:type="pct"/>
          </w:tcPr>
          <w:p w14:paraId="43D470CE" w14:textId="77777777" w:rsidR="003651BD" w:rsidRPr="00F44C73" w:rsidRDefault="003651BD" w:rsidP="0064555B">
            <w:pPr>
              <w:keepNext/>
              <w:spacing w:after="0"/>
              <w:rPr>
                <w:rFonts w:eastAsia="?l?r ??’c" w:cs="Arial"/>
                <w:noProof/>
                <w:color w:val="000000"/>
                <w:sz w:val="16"/>
                <w:szCs w:val="16"/>
              </w:rPr>
            </w:pPr>
          </w:p>
        </w:tc>
      </w:tr>
      <w:tr w:rsidR="003651BD" w14:paraId="72C9D04C" w14:textId="77777777" w:rsidTr="0064555B">
        <w:trPr>
          <w:tblCellSpacing w:w="0" w:type="dxa"/>
          <w:jc w:val="center"/>
        </w:trPr>
        <w:tc>
          <w:tcPr>
            <w:tcW w:w="147" w:type="pct"/>
          </w:tcPr>
          <w:p w14:paraId="21DFAEFC"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D48BDCF" w14:textId="77777777" w:rsidR="003651BD" w:rsidRPr="00F44C73" w:rsidRDefault="003651BD" w:rsidP="0064555B">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0AA673E3" w14:textId="77777777" w:rsidR="003651BD" w:rsidRPr="00F44C73" w:rsidRDefault="003651BD" w:rsidP="0064555B">
            <w:pPr>
              <w:keepNext/>
              <w:spacing w:after="0"/>
              <w:rPr>
                <w:rFonts w:eastAsia="?l?r ??’c" w:cs="Arial"/>
                <w:noProof/>
                <w:color w:val="000000"/>
                <w:sz w:val="16"/>
                <w:szCs w:val="16"/>
              </w:rPr>
            </w:pPr>
          </w:p>
        </w:tc>
        <w:tc>
          <w:tcPr>
            <w:tcW w:w="688" w:type="pct"/>
            <w:vAlign w:val="bottom"/>
          </w:tcPr>
          <w:p w14:paraId="2EB87C18"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 xml:space="preserve">V40.3 </w:t>
            </w:r>
          </w:p>
        </w:tc>
        <w:tc>
          <w:tcPr>
            <w:tcW w:w="1018" w:type="pct"/>
            <w:vAlign w:val="center"/>
          </w:tcPr>
          <w:p w14:paraId="767D7A22" w14:textId="77777777" w:rsidR="003651BD" w:rsidRPr="009B1BB5" w:rsidRDefault="003651BD" w:rsidP="0064555B">
            <w:pPr>
              <w:rPr>
                <w:rFonts w:eastAsia="?l?r ??’c" w:cs="Arial"/>
                <w:noProof/>
                <w:color w:val="000000"/>
                <w:sz w:val="16"/>
                <w:szCs w:val="16"/>
              </w:rPr>
            </w:pPr>
            <w:r w:rsidRPr="009B1BB5">
              <w:rPr>
                <w:rFonts w:eastAsia="?l?r ??’c" w:cs="Arial"/>
                <w:noProof/>
                <w:color w:val="000000"/>
                <w:sz w:val="16"/>
                <w:szCs w:val="16"/>
              </w:rPr>
              <w:t>ALTRI PROBLEMI DI COMPORTAMENTO</w:t>
            </w:r>
          </w:p>
        </w:tc>
        <w:tc>
          <w:tcPr>
            <w:tcW w:w="1017" w:type="pct"/>
          </w:tcPr>
          <w:p w14:paraId="46C36D40" w14:textId="77777777" w:rsidR="003651BD" w:rsidRPr="009B1BB5" w:rsidRDefault="003651BD" w:rsidP="0064555B">
            <w:pPr>
              <w:keepNext/>
              <w:spacing w:after="0"/>
              <w:rPr>
                <w:rFonts w:eastAsia="?l?r ??’c" w:cs="Arial"/>
                <w:noProof/>
                <w:color w:val="000000"/>
                <w:sz w:val="16"/>
                <w:szCs w:val="16"/>
              </w:rPr>
            </w:pPr>
            <w:r w:rsidRPr="009B1BB5">
              <w:rPr>
                <w:rFonts w:eastAsia="?l?r ??’c" w:cs="Arial"/>
                <w:noProof/>
                <w:color w:val="000000"/>
                <w:sz w:val="16"/>
                <w:szCs w:val="16"/>
              </w:rPr>
              <w:t>Variazioni di comportamento</w:t>
            </w:r>
          </w:p>
        </w:tc>
        <w:tc>
          <w:tcPr>
            <w:tcW w:w="1016" w:type="pct"/>
          </w:tcPr>
          <w:p w14:paraId="524316AD" w14:textId="77777777" w:rsidR="003651BD" w:rsidRPr="00F44C73" w:rsidRDefault="003651BD" w:rsidP="0064555B">
            <w:pPr>
              <w:keepNext/>
              <w:spacing w:after="0"/>
              <w:rPr>
                <w:rFonts w:eastAsia="?l?r ??’c" w:cs="Arial"/>
                <w:noProof/>
                <w:color w:val="000000"/>
                <w:sz w:val="16"/>
                <w:szCs w:val="16"/>
              </w:rPr>
            </w:pPr>
          </w:p>
        </w:tc>
      </w:tr>
      <w:tr w:rsidR="003B2DE2" w14:paraId="3020593A" w14:textId="77777777" w:rsidTr="0064555B">
        <w:trPr>
          <w:tblCellSpacing w:w="0" w:type="dxa"/>
          <w:jc w:val="center"/>
        </w:trPr>
        <w:tc>
          <w:tcPr>
            <w:tcW w:w="147" w:type="pct"/>
          </w:tcPr>
          <w:p w14:paraId="4348F190"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0680830"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120F0257" w14:textId="77777777" w:rsidR="003B2DE2" w:rsidRPr="00F44C73" w:rsidRDefault="003B2DE2" w:rsidP="003B2DE2">
            <w:pPr>
              <w:keepNext/>
              <w:spacing w:after="0"/>
              <w:rPr>
                <w:rFonts w:eastAsia="?l?r ??’c" w:cs="Arial"/>
                <w:noProof/>
                <w:color w:val="000000"/>
                <w:sz w:val="16"/>
                <w:szCs w:val="16"/>
              </w:rPr>
            </w:pPr>
          </w:p>
        </w:tc>
        <w:tc>
          <w:tcPr>
            <w:tcW w:w="688" w:type="pct"/>
            <w:vAlign w:val="bottom"/>
          </w:tcPr>
          <w:p w14:paraId="64D98278" w14:textId="77777777" w:rsidR="003B2DE2" w:rsidRPr="009B1BB5" w:rsidRDefault="003B2DE2" w:rsidP="009B1BB5">
            <w:pPr>
              <w:keepNext/>
              <w:spacing w:after="0"/>
              <w:rPr>
                <w:rFonts w:eastAsia="?l?r ??’c" w:cs="Arial"/>
                <w:noProof/>
                <w:color w:val="000000"/>
                <w:sz w:val="16"/>
                <w:szCs w:val="16"/>
              </w:rPr>
            </w:pPr>
            <w:r w:rsidRPr="009B1BB5">
              <w:rPr>
                <w:rFonts w:eastAsia="?l?r ??’c" w:cs="Arial"/>
                <w:noProof/>
                <w:color w:val="000000"/>
                <w:sz w:val="16"/>
                <w:szCs w:val="16"/>
              </w:rPr>
              <w:t>V40.9</w:t>
            </w:r>
          </w:p>
          <w:p w14:paraId="076F1EA6" w14:textId="77777777" w:rsidR="003B2DE2" w:rsidRPr="009B1BB5" w:rsidRDefault="003B2DE2" w:rsidP="009B1BB5">
            <w:pPr>
              <w:keepNext/>
              <w:spacing w:after="0"/>
              <w:rPr>
                <w:rFonts w:eastAsia="?l?r ??’c" w:cs="Arial"/>
                <w:noProof/>
                <w:color w:val="000000"/>
                <w:sz w:val="16"/>
                <w:szCs w:val="16"/>
              </w:rPr>
            </w:pPr>
          </w:p>
        </w:tc>
        <w:tc>
          <w:tcPr>
            <w:tcW w:w="1018" w:type="pct"/>
            <w:vAlign w:val="bottom"/>
          </w:tcPr>
          <w:p w14:paraId="4CF76CBE" w14:textId="77777777" w:rsidR="003B2DE2" w:rsidRPr="009B1BB5" w:rsidRDefault="003B2DE2" w:rsidP="009B1BB5">
            <w:pPr>
              <w:keepNext/>
              <w:spacing w:after="0"/>
              <w:rPr>
                <w:rFonts w:eastAsia="?l?r ??’c" w:cs="Arial"/>
                <w:noProof/>
                <w:color w:val="000000"/>
                <w:sz w:val="16"/>
                <w:szCs w:val="16"/>
              </w:rPr>
            </w:pPr>
            <w:r w:rsidRPr="009B1BB5">
              <w:rPr>
                <w:rFonts w:eastAsia="?l?r ??’c" w:cs="Arial"/>
                <w:noProof/>
                <w:color w:val="000000"/>
                <w:sz w:val="16"/>
                <w:szCs w:val="16"/>
              </w:rPr>
              <w:t>PROBLEMA PSICHICO O DI COMPORTAMENTO NON SPECIFICATO</w:t>
            </w:r>
          </w:p>
        </w:tc>
        <w:tc>
          <w:tcPr>
            <w:tcW w:w="1017" w:type="pct"/>
          </w:tcPr>
          <w:p w14:paraId="4B1395D5" w14:textId="77777777" w:rsidR="003B2DE2" w:rsidRPr="009B1BB5" w:rsidRDefault="003B2DE2" w:rsidP="00C0299B">
            <w:pPr>
              <w:keepNext/>
              <w:spacing w:after="0"/>
              <w:rPr>
                <w:rFonts w:eastAsia="?l?r ??’c" w:cs="Arial"/>
                <w:noProof/>
                <w:color w:val="000000"/>
                <w:sz w:val="16"/>
                <w:szCs w:val="16"/>
              </w:rPr>
            </w:pPr>
          </w:p>
        </w:tc>
        <w:tc>
          <w:tcPr>
            <w:tcW w:w="1016" w:type="pct"/>
          </w:tcPr>
          <w:p w14:paraId="4967D9EE" w14:textId="77777777" w:rsidR="003B2DE2" w:rsidRPr="00F44C73" w:rsidRDefault="003B2DE2" w:rsidP="003B2DE2">
            <w:pPr>
              <w:keepNext/>
              <w:spacing w:after="0"/>
              <w:rPr>
                <w:rFonts w:eastAsia="?l?r ??’c" w:cs="Arial"/>
                <w:noProof/>
                <w:color w:val="000000"/>
                <w:sz w:val="16"/>
                <w:szCs w:val="16"/>
              </w:rPr>
            </w:pPr>
          </w:p>
        </w:tc>
      </w:tr>
      <w:tr w:rsidR="003B2DE2" w14:paraId="326A69F2" w14:textId="77777777" w:rsidTr="0064555B">
        <w:trPr>
          <w:tblCellSpacing w:w="0" w:type="dxa"/>
          <w:jc w:val="center"/>
        </w:trPr>
        <w:tc>
          <w:tcPr>
            <w:tcW w:w="147" w:type="pct"/>
          </w:tcPr>
          <w:p w14:paraId="640BD0C6"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4551971"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3FBDD1E7" w14:textId="77777777" w:rsidR="003B2DE2" w:rsidRPr="00F44C73" w:rsidRDefault="003B2DE2" w:rsidP="003B2DE2">
            <w:pPr>
              <w:keepNext/>
              <w:spacing w:after="0"/>
              <w:rPr>
                <w:rFonts w:eastAsia="?l?r ??’c" w:cs="Arial"/>
                <w:noProof/>
                <w:color w:val="000000"/>
                <w:sz w:val="16"/>
                <w:szCs w:val="16"/>
              </w:rPr>
            </w:pPr>
          </w:p>
        </w:tc>
        <w:tc>
          <w:tcPr>
            <w:tcW w:w="688" w:type="pct"/>
            <w:vAlign w:val="bottom"/>
          </w:tcPr>
          <w:p w14:paraId="702A5A31"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787.03</w:t>
            </w:r>
          </w:p>
        </w:tc>
        <w:tc>
          <w:tcPr>
            <w:tcW w:w="1018" w:type="pct"/>
            <w:vAlign w:val="center"/>
          </w:tcPr>
          <w:p w14:paraId="23D2EA63" w14:textId="77777777" w:rsidR="003B2DE2" w:rsidRPr="009B1BB5" w:rsidRDefault="003B2DE2" w:rsidP="003B2DE2">
            <w:pPr>
              <w:rPr>
                <w:rFonts w:eastAsia="?l?r ??’c" w:cs="Arial"/>
                <w:noProof/>
                <w:color w:val="000000"/>
                <w:sz w:val="16"/>
                <w:szCs w:val="16"/>
              </w:rPr>
            </w:pPr>
            <w:r w:rsidRPr="009B1BB5">
              <w:rPr>
                <w:rFonts w:eastAsia="?l?r ??’c" w:cs="Arial"/>
                <w:noProof/>
                <w:color w:val="000000"/>
                <w:sz w:val="16"/>
                <w:szCs w:val="16"/>
              </w:rPr>
              <w:t>VOMITO SOLO</w:t>
            </w:r>
          </w:p>
        </w:tc>
        <w:tc>
          <w:tcPr>
            <w:tcW w:w="1017" w:type="pct"/>
          </w:tcPr>
          <w:p w14:paraId="6D7690AF" w14:textId="77777777" w:rsidR="003B2DE2" w:rsidRPr="009B1BB5" w:rsidRDefault="003B2DE2" w:rsidP="003B2DE2">
            <w:pPr>
              <w:keepNext/>
              <w:spacing w:after="0"/>
              <w:rPr>
                <w:rFonts w:eastAsia="?l?r ??’c" w:cs="Arial"/>
                <w:noProof/>
                <w:color w:val="000000"/>
                <w:sz w:val="16"/>
                <w:szCs w:val="16"/>
              </w:rPr>
            </w:pPr>
          </w:p>
        </w:tc>
        <w:tc>
          <w:tcPr>
            <w:tcW w:w="1016" w:type="pct"/>
          </w:tcPr>
          <w:p w14:paraId="789976AB" w14:textId="77777777" w:rsidR="003B2DE2" w:rsidRPr="00F44C73" w:rsidRDefault="003B2DE2" w:rsidP="003B2DE2">
            <w:pPr>
              <w:keepNext/>
              <w:spacing w:after="0"/>
              <w:rPr>
                <w:rFonts w:eastAsia="?l?r ??’c" w:cs="Arial"/>
                <w:noProof/>
                <w:color w:val="000000"/>
                <w:sz w:val="16"/>
                <w:szCs w:val="16"/>
              </w:rPr>
            </w:pPr>
          </w:p>
        </w:tc>
      </w:tr>
      <w:tr w:rsidR="003B2DE2" w14:paraId="5DD0C289" w14:textId="77777777" w:rsidTr="0064555B">
        <w:trPr>
          <w:tblCellSpacing w:w="0" w:type="dxa"/>
          <w:jc w:val="center"/>
        </w:trPr>
        <w:tc>
          <w:tcPr>
            <w:tcW w:w="147" w:type="pct"/>
          </w:tcPr>
          <w:p w14:paraId="376F2B14"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ED460A7"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748CBDF5" w14:textId="77777777" w:rsidR="003B2DE2" w:rsidRPr="00F44C73" w:rsidRDefault="003B2DE2" w:rsidP="003B2DE2">
            <w:pPr>
              <w:keepNext/>
              <w:spacing w:after="0"/>
              <w:rPr>
                <w:rFonts w:eastAsia="?l?r ??’c" w:cs="Arial"/>
                <w:noProof/>
                <w:color w:val="000000"/>
                <w:sz w:val="16"/>
                <w:szCs w:val="16"/>
              </w:rPr>
            </w:pPr>
          </w:p>
        </w:tc>
        <w:tc>
          <w:tcPr>
            <w:tcW w:w="688" w:type="pct"/>
            <w:vAlign w:val="bottom"/>
          </w:tcPr>
          <w:p w14:paraId="5660514B"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375.15</w:t>
            </w:r>
          </w:p>
        </w:tc>
        <w:tc>
          <w:tcPr>
            <w:tcW w:w="1018" w:type="pct"/>
            <w:vAlign w:val="center"/>
          </w:tcPr>
          <w:p w14:paraId="481B9CA9" w14:textId="77777777" w:rsidR="003B2DE2" w:rsidRPr="009B1BB5" w:rsidRDefault="003B2DE2" w:rsidP="003B2DE2">
            <w:pPr>
              <w:rPr>
                <w:rFonts w:eastAsia="?l?r ??’c" w:cs="Arial"/>
                <w:noProof/>
                <w:color w:val="000000"/>
                <w:sz w:val="16"/>
                <w:szCs w:val="16"/>
              </w:rPr>
            </w:pPr>
            <w:r w:rsidRPr="009B1BB5">
              <w:rPr>
                <w:rFonts w:eastAsia="?l?r ??’c" w:cs="Arial"/>
                <w:noProof/>
                <w:color w:val="000000"/>
                <w:sz w:val="16"/>
                <w:szCs w:val="16"/>
              </w:rPr>
              <w:t>Insufficienza del film lacrimale, non specificata</w:t>
            </w:r>
          </w:p>
        </w:tc>
        <w:tc>
          <w:tcPr>
            <w:tcW w:w="1017" w:type="pct"/>
          </w:tcPr>
          <w:p w14:paraId="6655E73E" w14:textId="77777777" w:rsidR="003B2DE2" w:rsidRPr="009B1BB5" w:rsidRDefault="003B2DE2" w:rsidP="003B2DE2">
            <w:pPr>
              <w:keepNext/>
              <w:spacing w:after="0"/>
              <w:rPr>
                <w:rFonts w:eastAsia="?l?r ??’c" w:cs="Arial"/>
                <w:noProof/>
                <w:color w:val="000000"/>
                <w:sz w:val="16"/>
                <w:szCs w:val="16"/>
              </w:rPr>
            </w:pPr>
          </w:p>
        </w:tc>
        <w:tc>
          <w:tcPr>
            <w:tcW w:w="1016" w:type="pct"/>
          </w:tcPr>
          <w:p w14:paraId="08952C4A" w14:textId="77777777" w:rsidR="003B2DE2" w:rsidRPr="00F44C73" w:rsidRDefault="003B2DE2" w:rsidP="003B2DE2">
            <w:pPr>
              <w:keepNext/>
              <w:spacing w:after="0"/>
              <w:rPr>
                <w:rFonts w:eastAsia="?l?r ??’c" w:cs="Arial"/>
                <w:noProof/>
                <w:color w:val="000000"/>
                <w:sz w:val="16"/>
                <w:szCs w:val="16"/>
              </w:rPr>
            </w:pPr>
          </w:p>
        </w:tc>
      </w:tr>
      <w:tr w:rsidR="003B2DE2" w14:paraId="4D62EE0E" w14:textId="77777777" w:rsidTr="0064555B">
        <w:trPr>
          <w:tblCellSpacing w:w="0" w:type="dxa"/>
          <w:jc w:val="center"/>
        </w:trPr>
        <w:tc>
          <w:tcPr>
            <w:tcW w:w="147" w:type="pct"/>
          </w:tcPr>
          <w:p w14:paraId="2CC3EFB1"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3CF1EAE"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6BD9010E" w14:textId="77777777" w:rsidR="003B2DE2" w:rsidRPr="00F44C73" w:rsidRDefault="003B2DE2" w:rsidP="003B2DE2">
            <w:pPr>
              <w:keepNext/>
              <w:spacing w:after="0"/>
              <w:rPr>
                <w:rFonts w:eastAsia="?l?r ??’c" w:cs="Arial"/>
                <w:noProof/>
                <w:color w:val="000000"/>
                <w:sz w:val="16"/>
                <w:szCs w:val="16"/>
              </w:rPr>
            </w:pPr>
          </w:p>
        </w:tc>
        <w:tc>
          <w:tcPr>
            <w:tcW w:w="688" w:type="pct"/>
            <w:vAlign w:val="bottom"/>
          </w:tcPr>
          <w:p w14:paraId="7F0A5C0F"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493.9</w:t>
            </w:r>
          </w:p>
        </w:tc>
        <w:tc>
          <w:tcPr>
            <w:tcW w:w="1018" w:type="pct"/>
            <w:vAlign w:val="center"/>
          </w:tcPr>
          <w:p w14:paraId="4B7AB3E5" w14:textId="77777777" w:rsidR="003B2DE2" w:rsidRPr="009B1BB5" w:rsidRDefault="003B2DE2" w:rsidP="003B2DE2">
            <w:pPr>
              <w:rPr>
                <w:rFonts w:eastAsia="?l?r ??’c" w:cs="Arial"/>
                <w:noProof/>
                <w:color w:val="000000"/>
                <w:sz w:val="16"/>
                <w:szCs w:val="16"/>
              </w:rPr>
            </w:pPr>
            <w:r w:rsidRPr="009B1BB5">
              <w:rPr>
                <w:rFonts w:eastAsia="?l?r ??’c" w:cs="Arial"/>
                <w:noProof/>
                <w:color w:val="000000"/>
                <w:sz w:val="16"/>
                <w:szCs w:val="16"/>
              </w:rPr>
              <w:t>Asma</w:t>
            </w:r>
          </w:p>
        </w:tc>
        <w:tc>
          <w:tcPr>
            <w:tcW w:w="1017" w:type="pct"/>
          </w:tcPr>
          <w:p w14:paraId="3D542930" w14:textId="77777777" w:rsidR="003B2DE2" w:rsidRPr="009B1BB5" w:rsidRDefault="003B2DE2" w:rsidP="003B2DE2">
            <w:pPr>
              <w:keepNext/>
              <w:spacing w:after="0"/>
              <w:rPr>
                <w:rFonts w:eastAsia="?l?r ??’c" w:cs="Arial"/>
                <w:noProof/>
                <w:color w:val="000000"/>
                <w:sz w:val="16"/>
                <w:szCs w:val="16"/>
              </w:rPr>
            </w:pPr>
          </w:p>
        </w:tc>
        <w:tc>
          <w:tcPr>
            <w:tcW w:w="1016" w:type="pct"/>
          </w:tcPr>
          <w:p w14:paraId="60BCFDD6" w14:textId="77777777" w:rsidR="003B2DE2" w:rsidRPr="00F44C73" w:rsidRDefault="003B2DE2" w:rsidP="003B2DE2">
            <w:pPr>
              <w:keepNext/>
              <w:spacing w:after="0"/>
              <w:rPr>
                <w:rFonts w:eastAsia="?l?r ??’c" w:cs="Arial"/>
                <w:noProof/>
                <w:color w:val="000000"/>
                <w:sz w:val="16"/>
                <w:szCs w:val="16"/>
              </w:rPr>
            </w:pPr>
          </w:p>
        </w:tc>
      </w:tr>
      <w:tr w:rsidR="003B2DE2" w14:paraId="35A0210A" w14:textId="77777777" w:rsidTr="0064555B">
        <w:trPr>
          <w:tblCellSpacing w:w="0" w:type="dxa"/>
          <w:jc w:val="center"/>
        </w:trPr>
        <w:tc>
          <w:tcPr>
            <w:tcW w:w="147" w:type="pct"/>
          </w:tcPr>
          <w:p w14:paraId="67537DD4"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090F19B1"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23594F74" w14:textId="77777777" w:rsidR="003B2DE2" w:rsidRPr="00F44C73" w:rsidRDefault="003B2DE2" w:rsidP="003B2DE2">
            <w:pPr>
              <w:keepNext/>
              <w:spacing w:after="0"/>
              <w:rPr>
                <w:rFonts w:eastAsia="?l?r ??’c" w:cs="Arial"/>
                <w:noProof/>
                <w:color w:val="000000"/>
                <w:sz w:val="16"/>
                <w:szCs w:val="16"/>
              </w:rPr>
            </w:pPr>
          </w:p>
        </w:tc>
        <w:tc>
          <w:tcPr>
            <w:tcW w:w="688" w:type="pct"/>
            <w:vAlign w:val="bottom"/>
          </w:tcPr>
          <w:p w14:paraId="3449D8CD"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786.59</w:t>
            </w:r>
          </w:p>
        </w:tc>
        <w:tc>
          <w:tcPr>
            <w:tcW w:w="1018" w:type="pct"/>
            <w:vAlign w:val="center"/>
          </w:tcPr>
          <w:p w14:paraId="100F0B24" w14:textId="77777777" w:rsidR="003B2DE2" w:rsidRPr="009B1BB5" w:rsidRDefault="003B2DE2" w:rsidP="003B2DE2">
            <w:pPr>
              <w:pStyle w:val="Testocommento"/>
              <w:rPr>
                <w:rFonts w:eastAsia="?l?r ??’c" w:cs="Arial"/>
                <w:noProof/>
                <w:color w:val="000000"/>
                <w:sz w:val="16"/>
                <w:szCs w:val="16"/>
                <w:lang w:val="it-IT"/>
              </w:rPr>
            </w:pPr>
            <w:r w:rsidRPr="009B1BB5">
              <w:rPr>
                <w:rFonts w:eastAsia="?l?r ??’c" w:cs="Arial"/>
                <w:noProof/>
                <w:color w:val="000000"/>
                <w:sz w:val="16"/>
                <w:szCs w:val="16"/>
                <w:lang w:val="it-IT"/>
              </w:rPr>
              <w:t>Altro dolore toracico</w:t>
            </w:r>
          </w:p>
          <w:p w14:paraId="2C2B0F50" w14:textId="77777777" w:rsidR="003B2DE2" w:rsidRPr="009B1BB5" w:rsidRDefault="003B2DE2" w:rsidP="003B2DE2">
            <w:pPr>
              <w:pStyle w:val="Testocommento"/>
              <w:rPr>
                <w:rFonts w:eastAsia="?l?r ??’c" w:cs="Arial"/>
                <w:noProof/>
                <w:color w:val="000000"/>
                <w:sz w:val="16"/>
                <w:szCs w:val="16"/>
                <w:lang w:val="it-IT"/>
              </w:rPr>
            </w:pPr>
            <w:r w:rsidRPr="009B1BB5">
              <w:rPr>
                <w:rFonts w:eastAsia="?l?r ??’c" w:cs="Arial"/>
                <w:noProof/>
                <w:color w:val="000000"/>
                <w:sz w:val="16"/>
                <w:szCs w:val="16"/>
                <w:lang w:val="it-IT"/>
              </w:rPr>
              <w:t>Senso di oppressione al torace.</w:t>
            </w:r>
          </w:p>
          <w:p w14:paraId="0AF7427D" w14:textId="77777777" w:rsidR="003B2DE2" w:rsidRPr="009B1BB5" w:rsidRDefault="003B2DE2" w:rsidP="009B1BB5">
            <w:pPr>
              <w:pStyle w:val="Testocommento"/>
              <w:rPr>
                <w:rFonts w:eastAsia="?l?r ??’c" w:cs="Arial"/>
                <w:noProof/>
                <w:color w:val="000000"/>
                <w:sz w:val="16"/>
                <w:szCs w:val="16"/>
                <w:lang w:val="it-IT"/>
              </w:rPr>
            </w:pPr>
            <w:r w:rsidRPr="009B1BB5">
              <w:rPr>
                <w:rFonts w:eastAsia="?l?r ??’c" w:cs="Arial"/>
                <w:noProof/>
                <w:color w:val="000000"/>
                <w:sz w:val="16"/>
                <w:szCs w:val="16"/>
                <w:lang w:val="it-IT"/>
              </w:rPr>
              <w:t>Tensione del torace.</w:t>
            </w:r>
          </w:p>
        </w:tc>
        <w:tc>
          <w:tcPr>
            <w:tcW w:w="1017" w:type="pct"/>
          </w:tcPr>
          <w:p w14:paraId="4ABE6165" w14:textId="77777777" w:rsidR="003B2DE2" w:rsidRPr="009B1BB5" w:rsidRDefault="003B2DE2" w:rsidP="003B2DE2">
            <w:pPr>
              <w:keepNext/>
              <w:spacing w:after="0"/>
              <w:rPr>
                <w:rFonts w:eastAsia="?l?r ??’c" w:cs="Arial"/>
                <w:noProof/>
                <w:color w:val="000000"/>
                <w:sz w:val="16"/>
                <w:szCs w:val="16"/>
              </w:rPr>
            </w:pPr>
          </w:p>
        </w:tc>
        <w:tc>
          <w:tcPr>
            <w:tcW w:w="1016" w:type="pct"/>
          </w:tcPr>
          <w:p w14:paraId="04AB2B13" w14:textId="77777777" w:rsidR="003B2DE2" w:rsidRPr="00F44C73" w:rsidRDefault="003B2DE2" w:rsidP="003B2DE2">
            <w:pPr>
              <w:keepNext/>
              <w:spacing w:after="0"/>
              <w:rPr>
                <w:rFonts w:eastAsia="?l?r ??’c" w:cs="Arial"/>
                <w:noProof/>
                <w:color w:val="000000"/>
                <w:sz w:val="16"/>
                <w:szCs w:val="16"/>
              </w:rPr>
            </w:pPr>
          </w:p>
        </w:tc>
      </w:tr>
      <w:tr w:rsidR="003B2DE2" w14:paraId="6F6A5065" w14:textId="77777777" w:rsidTr="0064555B">
        <w:trPr>
          <w:tblCellSpacing w:w="0" w:type="dxa"/>
          <w:jc w:val="center"/>
        </w:trPr>
        <w:tc>
          <w:tcPr>
            <w:tcW w:w="147" w:type="pct"/>
          </w:tcPr>
          <w:p w14:paraId="5B204BC1"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01072420"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0A01A084" w14:textId="77777777" w:rsidR="003B2DE2" w:rsidRPr="00F44C73" w:rsidRDefault="003B2DE2" w:rsidP="003B2DE2">
            <w:pPr>
              <w:keepNext/>
              <w:spacing w:after="0"/>
              <w:rPr>
                <w:rFonts w:eastAsia="?l?r ??’c" w:cs="Arial"/>
                <w:noProof/>
                <w:color w:val="000000"/>
                <w:sz w:val="16"/>
                <w:szCs w:val="16"/>
              </w:rPr>
            </w:pPr>
          </w:p>
        </w:tc>
        <w:tc>
          <w:tcPr>
            <w:tcW w:w="688" w:type="pct"/>
            <w:vAlign w:val="bottom"/>
          </w:tcPr>
          <w:p w14:paraId="7B77A6F7"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691</w:t>
            </w:r>
          </w:p>
        </w:tc>
        <w:tc>
          <w:tcPr>
            <w:tcW w:w="1018" w:type="pct"/>
            <w:vAlign w:val="center"/>
          </w:tcPr>
          <w:p w14:paraId="384D5438" w14:textId="77777777" w:rsidR="003B2DE2" w:rsidRPr="009B1BB5" w:rsidRDefault="003B2DE2" w:rsidP="003B2DE2">
            <w:pPr>
              <w:rPr>
                <w:rFonts w:eastAsia="?l?r ??’c" w:cs="Arial"/>
                <w:noProof/>
                <w:color w:val="000000"/>
                <w:sz w:val="16"/>
                <w:szCs w:val="16"/>
              </w:rPr>
            </w:pPr>
            <w:r w:rsidRPr="009B1BB5">
              <w:rPr>
                <w:rFonts w:eastAsia="?l?r ??’c" w:cs="Arial"/>
                <w:noProof/>
                <w:color w:val="000000"/>
                <w:sz w:val="16"/>
                <w:szCs w:val="16"/>
              </w:rPr>
              <w:t xml:space="preserve">Dermatite atopica ed </w:t>
            </w:r>
            <w:r w:rsidRPr="009B1BB5">
              <w:rPr>
                <w:rFonts w:eastAsia="?l?r ??’c" w:cs="Arial"/>
                <w:noProof/>
                <w:color w:val="000000"/>
                <w:sz w:val="16"/>
                <w:szCs w:val="16"/>
              </w:rPr>
              <w:lastRenderedPageBreak/>
              <w:t>affezioni correlate</w:t>
            </w:r>
          </w:p>
        </w:tc>
        <w:tc>
          <w:tcPr>
            <w:tcW w:w="1017" w:type="pct"/>
          </w:tcPr>
          <w:p w14:paraId="09A4BB98" w14:textId="77777777" w:rsidR="003B2DE2" w:rsidRPr="009B1BB5" w:rsidRDefault="003B2DE2" w:rsidP="003B2DE2">
            <w:pPr>
              <w:keepNext/>
              <w:spacing w:after="0"/>
              <w:rPr>
                <w:rFonts w:eastAsia="?l?r ??’c" w:cs="Arial"/>
                <w:noProof/>
                <w:color w:val="000000"/>
                <w:sz w:val="16"/>
                <w:szCs w:val="16"/>
              </w:rPr>
            </w:pPr>
          </w:p>
        </w:tc>
        <w:tc>
          <w:tcPr>
            <w:tcW w:w="1016" w:type="pct"/>
          </w:tcPr>
          <w:p w14:paraId="0FBD6221" w14:textId="77777777" w:rsidR="003B2DE2" w:rsidRPr="00F44C73" w:rsidRDefault="003B2DE2" w:rsidP="003B2DE2">
            <w:pPr>
              <w:keepNext/>
              <w:spacing w:after="0"/>
              <w:rPr>
                <w:rFonts w:eastAsia="?l?r ??’c" w:cs="Arial"/>
                <w:noProof/>
                <w:color w:val="000000"/>
                <w:sz w:val="16"/>
                <w:szCs w:val="16"/>
              </w:rPr>
            </w:pPr>
          </w:p>
        </w:tc>
      </w:tr>
      <w:tr w:rsidR="003B2DE2" w14:paraId="638679A8" w14:textId="77777777" w:rsidTr="009B1BB5">
        <w:trPr>
          <w:tblCellSpacing w:w="0" w:type="dxa"/>
          <w:jc w:val="center"/>
        </w:trPr>
        <w:tc>
          <w:tcPr>
            <w:tcW w:w="147" w:type="pct"/>
          </w:tcPr>
          <w:p w14:paraId="5C9B2CAC"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80DB799"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51493EC0" w14:textId="77777777" w:rsidR="003B2DE2" w:rsidRPr="00F44C73" w:rsidRDefault="003B2DE2" w:rsidP="003B2DE2">
            <w:pPr>
              <w:keepNext/>
              <w:spacing w:after="0"/>
              <w:rPr>
                <w:rFonts w:eastAsia="?l?r ??’c" w:cs="Arial"/>
                <w:noProof/>
                <w:color w:val="000000"/>
                <w:sz w:val="16"/>
                <w:szCs w:val="16"/>
              </w:rPr>
            </w:pPr>
          </w:p>
        </w:tc>
        <w:tc>
          <w:tcPr>
            <w:tcW w:w="688" w:type="pct"/>
          </w:tcPr>
          <w:p w14:paraId="01F9213F"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786.0</w:t>
            </w:r>
          </w:p>
        </w:tc>
        <w:tc>
          <w:tcPr>
            <w:tcW w:w="1018" w:type="pct"/>
          </w:tcPr>
          <w:p w14:paraId="4D7D2B07" w14:textId="77777777" w:rsidR="003B2DE2" w:rsidRPr="009B1BB5" w:rsidRDefault="003B2DE2" w:rsidP="003B2DE2">
            <w:pPr>
              <w:pStyle w:val="Testocommento"/>
              <w:spacing w:after="60"/>
              <w:textAlignment w:val="top"/>
              <w:rPr>
                <w:rFonts w:eastAsia="?l?r ??’c" w:cs="Arial"/>
                <w:noProof/>
                <w:color w:val="000000"/>
                <w:sz w:val="16"/>
                <w:szCs w:val="16"/>
                <w:lang w:val="it-IT"/>
              </w:rPr>
            </w:pPr>
            <w:r w:rsidRPr="009B1BB5">
              <w:rPr>
                <w:rFonts w:eastAsia="?l?r ??’c" w:cs="Arial"/>
                <w:noProof/>
                <w:color w:val="000000"/>
                <w:sz w:val="16"/>
                <w:szCs w:val="16"/>
                <w:lang w:val="it-IT"/>
              </w:rPr>
              <w:t>Dispnea e anomalie respiratorie</w:t>
            </w:r>
          </w:p>
          <w:p w14:paraId="55E88DC6" w14:textId="77777777" w:rsidR="003B2DE2" w:rsidRPr="009B1BB5" w:rsidRDefault="003B2DE2" w:rsidP="003B2DE2">
            <w:pPr>
              <w:rPr>
                <w:rFonts w:eastAsia="?l?r ??’c" w:cs="Arial"/>
                <w:noProof/>
                <w:color w:val="000000"/>
                <w:sz w:val="16"/>
                <w:szCs w:val="16"/>
              </w:rPr>
            </w:pPr>
          </w:p>
        </w:tc>
        <w:tc>
          <w:tcPr>
            <w:tcW w:w="1017" w:type="pct"/>
          </w:tcPr>
          <w:p w14:paraId="5593DACA" w14:textId="77777777" w:rsidR="003B2DE2" w:rsidRPr="009B1BB5" w:rsidRDefault="003B2DE2" w:rsidP="003B2DE2">
            <w:pPr>
              <w:keepNext/>
              <w:spacing w:after="0"/>
              <w:rPr>
                <w:rFonts w:eastAsia="?l?r ??’c" w:cs="Arial"/>
                <w:noProof/>
                <w:color w:val="000000"/>
                <w:sz w:val="16"/>
                <w:szCs w:val="16"/>
              </w:rPr>
            </w:pPr>
          </w:p>
        </w:tc>
        <w:tc>
          <w:tcPr>
            <w:tcW w:w="1016" w:type="pct"/>
          </w:tcPr>
          <w:p w14:paraId="243D6CDF" w14:textId="77777777" w:rsidR="003B2DE2" w:rsidRPr="00F44C73" w:rsidRDefault="003B2DE2" w:rsidP="003B2DE2">
            <w:pPr>
              <w:keepNext/>
              <w:spacing w:after="0"/>
              <w:rPr>
                <w:rFonts w:eastAsia="?l?r ??’c" w:cs="Arial"/>
                <w:noProof/>
                <w:color w:val="000000"/>
                <w:sz w:val="16"/>
                <w:szCs w:val="16"/>
              </w:rPr>
            </w:pPr>
          </w:p>
        </w:tc>
      </w:tr>
      <w:tr w:rsidR="003B2DE2" w14:paraId="6E56A1E2" w14:textId="77777777" w:rsidTr="009B1BB5">
        <w:trPr>
          <w:tblCellSpacing w:w="0" w:type="dxa"/>
          <w:jc w:val="center"/>
        </w:trPr>
        <w:tc>
          <w:tcPr>
            <w:tcW w:w="147" w:type="pct"/>
          </w:tcPr>
          <w:p w14:paraId="38F60948"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1CEF489"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0B87FC65" w14:textId="77777777" w:rsidR="003B2DE2" w:rsidRPr="00F44C73" w:rsidRDefault="003B2DE2" w:rsidP="003B2DE2">
            <w:pPr>
              <w:keepNext/>
              <w:spacing w:after="0"/>
              <w:rPr>
                <w:rFonts w:eastAsia="?l?r ??’c" w:cs="Arial"/>
                <w:noProof/>
                <w:color w:val="000000"/>
                <w:sz w:val="16"/>
                <w:szCs w:val="16"/>
              </w:rPr>
            </w:pPr>
          </w:p>
        </w:tc>
        <w:tc>
          <w:tcPr>
            <w:tcW w:w="688" w:type="pct"/>
          </w:tcPr>
          <w:p w14:paraId="7AEA733F"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782.1</w:t>
            </w:r>
          </w:p>
        </w:tc>
        <w:tc>
          <w:tcPr>
            <w:tcW w:w="1018" w:type="pct"/>
          </w:tcPr>
          <w:p w14:paraId="0F543FCF" w14:textId="77777777" w:rsidR="003B2DE2" w:rsidRPr="009B1BB5" w:rsidRDefault="003B2DE2" w:rsidP="003B2DE2">
            <w:pPr>
              <w:pStyle w:val="Testocommento"/>
              <w:spacing w:after="60"/>
              <w:textAlignment w:val="top"/>
              <w:rPr>
                <w:rFonts w:eastAsia="?l?r ??’c" w:cs="Arial"/>
                <w:noProof/>
                <w:color w:val="000000"/>
                <w:sz w:val="16"/>
                <w:szCs w:val="16"/>
                <w:lang w:val="it-IT"/>
              </w:rPr>
            </w:pPr>
            <w:r w:rsidRPr="009B1BB5">
              <w:rPr>
                <w:rFonts w:eastAsia="?l?r ??’c" w:cs="Arial"/>
                <w:noProof/>
                <w:color w:val="000000"/>
                <w:sz w:val="16"/>
                <w:szCs w:val="16"/>
                <w:lang w:val="it-IT"/>
              </w:rPr>
              <w:t>Rash ed altre eruzioni cutanee non specifiche</w:t>
            </w:r>
          </w:p>
          <w:p w14:paraId="2E20AEDC" w14:textId="77777777" w:rsidR="003B2DE2" w:rsidRPr="009B1BB5" w:rsidRDefault="003B2DE2" w:rsidP="003B2DE2">
            <w:pPr>
              <w:rPr>
                <w:rFonts w:eastAsia="?l?r ??’c" w:cs="Arial"/>
                <w:noProof/>
                <w:color w:val="000000"/>
                <w:sz w:val="16"/>
                <w:szCs w:val="16"/>
              </w:rPr>
            </w:pPr>
          </w:p>
        </w:tc>
        <w:tc>
          <w:tcPr>
            <w:tcW w:w="1017" w:type="pct"/>
          </w:tcPr>
          <w:p w14:paraId="36E0EC6A" w14:textId="77777777" w:rsidR="003B2DE2" w:rsidRPr="009B1BB5" w:rsidRDefault="003B2DE2" w:rsidP="003B2DE2">
            <w:pPr>
              <w:keepNext/>
              <w:spacing w:after="0"/>
              <w:rPr>
                <w:rFonts w:eastAsia="?l?r ??’c" w:cs="Arial"/>
                <w:noProof/>
                <w:color w:val="000000"/>
                <w:sz w:val="16"/>
                <w:szCs w:val="16"/>
              </w:rPr>
            </w:pPr>
          </w:p>
        </w:tc>
        <w:tc>
          <w:tcPr>
            <w:tcW w:w="1016" w:type="pct"/>
          </w:tcPr>
          <w:p w14:paraId="6DDA64B7" w14:textId="77777777" w:rsidR="003B2DE2" w:rsidRPr="00F44C73" w:rsidRDefault="003B2DE2" w:rsidP="003B2DE2">
            <w:pPr>
              <w:keepNext/>
              <w:spacing w:after="0"/>
              <w:rPr>
                <w:rFonts w:eastAsia="?l?r ??’c" w:cs="Arial"/>
                <w:noProof/>
                <w:color w:val="000000"/>
                <w:sz w:val="16"/>
                <w:szCs w:val="16"/>
              </w:rPr>
            </w:pPr>
          </w:p>
        </w:tc>
      </w:tr>
      <w:tr w:rsidR="003B2DE2" w14:paraId="1440BBEF" w14:textId="77777777" w:rsidTr="009B1BB5">
        <w:trPr>
          <w:tblCellSpacing w:w="0" w:type="dxa"/>
          <w:jc w:val="center"/>
        </w:trPr>
        <w:tc>
          <w:tcPr>
            <w:tcW w:w="147" w:type="pct"/>
          </w:tcPr>
          <w:p w14:paraId="0C8D6067"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6B8084A"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7D22D38C" w14:textId="77777777" w:rsidR="003B2DE2" w:rsidRPr="00F44C73" w:rsidRDefault="003B2DE2" w:rsidP="003B2DE2">
            <w:pPr>
              <w:keepNext/>
              <w:spacing w:after="0"/>
              <w:rPr>
                <w:rFonts w:eastAsia="?l?r ??’c" w:cs="Arial"/>
                <w:noProof/>
                <w:color w:val="000000"/>
                <w:sz w:val="16"/>
                <w:szCs w:val="16"/>
              </w:rPr>
            </w:pPr>
          </w:p>
        </w:tc>
        <w:tc>
          <w:tcPr>
            <w:tcW w:w="688" w:type="pct"/>
          </w:tcPr>
          <w:p w14:paraId="3C1AABCE"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709.8</w:t>
            </w:r>
          </w:p>
        </w:tc>
        <w:tc>
          <w:tcPr>
            <w:tcW w:w="1018" w:type="pct"/>
          </w:tcPr>
          <w:p w14:paraId="663DC0BF" w14:textId="77777777" w:rsidR="003B2DE2" w:rsidRPr="009B1BB5" w:rsidRDefault="003B2DE2" w:rsidP="003B2DE2">
            <w:pPr>
              <w:rPr>
                <w:rFonts w:eastAsia="?l?r ??’c" w:cs="Arial"/>
                <w:noProof/>
                <w:color w:val="000000"/>
                <w:sz w:val="16"/>
                <w:szCs w:val="16"/>
              </w:rPr>
            </w:pPr>
            <w:r w:rsidRPr="009B1BB5">
              <w:rPr>
                <w:rFonts w:eastAsia="?l?r ??’c" w:cs="Arial"/>
                <w:noProof/>
                <w:color w:val="000000"/>
                <w:sz w:val="16"/>
                <w:szCs w:val="16"/>
              </w:rPr>
              <w:t>Eruzione vescicolare</w:t>
            </w:r>
          </w:p>
        </w:tc>
        <w:tc>
          <w:tcPr>
            <w:tcW w:w="1017" w:type="pct"/>
          </w:tcPr>
          <w:p w14:paraId="6A184117" w14:textId="77777777" w:rsidR="003B2DE2" w:rsidRPr="009B1BB5" w:rsidRDefault="003B2DE2" w:rsidP="003B2DE2">
            <w:pPr>
              <w:keepNext/>
              <w:spacing w:after="0"/>
              <w:rPr>
                <w:rFonts w:eastAsia="?l?r ??’c" w:cs="Arial"/>
                <w:noProof/>
                <w:color w:val="000000"/>
                <w:sz w:val="16"/>
                <w:szCs w:val="16"/>
              </w:rPr>
            </w:pPr>
          </w:p>
        </w:tc>
        <w:tc>
          <w:tcPr>
            <w:tcW w:w="1016" w:type="pct"/>
          </w:tcPr>
          <w:p w14:paraId="3F860A2A" w14:textId="77777777" w:rsidR="003B2DE2" w:rsidRPr="00F44C73" w:rsidRDefault="003B2DE2" w:rsidP="003B2DE2">
            <w:pPr>
              <w:keepNext/>
              <w:spacing w:after="0"/>
              <w:rPr>
                <w:rFonts w:eastAsia="?l?r ??’c" w:cs="Arial"/>
                <w:noProof/>
                <w:color w:val="000000"/>
                <w:sz w:val="16"/>
                <w:szCs w:val="16"/>
              </w:rPr>
            </w:pPr>
          </w:p>
        </w:tc>
      </w:tr>
      <w:tr w:rsidR="003B2DE2" w14:paraId="1ADB6C83" w14:textId="77777777" w:rsidTr="009B1BB5">
        <w:trPr>
          <w:tblCellSpacing w:w="0" w:type="dxa"/>
          <w:jc w:val="center"/>
        </w:trPr>
        <w:tc>
          <w:tcPr>
            <w:tcW w:w="147" w:type="pct"/>
          </w:tcPr>
          <w:p w14:paraId="12768F07"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959B2CB"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312CF8E1" w14:textId="77777777" w:rsidR="003B2DE2" w:rsidRPr="00F44C73" w:rsidRDefault="003B2DE2" w:rsidP="003B2DE2">
            <w:pPr>
              <w:keepNext/>
              <w:spacing w:after="0"/>
              <w:rPr>
                <w:rFonts w:eastAsia="?l?r ??’c" w:cs="Arial"/>
                <w:noProof/>
                <w:color w:val="000000"/>
                <w:sz w:val="16"/>
                <w:szCs w:val="16"/>
              </w:rPr>
            </w:pPr>
          </w:p>
        </w:tc>
        <w:tc>
          <w:tcPr>
            <w:tcW w:w="688" w:type="pct"/>
          </w:tcPr>
          <w:p w14:paraId="25548F21"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287.0</w:t>
            </w:r>
          </w:p>
        </w:tc>
        <w:tc>
          <w:tcPr>
            <w:tcW w:w="1018" w:type="pct"/>
          </w:tcPr>
          <w:p w14:paraId="3803B217" w14:textId="77777777" w:rsidR="003B2DE2" w:rsidRPr="009B1BB5" w:rsidRDefault="003B2DE2" w:rsidP="003B2DE2">
            <w:pPr>
              <w:pStyle w:val="Testocommento"/>
              <w:spacing w:after="60"/>
              <w:textAlignment w:val="top"/>
              <w:rPr>
                <w:rFonts w:eastAsia="?l?r ??’c" w:cs="Arial"/>
                <w:noProof/>
                <w:color w:val="000000"/>
                <w:sz w:val="16"/>
                <w:szCs w:val="16"/>
                <w:lang w:val="it-IT"/>
              </w:rPr>
            </w:pPr>
            <w:r w:rsidRPr="009B1BB5">
              <w:rPr>
                <w:rFonts w:eastAsia="?l?r ??’c" w:cs="Arial"/>
                <w:noProof/>
                <w:color w:val="000000"/>
                <w:sz w:val="16"/>
                <w:szCs w:val="16"/>
                <w:lang w:val="it-IT"/>
              </w:rPr>
              <w:t>Vasculite allergica</w:t>
            </w:r>
          </w:p>
          <w:p w14:paraId="00D3F2AD" w14:textId="77777777" w:rsidR="003B2DE2" w:rsidRPr="009B1BB5" w:rsidRDefault="003B2DE2" w:rsidP="003B2DE2">
            <w:pPr>
              <w:rPr>
                <w:rFonts w:eastAsia="?l?r ??’c" w:cs="Arial"/>
                <w:noProof/>
                <w:color w:val="000000"/>
                <w:sz w:val="16"/>
                <w:szCs w:val="16"/>
              </w:rPr>
            </w:pPr>
          </w:p>
        </w:tc>
        <w:tc>
          <w:tcPr>
            <w:tcW w:w="1017" w:type="pct"/>
          </w:tcPr>
          <w:p w14:paraId="5E1193EA" w14:textId="77777777" w:rsidR="003B2DE2" w:rsidRPr="009B1BB5" w:rsidRDefault="003B2DE2" w:rsidP="003B2DE2">
            <w:pPr>
              <w:keepNext/>
              <w:spacing w:after="0"/>
              <w:rPr>
                <w:rFonts w:eastAsia="?l?r ??’c" w:cs="Arial"/>
                <w:noProof/>
                <w:color w:val="000000"/>
                <w:sz w:val="16"/>
                <w:szCs w:val="16"/>
              </w:rPr>
            </w:pPr>
          </w:p>
        </w:tc>
        <w:tc>
          <w:tcPr>
            <w:tcW w:w="1016" w:type="pct"/>
          </w:tcPr>
          <w:p w14:paraId="63645345" w14:textId="77777777" w:rsidR="003B2DE2" w:rsidRPr="00F44C73" w:rsidRDefault="003B2DE2" w:rsidP="003B2DE2">
            <w:pPr>
              <w:keepNext/>
              <w:spacing w:after="0"/>
              <w:rPr>
                <w:rFonts w:eastAsia="?l?r ??’c" w:cs="Arial"/>
                <w:noProof/>
                <w:color w:val="000000"/>
                <w:sz w:val="16"/>
                <w:szCs w:val="16"/>
              </w:rPr>
            </w:pPr>
          </w:p>
        </w:tc>
      </w:tr>
      <w:tr w:rsidR="003B2DE2" w14:paraId="3E3C7F1A" w14:textId="77777777" w:rsidTr="009B1BB5">
        <w:trPr>
          <w:tblCellSpacing w:w="0" w:type="dxa"/>
          <w:jc w:val="center"/>
        </w:trPr>
        <w:tc>
          <w:tcPr>
            <w:tcW w:w="147" w:type="pct"/>
          </w:tcPr>
          <w:p w14:paraId="6EDEAD63"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FAE99F6"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18555AE5" w14:textId="77777777" w:rsidR="003B2DE2" w:rsidRPr="00F44C73" w:rsidRDefault="003B2DE2" w:rsidP="003B2DE2">
            <w:pPr>
              <w:keepNext/>
              <w:spacing w:after="0"/>
              <w:rPr>
                <w:rFonts w:eastAsia="?l?r ??’c" w:cs="Arial"/>
                <w:noProof/>
                <w:color w:val="000000"/>
                <w:sz w:val="16"/>
                <w:szCs w:val="16"/>
              </w:rPr>
            </w:pPr>
          </w:p>
        </w:tc>
        <w:tc>
          <w:tcPr>
            <w:tcW w:w="688" w:type="pct"/>
          </w:tcPr>
          <w:p w14:paraId="1D8CC5A8"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372.71</w:t>
            </w:r>
          </w:p>
        </w:tc>
        <w:tc>
          <w:tcPr>
            <w:tcW w:w="1018" w:type="pct"/>
          </w:tcPr>
          <w:p w14:paraId="3C8775EE" w14:textId="77777777" w:rsidR="003B2DE2" w:rsidRPr="009B1BB5" w:rsidRDefault="003B2DE2" w:rsidP="003B2DE2">
            <w:pPr>
              <w:rPr>
                <w:rFonts w:eastAsia="?l?r ??’c" w:cs="Arial"/>
                <w:noProof/>
                <w:color w:val="000000"/>
                <w:sz w:val="16"/>
                <w:szCs w:val="16"/>
              </w:rPr>
            </w:pPr>
            <w:r w:rsidRPr="009B1BB5">
              <w:rPr>
                <w:rFonts w:eastAsia="?l?r ??’c" w:cs="Arial"/>
                <w:noProof/>
                <w:color w:val="000000"/>
                <w:sz w:val="16"/>
                <w:szCs w:val="16"/>
              </w:rPr>
              <w:t>Iperemia della congiuntiva</w:t>
            </w:r>
          </w:p>
        </w:tc>
        <w:tc>
          <w:tcPr>
            <w:tcW w:w="1017" w:type="pct"/>
          </w:tcPr>
          <w:p w14:paraId="33C3F245" w14:textId="77777777" w:rsidR="003B2DE2" w:rsidRPr="009B1BB5" w:rsidRDefault="003B2DE2" w:rsidP="003B2DE2">
            <w:pPr>
              <w:keepNext/>
              <w:spacing w:after="0"/>
              <w:rPr>
                <w:rFonts w:eastAsia="?l?r ??’c" w:cs="Arial"/>
                <w:noProof/>
                <w:color w:val="000000"/>
                <w:sz w:val="16"/>
                <w:szCs w:val="16"/>
              </w:rPr>
            </w:pPr>
          </w:p>
        </w:tc>
        <w:tc>
          <w:tcPr>
            <w:tcW w:w="1016" w:type="pct"/>
          </w:tcPr>
          <w:p w14:paraId="7F320D7D" w14:textId="77777777" w:rsidR="003B2DE2" w:rsidRPr="00F44C73" w:rsidRDefault="003B2DE2" w:rsidP="003B2DE2">
            <w:pPr>
              <w:keepNext/>
              <w:spacing w:after="0"/>
              <w:rPr>
                <w:rFonts w:eastAsia="?l?r ??’c" w:cs="Arial"/>
                <w:noProof/>
                <w:color w:val="000000"/>
                <w:sz w:val="16"/>
                <w:szCs w:val="16"/>
              </w:rPr>
            </w:pPr>
          </w:p>
        </w:tc>
      </w:tr>
      <w:tr w:rsidR="003B2DE2" w14:paraId="1C3C85E6" w14:textId="77777777" w:rsidTr="009B1BB5">
        <w:trPr>
          <w:tblCellSpacing w:w="0" w:type="dxa"/>
          <w:jc w:val="center"/>
        </w:trPr>
        <w:tc>
          <w:tcPr>
            <w:tcW w:w="147" w:type="pct"/>
          </w:tcPr>
          <w:p w14:paraId="31E4EAAD"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60BCDB5"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7DDF70F1" w14:textId="77777777" w:rsidR="003B2DE2" w:rsidRPr="00F44C73" w:rsidRDefault="003B2DE2" w:rsidP="003B2DE2">
            <w:pPr>
              <w:keepNext/>
              <w:spacing w:after="0"/>
              <w:rPr>
                <w:rFonts w:eastAsia="?l?r ??’c" w:cs="Arial"/>
                <w:noProof/>
                <w:color w:val="000000"/>
                <w:sz w:val="16"/>
                <w:szCs w:val="16"/>
              </w:rPr>
            </w:pPr>
          </w:p>
        </w:tc>
        <w:tc>
          <w:tcPr>
            <w:tcW w:w="688" w:type="pct"/>
          </w:tcPr>
          <w:p w14:paraId="7FFCC5BB"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427.5</w:t>
            </w:r>
          </w:p>
        </w:tc>
        <w:tc>
          <w:tcPr>
            <w:tcW w:w="1018" w:type="pct"/>
          </w:tcPr>
          <w:p w14:paraId="1F3AA4A0" w14:textId="77777777" w:rsidR="003B2DE2" w:rsidRPr="009B1BB5" w:rsidRDefault="003B2DE2" w:rsidP="003B2DE2">
            <w:pPr>
              <w:pStyle w:val="Testocommento"/>
              <w:spacing w:after="60"/>
              <w:textAlignment w:val="top"/>
              <w:rPr>
                <w:rFonts w:eastAsia="?l?r ??’c" w:cs="Arial"/>
                <w:noProof/>
                <w:color w:val="000000"/>
                <w:sz w:val="16"/>
                <w:szCs w:val="16"/>
                <w:lang w:val="it-IT"/>
              </w:rPr>
            </w:pPr>
            <w:r w:rsidRPr="009B1BB5">
              <w:rPr>
                <w:rFonts w:eastAsia="?l?r ??’c" w:cs="Arial"/>
                <w:noProof/>
                <w:color w:val="000000"/>
                <w:sz w:val="16"/>
                <w:szCs w:val="16"/>
                <w:lang w:val="it-IT"/>
              </w:rPr>
              <w:t>Arresto cardiorespiratorio</w:t>
            </w:r>
          </w:p>
          <w:p w14:paraId="27CA542F" w14:textId="77777777" w:rsidR="003B2DE2" w:rsidRPr="009B1BB5" w:rsidRDefault="003B2DE2" w:rsidP="003B2DE2">
            <w:pPr>
              <w:rPr>
                <w:rFonts w:eastAsia="?l?r ??’c" w:cs="Arial"/>
                <w:noProof/>
                <w:color w:val="000000"/>
                <w:sz w:val="16"/>
                <w:szCs w:val="16"/>
              </w:rPr>
            </w:pPr>
          </w:p>
        </w:tc>
        <w:tc>
          <w:tcPr>
            <w:tcW w:w="1017" w:type="pct"/>
          </w:tcPr>
          <w:p w14:paraId="180C628C" w14:textId="77777777" w:rsidR="003B2DE2" w:rsidRPr="009B1BB5" w:rsidRDefault="003B2DE2" w:rsidP="003B2DE2">
            <w:pPr>
              <w:keepNext/>
              <w:spacing w:after="0"/>
              <w:rPr>
                <w:rFonts w:eastAsia="?l?r ??’c" w:cs="Arial"/>
                <w:noProof/>
                <w:color w:val="000000"/>
                <w:sz w:val="16"/>
                <w:szCs w:val="16"/>
              </w:rPr>
            </w:pPr>
          </w:p>
        </w:tc>
        <w:tc>
          <w:tcPr>
            <w:tcW w:w="1016" w:type="pct"/>
          </w:tcPr>
          <w:p w14:paraId="2E2D55AC" w14:textId="77777777" w:rsidR="003B2DE2" w:rsidRPr="00F44C73" w:rsidRDefault="003B2DE2" w:rsidP="003B2DE2">
            <w:pPr>
              <w:keepNext/>
              <w:spacing w:after="0"/>
              <w:rPr>
                <w:rFonts w:eastAsia="?l?r ??’c" w:cs="Arial"/>
                <w:noProof/>
                <w:color w:val="000000"/>
                <w:sz w:val="16"/>
                <w:szCs w:val="16"/>
              </w:rPr>
            </w:pPr>
          </w:p>
        </w:tc>
      </w:tr>
      <w:tr w:rsidR="003B2DE2" w14:paraId="0E33E34B" w14:textId="77777777" w:rsidTr="009B1BB5">
        <w:trPr>
          <w:tblCellSpacing w:w="0" w:type="dxa"/>
          <w:jc w:val="center"/>
        </w:trPr>
        <w:tc>
          <w:tcPr>
            <w:tcW w:w="147" w:type="pct"/>
          </w:tcPr>
          <w:p w14:paraId="58E976EF"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0F849960"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6CFCB696" w14:textId="77777777" w:rsidR="003B2DE2" w:rsidRPr="00F44C73" w:rsidRDefault="003B2DE2" w:rsidP="003B2DE2">
            <w:pPr>
              <w:keepNext/>
              <w:spacing w:after="0"/>
              <w:rPr>
                <w:rFonts w:eastAsia="?l?r ??’c" w:cs="Arial"/>
                <w:noProof/>
                <w:color w:val="000000"/>
                <w:sz w:val="16"/>
                <w:szCs w:val="16"/>
              </w:rPr>
            </w:pPr>
          </w:p>
        </w:tc>
        <w:tc>
          <w:tcPr>
            <w:tcW w:w="688" w:type="pct"/>
          </w:tcPr>
          <w:p w14:paraId="35F599F8"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692.9</w:t>
            </w:r>
          </w:p>
        </w:tc>
        <w:tc>
          <w:tcPr>
            <w:tcW w:w="1018" w:type="pct"/>
          </w:tcPr>
          <w:p w14:paraId="2A209424" w14:textId="77777777" w:rsidR="003B2DE2" w:rsidRPr="009B1BB5" w:rsidRDefault="003B2DE2" w:rsidP="003B2DE2">
            <w:pPr>
              <w:rPr>
                <w:rFonts w:eastAsia="?l?r ??’c" w:cs="Arial"/>
                <w:noProof/>
                <w:color w:val="000000"/>
                <w:sz w:val="16"/>
                <w:szCs w:val="16"/>
              </w:rPr>
            </w:pPr>
            <w:r w:rsidRPr="009B1BB5">
              <w:rPr>
                <w:rFonts w:eastAsia="?l?r ??’c" w:cs="Arial"/>
                <w:noProof/>
                <w:color w:val="000000"/>
                <w:sz w:val="16"/>
                <w:szCs w:val="16"/>
              </w:rPr>
              <w:t>Eczema</w:t>
            </w:r>
          </w:p>
        </w:tc>
        <w:tc>
          <w:tcPr>
            <w:tcW w:w="1017" w:type="pct"/>
          </w:tcPr>
          <w:p w14:paraId="3EDFE2C6" w14:textId="77777777" w:rsidR="003B2DE2" w:rsidRPr="009B1BB5" w:rsidRDefault="003B2DE2" w:rsidP="003B2DE2">
            <w:pPr>
              <w:keepNext/>
              <w:spacing w:after="0"/>
              <w:rPr>
                <w:rFonts w:eastAsia="?l?r ??’c" w:cs="Arial"/>
                <w:noProof/>
                <w:color w:val="000000"/>
                <w:sz w:val="16"/>
                <w:szCs w:val="16"/>
              </w:rPr>
            </w:pPr>
          </w:p>
        </w:tc>
        <w:tc>
          <w:tcPr>
            <w:tcW w:w="1016" w:type="pct"/>
          </w:tcPr>
          <w:p w14:paraId="2E0B9A86" w14:textId="77777777" w:rsidR="003B2DE2" w:rsidRPr="00F44C73" w:rsidRDefault="003B2DE2" w:rsidP="003B2DE2">
            <w:pPr>
              <w:keepNext/>
              <w:spacing w:after="0"/>
              <w:rPr>
                <w:rFonts w:eastAsia="?l?r ??’c" w:cs="Arial"/>
                <w:noProof/>
                <w:color w:val="000000"/>
                <w:sz w:val="16"/>
                <w:szCs w:val="16"/>
              </w:rPr>
            </w:pPr>
          </w:p>
        </w:tc>
      </w:tr>
      <w:tr w:rsidR="003B2DE2" w14:paraId="3626FBAB" w14:textId="77777777" w:rsidTr="003B2DE2">
        <w:trPr>
          <w:tblCellSpacing w:w="0" w:type="dxa"/>
          <w:jc w:val="center"/>
        </w:trPr>
        <w:tc>
          <w:tcPr>
            <w:tcW w:w="147" w:type="pct"/>
          </w:tcPr>
          <w:p w14:paraId="77A37B33"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5BA5441"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683F1DD9" w14:textId="77777777" w:rsidR="003B2DE2" w:rsidRPr="00F44C73" w:rsidRDefault="003B2DE2" w:rsidP="003B2DE2">
            <w:pPr>
              <w:keepNext/>
              <w:spacing w:after="0"/>
              <w:rPr>
                <w:rFonts w:eastAsia="?l?r ??’c" w:cs="Arial"/>
                <w:noProof/>
                <w:color w:val="000000"/>
                <w:sz w:val="16"/>
                <w:szCs w:val="16"/>
              </w:rPr>
            </w:pPr>
          </w:p>
        </w:tc>
        <w:tc>
          <w:tcPr>
            <w:tcW w:w="688" w:type="pct"/>
          </w:tcPr>
          <w:p w14:paraId="5868FEAC"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478.6</w:t>
            </w:r>
          </w:p>
        </w:tc>
        <w:tc>
          <w:tcPr>
            <w:tcW w:w="1018" w:type="pct"/>
          </w:tcPr>
          <w:p w14:paraId="4EFEFB74" w14:textId="77777777" w:rsidR="003B2DE2" w:rsidRPr="009B1BB5" w:rsidRDefault="003B2DE2" w:rsidP="003B2DE2">
            <w:pPr>
              <w:pStyle w:val="Testocommento"/>
              <w:spacing w:after="60"/>
              <w:textAlignment w:val="top"/>
              <w:rPr>
                <w:rFonts w:eastAsia="?l?r ??’c" w:cs="Arial"/>
                <w:noProof/>
                <w:color w:val="000000"/>
                <w:sz w:val="16"/>
                <w:szCs w:val="16"/>
                <w:lang w:val="it-IT"/>
              </w:rPr>
            </w:pPr>
            <w:r w:rsidRPr="009B1BB5">
              <w:rPr>
                <w:rFonts w:eastAsia="?l?r ??’c" w:cs="Arial"/>
                <w:noProof/>
                <w:color w:val="000000"/>
                <w:sz w:val="16"/>
                <w:szCs w:val="16"/>
                <w:lang w:val="it-IT"/>
              </w:rPr>
              <w:t>Edema della laringe</w:t>
            </w:r>
          </w:p>
          <w:p w14:paraId="27016B5B" w14:textId="77777777" w:rsidR="003B2DE2" w:rsidRPr="009B1BB5" w:rsidRDefault="003B2DE2" w:rsidP="003B2DE2">
            <w:pPr>
              <w:rPr>
                <w:rFonts w:eastAsia="?l?r ??’c" w:cs="Arial"/>
                <w:noProof/>
                <w:color w:val="000000"/>
                <w:sz w:val="16"/>
                <w:szCs w:val="16"/>
              </w:rPr>
            </w:pPr>
          </w:p>
        </w:tc>
        <w:tc>
          <w:tcPr>
            <w:tcW w:w="1017" w:type="pct"/>
          </w:tcPr>
          <w:p w14:paraId="7C805035" w14:textId="77777777" w:rsidR="003B2DE2" w:rsidRPr="009B1BB5" w:rsidRDefault="003B2DE2" w:rsidP="003B2DE2">
            <w:pPr>
              <w:keepNext/>
              <w:spacing w:after="0"/>
              <w:rPr>
                <w:rFonts w:eastAsia="?l?r ??’c" w:cs="Arial"/>
                <w:noProof/>
                <w:color w:val="000000"/>
                <w:sz w:val="16"/>
                <w:szCs w:val="16"/>
              </w:rPr>
            </w:pPr>
          </w:p>
        </w:tc>
        <w:tc>
          <w:tcPr>
            <w:tcW w:w="1016" w:type="pct"/>
          </w:tcPr>
          <w:p w14:paraId="6191EC66" w14:textId="77777777" w:rsidR="003B2DE2" w:rsidRPr="00F44C73" w:rsidRDefault="003B2DE2" w:rsidP="003B2DE2">
            <w:pPr>
              <w:keepNext/>
              <w:spacing w:after="0"/>
              <w:rPr>
                <w:rFonts w:eastAsia="?l?r ??’c" w:cs="Arial"/>
                <w:noProof/>
                <w:color w:val="000000"/>
                <w:sz w:val="16"/>
                <w:szCs w:val="16"/>
              </w:rPr>
            </w:pPr>
          </w:p>
        </w:tc>
      </w:tr>
      <w:tr w:rsidR="003B2DE2" w14:paraId="39BAD90D" w14:textId="77777777" w:rsidTr="003B2DE2">
        <w:trPr>
          <w:tblCellSpacing w:w="0" w:type="dxa"/>
          <w:jc w:val="center"/>
        </w:trPr>
        <w:tc>
          <w:tcPr>
            <w:tcW w:w="147" w:type="pct"/>
          </w:tcPr>
          <w:p w14:paraId="10919735"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C6275B1"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2849CBF0" w14:textId="77777777" w:rsidR="003B2DE2" w:rsidRPr="00F44C73" w:rsidRDefault="003B2DE2" w:rsidP="003B2DE2">
            <w:pPr>
              <w:keepNext/>
              <w:spacing w:after="0"/>
              <w:rPr>
                <w:rFonts w:eastAsia="?l?r ??’c" w:cs="Arial"/>
                <w:noProof/>
                <w:color w:val="000000"/>
                <w:sz w:val="16"/>
                <w:szCs w:val="16"/>
              </w:rPr>
            </w:pPr>
          </w:p>
        </w:tc>
        <w:tc>
          <w:tcPr>
            <w:tcW w:w="688" w:type="pct"/>
          </w:tcPr>
          <w:p w14:paraId="3221785A"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695.1</w:t>
            </w:r>
          </w:p>
        </w:tc>
        <w:tc>
          <w:tcPr>
            <w:tcW w:w="1018" w:type="pct"/>
          </w:tcPr>
          <w:p w14:paraId="4912D715" w14:textId="77777777" w:rsidR="003B2DE2" w:rsidRPr="009B1BB5" w:rsidRDefault="003B2DE2" w:rsidP="003B2DE2">
            <w:pPr>
              <w:pStyle w:val="Testocommento"/>
              <w:spacing w:after="60"/>
              <w:textAlignment w:val="top"/>
              <w:rPr>
                <w:rFonts w:eastAsia="?l?r ??’c" w:cs="Arial"/>
                <w:noProof/>
                <w:color w:val="000000"/>
                <w:sz w:val="16"/>
                <w:szCs w:val="16"/>
                <w:lang w:val="it-IT"/>
              </w:rPr>
            </w:pPr>
            <w:r w:rsidRPr="009B1BB5">
              <w:rPr>
                <w:rFonts w:eastAsia="?l?r ??’c" w:cs="Arial"/>
                <w:noProof/>
                <w:color w:val="000000"/>
                <w:sz w:val="16"/>
                <w:szCs w:val="16"/>
                <w:lang w:val="it-IT"/>
              </w:rPr>
              <w:t>Eritema multiforme o polimorfo (incl. Sindrome di Stevens-Johnson)</w:t>
            </w:r>
          </w:p>
          <w:p w14:paraId="72D217EB" w14:textId="77777777" w:rsidR="003B2DE2" w:rsidRPr="009B1BB5" w:rsidRDefault="003B2DE2" w:rsidP="003B2DE2">
            <w:pPr>
              <w:pStyle w:val="Testocommento"/>
              <w:spacing w:after="60"/>
              <w:textAlignment w:val="top"/>
              <w:rPr>
                <w:rFonts w:eastAsia="?l?r ??’c" w:cs="Arial"/>
                <w:noProof/>
                <w:color w:val="000000"/>
                <w:sz w:val="16"/>
                <w:szCs w:val="16"/>
                <w:lang w:val="it-IT"/>
              </w:rPr>
            </w:pPr>
          </w:p>
        </w:tc>
        <w:tc>
          <w:tcPr>
            <w:tcW w:w="1017" w:type="pct"/>
          </w:tcPr>
          <w:p w14:paraId="00EC83AB" w14:textId="77777777" w:rsidR="003B2DE2" w:rsidRPr="009B1BB5" w:rsidRDefault="003B2DE2" w:rsidP="003B2DE2">
            <w:pPr>
              <w:keepNext/>
              <w:spacing w:after="0"/>
              <w:rPr>
                <w:rFonts w:eastAsia="?l?r ??’c" w:cs="Arial"/>
                <w:noProof/>
                <w:color w:val="000000"/>
                <w:sz w:val="16"/>
                <w:szCs w:val="16"/>
              </w:rPr>
            </w:pPr>
          </w:p>
        </w:tc>
        <w:tc>
          <w:tcPr>
            <w:tcW w:w="1016" w:type="pct"/>
          </w:tcPr>
          <w:p w14:paraId="0C83DCD0" w14:textId="77777777" w:rsidR="003B2DE2" w:rsidRPr="00F44C73" w:rsidRDefault="003B2DE2" w:rsidP="003B2DE2">
            <w:pPr>
              <w:keepNext/>
              <w:spacing w:after="0"/>
              <w:rPr>
                <w:rFonts w:eastAsia="?l?r ??’c" w:cs="Arial"/>
                <w:noProof/>
                <w:color w:val="000000"/>
                <w:sz w:val="16"/>
                <w:szCs w:val="16"/>
              </w:rPr>
            </w:pPr>
          </w:p>
        </w:tc>
      </w:tr>
      <w:tr w:rsidR="003B2DE2" w14:paraId="349965E4" w14:textId="77777777" w:rsidTr="003B2DE2">
        <w:trPr>
          <w:tblCellSpacing w:w="0" w:type="dxa"/>
          <w:jc w:val="center"/>
        </w:trPr>
        <w:tc>
          <w:tcPr>
            <w:tcW w:w="147" w:type="pct"/>
          </w:tcPr>
          <w:p w14:paraId="5025A39F"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F02EF77"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3EA986DE" w14:textId="77777777" w:rsidR="003B2DE2" w:rsidRPr="00F44C73" w:rsidRDefault="003B2DE2" w:rsidP="003B2DE2">
            <w:pPr>
              <w:keepNext/>
              <w:spacing w:after="0"/>
              <w:rPr>
                <w:rFonts w:eastAsia="?l?r ??’c" w:cs="Arial"/>
                <w:noProof/>
                <w:color w:val="000000"/>
                <w:sz w:val="16"/>
                <w:szCs w:val="16"/>
              </w:rPr>
            </w:pPr>
          </w:p>
        </w:tc>
        <w:tc>
          <w:tcPr>
            <w:tcW w:w="688" w:type="pct"/>
          </w:tcPr>
          <w:p w14:paraId="08A7B5F0"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784.99</w:t>
            </w:r>
          </w:p>
        </w:tc>
        <w:tc>
          <w:tcPr>
            <w:tcW w:w="1018" w:type="pct"/>
          </w:tcPr>
          <w:p w14:paraId="24FB7003" w14:textId="77777777" w:rsidR="003B2DE2" w:rsidRPr="009B1BB5" w:rsidRDefault="003B2DE2" w:rsidP="003B2DE2">
            <w:pPr>
              <w:autoSpaceDE w:val="0"/>
              <w:autoSpaceDN w:val="0"/>
              <w:adjustRightInd w:val="0"/>
              <w:spacing w:after="60"/>
              <w:textAlignment w:val="top"/>
              <w:rPr>
                <w:rFonts w:eastAsia="?l?r ??’c" w:cs="Arial"/>
                <w:noProof/>
                <w:color w:val="000000"/>
                <w:sz w:val="16"/>
                <w:szCs w:val="16"/>
              </w:rPr>
            </w:pPr>
            <w:r w:rsidRPr="009B1BB5">
              <w:rPr>
                <w:rFonts w:eastAsia="?l?r ??’c" w:cs="Arial"/>
                <w:noProof/>
                <w:color w:val="000000"/>
                <w:sz w:val="16"/>
                <w:szCs w:val="16"/>
              </w:rPr>
              <w:t>Altri sintomi relativi alla testa e al collo (incl. Starnutire)</w:t>
            </w:r>
          </w:p>
          <w:p w14:paraId="5D04E2ED" w14:textId="77777777" w:rsidR="003B2DE2" w:rsidRPr="009B1BB5" w:rsidRDefault="003B2DE2" w:rsidP="003B2DE2">
            <w:pPr>
              <w:pStyle w:val="Testocommento"/>
              <w:spacing w:after="60"/>
              <w:textAlignment w:val="top"/>
              <w:rPr>
                <w:rFonts w:eastAsia="?l?r ??’c" w:cs="Arial"/>
                <w:noProof/>
                <w:color w:val="000000"/>
                <w:sz w:val="16"/>
                <w:szCs w:val="16"/>
                <w:lang w:val="it-IT"/>
              </w:rPr>
            </w:pPr>
          </w:p>
        </w:tc>
        <w:tc>
          <w:tcPr>
            <w:tcW w:w="1017" w:type="pct"/>
          </w:tcPr>
          <w:p w14:paraId="1F829503" w14:textId="77777777" w:rsidR="003B2DE2" w:rsidRPr="009B1BB5" w:rsidRDefault="003B2DE2" w:rsidP="003B2DE2">
            <w:pPr>
              <w:keepNext/>
              <w:spacing w:after="0"/>
              <w:rPr>
                <w:rFonts w:eastAsia="?l?r ??’c" w:cs="Arial"/>
                <w:noProof/>
                <w:color w:val="000000"/>
                <w:sz w:val="16"/>
                <w:szCs w:val="16"/>
              </w:rPr>
            </w:pPr>
          </w:p>
        </w:tc>
        <w:tc>
          <w:tcPr>
            <w:tcW w:w="1016" w:type="pct"/>
          </w:tcPr>
          <w:p w14:paraId="6F9B51AE" w14:textId="77777777" w:rsidR="003B2DE2" w:rsidRPr="00F44C73" w:rsidRDefault="003B2DE2" w:rsidP="003B2DE2">
            <w:pPr>
              <w:keepNext/>
              <w:spacing w:after="0"/>
              <w:rPr>
                <w:rFonts w:eastAsia="?l?r ??’c" w:cs="Arial"/>
                <w:noProof/>
                <w:color w:val="000000"/>
                <w:sz w:val="16"/>
                <w:szCs w:val="16"/>
              </w:rPr>
            </w:pPr>
          </w:p>
        </w:tc>
      </w:tr>
      <w:tr w:rsidR="003B2DE2" w14:paraId="7F0CCCAC" w14:textId="77777777" w:rsidTr="003B2DE2">
        <w:trPr>
          <w:tblCellSpacing w:w="0" w:type="dxa"/>
          <w:jc w:val="center"/>
        </w:trPr>
        <w:tc>
          <w:tcPr>
            <w:tcW w:w="147" w:type="pct"/>
          </w:tcPr>
          <w:p w14:paraId="7BE6A208"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9E314AD" w14:textId="77777777" w:rsidR="003B2DE2" w:rsidRPr="00F44C73" w:rsidRDefault="003B2DE2" w:rsidP="003B2DE2">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81" w:type="pct"/>
          </w:tcPr>
          <w:p w14:paraId="779D0FC7" w14:textId="77777777" w:rsidR="003B2DE2" w:rsidRPr="00F44C73" w:rsidRDefault="003B2DE2" w:rsidP="003B2DE2">
            <w:pPr>
              <w:keepNext/>
              <w:spacing w:after="0"/>
              <w:rPr>
                <w:rFonts w:eastAsia="?l?r ??’c" w:cs="Arial"/>
                <w:noProof/>
                <w:color w:val="000000"/>
                <w:sz w:val="16"/>
                <w:szCs w:val="16"/>
              </w:rPr>
            </w:pPr>
          </w:p>
        </w:tc>
        <w:tc>
          <w:tcPr>
            <w:tcW w:w="688" w:type="pct"/>
          </w:tcPr>
          <w:p w14:paraId="5F734AD0" w14:textId="77777777" w:rsidR="003B2DE2" w:rsidRPr="009B1BB5" w:rsidRDefault="003B2DE2" w:rsidP="003B2DE2">
            <w:pPr>
              <w:keepNext/>
              <w:spacing w:after="0"/>
              <w:rPr>
                <w:rFonts w:eastAsia="?l?r ??’c" w:cs="Arial"/>
                <w:noProof/>
                <w:color w:val="000000"/>
                <w:sz w:val="16"/>
                <w:szCs w:val="16"/>
              </w:rPr>
            </w:pPr>
            <w:r w:rsidRPr="009B1BB5">
              <w:rPr>
                <w:rFonts w:eastAsia="?l?r ??’c" w:cs="Arial"/>
                <w:noProof/>
                <w:color w:val="000000"/>
                <w:sz w:val="16"/>
                <w:szCs w:val="16"/>
              </w:rPr>
              <w:t>780.3</w:t>
            </w:r>
          </w:p>
        </w:tc>
        <w:tc>
          <w:tcPr>
            <w:tcW w:w="1018" w:type="pct"/>
          </w:tcPr>
          <w:p w14:paraId="650A01C6" w14:textId="77777777" w:rsidR="003B2DE2" w:rsidRPr="009B1BB5" w:rsidRDefault="003B2DE2" w:rsidP="003B2DE2">
            <w:pPr>
              <w:pStyle w:val="Testocommento"/>
              <w:spacing w:after="60"/>
              <w:textAlignment w:val="top"/>
              <w:rPr>
                <w:rFonts w:eastAsia="?l?r ??’c" w:cs="Arial"/>
                <w:noProof/>
                <w:color w:val="000000"/>
                <w:sz w:val="16"/>
                <w:szCs w:val="16"/>
                <w:lang w:val="it-IT"/>
              </w:rPr>
            </w:pPr>
            <w:r w:rsidRPr="009B1BB5">
              <w:rPr>
                <w:rFonts w:eastAsia="?l?r ??’c" w:cs="Arial"/>
                <w:noProof/>
                <w:color w:val="000000"/>
                <w:sz w:val="16"/>
                <w:szCs w:val="16"/>
                <w:lang w:val="it-IT"/>
              </w:rPr>
              <w:t>Attacchi (termine comune); Convulsioni</w:t>
            </w:r>
          </w:p>
          <w:p w14:paraId="4BF2FE91" w14:textId="77777777" w:rsidR="003B2DE2" w:rsidRPr="009B1BB5" w:rsidRDefault="003B2DE2" w:rsidP="003B2DE2">
            <w:pPr>
              <w:autoSpaceDE w:val="0"/>
              <w:autoSpaceDN w:val="0"/>
              <w:adjustRightInd w:val="0"/>
              <w:spacing w:after="60"/>
              <w:textAlignment w:val="top"/>
              <w:rPr>
                <w:rFonts w:eastAsia="?l?r ??’c" w:cs="Arial"/>
                <w:noProof/>
                <w:color w:val="000000"/>
                <w:sz w:val="16"/>
                <w:szCs w:val="16"/>
              </w:rPr>
            </w:pPr>
          </w:p>
        </w:tc>
        <w:tc>
          <w:tcPr>
            <w:tcW w:w="1017" w:type="pct"/>
          </w:tcPr>
          <w:p w14:paraId="441CE142" w14:textId="77777777" w:rsidR="003B2DE2" w:rsidRPr="009B1BB5" w:rsidRDefault="003B2DE2" w:rsidP="003B2DE2">
            <w:pPr>
              <w:keepNext/>
              <w:spacing w:after="0"/>
              <w:rPr>
                <w:rFonts w:eastAsia="?l?r ??’c" w:cs="Arial"/>
                <w:noProof/>
                <w:color w:val="000000"/>
                <w:sz w:val="16"/>
                <w:szCs w:val="16"/>
              </w:rPr>
            </w:pPr>
          </w:p>
        </w:tc>
        <w:tc>
          <w:tcPr>
            <w:tcW w:w="1016" w:type="pct"/>
          </w:tcPr>
          <w:p w14:paraId="22FA7FFD" w14:textId="77777777" w:rsidR="003B2DE2" w:rsidRPr="00F44C73" w:rsidRDefault="003B2DE2" w:rsidP="003B2DE2">
            <w:pPr>
              <w:keepNext/>
              <w:spacing w:after="0"/>
              <w:rPr>
                <w:rFonts w:eastAsia="?l?r ??’c" w:cs="Arial"/>
                <w:noProof/>
                <w:color w:val="000000"/>
                <w:sz w:val="16"/>
                <w:szCs w:val="16"/>
              </w:rPr>
            </w:pPr>
          </w:p>
        </w:tc>
      </w:tr>
    </w:tbl>
    <w:p w14:paraId="2914D26E" w14:textId="77777777" w:rsidR="00785428" w:rsidRDefault="00785428" w:rsidP="00F047DA">
      <w:pPr>
        <w:ind w:left="720"/>
      </w:pPr>
    </w:p>
    <w:p w14:paraId="1ED987D3" w14:textId="77777777" w:rsidR="00265D58" w:rsidRDefault="00265D58" w:rsidP="00837C4A">
      <w:pPr>
        <w:pStyle w:val="Titolo4"/>
      </w:pPr>
      <w:bookmarkStart w:id="10674" w:name="_Ref430859643"/>
      <w:bookmarkStart w:id="10675" w:name="_Ref17294443"/>
      <w:r w:rsidRPr="00791272">
        <w:t>Severity</w:t>
      </w:r>
      <w:bookmarkEnd w:id="10674"/>
      <w:r>
        <w:t>Observation</w:t>
      </w:r>
      <w:bookmarkEnd w:id="10675"/>
      <w:r>
        <w:t xml:space="preserve"> </w:t>
      </w:r>
    </w:p>
    <w:p w14:paraId="1A3C7688" w14:textId="77777777" w:rsidR="00265D58" w:rsidRDefault="00265D58" w:rsidP="00265D58">
      <w:pPr>
        <w:spacing w:after="0"/>
      </w:pPr>
    </w:p>
    <w:p w14:paraId="1C9C00D2" w14:textId="77777777" w:rsidR="00265D58" w:rsidRPr="00450184" w:rsidRDefault="00265D58" w:rsidP="00265D58">
      <w:pPr>
        <w:spacing w:after="0"/>
      </w:pPr>
      <w:r w:rsidRPr="00450184">
        <w:t>Contenuto da codesystem:</w:t>
      </w:r>
    </w:p>
    <w:p w14:paraId="27D841B8" w14:textId="77777777" w:rsidR="00265D58" w:rsidRPr="00FC56F3" w:rsidRDefault="00265D58" w:rsidP="00265D58">
      <w:pPr>
        <w:ind w:left="720"/>
        <w:rPr>
          <w:rFonts w:ascii="Calibri" w:eastAsia="Calibri" w:hAnsi="Calibri"/>
          <w:sz w:val="22"/>
          <w:szCs w:val="22"/>
          <w:lang w:eastAsia="en-US"/>
        </w:rPr>
      </w:pPr>
      <w:r>
        <w:rPr>
          <w:rFonts w:ascii="Calibri" w:eastAsia="Calibri" w:hAnsi="Calibri"/>
          <w:sz w:val="22"/>
          <w:szCs w:val="22"/>
          <w:lang w:eastAsia="en-US"/>
        </w:rPr>
        <w:t>ObservationValue</w:t>
      </w:r>
      <w:r w:rsidRPr="00FC56F3">
        <w:rPr>
          <w:rFonts w:ascii="Calibri" w:eastAsia="Calibri" w:hAnsi="Calibri"/>
          <w:sz w:val="22"/>
          <w:szCs w:val="22"/>
          <w:lang w:eastAsia="en-US"/>
        </w:rPr>
        <w:t xml:space="preserve"> [</w:t>
      </w:r>
      <w:r w:rsidRPr="003323D5">
        <w:rPr>
          <w:rFonts w:ascii="Calibri" w:eastAsia="Calibri" w:hAnsi="Calibri"/>
          <w:sz w:val="22"/>
          <w:szCs w:val="22"/>
          <w:lang w:eastAsia="en-US"/>
        </w:rPr>
        <w:t>2.16.840.1.113883.5.1063</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425"/>
        <w:gridCol w:w="1522"/>
        <w:gridCol w:w="819"/>
        <w:gridCol w:w="1092"/>
        <w:gridCol w:w="2626"/>
        <w:gridCol w:w="1949"/>
      </w:tblGrid>
      <w:tr w:rsidR="00265D58" w14:paraId="25A9177F" w14:textId="77777777" w:rsidTr="003D2670">
        <w:trPr>
          <w:tblCellSpacing w:w="0" w:type="dxa"/>
          <w:jc w:val="center"/>
        </w:trPr>
        <w:tc>
          <w:tcPr>
            <w:tcW w:w="147" w:type="pct"/>
            <w:shd w:val="clear" w:color="auto" w:fill="6495ED"/>
            <w:vAlign w:val="center"/>
          </w:tcPr>
          <w:p w14:paraId="2E5E09FC"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lastRenderedPageBreak/>
              <w:t>Lvl</w:t>
            </w:r>
          </w:p>
        </w:tc>
        <w:tc>
          <w:tcPr>
            <w:tcW w:w="733" w:type="pct"/>
            <w:shd w:val="clear" w:color="auto" w:fill="6495ED"/>
            <w:vAlign w:val="center"/>
          </w:tcPr>
          <w:p w14:paraId="68B1CFBA"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783" w:type="pct"/>
            <w:shd w:val="clear" w:color="auto" w:fill="6495ED"/>
            <w:vAlign w:val="center"/>
          </w:tcPr>
          <w:p w14:paraId="087B01D8"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421" w:type="pct"/>
            <w:shd w:val="clear" w:color="auto" w:fill="6495ED"/>
            <w:vAlign w:val="center"/>
          </w:tcPr>
          <w:p w14:paraId="720264D4"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562" w:type="pct"/>
            <w:shd w:val="clear" w:color="auto" w:fill="6495ED"/>
          </w:tcPr>
          <w:p w14:paraId="60E2FD0B" w14:textId="77777777" w:rsidR="00265D58" w:rsidRPr="00F44C73" w:rsidRDefault="00265D58" w:rsidP="003D2670">
            <w:pPr>
              <w:keepNext/>
              <w:spacing w:after="0"/>
              <w:rPr>
                <w:rFonts w:eastAsia="?l?r ??’c" w:cs="Arial"/>
                <w:noProof/>
                <w:color w:val="000000"/>
                <w:sz w:val="16"/>
                <w:szCs w:val="16"/>
              </w:rPr>
            </w:pPr>
            <w:r>
              <w:rPr>
                <w:rFonts w:eastAsia="?l?r ??’c" w:cs="Arial"/>
                <w:noProof/>
                <w:color w:val="000000"/>
                <w:sz w:val="16"/>
                <w:szCs w:val="16"/>
              </w:rPr>
              <w:t>DisplayName</w:t>
            </w:r>
          </w:p>
        </w:tc>
        <w:tc>
          <w:tcPr>
            <w:tcW w:w="1351" w:type="pct"/>
            <w:shd w:val="clear" w:color="auto" w:fill="6495ED"/>
          </w:tcPr>
          <w:p w14:paraId="7F127BB7" w14:textId="77777777" w:rsidR="00265D58" w:rsidRPr="00F44C73" w:rsidRDefault="00265D58" w:rsidP="003D2670">
            <w:pPr>
              <w:keepNext/>
              <w:spacing w:after="0"/>
              <w:rPr>
                <w:rFonts w:eastAsia="?l?r ??’c" w:cs="Arial"/>
                <w:noProof/>
                <w:color w:val="000000"/>
                <w:sz w:val="16"/>
                <w:szCs w:val="16"/>
              </w:rPr>
            </w:pPr>
            <w:r>
              <w:rPr>
                <w:rFonts w:eastAsia="?l?r ??’c" w:cs="Arial"/>
                <w:noProof/>
                <w:color w:val="000000"/>
                <w:sz w:val="16"/>
                <w:szCs w:val="16"/>
              </w:rPr>
              <w:t>Designazione originale</w:t>
            </w:r>
          </w:p>
        </w:tc>
        <w:tc>
          <w:tcPr>
            <w:tcW w:w="1003" w:type="pct"/>
            <w:shd w:val="clear" w:color="auto" w:fill="6495ED"/>
            <w:vAlign w:val="center"/>
          </w:tcPr>
          <w:p w14:paraId="03210AD4"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265D58" w14:paraId="03CA4F79" w14:textId="77777777" w:rsidTr="003D2670">
        <w:trPr>
          <w:tblCellSpacing w:w="0" w:type="dxa"/>
          <w:jc w:val="center"/>
        </w:trPr>
        <w:tc>
          <w:tcPr>
            <w:tcW w:w="147" w:type="pct"/>
          </w:tcPr>
          <w:p w14:paraId="62F72A9E"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3F2AEB2E"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sz w:val="16"/>
                <w:szCs w:val="16"/>
              </w:rPr>
              <w:t>content</w:t>
            </w:r>
          </w:p>
        </w:tc>
        <w:tc>
          <w:tcPr>
            <w:tcW w:w="783" w:type="pct"/>
          </w:tcPr>
          <w:p w14:paraId="6C8D203F" w14:textId="77777777" w:rsidR="00265D58" w:rsidRPr="00F44C73" w:rsidRDefault="00265D58" w:rsidP="003D2670">
            <w:pPr>
              <w:keepNext/>
              <w:spacing w:after="0"/>
              <w:rPr>
                <w:rFonts w:eastAsia="?l?r ??’c" w:cs="Arial"/>
                <w:noProof/>
                <w:color w:val="000000"/>
                <w:sz w:val="16"/>
                <w:szCs w:val="16"/>
              </w:rPr>
            </w:pPr>
            <w:r>
              <w:rPr>
                <w:rFonts w:cs="Arial"/>
                <w:color w:val="000000"/>
                <w:sz w:val="16"/>
                <w:szCs w:val="16"/>
                <w:lang w:eastAsia="it-IT"/>
              </w:rPr>
              <w:t>SeverityObservation</w:t>
            </w:r>
          </w:p>
        </w:tc>
        <w:tc>
          <w:tcPr>
            <w:tcW w:w="421" w:type="pct"/>
          </w:tcPr>
          <w:p w14:paraId="7D1AF73C" w14:textId="77777777" w:rsidR="00265D58" w:rsidRPr="00F44C73" w:rsidRDefault="00265D58" w:rsidP="003D2670">
            <w:pPr>
              <w:keepNext/>
              <w:spacing w:after="0"/>
              <w:rPr>
                <w:rFonts w:eastAsia="?l?r ??’c" w:cs="Arial"/>
                <w:noProof/>
                <w:color w:val="000000"/>
                <w:sz w:val="16"/>
                <w:szCs w:val="16"/>
              </w:rPr>
            </w:pPr>
          </w:p>
        </w:tc>
        <w:tc>
          <w:tcPr>
            <w:tcW w:w="562" w:type="pct"/>
          </w:tcPr>
          <w:p w14:paraId="0E8BBDCC" w14:textId="77777777" w:rsidR="00265D58" w:rsidRPr="00F44C73" w:rsidRDefault="00265D58" w:rsidP="003D2670">
            <w:pPr>
              <w:keepNext/>
              <w:spacing w:after="0"/>
              <w:rPr>
                <w:rFonts w:eastAsia="?l?r ??’c" w:cs="Arial"/>
                <w:noProof/>
                <w:color w:val="000000"/>
                <w:sz w:val="16"/>
                <w:szCs w:val="16"/>
              </w:rPr>
            </w:pPr>
          </w:p>
        </w:tc>
        <w:tc>
          <w:tcPr>
            <w:tcW w:w="1351" w:type="pct"/>
          </w:tcPr>
          <w:p w14:paraId="21FCFE79" w14:textId="77777777" w:rsidR="00265D58" w:rsidRPr="003323D5" w:rsidRDefault="00265D58" w:rsidP="003D2670">
            <w:pPr>
              <w:keepNext/>
              <w:spacing w:after="0"/>
              <w:rPr>
                <w:rFonts w:cs="Arial"/>
                <w:color w:val="000000"/>
                <w:sz w:val="16"/>
                <w:szCs w:val="16"/>
                <w:lang w:eastAsia="it-IT"/>
              </w:rPr>
            </w:pPr>
          </w:p>
        </w:tc>
        <w:tc>
          <w:tcPr>
            <w:tcW w:w="1003" w:type="pct"/>
          </w:tcPr>
          <w:p w14:paraId="01BB26C0" w14:textId="77777777" w:rsidR="00265D58" w:rsidRPr="003323D5" w:rsidRDefault="00265D58" w:rsidP="003D2670">
            <w:pPr>
              <w:keepNext/>
              <w:spacing w:after="0"/>
              <w:rPr>
                <w:rFonts w:cs="Arial"/>
                <w:color w:val="000000"/>
                <w:sz w:val="16"/>
                <w:szCs w:val="16"/>
                <w:lang w:eastAsia="it-IT"/>
              </w:rPr>
            </w:pPr>
            <w:r w:rsidRPr="003323D5">
              <w:rPr>
                <w:rFonts w:cs="Arial"/>
                <w:color w:val="000000"/>
                <w:sz w:val="16"/>
                <w:szCs w:val="16"/>
                <w:lang w:eastAsia="it-IT"/>
              </w:rPr>
              <w:t>2.16.840.1.113883.5.1063</w:t>
            </w:r>
          </w:p>
        </w:tc>
      </w:tr>
      <w:tr w:rsidR="00265D58" w:rsidRPr="002358B7" w14:paraId="68C32FFB" w14:textId="77777777" w:rsidTr="003D2670">
        <w:trPr>
          <w:tblCellSpacing w:w="0" w:type="dxa"/>
          <w:jc w:val="center"/>
        </w:trPr>
        <w:tc>
          <w:tcPr>
            <w:tcW w:w="147" w:type="pct"/>
          </w:tcPr>
          <w:p w14:paraId="03577F86"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EC3E261"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783" w:type="pct"/>
          </w:tcPr>
          <w:p w14:paraId="4BD0825A" w14:textId="77777777" w:rsidR="00265D58" w:rsidRPr="00F44C73" w:rsidRDefault="00265D58" w:rsidP="003D2670">
            <w:pPr>
              <w:keepNext/>
              <w:spacing w:after="0"/>
              <w:rPr>
                <w:rFonts w:eastAsia="?l?r ??’c" w:cs="Arial"/>
                <w:noProof/>
                <w:color w:val="000000"/>
                <w:sz w:val="16"/>
                <w:szCs w:val="16"/>
              </w:rPr>
            </w:pPr>
          </w:p>
        </w:tc>
        <w:tc>
          <w:tcPr>
            <w:tcW w:w="421" w:type="pct"/>
          </w:tcPr>
          <w:p w14:paraId="192584D9"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  H</w:t>
            </w:r>
          </w:p>
        </w:tc>
        <w:tc>
          <w:tcPr>
            <w:tcW w:w="562" w:type="pct"/>
          </w:tcPr>
          <w:p w14:paraId="4F663D9E"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High</w:t>
            </w:r>
          </w:p>
        </w:tc>
        <w:tc>
          <w:tcPr>
            <w:tcW w:w="1351" w:type="pct"/>
          </w:tcPr>
          <w:p w14:paraId="2056A680" w14:textId="77777777" w:rsidR="00265D58" w:rsidRPr="00215739" w:rsidRDefault="00265D58" w:rsidP="003D2670">
            <w:pPr>
              <w:keepNext/>
              <w:spacing w:after="0"/>
              <w:rPr>
                <w:rFonts w:eastAsia="?l?r ??’c" w:cs="Arial"/>
                <w:noProof/>
                <w:sz w:val="16"/>
                <w:szCs w:val="16"/>
                <w:lang w:val="en-US"/>
              </w:rPr>
            </w:pPr>
            <w:r w:rsidRPr="003323D5">
              <w:rPr>
                <w:rFonts w:eastAsia="?l?r ??’c" w:cs="Arial"/>
                <w:noProof/>
                <w:sz w:val="16"/>
                <w:szCs w:val="16"/>
                <w:lang w:val="en-US"/>
              </w:rPr>
              <w:t>Indicates the condition may be life-threatening or has the potential to cause permanent injury.</w:t>
            </w:r>
          </w:p>
        </w:tc>
        <w:tc>
          <w:tcPr>
            <w:tcW w:w="1003" w:type="pct"/>
          </w:tcPr>
          <w:p w14:paraId="373E36A5" w14:textId="77777777" w:rsidR="00265D58" w:rsidRPr="00F047DA" w:rsidRDefault="00265D58" w:rsidP="003D2670">
            <w:pPr>
              <w:keepNext/>
              <w:spacing w:after="0"/>
              <w:rPr>
                <w:rFonts w:eastAsia="?l?r ??’c" w:cs="Arial"/>
                <w:noProof/>
                <w:sz w:val="16"/>
                <w:szCs w:val="16"/>
                <w:lang w:val="en-US"/>
              </w:rPr>
            </w:pPr>
          </w:p>
        </w:tc>
      </w:tr>
      <w:tr w:rsidR="00265D58" w:rsidRPr="002358B7" w14:paraId="32330227" w14:textId="77777777" w:rsidTr="003D2670">
        <w:trPr>
          <w:tblCellSpacing w:w="0" w:type="dxa"/>
          <w:jc w:val="center"/>
        </w:trPr>
        <w:tc>
          <w:tcPr>
            <w:tcW w:w="147" w:type="pct"/>
          </w:tcPr>
          <w:p w14:paraId="23149A6F"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8755D87"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783" w:type="pct"/>
          </w:tcPr>
          <w:p w14:paraId="7991EFA3" w14:textId="77777777" w:rsidR="00265D58" w:rsidRPr="00F44C73" w:rsidRDefault="00265D58" w:rsidP="003D2670">
            <w:pPr>
              <w:keepNext/>
              <w:spacing w:after="0"/>
              <w:rPr>
                <w:rFonts w:eastAsia="?l?r ??’c" w:cs="Arial"/>
                <w:noProof/>
                <w:color w:val="000000"/>
                <w:sz w:val="16"/>
                <w:szCs w:val="16"/>
              </w:rPr>
            </w:pPr>
          </w:p>
        </w:tc>
        <w:tc>
          <w:tcPr>
            <w:tcW w:w="421" w:type="pct"/>
          </w:tcPr>
          <w:p w14:paraId="6EA33A1F"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  L</w:t>
            </w:r>
          </w:p>
        </w:tc>
        <w:tc>
          <w:tcPr>
            <w:tcW w:w="562" w:type="pct"/>
          </w:tcPr>
          <w:p w14:paraId="06F9A57C"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Low</w:t>
            </w:r>
          </w:p>
        </w:tc>
        <w:tc>
          <w:tcPr>
            <w:tcW w:w="1351" w:type="pct"/>
          </w:tcPr>
          <w:p w14:paraId="324E4104" w14:textId="77777777" w:rsidR="00265D58" w:rsidRPr="00215739" w:rsidRDefault="00265D58" w:rsidP="003D2670">
            <w:pPr>
              <w:keepNext/>
              <w:spacing w:after="0"/>
              <w:rPr>
                <w:rFonts w:eastAsia="?l?r ??’c" w:cs="Arial"/>
                <w:noProof/>
                <w:sz w:val="16"/>
                <w:szCs w:val="16"/>
                <w:lang w:val="en-US"/>
              </w:rPr>
            </w:pPr>
            <w:r w:rsidRPr="003323D5">
              <w:rPr>
                <w:rFonts w:eastAsia="?l?r ??’c" w:cs="Arial"/>
                <w:noProof/>
                <w:sz w:val="16"/>
                <w:szCs w:val="16"/>
                <w:lang w:val="en-US"/>
              </w:rPr>
              <w:t>Indicates the condition may result in some adverse consequences but is unlikely to substantially affect the situation of the subject.</w:t>
            </w:r>
          </w:p>
        </w:tc>
        <w:tc>
          <w:tcPr>
            <w:tcW w:w="1003" w:type="pct"/>
          </w:tcPr>
          <w:p w14:paraId="7F210E6A" w14:textId="77777777" w:rsidR="00265D58" w:rsidRPr="00F047DA" w:rsidRDefault="00265D58" w:rsidP="003D2670">
            <w:pPr>
              <w:keepNext/>
              <w:spacing w:after="0"/>
              <w:rPr>
                <w:rFonts w:eastAsia="?l?r ??’c" w:cs="Arial"/>
                <w:noProof/>
                <w:sz w:val="16"/>
                <w:szCs w:val="16"/>
                <w:lang w:val="en-US"/>
              </w:rPr>
            </w:pPr>
          </w:p>
        </w:tc>
      </w:tr>
      <w:tr w:rsidR="00265D58" w:rsidRPr="002358B7" w14:paraId="4C018656" w14:textId="77777777" w:rsidTr="003D2670">
        <w:trPr>
          <w:tblCellSpacing w:w="0" w:type="dxa"/>
          <w:jc w:val="center"/>
        </w:trPr>
        <w:tc>
          <w:tcPr>
            <w:tcW w:w="147" w:type="pct"/>
          </w:tcPr>
          <w:p w14:paraId="69E65F91"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5ED2FDE"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783" w:type="pct"/>
          </w:tcPr>
          <w:p w14:paraId="37522A98" w14:textId="77777777" w:rsidR="00265D58" w:rsidRPr="00F44C73" w:rsidRDefault="00265D58" w:rsidP="003D2670">
            <w:pPr>
              <w:keepNext/>
              <w:spacing w:after="0"/>
              <w:rPr>
                <w:rFonts w:eastAsia="?l?r ??’c" w:cs="Arial"/>
                <w:noProof/>
                <w:color w:val="000000"/>
                <w:sz w:val="16"/>
                <w:szCs w:val="16"/>
              </w:rPr>
            </w:pPr>
          </w:p>
        </w:tc>
        <w:tc>
          <w:tcPr>
            <w:tcW w:w="421" w:type="pct"/>
          </w:tcPr>
          <w:p w14:paraId="6638E5FA"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  M</w:t>
            </w:r>
          </w:p>
        </w:tc>
        <w:tc>
          <w:tcPr>
            <w:tcW w:w="562" w:type="pct"/>
          </w:tcPr>
          <w:p w14:paraId="2FDBA314"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Moderate</w:t>
            </w:r>
          </w:p>
        </w:tc>
        <w:tc>
          <w:tcPr>
            <w:tcW w:w="1351" w:type="pct"/>
          </w:tcPr>
          <w:p w14:paraId="180C0864" w14:textId="77777777" w:rsidR="00265D58" w:rsidRPr="00215739" w:rsidRDefault="00265D58" w:rsidP="003D2670">
            <w:pPr>
              <w:keepNext/>
              <w:spacing w:after="0"/>
              <w:rPr>
                <w:rFonts w:eastAsia="?l?r ??’c" w:cs="Arial"/>
                <w:noProof/>
                <w:sz w:val="16"/>
                <w:szCs w:val="16"/>
                <w:lang w:val="en-US"/>
              </w:rPr>
            </w:pPr>
            <w:r w:rsidRPr="003323D5">
              <w:rPr>
                <w:rFonts w:eastAsia="?l?r ??’c" w:cs="Arial"/>
                <w:noProof/>
                <w:sz w:val="16"/>
                <w:szCs w:val="16"/>
                <w:lang w:val="en-US"/>
              </w:rPr>
              <w:t>Indicates the condition may result in noticable adverse adverse consequences but is unlikely to be life-threatening or cause permanent injury.</w:t>
            </w:r>
          </w:p>
        </w:tc>
        <w:tc>
          <w:tcPr>
            <w:tcW w:w="1003" w:type="pct"/>
          </w:tcPr>
          <w:p w14:paraId="20AA9ACE" w14:textId="77777777" w:rsidR="00265D58" w:rsidRPr="00F047DA" w:rsidRDefault="00265D58" w:rsidP="003D2670">
            <w:pPr>
              <w:keepNext/>
              <w:spacing w:after="0"/>
              <w:rPr>
                <w:rFonts w:eastAsia="?l?r ??’c" w:cs="Arial"/>
                <w:noProof/>
                <w:sz w:val="16"/>
                <w:szCs w:val="16"/>
                <w:lang w:val="en-US"/>
              </w:rPr>
            </w:pPr>
          </w:p>
        </w:tc>
      </w:tr>
    </w:tbl>
    <w:p w14:paraId="718B5F3D" w14:textId="77777777" w:rsidR="00265D58" w:rsidRPr="009B1BB5" w:rsidRDefault="00265D58" w:rsidP="00265D58">
      <w:pPr>
        <w:spacing w:after="0"/>
        <w:rPr>
          <w:lang w:val="en-US"/>
        </w:rPr>
      </w:pPr>
    </w:p>
    <w:p w14:paraId="0AD1AABD" w14:textId="77777777" w:rsidR="00265D58" w:rsidRDefault="00265D58" w:rsidP="00837C4A">
      <w:pPr>
        <w:pStyle w:val="Titolo4"/>
      </w:pPr>
      <w:r>
        <w:t xml:space="preserve"> </w:t>
      </w:r>
      <w:bookmarkStart w:id="10676" w:name="_Ref15047321"/>
      <w:r>
        <w:t>Criticali</w:t>
      </w:r>
      <w:r w:rsidRPr="00791272">
        <w:t>ty</w:t>
      </w:r>
      <w:r>
        <w:t>Observation</w:t>
      </w:r>
      <w:bookmarkEnd w:id="10676"/>
      <w:r>
        <w:t xml:space="preserve"> </w:t>
      </w:r>
    </w:p>
    <w:p w14:paraId="288FC6A4" w14:textId="77777777" w:rsidR="00265D58" w:rsidRDefault="00265D58" w:rsidP="00265D58">
      <w:pPr>
        <w:spacing w:after="0"/>
      </w:pPr>
    </w:p>
    <w:p w14:paraId="2EC43AF9" w14:textId="77777777" w:rsidR="00265D58" w:rsidRPr="00450184" w:rsidRDefault="00265D58" w:rsidP="00265D58">
      <w:pPr>
        <w:spacing w:after="0"/>
      </w:pPr>
      <w:r w:rsidRPr="00450184">
        <w:t>Contenuto da codesystem:</w:t>
      </w:r>
    </w:p>
    <w:p w14:paraId="3917418B" w14:textId="77777777" w:rsidR="00265D58" w:rsidRPr="00FC56F3" w:rsidRDefault="00265D58" w:rsidP="00265D58">
      <w:pPr>
        <w:ind w:left="720"/>
        <w:rPr>
          <w:rFonts w:ascii="Calibri" w:eastAsia="Calibri" w:hAnsi="Calibri"/>
          <w:sz w:val="22"/>
          <w:szCs w:val="22"/>
          <w:lang w:eastAsia="en-US"/>
        </w:rPr>
      </w:pPr>
      <w:r>
        <w:rPr>
          <w:rFonts w:ascii="Calibri" w:eastAsia="Calibri" w:hAnsi="Calibri"/>
          <w:sz w:val="22"/>
          <w:szCs w:val="22"/>
          <w:lang w:eastAsia="en-US"/>
        </w:rPr>
        <w:t>ObservationValue</w:t>
      </w:r>
      <w:r w:rsidRPr="00FC56F3">
        <w:rPr>
          <w:rFonts w:ascii="Calibri" w:eastAsia="Calibri" w:hAnsi="Calibri"/>
          <w:sz w:val="22"/>
          <w:szCs w:val="22"/>
          <w:lang w:eastAsia="en-US"/>
        </w:rPr>
        <w:t xml:space="preserve"> [</w:t>
      </w:r>
      <w:r w:rsidRPr="003323D5">
        <w:rPr>
          <w:rFonts w:ascii="Calibri" w:eastAsia="Calibri" w:hAnsi="Calibri"/>
          <w:sz w:val="22"/>
          <w:szCs w:val="22"/>
          <w:lang w:eastAsia="en-US"/>
        </w:rPr>
        <w:t>2.16.840.1.113883.5.1063</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424"/>
        <w:gridCol w:w="1557"/>
        <w:gridCol w:w="819"/>
        <w:gridCol w:w="1067"/>
        <w:gridCol w:w="2617"/>
        <w:gridCol w:w="1949"/>
      </w:tblGrid>
      <w:tr w:rsidR="00265D58" w14:paraId="519C54CE" w14:textId="77777777" w:rsidTr="003D2670">
        <w:trPr>
          <w:tblCellSpacing w:w="0" w:type="dxa"/>
          <w:jc w:val="center"/>
        </w:trPr>
        <w:tc>
          <w:tcPr>
            <w:tcW w:w="147" w:type="pct"/>
            <w:shd w:val="clear" w:color="auto" w:fill="6495ED"/>
            <w:vAlign w:val="center"/>
          </w:tcPr>
          <w:p w14:paraId="4C3A383A"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Lvl</w:t>
            </w:r>
          </w:p>
        </w:tc>
        <w:tc>
          <w:tcPr>
            <w:tcW w:w="733" w:type="pct"/>
            <w:shd w:val="clear" w:color="auto" w:fill="6495ED"/>
            <w:vAlign w:val="center"/>
          </w:tcPr>
          <w:p w14:paraId="708BF4E4"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783" w:type="pct"/>
            <w:shd w:val="clear" w:color="auto" w:fill="6495ED"/>
            <w:vAlign w:val="center"/>
          </w:tcPr>
          <w:p w14:paraId="443EB747"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421" w:type="pct"/>
            <w:shd w:val="clear" w:color="auto" w:fill="6495ED"/>
            <w:vAlign w:val="center"/>
          </w:tcPr>
          <w:p w14:paraId="350A00BA"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562" w:type="pct"/>
            <w:shd w:val="clear" w:color="auto" w:fill="6495ED"/>
          </w:tcPr>
          <w:p w14:paraId="5BCAA28E" w14:textId="77777777" w:rsidR="00265D58" w:rsidRPr="00F44C73" w:rsidRDefault="00265D58" w:rsidP="003D2670">
            <w:pPr>
              <w:keepNext/>
              <w:spacing w:after="0"/>
              <w:rPr>
                <w:rFonts w:eastAsia="?l?r ??’c" w:cs="Arial"/>
                <w:noProof/>
                <w:color w:val="000000"/>
                <w:sz w:val="16"/>
                <w:szCs w:val="16"/>
              </w:rPr>
            </w:pPr>
            <w:r>
              <w:rPr>
                <w:rFonts w:eastAsia="?l?r ??’c" w:cs="Arial"/>
                <w:noProof/>
                <w:color w:val="000000"/>
                <w:sz w:val="16"/>
                <w:szCs w:val="16"/>
              </w:rPr>
              <w:t>DisplayName</w:t>
            </w:r>
          </w:p>
        </w:tc>
        <w:tc>
          <w:tcPr>
            <w:tcW w:w="1351" w:type="pct"/>
            <w:shd w:val="clear" w:color="auto" w:fill="6495ED"/>
          </w:tcPr>
          <w:p w14:paraId="07CB0A44" w14:textId="77777777" w:rsidR="00265D58" w:rsidRPr="00F44C73" w:rsidRDefault="00265D58" w:rsidP="003D2670">
            <w:pPr>
              <w:keepNext/>
              <w:spacing w:after="0"/>
              <w:rPr>
                <w:rFonts w:eastAsia="?l?r ??’c" w:cs="Arial"/>
                <w:noProof/>
                <w:color w:val="000000"/>
                <w:sz w:val="16"/>
                <w:szCs w:val="16"/>
              </w:rPr>
            </w:pPr>
            <w:r>
              <w:rPr>
                <w:rFonts w:eastAsia="?l?r ??’c" w:cs="Arial"/>
                <w:noProof/>
                <w:color w:val="000000"/>
                <w:sz w:val="16"/>
                <w:szCs w:val="16"/>
              </w:rPr>
              <w:t>Designazione originale</w:t>
            </w:r>
          </w:p>
        </w:tc>
        <w:tc>
          <w:tcPr>
            <w:tcW w:w="1003" w:type="pct"/>
            <w:shd w:val="clear" w:color="auto" w:fill="6495ED"/>
            <w:vAlign w:val="center"/>
          </w:tcPr>
          <w:p w14:paraId="13557CAB"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265D58" w14:paraId="0961FBAB" w14:textId="77777777" w:rsidTr="003D2670">
        <w:trPr>
          <w:tblCellSpacing w:w="0" w:type="dxa"/>
          <w:jc w:val="center"/>
        </w:trPr>
        <w:tc>
          <w:tcPr>
            <w:tcW w:w="147" w:type="pct"/>
          </w:tcPr>
          <w:p w14:paraId="756E54E0"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24BB00C0"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sz w:val="16"/>
                <w:szCs w:val="16"/>
              </w:rPr>
              <w:t>content</w:t>
            </w:r>
          </w:p>
        </w:tc>
        <w:tc>
          <w:tcPr>
            <w:tcW w:w="783" w:type="pct"/>
          </w:tcPr>
          <w:p w14:paraId="35188477" w14:textId="77777777" w:rsidR="00265D58" w:rsidRPr="00F44C73" w:rsidRDefault="00265D58" w:rsidP="003D2670">
            <w:pPr>
              <w:keepNext/>
              <w:spacing w:after="0"/>
              <w:rPr>
                <w:rFonts w:eastAsia="?l?r ??’c" w:cs="Arial"/>
                <w:noProof/>
                <w:color w:val="000000"/>
                <w:sz w:val="16"/>
                <w:szCs w:val="16"/>
              </w:rPr>
            </w:pPr>
            <w:r>
              <w:rPr>
                <w:rFonts w:cs="Arial"/>
                <w:color w:val="000000"/>
                <w:sz w:val="16"/>
                <w:szCs w:val="16"/>
                <w:lang w:eastAsia="it-IT"/>
              </w:rPr>
              <w:t>criticalityObservation</w:t>
            </w:r>
          </w:p>
        </w:tc>
        <w:tc>
          <w:tcPr>
            <w:tcW w:w="421" w:type="pct"/>
          </w:tcPr>
          <w:p w14:paraId="089EA459" w14:textId="77777777" w:rsidR="00265D58" w:rsidRPr="00F44C73" w:rsidRDefault="00265D58" w:rsidP="003D2670">
            <w:pPr>
              <w:keepNext/>
              <w:spacing w:after="0"/>
              <w:rPr>
                <w:rFonts w:eastAsia="?l?r ??’c" w:cs="Arial"/>
                <w:noProof/>
                <w:color w:val="000000"/>
                <w:sz w:val="16"/>
                <w:szCs w:val="16"/>
              </w:rPr>
            </w:pPr>
          </w:p>
        </w:tc>
        <w:tc>
          <w:tcPr>
            <w:tcW w:w="562" w:type="pct"/>
          </w:tcPr>
          <w:p w14:paraId="49139903" w14:textId="77777777" w:rsidR="00265D58" w:rsidRPr="00F44C73" w:rsidRDefault="00265D58" w:rsidP="003D2670">
            <w:pPr>
              <w:keepNext/>
              <w:spacing w:after="0"/>
              <w:rPr>
                <w:rFonts w:eastAsia="?l?r ??’c" w:cs="Arial"/>
                <w:noProof/>
                <w:color w:val="000000"/>
                <w:sz w:val="16"/>
                <w:szCs w:val="16"/>
              </w:rPr>
            </w:pPr>
          </w:p>
        </w:tc>
        <w:tc>
          <w:tcPr>
            <w:tcW w:w="1351" w:type="pct"/>
          </w:tcPr>
          <w:p w14:paraId="0FE1E827" w14:textId="77777777" w:rsidR="00265D58" w:rsidRPr="003323D5" w:rsidRDefault="00265D58" w:rsidP="003D2670">
            <w:pPr>
              <w:keepNext/>
              <w:spacing w:after="0"/>
              <w:rPr>
                <w:rFonts w:cs="Arial"/>
                <w:color w:val="000000"/>
                <w:sz w:val="16"/>
                <w:szCs w:val="16"/>
                <w:lang w:eastAsia="it-IT"/>
              </w:rPr>
            </w:pPr>
          </w:p>
        </w:tc>
        <w:tc>
          <w:tcPr>
            <w:tcW w:w="1003" w:type="pct"/>
          </w:tcPr>
          <w:p w14:paraId="6893CE66" w14:textId="77777777" w:rsidR="00265D58" w:rsidRPr="003323D5" w:rsidRDefault="00265D58" w:rsidP="003D2670">
            <w:pPr>
              <w:keepNext/>
              <w:spacing w:after="0"/>
              <w:rPr>
                <w:rFonts w:cs="Arial"/>
                <w:color w:val="000000"/>
                <w:sz w:val="16"/>
                <w:szCs w:val="16"/>
                <w:lang w:eastAsia="it-IT"/>
              </w:rPr>
            </w:pPr>
            <w:r w:rsidRPr="003323D5">
              <w:rPr>
                <w:rFonts w:cs="Arial"/>
                <w:color w:val="000000"/>
                <w:sz w:val="16"/>
                <w:szCs w:val="16"/>
                <w:lang w:eastAsia="it-IT"/>
              </w:rPr>
              <w:t>2.16.840.1.113883.5.1063</w:t>
            </w:r>
          </w:p>
        </w:tc>
      </w:tr>
      <w:tr w:rsidR="00265D58" w:rsidRPr="002358B7" w14:paraId="46B3BAF7" w14:textId="77777777" w:rsidTr="003D2670">
        <w:trPr>
          <w:tblCellSpacing w:w="0" w:type="dxa"/>
          <w:jc w:val="center"/>
        </w:trPr>
        <w:tc>
          <w:tcPr>
            <w:tcW w:w="147" w:type="pct"/>
          </w:tcPr>
          <w:p w14:paraId="0F009615"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48A57A2"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783" w:type="pct"/>
          </w:tcPr>
          <w:p w14:paraId="6A509793" w14:textId="77777777" w:rsidR="00265D58" w:rsidRPr="00F44C73" w:rsidRDefault="00265D58" w:rsidP="003D2670">
            <w:pPr>
              <w:keepNext/>
              <w:spacing w:after="0"/>
              <w:rPr>
                <w:rFonts w:eastAsia="?l?r ??’c" w:cs="Arial"/>
                <w:noProof/>
                <w:color w:val="000000"/>
                <w:sz w:val="16"/>
                <w:szCs w:val="16"/>
              </w:rPr>
            </w:pPr>
          </w:p>
        </w:tc>
        <w:tc>
          <w:tcPr>
            <w:tcW w:w="421" w:type="pct"/>
          </w:tcPr>
          <w:p w14:paraId="30D3C54F"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  H</w:t>
            </w:r>
          </w:p>
        </w:tc>
        <w:tc>
          <w:tcPr>
            <w:tcW w:w="562" w:type="pct"/>
          </w:tcPr>
          <w:p w14:paraId="4745388C"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High</w:t>
            </w:r>
          </w:p>
        </w:tc>
        <w:tc>
          <w:tcPr>
            <w:tcW w:w="1351" w:type="pct"/>
          </w:tcPr>
          <w:p w14:paraId="45972C53" w14:textId="77777777" w:rsidR="00265D58" w:rsidRPr="00215739" w:rsidRDefault="00265D58" w:rsidP="003D2670">
            <w:pPr>
              <w:keepNext/>
              <w:spacing w:after="0"/>
              <w:rPr>
                <w:rFonts w:eastAsia="?l?r ??’c" w:cs="Arial"/>
                <w:noProof/>
                <w:sz w:val="16"/>
                <w:szCs w:val="16"/>
                <w:lang w:val="en-US"/>
              </w:rPr>
            </w:pPr>
            <w:r w:rsidRPr="003323D5">
              <w:rPr>
                <w:rFonts w:eastAsia="?l?r ??’c" w:cs="Arial"/>
                <w:noProof/>
                <w:sz w:val="16"/>
                <w:szCs w:val="16"/>
                <w:lang w:val="en-US"/>
              </w:rPr>
              <w:t>Indicates the condition may be life-threatening or has the potential to cause permanent injury.</w:t>
            </w:r>
          </w:p>
        </w:tc>
        <w:tc>
          <w:tcPr>
            <w:tcW w:w="1003" w:type="pct"/>
          </w:tcPr>
          <w:p w14:paraId="538C4158" w14:textId="77777777" w:rsidR="00265D58" w:rsidRPr="00F047DA" w:rsidRDefault="00265D58" w:rsidP="003D2670">
            <w:pPr>
              <w:keepNext/>
              <w:spacing w:after="0"/>
              <w:rPr>
                <w:rFonts w:eastAsia="?l?r ??’c" w:cs="Arial"/>
                <w:noProof/>
                <w:sz w:val="16"/>
                <w:szCs w:val="16"/>
                <w:lang w:val="en-US"/>
              </w:rPr>
            </w:pPr>
          </w:p>
        </w:tc>
      </w:tr>
      <w:tr w:rsidR="00265D58" w:rsidRPr="002358B7" w14:paraId="3326520A" w14:textId="77777777" w:rsidTr="003D2670">
        <w:trPr>
          <w:tblCellSpacing w:w="0" w:type="dxa"/>
          <w:jc w:val="center"/>
        </w:trPr>
        <w:tc>
          <w:tcPr>
            <w:tcW w:w="147" w:type="pct"/>
          </w:tcPr>
          <w:p w14:paraId="78186214"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A779CFD"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783" w:type="pct"/>
          </w:tcPr>
          <w:p w14:paraId="39CE7C56" w14:textId="77777777" w:rsidR="00265D58" w:rsidRPr="00F44C73" w:rsidRDefault="00265D58" w:rsidP="003D2670">
            <w:pPr>
              <w:keepNext/>
              <w:spacing w:after="0"/>
              <w:rPr>
                <w:rFonts w:eastAsia="?l?r ??’c" w:cs="Arial"/>
                <w:noProof/>
                <w:color w:val="000000"/>
                <w:sz w:val="16"/>
                <w:szCs w:val="16"/>
              </w:rPr>
            </w:pPr>
          </w:p>
        </w:tc>
        <w:tc>
          <w:tcPr>
            <w:tcW w:w="421" w:type="pct"/>
          </w:tcPr>
          <w:p w14:paraId="4184D4B2"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  L</w:t>
            </w:r>
          </w:p>
        </w:tc>
        <w:tc>
          <w:tcPr>
            <w:tcW w:w="562" w:type="pct"/>
          </w:tcPr>
          <w:p w14:paraId="1FE08842"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Low</w:t>
            </w:r>
          </w:p>
        </w:tc>
        <w:tc>
          <w:tcPr>
            <w:tcW w:w="1351" w:type="pct"/>
          </w:tcPr>
          <w:p w14:paraId="03D80C6B" w14:textId="77777777" w:rsidR="00265D58" w:rsidRPr="00215739" w:rsidRDefault="00265D58" w:rsidP="003D2670">
            <w:pPr>
              <w:keepNext/>
              <w:spacing w:after="0"/>
              <w:rPr>
                <w:rFonts w:eastAsia="?l?r ??’c" w:cs="Arial"/>
                <w:noProof/>
                <w:sz w:val="16"/>
                <w:szCs w:val="16"/>
                <w:lang w:val="en-US"/>
              </w:rPr>
            </w:pPr>
            <w:r w:rsidRPr="003323D5">
              <w:rPr>
                <w:rFonts w:eastAsia="?l?r ??’c" w:cs="Arial"/>
                <w:noProof/>
                <w:sz w:val="16"/>
                <w:szCs w:val="16"/>
                <w:lang w:val="en-US"/>
              </w:rPr>
              <w:t>Indicates the condition may result in some adverse consequences but is unlikely to substantially affect the situation of the subject.</w:t>
            </w:r>
          </w:p>
        </w:tc>
        <w:tc>
          <w:tcPr>
            <w:tcW w:w="1003" w:type="pct"/>
          </w:tcPr>
          <w:p w14:paraId="12612071" w14:textId="77777777" w:rsidR="00265D58" w:rsidRPr="00F047DA" w:rsidRDefault="00265D58" w:rsidP="003D2670">
            <w:pPr>
              <w:keepNext/>
              <w:spacing w:after="0"/>
              <w:rPr>
                <w:rFonts w:eastAsia="?l?r ??’c" w:cs="Arial"/>
                <w:noProof/>
                <w:sz w:val="16"/>
                <w:szCs w:val="16"/>
                <w:lang w:val="en-US"/>
              </w:rPr>
            </w:pPr>
          </w:p>
        </w:tc>
      </w:tr>
      <w:tr w:rsidR="00265D58" w:rsidRPr="002358B7" w14:paraId="0E49537B" w14:textId="77777777" w:rsidTr="003D2670">
        <w:trPr>
          <w:tblCellSpacing w:w="0" w:type="dxa"/>
          <w:jc w:val="center"/>
        </w:trPr>
        <w:tc>
          <w:tcPr>
            <w:tcW w:w="147" w:type="pct"/>
          </w:tcPr>
          <w:p w14:paraId="60260BF1"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EA5133D" w14:textId="77777777" w:rsidR="00265D58" w:rsidRPr="00F44C73" w:rsidRDefault="00265D58" w:rsidP="003D2670">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783" w:type="pct"/>
          </w:tcPr>
          <w:p w14:paraId="0DDFDA37" w14:textId="77777777" w:rsidR="00265D58" w:rsidRPr="00F44C73" w:rsidRDefault="00265D58" w:rsidP="003D2670">
            <w:pPr>
              <w:keepNext/>
              <w:spacing w:after="0"/>
              <w:rPr>
                <w:rFonts w:eastAsia="?l?r ??’c" w:cs="Arial"/>
                <w:noProof/>
                <w:color w:val="000000"/>
                <w:sz w:val="16"/>
                <w:szCs w:val="16"/>
              </w:rPr>
            </w:pPr>
          </w:p>
        </w:tc>
        <w:tc>
          <w:tcPr>
            <w:tcW w:w="421" w:type="pct"/>
          </w:tcPr>
          <w:p w14:paraId="5FC3154B"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  M</w:t>
            </w:r>
          </w:p>
        </w:tc>
        <w:tc>
          <w:tcPr>
            <w:tcW w:w="562" w:type="pct"/>
          </w:tcPr>
          <w:p w14:paraId="5A14C99E" w14:textId="77777777" w:rsidR="00265D58" w:rsidRPr="00FC56F3" w:rsidRDefault="00265D58" w:rsidP="003D2670">
            <w:pPr>
              <w:keepNext/>
              <w:spacing w:after="0"/>
              <w:rPr>
                <w:rFonts w:eastAsia="?l?r ??’c" w:cs="Arial"/>
                <w:noProof/>
                <w:sz w:val="16"/>
                <w:szCs w:val="16"/>
              </w:rPr>
            </w:pPr>
            <w:r w:rsidRPr="003323D5">
              <w:rPr>
                <w:rFonts w:eastAsia="?l?r ??’c" w:cs="Arial"/>
                <w:noProof/>
                <w:sz w:val="16"/>
                <w:szCs w:val="16"/>
              </w:rPr>
              <w:t>Moderate</w:t>
            </w:r>
          </w:p>
        </w:tc>
        <w:tc>
          <w:tcPr>
            <w:tcW w:w="1351" w:type="pct"/>
          </w:tcPr>
          <w:p w14:paraId="6A879766" w14:textId="77777777" w:rsidR="00265D58" w:rsidRPr="00215739" w:rsidRDefault="00265D58" w:rsidP="003D2670">
            <w:pPr>
              <w:keepNext/>
              <w:spacing w:after="0"/>
              <w:rPr>
                <w:rFonts w:eastAsia="?l?r ??’c" w:cs="Arial"/>
                <w:noProof/>
                <w:sz w:val="16"/>
                <w:szCs w:val="16"/>
                <w:lang w:val="en-US"/>
              </w:rPr>
            </w:pPr>
            <w:r w:rsidRPr="003323D5">
              <w:rPr>
                <w:rFonts w:eastAsia="?l?r ??’c" w:cs="Arial"/>
                <w:noProof/>
                <w:sz w:val="16"/>
                <w:szCs w:val="16"/>
                <w:lang w:val="en-US"/>
              </w:rPr>
              <w:t>Indicates the condition may result in noticable adverse adverse consequences but is unlikely to be life-threatening or cause permanent injury.</w:t>
            </w:r>
          </w:p>
        </w:tc>
        <w:tc>
          <w:tcPr>
            <w:tcW w:w="1003" w:type="pct"/>
          </w:tcPr>
          <w:p w14:paraId="6EC81E8F" w14:textId="77777777" w:rsidR="00265D58" w:rsidRPr="00F047DA" w:rsidRDefault="00265D58" w:rsidP="003D2670">
            <w:pPr>
              <w:keepNext/>
              <w:spacing w:after="0"/>
              <w:rPr>
                <w:rFonts w:eastAsia="?l?r ??’c" w:cs="Arial"/>
                <w:noProof/>
                <w:sz w:val="16"/>
                <w:szCs w:val="16"/>
                <w:lang w:val="en-US"/>
              </w:rPr>
            </w:pPr>
          </w:p>
        </w:tc>
      </w:tr>
    </w:tbl>
    <w:p w14:paraId="2E144F28" w14:textId="77777777" w:rsidR="00265D58" w:rsidRPr="009B1BB5" w:rsidRDefault="00265D58" w:rsidP="00265D58">
      <w:pPr>
        <w:spacing w:after="0"/>
        <w:rPr>
          <w:lang w:val="en-US"/>
        </w:rPr>
      </w:pPr>
    </w:p>
    <w:p w14:paraId="5C2D7138" w14:textId="77777777" w:rsidR="00265D58" w:rsidRPr="003323D5" w:rsidRDefault="00265D58" w:rsidP="00265D58">
      <w:pPr>
        <w:ind w:left="720"/>
        <w:rPr>
          <w:lang w:val="en-US"/>
        </w:rPr>
      </w:pPr>
    </w:p>
    <w:p w14:paraId="565D5A51" w14:textId="77777777" w:rsidR="00265D58" w:rsidRPr="003323D5" w:rsidRDefault="00265D58" w:rsidP="00265D58">
      <w:pPr>
        <w:ind w:left="720"/>
        <w:rPr>
          <w:lang w:val="en-US"/>
        </w:rPr>
      </w:pPr>
    </w:p>
    <w:p w14:paraId="565EC19F" w14:textId="77777777" w:rsidR="00F047DA" w:rsidRDefault="00F047DA" w:rsidP="00837C4A">
      <w:pPr>
        <w:pStyle w:val="Titolo4"/>
      </w:pPr>
      <w:bookmarkStart w:id="10677" w:name="_Hlk17452494"/>
      <w:r w:rsidRPr="003323D5">
        <w:rPr>
          <w:lang w:val="en-US"/>
        </w:rPr>
        <w:t xml:space="preserve">  </w:t>
      </w:r>
      <w:bookmarkStart w:id="10678" w:name="_Ref430788846"/>
      <w:bookmarkStart w:id="10679" w:name="_Ref430789606"/>
      <w:r w:rsidR="000C1EF0" w:rsidRPr="000C1EF0">
        <w:t>StatoClinicoProblema</w:t>
      </w:r>
      <w:bookmarkEnd w:id="10678"/>
      <w:r w:rsidR="00142B15">
        <w:rPr>
          <w:lang w:val="it-IT"/>
        </w:rPr>
        <w:t>_PSSIT</w:t>
      </w:r>
      <w:bookmarkEnd w:id="10679"/>
    </w:p>
    <w:p w14:paraId="0C36D5B2" w14:textId="77777777" w:rsidR="00F047DA" w:rsidRDefault="00F047DA" w:rsidP="00F047DA">
      <w:pPr>
        <w:spacing w:after="0"/>
      </w:pPr>
    </w:p>
    <w:p w14:paraId="2EB0B47A" w14:textId="77777777" w:rsidR="00F047DA" w:rsidRPr="00450184" w:rsidRDefault="00F047DA" w:rsidP="00F047DA">
      <w:pPr>
        <w:spacing w:after="0"/>
      </w:pPr>
      <w:r w:rsidRPr="00450184">
        <w:t>Contenuto da codesystem:</w:t>
      </w:r>
    </w:p>
    <w:p w14:paraId="4C08899B" w14:textId="77777777" w:rsidR="00056C24" w:rsidRPr="00FC56F3" w:rsidRDefault="00056C24" w:rsidP="00056C24">
      <w:pPr>
        <w:ind w:left="720"/>
        <w:rPr>
          <w:rFonts w:ascii="Calibri" w:eastAsia="Calibri" w:hAnsi="Calibri"/>
          <w:sz w:val="22"/>
          <w:szCs w:val="22"/>
          <w:lang w:eastAsia="en-US"/>
        </w:rPr>
      </w:pPr>
      <w:r>
        <w:rPr>
          <w:rFonts w:ascii="Calibri" w:eastAsia="Calibri" w:hAnsi="Calibri"/>
          <w:sz w:val="22"/>
          <w:szCs w:val="22"/>
          <w:lang w:eastAsia="en-US"/>
        </w:rPr>
        <w:t xml:space="preserve">LOINC </w:t>
      </w:r>
      <w:r w:rsidRPr="00FC56F3">
        <w:rPr>
          <w:rFonts w:ascii="Calibri" w:eastAsia="Calibri" w:hAnsi="Calibri"/>
          <w:sz w:val="22"/>
          <w:szCs w:val="22"/>
          <w:lang w:eastAsia="en-US"/>
        </w:rPr>
        <w:t>[</w:t>
      </w:r>
      <w:r w:rsidRPr="003323D5">
        <w:rPr>
          <w:rFonts w:ascii="Calibri" w:eastAsia="Calibri" w:hAnsi="Calibri"/>
          <w:sz w:val="22"/>
          <w:szCs w:val="22"/>
          <w:lang w:eastAsia="en-US"/>
        </w:rPr>
        <w:t>2.16.840.1.113883.6.1</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4"/>
        <w:gridCol w:w="1666"/>
        <w:gridCol w:w="2538"/>
        <w:gridCol w:w="1654"/>
        <w:gridCol w:w="1561"/>
        <w:gridCol w:w="1965"/>
      </w:tblGrid>
      <w:tr w:rsidR="00F912C9" w14:paraId="60FBBF99" w14:textId="77777777" w:rsidTr="009B1819">
        <w:trPr>
          <w:tblCellSpacing w:w="0" w:type="dxa"/>
          <w:jc w:val="center"/>
        </w:trPr>
        <w:tc>
          <w:tcPr>
            <w:tcW w:w="172" w:type="pct"/>
            <w:shd w:val="clear" w:color="auto" w:fill="6495ED"/>
            <w:vAlign w:val="center"/>
          </w:tcPr>
          <w:p w14:paraId="7E93DE9D" w14:textId="77777777" w:rsidR="00F912C9" w:rsidRPr="00F44C73" w:rsidRDefault="00F912C9" w:rsidP="005656C6">
            <w:pPr>
              <w:keepNext/>
              <w:spacing w:after="0"/>
              <w:rPr>
                <w:rFonts w:eastAsia="?l?r ??’c" w:cs="Arial"/>
                <w:noProof/>
                <w:color w:val="000000"/>
                <w:sz w:val="16"/>
                <w:szCs w:val="16"/>
              </w:rPr>
            </w:pPr>
            <w:r w:rsidRPr="00F44C73">
              <w:rPr>
                <w:rFonts w:eastAsia="?l?r ??’c" w:cs="Arial"/>
                <w:noProof/>
                <w:color w:val="000000"/>
                <w:sz w:val="16"/>
                <w:szCs w:val="16"/>
              </w:rPr>
              <w:t>Lvl</w:t>
            </w:r>
          </w:p>
        </w:tc>
        <w:tc>
          <w:tcPr>
            <w:tcW w:w="857" w:type="pct"/>
            <w:shd w:val="clear" w:color="auto" w:fill="6495ED"/>
            <w:vAlign w:val="center"/>
          </w:tcPr>
          <w:p w14:paraId="09D02F0A" w14:textId="77777777" w:rsidR="00F912C9" w:rsidRPr="00F44C73" w:rsidRDefault="00F912C9" w:rsidP="005656C6">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1306" w:type="pct"/>
            <w:shd w:val="clear" w:color="auto" w:fill="6495ED"/>
            <w:vAlign w:val="center"/>
          </w:tcPr>
          <w:p w14:paraId="12A94BCE" w14:textId="77777777" w:rsidR="00F912C9" w:rsidRPr="00F44C73" w:rsidRDefault="00F912C9" w:rsidP="005656C6">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851" w:type="pct"/>
            <w:shd w:val="clear" w:color="auto" w:fill="6495ED"/>
            <w:vAlign w:val="center"/>
          </w:tcPr>
          <w:p w14:paraId="03CDE805" w14:textId="77777777" w:rsidR="00F912C9" w:rsidRPr="00F44C73" w:rsidRDefault="00F912C9" w:rsidP="005656C6">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803" w:type="pct"/>
            <w:shd w:val="clear" w:color="auto" w:fill="6495ED"/>
          </w:tcPr>
          <w:p w14:paraId="0D4AB48D" w14:textId="77777777" w:rsidR="00F912C9" w:rsidRPr="00F44C73" w:rsidRDefault="00F912C9" w:rsidP="005656C6">
            <w:pPr>
              <w:keepNext/>
              <w:spacing w:after="0"/>
              <w:rPr>
                <w:rFonts w:eastAsia="?l?r ??’c" w:cs="Arial"/>
                <w:noProof/>
                <w:color w:val="000000"/>
                <w:sz w:val="16"/>
                <w:szCs w:val="16"/>
              </w:rPr>
            </w:pPr>
            <w:r>
              <w:rPr>
                <w:rFonts w:eastAsia="?l?r ??’c" w:cs="Arial"/>
                <w:noProof/>
                <w:color w:val="000000"/>
                <w:sz w:val="16"/>
                <w:szCs w:val="16"/>
              </w:rPr>
              <w:t>DisplayName</w:t>
            </w:r>
          </w:p>
        </w:tc>
        <w:tc>
          <w:tcPr>
            <w:tcW w:w="1011" w:type="pct"/>
            <w:shd w:val="clear" w:color="auto" w:fill="6495ED"/>
            <w:vAlign w:val="center"/>
          </w:tcPr>
          <w:p w14:paraId="05FD4990" w14:textId="77777777" w:rsidR="00F912C9" w:rsidRPr="00F44C73" w:rsidRDefault="00F912C9" w:rsidP="005656C6">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F912C9" w14:paraId="154CB746" w14:textId="77777777" w:rsidTr="009B1819">
        <w:trPr>
          <w:trHeight w:val="36"/>
          <w:tblCellSpacing w:w="0" w:type="dxa"/>
          <w:jc w:val="center"/>
        </w:trPr>
        <w:tc>
          <w:tcPr>
            <w:tcW w:w="172" w:type="pct"/>
          </w:tcPr>
          <w:p w14:paraId="34F249D1" w14:textId="77777777" w:rsidR="00F912C9" w:rsidRPr="00F44C73" w:rsidRDefault="00F912C9" w:rsidP="005656C6">
            <w:pPr>
              <w:keepNext/>
              <w:spacing w:after="0"/>
              <w:rPr>
                <w:rFonts w:eastAsia="?l?r ??’c" w:cs="Arial"/>
                <w:noProof/>
                <w:color w:val="000000"/>
                <w:sz w:val="16"/>
                <w:szCs w:val="16"/>
              </w:rPr>
            </w:pPr>
            <w:r w:rsidRPr="00F44C73">
              <w:rPr>
                <w:rFonts w:eastAsia="?l?r ??’c" w:cs="Arial"/>
                <w:noProof/>
                <w:color w:val="000000"/>
                <w:sz w:val="16"/>
                <w:szCs w:val="16"/>
              </w:rPr>
              <w:t>0</w:t>
            </w:r>
          </w:p>
        </w:tc>
        <w:tc>
          <w:tcPr>
            <w:tcW w:w="857" w:type="pct"/>
            <w:noWrap/>
          </w:tcPr>
          <w:p w14:paraId="4E06ACB8" w14:textId="77777777" w:rsidR="00F912C9" w:rsidRPr="00F44C73" w:rsidRDefault="00F912C9" w:rsidP="005656C6">
            <w:pPr>
              <w:keepNext/>
              <w:spacing w:after="0"/>
              <w:rPr>
                <w:rFonts w:eastAsia="?l?r ??’c" w:cs="Arial"/>
                <w:noProof/>
                <w:color w:val="000000"/>
                <w:sz w:val="16"/>
                <w:szCs w:val="16"/>
              </w:rPr>
            </w:pPr>
            <w:r w:rsidRPr="00F44C73">
              <w:rPr>
                <w:rFonts w:eastAsia="?l?r ??’c" w:cs="Arial"/>
                <w:noProof/>
                <w:sz w:val="16"/>
                <w:szCs w:val="16"/>
              </w:rPr>
              <w:t>content</w:t>
            </w:r>
          </w:p>
        </w:tc>
        <w:tc>
          <w:tcPr>
            <w:tcW w:w="1306" w:type="pct"/>
          </w:tcPr>
          <w:p w14:paraId="711CE7DB" w14:textId="77777777" w:rsidR="00F912C9" w:rsidRPr="003323D5" w:rsidRDefault="00F912C9" w:rsidP="005656C6">
            <w:pPr>
              <w:keepNext/>
              <w:spacing w:after="0"/>
              <w:rPr>
                <w:rFonts w:eastAsia="?l?r ??’c" w:cs="Arial"/>
                <w:noProof/>
                <w:sz w:val="16"/>
                <w:szCs w:val="16"/>
              </w:rPr>
            </w:pPr>
            <w:r w:rsidRPr="003323D5">
              <w:rPr>
                <w:rFonts w:eastAsia="?l?r ??’c" w:cs="Arial"/>
                <w:noProof/>
                <w:sz w:val="16"/>
                <w:szCs w:val="16"/>
              </w:rPr>
              <w:t>StatoClinicoProblema_PSSIT</w:t>
            </w:r>
          </w:p>
        </w:tc>
        <w:tc>
          <w:tcPr>
            <w:tcW w:w="851" w:type="pct"/>
          </w:tcPr>
          <w:p w14:paraId="7CF7B4AA" w14:textId="77777777" w:rsidR="00F912C9" w:rsidRPr="003323D5" w:rsidRDefault="00F912C9" w:rsidP="005656C6">
            <w:pPr>
              <w:keepNext/>
              <w:spacing w:after="0"/>
              <w:rPr>
                <w:rFonts w:eastAsia="?l?r ??’c" w:cs="Arial"/>
                <w:noProof/>
                <w:sz w:val="16"/>
                <w:szCs w:val="16"/>
              </w:rPr>
            </w:pPr>
          </w:p>
        </w:tc>
        <w:tc>
          <w:tcPr>
            <w:tcW w:w="803" w:type="pct"/>
          </w:tcPr>
          <w:p w14:paraId="45DAE48E" w14:textId="77777777" w:rsidR="00F912C9" w:rsidRPr="00056C24" w:rsidRDefault="00F912C9" w:rsidP="00056C24">
            <w:pPr>
              <w:pStyle w:val="TableEntry"/>
              <w:rPr>
                <w:rFonts w:ascii="Arial" w:eastAsia="?l?r ??’c" w:hAnsi="Arial" w:cs="Arial"/>
                <w:noProof/>
                <w:sz w:val="16"/>
                <w:szCs w:val="16"/>
                <w:lang w:val="it-IT" w:eastAsia="ar-SA"/>
              </w:rPr>
            </w:pPr>
          </w:p>
        </w:tc>
        <w:tc>
          <w:tcPr>
            <w:tcW w:w="1011" w:type="pct"/>
          </w:tcPr>
          <w:p w14:paraId="797EECBB" w14:textId="77777777" w:rsidR="00F912C9" w:rsidRPr="00056C24" w:rsidRDefault="00056C24" w:rsidP="00056C24">
            <w:pPr>
              <w:pStyle w:val="TableEntry"/>
              <w:rPr>
                <w:rFonts w:ascii="Arial" w:eastAsia="?l?r ??’c" w:hAnsi="Arial" w:cs="Arial"/>
                <w:noProof/>
                <w:sz w:val="16"/>
                <w:szCs w:val="16"/>
                <w:lang w:val="it-IT" w:eastAsia="ar-SA"/>
              </w:rPr>
            </w:pPr>
            <w:r w:rsidRPr="00056C24">
              <w:rPr>
                <w:rFonts w:ascii="Arial" w:eastAsia="?l?r ??’c" w:hAnsi="Arial" w:cs="Arial"/>
                <w:noProof/>
                <w:sz w:val="16"/>
                <w:szCs w:val="16"/>
                <w:lang w:val="it-IT" w:eastAsia="ar-SA"/>
              </w:rPr>
              <w:t>2.16.840.1.113883.6.1</w:t>
            </w:r>
          </w:p>
        </w:tc>
      </w:tr>
      <w:bookmarkEnd w:id="10677"/>
      <w:tr w:rsidR="009B1819" w:rsidRPr="0017411D" w14:paraId="67ED75BC" w14:textId="77777777" w:rsidTr="009B1819">
        <w:trPr>
          <w:tblCellSpacing w:w="0" w:type="dxa"/>
          <w:jc w:val="center"/>
        </w:trPr>
        <w:tc>
          <w:tcPr>
            <w:tcW w:w="172" w:type="pct"/>
          </w:tcPr>
          <w:p w14:paraId="3B1FBD4A" w14:textId="77777777" w:rsidR="009B1819" w:rsidRPr="00B22830" w:rsidRDefault="009B1819" w:rsidP="009B1819">
            <w:pPr>
              <w:keepNext/>
              <w:spacing w:after="0"/>
              <w:rPr>
                <w:rFonts w:eastAsia="?l?r ??’c" w:cs="Arial"/>
                <w:noProof/>
                <w:sz w:val="16"/>
                <w:szCs w:val="16"/>
              </w:rPr>
            </w:pPr>
            <w:r w:rsidRPr="00B22830">
              <w:rPr>
                <w:rFonts w:eastAsia="?l?r ??’c" w:cs="Arial"/>
                <w:noProof/>
                <w:sz w:val="16"/>
                <w:szCs w:val="16"/>
              </w:rPr>
              <w:t>1</w:t>
            </w:r>
          </w:p>
        </w:tc>
        <w:tc>
          <w:tcPr>
            <w:tcW w:w="857" w:type="pct"/>
            <w:noWrap/>
          </w:tcPr>
          <w:p w14:paraId="4BAD96F3" w14:textId="77777777" w:rsidR="009B1819" w:rsidRPr="009B1BB5" w:rsidRDefault="009B1819" w:rsidP="009B1819">
            <w:pPr>
              <w:keepNext/>
              <w:spacing w:after="0"/>
              <w:rPr>
                <w:rFonts w:eastAsia="?l?r ??’c" w:cs="Arial"/>
                <w:noProof/>
                <w:color w:val="000000"/>
                <w:sz w:val="16"/>
                <w:szCs w:val="16"/>
              </w:rPr>
            </w:pPr>
            <w:r w:rsidRPr="009B1BB5">
              <w:rPr>
                <w:rFonts w:eastAsia="?l?r ??’c" w:cs="Arial"/>
                <w:noProof/>
                <w:color w:val="000000"/>
                <w:sz w:val="16"/>
                <w:szCs w:val="16"/>
              </w:rPr>
              <w:t>. combinedContent</w:t>
            </w:r>
          </w:p>
        </w:tc>
        <w:tc>
          <w:tcPr>
            <w:tcW w:w="1306" w:type="pct"/>
          </w:tcPr>
          <w:p w14:paraId="5D84C4AA" w14:textId="77777777" w:rsidR="009B1819" w:rsidRPr="009B1BB5" w:rsidRDefault="009B1819" w:rsidP="009B1819">
            <w:pPr>
              <w:keepNext/>
              <w:spacing w:after="0"/>
              <w:rPr>
                <w:rFonts w:eastAsia="?l?r ??’c" w:cs="Arial"/>
                <w:noProof/>
                <w:color w:val="000000"/>
                <w:sz w:val="16"/>
                <w:szCs w:val="16"/>
              </w:rPr>
            </w:pPr>
          </w:p>
        </w:tc>
        <w:tc>
          <w:tcPr>
            <w:tcW w:w="851" w:type="pct"/>
          </w:tcPr>
          <w:p w14:paraId="4979862C" w14:textId="77777777" w:rsidR="009B1819" w:rsidRPr="007D276F" w:rsidDel="009B1819" w:rsidRDefault="009B1819" w:rsidP="009B1819">
            <w:pPr>
              <w:pStyle w:val="TableEntry"/>
              <w:rPr>
                <w:rFonts w:ascii="Arial" w:eastAsia="?l?r ??’c" w:hAnsi="Arial" w:cs="Arial"/>
                <w:noProof/>
                <w:color w:val="000000"/>
                <w:sz w:val="16"/>
                <w:szCs w:val="16"/>
                <w:lang w:val="it-IT" w:eastAsia="ar-SA"/>
              </w:rPr>
            </w:pPr>
            <w:r w:rsidRPr="007D276F">
              <w:rPr>
                <w:rFonts w:ascii="Arial" w:eastAsia="?l?r ??’c" w:hAnsi="Arial" w:cs="Arial"/>
                <w:noProof/>
                <w:color w:val="000000"/>
                <w:sz w:val="16"/>
                <w:szCs w:val="16"/>
                <w:lang w:val="it-IT" w:eastAsia="ar-SA"/>
              </w:rPr>
              <w:t>LA 16666-2</w:t>
            </w:r>
          </w:p>
        </w:tc>
        <w:tc>
          <w:tcPr>
            <w:tcW w:w="803" w:type="pct"/>
          </w:tcPr>
          <w:p w14:paraId="561D2CB6" w14:textId="77777777" w:rsidR="009B1819" w:rsidRPr="007D276F" w:rsidDel="009B1819" w:rsidRDefault="009B1819" w:rsidP="009B1819">
            <w:pPr>
              <w:pStyle w:val="TableEntry"/>
              <w:rPr>
                <w:rFonts w:ascii="Arial" w:eastAsia="?l?r ??’c" w:hAnsi="Arial" w:cs="Arial"/>
                <w:noProof/>
                <w:color w:val="000000"/>
                <w:sz w:val="16"/>
                <w:szCs w:val="16"/>
                <w:lang w:val="it-IT" w:eastAsia="ar-SA"/>
              </w:rPr>
            </w:pPr>
            <w:r w:rsidRPr="007D276F">
              <w:rPr>
                <w:rFonts w:ascii="Arial" w:eastAsia="?l?r ??’c" w:hAnsi="Arial" w:cs="Arial"/>
                <w:noProof/>
                <w:color w:val="000000"/>
                <w:sz w:val="16"/>
                <w:szCs w:val="16"/>
                <w:lang w:val="it-IT" w:eastAsia="ar-SA"/>
              </w:rPr>
              <w:t>Active</w:t>
            </w:r>
          </w:p>
        </w:tc>
        <w:tc>
          <w:tcPr>
            <w:tcW w:w="1011" w:type="pct"/>
          </w:tcPr>
          <w:p w14:paraId="38491D15" w14:textId="77777777" w:rsidR="009B1819" w:rsidRPr="00691F97" w:rsidRDefault="009B1819" w:rsidP="009B1819">
            <w:pPr>
              <w:keepNext/>
              <w:spacing w:after="0"/>
              <w:rPr>
                <w:rFonts w:eastAsia="?l?r ??’c" w:cs="Arial"/>
                <w:noProof/>
                <w:sz w:val="16"/>
                <w:szCs w:val="16"/>
              </w:rPr>
            </w:pPr>
          </w:p>
        </w:tc>
      </w:tr>
      <w:tr w:rsidR="009B1819" w:rsidRPr="0017411D" w14:paraId="543A8879" w14:textId="77777777" w:rsidTr="009B1819">
        <w:trPr>
          <w:tblCellSpacing w:w="0" w:type="dxa"/>
          <w:jc w:val="center"/>
        </w:trPr>
        <w:tc>
          <w:tcPr>
            <w:tcW w:w="172" w:type="pct"/>
          </w:tcPr>
          <w:p w14:paraId="1BCA9599" w14:textId="77777777" w:rsidR="009B1819" w:rsidRPr="00B22830" w:rsidRDefault="009B1819" w:rsidP="009B1819">
            <w:pPr>
              <w:keepNext/>
              <w:spacing w:after="0"/>
              <w:rPr>
                <w:rFonts w:eastAsia="?l?r ??’c" w:cs="Arial"/>
                <w:noProof/>
                <w:sz w:val="16"/>
                <w:szCs w:val="16"/>
              </w:rPr>
            </w:pPr>
            <w:r w:rsidRPr="00B22830">
              <w:rPr>
                <w:rFonts w:eastAsia="?l?r ??’c" w:cs="Arial"/>
                <w:noProof/>
                <w:sz w:val="16"/>
                <w:szCs w:val="16"/>
              </w:rPr>
              <w:t>1</w:t>
            </w:r>
          </w:p>
        </w:tc>
        <w:tc>
          <w:tcPr>
            <w:tcW w:w="857" w:type="pct"/>
            <w:noWrap/>
          </w:tcPr>
          <w:p w14:paraId="45D9E26D" w14:textId="77777777" w:rsidR="009B1819" w:rsidRPr="009B1BB5" w:rsidRDefault="009B1819" w:rsidP="009B1819">
            <w:pPr>
              <w:keepNext/>
              <w:spacing w:after="0"/>
              <w:rPr>
                <w:rFonts w:eastAsia="?l?r ??’c" w:cs="Arial"/>
                <w:noProof/>
                <w:color w:val="000000"/>
                <w:sz w:val="16"/>
                <w:szCs w:val="16"/>
              </w:rPr>
            </w:pPr>
            <w:r w:rsidRPr="009B1BB5">
              <w:rPr>
                <w:rFonts w:eastAsia="?l?r ??’c" w:cs="Arial"/>
                <w:noProof/>
                <w:color w:val="000000"/>
                <w:sz w:val="16"/>
                <w:szCs w:val="16"/>
              </w:rPr>
              <w:t>. combinedContent</w:t>
            </w:r>
          </w:p>
        </w:tc>
        <w:tc>
          <w:tcPr>
            <w:tcW w:w="1306" w:type="pct"/>
          </w:tcPr>
          <w:p w14:paraId="52D05340" w14:textId="77777777" w:rsidR="009B1819" w:rsidRPr="009B1BB5" w:rsidRDefault="009B1819" w:rsidP="009B1819">
            <w:pPr>
              <w:keepNext/>
              <w:spacing w:after="0"/>
              <w:rPr>
                <w:rFonts w:eastAsia="?l?r ??’c" w:cs="Arial"/>
                <w:noProof/>
                <w:color w:val="000000"/>
                <w:sz w:val="16"/>
                <w:szCs w:val="16"/>
              </w:rPr>
            </w:pPr>
          </w:p>
        </w:tc>
        <w:tc>
          <w:tcPr>
            <w:tcW w:w="851" w:type="pct"/>
          </w:tcPr>
          <w:p w14:paraId="1D16AE6C" w14:textId="77777777" w:rsidR="009B1819" w:rsidRPr="007D276F" w:rsidDel="009B1819" w:rsidRDefault="009B1819" w:rsidP="009B1819">
            <w:pPr>
              <w:pStyle w:val="TableEntry"/>
              <w:rPr>
                <w:rFonts w:ascii="Arial" w:eastAsia="?l?r ??’c" w:hAnsi="Arial" w:cs="Arial"/>
                <w:noProof/>
                <w:color w:val="000000"/>
                <w:sz w:val="16"/>
                <w:szCs w:val="16"/>
                <w:lang w:val="it-IT" w:eastAsia="ar-SA"/>
              </w:rPr>
            </w:pPr>
            <w:r w:rsidRPr="007D276F">
              <w:rPr>
                <w:rFonts w:ascii="Arial" w:eastAsia="?l?r ??’c" w:hAnsi="Arial" w:cs="Arial"/>
                <w:noProof/>
                <w:color w:val="000000"/>
                <w:sz w:val="16"/>
                <w:szCs w:val="16"/>
                <w:lang w:val="it-IT" w:eastAsia="ar-SA"/>
              </w:rPr>
              <w:t>LA 18632-2</w:t>
            </w:r>
          </w:p>
        </w:tc>
        <w:tc>
          <w:tcPr>
            <w:tcW w:w="803" w:type="pct"/>
          </w:tcPr>
          <w:p w14:paraId="0A2E157E" w14:textId="77777777" w:rsidR="009B1819" w:rsidRPr="007D276F" w:rsidDel="009B1819" w:rsidRDefault="009B1819" w:rsidP="009B1819">
            <w:pPr>
              <w:pStyle w:val="TableEntry"/>
              <w:rPr>
                <w:rFonts w:ascii="Arial" w:eastAsia="?l?r ??’c" w:hAnsi="Arial" w:cs="Arial"/>
                <w:noProof/>
                <w:color w:val="000000"/>
                <w:sz w:val="16"/>
                <w:szCs w:val="16"/>
                <w:lang w:val="it-IT" w:eastAsia="ar-SA"/>
              </w:rPr>
            </w:pPr>
            <w:r w:rsidRPr="007D276F">
              <w:rPr>
                <w:rFonts w:ascii="Arial" w:eastAsia="?l?r ??’c" w:hAnsi="Arial" w:cs="Arial"/>
                <w:noProof/>
                <w:color w:val="000000"/>
                <w:sz w:val="16"/>
                <w:szCs w:val="16"/>
                <w:lang w:val="it-IT" w:eastAsia="ar-SA"/>
              </w:rPr>
              <w:t>Inactive</w:t>
            </w:r>
          </w:p>
        </w:tc>
        <w:tc>
          <w:tcPr>
            <w:tcW w:w="1011" w:type="pct"/>
          </w:tcPr>
          <w:p w14:paraId="24FB355A" w14:textId="77777777" w:rsidR="009B1819" w:rsidRPr="00691F97" w:rsidRDefault="009B1819" w:rsidP="009B1819">
            <w:pPr>
              <w:keepNext/>
              <w:spacing w:after="0"/>
              <w:rPr>
                <w:rFonts w:eastAsia="?l?r ??’c" w:cs="Arial"/>
                <w:noProof/>
                <w:sz w:val="16"/>
                <w:szCs w:val="16"/>
              </w:rPr>
            </w:pPr>
          </w:p>
        </w:tc>
      </w:tr>
    </w:tbl>
    <w:p w14:paraId="64926E6F" w14:textId="77777777" w:rsidR="009B1819" w:rsidRDefault="009B1819" w:rsidP="00F047DA">
      <w:pPr>
        <w:ind w:left="720"/>
      </w:pPr>
    </w:p>
    <w:p w14:paraId="60A3886A" w14:textId="77777777" w:rsidR="00F047DA" w:rsidRDefault="00661A5B" w:rsidP="00837C4A">
      <w:pPr>
        <w:pStyle w:val="Titolo4"/>
        <w:rPr>
          <w:lang w:val="it-IT"/>
        </w:rPr>
      </w:pPr>
      <w:bookmarkStart w:id="10680" w:name="_Ref431992118"/>
      <w:r w:rsidRPr="00582320">
        <w:lastRenderedPageBreak/>
        <w:t>AssenzaTerapieNote_PSSIT</w:t>
      </w:r>
      <w:bookmarkEnd w:id="10680"/>
    </w:p>
    <w:p w14:paraId="7CB54084" w14:textId="77777777" w:rsidR="00661A5B" w:rsidRPr="00661A5B" w:rsidRDefault="00661A5B" w:rsidP="00661A5B"/>
    <w:p w14:paraId="50790B60" w14:textId="77777777" w:rsidR="00F047DA" w:rsidRDefault="00F047DA" w:rsidP="00F047DA">
      <w:pPr>
        <w:ind w:left="720"/>
        <w:rPr>
          <w:lang w:val="en-US"/>
        </w:rPr>
      </w:pPr>
    </w:p>
    <w:p w14:paraId="4EB652CB" w14:textId="77777777" w:rsidR="00CE0B90" w:rsidRPr="00072BB5" w:rsidRDefault="00CE0B90" w:rsidP="00CE0B90">
      <w:pPr>
        <w:spacing w:after="0"/>
        <w:rPr>
          <w:lang w:val="en-US"/>
        </w:rPr>
      </w:pPr>
      <w:r w:rsidRPr="00072BB5">
        <w:rPr>
          <w:lang w:val="en-US"/>
        </w:rPr>
        <w:t>Contenuto da codeSystem:</w:t>
      </w:r>
    </w:p>
    <w:p w14:paraId="43930552" w14:textId="77777777" w:rsidR="00CE0B90" w:rsidRDefault="00CE0B90" w:rsidP="00CE0B90">
      <w:pPr>
        <w:ind w:firstLine="708"/>
        <w:rPr>
          <w:rFonts w:ascii="Verdana" w:hAnsi="Verdana"/>
          <w:color w:val="333333"/>
          <w:sz w:val="18"/>
          <w:szCs w:val="18"/>
          <w:shd w:val="clear" w:color="auto" w:fill="FFFFFF"/>
          <w:lang w:val="en-US"/>
        </w:rPr>
      </w:pPr>
      <w:r w:rsidRPr="00072BB5">
        <w:rPr>
          <w:rFonts w:ascii="Verdana" w:hAnsi="Verdana"/>
          <w:i/>
          <w:iCs/>
          <w:color w:val="333333"/>
          <w:sz w:val="18"/>
          <w:szCs w:val="18"/>
          <w:lang w:val="en-US"/>
        </w:rPr>
        <w:t>IPS CodeSystem - Absent and Unknown Data</w:t>
      </w:r>
      <w:r>
        <w:rPr>
          <w:rFonts w:ascii="Verdana" w:hAnsi="Verdana"/>
          <w:i/>
          <w:iCs/>
          <w:color w:val="333333"/>
          <w:sz w:val="18"/>
          <w:szCs w:val="18"/>
          <w:lang w:val="en-US"/>
        </w:rPr>
        <w:t xml:space="preserve"> [</w:t>
      </w:r>
      <w:r w:rsidRPr="00072BB5">
        <w:rPr>
          <w:rFonts w:ascii="Verdana" w:hAnsi="Verdana"/>
          <w:color w:val="333333"/>
          <w:sz w:val="18"/>
          <w:szCs w:val="18"/>
          <w:shd w:val="clear" w:color="auto" w:fill="FFFFFF"/>
          <w:lang w:val="en-US"/>
        </w:rPr>
        <w:t>2.16.840.1.113883.5.1150.1</w:t>
      </w:r>
      <w:r>
        <w:rPr>
          <w:rFonts w:ascii="Verdana" w:hAnsi="Verdana"/>
          <w:color w:val="333333"/>
          <w:sz w:val="18"/>
          <w:szCs w:val="18"/>
          <w:shd w:val="clear" w:color="auto" w:fill="FFFFFF"/>
          <w:lang w:val="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425"/>
        <w:gridCol w:w="614"/>
        <w:gridCol w:w="945"/>
        <w:gridCol w:w="1454"/>
        <w:gridCol w:w="2832"/>
        <w:gridCol w:w="2163"/>
      </w:tblGrid>
      <w:tr w:rsidR="00EF14C6" w:rsidRPr="00F44C73" w14:paraId="02A155B6" w14:textId="77777777" w:rsidTr="001B39ED">
        <w:trPr>
          <w:tblCellSpacing w:w="0" w:type="dxa"/>
          <w:jc w:val="center"/>
        </w:trPr>
        <w:tc>
          <w:tcPr>
            <w:tcW w:w="147" w:type="pct"/>
            <w:shd w:val="clear" w:color="auto" w:fill="6495ED"/>
            <w:vAlign w:val="center"/>
          </w:tcPr>
          <w:p w14:paraId="7A3FF0E1" w14:textId="77777777" w:rsidR="001B39ED" w:rsidRPr="00F44C73" w:rsidRDefault="001B39ED" w:rsidP="00350CE0">
            <w:pPr>
              <w:keepNext/>
              <w:spacing w:after="0"/>
              <w:rPr>
                <w:rFonts w:eastAsia="?l?r ??’c" w:cs="Arial"/>
                <w:noProof/>
                <w:color w:val="000000"/>
                <w:sz w:val="16"/>
                <w:szCs w:val="16"/>
              </w:rPr>
            </w:pPr>
            <w:r w:rsidRPr="00F44C73">
              <w:rPr>
                <w:rFonts w:eastAsia="?l?r ??’c" w:cs="Arial"/>
                <w:noProof/>
                <w:color w:val="000000"/>
                <w:sz w:val="16"/>
                <w:szCs w:val="16"/>
              </w:rPr>
              <w:t>Lvl</w:t>
            </w:r>
          </w:p>
        </w:tc>
        <w:tc>
          <w:tcPr>
            <w:tcW w:w="733" w:type="pct"/>
            <w:shd w:val="clear" w:color="auto" w:fill="6495ED"/>
            <w:vAlign w:val="center"/>
          </w:tcPr>
          <w:p w14:paraId="0208DCA1" w14:textId="77777777" w:rsidR="001B39ED" w:rsidRPr="00F44C73" w:rsidRDefault="001B39ED" w:rsidP="00350CE0">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316" w:type="pct"/>
            <w:shd w:val="clear" w:color="auto" w:fill="6495ED"/>
            <w:vAlign w:val="center"/>
          </w:tcPr>
          <w:p w14:paraId="2904CDC1" w14:textId="77777777" w:rsidR="001B39ED" w:rsidRPr="00F44C73" w:rsidRDefault="001B39ED" w:rsidP="00350CE0">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486" w:type="pct"/>
            <w:shd w:val="clear" w:color="auto" w:fill="6495ED"/>
            <w:vAlign w:val="center"/>
          </w:tcPr>
          <w:p w14:paraId="3856209C" w14:textId="77777777" w:rsidR="001B39ED" w:rsidRPr="00F44C73" w:rsidRDefault="001B39ED" w:rsidP="00350CE0">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748" w:type="pct"/>
            <w:shd w:val="clear" w:color="auto" w:fill="6495ED"/>
          </w:tcPr>
          <w:p w14:paraId="5B2DD3B1" w14:textId="77777777" w:rsidR="001B39ED" w:rsidRPr="00F44C73" w:rsidRDefault="001B39ED" w:rsidP="00350CE0">
            <w:pPr>
              <w:keepNext/>
              <w:spacing w:after="0"/>
              <w:rPr>
                <w:rFonts w:eastAsia="?l?r ??’c" w:cs="Arial"/>
                <w:noProof/>
                <w:color w:val="000000"/>
                <w:sz w:val="16"/>
                <w:szCs w:val="16"/>
              </w:rPr>
            </w:pPr>
            <w:r>
              <w:rPr>
                <w:rFonts w:eastAsia="?l?r ??’c" w:cs="Arial"/>
                <w:noProof/>
                <w:color w:val="000000"/>
                <w:sz w:val="16"/>
                <w:szCs w:val="16"/>
              </w:rPr>
              <w:t>DisplayName</w:t>
            </w:r>
          </w:p>
        </w:tc>
        <w:tc>
          <w:tcPr>
            <w:tcW w:w="1457" w:type="pct"/>
            <w:shd w:val="clear" w:color="auto" w:fill="6495ED"/>
          </w:tcPr>
          <w:p w14:paraId="081F1109" w14:textId="77777777" w:rsidR="001B39ED" w:rsidRPr="00F44C73" w:rsidRDefault="001B39ED" w:rsidP="00350CE0">
            <w:pPr>
              <w:keepNext/>
              <w:spacing w:after="0"/>
              <w:rPr>
                <w:rFonts w:eastAsia="?l?r ??’c" w:cs="Arial"/>
                <w:noProof/>
                <w:color w:val="000000"/>
                <w:sz w:val="16"/>
                <w:szCs w:val="16"/>
              </w:rPr>
            </w:pPr>
            <w:r>
              <w:rPr>
                <w:rFonts w:eastAsia="?l?r ??’c" w:cs="Arial"/>
                <w:noProof/>
                <w:color w:val="000000"/>
                <w:sz w:val="16"/>
                <w:szCs w:val="16"/>
              </w:rPr>
              <w:t>Informazioni aggiuntive</w:t>
            </w:r>
          </w:p>
        </w:tc>
        <w:tc>
          <w:tcPr>
            <w:tcW w:w="1114" w:type="pct"/>
            <w:shd w:val="clear" w:color="auto" w:fill="6495ED"/>
            <w:vAlign w:val="center"/>
          </w:tcPr>
          <w:p w14:paraId="2ADD30AE" w14:textId="77777777" w:rsidR="001B39ED" w:rsidRPr="00F44C73" w:rsidRDefault="001B39ED" w:rsidP="00350CE0">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EF14C6" w:rsidRPr="00F44C73" w14:paraId="4BC920B3" w14:textId="77777777" w:rsidTr="001B39ED">
        <w:trPr>
          <w:tblCellSpacing w:w="0" w:type="dxa"/>
          <w:jc w:val="center"/>
        </w:trPr>
        <w:tc>
          <w:tcPr>
            <w:tcW w:w="147" w:type="pct"/>
          </w:tcPr>
          <w:p w14:paraId="0261DA13" w14:textId="77777777" w:rsidR="001B39ED" w:rsidRPr="00F44C73" w:rsidRDefault="001B39ED" w:rsidP="00350CE0">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7EF7ABCB" w14:textId="77777777" w:rsidR="001B39ED" w:rsidRPr="00672060" w:rsidRDefault="001B39ED" w:rsidP="00350CE0">
            <w:pPr>
              <w:keepNext/>
              <w:spacing w:after="0"/>
              <w:rPr>
                <w:rFonts w:eastAsia="?l?r ??’c" w:cs="Arial"/>
                <w:noProof/>
                <w:sz w:val="16"/>
                <w:szCs w:val="16"/>
              </w:rPr>
            </w:pPr>
            <w:r w:rsidRPr="00F44C73">
              <w:rPr>
                <w:rFonts w:eastAsia="?l?r ??’c" w:cs="Arial"/>
                <w:noProof/>
                <w:sz w:val="16"/>
                <w:szCs w:val="16"/>
              </w:rPr>
              <w:t>content</w:t>
            </w:r>
          </w:p>
        </w:tc>
        <w:tc>
          <w:tcPr>
            <w:tcW w:w="316" w:type="pct"/>
          </w:tcPr>
          <w:p w14:paraId="7E8697FA" w14:textId="77777777" w:rsidR="001B39ED" w:rsidRPr="003323D5" w:rsidRDefault="001B39ED" w:rsidP="00350CE0">
            <w:pPr>
              <w:keepNext/>
              <w:spacing w:after="0"/>
              <w:rPr>
                <w:rFonts w:eastAsia="?l?r ??’c" w:cs="Arial"/>
                <w:noProof/>
                <w:sz w:val="16"/>
                <w:szCs w:val="16"/>
              </w:rPr>
            </w:pPr>
            <w:r>
              <w:rPr>
                <w:rFonts w:eastAsia="?l?r ??’c" w:cs="Arial"/>
                <w:noProof/>
                <w:sz w:val="16"/>
                <w:szCs w:val="16"/>
              </w:rPr>
              <w:t>IPS</w:t>
            </w:r>
          </w:p>
        </w:tc>
        <w:tc>
          <w:tcPr>
            <w:tcW w:w="486" w:type="pct"/>
          </w:tcPr>
          <w:p w14:paraId="0C815985" w14:textId="77777777" w:rsidR="001B39ED" w:rsidRPr="003323D5" w:rsidRDefault="001B39ED" w:rsidP="00350CE0">
            <w:pPr>
              <w:keepNext/>
              <w:spacing w:after="0"/>
              <w:rPr>
                <w:rFonts w:eastAsia="?l?r ??’c" w:cs="Arial"/>
                <w:noProof/>
                <w:sz w:val="16"/>
                <w:szCs w:val="16"/>
              </w:rPr>
            </w:pPr>
          </w:p>
        </w:tc>
        <w:tc>
          <w:tcPr>
            <w:tcW w:w="748" w:type="pct"/>
          </w:tcPr>
          <w:p w14:paraId="5953F4FE" w14:textId="77777777" w:rsidR="001B39ED" w:rsidRPr="003323D5" w:rsidRDefault="001B39ED" w:rsidP="00350CE0">
            <w:pPr>
              <w:keepNext/>
              <w:spacing w:after="0"/>
              <w:rPr>
                <w:rFonts w:eastAsia="?l?r ??’c" w:cs="Arial"/>
                <w:noProof/>
                <w:sz w:val="16"/>
                <w:szCs w:val="16"/>
              </w:rPr>
            </w:pPr>
          </w:p>
        </w:tc>
        <w:tc>
          <w:tcPr>
            <w:tcW w:w="1457" w:type="pct"/>
          </w:tcPr>
          <w:p w14:paraId="04EA9E87" w14:textId="77777777" w:rsidR="001B39ED" w:rsidRPr="00672060" w:rsidRDefault="001B39ED" w:rsidP="00350CE0">
            <w:pPr>
              <w:keepNext/>
              <w:spacing w:after="0"/>
              <w:rPr>
                <w:rFonts w:eastAsia="?l?r ??’c" w:cs="Arial"/>
                <w:noProof/>
                <w:sz w:val="16"/>
                <w:szCs w:val="16"/>
              </w:rPr>
            </w:pPr>
          </w:p>
        </w:tc>
        <w:tc>
          <w:tcPr>
            <w:tcW w:w="1114" w:type="pct"/>
          </w:tcPr>
          <w:p w14:paraId="37D043E3" w14:textId="77777777" w:rsidR="001B39ED" w:rsidRPr="003323D5" w:rsidRDefault="00EF14C6" w:rsidP="009B1BB5">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2.16.840.1.113883.5.1150.1</w:t>
            </w:r>
          </w:p>
        </w:tc>
      </w:tr>
      <w:tr w:rsidR="00EF14C6" w:rsidRPr="006A3C20" w14:paraId="3E36D589" w14:textId="77777777" w:rsidTr="001B39ED">
        <w:trPr>
          <w:tblCellSpacing w:w="0" w:type="dxa"/>
          <w:jc w:val="center"/>
        </w:trPr>
        <w:tc>
          <w:tcPr>
            <w:tcW w:w="147" w:type="pct"/>
          </w:tcPr>
          <w:p w14:paraId="7DF84692" w14:textId="77777777" w:rsidR="001B39ED" w:rsidRPr="00D974BF" w:rsidRDefault="001B39ED" w:rsidP="00CE0B90">
            <w:pPr>
              <w:keepNext/>
              <w:spacing w:after="0"/>
              <w:rPr>
                <w:rFonts w:eastAsia="?l?r ??’c" w:cs="Arial"/>
                <w:noProof/>
                <w:sz w:val="16"/>
                <w:szCs w:val="16"/>
              </w:rPr>
            </w:pPr>
            <w:r w:rsidRPr="00D974BF">
              <w:rPr>
                <w:rFonts w:eastAsia="?l?r ??’c" w:cs="Arial"/>
                <w:noProof/>
                <w:sz w:val="16"/>
                <w:szCs w:val="16"/>
              </w:rPr>
              <w:t>1</w:t>
            </w:r>
          </w:p>
        </w:tc>
        <w:tc>
          <w:tcPr>
            <w:tcW w:w="733" w:type="pct"/>
            <w:noWrap/>
          </w:tcPr>
          <w:p w14:paraId="38B83D2F" w14:textId="77777777" w:rsidR="001B39ED" w:rsidRPr="00D974BF" w:rsidRDefault="001B39ED" w:rsidP="00CE0B90">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0F100E84" w14:textId="77777777" w:rsidR="001B39ED" w:rsidRPr="00D974BF" w:rsidRDefault="001B39ED" w:rsidP="00CE0B90">
            <w:pPr>
              <w:keepNext/>
              <w:spacing w:after="0"/>
              <w:rPr>
                <w:rFonts w:eastAsia="?l?r ??’c" w:cs="Arial"/>
                <w:noProof/>
                <w:sz w:val="16"/>
                <w:szCs w:val="16"/>
              </w:rPr>
            </w:pPr>
          </w:p>
        </w:tc>
        <w:tc>
          <w:tcPr>
            <w:tcW w:w="486" w:type="pct"/>
          </w:tcPr>
          <w:p w14:paraId="76099AA4" w14:textId="77777777" w:rsidR="001B39ED" w:rsidRPr="00072BB5" w:rsidRDefault="001B39ED" w:rsidP="009B1BB5">
            <w:pPr>
              <w:keepNext/>
              <w:autoSpaceDE w:val="0"/>
              <w:autoSpaceDN w:val="0"/>
              <w:adjustRightInd w:val="0"/>
              <w:spacing w:before="40" w:after="40"/>
              <w:rPr>
                <w:rFonts w:eastAsia="?l?r ??’c" w:cs="Arial"/>
                <w:noProof/>
                <w:sz w:val="16"/>
                <w:szCs w:val="16"/>
              </w:rPr>
            </w:pPr>
            <w:r w:rsidRPr="009B0A17">
              <w:rPr>
                <w:rFonts w:eastAsia="?l?r ??’c" w:cs="Arial"/>
                <w:noProof/>
                <w:sz w:val="16"/>
                <w:szCs w:val="16"/>
              </w:rPr>
              <w:t>no-known-medications</w:t>
            </w:r>
          </w:p>
        </w:tc>
        <w:tc>
          <w:tcPr>
            <w:tcW w:w="748" w:type="pct"/>
          </w:tcPr>
          <w:p w14:paraId="697E8AB9" w14:textId="77777777" w:rsidR="001B39ED" w:rsidRPr="00AE66E8" w:rsidRDefault="001B39ED" w:rsidP="009B1BB5">
            <w:pPr>
              <w:keepNext/>
              <w:autoSpaceDE w:val="0"/>
              <w:autoSpaceDN w:val="0"/>
              <w:adjustRightInd w:val="0"/>
              <w:spacing w:before="40" w:after="40"/>
              <w:rPr>
                <w:rFonts w:eastAsia="?l?r ??’c" w:cs="Arial"/>
                <w:noProof/>
                <w:sz w:val="16"/>
                <w:szCs w:val="16"/>
              </w:rPr>
            </w:pPr>
            <w:r w:rsidRPr="00D974BF">
              <w:rPr>
                <w:rFonts w:eastAsia="?l?r ??’c" w:cs="Arial"/>
                <w:noProof/>
                <w:sz w:val="16"/>
                <w:szCs w:val="16"/>
              </w:rPr>
              <w:t>Nessuna terapia farmacologica prescritta</w:t>
            </w:r>
          </w:p>
        </w:tc>
        <w:tc>
          <w:tcPr>
            <w:tcW w:w="1457" w:type="pct"/>
          </w:tcPr>
          <w:p w14:paraId="369CD2DE" w14:textId="77777777" w:rsidR="006A3C20" w:rsidRPr="00661A5B" w:rsidRDefault="006A3C20" w:rsidP="006A3C20">
            <w:pPr>
              <w:suppressAutoHyphens w:val="0"/>
              <w:autoSpaceDE w:val="0"/>
              <w:autoSpaceDN w:val="0"/>
              <w:adjustRightInd w:val="0"/>
              <w:spacing w:before="40" w:after="40"/>
              <w:jc w:val="left"/>
              <w:rPr>
                <w:rFonts w:eastAsia="?l?r ??’c" w:cs="Arial"/>
                <w:noProof/>
                <w:sz w:val="16"/>
                <w:szCs w:val="16"/>
              </w:rPr>
            </w:pPr>
            <w:r w:rsidRPr="00661A5B">
              <w:rPr>
                <w:rFonts w:eastAsia="?l?r ??’c" w:cs="Arial"/>
                <w:noProof/>
                <w:sz w:val="16"/>
                <w:szCs w:val="16"/>
              </w:rPr>
              <w:t>Per indicare l’assenza di terapie note</w:t>
            </w:r>
            <w:r>
              <w:rPr>
                <w:rFonts w:eastAsia="?l?r ??’c" w:cs="Arial"/>
                <w:noProof/>
                <w:sz w:val="16"/>
                <w:szCs w:val="16"/>
              </w:rPr>
              <w:t>.</w:t>
            </w:r>
          </w:p>
          <w:p w14:paraId="39526B8F" w14:textId="77777777" w:rsidR="001B39ED" w:rsidRPr="006A3C20" w:rsidRDefault="001B39ED" w:rsidP="00C0299B">
            <w:pPr>
              <w:suppressAutoHyphens w:val="0"/>
              <w:autoSpaceDE w:val="0"/>
              <w:autoSpaceDN w:val="0"/>
              <w:adjustRightInd w:val="0"/>
              <w:spacing w:before="40" w:after="40"/>
              <w:jc w:val="left"/>
              <w:rPr>
                <w:rFonts w:eastAsia="?l?r ??’c" w:cs="Arial"/>
                <w:noProof/>
                <w:sz w:val="16"/>
                <w:szCs w:val="16"/>
              </w:rPr>
            </w:pPr>
          </w:p>
        </w:tc>
        <w:tc>
          <w:tcPr>
            <w:tcW w:w="1114" w:type="pct"/>
          </w:tcPr>
          <w:p w14:paraId="29F52FC8" w14:textId="77777777" w:rsidR="001B39ED" w:rsidRPr="006A3C20" w:rsidRDefault="001B39ED" w:rsidP="001B39ED">
            <w:pPr>
              <w:suppressAutoHyphens w:val="0"/>
              <w:autoSpaceDE w:val="0"/>
              <w:autoSpaceDN w:val="0"/>
              <w:adjustRightInd w:val="0"/>
              <w:spacing w:before="40" w:after="40"/>
              <w:jc w:val="left"/>
              <w:rPr>
                <w:rFonts w:eastAsia="?l?r ??’c" w:cs="Arial"/>
                <w:noProof/>
                <w:sz w:val="16"/>
                <w:szCs w:val="16"/>
              </w:rPr>
            </w:pPr>
          </w:p>
        </w:tc>
      </w:tr>
      <w:tr w:rsidR="00EF14C6" w:rsidRPr="00D974BF" w14:paraId="45100E5C" w14:textId="77777777" w:rsidTr="001B39ED">
        <w:trPr>
          <w:tblCellSpacing w:w="0" w:type="dxa"/>
          <w:jc w:val="center"/>
        </w:trPr>
        <w:tc>
          <w:tcPr>
            <w:tcW w:w="147" w:type="pct"/>
          </w:tcPr>
          <w:p w14:paraId="58AAC65B" w14:textId="77777777" w:rsidR="001B39ED" w:rsidRPr="00D974BF" w:rsidRDefault="001B39ED" w:rsidP="00CE0B90">
            <w:pPr>
              <w:keepNext/>
              <w:spacing w:after="0"/>
              <w:rPr>
                <w:rFonts w:eastAsia="?l?r ??’c" w:cs="Arial"/>
                <w:noProof/>
                <w:sz w:val="16"/>
                <w:szCs w:val="16"/>
              </w:rPr>
            </w:pPr>
            <w:r w:rsidRPr="00D974BF">
              <w:rPr>
                <w:rFonts w:eastAsia="?l?r ??’c" w:cs="Arial"/>
                <w:noProof/>
                <w:sz w:val="16"/>
                <w:szCs w:val="16"/>
              </w:rPr>
              <w:t>1</w:t>
            </w:r>
          </w:p>
        </w:tc>
        <w:tc>
          <w:tcPr>
            <w:tcW w:w="733" w:type="pct"/>
            <w:noWrap/>
          </w:tcPr>
          <w:p w14:paraId="2A8865E1" w14:textId="77777777" w:rsidR="001B39ED" w:rsidRPr="00D974BF" w:rsidRDefault="001B39ED" w:rsidP="00CE0B90">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4DB933E4" w14:textId="77777777" w:rsidR="001B39ED" w:rsidRPr="00D974BF" w:rsidRDefault="001B39ED" w:rsidP="00CE0B90">
            <w:pPr>
              <w:keepNext/>
              <w:spacing w:after="0"/>
              <w:rPr>
                <w:rFonts w:eastAsia="?l?r ??’c" w:cs="Arial"/>
                <w:noProof/>
                <w:sz w:val="16"/>
                <w:szCs w:val="16"/>
              </w:rPr>
            </w:pPr>
          </w:p>
        </w:tc>
        <w:tc>
          <w:tcPr>
            <w:tcW w:w="486" w:type="pct"/>
          </w:tcPr>
          <w:p w14:paraId="550892C9" w14:textId="77777777" w:rsidR="001B39ED" w:rsidRPr="00072BB5" w:rsidRDefault="001B39ED" w:rsidP="009B1BB5">
            <w:pPr>
              <w:keepNext/>
              <w:autoSpaceDE w:val="0"/>
              <w:autoSpaceDN w:val="0"/>
              <w:adjustRightInd w:val="0"/>
              <w:spacing w:before="40" w:after="40"/>
              <w:rPr>
                <w:rFonts w:eastAsia="?l?r ??’c" w:cs="Arial"/>
                <w:noProof/>
                <w:sz w:val="16"/>
                <w:szCs w:val="16"/>
              </w:rPr>
            </w:pPr>
            <w:r w:rsidRPr="000334FE">
              <w:rPr>
                <w:rFonts w:eastAsia="?l?r ??’c" w:cs="Arial"/>
                <w:noProof/>
                <w:sz w:val="16"/>
                <w:szCs w:val="16"/>
              </w:rPr>
              <w:t>no-medication-info</w:t>
            </w:r>
          </w:p>
        </w:tc>
        <w:tc>
          <w:tcPr>
            <w:tcW w:w="748" w:type="pct"/>
          </w:tcPr>
          <w:p w14:paraId="44F40482" w14:textId="77777777" w:rsidR="001B39ED" w:rsidRPr="00AE66E8" w:rsidRDefault="001B39ED" w:rsidP="009B1BB5">
            <w:pPr>
              <w:keepNext/>
              <w:autoSpaceDE w:val="0"/>
              <w:autoSpaceDN w:val="0"/>
              <w:adjustRightInd w:val="0"/>
              <w:spacing w:before="40" w:after="40"/>
              <w:rPr>
                <w:rFonts w:eastAsia="?l?r ??’c" w:cs="Arial"/>
                <w:noProof/>
                <w:sz w:val="16"/>
                <w:szCs w:val="16"/>
              </w:rPr>
            </w:pPr>
            <w:r w:rsidRPr="00D974BF">
              <w:rPr>
                <w:rFonts w:eastAsia="?l?r ??’c" w:cs="Arial"/>
                <w:noProof/>
                <w:sz w:val="16"/>
                <w:szCs w:val="16"/>
              </w:rPr>
              <w:t>Trattamento farmacologico sconosciuto</w:t>
            </w:r>
          </w:p>
        </w:tc>
        <w:tc>
          <w:tcPr>
            <w:tcW w:w="1457" w:type="pct"/>
          </w:tcPr>
          <w:p w14:paraId="605DC0BF" w14:textId="77777777" w:rsidR="001B39ED" w:rsidRPr="00AF041D" w:rsidRDefault="006A3C20" w:rsidP="00C0299B">
            <w:pPr>
              <w:suppressAutoHyphens w:val="0"/>
              <w:autoSpaceDE w:val="0"/>
              <w:autoSpaceDN w:val="0"/>
              <w:adjustRightInd w:val="0"/>
              <w:spacing w:before="40" w:after="40"/>
              <w:jc w:val="left"/>
              <w:rPr>
                <w:rFonts w:eastAsia="?l?r ??’c" w:cs="Arial"/>
                <w:noProof/>
                <w:sz w:val="16"/>
                <w:szCs w:val="16"/>
              </w:rPr>
            </w:pPr>
            <w:r w:rsidRPr="006A3C20">
              <w:rPr>
                <w:rFonts w:eastAsia="?l?r ??’c" w:cs="Arial"/>
                <w:noProof/>
                <w:sz w:val="16"/>
                <w:szCs w:val="16"/>
              </w:rPr>
              <w:t>Per indicare l’assenza di informazioni relative a terapie farmacologiche.</w:t>
            </w:r>
          </w:p>
        </w:tc>
        <w:tc>
          <w:tcPr>
            <w:tcW w:w="1114" w:type="pct"/>
          </w:tcPr>
          <w:p w14:paraId="07B85135" w14:textId="77777777" w:rsidR="001B39ED" w:rsidRPr="00D974BF" w:rsidRDefault="001B39ED" w:rsidP="009B1BB5">
            <w:pPr>
              <w:suppressAutoHyphens w:val="0"/>
              <w:autoSpaceDE w:val="0"/>
              <w:autoSpaceDN w:val="0"/>
              <w:adjustRightInd w:val="0"/>
              <w:spacing w:before="40" w:after="40"/>
              <w:jc w:val="left"/>
              <w:rPr>
                <w:rFonts w:eastAsia="?l?r ??’c" w:cs="Arial"/>
                <w:noProof/>
                <w:sz w:val="16"/>
                <w:szCs w:val="16"/>
              </w:rPr>
            </w:pPr>
          </w:p>
        </w:tc>
      </w:tr>
    </w:tbl>
    <w:p w14:paraId="1403AA6E" w14:textId="77777777" w:rsidR="00CE0B90" w:rsidRPr="009B1BB5" w:rsidRDefault="00CE0B90" w:rsidP="00F047DA">
      <w:pPr>
        <w:ind w:left="720"/>
      </w:pPr>
    </w:p>
    <w:p w14:paraId="6BADEA9E" w14:textId="77777777" w:rsidR="00F047DA" w:rsidRDefault="00F047DA" w:rsidP="00837C4A">
      <w:pPr>
        <w:pStyle w:val="Titolo4"/>
      </w:pPr>
      <w:bookmarkStart w:id="10681" w:name="_Ref430877000"/>
      <w:r>
        <w:t>ProblemObservation</w:t>
      </w:r>
      <w:bookmarkEnd w:id="10681"/>
      <w:r w:rsidR="00920E25">
        <w:rPr>
          <w:lang w:val="it-IT"/>
        </w:rPr>
        <w:t>_PSSIT</w:t>
      </w:r>
    </w:p>
    <w:p w14:paraId="0A0E9322" w14:textId="77777777" w:rsidR="00F047DA" w:rsidRDefault="00F047DA" w:rsidP="00F047DA">
      <w:pPr>
        <w:spacing w:after="0"/>
      </w:pPr>
    </w:p>
    <w:p w14:paraId="6C2F29D5" w14:textId="77777777" w:rsidR="00F047DA" w:rsidRPr="00450184" w:rsidRDefault="00F047DA" w:rsidP="00F047DA">
      <w:pPr>
        <w:spacing w:after="0"/>
      </w:pPr>
      <w:r w:rsidRPr="00450184">
        <w:t>Contenuto da codesystem:</w:t>
      </w:r>
    </w:p>
    <w:p w14:paraId="6864D034" w14:textId="77777777" w:rsidR="00F047DA" w:rsidRPr="00FC56F3" w:rsidRDefault="006A0A9B" w:rsidP="00F047DA">
      <w:pPr>
        <w:ind w:left="720"/>
        <w:rPr>
          <w:rFonts w:ascii="Calibri" w:eastAsia="Calibri" w:hAnsi="Calibri"/>
          <w:sz w:val="22"/>
          <w:szCs w:val="22"/>
          <w:lang w:eastAsia="en-US"/>
        </w:rPr>
      </w:pPr>
      <w:r>
        <w:rPr>
          <w:rFonts w:ascii="Calibri" w:eastAsia="Calibri" w:hAnsi="Calibri"/>
          <w:sz w:val="22"/>
          <w:szCs w:val="22"/>
          <w:lang w:eastAsia="en-US"/>
        </w:rPr>
        <w:t xml:space="preserve">LOINC </w:t>
      </w:r>
      <w:r w:rsidR="00F047DA" w:rsidRPr="00FC56F3">
        <w:rPr>
          <w:rFonts w:ascii="Calibri" w:eastAsia="Calibri" w:hAnsi="Calibri"/>
          <w:sz w:val="22"/>
          <w:szCs w:val="22"/>
          <w:lang w:eastAsia="en-US"/>
        </w:rPr>
        <w:t>[</w:t>
      </w:r>
      <w:r w:rsidRPr="003323D5">
        <w:rPr>
          <w:rFonts w:ascii="Calibri" w:eastAsia="Calibri" w:hAnsi="Calibri"/>
          <w:sz w:val="22"/>
          <w:szCs w:val="22"/>
          <w:lang w:eastAsia="en-US"/>
        </w:rPr>
        <w:t>2.16.840.1.113883.6.1</w:t>
      </w:r>
      <w:r w:rsidR="00F047DA"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6"/>
        <w:gridCol w:w="1425"/>
        <w:gridCol w:w="783"/>
        <w:gridCol w:w="1248"/>
        <w:gridCol w:w="1994"/>
        <w:gridCol w:w="1992"/>
        <w:gridCol w:w="1990"/>
      </w:tblGrid>
      <w:tr w:rsidR="00F047DA" w14:paraId="61580CCD" w14:textId="77777777" w:rsidTr="005656C6">
        <w:trPr>
          <w:tblCellSpacing w:w="0" w:type="dxa"/>
          <w:jc w:val="center"/>
        </w:trPr>
        <w:tc>
          <w:tcPr>
            <w:tcW w:w="147" w:type="pct"/>
            <w:shd w:val="clear" w:color="auto" w:fill="6495ED"/>
            <w:vAlign w:val="center"/>
          </w:tcPr>
          <w:p w14:paraId="7E945698"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Lvl</w:t>
            </w:r>
          </w:p>
        </w:tc>
        <w:tc>
          <w:tcPr>
            <w:tcW w:w="733" w:type="pct"/>
            <w:shd w:val="clear" w:color="auto" w:fill="6495ED"/>
            <w:vAlign w:val="center"/>
          </w:tcPr>
          <w:p w14:paraId="1BCB0127"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403" w:type="pct"/>
            <w:shd w:val="clear" w:color="auto" w:fill="6495ED"/>
            <w:vAlign w:val="center"/>
          </w:tcPr>
          <w:p w14:paraId="55F7F96D"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642" w:type="pct"/>
            <w:shd w:val="clear" w:color="auto" w:fill="6495ED"/>
            <w:vAlign w:val="center"/>
          </w:tcPr>
          <w:p w14:paraId="2528B6A5"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1026" w:type="pct"/>
            <w:shd w:val="clear" w:color="auto" w:fill="6495ED"/>
          </w:tcPr>
          <w:p w14:paraId="25F3AEEF" w14:textId="77777777" w:rsidR="00F047DA" w:rsidRPr="00F44C73" w:rsidRDefault="00F047DA" w:rsidP="005656C6">
            <w:pPr>
              <w:keepNext/>
              <w:spacing w:after="0"/>
              <w:rPr>
                <w:rFonts w:eastAsia="?l?r ??’c" w:cs="Arial"/>
                <w:noProof/>
                <w:color w:val="000000"/>
                <w:sz w:val="16"/>
                <w:szCs w:val="16"/>
              </w:rPr>
            </w:pPr>
            <w:r>
              <w:rPr>
                <w:rFonts w:eastAsia="?l?r ??’c" w:cs="Arial"/>
                <w:noProof/>
                <w:color w:val="000000"/>
                <w:sz w:val="16"/>
                <w:szCs w:val="16"/>
              </w:rPr>
              <w:t>DisplayName</w:t>
            </w:r>
          </w:p>
        </w:tc>
        <w:tc>
          <w:tcPr>
            <w:tcW w:w="1025" w:type="pct"/>
            <w:shd w:val="clear" w:color="auto" w:fill="6495ED"/>
          </w:tcPr>
          <w:p w14:paraId="108ADC3F" w14:textId="77777777" w:rsidR="00F047DA" w:rsidRPr="00F44C73" w:rsidRDefault="00F047DA" w:rsidP="005656C6">
            <w:pPr>
              <w:keepNext/>
              <w:spacing w:after="0"/>
              <w:rPr>
                <w:rFonts w:eastAsia="?l?r ??’c" w:cs="Arial"/>
                <w:noProof/>
                <w:color w:val="000000"/>
                <w:sz w:val="16"/>
                <w:szCs w:val="16"/>
              </w:rPr>
            </w:pPr>
            <w:r>
              <w:rPr>
                <w:rFonts w:eastAsia="?l?r ??’c" w:cs="Arial"/>
                <w:noProof/>
                <w:color w:val="000000"/>
                <w:sz w:val="16"/>
                <w:szCs w:val="16"/>
              </w:rPr>
              <w:t>Designazione originale</w:t>
            </w:r>
            <w:r w:rsidR="00F5204D">
              <w:rPr>
                <w:rFonts w:eastAsia="?l?r ??’c" w:cs="Arial"/>
                <w:noProof/>
                <w:color w:val="000000"/>
                <w:sz w:val="16"/>
                <w:szCs w:val="16"/>
              </w:rPr>
              <w:t xml:space="preserve"> LOINC</w:t>
            </w:r>
          </w:p>
        </w:tc>
        <w:tc>
          <w:tcPr>
            <w:tcW w:w="1024" w:type="pct"/>
            <w:shd w:val="clear" w:color="auto" w:fill="6495ED"/>
            <w:vAlign w:val="center"/>
          </w:tcPr>
          <w:p w14:paraId="3A301310"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F047DA" w14:paraId="493BB517" w14:textId="77777777" w:rsidTr="005656C6">
        <w:trPr>
          <w:tblCellSpacing w:w="0" w:type="dxa"/>
          <w:jc w:val="center"/>
        </w:trPr>
        <w:tc>
          <w:tcPr>
            <w:tcW w:w="147" w:type="pct"/>
          </w:tcPr>
          <w:p w14:paraId="09EFF2F6"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55487CB7" w14:textId="77777777" w:rsidR="00F047DA" w:rsidRPr="00F44C73" w:rsidRDefault="00F047DA" w:rsidP="005656C6">
            <w:pPr>
              <w:keepNext/>
              <w:spacing w:after="0"/>
              <w:rPr>
                <w:rFonts w:eastAsia="?l?r ??’c" w:cs="Arial"/>
                <w:noProof/>
                <w:color w:val="000000"/>
                <w:sz w:val="16"/>
                <w:szCs w:val="16"/>
              </w:rPr>
            </w:pPr>
            <w:r w:rsidRPr="00F44C73">
              <w:rPr>
                <w:rFonts w:eastAsia="?l?r ??’c" w:cs="Arial"/>
                <w:noProof/>
                <w:sz w:val="16"/>
                <w:szCs w:val="16"/>
              </w:rPr>
              <w:t>content</w:t>
            </w:r>
          </w:p>
        </w:tc>
        <w:tc>
          <w:tcPr>
            <w:tcW w:w="403" w:type="pct"/>
          </w:tcPr>
          <w:p w14:paraId="58E55EE8" w14:textId="77777777" w:rsidR="00F047DA" w:rsidRPr="00F44C73" w:rsidRDefault="006A0A9B" w:rsidP="005656C6">
            <w:pPr>
              <w:keepNext/>
              <w:spacing w:after="0"/>
              <w:rPr>
                <w:rFonts w:eastAsia="?l?r ??’c" w:cs="Arial"/>
                <w:noProof/>
                <w:color w:val="000000"/>
                <w:sz w:val="16"/>
                <w:szCs w:val="16"/>
              </w:rPr>
            </w:pPr>
            <w:r>
              <w:rPr>
                <w:rFonts w:cs="Arial"/>
                <w:color w:val="000000"/>
                <w:sz w:val="16"/>
                <w:szCs w:val="16"/>
                <w:lang w:eastAsia="it-IT"/>
              </w:rPr>
              <w:t>LOINC</w:t>
            </w:r>
          </w:p>
        </w:tc>
        <w:tc>
          <w:tcPr>
            <w:tcW w:w="642" w:type="pct"/>
          </w:tcPr>
          <w:p w14:paraId="7276CFBB" w14:textId="77777777" w:rsidR="00F047DA" w:rsidRPr="00F44C73" w:rsidRDefault="00F047DA" w:rsidP="005656C6">
            <w:pPr>
              <w:keepNext/>
              <w:spacing w:after="0"/>
              <w:rPr>
                <w:rFonts w:eastAsia="?l?r ??’c" w:cs="Arial"/>
                <w:noProof/>
                <w:color w:val="000000"/>
                <w:sz w:val="16"/>
                <w:szCs w:val="16"/>
              </w:rPr>
            </w:pPr>
          </w:p>
        </w:tc>
        <w:tc>
          <w:tcPr>
            <w:tcW w:w="1026" w:type="pct"/>
          </w:tcPr>
          <w:p w14:paraId="530C36E3" w14:textId="77777777" w:rsidR="00F047DA" w:rsidRPr="00F44C73" w:rsidRDefault="00F047DA" w:rsidP="005656C6">
            <w:pPr>
              <w:keepNext/>
              <w:spacing w:after="0"/>
              <w:rPr>
                <w:rFonts w:eastAsia="?l?r ??’c" w:cs="Arial"/>
                <w:noProof/>
                <w:color w:val="000000"/>
                <w:sz w:val="16"/>
                <w:szCs w:val="16"/>
              </w:rPr>
            </w:pPr>
          </w:p>
        </w:tc>
        <w:tc>
          <w:tcPr>
            <w:tcW w:w="1025" w:type="pct"/>
          </w:tcPr>
          <w:p w14:paraId="16A28958" w14:textId="77777777" w:rsidR="00F047DA" w:rsidRPr="009B1BB5" w:rsidRDefault="00F047DA" w:rsidP="005656C6">
            <w:pPr>
              <w:keepNext/>
              <w:spacing w:after="0"/>
              <w:rPr>
                <w:rFonts w:eastAsia="?l?r ??’c" w:cs="Arial"/>
                <w:noProof/>
                <w:sz w:val="16"/>
                <w:szCs w:val="16"/>
              </w:rPr>
            </w:pPr>
          </w:p>
        </w:tc>
        <w:tc>
          <w:tcPr>
            <w:tcW w:w="1024" w:type="pct"/>
          </w:tcPr>
          <w:p w14:paraId="747BB781" w14:textId="77777777" w:rsidR="00F047DA" w:rsidRPr="009B1BB5" w:rsidRDefault="003B2DE2" w:rsidP="005656C6">
            <w:pPr>
              <w:keepNext/>
              <w:spacing w:after="0"/>
              <w:rPr>
                <w:rFonts w:eastAsia="?l?r ??’c" w:cs="Arial"/>
                <w:noProof/>
                <w:sz w:val="16"/>
                <w:szCs w:val="16"/>
              </w:rPr>
            </w:pPr>
            <w:r w:rsidRPr="009B1BB5">
              <w:rPr>
                <w:rFonts w:eastAsia="?l?r ??’c" w:cs="Arial"/>
                <w:noProof/>
                <w:sz w:val="16"/>
                <w:szCs w:val="16"/>
              </w:rPr>
              <w:t>2.16.840.1.113883.6.1</w:t>
            </w:r>
          </w:p>
        </w:tc>
      </w:tr>
      <w:tr w:rsidR="00376A5B" w:rsidRPr="00691F97" w14:paraId="682D5430" w14:textId="77777777" w:rsidTr="005656C6">
        <w:trPr>
          <w:tblCellSpacing w:w="0" w:type="dxa"/>
          <w:jc w:val="center"/>
        </w:trPr>
        <w:tc>
          <w:tcPr>
            <w:tcW w:w="147" w:type="pct"/>
          </w:tcPr>
          <w:p w14:paraId="129F1C7C" w14:textId="77777777" w:rsidR="00376A5B" w:rsidRPr="00F44C73" w:rsidRDefault="00376A5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D146E73" w14:textId="77777777" w:rsidR="00376A5B" w:rsidRPr="00F44C73" w:rsidRDefault="00376A5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403" w:type="pct"/>
          </w:tcPr>
          <w:p w14:paraId="13DE34D4" w14:textId="77777777" w:rsidR="00376A5B" w:rsidRPr="00F44C73" w:rsidRDefault="00376A5B" w:rsidP="005656C6">
            <w:pPr>
              <w:keepNext/>
              <w:spacing w:after="0"/>
              <w:rPr>
                <w:rFonts w:eastAsia="?l?r ??’c" w:cs="Arial"/>
                <w:noProof/>
                <w:color w:val="000000"/>
                <w:sz w:val="16"/>
                <w:szCs w:val="16"/>
              </w:rPr>
            </w:pPr>
          </w:p>
        </w:tc>
        <w:tc>
          <w:tcPr>
            <w:tcW w:w="642" w:type="pct"/>
          </w:tcPr>
          <w:p w14:paraId="4E9D7704" w14:textId="77777777" w:rsidR="00376A5B" w:rsidRPr="00FC56F3" w:rsidRDefault="00376A5B" w:rsidP="005656C6">
            <w:pPr>
              <w:keepNext/>
              <w:spacing w:after="0"/>
              <w:rPr>
                <w:rFonts w:eastAsia="?l?r ??’c" w:cs="Arial"/>
                <w:noProof/>
                <w:sz w:val="16"/>
                <w:szCs w:val="16"/>
              </w:rPr>
            </w:pPr>
            <w:r w:rsidRPr="003323D5">
              <w:rPr>
                <w:rFonts w:eastAsia="?l?r ??’c" w:cs="Arial"/>
                <w:noProof/>
                <w:sz w:val="16"/>
                <w:szCs w:val="16"/>
              </w:rPr>
              <w:t>52797-8</w:t>
            </w:r>
          </w:p>
        </w:tc>
        <w:tc>
          <w:tcPr>
            <w:tcW w:w="1026" w:type="pct"/>
          </w:tcPr>
          <w:p w14:paraId="09EBB1AB" w14:textId="77777777" w:rsidR="00376A5B" w:rsidRPr="00FC56F3" w:rsidRDefault="00376A5B" w:rsidP="00F5204D">
            <w:pPr>
              <w:keepNext/>
              <w:spacing w:after="0"/>
              <w:rPr>
                <w:rFonts w:eastAsia="?l?r ??’c" w:cs="Arial"/>
                <w:noProof/>
                <w:sz w:val="16"/>
                <w:szCs w:val="16"/>
              </w:rPr>
            </w:pPr>
            <w:r w:rsidRPr="003323D5">
              <w:rPr>
                <w:rFonts w:eastAsia="?l?r ??’c" w:cs="Arial"/>
                <w:noProof/>
                <w:sz w:val="16"/>
                <w:szCs w:val="16"/>
              </w:rPr>
              <w:t xml:space="preserve">Diagnosi </w:t>
            </w:r>
            <w:r>
              <w:rPr>
                <w:rFonts w:eastAsia="?l?r ??’c" w:cs="Arial"/>
                <w:noProof/>
                <w:sz w:val="16"/>
                <w:szCs w:val="16"/>
              </w:rPr>
              <w:t xml:space="preserve">codice </w:t>
            </w:r>
            <w:r w:rsidRPr="003323D5">
              <w:rPr>
                <w:rFonts w:eastAsia="?l?r ??’c" w:cs="Arial"/>
                <w:noProof/>
                <w:sz w:val="16"/>
                <w:szCs w:val="16"/>
              </w:rPr>
              <w:t>ICD</w:t>
            </w:r>
          </w:p>
        </w:tc>
        <w:tc>
          <w:tcPr>
            <w:tcW w:w="1025" w:type="pct"/>
          </w:tcPr>
          <w:p w14:paraId="320B9F19" w14:textId="77777777" w:rsidR="00376A5B" w:rsidRPr="00376A5B" w:rsidRDefault="00376A5B" w:rsidP="00376A5B">
            <w:pPr>
              <w:keepNext/>
              <w:spacing w:after="0"/>
              <w:rPr>
                <w:rFonts w:eastAsia="?l?r ??’c" w:cs="Arial"/>
                <w:noProof/>
                <w:sz w:val="16"/>
                <w:szCs w:val="16"/>
              </w:rPr>
            </w:pPr>
            <w:r w:rsidRPr="00376A5B">
              <w:rPr>
                <w:rFonts w:eastAsia="?l?r ??’c" w:cs="Arial"/>
                <w:noProof/>
                <w:sz w:val="16"/>
                <w:szCs w:val="16"/>
              </w:rPr>
              <w:t>Diagnosis ICD code</w:t>
            </w:r>
          </w:p>
        </w:tc>
        <w:tc>
          <w:tcPr>
            <w:tcW w:w="1024" w:type="pct"/>
          </w:tcPr>
          <w:p w14:paraId="02E361D8" w14:textId="77777777" w:rsidR="00376A5B" w:rsidRPr="00691F97" w:rsidRDefault="00376A5B" w:rsidP="005656C6">
            <w:pPr>
              <w:keepNext/>
              <w:spacing w:after="0"/>
              <w:rPr>
                <w:rFonts w:eastAsia="?l?r ??’c" w:cs="Arial"/>
                <w:noProof/>
                <w:sz w:val="16"/>
                <w:szCs w:val="16"/>
                <w:lang w:val="en-US"/>
              </w:rPr>
            </w:pPr>
          </w:p>
        </w:tc>
      </w:tr>
      <w:tr w:rsidR="00376A5B" w:rsidRPr="002358B7" w14:paraId="1EDA29A6" w14:textId="77777777" w:rsidTr="005656C6">
        <w:trPr>
          <w:tblCellSpacing w:w="0" w:type="dxa"/>
          <w:jc w:val="center"/>
        </w:trPr>
        <w:tc>
          <w:tcPr>
            <w:tcW w:w="147" w:type="pct"/>
          </w:tcPr>
          <w:p w14:paraId="2E03A289" w14:textId="77777777" w:rsidR="00376A5B" w:rsidRPr="00F44C73" w:rsidRDefault="00376A5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C7F3E3B" w14:textId="77777777" w:rsidR="00376A5B" w:rsidRPr="00F44C73" w:rsidRDefault="00376A5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403" w:type="pct"/>
          </w:tcPr>
          <w:p w14:paraId="18833CD2" w14:textId="77777777" w:rsidR="00376A5B" w:rsidRPr="00F44C73" w:rsidRDefault="00376A5B" w:rsidP="005656C6">
            <w:pPr>
              <w:keepNext/>
              <w:spacing w:after="0"/>
              <w:rPr>
                <w:rFonts w:eastAsia="?l?r ??’c" w:cs="Arial"/>
                <w:noProof/>
                <w:color w:val="000000"/>
                <w:sz w:val="16"/>
                <w:szCs w:val="16"/>
              </w:rPr>
            </w:pPr>
          </w:p>
        </w:tc>
        <w:tc>
          <w:tcPr>
            <w:tcW w:w="642" w:type="pct"/>
          </w:tcPr>
          <w:p w14:paraId="7DC10087" w14:textId="77777777" w:rsidR="00376A5B" w:rsidRPr="00FC56F3" w:rsidRDefault="00376A5B" w:rsidP="005656C6">
            <w:pPr>
              <w:keepNext/>
              <w:spacing w:after="0"/>
              <w:rPr>
                <w:rFonts w:eastAsia="?l?r ??’c" w:cs="Arial"/>
                <w:noProof/>
                <w:sz w:val="16"/>
                <w:szCs w:val="16"/>
              </w:rPr>
            </w:pPr>
            <w:r w:rsidRPr="003323D5">
              <w:rPr>
                <w:rFonts w:eastAsia="?l?r ??’c" w:cs="Arial"/>
                <w:noProof/>
                <w:sz w:val="16"/>
                <w:szCs w:val="16"/>
              </w:rPr>
              <w:t>75321-0</w:t>
            </w:r>
          </w:p>
        </w:tc>
        <w:tc>
          <w:tcPr>
            <w:tcW w:w="1026" w:type="pct"/>
          </w:tcPr>
          <w:p w14:paraId="703E3CBE" w14:textId="77777777" w:rsidR="00376A5B" w:rsidRPr="00FC56F3" w:rsidRDefault="00376A5B" w:rsidP="005656C6">
            <w:pPr>
              <w:keepNext/>
              <w:spacing w:after="0"/>
              <w:rPr>
                <w:rFonts w:eastAsia="?l?r ??’c" w:cs="Arial"/>
                <w:noProof/>
                <w:sz w:val="16"/>
                <w:szCs w:val="16"/>
              </w:rPr>
            </w:pPr>
            <w:r w:rsidRPr="003323D5">
              <w:rPr>
                <w:rFonts w:eastAsia="?l?r ??’c" w:cs="Arial"/>
                <w:noProof/>
                <w:sz w:val="16"/>
                <w:szCs w:val="16"/>
              </w:rPr>
              <w:t>Obiettività Clinica</w:t>
            </w:r>
          </w:p>
        </w:tc>
        <w:tc>
          <w:tcPr>
            <w:tcW w:w="1025" w:type="pct"/>
          </w:tcPr>
          <w:p w14:paraId="1EAD2F0D" w14:textId="77777777" w:rsidR="00376A5B" w:rsidRPr="00FB640B" w:rsidRDefault="00376A5B" w:rsidP="00376A5B">
            <w:pPr>
              <w:keepNext/>
              <w:spacing w:after="0"/>
              <w:rPr>
                <w:rFonts w:eastAsia="?l?r ??’c" w:cs="Arial"/>
                <w:noProof/>
                <w:sz w:val="16"/>
                <w:szCs w:val="16"/>
                <w:lang w:val="en-US"/>
              </w:rPr>
            </w:pPr>
            <w:r w:rsidRPr="00FB640B">
              <w:rPr>
                <w:rFonts w:eastAsia="?l?r ??’c" w:cs="Arial"/>
                <w:noProof/>
                <w:sz w:val="16"/>
                <w:szCs w:val="16"/>
                <w:lang w:val="en-US"/>
              </w:rPr>
              <w:t>Clinical Finding. Reported symptoms, objective signs and disease prognosis</w:t>
            </w:r>
          </w:p>
        </w:tc>
        <w:tc>
          <w:tcPr>
            <w:tcW w:w="1024" w:type="pct"/>
          </w:tcPr>
          <w:p w14:paraId="74F2BA18" w14:textId="77777777" w:rsidR="00376A5B" w:rsidRPr="00691F97" w:rsidRDefault="00376A5B" w:rsidP="005656C6">
            <w:pPr>
              <w:keepNext/>
              <w:spacing w:after="0"/>
              <w:rPr>
                <w:rFonts w:eastAsia="?l?r ??’c" w:cs="Arial"/>
                <w:noProof/>
                <w:sz w:val="16"/>
                <w:szCs w:val="16"/>
                <w:lang w:val="en-US"/>
              </w:rPr>
            </w:pPr>
          </w:p>
        </w:tc>
      </w:tr>
      <w:tr w:rsidR="00376A5B" w:rsidRPr="002358B7" w14:paraId="6B6421B3" w14:textId="77777777" w:rsidTr="005656C6">
        <w:trPr>
          <w:tblCellSpacing w:w="0" w:type="dxa"/>
          <w:jc w:val="center"/>
        </w:trPr>
        <w:tc>
          <w:tcPr>
            <w:tcW w:w="147" w:type="pct"/>
          </w:tcPr>
          <w:p w14:paraId="327C93C1" w14:textId="77777777" w:rsidR="00376A5B" w:rsidRPr="00F44C73" w:rsidRDefault="00376A5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03D33C5" w14:textId="77777777" w:rsidR="00376A5B" w:rsidRPr="00F44C73" w:rsidRDefault="00376A5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403" w:type="pct"/>
          </w:tcPr>
          <w:p w14:paraId="76F7F28A" w14:textId="77777777" w:rsidR="00376A5B" w:rsidRPr="00F44C73" w:rsidRDefault="00376A5B" w:rsidP="005656C6">
            <w:pPr>
              <w:keepNext/>
              <w:spacing w:after="0"/>
              <w:rPr>
                <w:rFonts w:eastAsia="?l?r ??’c" w:cs="Arial"/>
                <w:noProof/>
                <w:color w:val="000000"/>
                <w:sz w:val="16"/>
                <w:szCs w:val="16"/>
              </w:rPr>
            </w:pPr>
          </w:p>
        </w:tc>
        <w:tc>
          <w:tcPr>
            <w:tcW w:w="642" w:type="pct"/>
          </w:tcPr>
          <w:p w14:paraId="2120A094" w14:textId="77777777" w:rsidR="00376A5B" w:rsidRPr="00FC56F3" w:rsidRDefault="00376A5B" w:rsidP="005656C6">
            <w:pPr>
              <w:keepNext/>
              <w:spacing w:after="0"/>
              <w:rPr>
                <w:rFonts w:eastAsia="?l?r ??’c" w:cs="Arial"/>
                <w:noProof/>
                <w:sz w:val="16"/>
                <w:szCs w:val="16"/>
              </w:rPr>
            </w:pPr>
            <w:r w:rsidRPr="003323D5">
              <w:rPr>
                <w:rFonts w:eastAsia="?l?r ??’c" w:cs="Arial"/>
                <w:noProof/>
                <w:sz w:val="16"/>
                <w:szCs w:val="16"/>
              </w:rPr>
              <w:t>75322-8</w:t>
            </w:r>
          </w:p>
        </w:tc>
        <w:tc>
          <w:tcPr>
            <w:tcW w:w="1026" w:type="pct"/>
          </w:tcPr>
          <w:p w14:paraId="7BBD1EC3" w14:textId="77777777" w:rsidR="00376A5B" w:rsidRPr="00FC56F3" w:rsidRDefault="00376A5B" w:rsidP="005656C6">
            <w:pPr>
              <w:keepNext/>
              <w:spacing w:after="0"/>
              <w:rPr>
                <w:rFonts w:eastAsia="?l?r ??’c" w:cs="Arial"/>
                <w:noProof/>
                <w:sz w:val="16"/>
                <w:szCs w:val="16"/>
              </w:rPr>
            </w:pPr>
            <w:r w:rsidRPr="003323D5">
              <w:rPr>
                <w:rFonts w:eastAsia="?l?r ??’c" w:cs="Arial"/>
                <w:noProof/>
                <w:sz w:val="16"/>
                <w:szCs w:val="16"/>
              </w:rPr>
              <w:t>Disturbo</w:t>
            </w:r>
          </w:p>
        </w:tc>
        <w:tc>
          <w:tcPr>
            <w:tcW w:w="1025" w:type="pct"/>
          </w:tcPr>
          <w:p w14:paraId="2152063E" w14:textId="77777777" w:rsidR="00376A5B" w:rsidRPr="00FB640B" w:rsidRDefault="00376A5B" w:rsidP="00376A5B">
            <w:pPr>
              <w:keepNext/>
              <w:spacing w:after="0"/>
              <w:rPr>
                <w:rFonts w:eastAsia="?l?r ??’c" w:cs="Arial"/>
                <w:noProof/>
                <w:sz w:val="16"/>
                <w:szCs w:val="16"/>
                <w:lang w:val="en-US"/>
              </w:rPr>
            </w:pPr>
            <w:r w:rsidRPr="00FB640B">
              <w:rPr>
                <w:rFonts w:eastAsia="?l?r ??’c" w:cs="Arial"/>
                <w:noProof/>
                <w:sz w:val="16"/>
                <w:szCs w:val="16"/>
                <w:lang w:val="en-US"/>
              </w:rPr>
              <w:t>Complaint. A patient described symptom, problem, or malady; for example, loss of weight, chest pain, or fever</w:t>
            </w:r>
          </w:p>
        </w:tc>
        <w:tc>
          <w:tcPr>
            <w:tcW w:w="1024" w:type="pct"/>
          </w:tcPr>
          <w:p w14:paraId="62C64579" w14:textId="77777777" w:rsidR="00376A5B" w:rsidRPr="00691F97" w:rsidRDefault="00376A5B" w:rsidP="005656C6">
            <w:pPr>
              <w:keepNext/>
              <w:spacing w:after="0"/>
              <w:rPr>
                <w:rFonts w:eastAsia="?l?r ??’c" w:cs="Arial"/>
                <w:noProof/>
                <w:sz w:val="16"/>
                <w:szCs w:val="16"/>
                <w:lang w:val="en-US"/>
              </w:rPr>
            </w:pPr>
          </w:p>
        </w:tc>
      </w:tr>
      <w:tr w:rsidR="00376A5B" w:rsidRPr="002358B7" w14:paraId="5A686560" w14:textId="77777777" w:rsidTr="005656C6">
        <w:trPr>
          <w:tblCellSpacing w:w="0" w:type="dxa"/>
          <w:jc w:val="center"/>
        </w:trPr>
        <w:tc>
          <w:tcPr>
            <w:tcW w:w="147" w:type="pct"/>
          </w:tcPr>
          <w:p w14:paraId="7B6DBBB2" w14:textId="77777777" w:rsidR="00376A5B" w:rsidRPr="00F44C73" w:rsidRDefault="00376A5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BC69C9E" w14:textId="77777777" w:rsidR="00376A5B" w:rsidRPr="00F44C73" w:rsidRDefault="00376A5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403" w:type="pct"/>
          </w:tcPr>
          <w:p w14:paraId="4D73241A" w14:textId="77777777" w:rsidR="00376A5B" w:rsidRPr="00F44C73" w:rsidRDefault="00376A5B" w:rsidP="005656C6">
            <w:pPr>
              <w:keepNext/>
              <w:spacing w:after="0"/>
              <w:rPr>
                <w:rFonts w:eastAsia="?l?r ??’c" w:cs="Arial"/>
                <w:noProof/>
                <w:color w:val="000000"/>
                <w:sz w:val="16"/>
                <w:szCs w:val="16"/>
              </w:rPr>
            </w:pPr>
          </w:p>
        </w:tc>
        <w:tc>
          <w:tcPr>
            <w:tcW w:w="642" w:type="pct"/>
          </w:tcPr>
          <w:p w14:paraId="553CD6F4" w14:textId="77777777" w:rsidR="00376A5B" w:rsidRPr="00D974BF" w:rsidRDefault="00376A5B" w:rsidP="005656C6">
            <w:pPr>
              <w:keepNext/>
              <w:spacing w:after="0"/>
              <w:rPr>
                <w:rFonts w:eastAsia="?l?r ??’c" w:cs="Arial"/>
                <w:noProof/>
                <w:sz w:val="16"/>
                <w:szCs w:val="16"/>
              </w:rPr>
            </w:pPr>
            <w:r w:rsidRPr="003323D5">
              <w:rPr>
                <w:rFonts w:eastAsia="?l?r ??’c" w:cs="Arial"/>
                <w:noProof/>
                <w:sz w:val="16"/>
                <w:szCs w:val="16"/>
              </w:rPr>
              <w:t>75326-9</w:t>
            </w:r>
          </w:p>
        </w:tc>
        <w:tc>
          <w:tcPr>
            <w:tcW w:w="1026" w:type="pct"/>
          </w:tcPr>
          <w:p w14:paraId="1A0F42DB" w14:textId="77777777" w:rsidR="00376A5B" w:rsidRPr="00D974BF" w:rsidRDefault="00376A5B" w:rsidP="005656C6">
            <w:pPr>
              <w:keepNext/>
              <w:spacing w:after="0"/>
              <w:rPr>
                <w:rFonts w:eastAsia="?l?r ??’c" w:cs="Arial"/>
                <w:noProof/>
                <w:sz w:val="16"/>
                <w:szCs w:val="16"/>
              </w:rPr>
            </w:pPr>
            <w:r w:rsidRPr="003323D5">
              <w:rPr>
                <w:rFonts w:eastAsia="?l?r ??’c" w:cs="Arial"/>
                <w:noProof/>
                <w:sz w:val="16"/>
                <w:szCs w:val="16"/>
              </w:rPr>
              <w:t>Problema</w:t>
            </w:r>
          </w:p>
        </w:tc>
        <w:tc>
          <w:tcPr>
            <w:tcW w:w="1025" w:type="pct"/>
          </w:tcPr>
          <w:p w14:paraId="56849AD5" w14:textId="77777777" w:rsidR="00376A5B" w:rsidRPr="00FB640B" w:rsidRDefault="00376A5B" w:rsidP="00376A5B">
            <w:pPr>
              <w:keepNext/>
              <w:spacing w:after="0"/>
              <w:rPr>
                <w:rFonts w:eastAsia="?l?r ??’c" w:cs="Arial"/>
                <w:noProof/>
                <w:sz w:val="16"/>
                <w:szCs w:val="16"/>
                <w:lang w:val="en-US"/>
              </w:rPr>
            </w:pPr>
            <w:r w:rsidRPr="00FB640B">
              <w:rPr>
                <w:rFonts w:eastAsia="?l?r ??’c" w:cs="Arial"/>
                <w:noProof/>
                <w:sz w:val="16"/>
                <w:szCs w:val="16"/>
                <w:lang w:val="en-US"/>
              </w:rPr>
              <w:t>Problem. A complaint or reason for seeking medical attention</w:t>
            </w:r>
          </w:p>
        </w:tc>
        <w:tc>
          <w:tcPr>
            <w:tcW w:w="1024" w:type="pct"/>
          </w:tcPr>
          <w:p w14:paraId="3834BDF6" w14:textId="77777777" w:rsidR="00376A5B" w:rsidRPr="00691F97" w:rsidRDefault="00376A5B" w:rsidP="005656C6">
            <w:pPr>
              <w:keepNext/>
              <w:spacing w:after="0"/>
              <w:rPr>
                <w:rFonts w:eastAsia="?l?r ??’c" w:cs="Arial"/>
                <w:noProof/>
                <w:sz w:val="16"/>
                <w:szCs w:val="16"/>
                <w:lang w:val="en-US"/>
              </w:rPr>
            </w:pPr>
          </w:p>
        </w:tc>
      </w:tr>
      <w:tr w:rsidR="00376A5B" w:rsidRPr="00752E2E" w14:paraId="5A1F739E" w14:textId="77777777" w:rsidTr="005656C6">
        <w:trPr>
          <w:tblCellSpacing w:w="0" w:type="dxa"/>
          <w:jc w:val="center"/>
        </w:trPr>
        <w:tc>
          <w:tcPr>
            <w:tcW w:w="147" w:type="pct"/>
          </w:tcPr>
          <w:p w14:paraId="7205FA00" w14:textId="77777777" w:rsidR="00376A5B" w:rsidRPr="00F44C73" w:rsidRDefault="00376A5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A54C1F1" w14:textId="77777777" w:rsidR="00376A5B" w:rsidRPr="000F4B1C" w:rsidRDefault="00376A5B" w:rsidP="005656C6">
            <w:pPr>
              <w:keepNext/>
              <w:spacing w:after="0"/>
              <w:rPr>
                <w:rFonts w:eastAsia="?l?r ??’c" w:cs="Arial"/>
                <w:noProof/>
                <w:color w:val="000000"/>
                <w:sz w:val="16"/>
                <w:szCs w:val="16"/>
                <w:highlight w:val="yellow"/>
              </w:rPr>
            </w:pPr>
            <w:r w:rsidRPr="000F4B1C">
              <w:rPr>
                <w:rFonts w:eastAsia="?l?r ??’c" w:cs="Arial"/>
                <w:noProof/>
                <w:color w:val="000000"/>
                <w:sz w:val="16"/>
                <w:szCs w:val="16"/>
                <w:highlight w:val="yellow"/>
              </w:rPr>
              <w:t>. </w:t>
            </w:r>
            <w:r w:rsidRPr="000F4B1C">
              <w:rPr>
                <w:rFonts w:eastAsia="?l?r ??’c" w:cs="Arial"/>
                <w:noProof/>
                <w:sz w:val="16"/>
                <w:szCs w:val="16"/>
                <w:highlight w:val="yellow"/>
              </w:rPr>
              <w:t>combinedContent</w:t>
            </w:r>
          </w:p>
        </w:tc>
        <w:tc>
          <w:tcPr>
            <w:tcW w:w="403" w:type="pct"/>
          </w:tcPr>
          <w:p w14:paraId="50A122C6" w14:textId="77777777" w:rsidR="00376A5B" w:rsidRPr="000F4B1C" w:rsidRDefault="00376A5B" w:rsidP="005656C6">
            <w:pPr>
              <w:keepNext/>
              <w:spacing w:after="0"/>
              <w:rPr>
                <w:rFonts w:eastAsia="?l?r ??’c" w:cs="Arial"/>
                <w:noProof/>
                <w:color w:val="000000"/>
                <w:sz w:val="16"/>
                <w:szCs w:val="16"/>
                <w:highlight w:val="yellow"/>
              </w:rPr>
            </w:pPr>
          </w:p>
        </w:tc>
        <w:tc>
          <w:tcPr>
            <w:tcW w:w="642" w:type="pct"/>
          </w:tcPr>
          <w:p w14:paraId="50BFF92B" w14:textId="77777777" w:rsidR="00376A5B" w:rsidRPr="000F4B1C" w:rsidRDefault="00376A5B" w:rsidP="005656C6">
            <w:pPr>
              <w:keepNext/>
              <w:spacing w:after="0"/>
              <w:rPr>
                <w:rFonts w:eastAsia="?l?r ??’c" w:cs="Arial"/>
                <w:noProof/>
                <w:sz w:val="16"/>
                <w:szCs w:val="16"/>
                <w:highlight w:val="yellow"/>
              </w:rPr>
            </w:pPr>
            <w:r w:rsidRPr="000F4B1C">
              <w:rPr>
                <w:rFonts w:eastAsia="?l?r ??’c" w:cs="Arial"/>
                <w:noProof/>
                <w:sz w:val="16"/>
                <w:szCs w:val="16"/>
                <w:highlight w:val="yellow"/>
              </w:rPr>
              <w:t>74836-8</w:t>
            </w:r>
          </w:p>
        </w:tc>
        <w:tc>
          <w:tcPr>
            <w:tcW w:w="1026" w:type="pct"/>
          </w:tcPr>
          <w:p w14:paraId="6FC6CE65" w14:textId="77777777" w:rsidR="00376A5B" w:rsidRPr="000F4B1C" w:rsidRDefault="00376A5B" w:rsidP="005656C6">
            <w:pPr>
              <w:keepNext/>
              <w:spacing w:after="0"/>
              <w:rPr>
                <w:rFonts w:eastAsia="?l?r ??’c" w:cs="Arial"/>
                <w:noProof/>
                <w:sz w:val="16"/>
                <w:szCs w:val="16"/>
                <w:highlight w:val="yellow"/>
              </w:rPr>
            </w:pPr>
            <w:r w:rsidRPr="000F4B1C">
              <w:rPr>
                <w:rFonts w:eastAsia="?l?r ??’c" w:cs="Arial"/>
                <w:noProof/>
                <w:sz w:val="16"/>
                <w:szCs w:val="16"/>
                <w:highlight w:val="yellow"/>
              </w:rPr>
              <w:t>Tipo di trapianto</w:t>
            </w:r>
          </w:p>
        </w:tc>
        <w:tc>
          <w:tcPr>
            <w:tcW w:w="1025" w:type="pct"/>
          </w:tcPr>
          <w:p w14:paraId="38E8E87C" w14:textId="77777777" w:rsidR="00376A5B" w:rsidRPr="000F4B1C" w:rsidRDefault="00376A5B" w:rsidP="00376A5B">
            <w:pPr>
              <w:keepNext/>
              <w:spacing w:after="0"/>
              <w:rPr>
                <w:rFonts w:eastAsia="?l?r ??’c" w:cs="Arial"/>
                <w:noProof/>
                <w:sz w:val="16"/>
                <w:szCs w:val="16"/>
                <w:highlight w:val="yellow"/>
              </w:rPr>
            </w:pPr>
          </w:p>
        </w:tc>
        <w:tc>
          <w:tcPr>
            <w:tcW w:w="1024" w:type="pct"/>
          </w:tcPr>
          <w:p w14:paraId="5A2BB72F" w14:textId="77777777" w:rsidR="00376A5B" w:rsidRPr="00691F97" w:rsidRDefault="00376A5B" w:rsidP="005656C6">
            <w:pPr>
              <w:keepNext/>
              <w:spacing w:after="0"/>
              <w:rPr>
                <w:rFonts w:eastAsia="?l?r ??’c" w:cs="Arial"/>
                <w:noProof/>
                <w:sz w:val="16"/>
                <w:szCs w:val="16"/>
                <w:lang w:val="en-US"/>
              </w:rPr>
            </w:pPr>
          </w:p>
        </w:tc>
      </w:tr>
      <w:tr w:rsidR="00376A5B" w:rsidRPr="00752E2E" w14:paraId="4A7D9B6B" w14:textId="77777777" w:rsidTr="005656C6">
        <w:trPr>
          <w:tblCellSpacing w:w="0" w:type="dxa"/>
          <w:jc w:val="center"/>
        </w:trPr>
        <w:tc>
          <w:tcPr>
            <w:tcW w:w="147" w:type="pct"/>
          </w:tcPr>
          <w:p w14:paraId="03A363AC" w14:textId="77777777" w:rsidR="00376A5B" w:rsidRPr="00D974BF" w:rsidRDefault="00376A5B" w:rsidP="005656C6">
            <w:pPr>
              <w:keepNext/>
              <w:spacing w:after="0"/>
              <w:rPr>
                <w:rFonts w:eastAsia="?l?r ??’c" w:cs="Arial"/>
                <w:noProof/>
                <w:color w:val="000000"/>
                <w:sz w:val="16"/>
                <w:szCs w:val="16"/>
                <w:lang w:val="en-US"/>
              </w:rPr>
            </w:pPr>
            <w:r w:rsidRPr="00F44C73">
              <w:rPr>
                <w:rFonts w:eastAsia="?l?r ??’c" w:cs="Arial"/>
                <w:noProof/>
                <w:color w:val="000000"/>
                <w:sz w:val="16"/>
                <w:szCs w:val="16"/>
              </w:rPr>
              <w:t>1</w:t>
            </w:r>
          </w:p>
        </w:tc>
        <w:tc>
          <w:tcPr>
            <w:tcW w:w="733" w:type="pct"/>
            <w:noWrap/>
          </w:tcPr>
          <w:p w14:paraId="2E3366D9" w14:textId="77777777" w:rsidR="00376A5B" w:rsidRPr="000F4B1C" w:rsidRDefault="00376A5B" w:rsidP="005656C6">
            <w:pPr>
              <w:keepNext/>
              <w:spacing w:after="0"/>
              <w:rPr>
                <w:rFonts w:eastAsia="?l?r ??’c" w:cs="Arial"/>
                <w:noProof/>
                <w:color w:val="000000"/>
                <w:sz w:val="16"/>
                <w:szCs w:val="16"/>
                <w:highlight w:val="yellow"/>
                <w:lang w:val="en-US"/>
              </w:rPr>
            </w:pPr>
            <w:r w:rsidRPr="000F4B1C">
              <w:rPr>
                <w:rFonts w:eastAsia="?l?r ??’c" w:cs="Arial"/>
                <w:noProof/>
                <w:color w:val="000000"/>
                <w:sz w:val="16"/>
                <w:szCs w:val="16"/>
                <w:highlight w:val="yellow"/>
              </w:rPr>
              <w:t>. </w:t>
            </w:r>
            <w:r w:rsidRPr="000F4B1C">
              <w:rPr>
                <w:rFonts w:eastAsia="?l?r ??’c" w:cs="Arial"/>
                <w:noProof/>
                <w:sz w:val="16"/>
                <w:szCs w:val="16"/>
                <w:highlight w:val="yellow"/>
              </w:rPr>
              <w:t>combinedContent</w:t>
            </w:r>
          </w:p>
        </w:tc>
        <w:tc>
          <w:tcPr>
            <w:tcW w:w="403" w:type="pct"/>
          </w:tcPr>
          <w:p w14:paraId="04FD5080" w14:textId="77777777" w:rsidR="00376A5B" w:rsidRPr="000F4B1C" w:rsidRDefault="00376A5B" w:rsidP="005656C6">
            <w:pPr>
              <w:keepNext/>
              <w:spacing w:after="0"/>
              <w:rPr>
                <w:rFonts w:eastAsia="?l?r ??’c" w:cs="Arial"/>
                <w:noProof/>
                <w:color w:val="000000"/>
                <w:sz w:val="16"/>
                <w:szCs w:val="16"/>
                <w:highlight w:val="yellow"/>
                <w:lang w:val="en-US"/>
              </w:rPr>
            </w:pPr>
          </w:p>
        </w:tc>
        <w:tc>
          <w:tcPr>
            <w:tcW w:w="642" w:type="pct"/>
          </w:tcPr>
          <w:p w14:paraId="050604C9" w14:textId="77777777" w:rsidR="00376A5B" w:rsidRPr="000F4B1C" w:rsidRDefault="00376A5B" w:rsidP="005656C6">
            <w:pPr>
              <w:keepNext/>
              <w:spacing w:after="0"/>
              <w:rPr>
                <w:rFonts w:eastAsia="?l?r ??’c" w:cs="Arial"/>
                <w:noProof/>
                <w:sz w:val="16"/>
                <w:szCs w:val="16"/>
                <w:highlight w:val="yellow"/>
              </w:rPr>
            </w:pPr>
            <w:r w:rsidRPr="000F4B1C">
              <w:rPr>
                <w:rFonts w:eastAsia="?l?r ??’c" w:cs="Arial"/>
                <w:noProof/>
                <w:sz w:val="16"/>
                <w:szCs w:val="16"/>
                <w:highlight w:val="yellow"/>
              </w:rPr>
              <w:t>75246-9</w:t>
            </w:r>
          </w:p>
        </w:tc>
        <w:tc>
          <w:tcPr>
            <w:tcW w:w="1026" w:type="pct"/>
          </w:tcPr>
          <w:p w14:paraId="52F25508" w14:textId="77777777" w:rsidR="00376A5B" w:rsidRPr="000F4B1C" w:rsidRDefault="00376A5B" w:rsidP="005656C6">
            <w:pPr>
              <w:keepNext/>
              <w:spacing w:after="0"/>
              <w:rPr>
                <w:rFonts w:eastAsia="?l?r ??’c" w:cs="Arial"/>
                <w:noProof/>
                <w:sz w:val="16"/>
                <w:szCs w:val="16"/>
                <w:highlight w:val="yellow"/>
              </w:rPr>
            </w:pPr>
            <w:r w:rsidRPr="000F4B1C">
              <w:rPr>
                <w:rFonts w:eastAsia="?l?r ??’c" w:cs="Arial"/>
                <w:noProof/>
                <w:sz w:val="16"/>
                <w:szCs w:val="16"/>
                <w:highlight w:val="yellow"/>
              </w:rPr>
              <w:t>Activity</w:t>
            </w:r>
          </w:p>
        </w:tc>
        <w:tc>
          <w:tcPr>
            <w:tcW w:w="1025" w:type="pct"/>
          </w:tcPr>
          <w:p w14:paraId="35B4EEB8" w14:textId="77777777" w:rsidR="00376A5B" w:rsidRPr="000F4B1C" w:rsidRDefault="00376A5B" w:rsidP="00376A5B">
            <w:pPr>
              <w:keepNext/>
              <w:spacing w:after="0"/>
              <w:rPr>
                <w:rFonts w:eastAsia="?l?r ??’c" w:cs="Arial"/>
                <w:noProof/>
                <w:sz w:val="16"/>
                <w:szCs w:val="16"/>
                <w:highlight w:val="yellow"/>
              </w:rPr>
            </w:pPr>
            <w:r w:rsidRPr="000F4B1C">
              <w:rPr>
                <w:rFonts w:eastAsia="?l?r ??’c" w:cs="Arial"/>
                <w:noProof/>
                <w:sz w:val="16"/>
                <w:szCs w:val="16"/>
                <w:highlight w:val="yellow"/>
              </w:rPr>
              <w:t>Specifico per Capacità motoria</w:t>
            </w:r>
          </w:p>
        </w:tc>
        <w:tc>
          <w:tcPr>
            <w:tcW w:w="1024" w:type="pct"/>
          </w:tcPr>
          <w:p w14:paraId="7936E860" w14:textId="77777777" w:rsidR="00376A5B" w:rsidRPr="00691F97" w:rsidRDefault="00376A5B" w:rsidP="005656C6">
            <w:pPr>
              <w:keepNext/>
              <w:spacing w:after="0"/>
              <w:rPr>
                <w:rFonts w:eastAsia="?l?r ??’c" w:cs="Arial"/>
                <w:noProof/>
                <w:sz w:val="16"/>
                <w:szCs w:val="16"/>
                <w:lang w:val="en-US"/>
              </w:rPr>
            </w:pPr>
          </w:p>
        </w:tc>
      </w:tr>
    </w:tbl>
    <w:p w14:paraId="4FC02B1E" w14:textId="77777777" w:rsidR="00F047DA" w:rsidRDefault="00F047DA" w:rsidP="00F047DA">
      <w:pPr>
        <w:ind w:left="720"/>
        <w:rPr>
          <w:lang w:val="en-US"/>
        </w:rPr>
      </w:pPr>
    </w:p>
    <w:p w14:paraId="1A42F02C" w14:textId="77777777" w:rsidR="00376A5B" w:rsidRDefault="00672060" w:rsidP="00837C4A">
      <w:pPr>
        <w:pStyle w:val="Titolo4"/>
        <w:rPr>
          <w:lang w:val="it-IT"/>
        </w:rPr>
      </w:pPr>
      <w:bookmarkStart w:id="10682" w:name="_Ref430877613"/>
      <w:r>
        <w:t>OrganiMancanti_PSSIT</w:t>
      </w:r>
      <w:bookmarkEnd w:id="10682"/>
    </w:p>
    <w:p w14:paraId="15048C66" w14:textId="77777777" w:rsidR="00376A5B" w:rsidRDefault="00376A5B" w:rsidP="00376A5B">
      <w:r>
        <w:t>Contenuto da codeSystem:</w:t>
      </w:r>
    </w:p>
    <w:p w14:paraId="6A8AD24F" w14:textId="77777777" w:rsidR="00376A5B" w:rsidRDefault="00376A5B" w:rsidP="00376A5B">
      <w:pPr>
        <w:ind w:left="720"/>
        <w:rPr>
          <w:rFonts w:ascii="Calibri" w:eastAsia="Calibri" w:hAnsi="Calibri"/>
          <w:sz w:val="22"/>
          <w:szCs w:val="22"/>
          <w:lang w:eastAsia="en-US"/>
        </w:rPr>
      </w:pPr>
      <w:r>
        <w:rPr>
          <w:rFonts w:ascii="Calibri" w:eastAsia="Calibri" w:hAnsi="Calibri"/>
          <w:sz w:val="22"/>
          <w:szCs w:val="22"/>
          <w:lang w:eastAsia="en-US"/>
        </w:rPr>
        <w:t>ICD9-CM</w:t>
      </w:r>
      <w:r w:rsidRPr="00FC56F3">
        <w:rPr>
          <w:rFonts w:ascii="Calibri" w:eastAsia="Calibri" w:hAnsi="Calibri"/>
          <w:sz w:val="22"/>
          <w:szCs w:val="22"/>
          <w:lang w:eastAsia="en-US"/>
        </w:rPr>
        <w:t xml:space="preserve"> [</w:t>
      </w:r>
      <w:r w:rsidRPr="00376A5B">
        <w:rPr>
          <w:rFonts w:ascii="Calibri" w:eastAsia="Calibri" w:hAnsi="Calibri"/>
          <w:sz w:val="22"/>
          <w:szCs w:val="22"/>
          <w:lang w:eastAsia="en-US"/>
        </w:rPr>
        <w:t>2.16.840.1.113883.6.103</w:t>
      </w:r>
      <w:r w:rsidRPr="00FC56F3">
        <w:rPr>
          <w:rFonts w:ascii="Calibri" w:eastAsia="Calibri" w:hAnsi="Calibri"/>
          <w:sz w:val="22"/>
          <w:szCs w:val="22"/>
          <w:lang w:eastAsia="en-US"/>
        </w:rPr>
        <w:t>]</w:t>
      </w:r>
    </w:p>
    <w:p w14:paraId="6AB315CF" w14:textId="77777777" w:rsidR="00376A5B" w:rsidRDefault="00376A5B" w:rsidP="00376A5B">
      <w:pPr>
        <w:ind w:left="720"/>
        <w:rPr>
          <w:rFonts w:ascii="Calibri" w:eastAsia="Calibri" w:hAnsi="Calibri"/>
          <w:sz w:val="22"/>
          <w:szCs w:val="22"/>
          <w:lang w:eastAsia="en-US"/>
        </w:rPr>
      </w:pPr>
      <w:r>
        <w:rPr>
          <w:rFonts w:ascii="Calibri" w:eastAsia="Calibri" w:hAnsi="Calibri"/>
          <w:sz w:val="22"/>
          <w:szCs w:val="22"/>
          <w:lang w:eastAsia="en-US"/>
        </w:rPr>
        <w:t>ICD10 [</w:t>
      </w:r>
      <w:r w:rsidRPr="00376A5B">
        <w:rPr>
          <w:rFonts w:ascii="Calibri" w:eastAsia="Calibri" w:hAnsi="Calibri"/>
          <w:sz w:val="22"/>
          <w:szCs w:val="22"/>
          <w:lang w:eastAsia="en-US"/>
        </w:rPr>
        <w:t>2.16.840.1.113883.6.90</w:t>
      </w:r>
      <w:r>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424"/>
        <w:gridCol w:w="614"/>
        <w:gridCol w:w="819"/>
        <w:gridCol w:w="2369"/>
        <w:gridCol w:w="1174"/>
        <w:gridCol w:w="1173"/>
        <w:gridCol w:w="1860"/>
      </w:tblGrid>
      <w:tr w:rsidR="00145828" w14:paraId="73DF4698" w14:textId="77777777" w:rsidTr="00145828">
        <w:trPr>
          <w:tblCellSpacing w:w="0" w:type="dxa"/>
          <w:jc w:val="center"/>
        </w:trPr>
        <w:tc>
          <w:tcPr>
            <w:tcW w:w="147" w:type="pct"/>
            <w:shd w:val="clear" w:color="auto" w:fill="6495ED"/>
            <w:vAlign w:val="center"/>
          </w:tcPr>
          <w:p w14:paraId="7358A2BA" w14:textId="77777777" w:rsidR="00145828" w:rsidRPr="00F44C73" w:rsidRDefault="00145828" w:rsidP="00B93C94">
            <w:pPr>
              <w:keepNext/>
              <w:spacing w:after="0"/>
              <w:rPr>
                <w:rFonts w:eastAsia="?l?r ??’c" w:cs="Arial"/>
                <w:noProof/>
                <w:color w:val="000000"/>
                <w:sz w:val="16"/>
                <w:szCs w:val="16"/>
              </w:rPr>
            </w:pPr>
            <w:r w:rsidRPr="00F44C73">
              <w:rPr>
                <w:rFonts w:eastAsia="?l?r ??’c" w:cs="Arial"/>
                <w:noProof/>
                <w:color w:val="000000"/>
                <w:sz w:val="16"/>
                <w:szCs w:val="16"/>
              </w:rPr>
              <w:lastRenderedPageBreak/>
              <w:t>Lvl</w:t>
            </w:r>
          </w:p>
        </w:tc>
        <w:tc>
          <w:tcPr>
            <w:tcW w:w="733" w:type="pct"/>
            <w:shd w:val="clear" w:color="auto" w:fill="6495ED"/>
            <w:vAlign w:val="center"/>
          </w:tcPr>
          <w:p w14:paraId="2A67B56E" w14:textId="77777777" w:rsidR="00145828" w:rsidRPr="00F44C73" w:rsidRDefault="00145828" w:rsidP="00B93C94">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316" w:type="pct"/>
            <w:shd w:val="clear" w:color="auto" w:fill="6495ED"/>
            <w:vAlign w:val="center"/>
          </w:tcPr>
          <w:p w14:paraId="67A7FA2D" w14:textId="77777777" w:rsidR="00145828" w:rsidRPr="00F44C73" w:rsidRDefault="00145828" w:rsidP="00B93C94">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421" w:type="pct"/>
            <w:shd w:val="clear" w:color="auto" w:fill="6495ED"/>
            <w:vAlign w:val="center"/>
          </w:tcPr>
          <w:p w14:paraId="3235798C" w14:textId="77777777" w:rsidR="00145828" w:rsidRPr="00F44C73" w:rsidRDefault="00145828" w:rsidP="00B93C94">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1219" w:type="pct"/>
            <w:shd w:val="clear" w:color="auto" w:fill="6495ED"/>
          </w:tcPr>
          <w:p w14:paraId="4884CA99" w14:textId="77777777" w:rsidR="00145828" w:rsidRPr="00F44C73" w:rsidRDefault="00145828" w:rsidP="00B93C94">
            <w:pPr>
              <w:keepNext/>
              <w:spacing w:after="0"/>
              <w:rPr>
                <w:rFonts w:eastAsia="?l?r ??’c" w:cs="Arial"/>
                <w:noProof/>
                <w:color w:val="000000"/>
                <w:sz w:val="16"/>
                <w:szCs w:val="16"/>
              </w:rPr>
            </w:pPr>
            <w:r>
              <w:rPr>
                <w:rFonts w:eastAsia="?l?r ??’c" w:cs="Arial"/>
                <w:noProof/>
                <w:color w:val="000000"/>
                <w:sz w:val="16"/>
                <w:szCs w:val="16"/>
              </w:rPr>
              <w:t>DisplayName</w:t>
            </w:r>
          </w:p>
        </w:tc>
        <w:tc>
          <w:tcPr>
            <w:tcW w:w="604" w:type="pct"/>
            <w:shd w:val="clear" w:color="auto" w:fill="6495ED"/>
          </w:tcPr>
          <w:p w14:paraId="295D2826" w14:textId="77777777" w:rsidR="00145828" w:rsidRPr="00F44C73" w:rsidRDefault="00145828" w:rsidP="00B93C94">
            <w:pPr>
              <w:keepNext/>
              <w:spacing w:after="0"/>
              <w:rPr>
                <w:rFonts w:eastAsia="?l?r ??’c" w:cs="Arial"/>
                <w:noProof/>
                <w:color w:val="000000"/>
                <w:sz w:val="16"/>
                <w:szCs w:val="16"/>
              </w:rPr>
            </w:pPr>
            <w:r w:rsidRPr="00795EDC">
              <w:rPr>
                <w:rFonts w:eastAsia="?l?r ??’c" w:cs="Arial"/>
                <w:noProof/>
                <w:color w:val="000000"/>
                <w:sz w:val="16"/>
                <w:szCs w:val="16"/>
              </w:rPr>
              <w:t>Descrizione  organo/insieme complesso  mancante</w:t>
            </w:r>
          </w:p>
        </w:tc>
        <w:tc>
          <w:tcPr>
            <w:tcW w:w="604" w:type="pct"/>
            <w:shd w:val="clear" w:color="auto" w:fill="6495ED"/>
          </w:tcPr>
          <w:p w14:paraId="75DA081A" w14:textId="77777777" w:rsidR="00145828" w:rsidRDefault="00145828" w:rsidP="00B93C94">
            <w:pPr>
              <w:keepNext/>
              <w:spacing w:after="0"/>
              <w:rPr>
                <w:rFonts w:eastAsia="?l?r ??’c" w:cs="Arial"/>
                <w:noProof/>
                <w:color w:val="000000"/>
                <w:sz w:val="16"/>
                <w:szCs w:val="16"/>
              </w:rPr>
            </w:pPr>
            <w:r>
              <w:rPr>
                <w:rFonts w:eastAsia="?l?r ??’c" w:cs="Arial"/>
                <w:noProof/>
                <w:color w:val="000000"/>
                <w:sz w:val="16"/>
                <w:szCs w:val="16"/>
              </w:rPr>
              <w:t>Note</w:t>
            </w:r>
          </w:p>
          <w:p w14:paraId="4875C687" w14:textId="77777777" w:rsidR="00145828" w:rsidRPr="00F44C73" w:rsidRDefault="00145828" w:rsidP="00B93C94">
            <w:pPr>
              <w:keepNext/>
              <w:spacing w:after="0"/>
              <w:rPr>
                <w:rFonts w:eastAsia="?l?r ??’c" w:cs="Arial"/>
                <w:noProof/>
                <w:color w:val="000000"/>
                <w:sz w:val="16"/>
                <w:szCs w:val="16"/>
              </w:rPr>
            </w:pPr>
          </w:p>
        </w:tc>
        <w:tc>
          <w:tcPr>
            <w:tcW w:w="957" w:type="pct"/>
            <w:shd w:val="clear" w:color="auto" w:fill="6495ED"/>
            <w:vAlign w:val="center"/>
          </w:tcPr>
          <w:p w14:paraId="694E1743" w14:textId="77777777" w:rsidR="00145828" w:rsidRPr="00F44C73" w:rsidRDefault="00145828" w:rsidP="00B93C94">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145828" w14:paraId="502D3E20" w14:textId="77777777" w:rsidTr="00145828">
        <w:trPr>
          <w:tblCellSpacing w:w="0" w:type="dxa"/>
          <w:jc w:val="center"/>
        </w:trPr>
        <w:tc>
          <w:tcPr>
            <w:tcW w:w="147" w:type="pct"/>
          </w:tcPr>
          <w:p w14:paraId="57A42C94"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504F113E" w14:textId="77777777" w:rsidR="00145828" w:rsidRPr="00F44C73" w:rsidRDefault="00145828" w:rsidP="00CA7F24">
            <w:pPr>
              <w:keepNext/>
              <w:spacing w:after="0"/>
              <w:rPr>
                <w:rFonts w:eastAsia="?l?r ??’c" w:cs="Arial"/>
                <w:noProof/>
                <w:color w:val="000000"/>
                <w:sz w:val="16"/>
                <w:szCs w:val="16"/>
              </w:rPr>
            </w:pPr>
            <w:r w:rsidRPr="00785428">
              <w:rPr>
                <w:rFonts w:eastAsia="?l?r ??’c" w:cs="Arial"/>
                <w:noProof/>
                <w:color w:val="000000"/>
                <w:sz w:val="16"/>
                <w:szCs w:val="16"/>
              </w:rPr>
              <w:t>content</w:t>
            </w:r>
          </w:p>
        </w:tc>
        <w:tc>
          <w:tcPr>
            <w:tcW w:w="316" w:type="pct"/>
          </w:tcPr>
          <w:p w14:paraId="04554B72" w14:textId="77777777" w:rsidR="00145828" w:rsidRPr="00F44C73" w:rsidRDefault="00145828" w:rsidP="00CA7F24">
            <w:pPr>
              <w:keepNext/>
              <w:spacing w:after="0"/>
              <w:rPr>
                <w:rFonts w:eastAsia="?l?r ??’c" w:cs="Arial"/>
                <w:noProof/>
                <w:color w:val="000000"/>
                <w:sz w:val="16"/>
                <w:szCs w:val="16"/>
              </w:rPr>
            </w:pPr>
            <w:r w:rsidRPr="00785428">
              <w:rPr>
                <w:rFonts w:eastAsia="?l?r ??’c" w:cs="Arial"/>
                <w:noProof/>
                <w:color w:val="000000"/>
                <w:sz w:val="16"/>
                <w:szCs w:val="16"/>
              </w:rPr>
              <w:t>ICD9-CM</w:t>
            </w:r>
          </w:p>
        </w:tc>
        <w:tc>
          <w:tcPr>
            <w:tcW w:w="421" w:type="pct"/>
          </w:tcPr>
          <w:p w14:paraId="573C18AC" w14:textId="77777777" w:rsidR="00145828" w:rsidRPr="00F44C73" w:rsidRDefault="00145828" w:rsidP="00CA7F24">
            <w:pPr>
              <w:keepNext/>
              <w:spacing w:after="0"/>
              <w:rPr>
                <w:rFonts w:eastAsia="?l?r ??’c" w:cs="Arial"/>
                <w:noProof/>
                <w:color w:val="000000"/>
                <w:sz w:val="16"/>
                <w:szCs w:val="16"/>
              </w:rPr>
            </w:pPr>
          </w:p>
        </w:tc>
        <w:tc>
          <w:tcPr>
            <w:tcW w:w="1219" w:type="pct"/>
          </w:tcPr>
          <w:p w14:paraId="378B6A88" w14:textId="77777777" w:rsidR="00145828" w:rsidRPr="00F44C73" w:rsidRDefault="00145828" w:rsidP="00CA7F24">
            <w:pPr>
              <w:keepNext/>
              <w:spacing w:after="0"/>
              <w:rPr>
                <w:rFonts w:eastAsia="?l?r ??’c" w:cs="Arial"/>
                <w:noProof/>
                <w:color w:val="000000"/>
                <w:sz w:val="16"/>
                <w:szCs w:val="16"/>
              </w:rPr>
            </w:pPr>
          </w:p>
        </w:tc>
        <w:tc>
          <w:tcPr>
            <w:tcW w:w="604" w:type="pct"/>
          </w:tcPr>
          <w:p w14:paraId="7A82BA65" w14:textId="77777777" w:rsidR="00145828" w:rsidRPr="00F44C73" w:rsidRDefault="00145828" w:rsidP="00CA7F24">
            <w:pPr>
              <w:keepNext/>
              <w:spacing w:after="0"/>
              <w:rPr>
                <w:rFonts w:eastAsia="?l?r ??’c" w:cs="Arial"/>
                <w:noProof/>
                <w:color w:val="000000"/>
                <w:sz w:val="16"/>
                <w:szCs w:val="16"/>
              </w:rPr>
            </w:pPr>
          </w:p>
        </w:tc>
        <w:tc>
          <w:tcPr>
            <w:tcW w:w="604" w:type="pct"/>
          </w:tcPr>
          <w:p w14:paraId="0435B07A" w14:textId="77777777" w:rsidR="00145828" w:rsidRPr="00785428" w:rsidRDefault="00145828" w:rsidP="00CA7F24">
            <w:pPr>
              <w:keepNext/>
              <w:spacing w:after="0"/>
              <w:rPr>
                <w:rFonts w:eastAsia="?l?r ??’c" w:cs="Arial"/>
                <w:noProof/>
                <w:color w:val="000000"/>
                <w:sz w:val="16"/>
                <w:szCs w:val="16"/>
              </w:rPr>
            </w:pPr>
          </w:p>
        </w:tc>
        <w:tc>
          <w:tcPr>
            <w:tcW w:w="957" w:type="pct"/>
          </w:tcPr>
          <w:p w14:paraId="1ABFEE7F" w14:textId="77777777" w:rsidR="00145828" w:rsidRPr="00F44C73" w:rsidRDefault="00145828" w:rsidP="00CA7F24">
            <w:pPr>
              <w:keepNext/>
              <w:spacing w:after="0"/>
              <w:rPr>
                <w:rFonts w:eastAsia="?l?r ??’c" w:cs="Arial"/>
                <w:noProof/>
                <w:color w:val="000000"/>
                <w:sz w:val="16"/>
                <w:szCs w:val="16"/>
              </w:rPr>
            </w:pPr>
            <w:r w:rsidRPr="00785428">
              <w:rPr>
                <w:rFonts w:eastAsia="?l?r ??’c" w:cs="Arial"/>
                <w:noProof/>
                <w:color w:val="000000"/>
                <w:sz w:val="16"/>
                <w:szCs w:val="16"/>
              </w:rPr>
              <w:t>2.16.840.1.113883.6.103</w:t>
            </w:r>
          </w:p>
        </w:tc>
      </w:tr>
      <w:tr w:rsidR="00145828" w14:paraId="5A8629BA" w14:textId="77777777" w:rsidTr="00145828">
        <w:trPr>
          <w:tblCellSpacing w:w="0" w:type="dxa"/>
          <w:jc w:val="center"/>
        </w:trPr>
        <w:tc>
          <w:tcPr>
            <w:tcW w:w="147" w:type="pct"/>
          </w:tcPr>
          <w:p w14:paraId="72B5301B"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C037DE3"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D012D88" w14:textId="77777777" w:rsidR="00145828" w:rsidRPr="00F44C73" w:rsidRDefault="00145828" w:rsidP="00CA7F24">
            <w:pPr>
              <w:keepNext/>
              <w:spacing w:after="0"/>
              <w:rPr>
                <w:rFonts w:eastAsia="?l?r ??’c" w:cs="Arial"/>
                <w:noProof/>
                <w:color w:val="000000"/>
                <w:sz w:val="16"/>
                <w:szCs w:val="16"/>
              </w:rPr>
            </w:pPr>
          </w:p>
        </w:tc>
        <w:tc>
          <w:tcPr>
            <w:tcW w:w="421" w:type="pct"/>
          </w:tcPr>
          <w:p w14:paraId="513C797F"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V45.77</w:t>
            </w:r>
          </w:p>
        </w:tc>
        <w:tc>
          <w:tcPr>
            <w:tcW w:w="1219" w:type="pct"/>
            <w:vAlign w:val="bottom"/>
          </w:tcPr>
          <w:p w14:paraId="180DD4BB"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 xml:space="preserve">ASSENZA ACQUISITA DI ORGANI </w:t>
            </w:r>
            <w:r>
              <w:rPr>
                <w:rFonts w:eastAsia="?l?r ??’c" w:cs="Arial"/>
                <w:noProof/>
                <w:sz w:val="16"/>
                <w:szCs w:val="16"/>
              </w:rPr>
              <w:t xml:space="preserve">- </w:t>
            </w:r>
            <w:r w:rsidRPr="00FE02EF">
              <w:rPr>
                <w:rFonts w:eastAsia="?l?r ??’c" w:cs="Arial"/>
                <w:noProof/>
                <w:sz w:val="16"/>
                <w:szCs w:val="16"/>
              </w:rPr>
              <w:t>ORGANI GENITALI</w:t>
            </w:r>
          </w:p>
        </w:tc>
        <w:tc>
          <w:tcPr>
            <w:tcW w:w="604" w:type="pct"/>
          </w:tcPr>
          <w:p w14:paraId="65A6CA5F" w14:textId="77777777" w:rsidR="00145828" w:rsidRPr="00795EDC" w:rsidRDefault="00145828" w:rsidP="00CA7F24">
            <w:pPr>
              <w:keepNext/>
              <w:spacing w:after="0"/>
              <w:rPr>
                <w:rFonts w:eastAsia="?l?r ??’c" w:cs="Arial"/>
                <w:noProof/>
                <w:sz w:val="16"/>
                <w:szCs w:val="16"/>
              </w:rPr>
            </w:pPr>
            <w:r>
              <w:rPr>
                <w:rFonts w:eastAsia="?l?r ??’c" w:cs="Arial"/>
                <w:noProof/>
                <w:sz w:val="16"/>
                <w:szCs w:val="16"/>
              </w:rPr>
              <w:t>Usato per mancanza di a</w:t>
            </w:r>
            <w:r w:rsidRPr="00795EDC">
              <w:rPr>
                <w:rFonts w:eastAsia="?l?r ??’c" w:cs="Arial"/>
                <w:noProof/>
                <w:sz w:val="16"/>
                <w:szCs w:val="16"/>
              </w:rPr>
              <w:t>pparato riproduttivo maschile</w:t>
            </w:r>
            <w:r>
              <w:rPr>
                <w:rFonts w:eastAsia="?l?r ??’c" w:cs="Arial"/>
                <w:noProof/>
                <w:sz w:val="16"/>
                <w:szCs w:val="16"/>
              </w:rPr>
              <w:t>, e</w:t>
            </w:r>
            <w:r w:rsidRPr="00795EDC">
              <w:rPr>
                <w:rFonts w:eastAsia="?l?r ??’c" w:cs="Arial"/>
                <w:noProof/>
                <w:sz w:val="16"/>
                <w:szCs w:val="16"/>
              </w:rPr>
              <w:t>ntrambi i testicoli</w:t>
            </w:r>
            <w:r>
              <w:rPr>
                <w:rFonts w:eastAsia="?l?r ??’c" w:cs="Arial"/>
                <w:noProof/>
                <w:sz w:val="16"/>
                <w:szCs w:val="16"/>
              </w:rPr>
              <w:t xml:space="preserve"> o un testicolo, ma anche per assenza di apparato riproduttivo femminile</w:t>
            </w:r>
          </w:p>
        </w:tc>
        <w:tc>
          <w:tcPr>
            <w:tcW w:w="604" w:type="pct"/>
          </w:tcPr>
          <w:p w14:paraId="4AAE8071" w14:textId="77777777" w:rsidR="00145828" w:rsidRPr="00FE02EF" w:rsidRDefault="00145828" w:rsidP="00CA7F24">
            <w:pPr>
              <w:keepNext/>
              <w:spacing w:after="0"/>
              <w:rPr>
                <w:rFonts w:eastAsia="?l?r ??’c" w:cs="Arial"/>
                <w:noProof/>
                <w:sz w:val="16"/>
                <w:szCs w:val="16"/>
              </w:rPr>
            </w:pPr>
            <w:r>
              <w:rPr>
                <w:rFonts w:eastAsia="?l?r ??’c" w:cs="Arial"/>
                <w:noProof/>
                <w:sz w:val="16"/>
                <w:szCs w:val="16"/>
              </w:rPr>
              <w:t>Codice alternativo ICD10: Z90.7</w:t>
            </w:r>
          </w:p>
        </w:tc>
        <w:tc>
          <w:tcPr>
            <w:tcW w:w="957" w:type="pct"/>
          </w:tcPr>
          <w:p w14:paraId="23825867" w14:textId="77777777" w:rsidR="00145828" w:rsidRPr="00F44C73" w:rsidRDefault="00145828" w:rsidP="00B93C94">
            <w:pPr>
              <w:keepNext/>
              <w:spacing w:after="0"/>
              <w:rPr>
                <w:rFonts w:eastAsia="?l?r ??’c" w:cs="Arial"/>
                <w:noProof/>
                <w:color w:val="000000"/>
                <w:sz w:val="16"/>
                <w:szCs w:val="16"/>
              </w:rPr>
            </w:pPr>
          </w:p>
        </w:tc>
      </w:tr>
      <w:tr w:rsidR="00145828" w:rsidRPr="00691F97" w14:paraId="0E2894A0" w14:textId="77777777" w:rsidTr="00145828">
        <w:trPr>
          <w:tblCellSpacing w:w="0" w:type="dxa"/>
          <w:jc w:val="center"/>
        </w:trPr>
        <w:tc>
          <w:tcPr>
            <w:tcW w:w="147" w:type="pct"/>
          </w:tcPr>
          <w:p w14:paraId="67FBBB41"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F4BA207"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393B238" w14:textId="77777777" w:rsidR="00145828" w:rsidRPr="00F44C73" w:rsidRDefault="00145828" w:rsidP="00CA7F24">
            <w:pPr>
              <w:keepNext/>
              <w:spacing w:after="0"/>
              <w:rPr>
                <w:rFonts w:eastAsia="?l?r ??’c" w:cs="Arial"/>
                <w:noProof/>
                <w:color w:val="000000"/>
                <w:sz w:val="16"/>
                <w:szCs w:val="16"/>
              </w:rPr>
            </w:pPr>
          </w:p>
        </w:tc>
        <w:tc>
          <w:tcPr>
            <w:tcW w:w="421" w:type="pct"/>
            <w:vAlign w:val="bottom"/>
          </w:tcPr>
          <w:p w14:paraId="6428F9B7"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755.31</w:t>
            </w:r>
          </w:p>
        </w:tc>
        <w:tc>
          <w:tcPr>
            <w:tcW w:w="1219" w:type="pct"/>
            <w:vAlign w:val="bottom"/>
          </w:tcPr>
          <w:p w14:paraId="1300C67D"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MANCANZA TRASVERSA DELL'ARTO INFERIORE</w:t>
            </w:r>
          </w:p>
        </w:tc>
        <w:tc>
          <w:tcPr>
            <w:tcW w:w="604" w:type="pct"/>
          </w:tcPr>
          <w:p w14:paraId="1FCB5732" w14:textId="77777777" w:rsidR="00145828" w:rsidRPr="00795EDC" w:rsidRDefault="00145828" w:rsidP="00CA7F24">
            <w:pPr>
              <w:keepNext/>
              <w:spacing w:after="0"/>
              <w:rPr>
                <w:rFonts w:eastAsia="?l?r ??’c" w:cs="Arial"/>
                <w:noProof/>
                <w:sz w:val="16"/>
                <w:szCs w:val="16"/>
              </w:rPr>
            </w:pPr>
            <w:r>
              <w:rPr>
                <w:rFonts w:eastAsia="?l?r ??’c" w:cs="Arial"/>
                <w:noProof/>
                <w:sz w:val="16"/>
                <w:szCs w:val="16"/>
              </w:rPr>
              <w:t xml:space="preserve">Riferito a mancanza di una </w:t>
            </w:r>
            <w:r w:rsidRPr="00795EDC">
              <w:rPr>
                <w:rFonts w:eastAsia="?l?r ??’c" w:cs="Arial"/>
                <w:noProof/>
                <w:sz w:val="16"/>
                <w:szCs w:val="16"/>
              </w:rPr>
              <w:t>Gamba</w:t>
            </w:r>
          </w:p>
        </w:tc>
        <w:tc>
          <w:tcPr>
            <w:tcW w:w="604" w:type="pct"/>
          </w:tcPr>
          <w:p w14:paraId="56DCCBF7" w14:textId="77777777" w:rsidR="00145828" w:rsidRPr="0046572D" w:rsidRDefault="00145828" w:rsidP="00CA7F24">
            <w:pPr>
              <w:keepNext/>
              <w:spacing w:after="0"/>
              <w:rPr>
                <w:rFonts w:eastAsia="?l?r ??’c" w:cs="Arial"/>
                <w:noProof/>
                <w:sz w:val="16"/>
                <w:szCs w:val="16"/>
              </w:rPr>
            </w:pPr>
          </w:p>
        </w:tc>
        <w:tc>
          <w:tcPr>
            <w:tcW w:w="957" w:type="pct"/>
          </w:tcPr>
          <w:p w14:paraId="6F89A269" w14:textId="77777777" w:rsidR="00145828" w:rsidRPr="00FE02EF" w:rsidRDefault="00145828" w:rsidP="00795EDC">
            <w:pPr>
              <w:keepNext/>
              <w:spacing w:after="0"/>
              <w:rPr>
                <w:rFonts w:eastAsia="?l?r ??’c" w:cs="Arial"/>
                <w:noProof/>
                <w:sz w:val="16"/>
                <w:szCs w:val="16"/>
              </w:rPr>
            </w:pPr>
          </w:p>
        </w:tc>
      </w:tr>
      <w:tr w:rsidR="00145828" w:rsidRPr="00FE02EF" w14:paraId="4A7439D9" w14:textId="77777777" w:rsidTr="00145828">
        <w:trPr>
          <w:tblCellSpacing w:w="0" w:type="dxa"/>
          <w:jc w:val="center"/>
        </w:trPr>
        <w:tc>
          <w:tcPr>
            <w:tcW w:w="147" w:type="pct"/>
          </w:tcPr>
          <w:p w14:paraId="45DA88FA"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BC5CA44"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DED7EAD" w14:textId="77777777" w:rsidR="00145828" w:rsidRPr="00F44C73" w:rsidRDefault="00145828" w:rsidP="00CA7F24">
            <w:pPr>
              <w:keepNext/>
              <w:spacing w:after="0"/>
              <w:rPr>
                <w:rFonts w:eastAsia="?l?r ??’c" w:cs="Arial"/>
                <w:noProof/>
                <w:color w:val="000000"/>
                <w:sz w:val="16"/>
                <w:szCs w:val="16"/>
              </w:rPr>
            </w:pPr>
          </w:p>
        </w:tc>
        <w:tc>
          <w:tcPr>
            <w:tcW w:w="421" w:type="pct"/>
            <w:vAlign w:val="bottom"/>
          </w:tcPr>
          <w:p w14:paraId="3B2182F2"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V45.72</w:t>
            </w:r>
          </w:p>
        </w:tc>
        <w:tc>
          <w:tcPr>
            <w:tcW w:w="1219" w:type="pct"/>
            <w:vAlign w:val="bottom"/>
          </w:tcPr>
          <w:p w14:paraId="0FA95E6D"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 xml:space="preserve">ASSENZA ACQUISITA DI ORGANI </w:t>
            </w:r>
            <w:r>
              <w:rPr>
                <w:rFonts w:eastAsia="?l?r ??’c" w:cs="Arial"/>
                <w:noProof/>
                <w:sz w:val="16"/>
                <w:szCs w:val="16"/>
              </w:rPr>
              <w:t xml:space="preserve">- </w:t>
            </w:r>
            <w:r w:rsidRPr="00FE02EF">
              <w:rPr>
                <w:rFonts w:eastAsia="?l?r ??’c" w:cs="Arial"/>
                <w:noProof/>
                <w:sz w:val="16"/>
                <w:szCs w:val="16"/>
              </w:rPr>
              <w:t>INTESTINO (CRASSO) (TENUE)</w:t>
            </w:r>
          </w:p>
        </w:tc>
        <w:tc>
          <w:tcPr>
            <w:tcW w:w="604" w:type="pct"/>
          </w:tcPr>
          <w:p w14:paraId="6F982D46" w14:textId="77777777" w:rsidR="00145828" w:rsidRPr="00795EDC" w:rsidRDefault="00145828" w:rsidP="00CA7F24">
            <w:pPr>
              <w:keepNext/>
              <w:spacing w:after="0"/>
              <w:rPr>
                <w:rFonts w:eastAsia="?l?r ??’c" w:cs="Arial"/>
                <w:noProof/>
                <w:sz w:val="16"/>
                <w:szCs w:val="16"/>
              </w:rPr>
            </w:pPr>
            <w:r>
              <w:rPr>
                <w:rFonts w:eastAsia="?l?r ??’c" w:cs="Arial"/>
                <w:noProof/>
                <w:sz w:val="16"/>
                <w:szCs w:val="16"/>
              </w:rPr>
              <w:t>Riferito a mancanza di segmento di Intestino</w:t>
            </w:r>
          </w:p>
        </w:tc>
        <w:tc>
          <w:tcPr>
            <w:tcW w:w="604" w:type="pct"/>
          </w:tcPr>
          <w:p w14:paraId="3C0DC0AE" w14:textId="77777777" w:rsidR="00145828" w:rsidRPr="00FE02EF" w:rsidRDefault="00145828" w:rsidP="00CA7F24">
            <w:pPr>
              <w:keepNext/>
              <w:spacing w:after="0"/>
              <w:rPr>
                <w:rFonts w:eastAsia="?l?r ??’c" w:cs="Arial"/>
                <w:noProof/>
                <w:sz w:val="16"/>
                <w:szCs w:val="16"/>
              </w:rPr>
            </w:pPr>
            <w:r>
              <w:rPr>
                <w:rFonts w:eastAsia="?l?r ??’c" w:cs="Arial"/>
                <w:noProof/>
                <w:sz w:val="16"/>
                <w:szCs w:val="16"/>
              </w:rPr>
              <w:t>Codice alternativo ICD10: Z90.4</w:t>
            </w:r>
          </w:p>
        </w:tc>
        <w:tc>
          <w:tcPr>
            <w:tcW w:w="957" w:type="pct"/>
          </w:tcPr>
          <w:p w14:paraId="76A59C90" w14:textId="77777777" w:rsidR="00145828" w:rsidRPr="00FE02EF" w:rsidRDefault="00145828" w:rsidP="00795EDC">
            <w:pPr>
              <w:keepNext/>
              <w:spacing w:after="0"/>
              <w:rPr>
                <w:rFonts w:eastAsia="?l?r ??’c" w:cs="Arial"/>
                <w:noProof/>
                <w:sz w:val="16"/>
                <w:szCs w:val="16"/>
              </w:rPr>
            </w:pPr>
          </w:p>
        </w:tc>
      </w:tr>
      <w:tr w:rsidR="00145828" w:rsidRPr="00145828" w14:paraId="1D922D52" w14:textId="77777777" w:rsidTr="00145828">
        <w:trPr>
          <w:tblCellSpacing w:w="0" w:type="dxa"/>
          <w:jc w:val="center"/>
        </w:trPr>
        <w:tc>
          <w:tcPr>
            <w:tcW w:w="147" w:type="pct"/>
          </w:tcPr>
          <w:p w14:paraId="67DC0548"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EC397FC"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0AA8FEA" w14:textId="77777777" w:rsidR="00145828" w:rsidRPr="00F44C73" w:rsidRDefault="00145828" w:rsidP="00CA7F24">
            <w:pPr>
              <w:keepNext/>
              <w:spacing w:after="0"/>
              <w:rPr>
                <w:rFonts w:eastAsia="?l?r ??’c" w:cs="Arial"/>
                <w:noProof/>
                <w:color w:val="000000"/>
                <w:sz w:val="16"/>
                <w:szCs w:val="16"/>
              </w:rPr>
            </w:pPr>
          </w:p>
        </w:tc>
        <w:tc>
          <w:tcPr>
            <w:tcW w:w="421" w:type="pct"/>
            <w:vAlign w:val="bottom"/>
          </w:tcPr>
          <w:p w14:paraId="1A5FD71B"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V45.71</w:t>
            </w:r>
          </w:p>
        </w:tc>
        <w:tc>
          <w:tcPr>
            <w:tcW w:w="1219" w:type="pct"/>
            <w:vAlign w:val="bottom"/>
          </w:tcPr>
          <w:p w14:paraId="69CBEB24"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 xml:space="preserve">ASSENZA ACQUISITA DI ORGANI </w:t>
            </w:r>
            <w:r>
              <w:rPr>
                <w:rFonts w:eastAsia="?l?r ??’c" w:cs="Arial"/>
                <w:noProof/>
                <w:sz w:val="16"/>
                <w:szCs w:val="16"/>
              </w:rPr>
              <w:t xml:space="preserve">- </w:t>
            </w:r>
            <w:r w:rsidRPr="00FE02EF">
              <w:rPr>
                <w:rFonts w:eastAsia="?l?r ??’c" w:cs="Arial"/>
                <w:noProof/>
                <w:sz w:val="16"/>
                <w:szCs w:val="16"/>
              </w:rPr>
              <w:t>MAMMELLA</w:t>
            </w:r>
          </w:p>
        </w:tc>
        <w:tc>
          <w:tcPr>
            <w:tcW w:w="604" w:type="pct"/>
          </w:tcPr>
          <w:p w14:paraId="4F08B718" w14:textId="77777777" w:rsidR="00145828" w:rsidRPr="00795EDC" w:rsidRDefault="00145828" w:rsidP="00CA7F24">
            <w:pPr>
              <w:keepNext/>
              <w:spacing w:after="0"/>
              <w:rPr>
                <w:rFonts w:eastAsia="?l?r ??’c" w:cs="Arial"/>
                <w:noProof/>
                <w:sz w:val="16"/>
                <w:szCs w:val="16"/>
              </w:rPr>
            </w:pPr>
            <w:r>
              <w:rPr>
                <w:rFonts w:eastAsia="?l?r ??’c" w:cs="Arial"/>
                <w:noProof/>
                <w:sz w:val="16"/>
                <w:szCs w:val="16"/>
              </w:rPr>
              <w:t>Usato per assenza di una o entrambe le mammelle</w:t>
            </w:r>
          </w:p>
        </w:tc>
        <w:tc>
          <w:tcPr>
            <w:tcW w:w="604" w:type="pct"/>
          </w:tcPr>
          <w:p w14:paraId="1C64E698" w14:textId="77777777" w:rsidR="00145828" w:rsidRPr="00FE02EF" w:rsidRDefault="00145828" w:rsidP="00CA7F24">
            <w:pPr>
              <w:keepNext/>
              <w:spacing w:after="0"/>
              <w:rPr>
                <w:rFonts w:eastAsia="?l?r ??’c" w:cs="Arial"/>
                <w:noProof/>
                <w:sz w:val="16"/>
                <w:szCs w:val="16"/>
              </w:rPr>
            </w:pPr>
            <w:r>
              <w:rPr>
                <w:rFonts w:eastAsia="?l?r ??’c" w:cs="Arial"/>
                <w:noProof/>
                <w:sz w:val="16"/>
                <w:szCs w:val="16"/>
              </w:rPr>
              <w:t>Codice alternativo ICD10: Z90.1</w:t>
            </w:r>
          </w:p>
        </w:tc>
        <w:tc>
          <w:tcPr>
            <w:tcW w:w="957" w:type="pct"/>
          </w:tcPr>
          <w:p w14:paraId="65EF04A5" w14:textId="77777777" w:rsidR="00145828" w:rsidRPr="00145828" w:rsidRDefault="00145828" w:rsidP="00795EDC">
            <w:pPr>
              <w:keepNext/>
              <w:spacing w:after="0"/>
              <w:rPr>
                <w:rFonts w:eastAsia="?l?r ??’c" w:cs="Arial"/>
                <w:noProof/>
                <w:sz w:val="16"/>
                <w:szCs w:val="16"/>
              </w:rPr>
            </w:pPr>
          </w:p>
        </w:tc>
      </w:tr>
      <w:tr w:rsidR="00145828" w:rsidRPr="00FE02EF" w14:paraId="33CCEB62" w14:textId="77777777" w:rsidTr="00145828">
        <w:trPr>
          <w:tblCellSpacing w:w="0" w:type="dxa"/>
          <w:jc w:val="center"/>
        </w:trPr>
        <w:tc>
          <w:tcPr>
            <w:tcW w:w="147" w:type="pct"/>
          </w:tcPr>
          <w:p w14:paraId="0BE1748A" w14:textId="77777777" w:rsidR="00145828" w:rsidRPr="00D974BF" w:rsidRDefault="00145828" w:rsidP="00CA7F24">
            <w:pPr>
              <w:keepNext/>
              <w:spacing w:after="0"/>
              <w:rPr>
                <w:rFonts w:eastAsia="?l?r ??’c" w:cs="Arial"/>
                <w:noProof/>
                <w:color w:val="000000"/>
                <w:sz w:val="16"/>
                <w:szCs w:val="16"/>
                <w:lang w:val="en-US"/>
              </w:rPr>
            </w:pPr>
            <w:r w:rsidRPr="00F44C73">
              <w:rPr>
                <w:rFonts w:eastAsia="?l?r ??’c" w:cs="Arial"/>
                <w:noProof/>
                <w:color w:val="000000"/>
                <w:sz w:val="16"/>
                <w:szCs w:val="16"/>
              </w:rPr>
              <w:t>1</w:t>
            </w:r>
          </w:p>
        </w:tc>
        <w:tc>
          <w:tcPr>
            <w:tcW w:w="733" w:type="pct"/>
            <w:noWrap/>
          </w:tcPr>
          <w:p w14:paraId="63408C20" w14:textId="77777777" w:rsidR="00145828" w:rsidRPr="00D974BF" w:rsidRDefault="00145828" w:rsidP="00CA7F24">
            <w:pPr>
              <w:keepNext/>
              <w:spacing w:after="0"/>
              <w:rPr>
                <w:rFonts w:eastAsia="?l?r ??’c" w:cs="Arial"/>
                <w:noProof/>
                <w:color w:val="000000"/>
                <w:sz w:val="16"/>
                <w:szCs w:val="16"/>
                <w:lang w:val="en-US"/>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E4C9818" w14:textId="77777777" w:rsidR="00145828" w:rsidRPr="00D974BF" w:rsidRDefault="00145828" w:rsidP="00CA7F24">
            <w:pPr>
              <w:keepNext/>
              <w:spacing w:after="0"/>
              <w:rPr>
                <w:rFonts w:eastAsia="?l?r ??’c" w:cs="Arial"/>
                <w:noProof/>
                <w:color w:val="000000"/>
                <w:sz w:val="16"/>
                <w:szCs w:val="16"/>
                <w:lang w:val="en-US"/>
              </w:rPr>
            </w:pPr>
          </w:p>
        </w:tc>
        <w:tc>
          <w:tcPr>
            <w:tcW w:w="421" w:type="pct"/>
          </w:tcPr>
          <w:p w14:paraId="1B739CD9"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756.81</w:t>
            </w:r>
          </w:p>
        </w:tc>
        <w:tc>
          <w:tcPr>
            <w:tcW w:w="1219" w:type="pct"/>
            <w:vAlign w:val="bottom"/>
          </w:tcPr>
          <w:p w14:paraId="3D54F94A"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ASSENZA DI MUSCOLI E TENDINI</w:t>
            </w:r>
          </w:p>
        </w:tc>
        <w:tc>
          <w:tcPr>
            <w:tcW w:w="604" w:type="pct"/>
          </w:tcPr>
          <w:p w14:paraId="7FEC5828" w14:textId="77777777" w:rsidR="00145828" w:rsidRPr="00795EDC" w:rsidRDefault="00145828" w:rsidP="00CA7F24">
            <w:pPr>
              <w:keepNext/>
              <w:spacing w:after="0"/>
              <w:rPr>
                <w:rFonts w:eastAsia="?l?r ??’c" w:cs="Arial"/>
                <w:noProof/>
                <w:sz w:val="16"/>
                <w:szCs w:val="16"/>
              </w:rPr>
            </w:pPr>
          </w:p>
        </w:tc>
        <w:tc>
          <w:tcPr>
            <w:tcW w:w="604" w:type="pct"/>
          </w:tcPr>
          <w:p w14:paraId="28FEF34A" w14:textId="77777777" w:rsidR="00145828" w:rsidRPr="00FE02EF" w:rsidRDefault="00145828" w:rsidP="00CA7F24">
            <w:pPr>
              <w:keepNext/>
              <w:spacing w:after="0"/>
              <w:rPr>
                <w:rFonts w:eastAsia="?l?r ??’c" w:cs="Arial"/>
                <w:noProof/>
                <w:sz w:val="16"/>
                <w:szCs w:val="16"/>
              </w:rPr>
            </w:pPr>
          </w:p>
        </w:tc>
        <w:tc>
          <w:tcPr>
            <w:tcW w:w="957" w:type="pct"/>
          </w:tcPr>
          <w:p w14:paraId="57C821FE" w14:textId="77777777" w:rsidR="00145828" w:rsidRPr="00FE02EF" w:rsidRDefault="00145828" w:rsidP="00795EDC">
            <w:pPr>
              <w:keepNext/>
              <w:spacing w:after="0"/>
              <w:rPr>
                <w:rFonts w:eastAsia="?l?r ??’c" w:cs="Arial"/>
                <w:noProof/>
                <w:sz w:val="16"/>
                <w:szCs w:val="16"/>
              </w:rPr>
            </w:pPr>
          </w:p>
        </w:tc>
      </w:tr>
      <w:tr w:rsidR="00145828" w:rsidRPr="00FE02EF" w14:paraId="4BD81B2F" w14:textId="77777777" w:rsidTr="00145828">
        <w:trPr>
          <w:tblCellSpacing w:w="0" w:type="dxa"/>
          <w:jc w:val="center"/>
        </w:trPr>
        <w:tc>
          <w:tcPr>
            <w:tcW w:w="147" w:type="pct"/>
          </w:tcPr>
          <w:p w14:paraId="576EEDD6"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5A6FF69"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2A142BA" w14:textId="77777777" w:rsidR="00145828" w:rsidRPr="00FE02EF" w:rsidRDefault="00145828" w:rsidP="00CA7F24">
            <w:pPr>
              <w:keepNext/>
              <w:spacing w:after="0"/>
              <w:rPr>
                <w:rFonts w:eastAsia="?l?r ??’c" w:cs="Arial"/>
                <w:noProof/>
                <w:color w:val="000000"/>
                <w:sz w:val="16"/>
                <w:szCs w:val="16"/>
              </w:rPr>
            </w:pPr>
          </w:p>
        </w:tc>
        <w:tc>
          <w:tcPr>
            <w:tcW w:w="421" w:type="pct"/>
          </w:tcPr>
          <w:p w14:paraId="7F899C67"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V45.78</w:t>
            </w:r>
          </w:p>
        </w:tc>
        <w:tc>
          <w:tcPr>
            <w:tcW w:w="1219" w:type="pct"/>
            <w:vAlign w:val="bottom"/>
          </w:tcPr>
          <w:p w14:paraId="5D421C85"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 xml:space="preserve">ASSENZA ACQUISITA DI ORGANI </w:t>
            </w:r>
            <w:r>
              <w:rPr>
                <w:rFonts w:eastAsia="?l?r ??’c" w:cs="Arial"/>
                <w:noProof/>
                <w:sz w:val="16"/>
                <w:szCs w:val="16"/>
              </w:rPr>
              <w:t xml:space="preserve">- </w:t>
            </w:r>
            <w:r w:rsidRPr="00FE02EF">
              <w:rPr>
                <w:rFonts w:eastAsia="?l?r ??’c" w:cs="Arial"/>
                <w:noProof/>
                <w:sz w:val="16"/>
                <w:szCs w:val="16"/>
              </w:rPr>
              <w:t>OCCHIO</w:t>
            </w:r>
          </w:p>
        </w:tc>
        <w:tc>
          <w:tcPr>
            <w:tcW w:w="604" w:type="pct"/>
          </w:tcPr>
          <w:p w14:paraId="4C4D09E2" w14:textId="77777777" w:rsidR="00145828" w:rsidRPr="00795EDC" w:rsidRDefault="00145828" w:rsidP="00CA7F24">
            <w:pPr>
              <w:keepNext/>
              <w:spacing w:after="0"/>
              <w:rPr>
                <w:rFonts w:eastAsia="?l?r ??’c" w:cs="Arial"/>
                <w:noProof/>
                <w:sz w:val="16"/>
                <w:szCs w:val="16"/>
              </w:rPr>
            </w:pPr>
          </w:p>
        </w:tc>
        <w:tc>
          <w:tcPr>
            <w:tcW w:w="604" w:type="pct"/>
          </w:tcPr>
          <w:p w14:paraId="42810EB3" w14:textId="77777777" w:rsidR="00145828" w:rsidRPr="00FE02EF" w:rsidRDefault="00145828" w:rsidP="00CA7F24">
            <w:pPr>
              <w:keepNext/>
              <w:spacing w:after="0"/>
              <w:rPr>
                <w:rFonts w:eastAsia="?l?r ??’c" w:cs="Arial"/>
                <w:noProof/>
                <w:sz w:val="16"/>
                <w:szCs w:val="16"/>
              </w:rPr>
            </w:pPr>
          </w:p>
        </w:tc>
        <w:tc>
          <w:tcPr>
            <w:tcW w:w="957" w:type="pct"/>
          </w:tcPr>
          <w:p w14:paraId="6C1DBC92" w14:textId="77777777" w:rsidR="00145828" w:rsidRPr="00FE02EF" w:rsidRDefault="00145828" w:rsidP="00795EDC">
            <w:pPr>
              <w:keepNext/>
              <w:spacing w:after="0"/>
              <w:rPr>
                <w:rFonts w:eastAsia="?l?r ??’c" w:cs="Arial"/>
                <w:noProof/>
                <w:sz w:val="16"/>
                <w:szCs w:val="16"/>
              </w:rPr>
            </w:pPr>
          </w:p>
        </w:tc>
      </w:tr>
      <w:tr w:rsidR="00145828" w:rsidRPr="00FE02EF" w14:paraId="2E8188F9" w14:textId="77777777" w:rsidTr="00145828">
        <w:trPr>
          <w:tblCellSpacing w:w="0" w:type="dxa"/>
          <w:jc w:val="center"/>
        </w:trPr>
        <w:tc>
          <w:tcPr>
            <w:tcW w:w="147" w:type="pct"/>
          </w:tcPr>
          <w:p w14:paraId="3C97B483"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2F4E8A6"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88DE0BA" w14:textId="77777777" w:rsidR="00145828" w:rsidRPr="00FE02EF" w:rsidRDefault="00145828" w:rsidP="00CA7F24">
            <w:pPr>
              <w:keepNext/>
              <w:spacing w:after="0"/>
              <w:rPr>
                <w:rFonts w:eastAsia="?l?r ??’c" w:cs="Arial"/>
                <w:noProof/>
                <w:color w:val="000000"/>
                <w:sz w:val="16"/>
                <w:szCs w:val="16"/>
              </w:rPr>
            </w:pPr>
          </w:p>
        </w:tc>
        <w:tc>
          <w:tcPr>
            <w:tcW w:w="421" w:type="pct"/>
          </w:tcPr>
          <w:p w14:paraId="65F310CA"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744.01</w:t>
            </w:r>
          </w:p>
        </w:tc>
        <w:tc>
          <w:tcPr>
            <w:tcW w:w="1219" w:type="pct"/>
            <w:vAlign w:val="bottom"/>
          </w:tcPr>
          <w:p w14:paraId="38D811B1"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ASSENZA DELL'ORECCHIO ESTERNO</w:t>
            </w:r>
          </w:p>
        </w:tc>
        <w:tc>
          <w:tcPr>
            <w:tcW w:w="604" w:type="pct"/>
          </w:tcPr>
          <w:p w14:paraId="542B73E3" w14:textId="77777777" w:rsidR="00145828" w:rsidRPr="00795EDC" w:rsidRDefault="00145828" w:rsidP="00CA7F24">
            <w:pPr>
              <w:keepNext/>
              <w:spacing w:after="0"/>
              <w:rPr>
                <w:rFonts w:eastAsia="?l?r ??’c" w:cs="Arial"/>
                <w:noProof/>
                <w:sz w:val="16"/>
                <w:szCs w:val="16"/>
              </w:rPr>
            </w:pPr>
          </w:p>
        </w:tc>
        <w:tc>
          <w:tcPr>
            <w:tcW w:w="604" w:type="pct"/>
          </w:tcPr>
          <w:p w14:paraId="2209BB56" w14:textId="77777777" w:rsidR="00145828" w:rsidRPr="00691F97" w:rsidRDefault="00145828" w:rsidP="00CA7F24">
            <w:pPr>
              <w:keepNext/>
              <w:spacing w:after="0"/>
              <w:rPr>
                <w:rFonts w:eastAsia="?l?r ??’c" w:cs="Arial"/>
                <w:noProof/>
                <w:sz w:val="16"/>
                <w:szCs w:val="16"/>
                <w:lang w:val="en-US"/>
              </w:rPr>
            </w:pPr>
          </w:p>
        </w:tc>
        <w:tc>
          <w:tcPr>
            <w:tcW w:w="957" w:type="pct"/>
          </w:tcPr>
          <w:p w14:paraId="6A648CFC" w14:textId="77777777" w:rsidR="00145828" w:rsidRPr="00FE02EF" w:rsidRDefault="00145828" w:rsidP="00795EDC">
            <w:pPr>
              <w:keepNext/>
              <w:spacing w:after="0"/>
              <w:rPr>
                <w:rFonts w:eastAsia="?l?r ??’c" w:cs="Arial"/>
                <w:noProof/>
                <w:sz w:val="16"/>
                <w:szCs w:val="16"/>
              </w:rPr>
            </w:pPr>
          </w:p>
        </w:tc>
      </w:tr>
      <w:tr w:rsidR="00145828" w:rsidRPr="00FE02EF" w14:paraId="20C6EECB" w14:textId="77777777" w:rsidTr="00145828">
        <w:trPr>
          <w:tblCellSpacing w:w="0" w:type="dxa"/>
          <w:jc w:val="center"/>
        </w:trPr>
        <w:tc>
          <w:tcPr>
            <w:tcW w:w="147" w:type="pct"/>
          </w:tcPr>
          <w:p w14:paraId="3A7081BD"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092DFBDE"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4241CB6" w14:textId="77777777" w:rsidR="00145828" w:rsidRPr="00D974BF" w:rsidRDefault="00145828" w:rsidP="00CA7F24">
            <w:pPr>
              <w:keepNext/>
              <w:spacing w:after="0"/>
              <w:rPr>
                <w:rFonts w:eastAsia="?l?r ??’c" w:cs="Arial"/>
                <w:noProof/>
                <w:color w:val="000000"/>
                <w:sz w:val="16"/>
                <w:szCs w:val="16"/>
                <w:lang w:val="en-US"/>
              </w:rPr>
            </w:pPr>
          </w:p>
        </w:tc>
        <w:tc>
          <w:tcPr>
            <w:tcW w:w="421" w:type="pct"/>
          </w:tcPr>
          <w:p w14:paraId="386E3A46"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744.21</w:t>
            </w:r>
          </w:p>
        </w:tc>
        <w:tc>
          <w:tcPr>
            <w:tcW w:w="1219" w:type="pct"/>
            <w:vAlign w:val="bottom"/>
          </w:tcPr>
          <w:p w14:paraId="77BE6632"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ASSENZA DEL LOBO DELL'ORECCHIO,CONGENITA</w:t>
            </w:r>
          </w:p>
        </w:tc>
        <w:tc>
          <w:tcPr>
            <w:tcW w:w="604" w:type="pct"/>
          </w:tcPr>
          <w:p w14:paraId="5E63730A" w14:textId="77777777" w:rsidR="00145828" w:rsidRPr="00795EDC" w:rsidRDefault="00145828" w:rsidP="00CA7F24">
            <w:pPr>
              <w:keepNext/>
              <w:spacing w:after="0"/>
              <w:rPr>
                <w:rFonts w:eastAsia="?l?r ??’c" w:cs="Arial"/>
                <w:noProof/>
                <w:sz w:val="16"/>
                <w:szCs w:val="16"/>
              </w:rPr>
            </w:pPr>
          </w:p>
        </w:tc>
        <w:tc>
          <w:tcPr>
            <w:tcW w:w="604" w:type="pct"/>
          </w:tcPr>
          <w:p w14:paraId="28412F9C" w14:textId="77777777" w:rsidR="00145828" w:rsidRPr="00FE02EF" w:rsidRDefault="00145828" w:rsidP="00CA7F24">
            <w:pPr>
              <w:keepNext/>
              <w:spacing w:after="0"/>
              <w:rPr>
                <w:rFonts w:eastAsia="?l?r ??’c" w:cs="Arial"/>
                <w:noProof/>
                <w:sz w:val="16"/>
                <w:szCs w:val="16"/>
              </w:rPr>
            </w:pPr>
          </w:p>
        </w:tc>
        <w:tc>
          <w:tcPr>
            <w:tcW w:w="957" w:type="pct"/>
          </w:tcPr>
          <w:p w14:paraId="67CC3981" w14:textId="77777777" w:rsidR="00145828" w:rsidRPr="00FE02EF" w:rsidRDefault="00145828" w:rsidP="00795EDC">
            <w:pPr>
              <w:keepNext/>
              <w:spacing w:after="0"/>
              <w:rPr>
                <w:rFonts w:eastAsia="?l?r ??’c" w:cs="Arial"/>
                <w:noProof/>
                <w:sz w:val="16"/>
                <w:szCs w:val="16"/>
              </w:rPr>
            </w:pPr>
          </w:p>
        </w:tc>
      </w:tr>
      <w:tr w:rsidR="00145828" w:rsidRPr="00752E2E" w14:paraId="2BD53A69" w14:textId="77777777" w:rsidTr="00145828">
        <w:trPr>
          <w:tblCellSpacing w:w="0" w:type="dxa"/>
          <w:jc w:val="center"/>
        </w:trPr>
        <w:tc>
          <w:tcPr>
            <w:tcW w:w="147" w:type="pct"/>
          </w:tcPr>
          <w:p w14:paraId="0AC3AEED"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01A7106"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16EAC20" w14:textId="77777777" w:rsidR="00145828" w:rsidRPr="00FE02EF" w:rsidRDefault="00145828" w:rsidP="00CA7F24">
            <w:pPr>
              <w:keepNext/>
              <w:spacing w:after="0"/>
              <w:rPr>
                <w:rFonts w:eastAsia="?l?r ??’c" w:cs="Arial"/>
                <w:noProof/>
                <w:color w:val="000000"/>
                <w:sz w:val="16"/>
                <w:szCs w:val="16"/>
              </w:rPr>
            </w:pPr>
          </w:p>
        </w:tc>
        <w:tc>
          <w:tcPr>
            <w:tcW w:w="421" w:type="pct"/>
          </w:tcPr>
          <w:p w14:paraId="6DCE2343"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744.09</w:t>
            </w:r>
          </w:p>
        </w:tc>
        <w:tc>
          <w:tcPr>
            <w:tcW w:w="1219" w:type="pct"/>
            <w:vAlign w:val="bottom"/>
          </w:tcPr>
          <w:p w14:paraId="182BA0CD"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ALTRO ASSENZA DELL’ORECCHIO, CONGENITA</w:t>
            </w:r>
          </w:p>
        </w:tc>
        <w:tc>
          <w:tcPr>
            <w:tcW w:w="604" w:type="pct"/>
          </w:tcPr>
          <w:p w14:paraId="5CC49BD5" w14:textId="77777777" w:rsidR="00145828" w:rsidRPr="00795EDC" w:rsidRDefault="00145828" w:rsidP="00CA7F24">
            <w:pPr>
              <w:keepNext/>
              <w:spacing w:after="0"/>
              <w:rPr>
                <w:rFonts w:eastAsia="?l?r ??’c" w:cs="Arial"/>
                <w:noProof/>
                <w:sz w:val="16"/>
                <w:szCs w:val="16"/>
              </w:rPr>
            </w:pPr>
          </w:p>
        </w:tc>
        <w:tc>
          <w:tcPr>
            <w:tcW w:w="604" w:type="pct"/>
          </w:tcPr>
          <w:p w14:paraId="7D9B1F87" w14:textId="77777777" w:rsidR="00145828" w:rsidRPr="00691F97" w:rsidRDefault="00145828" w:rsidP="00CA7F24">
            <w:pPr>
              <w:keepNext/>
              <w:spacing w:after="0"/>
              <w:rPr>
                <w:rFonts w:eastAsia="?l?r ??’c" w:cs="Arial"/>
                <w:noProof/>
                <w:sz w:val="16"/>
                <w:szCs w:val="16"/>
                <w:lang w:val="en-US"/>
              </w:rPr>
            </w:pPr>
          </w:p>
        </w:tc>
        <w:tc>
          <w:tcPr>
            <w:tcW w:w="957" w:type="pct"/>
          </w:tcPr>
          <w:p w14:paraId="4315867D" w14:textId="77777777" w:rsidR="00145828" w:rsidRPr="00691F97" w:rsidRDefault="00145828" w:rsidP="00795EDC">
            <w:pPr>
              <w:keepNext/>
              <w:spacing w:after="0"/>
              <w:rPr>
                <w:rFonts w:eastAsia="?l?r ??’c" w:cs="Arial"/>
                <w:noProof/>
                <w:sz w:val="16"/>
                <w:szCs w:val="16"/>
                <w:lang w:val="en-US"/>
              </w:rPr>
            </w:pPr>
          </w:p>
        </w:tc>
      </w:tr>
      <w:tr w:rsidR="00145828" w:rsidRPr="00FE02EF" w14:paraId="41A3AA92" w14:textId="77777777" w:rsidTr="00145828">
        <w:trPr>
          <w:tblCellSpacing w:w="0" w:type="dxa"/>
          <w:jc w:val="center"/>
        </w:trPr>
        <w:tc>
          <w:tcPr>
            <w:tcW w:w="147" w:type="pct"/>
          </w:tcPr>
          <w:p w14:paraId="2E2E8F2F"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B37CB06"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67493ED" w14:textId="77777777" w:rsidR="00145828" w:rsidRPr="00FE02EF" w:rsidRDefault="00145828" w:rsidP="00CA7F24">
            <w:pPr>
              <w:keepNext/>
              <w:spacing w:after="0"/>
              <w:rPr>
                <w:rFonts w:eastAsia="?l?r ??’c" w:cs="Arial"/>
                <w:noProof/>
                <w:color w:val="000000"/>
                <w:sz w:val="16"/>
                <w:szCs w:val="16"/>
              </w:rPr>
            </w:pPr>
          </w:p>
        </w:tc>
        <w:tc>
          <w:tcPr>
            <w:tcW w:w="421" w:type="pct"/>
          </w:tcPr>
          <w:p w14:paraId="315BB068"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V45.76</w:t>
            </w:r>
          </w:p>
        </w:tc>
        <w:tc>
          <w:tcPr>
            <w:tcW w:w="1219" w:type="pct"/>
            <w:vAlign w:val="bottom"/>
          </w:tcPr>
          <w:p w14:paraId="258B604C"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 xml:space="preserve">ASSENZA ACQUISITA DI ORGANI </w:t>
            </w:r>
            <w:r>
              <w:rPr>
                <w:rFonts w:eastAsia="?l?r ??’c" w:cs="Arial"/>
                <w:noProof/>
                <w:sz w:val="16"/>
                <w:szCs w:val="16"/>
              </w:rPr>
              <w:t xml:space="preserve">- </w:t>
            </w:r>
            <w:r w:rsidRPr="00FE02EF">
              <w:rPr>
                <w:rFonts w:eastAsia="?l?r ??’c" w:cs="Arial"/>
                <w:noProof/>
                <w:sz w:val="16"/>
                <w:szCs w:val="16"/>
              </w:rPr>
              <w:t>POLMONE</w:t>
            </w:r>
          </w:p>
        </w:tc>
        <w:tc>
          <w:tcPr>
            <w:tcW w:w="604" w:type="pct"/>
          </w:tcPr>
          <w:p w14:paraId="6EFA0744" w14:textId="77777777" w:rsidR="00145828" w:rsidRPr="00795EDC" w:rsidRDefault="00145828" w:rsidP="00CA7F24">
            <w:pPr>
              <w:keepNext/>
              <w:spacing w:after="0"/>
              <w:rPr>
                <w:rFonts w:eastAsia="?l?r ??’c" w:cs="Arial"/>
                <w:noProof/>
                <w:sz w:val="16"/>
                <w:szCs w:val="16"/>
              </w:rPr>
            </w:pPr>
            <w:r>
              <w:rPr>
                <w:rFonts w:eastAsia="?l?r ??’c" w:cs="Arial"/>
                <w:noProof/>
                <w:sz w:val="16"/>
                <w:szCs w:val="16"/>
              </w:rPr>
              <w:t>Usato per assenza di parte o dell’intero polmone</w:t>
            </w:r>
          </w:p>
        </w:tc>
        <w:tc>
          <w:tcPr>
            <w:tcW w:w="604" w:type="pct"/>
          </w:tcPr>
          <w:p w14:paraId="08F5BCBC" w14:textId="77777777" w:rsidR="00145828" w:rsidRPr="00FE02EF" w:rsidRDefault="00145828" w:rsidP="00CA7F24">
            <w:pPr>
              <w:keepNext/>
              <w:spacing w:after="0"/>
              <w:rPr>
                <w:rFonts w:eastAsia="?l?r ??’c" w:cs="Arial"/>
                <w:noProof/>
                <w:sz w:val="16"/>
                <w:szCs w:val="16"/>
              </w:rPr>
            </w:pPr>
            <w:r>
              <w:rPr>
                <w:rFonts w:eastAsia="?l?r ??’c" w:cs="Arial"/>
                <w:noProof/>
                <w:sz w:val="16"/>
                <w:szCs w:val="16"/>
              </w:rPr>
              <w:t>Codice alternativo ICD10: Z90.2</w:t>
            </w:r>
          </w:p>
        </w:tc>
        <w:tc>
          <w:tcPr>
            <w:tcW w:w="957" w:type="pct"/>
          </w:tcPr>
          <w:p w14:paraId="565623AE" w14:textId="77777777" w:rsidR="00145828" w:rsidRPr="00FE02EF" w:rsidRDefault="00145828" w:rsidP="00795EDC">
            <w:pPr>
              <w:keepNext/>
              <w:spacing w:after="0"/>
              <w:rPr>
                <w:rFonts w:eastAsia="?l?r ??’c" w:cs="Arial"/>
                <w:noProof/>
                <w:sz w:val="16"/>
                <w:szCs w:val="16"/>
              </w:rPr>
            </w:pPr>
          </w:p>
        </w:tc>
      </w:tr>
      <w:tr w:rsidR="00145828" w:rsidRPr="00145828" w14:paraId="0F718442" w14:textId="77777777" w:rsidTr="00145828">
        <w:trPr>
          <w:tblCellSpacing w:w="0" w:type="dxa"/>
          <w:jc w:val="center"/>
        </w:trPr>
        <w:tc>
          <w:tcPr>
            <w:tcW w:w="147" w:type="pct"/>
          </w:tcPr>
          <w:p w14:paraId="3ED36D25"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00EF091"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82FD97E" w14:textId="77777777" w:rsidR="00145828" w:rsidRPr="00FE02EF" w:rsidRDefault="00145828" w:rsidP="00CA7F24">
            <w:pPr>
              <w:keepNext/>
              <w:spacing w:after="0"/>
              <w:rPr>
                <w:rFonts w:eastAsia="?l?r ??’c" w:cs="Arial"/>
                <w:noProof/>
                <w:color w:val="000000"/>
                <w:sz w:val="16"/>
                <w:szCs w:val="16"/>
              </w:rPr>
            </w:pPr>
          </w:p>
        </w:tc>
        <w:tc>
          <w:tcPr>
            <w:tcW w:w="421" w:type="pct"/>
          </w:tcPr>
          <w:p w14:paraId="0EB7A96B"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V45.73</w:t>
            </w:r>
          </w:p>
        </w:tc>
        <w:tc>
          <w:tcPr>
            <w:tcW w:w="1219" w:type="pct"/>
            <w:vAlign w:val="bottom"/>
          </w:tcPr>
          <w:p w14:paraId="36EB1DE7"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 xml:space="preserve">ASSENZA ACQUISITA DI ORGANI </w:t>
            </w:r>
            <w:r>
              <w:rPr>
                <w:rFonts w:eastAsia="?l?r ??’c" w:cs="Arial"/>
                <w:noProof/>
                <w:sz w:val="16"/>
                <w:szCs w:val="16"/>
              </w:rPr>
              <w:t xml:space="preserve">- </w:t>
            </w:r>
            <w:r w:rsidRPr="00FE02EF">
              <w:rPr>
                <w:rFonts w:eastAsia="?l?r ??’c" w:cs="Arial"/>
                <w:noProof/>
                <w:sz w:val="16"/>
                <w:szCs w:val="16"/>
              </w:rPr>
              <w:t>RENE</w:t>
            </w:r>
          </w:p>
        </w:tc>
        <w:tc>
          <w:tcPr>
            <w:tcW w:w="604" w:type="pct"/>
          </w:tcPr>
          <w:p w14:paraId="74E6EAF3" w14:textId="77777777" w:rsidR="00145828" w:rsidRPr="00795EDC" w:rsidRDefault="00145828" w:rsidP="00CA7F24">
            <w:pPr>
              <w:keepNext/>
              <w:spacing w:after="0"/>
              <w:rPr>
                <w:rFonts w:eastAsia="?l?r ??’c" w:cs="Arial"/>
                <w:noProof/>
                <w:sz w:val="16"/>
                <w:szCs w:val="16"/>
              </w:rPr>
            </w:pPr>
          </w:p>
        </w:tc>
        <w:tc>
          <w:tcPr>
            <w:tcW w:w="604" w:type="pct"/>
          </w:tcPr>
          <w:p w14:paraId="59D069C8" w14:textId="77777777" w:rsidR="00145828" w:rsidRPr="00FE02EF" w:rsidRDefault="00145828" w:rsidP="00CA7F24">
            <w:pPr>
              <w:keepNext/>
              <w:spacing w:after="0"/>
              <w:rPr>
                <w:rFonts w:eastAsia="?l?r ??’c" w:cs="Arial"/>
                <w:noProof/>
                <w:sz w:val="16"/>
                <w:szCs w:val="16"/>
              </w:rPr>
            </w:pPr>
            <w:r>
              <w:rPr>
                <w:rFonts w:eastAsia="?l?r ??’c" w:cs="Arial"/>
                <w:noProof/>
                <w:sz w:val="16"/>
                <w:szCs w:val="16"/>
              </w:rPr>
              <w:t>Codice alternativo ICD10: Z90.5</w:t>
            </w:r>
          </w:p>
        </w:tc>
        <w:tc>
          <w:tcPr>
            <w:tcW w:w="957" w:type="pct"/>
          </w:tcPr>
          <w:p w14:paraId="2B770116" w14:textId="77777777" w:rsidR="00145828" w:rsidRPr="00145828" w:rsidRDefault="00145828" w:rsidP="00795EDC">
            <w:pPr>
              <w:keepNext/>
              <w:spacing w:after="0"/>
              <w:rPr>
                <w:rFonts w:eastAsia="?l?r ??’c" w:cs="Arial"/>
                <w:noProof/>
                <w:sz w:val="16"/>
                <w:szCs w:val="16"/>
              </w:rPr>
            </w:pPr>
          </w:p>
        </w:tc>
      </w:tr>
      <w:tr w:rsidR="00145828" w:rsidRPr="00FE02EF" w14:paraId="7370DBB6" w14:textId="77777777" w:rsidTr="00145828">
        <w:trPr>
          <w:tblCellSpacing w:w="0" w:type="dxa"/>
          <w:jc w:val="center"/>
        </w:trPr>
        <w:tc>
          <w:tcPr>
            <w:tcW w:w="147" w:type="pct"/>
          </w:tcPr>
          <w:p w14:paraId="10EB9499"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8B06309"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1D4259C" w14:textId="77777777" w:rsidR="00145828" w:rsidRPr="00FE02EF" w:rsidRDefault="00145828" w:rsidP="00CA7F24">
            <w:pPr>
              <w:keepNext/>
              <w:spacing w:after="0"/>
              <w:rPr>
                <w:rFonts w:eastAsia="?l?r ??’c" w:cs="Arial"/>
                <w:noProof/>
                <w:color w:val="000000"/>
                <w:sz w:val="16"/>
                <w:szCs w:val="16"/>
              </w:rPr>
            </w:pPr>
          </w:p>
        </w:tc>
        <w:tc>
          <w:tcPr>
            <w:tcW w:w="421" w:type="pct"/>
          </w:tcPr>
          <w:p w14:paraId="22B3CD9B"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V45.75</w:t>
            </w:r>
          </w:p>
        </w:tc>
        <w:tc>
          <w:tcPr>
            <w:tcW w:w="1219" w:type="pct"/>
            <w:vAlign w:val="bottom"/>
          </w:tcPr>
          <w:p w14:paraId="66E3776B"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 xml:space="preserve">ASSENZA ACQUISITA DI ORGANI </w:t>
            </w:r>
            <w:r>
              <w:rPr>
                <w:rFonts w:eastAsia="?l?r ??’c" w:cs="Arial"/>
                <w:noProof/>
                <w:sz w:val="16"/>
                <w:szCs w:val="16"/>
              </w:rPr>
              <w:t xml:space="preserve">- </w:t>
            </w:r>
            <w:r w:rsidRPr="00FE02EF">
              <w:rPr>
                <w:rFonts w:eastAsia="?l?r ??’c" w:cs="Arial"/>
                <w:noProof/>
                <w:sz w:val="16"/>
                <w:szCs w:val="16"/>
              </w:rPr>
              <w:t>STOMACO</w:t>
            </w:r>
          </w:p>
        </w:tc>
        <w:tc>
          <w:tcPr>
            <w:tcW w:w="604" w:type="pct"/>
          </w:tcPr>
          <w:p w14:paraId="3F6921FB" w14:textId="77777777" w:rsidR="00145828" w:rsidRPr="00795EDC" w:rsidRDefault="00145828" w:rsidP="00CA7F24">
            <w:pPr>
              <w:keepNext/>
              <w:spacing w:after="0"/>
              <w:rPr>
                <w:rFonts w:eastAsia="?l?r ??’c" w:cs="Arial"/>
                <w:noProof/>
                <w:sz w:val="16"/>
                <w:szCs w:val="16"/>
              </w:rPr>
            </w:pPr>
            <w:r>
              <w:rPr>
                <w:rFonts w:eastAsia="?l?r ??’c" w:cs="Arial"/>
                <w:noProof/>
                <w:sz w:val="16"/>
                <w:szCs w:val="16"/>
              </w:rPr>
              <w:t>Usato per mancanza di parte o tutto lo stomaco</w:t>
            </w:r>
          </w:p>
        </w:tc>
        <w:tc>
          <w:tcPr>
            <w:tcW w:w="604" w:type="pct"/>
          </w:tcPr>
          <w:p w14:paraId="3F49796B" w14:textId="77777777" w:rsidR="00145828" w:rsidRPr="00FE02EF" w:rsidRDefault="00145828" w:rsidP="00CA7F24">
            <w:pPr>
              <w:keepNext/>
              <w:spacing w:after="0"/>
              <w:rPr>
                <w:rFonts w:eastAsia="?l?r ??’c" w:cs="Arial"/>
                <w:noProof/>
                <w:sz w:val="16"/>
                <w:szCs w:val="16"/>
              </w:rPr>
            </w:pPr>
            <w:r>
              <w:rPr>
                <w:rFonts w:eastAsia="?l?r ??’c" w:cs="Arial"/>
                <w:noProof/>
                <w:sz w:val="16"/>
                <w:szCs w:val="16"/>
              </w:rPr>
              <w:t>Codice alternativo ICD10: Z90.3</w:t>
            </w:r>
          </w:p>
        </w:tc>
        <w:tc>
          <w:tcPr>
            <w:tcW w:w="957" w:type="pct"/>
          </w:tcPr>
          <w:p w14:paraId="00C3D28B" w14:textId="77777777" w:rsidR="00145828" w:rsidRPr="00FE02EF" w:rsidRDefault="00145828" w:rsidP="00795EDC">
            <w:pPr>
              <w:keepNext/>
              <w:spacing w:after="0"/>
              <w:rPr>
                <w:rFonts w:eastAsia="?l?r ??’c" w:cs="Arial"/>
                <w:noProof/>
                <w:sz w:val="16"/>
                <w:szCs w:val="16"/>
              </w:rPr>
            </w:pPr>
          </w:p>
        </w:tc>
      </w:tr>
      <w:tr w:rsidR="00145828" w:rsidRPr="00FE02EF" w14:paraId="575F8F38" w14:textId="77777777" w:rsidTr="00145828">
        <w:trPr>
          <w:tblCellSpacing w:w="0" w:type="dxa"/>
          <w:jc w:val="center"/>
        </w:trPr>
        <w:tc>
          <w:tcPr>
            <w:tcW w:w="147" w:type="pct"/>
          </w:tcPr>
          <w:p w14:paraId="4BA9BE51"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9F70FB4"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62243E9" w14:textId="77777777" w:rsidR="00145828" w:rsidRPr="00FE02EF" w:rsidRDefault="00145828" w:rsidP="00CA7F24">
            <w:pPr>
              <w:keepNext/>
              <w:spacing w:after="0"/>
              <w:rPr>
                <w:rFonts w:eastAsia="?l?r ??’c" w:cs="Arial"/>
                <w:noProof/>
                <w:color w:val="000000"/>
                <w:sz w:val="16"/>
                <w:szCs w:val="16"/>
              </w:rPr>
            </w:pPr>
          </w:p>
        </w:tc>
        <w:tc>
          <w:tcPr>
            <w:tcW w:w="421" w:type="pct"/>
          </w:tcPr>
          <w:p w14:paraId="0B93FB1E"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V45.74</w:t>
            </w:r>
          </w:p>
        </w:tc>
        <w:tc>
          <w:tcPr>
            <w:tcW w:w="1219" w:type="pct"/>
            <w:vAlign w:val="bottom"/>
          </w:tcPr>
          <w:p w14:paraId="47156D96"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 xml:space="preserve">ASSENZA ACQUISITA DI ORGANI </w:t>
            </w:r>
            <w:r>
              <w:rPr>
                <w:rFonts w:eastAsia="?l?r ??’c" w:cs="Arial"/>
                <w:noProof/>
                <w:sz w:val="16"/>
                <w:szCs w:val="16"/>
              </w:rPr>
              <w:t xml:space="preserve">- </w:t>
            </w:r>
            <w:r w:rsidRPr="00FE02EF">
              <w:rPr>
                <w:rFonts w:eastAsia="?l?r ??’c" w:cs="Arial"/>
                <w:noProof/>
                <w:sz w:val="16"/>
                <w:szCs w:val="16"/>
              </w:rPr>
              <w:t>ALTRE PARTI DEL TRATTO URINARIO</w:t>
            </w:r>
          </w:p>
        </w:tc>
        <w:tc>
          <w:tcPr>
            <w:tcW w:w="604" w:type="pct"/>
          </w:tcPr>
          <w:p w14:paraId="1C19FC78" w14:textId="77777777" w:rsidR="00145828" w:rsidRPr="00795EDC" w:rsidRDefault="00145828" w:rsidP="00CA7F24">
            <w:pPr>
              <w:keepNext/>
              <w:spacing w:after="0"/>
              <w:rPr>
                <w:rFonts w:eastAsia="?l?r ??’c" w:cs="Arial"/>
                <w:noProof/>
                <w:color w:val="000000"/>
                <w:sz w:val="16"/>
                <w:szCs w:val="16"/>
              </w:rPr>
            </w:pPr>
          </w:p>
        </w:tc>
        <w:tc>
          <w:tcPr>
            <w:tcW w:w="604" w:type="pct"/>
          </w:tcPr>
          <w:p w14:paraId="2BF74D6E" w14:textId="77777777" w:rsidR="00145828" w:rsidRPr="00795EDC" w:rsidRDefault="00145828" w:rsidP="00CA7F24">
            <w:pPr>
              <w:keepNext/>
              <w:spacing w:after="0"/>
              <w:rPr>
                <w:rFonts w:eastAsia="?l?r ??’c" w:cs="Arial"/>
                <w:noProof/>
                <w:color w:val="000000"/>
                <w:sz w:val="16"/>
                <w:szCs w:val="16"/>
              </w:rPr>
            </w:pPr>
            <w:r>
              <w:rPr>
                <w:rFonts w:eastAsia="?l?r ??’c" w:cs="Arial"/>
                <w:noProof/>
                <w:sz w:val="16"/>
                <w:szCs w:val="16"/>
              </w:rPr>
              <w:t>Codice alternativo ICD10: Z90.6</w:t>
            </w:r>
          </w:p>
        </w:tc>
        <w:tc>
          <w:tcPr>
            <w:tcW w:w="957" w:type="pct"/>
          </w:tcPr>
          <w:p w14:paraId="49623387" w14:textId="77777777" w:rsidR="00145828" w:rsidRPr="00FE02EF" w:rsidRDefault="00145828" w:rsidP="00795EDC">
            <w:pPr>
              <w:keepNext/>
              <w:spacing w:after="0"/>
              <w:rPr>
                <w:rFonts w:eastAsia="?l?r ??’c" w:cs="Arial"/>
                <w:noProof/>
                <w:sz w:val="16"/>
                <w:szCs w:val="16"/>
              </w:rPr>
            </w:pPr>
          </w:p>
        </w:tc>
      </w:tr>
      <w:tr w:rsidR="00145828" w:rsidRPr="00FE02EF" w14:paraId="289724BD" w14:textId="77777777" w:rsidTr="00145828">
        <w:trPr>
          <w:tblCellSpacing w:w="0" w:type="dxa"/>
          <w:jc w:val="center"/>
        </w:trPr>
        <w:tc>
          <w:tcPr>
            <w:tcW w:w="147" w:type="pct"/>
          </w:tcPr>
          <w:p w14:paraId="080634A2"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11DE3CB"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2B8E4C0" w14:textId="77777777" w:rsidR="00145828" w:rsidRPr="00FE02EF" w:rsidRDefault="00145828" w:rsidP="00CA7F24">
            <w:pPr>
              <w:keepNext/>
              <w:spacing w:after="0"/>
              <w:rPr>
                <w:rFonts w:eastAsia="?l?r ??’c" w:cs="Arial"/>
                <w:noProof/>
                <w:color w:val="000000"/>
                <w:sz w:val="16"/>
                <w:szCs w:val="16"/>
              </w:rPr>
            </w:pPr>
          </w:p>
        </w:tc>
        <w:tc>
          <w:tcPr>
            <w:tcW w:w="421" w:type="pct"/>
          </w:tcPr>
          <w:p w14:paraId="2A2C52EC"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V45.79</w:t>
            </w:r>
          </w:p>
        </w:tc>
        <w:tc>
          <w:tcPr>
            <w:tcW w:w="1219" w:type="pct"/>
            <w:vAlign w:val="bottom"/>
          </w:tcPr>
          <w:p w14:paraId="0175F1EB" w14:textId="77777777" w:rsidR="00145828" w:rsidRPr="00FE02EF" w:rsidRDefault="00145828" w:rsidP="00CA7F24">
            <w:pPr>
              <w:keepNext/>
              <w:spacing w:after="0"/>
              <w:rPr>
                <w:rFonts w:eastAsia="?l?r ??’c" w:cs="Arial"/>
                <w:noProof/>
                <w:sz w:val="16"/>
                <w:szCs w:val="16"/>
              </w:rPr>
            </w:pPr>
            <w:r w:rsidRPr="00FE02EF">
              <w:rPr>
                <w:rFonts w:eastAsia="?l?r ??’c" w:cs="Arial"/>
                <w:noProof/>
                <w:sz w:val="16"/>
                <w:szCs w:val="16"/>
              </w:rPr>
              <w:t>ASSENZA ACQUISITA DI ALTRI ORGANI</w:t>
            </w:r>
          </w:p>
        </w:tc>
        <w:tc>
          <w:tcPr>
            <w:tcW w:w="604" w:type="pct"/>
          </w:tcPr>
          <w:p w14:paraId="24CE711B" w14:textId="77777777" w:rsidR="00145828" w:rsidRPr="00795EDC" w:rsidRDefault="00145828" w:rsidP="00CA7F24">
            <w:pPr>
              <w:keepNext/>
              <w:spacing w:after="0"/>
              <w:rPr>
                <w:rFonts w:eastAsia="?l?r ??’c" w:cs="Arial"/>
                <w:noProof/>
                <w:color w:val="000000"/>
                <w:sz w:val="16"/>
                <w:szCs w:val="16"/>
              </w:rPr>
            </w:pPr>
            <w:r w:rsidRPr="00795EDC">
              <w:rPr>
                <w:rFonts w:eastAsia="?l?r ??’c" w:cs="Arial"/>
                <w:noProof/>
                <w:color w:val="000000"/>
                <w:sz w:val="16"/>
                <w:szCs w:val="16"/>
              </w:rPr>
              <w:t> </w:t>
            </w:r>
            <w:r>
              <w:rPr>
                <w:rFonts w:eastAsia="?l?r ??’c" w:cs="Arial"/>
                <w:noProof/>
                <w:color w:val="000000"/>
                <w:sz w:val="16"/>
                <w:szCs w:val="16"/>
              </w:rPr>
              <w:t>Usato in caso di altri organi non classificati altrove</w:t>
            </w:r>
          </w:p>
        </w:tc>
        <w:tc>
          <w:tcPr>
            <w:tcW w:w="604" w:type="pct"/>
          </w:tcPr>
          <w:p w14:paraId="1ED5DD26" w14:textId="77777777" w:rsidR="00145828" w:rsidRPr="00795EDC" w:rsidRDefault="00145828" w:rsidP="00CA7F24">
            <w:pPr>
              <w:keepNext/>
              <w:spacing w:after="0"/>
              <w:rPr>
                <w:rFonts w:eastAsia="?l?r ??’c" w:cs="Arial"/>
                <w:noProof/>
                <w:color w:val="000000"/>
                <w:sz w:val="16"/>
                <w:szCs w:val="16"/>
              </w:rPr>
            </w:pPr>
            <w:r>
              <w:rPr>
                <w:rFonts w:eastAsia="?l?r ??’c" w:cs="Arial"/>
                <w:noProof/>
                <w:color w:val="000000"/>
                <w:sz w:val="16"/>
                <w:szCs w:val="16"/>
              </w:rPr>
              <w:t>Codice alternativo ICD10: Z90 o Z90.8</w:t>
            </w:r>
          </w:p>
        </w:tc>
        <w:tc>
          <w:tcPr>
            <w:tcW w:w="957" w:type="pct"/>
          </w:tcPr>
          <w:p w14:paraId="0D91AC99" w14:textId="77777777" w:rsidR="00145828" w:rsidRPr="00FE02EF" w:rsidRDefault="00145828" w:rsidP="00795EDC">
            <w:pPr>
              <w:keepNext/>
              <w:spacing w:after="0"/>
              <w:rPr>
                <w:rFonts w:eastAsia="?l?r ??’c" w:cs="Arial"/>
                <w:noProof/>
                <w:sz w:val="16"/>
                <w:szCs w:val="16"/>
              </w:rPr>
            </w:pPr>
          </w:p>
        </w:tc>
      </w:tr>
      <w:tr w:rsidR="00145828" w:rsidRPr="00FE02EF" w14:paraId="79046BA6" w14:textId="77777777" w:rsidTr="00145828">
        <w:trPr>
          <w:tblCellSpacing w:w="0" w:type="dxa"/>
          <w:jc w:val="center"/>
        </w:trPr>
        <w:tc>
          <w:tcPr>
            <w:tcW w:w="147" w:type="pct"/>
          </w:tcPr>
          <w:p w14:paraId="49693CDD"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6550D671" w14:textId="77777777" w:rsidR="00145828" w:rsidRPr="00F44C73" w:rsidRDefault="00145828" w:rsidP="00CA7F24">
            <w:pPr>
              <w:keepNext/>
              <w:spacing w:after="0"/>
              <w:rPr>
                <w:rFonts w:eastAsia="?l?r ??’c" w:cs="Arial"/>
                <w:noProof/>
                <w:color w:val="000000"/>
                <w:sz w:val="16"/>
                <w:szCs w:val="16"/>
              </w:rPr>
            </w:pPr>
            <w:r w:rsidRPr="00785428">
              <w:rPr>
                <w:rFonts w:eastAsia="?l?r ??’c" w:cs="Arial"/>
                <w:noProof/>
                <w:color w:val="000000"/>
                <w:sz w:val="16"/>
                <w:szCs w:val="16"/>
              </w:rPr>
              <w:t>content</w:t>
            </w:r>
          </w:p>
        </w:tc>
        <w:tc>
          <w:tcPr>
            <w:tcW w:w="316" w:type="pct"/>
          </w:tcPr>
          <w:p w14:paraId="693FA1A3" w14:textId="77777777" w:rsidR="00145828" w:rsidRPr="00F44C73" w:rsidRDefault="00145828" w:rsidP="00CA7F24">
            <w:pPr>
              <w:keepNext/>
              <w:spacing w:after="0"/>
              <w:rPr>
                <w:rFonts w:eastAsia="?l?r ??’c" w:cs="Arial"/>
                <w:noProof/>
                <w:color w:val="000000"/>
                <w:sz w:val="16"/>
                <w:szCs w:val="16"/>
              </w:rPr>
            </w:pPr>
            <w:r>
              <w:rPr>
                <w:rFonts w:eastAsia="?l?r ??’c" w:cs="Arial"/>
                <w:noProof/>
                <w:color w:val="000000"/>
                <w:sz w:val="16"/>
                <w:szCs w:val="16"/>
              </w:rPr>
              <w:t>ICD10</w:t>
            </w:r>
          </w:p>
        </w:tc>
        <w:tc>
          <w:tcPr>
            <w:tcW w:w="421" w:type="pct"/>
          </w:tcPr>
          <w:p w14:paraId="4928DC55" w14:textId="77777777" w:rsidR="00145828" w:rsidRPr="00F44C73" w:rsidRDefault="00145828" w:rsidP="00CA7F24">
            <w:pPr>
              <w:keepNext/>
              <w:spacing w:after="0"/>
              <w:rPr>
                <w:rFonts w:eastAsia="?l?r ??’c" w:cs="Arial"/>
                <w:noProof/>
                <w:color w:val="000000"/>
                <w:sz w:val="16"/>
                <w:szCs w:val="16"/>
              </w:rPr>
            </w:pPr>
          </w:p>
        </w:tc>
        <w:tc>
          <w:tcPr>
            <w:tcW w:w="1219" w:type="pct"/>
          </w:tcPr>
          <w:p w14:paraId="3F9974DB" w14:textId="77777777" w:rsidR="00145828" w:rsidRPr="00F44C73" w:rsidRDefault="00145828" w:rsidP="00CA7F24">
            <w:pPr>
              <w:keepNext/>
              <w:spacing w:after="0"/>
              <w:rPr>
                <w:rFonts w:eastAsia="?l?r ??’c" w:cs="Arial"/>
                <w:noProof/>
                <w:color w:val="000000"/>
                <w:sz w:val="16"/>
                <w:szCs w:val="16"/>
              </w:rPr>
            </w:pPr>
          </w:p>
        </w:tc>
        <w:tc>
          <w:tcPr>
            <w:tcW w:w="604" w:type="pct"/>
          </w:tcPr>
          <w:p w14:paraId="7D24D670" w14:textId="77777777" w:rsidR="00145828" w:rsidRPr="00795EDC" w:rsidRDefault="00145828" w:rsidP="00CA7F24">
            <w:pPr>
              <w:keepNext/>
              <w:spacing w:after="0"/>
              <w:rPr>
                <w:rFonts w:eastAsia="?l?r ??’c" w:cs="Arial"/>
                <w:noProof/>
                <w:color w:val="000000"/>
                <w:sz w:val="16"/>
                <w:szCs w:val="16"/>
              </w:rPr>
            </w:pPr>
          </w:p>
        </w:tc>
        <w:tc>
          <w:tcPr>
            <w:tcW w:w="604" w:type="pct"/>
          </w:tcPr>
          <w:p w14:paraId="09438193" w14:textId="77777777" w:rsidR="00145828" w:rsidRPr="00795EDC" w:rsidRDefault="00145828" w:rsidP="00CA7F24">
            <w:pPr>
              <w:keepNext/>
              <w:spacing w:after="0"/>
              <w:rPr>
                <w:rFonts w:eastAsia="?l?r ??’c" w:cs="Arial"/>
                <w:noProof/>
                <w:color w:val="000000"/>
                <w:sz w:val="16"/>
                <w:szCs w:val="16"/>
              </w:rPr>
            </w:pPr>
          </w:p>
        </w:tc>
        <w:tc>
          <w:tcPr>
            <w:tcW w:w="957" w:type="pct"/>
          </w:tcPr>
          <w:p w14:paraId="7DCE93AE" w14:textId="77777777" w:rsidR="00145828" w:rsidRPr="00FE02EF" w:rsidRDefault="00145828" w:rsidP="00795EDC">
            <w:pPr>
              <w:keepNext/>
              <w:spacing w:after="0"/>
              <w:rPr>
                <w:rFonts w:eastAsia="?l?r ??’c" w:cs="Arial"/>
                <w:noProof/>
                <w:sz w:val="16"/>
                <w:szCs w:val="16"/>
              </w:rPr>
            </w:pPr>
            <w:r w:rsidRPr="00795EDC">
              <w:rPr>
                <w:rFonts w:eastAsia="?l?r ??’c" w:cs="Arial"/>
                <w:noProof/>
                <w:color w:val="000000"/>
                <w:sz w:val="16"/>
                <w:szCs w:val="16"/>
              </w:rPr>
              <w:t>2.16.840.1.113883.6.90</w:t>
            </w:r>
          </w:p>
        </w:tc>
      </w:tr>
      <w:tr w:rsidR="00145828" w:rsidRPr="00FE02EF" w14:paraId="7DB0294B" w14:textId="77777777" w:rsidTr="00145828">
        <w:trPr>
          <w:tblCellSpacing w:w="0" w:type="dxa"/>
          <w:jc w:val="center"/>
        </w:trPr>
        <w:tc>
          <w:tcPr>
            <w:tcW w:w="147" w:type="pct"/>
          </w:tcPr>
          <w:p w14:paraId="39A2BFCF"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3A52F75"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31A6B60" w14:textId="77777777" w:rsidR="00145828" w:rsidRDefault="00145828" w:rsidP="00CA7F24">
            <w:pPr>
              <w:keepNext/>
              <w:spacing w:after="0"/>
              <w:rPr>
                <w:rFonts w:eastAsia="?l?r ??’c" w:cs="Arial"/>
                <w:noProof/>
                <w:color w:val="000000"/>
                <w:sz w:val="16"/>
                <w:szCs w:val="16"/>
              </w:rPr>
            </w:pPr>
          </w:p>
        </w:tc>
        <w:tc>
          <w:tcPr>
            <w:tcW w:w="421" w:type="pct"/>
          </w:tcPr>
          <w:p w14:paraId="079633D8"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Q52.0</w:t>
            </w:r>
            <w:r w:rsidRPr="00FE02EF">
              <w:rPr>
                <w:rFonts w:eastAsia="?l?r ??’c" w:cs="Arial"/>
                <w:noProof/>
                <w:color w:val="000000"/>
                <w:sz w:val="16"/>
                <w:szCs w:val="16"/>
              </w:rPr>
              <w:tab/>
            </w:r>
          </w:p>
        </w:tc>
        <w:tc>
          <w:tcPr>
            <w:tcW w:w="1219" w:type="pct"/>
          </w:tcPr>
          <w:p w14:paraId="284FA383"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Assenza congenita della vagina</w:t>
            </w:r>
          </w:p>
        </w:tc>
        <w:tc>
          <w:tcPr>
            <w:tcW w:w="604" w:type="pct"/>
          </w:tcPr>
          <w:p w14:paraId="12409B5B" w14:textId="77777777" w:rsidR="00145828" w:rsidRPr="00795EDC" w:rsidRDefault="00145828" w:rsidP="00CA7F24">
            <w:pPr>
              <w:keepNext/>
              <w:spacing w:after="0"/>
              <w:rPr>
                <w:rFonts w:eastAsia="?l?r ??’c" w:cs="Arial"/>
                <w:noProof/>
                <w:color w:val="000000"/>
                <w:sz w:val="16"/>
                <w:szCs w:val="16"/>
              </w:rPr>
            </w:pPr>
            <w:r>
              <w:rPr>
                <w:rFonts w:eastAsia="?l?r ??’c" w:cs="Arial"/>
                <w:noProof/>
                <w:color w:val="000000"/>
                <w:sz w:val="16"/>
                <w:szCs w:val="16"/>
              </w:rPr>
              <w:t>Assenza di a</w:t>
            </w:r>
            <w:r w:rsidRPr="00795EDC">
              <w:rPr>
                <w:rFonts w:eastAsia="?l?r ??’c" w:cs="Arial"/>
                <w:noProof/>
                <w:color w:val="000000"/>
                <w:sz w:val="16"/>
                <w:szCs w:val="16"/>
              </w:rPr>
              <w:t xml:space="preserve">pparato </w:t>
            </w:r>
            <w:r w:rsidRPr="00795EDC">
              <w:rPr>
                <w:rFonts w:eastAsia="?l?r ??’c" w:cs="Arial"/>
                <w:noProof/>
                <w:color w:val="000000"/>
                <w:sz w:val="16"/>
                <w:szCs w:val="16"/>
              </w:rPr>
              <w:lastRenderedPageBreak/>
              <w:t>riproduttivo femminile</w:t>
            </w:r>
          </w:p>
        </w:tc>
        <w:tc>
          <w:tcPr>
            <w:tcW w:w="604" w:type="pct"/>
          </w:tcPr>
          <w:p w14:paraId="53949F77" w14:textId="77777777" w:rsidR="00145828" w:rsidRPr="00795EDC" w:rsidRDefault="00145828" w:rsidP="00CA7F24">
            <w:pPr>
              <w:spacing w:before="60"/>
              <w:rPr>
                <w:rFonts w:eastAsia="?l?r ??’c" w:cs="Arial"/>
                <w:noProof/>
                <w:color w:val="000000"/>
                <w:sz w:val="16"/>
                <w:szCs w:val="16"/>
              </w:rPr>
            </w:pPr>
          </w:p>
        </w:tc>
        <w:tc>
          <w:tcPr>
            <w:tcW w:w="957" w:type="pct"/>
          </w:tcPr>
          <w:p w14:paraId="07B674EC" w14:textId="77777777" w:rsidR="00145828" w:rsidRPr="00795EDC" w:rsidRDefault="00145828" w:rsidP="00795EDC">
            <w:pPr>
              <w:keepNext/>
              <w:spacing w:after="0"/>
              <w:rPr>
                <w:rFonts w:eastAsia="?l?r ??’c" w:cs="Arial"/>
                <w:noProof/>
                <w:color w:val="000000"/>
                <w:sz w:val="16"/>
                <w:szCs w:val="16"/>
              </w:rPr>
            </w:pPr>
          </w:p>
        </w:tc>
      </w:tr>
      <w:tr w:rsidR="00145828" w:rsidRPr="00FE02EF" w14:paraId="6A1E0D73" w14:textId="77777777" w:rsidTr="00145828">
        <w:trPr>
          <w:tblCellSpacing w:w="0" w:type="dxa"/>
          <w:jc w:val="center"/>
        </w:trPr>
        <w:tc>
          <w:tcPr>
            <w:tcW w:w="147" w:type="pct"/>
          </w:tcPr>
          <w:p w14:paraId="6A2D1ED9"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0056DBB"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B4F8549" w14:textId="77777777" w:rsidR="00145828" w:rsidRDefault="00145828" w:rsidP="00CA7F24">
            <w:pPr>
              <w:keepNext/>
              <w:spacing w:after="0"/>
              <w:rPr>
                <w:rFonts w:eastAsia="?l?r ??’c" w:cs="Arial"/>
                <w:noProof/>
                <w:color w:val="000000"/>
                <w:sz w:val="16"/>
                <w:szCs w:val="16"/>
              </w:rPr>
            </w:pPr>
          </w:p>
        </w:tc>
        <w:tc>
          <w:tcPr>
            <w:tcW w:w="421" w:type="pct"/>
          </w:tcPr>
          <w:p w14:paraId="44B92001"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 xml:space="preserve">Z89.8 </w:t>
            </w:r>
          </w:p>
        </w:tc>
        <w:tc>
          <w:tcPr>
            <w:tcW w:w="1219" w:type="pct"/>
          </w:tcPr>
          <w:p w14:paraId="0D0DA214"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Mancanza acquisita di arti superiori ed inferiori [a qualsiasi livello]</w:t>
            </w:r>
          </w:p>
        </w:tc>
        <w:tc>
          <w:tcPr>
            <w:tcW w:w="604" w:type="pct"/>
          </w:tcPr>
          <w:p w14:paraId="5F0F9954" w14:textId="77777777" w:rsidR="00145828" w:rsidRPr="00795EDC" w:rsidRDefault="00145828" w:rsidP="00CA7F24">
            <w:pPr>
              <w:keepNext/>
              <w:spacing w:after="0"/>
              <w:rPr>
                <w:rFonts w:eastAsia="?l?r ??’c" w:cs="Arial"/>
                <w:noProof/>
                <w:color w:val="000000"/>
                <w:sz w:val="16"/>
                <w:szCs w:val="16"/>
              </w:rPr>
            </w:pPr>
          </w:p>
        </w:tc>
        <w:tc>
          <w:tcPr>
            <w:tcW w:w="604" w:type="pct"/>
          </w:tcPr>
          <w:p w14:paraId="747A10F7" w14:textId="77777777" w:rsidR="00145828" w:rsidRPr="00795EDC" w:rsidRDefault="00145828" w:rsidP="00CA7F24">
            <w:pPr>
              <w:spacing w:before="60"/>
              <w:rPr>
                <w:rFonts w:eastAsia="?l?r ??’c" w:cs="Arial"/>
                <w:noProof/>
                <w:color w:val="000000"/>
                <w:sz w:val="16"/>
                <w:szCs w:val="16"/>
              </w:rPr>
            </w:pPr>
          </w:p>
        </w:tc>
        <w:tc>
          <w:tcPr>
            <w:tcW w:w="957" w:type="pct"/>
          </w:tcPr>
          <w:p w14:paraId="09E9D1B0" w14:textId="77777777" w:rsidR="00145828" w:rsidRPr="00795EDC" w:rsidRDefault="00145828" w:rsidP="00795EDC">
            <w:pPr>
              <w:keepNext/>
              <w:spacing w:after="0"/>
              <w:rPr>
                <w:rFonts w:eastAsia="?l?r ??’c" w:cs="Arial"/>
                <w:noProof/>
                <w:color w:val="000000"/>
                <w:sz w:val="16"/>
                <w:szCs w:val="16"/>
              </w:rPr>
            </w:pPr>
          </w:p>
        </w:tc>
      </w:tr>
      <w:tr w:rsidR="00145828" w:rsidRPr="00FE02EF" w14:paraId="1C767328" w14:textId="77777777" w:rsidTr="00145828">
        <w:trPr>
          <w:tblCellSpacing w:w="0" w:type="dxa"/>
          <w:jc w:val="center"/>
        </w:trPr>
        <w:tc>
          <w:tcPr>
            <w:tcW w:w="147" w:type="pct"/>
          </w:tcPr>
          <w:p w14:paraId="1DF6DDAE"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2A31B14"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65290F3" w14:textId="77777777" w:rsidR="00145828" w:rsidRDefault="00145828" w:rsidP="00CA7F24">
            <w:pPr>
              <w:keepNext/>
              <w:spacing w:after="0"/>
              <w:rPr>
                <w:rFonts w:eastAsia="?l?r ??’c" w:cs="Arial"/>
                <w:noProof/>
                <w:color w:val="000000"/>
                <w:sz w:val="16"/>
                <w:szCs w:val="16"/>
              </w:rPr>
            </w:pPr>
          </w:p>
        </w:tc>
        <w:tc>
          <w:tcPr>
            <w:tcW w:w="421" w:type="pct"/>
          </w:tcPr>
          <w:p w14:paraId="088FAD72"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Z89</w:t>
            </w:r>
          </w:p>
        </w:tc>
        <w:tc>
          <w:tcPr>
            <w:tcW w:w="1219" w:type="pct"/>
          </w:tcPr>
          <w:p w14:paraId="0AFDA8DD"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 xml:space="preserve">Mancanza acquisita di un arto  </w:t>
            </w:r>
          </w:p>
        </w:tc>
        <w:tc>
          <w:tcPr>
            <w:tcW w:w="604" w:type="pct"/>
          </w:tcPr>
          <w:p w14:paraId="4043CD79" w14:textId="77777777" w:rsidR="00145828" w:rsidRPr="00795EDC" w:rsidRDefault="00145828" w:rsidP="00CA7F24">
            <w:pPr>
              <w:keepNext/>
              <w:spacing w:after="0"/>
              <w:rPr>
                <w:rFonts w:eastAsia="?l?r ??’c" w:cs="Arial"/>
                <w:noProof/>
                <w:color w:val="000000"/>
                <w:sz w:val="16"/>
                <w:szCs w:val="16"/>
              </w:rPr>
            </w:pPr>
          </w:p>
        </w:tc>
        <w:tc>
          <w:tcPr>
            <w:tcW w:w="604" w:type="pct"/>
          </w:tcPr>
          <w:p w14:paraId="042E74BA" w14:textId="77777777" w:rsidR="00145828" w:rsidRPr="00795EDC" w:rsidRDefault="00145828" w:rsidP="00CA7F24">
            <w:pPr>
              <w:spacing w:before="60"/>
              <w:rPr>
                <w:rFonts w:eastAsia="?l?r ??’c" w:cs="Arial"/>
                <w:noProof/>
                <w:color w:val="000000"/>
                <w:sz w:val="16"/>
                <w:szCs w:val="16"/>
              </w:rPr>
            </w:pPr>
          </w:p>
        </w:tc>
        <w:tc>
          <w:tcPr>
            <w:tcW w:w="957" w:type="pct"/>
          </w:tcPr>
          <w:p w14:paraId="0540A7EA" w14:textId="77777777" w:rsidR="00145828" w:rsidRPr="00795EDC" w:rsidRDefault="00145828" w:rsidP="00795EDC">
            <w:pPr>
              <w:keepNext/>
              <w:spacing w:after="0"/>
              <w:rPr>
                <w:rFonts w:eastAsia="?l?r ??’c" w:cs="Arial"/>
                <w:noProof/>
                <w:color w:val="000000"/>
                <w:sz w:val="16"/>
                <w:szCs w:val="16"/>
              </w:rPr>
            </w:pPr>
          </w:p>
        </w:tc>
      </w:tr>
      <w:tr w:rsidR="00145828" w:rsidRPr="00FE02EF" w14:paraId="39C42BE3" w14:textId="77777777" w:rsidTr="00145828">
        <w:trPr>
          <w:tblCellSpacing w:w="0" w:type="dxa"/>
          <w:jc w:val="center"/>
        </w:trPr>
        <w:tc>
          <w:tcPr>
            <w:tcW w:w="147" w:type="pct"/>
          </w:tcPr>
          <w:p w14:paraId="072C9363"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41EE5E0"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065A2F5" w14:textId="77777777" w:rsidR="00145828" w:rsidRDefault="00145828" w:rsidP="00CA7F24">
            <w:pPr>
              <w:keepNext/>
              <w:spacing w:after="0"/>
              <w:rPr>
                <w:rFonts w:eastAsia="?l?r ??’c" w:cs="Arial"/>
                <w:noProof/>
                <w:color w:val="000000"/>
                <w:sz w:val="16"/>
                <w:szCs w:val="16"/>
              </w:rPr>
            </w:pPr>
          </w:p>
        </w:tc>
        <w:tc>
          <w:tcPr>
            <w:tcW w:w="421" w:type="pct"/>
          </w:tcPr>
          <w:p w14:paraId="16297004"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Z89.9</w:t>
            </w:r>
          </w:p>
          <w:p w14:paraId="4EBB0937" w14:textId="77777777" w:rsidR="00145828" w:rsidRPr="00FE02EF" w:rsidRDefault="00145828" w:rsidP="00CA7F24">
            <w:pPr>
              <w:keepNext/>
              <w:spacing w:before="60" w:after="0"/>
              <w:rPr>
                <w:rFonts w:eastAsia="?l?r ??’c" w:cs="Arial"/>
                <w:noProof/>
                <w:color w:val="000000"/>
                <w:sz w:val="16"/>
                <w:szCs w:val="16"/>
              </w:rPr>
            </w:pPr>
          </w:p>
        </w:tc>
        <w:tc>
          <w:tcPr>
            <w:tcW w:w="1219" w:type="pct"/>
          </w:tcPr>
          <w:p w14:paraId="785D72EC" w14:textId="77777777" w:rsidR="00145828" w:rsidRPr="00FE02EF" w:rsidRDefault="00145828" w:rsidP="00CA7F24">
            <w:pPr>
              <w:keepNext/>
              <w:spacing w:before="60" w:after="0"/>
              <w:rPr>
                <w:rFonts w:eastAsia="?l?r ??’c" w:cs="Arial"/>
                <w:noProof/>
                <w:color w:val="000000"/>
                <w:sz w:val="16"/>
                <w:szCs w:val="16"/>
              </w:rPr>
            </w:pPr>
            <w:r w:rsidRPr="00FE02EF">
              <w:rPr>
                <w:rFonts w:eastAsia="?l?r ??’c" w:cs="Arial"/>
                <w:noProof/>
                <w:color w:val="000000"/>
                <w:sz w:val="16"/>
                <w:szCs w:val="16"/>
              </w:rPr>
              <w:t>Mancanza acquisita di un arto non specificato</w:t>
            </w:r>
          </w:p>
        </w:tc>
        <w:tc>
          <w:tcPr>
            <w:tcW w:w="604" w:type="pct"/>
          </w:tcPr>
          <w:p w14:paraId="340EAFD0" w14:textId="77777777" w:rsidR="00145828" w:rsidRPr="00795EDC" w:rsidRDefault="00145828" w:rsidP="00CA7F24">
            <w:pPr>
              <w:keepNext/>
              <w:spacing w:after="0"/>
              <w:rPr>
                <w:rFonts w:eastAsia="?l?r ??’c" w:cs="Arial"/>
                <w:noProof/>
                <w:color w:val="000000"/>
                <w:sz w:val="16"/>
                <w:szCs w:val="16"/>
              </w:rPr>
            </w:pPr>
            <w:r w:rsidRPr="00795EDC">
              <w:rPr>
                <w:rFonts w:eastAsia="?l?r ??’c" w:cs="Arial"/>
                <w:noProof/>
                <w:color w:val="000000"/>
                <w:sz w:val="16"/>
                <w:szCs w:val="16"/>
              </w:rPr>
              <w:t>Arto non specificato</w:t>
            </w:r>
          </w:p>
        </w:tc>
        <w:tc>
          <w:tcPr>
            <w:tcW w:w="604" w:type="pct"/>
          </w:tcPr>
          <w:p w14:paraId="327B7D94" w14:textId="77777777" w:rsidR="00145828" w:rsidRPr="00795EDC" w:rsidRDefault="00145828" w:rsidP="00CA7F24">
            <w:pPr>
              <w:spacing w:before="60"/>
              <w:rPr>
                <w:rFonts w:eastAsia="?l?r ??’c" w:cs="Arial"/>
                <w:noProof/>
                <w:color w:val="000000"/>
                <w:sz w:val="16"/>
                <w:szCs w:val="16"/>
              </w:rPr>
            </w:pPr>
          </w:p>
        </w:tc>
        <w:tc>
          <w:tcPr>
            <w:tcW w:w="957" w:type="pct"/>
          </w:tcPr>
          <w:p w14:paraId="468D6763" w14:textId="77777777" w:rsidR="00145828" w:rsidRPr="00795EDC" w:rsidRDefault="00145828" w:rsidP="00795EDC">
            <w:pPr>
              <w:spacing w:before="60"/>
              <w:rPr>
                <w:rFonts w:eastAsia="?l?r ??’c" w:cs="Arial"/>
                <w:noProof/>
                <w:color w:val="000000"/>
                <w:sz w:val="16"/>
                <w:szCs w:val="16"/>
              </w:rPr>
            </w:pPr>
          </w:p>
        </w:tc>
      </w:tr>
      <w:tr w:rsidR="00145828" w:rsidRPr="00FE02EF" w14:paraId="61E5D7A7" w14:textId="77777777" w:rsidTr="00145828">
        <w:trPr>
          <w:tblCellSpacing w:w="0" w:type="dxa"/>
          <w:jc w:val="center"/>
        </w:trPr>
        <w:tc>
          <w:tcPr>
            <w:tcW w:w="147" w:type="pct"/>
          </w:tcPr>
          <w:p w14:paraId="35D48506"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4FFFDB0"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BB41FDA" w14:textId="77777777" w:rsidR="00145828" w:rsidRDefault="00145828" w:rsidP="00CA7F24">
            <w:pPr>
              <w:keepNext/>
              <w:spacing w:after="0"/>
              <w:rPr>
                <w:rFonts w:eastAsia="?l?r ??’c" w:cs="Arial"/>
                <w:noProof/>
                <w:color w:val="000000"/>
                <w:sz w:val="16"/>
                <w:szCs w:val="16"/>
              </w:rPr>
            </w:pPr>
          </w:p>
        </w:tc>
        <w:tc>
          <w:tcPr>
            <w:tcW w:w="421" w:type="pct"/>
          </w:tcPr>
          <w:p w14:paraId="2836E303"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Z89.2</w:t>
            </w:r>
          </w:p>
        </w:tc>
        <w:tc>
          <w:tcPr>
            <w:tcW w:w="1219" w:type="pct"/>
          </w:tcPr>
          <w:p w14:paraId="5CAFA462"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Mancanza acquisita del braccio, al di sopra del polso</w:t>
            </w:r>
          </w:p>
        </w:tc>
        <w:tc>
          <w:tcPr>
            <w:tcW w:w="604" w:type="pct"/>
          </w:tcPr>
          <w:p w14:paraId="59422994" w14:textId="77777777" w:rsidR="00145828" w:rsidRPr="00795EDC" w:rsidRDefault="00145828" w:rsidP="00CA7F24">
            <w:pPr>
              <w:keepNext/>
              <w:spacing w:after="0"/>
              <w:rPr>
                <w:rFonts w:eastAsia="?l?r ??’c" w:cs="Arial"/>
                <w:noProof/>
                <w:color w:val="000000"/>
                <w:sz w:val="16"/>
                <w:szCs w:val="16"/>
              </w:rPr>
            </w:pPr>
          </w:p>
        </w:tc>
        <w:tc>
          <w:tcPr>
            <w:tcW w:w="604" w:type="pct"/>
          </w:tcPr>
          <w:p w14:paraId="5A41F4C5" w14:textId="77777777" w:rsidR="00145828" w:rsidRPr="00795EDC" w:rsidRDefault="00145828" w:rsidP="00CA7F24">
            <w:pPr>
              <w:spacing w:before="60"/>
              <w:rPr>
                <w:rFonts w:eastAsia="?l?r ??’c" w:cs="Arial"/>
                <w:noProof/>
                <w:color w:val="000000"/>
                <w:sz w:val="16"/>
                <w:szCs w:val="16"/>
              </w:rPr>
            </w:pPr>
          </w:p>
        </w:tc>
        <w:tc>
          <w:tcPr>
            <w:tcW w:w="957" w:type="pct"/>
          </w:tcPr>
          <w:p w14:paraId="2F5819E3" w14:textId="77777777" w:rsidR="00145828" w:rsidRPr="00795EDC" w:rsidRDefault="00145828" w:rsidP="00795EDC">
            <w:pPr>
              <w:spacing w:before="60"/>
              <w:rPr>
                <w:rFonts w:eastAsia="?l?r ??’c" w:cs="Arial"/>
                <w:noProof/>
                <w:color w:val="000000"/>
                <w:sz w:val="16"/>
                <w:szCs w:val="16"/>
              </w:rPr>
            </w:pPr>
          </w:p>
        </w:tc>
      </w:tr>
      <w:tr w:rsidR="00145828" w:rsidRPr="00FE02EF" w14:paraId="20E4B656" w14:textId="77777777" w:rsidTr="00145828">
        <w:trPr>
          <w:tblCellSpacing w:w="0" w:type="dxa"/>
          <w:jc w:val="center"/>
        </w:trPr>
        <w:tc>
          <w:tcPr>
            <w:tcW w:w="147" w:type="pct"/>
          </w:tcPr>
          <w:p w14:paraId="498F18BB"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1B48977"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60A514D" w14:textId="77777777" w:rsidR="00145828" w:rsidRDefault="00145828" w:rsidP="00CA7F24">
            <w:pPr>
              <w:keepNext/>
              <w:spacing w:after="0"/>
              <w:rPr>
                <w:rFonts w:eastAsia="?l?r ??’c" w:cs="Arial"/>
                <w:noProof/>
                <w:color w:val="000000"/>
                <w:sz w:val="16"/>
                <w:szCs w:val="16"/>
              </w:rPr>
            </w:pPr>
          </w:p>
        </w:tc>
        <w:tc>
          <w:tcPr>
            <w:tcW w:w="421" w:type="pct"/>
          </w:tcPr>
          <w:p w14:paraId="64DDE437"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 xml:space="preserve">Z89.0 </w:t>
            </w:r>
          </w:p>
        </w:tc>
        <w:tc>
          <w:tcPr>
            <w:tcW w:w="1219" w:type="pct"/>
          </w:tcPr>
          <w:p w14:paraId="2F890BBE"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Mancanza acquisita di dito(a) della mano, [compreso il pollice], unilaterale</w:t>
            </w:r>
          </w:p>
        </w:tc>
        <w:tc>
          <w:tcPr>
            <w:tcW w:w="604" w:type="pct"/>
          </w:tcPr>
          <w:p w14:paraId="379431DE" w14:textId="77777777" w:rsidR="00145828" w:rsidRPr="00795EDC" w:rsidRDefault="00145828" w:rsidP="00CA7F24">
            <w:pPr>
              <w:keepNext/>
              <w:spacing w:after="0"/>
              <w:rPr>
                <w:rFonts w:eastAsia="?l?r ??’c" w:cs="Arial"/>
                <w:noProof/>
                <w:color w:val="000000"/>
                <w:sz w:val="16"/>
                <w:szCs w:val="16"/>
              </w:rPr>
            </w:pPr>
          </w:p>
        </w:tc>
        <w:tc>
          <w:tcPr>
            <w:tcW w:w="604" w:type="pct"/>
          </w:tcPr>
          <w:p w14:paraId="4B49F42E" w14:textId="77777777" w:rsidR="00145828" w:rsidRPr="00795EDC" w:rsidRDefault="00145828" w:rsidP="00CA7F24">
            <w:pPr>
              <w:spacing w:before="60"/>
              <w:rPr>
                <w:rFonts w:eastAsia="?l?r ??’c" w:cs="Arial"/>
                <w:noProof/>
                <w:color w:val="000000"/>
                <w:sz w:val="16"/>
                <w:szCs w:val="16"/>
              </w:rPr>
            </w:pPr>
          </w:p>
        </w:tc>
        <w:tc>
          <w:tcPr>
            <w:tcW w:w="957" w:type="pct"/>
          </w:tcPr>
          <w:p w14:paraId="6F295D14" w14:textId="77777777" w:rsidR="00145828" w:rsidRPr="00795EDC" w:rsidRDefault="00145828" w:rsidP="00795EDC">
            <w:pPr>
              <w:spacing w:before="60"/>
              <w:rPr>
                <w:rFonts w:eastAsia="?l?r ??’c" w:cs="Arial"/>
                <w:noProof/>
                <w:color w:val="000000"/>
                <w:sz w:val="16"/>
                <w:szCs w:val="16"/>
              </w:rPr>
            </w:pPr>
          </w:p>
        </w:tc>
      </w:tr>
      <w:tr w:rsidR="00145828" w:rsidRPr="00FE02EF" w14:paraId="3BB70EB4" w14:textId="77777777" w:rsidTr="00145828">
        <w:trPr>
          <w:tblCellSpacing w:w="0" w:type="dxa"/>
          <w:jc w:val="center"/>
        </w:trPr>
        <w:tc>
          <w:tcPr>
            <w:tcW w:w="147" w:type="pct"/>
          </w:tcPr>
          <w:p w14:paraId="0133D4A4"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C71516C"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24D7EC4" w14:textId="77777777" w:rsidR="00145828" w:rsidRDefault="00145828" w:rsidP="00CA7F24">
            <w:pPr>
              <w:keepNext/>
              <w:spacing w:after="0"/>
              <w:rPr>
                <w:rFonts w:eastAsia="?l?r ??’c" w:cs="Arial"/>
                <w:noProof/>
                <w:color w:val="000000"/>
                <w:sz w:val="16"/>
                <w:szCs w:val="16"/>
              </w:rPr>
            </w:pPr>
          </w:p>
        </w:tc>
        <w:tc>
          <w:tcPr>
            <w:tcW w:w="421" w:type="pct"/>
          </w:tcPr>
          <w:p w14:paraId="52050509"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Z89.3</w:t>
            </w:r>
          </w:p>
        </w:tc>
        <w:tc>
          <w:tcPr>
            <w:tcW w:w="1219" w:type="pct"/>
          </w:tcPr>
          <w:p w14:paraId="259F1053"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Mancanza acquisita di entrambi gli arti superiori [qualsiasi livello]</w:t>
            </w:r>
          </w:p>
        </w:tc>
        <w:tc>
          <w:tcPr>
            <w:tcW w:w="604" w:type="pct"/>
          </w:tcPr>
          <w:p w14:paraId="624202C3" w14:textId="77777777" w:rsidR="00145828" w:rsidRPr="00795EDC" w:rsidRDefault="00145828" w:rsidP="00CA7F24">
            <w:pPr>
              <w:keepNext/>
              <w:spacing w:after="0"/>
              <w:rPr>
                <w:rFonts w:eastAsia="?l?r ??’c" w:cs="Arial"/>
                <w:noProof/>
                <w:color w:val="000000"/>
                <w:sz w:val="16"/>
                <w:szCs w:val="16"/>
              </w:rPr>
            </w:pPr>
            <w:r>
              <w:rPr>
                <w:rFonts w:eastAsia="?l?r ??’c" w:cs="Arial"/>
                <w:noProof/>
                <w:color w:val="000000"/>
                <w:sz w:val="16"/>
                <w:szCs w:val="16"/>
              </w:rPr>
              <w:t>Usato per assenza di entrambe le braccia</w:t>
            </w:r>
          </w:p>
        </w:tc>
        <w:tc>
          <w:tcPr>
            <w:tcW w:w="604" w:type="pct"/>
          </w:tcPr>
          <w:p w14:paraId="1970DF0A" w14:textId="77777777" w:rsidR="00145828" w:rsidRPr="00795EDC" w:rsidRDefault="00145828" w:rsidP="00CA7F24">
            <w:pPr>
              <w:spacing w:before="60"/>
              <w:rPr>
                <w:rFonts w:eastAsia="?l?r ??’c" w:cs="Arial"/>
                <w:noProof/>
                <w:color w:val="000000"/>
                <w:sz w:val="16"/>
                <w:szCs w:val="16"/>
              </w:rPr>
            </w:pPr>
          </w:p>
        </w:tc>
        <w:tc>
          <w:tcPr>
            <w:tcW w:w="957" w:type="pct"/>
          </w:tcPr>
          <w:p w14:paraId="1A294133" w14:textId="77777777" w:rsidR="00145828" w:rsidRPr="00795EDC" w:rsidRDefault="00145828" w:rsidP="00795EDC">
            <w:pPr>
              <w:spacing w:before="60"/>
              <w:rPr>
                <w:rFonts w:eastAsia="?l?r ??’c" w:cs="Arial"/>
                <w:noProof/>
                <w:color w:val="000000"/>
                <w:sz w:val="16"/>
                <w:szCs w:val="16"/>
              </w:rPr>
            </w:pPr>
          </w:p>
        </w:tc>
      </w:tr>
      <w:tr w:rsidR="00145828" w:rsidRPr="00FE02EF" w14:paraId="3AA7BC18" w14:textId="77777777" w:rsidTr="00145828">
        <w:trPr>
          <w:tblCellSpacing w:w="0" w:type="dxa"/>
          <w:jc w:val="center"/>
        </w:trPr>
        <w:tc>
          <w:tcPr>
            <w:tcW w:w="147" w:type="pct"/>
          </w:tcPr>
          <w:p w14:paraId="78BBECAC"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C738828"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73B422B" w14:textId="77777777" w:rsidR="00145828" w:rsidRDefault="00145828" w:rsidP="00CA7F24">
            <w:pPr>
              <w:keepNext/>
              <w:spacing w:after="0"/>
              <w:rPr>
                <w:rFonts w:eastAsia="?l?r ??’c" w:cs="Arial"/>
                <w:noProof/>
                <w:color w:val="000000"/>
                <w:sz w:val="16"/>
                <w:szCs w:val="16"/>
              </w:rPr>
            </w:pPr>
          </w:p>
        </w:tc>
        <w:tc>
          <w:tcPr>
            <w:tcW w:w="421" w:type="pct"/>
          </w:tcPr>
          <w:p w14:paraId="17664B15"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 xml:space="preserve">Z89.7 </w:t>
            </w:r>
          </w:p>
        </w:tc>
        <w:tc>
          <w:tcPr>
            <w:tcW w:w="1219" w:type="pct"/>
          </w:tcPr>
          <w:p w14:paraId="4A5B27D7"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Mancanza acquisita di entrambi gli arti inferiori a qualsiasi livello, eccetto dita soltanto</w:t>
            </w:r>
          </w:p>
          <w:p w14:paraId="26143A53" w14:textId="77777777" w:rsidR="00145828" w:rsidRPr="00FE02EF" w:rsidRDefault="00145828" w:rsidP="00CA7F24">
            <w:pPr>
              <w:keepNext/>
              <w:spacing w:after="0"/>
              <w:rPr>
                <w:rFonts w:eastAsia="?l?r ??’c" w:cs="Arial"/>
                <w:noProof/>
                <w:color w:val="000000"/>
                <w:sz w:val="16"/>
                <w:szCs w:val="16"/>
              </w:rPr>
            </w:pPr>
          </w:p>
        </w:tc>
        <w:tc>
          <w:tcPr>
            <w:tcW w:w="604" w:type="pct"/>
          </w:tcPr>
          <w:p w14:paraId="710E461C" w14:textId="77777777" w:rsidR="00145828" w:rsidRPr="00795EDC" w:rsidRDefault="00145828" w:rsidP="00CA7F24">
            <w:pPr>
              <w:keepNext/>
              <w:spacing w:after="0"/>
              <w:rPr>
                <w:rFonts w:eastAsia="?l?r ??’c" w:cs="Arial"/>
                <w:noProof/>
                <w:color w:val="000000"/>
                <w:sz w:val="16"/>
                <w:szCs w:val="16"/>
              </w:rPr>
            </w:pPr>
            <w:r>
              <w:rPr>
                <w:rFonts w:eastAsia="?l?r ??’c" w:cs="Arial"/>
                <w:noProof/>
                <w:color w:val="000000"/>
                <w:sz w:val="16"/>
                <w:szCs w:val="16"/>
              </w:rPr>
              <w:t>Usato per assenza di e</w:t>
            </w:r>
            <w:r w:rsidRPr="00795EDC">
              <w:rPr>
                <w:rFonts w:eastAsia="?l?r ??’c" w:cs="Arial"/>
                <w:noProof/>
                <w:color w:val="000000"/>
                <w:sz w:val="16"/>
                <w:szCs w:val="16"/>
              </w:rPr>
              <w:t>ntrambe le gambe</w:t>
            </w:r>
            <w:r>
              <w:rPr>
                <w:rFonts w:eastAsia="?l?r ??’c" w:cs="Arial"/>
                <w:noProof/>
                <w:color w:val="000000"/>
                <w:sz w:val="16"/>
                <w:szCs w:val="16"/>
              </w:rPr>
              <w:t>, o entrambi i piedi, non per assenza solo di dita dei piedi</w:t>
            </w:r>
          </w:p>
        </w:tc>
        <w:tc>
          <w:tcPr>
            <w:tcW w:w="604" w:type="pct"/>
          </w:tcPr>
          <w:p w14:paraId="4BA496B5" w14:textId="77777777" w:rsidR="00145828" w:rsidRPr="00795EDC" w:rsidRDefault="00145828" w:rsidP="00CA7F24">
            <w:pPr>
              <w:spacing w:before="60"/>
              <w:rPr>
                <w:rFonts w:eastAsia="?l?r ??’c" w:cs="Arial"/>
                <w:noProof/>
                <w:color w:val="000000"/>
                <w:sz w:val="16"/>
                <w:szCs w:val="16"/>
              </w:rPr>
            </w:pPr>
          </w:p>
        </w:tc>
        <w:tc>
          <w:tcPr>
            <w:tcW w:w="957" w:type="pct"/>
          </w:tcPr>
          <w:p w14:paraId="04368562" w14:textId="77777777" w:rsidR="00145828" w:rsidRPr="00795EDC" w:rsidRDefault="00145828" w:rsidP="00795EDC">
            <w:pPr>
              <w:spacing w:before="60"/>
              <w:rPr>
                <w:rFonts w:eastAsia="?l?r ??’c" w:cs="Arial"/>
                <w:noProof/>
                <w:color w:val="000000"/>
                <w:sz w:val="16"/>
                <w:szCs w:val="16"/>
              </w:rPr>
            </w:pPr>
          </w:p>
        </w:tc>
      </w:tr>
      <w:tr w:rsidR="00145828" w:rsidRPr="00FE02EF" w14:paraId="35B156B3" w14:textId="77777777" w:rsidTr="00145828">
        <w:trPr>
          <w:tblCellSpacing w:w="0" w:type="dxa"/>
          <w:jc w:val="center"/>
        </w:trPr>
        <w:tc>
          <w:tcPr>
            <w:tcW w:w="147" w:type="pct"/>
          </w:tcPr>
          <w:p w14:paraId="4FE7C719"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09CDF6E2"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D84E5B0" w14:textId="77777777" w:rsidR="00145828" w:rsidRDefault="00145828" w:rsidP="00CA7F24">
            <w:pPr>
              <w:keepNext/>
              <w:spacing w:after="0"/>
              <w:rPr>
                <w:rFonts w:eastAsia="?l?r ??’c" w:cs="Arial"/>
                <w:noProof/>
                <w:color w:val="000000"/>
                <w:sz w:val="16"/>
                <w:szCs w:val="16"/>
              </w:rPr>
            </w:pPr>
          </w:p>
        </w:tc>
        <w:tc>
          <w:tcPr>
            <w:tcW w:w="421" w:type="pct"/>
          </w:tcPr>
          <w:p w14:paraId="2E6C6383"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Z89.5</w:t>
            </w:r>
          </w:p>
        </w:tc>
        <w:tc>
          <w:tcPr>
            <w:tcW w:w="1219" w:type="pct"/>
          </w:tcPr>
          <w:p w14:paraId="0F325283"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Mancanza acquisita di una gamba sotto il ginocchio</w:t>
            </w:r>
          </w:p>
          <w:p w14:paraId="18942EBA" w14:textId="77777777" w:rsidR="00145828" w:rsidRPr="00FE02EF" w:rsidRDefault="00145828" w:rsidP="00CA7F24">
            <w:pPr>
              <w:keepNext/>
              <w:spacing w:after="0"/>
              <w:rPr>
                <w:rFonts w:eastAsia="?l?r ??’c" w:cs="Arial"/>
                <w:noProof/>
                <w:color w:val="000000"/>
                <w:sz w:val="16"/>
                <w:szCs w:val="16"/>
              </w:rPr>
            </w:pPr>
          </w:p>
        </w:tc>
        <w:tc>
          <w:tcPr>
            <w:tcW w:w="604" w:type="pct"/>
          </w:tcPr>
          <w:p w14:paraId="07D165D3" w14:textId="77777777" w:rsidR="00145828" w:rsidRPr="00795EDC" w:rsidRDefault="00145828" w:rsidP="00CA7F24">
            <w:pPr>
              <w:keepNext/>
              <w:spacing w:after="0"/>
              <w:rPr>
                <w:rFonts w:eastAsia="?l?r ??’c" w:cs="Arial"/>
                <w:noProof/>
                <w:color w:val="000000"/>
                <w:sz w:val="16"/>
                <w:szCs w:val="16"/>
              </w:rPr>
            </w:pPr>
          </w:p>
        </w:tc>
        <w:tc>
          <w:tcPr>
            <w:tcW w:w="604" w:type="pct"/>
          </w:tcPr>
          <w:p w14:paraId="073BF160" w14:textId="77777777" w:rsidR="00145828" w:rsidRPr="00795EDC" w:rsidRDefault="00145828" w:rsidP="00CA7F24">
            <w:pPr>
              <w:spacing w:before="60"/>
              <w:rPr>
                <w:rFonts w:eastAsia="?l?r ??’c" w:cs="Arial"/>
                <w:noProof/>
                <w:color w:val="000000"/>
                <w:sz w:val="16"/>
                <w:szCs w:val="16"/>
              </w:rPr>
            </w:pPr>
          </w:p>
        </w:tc>
        <w:tc>
          <w:tcPr>
            <w:tcW w:w="957" w:type="pct"/>
          </w:tcPr>
          <w:p w14:paraId="21A79950" w14:textId="77777777" w:rsidR="00145828" w:rsidRPr="00795EDC" w:rsidRDefault="00145828" w:rsidP="00795EDC">
            <w:pPr>
              <w:spacing w:before="60"/>
              <w:rPr>
                <w:rFonts w:eastAsia="?l?r ??’c" w:cs="Arial"/>
                <w:noProof/>
                <w:color w:val="000000"/>
                <w:sz w:val="16"/>
                <w:szCs w:val="16"/>
              </w:rPr>
            </w:pPr>
          </w:p>
        </w:tc>
      </w:tr>
      <w:tr w:rsidR="00145828" w:rsidRPr="00FE02EF" w14:paraId="3E58C6B1" w14:textId="77777777" w:rsidTr="00145828">
        <w:trPr>
          <w:tblCellSpacing w:w="0" w:type="dxa"/>
          <w:jc w:val="center"/>
        </w:trPr>
        <w:tc>
          <w:tcPr>
            <w:tcW w:w="147" w:type="pct"/>
          </w:tcPr>
          <w:p w14:paraId="6F57D330"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74DC131"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1CF925E2" w14:textId="77777777" w:rsidR="00145828" w:rsidRDefault="00145828" w:rsidP="00CA7F24">
            <w:pPr>
              <w:keepNext/>
              <w:spacing w:after="0"/>
              <w:rPr>
                <w:rFonts w:eastAsia="?l?r ??’c" w:cs="Arial"/>
                <w:noProof/>
                <w:color w:val="000000"/>
                <w:sz w:val="16"/>
                <w:szCs w:val="16"/>
              </w:rPr>
            </w:pPr>
          </w:p>
        </w:tc>
        <w:tc>
          <w:tcPr>
            <w:tcW w:w="421" w:type="pct"/>
          </w:tcPr>
          <w:p w14:paraId="1D2F019B"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Z89.6</w:t>
            </w:r>
          </w:p>
        </w:tc>
        <w:tc>
          <w:tcPr>
            <w:tcW w:w="1219" w:type="pct"/>
          </w:tcPr>
          <w:p w14:paraId="2F5D5B1F"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Mancanza acquisita di una gamba, sopra il ginocchio</w:t>
            </w:r>
          </w:p>
          <w:p w14:paraId="2B7D7680" w14:textId="77777777" w:rsidR="00145828" w:rsidRPr="00FE02EF" w:rsidRDefault="00145828" w:rsidP="00CA7F24">
            <w:pPr>
              <w:keepNext/>
              <w:spacing w:after="0"/>
              <w:rPr>
                <w:rFonts w:eastAsia="?l?r ??’c" w:cs="Arial"/>
                <w:noProof/>
                <w:color w:val="000000"/>
                <w:sz w:val="16"/>
                <w:szCs w:val="16"/>
              </w:rPr>
            </w:pPr>
          </w:p>
        </w:tc>
        <w:tc>
          <w:tcPr>
            <w:tcW w:w="604" w:type="pct"/>
          </w:tcPr>
          <w:p w14:paraId="0737D5DC" w14:textId="77777777" w:rsidR="00145828" w:rsidRPr="00795EDC" w:rsidRDefault="00145828" w:rsidP="00CA7F24">
            <w:pPr>
              <w:keepNext/>
              <w:spacing w:after="0"/>
              <w:rPr>
                <w:rFonts w:eastAsia="?l?r ??’c" w:cs="Arial"/>
                <w:noProof/>
                <w:color w:val="000000"/>
                <w:sz w:val="16"/>
                <w:szCs w:val="16"/>
              </w:rPr>
            </w:pPr>
          </w:p>
        </w:tc>
        <w:tc>
          <w:tcPr>
            <w:tcW w:w="604" w:type="pct"/>
          </w:tcPr>
          <w:p w14:paraId="041405BC" w14:textId="77777777" w:rsidR="00145828" w:rsidRPr="00795EDC" w:rsidRDefault="00145828" w:rsidP="00CA7F24">
            <w:pPr>
              <w:spacing w:before="60"/>
              <w:rPr>
                <w:rFonts w:eastAsia="?l?r ??’c" w:cs="Arial"/>
                <w:noProof/>
                <w:color w:val="000000"/>
                <w:sz w:val="16"/>
                <w:szCs w:val="16"/>
              </w:rPr>
            </w:pPr>
          </w:p>
        </w:tc>
        <w:tc>
          <w:tcPr>
            <w:tcW w:w="957" w:type="pct"/>
          </w:tcPr>
          <w:p w14:paraId="0F2CA23D" w14:textId="77777777" w:rsidR="00145828" w:rsidRPr="00795EDC" w:rsidRDefault="00145828" w:rsidP="00795EDC">
            <w:pPr>
              <w:spacing w:before="60"/>
              <w:rPr>
                <w:rFonts w:eastAsia="?l?r ??’c" w:cs="Arial"/>
                <w:noProof/>
                <w:color w:val="000000"/>
                <w:sz w:val="16"/>
                <w:szCs w:val="16"/>
              </w:rPr>
            </w:pPr>
          </w:p>
        </w:tc>
      </w:tr>
      <w:tr w:rsidR="00145828" w:rsidRPr="00FE02EF" w14:paraId="4293CB2A" w14:textId="77777777" w:rsidTr="00145828">
        <w:trPr>
          <w:tblCellSpacing w:w="0" w:type="dxa"/>
          <w:jc w:val="center"/>
        </w:trPr>
        <w:tc>
          <w:tcPr>
            <w:tcW w:w="147" w:type="pct"/>
          </w:tcPr>
          <w:p w14:paraId="6ECB478B"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07849822"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4CD14EA" w14:textId="77777777" w:rsidR="00145828" w:rsidRDefault="00145828" w:rsidP="00CA7F24">
            <w:pPr>
              <w:keepNext/>
              <w:spacing w:after="0"/>
              <w:rPr>
                <w:rFonts w:eastAsia="?l?r ??’c" w:cs="Arial"/>
                <w:noProof/>
                <w:color w:val="000000"/>
                <w:sz w:val="16"/>
                <w:szCs w:val="16"/>
              </w:rPr>
            </w:pPr>
          </w:p>
        </w:tc>
        <w:tc>
          <w:tcPr>
            <w:tcW w:w="421" w:type="pct"/>
          </w:tcPr>
          <w:p w14:paraId="4AA81033"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Z89.1</w:t>
            </w:r>
          </w:p>
        </w:tc>
        <w:tc>
          <w:tcPr>
            <w:tcW w:w="1219" w:type="pct"/>
          </w:tcPr>
          <w:p w14:paraId="2C826166"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Mancanza acquisita della mano e del polso</w:t>
            </w:r>
          </w:p>
        </w:tc>
        <w:tc>
          <w:tcPr>
            <w:tcW w:w="604" w:type="pct"/>
          </w:tcPr>
          <w:p w14:paraId="20DF5CF9" w14:textId="77777777" w:rsidR="00145828" w:rsidRPr="00795EDC" w:rsidRDefault="00145828" w:rsidP="00CA7F24">
            <w:pPr>
              <w:keepNext/>
              <w:spacing w:after="0"/>
              <w:rPr>
                <w:rFonts w:eastAsia="?l?r ??’c" w:cs="Arial"/>
                <w:noProof/>
                <w:color w:val="000000"/>
                <w:sz w:val="16"/>
                <w:szCs w:val="16"/>
              </w:rPr>
            </w:pPr>
          </w:p>
        </w:tc>
        <w:tc>
          <w:tcPr>
            <w:tcW w:w="604" w:type="pct"/>
          </w:tcPr>
          <w:p w14:paraId="33FE8AE8" w14:textId="77777777" w:rsidR="00145828" w:rsidRPr="00795EDC" w:rsidRDefault="00145828" w:rsidP="00CA7F24">
            <w:pPr>
              <w:keepNext/>
              <w:spacing w:after="0"/>
              <w:rPr>
                <w:rFonts w:eastAsia="?l?r ??’c" w:cs="Arial"/>
                <w:noProof/>
                <w:color w:val="000000"/>
                <w:sz w:val="16"/>
                <w:szCs w:val="16"/>
              </w:rPr>
            </w:pPr>
          </w:p>
        </w:tc>
        <w:tc>
          <w:tcPr>
            <w:tcW w:w="957" w:type="pct"/>
          </w:tcPr>
          <w:p w14:paraId="4723C6F0" w14:textId="77777777" w:rsidR="00145828" w:rsidRPr="00795EDC" w:rsidRDefault="00145828" w:rsidP="00795EDC">
            <w:pPr>
              <w:spacing w:before="60"/>
              <w:rPr>
                <w:rFonts w:eastAsia="?l?r ??’c" w:cs="Arial"/>
                <w:noProof/>
                <w:color w:val="000000"/>
                <w:sz w:val="16"/>
                <w:szCs w:val="16"/>
              </w:rPr>
            </w:pPr>
          </w:p>
        </w:tc>
      </w:tr>
      <w:tr w:rsidR="00145828" w:rsidRPr="00FE02EF" w14:paraId="5BE6295E" w14:textId="77777777" w:rsidTr="00145828">
        <w:trPr>
          <w:tblCellSpacing w:w="0" w:type="dxa"/>
          <w:jc w:val="center"/>
        </w:trPr>
        <w:tc>
          <w:tcPr>
            <w:tcW w:w="147" w:type="pct"/>
          </w:tcPr>
          <w:p w14:paraId="3AE5EC44"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1A5B6A9"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6D5D2F95" w14:textId="77777777" w:rsidR="00145828" w:rsidRDefault="00145828" w:rsidP="00CA7F24">
            <w:pPr>
              <w:keepNext/>
              <w:spacing w:after="0"/>
              <w:rPr>
                <w:rFonts w:eastAsia="?l?r ??’c" w:cs="Arial"/>
                <w:noProof/>
                <w:color w:val="000000"/>
                <w:sz w:val="16"/>
                <w:szCs w:val="16"/>
              </w:rPr>
            </w:pPr>
          </w:p>
        </w:tc>
        <w:tc>
          <w:tcPr>
            <w:tcW w:w="421" w:type="pct"/>
          </w:tcPr>
          <w:p w14:paraId="2AF75E31"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 xml:space="preserve">Z89.4 </w:t>
            </w:r>
          </w:p>
        </w:tc>
        <w:tc>
          <w:tcPr>
            <w:tcW w:w="1219" w:type="pct"/>
          </w:tcPr>
          <w:p w14:paraId="6EE54967"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Mancanza acquisita del piede e della caviglia</w:t>
            </w:r>
          </w:p>
          <w:p w14:paraId="6D3DD8D2" w14:textId="77777777" w:rsidR="00145828" w:rsidRPr="00FE02EF" w:rsidRDefault="00145828" w:rsidP="00CA7F24">
            <w:pPr>
              <w:keepNext/>
              <w:spacing w:after="0"/>
              <w:rPr>
                <w:rFonts w:eastAsia="?l?r ??’c" w:cs="Arial"/>
                <w:noProof/>
                <w:color w:val="000000"/>
                <w:sz w:val="16"/>
                <w:szCs w:val="16"/>
              </w:rPr>
            </w:pPr>
          </w:p>
        </w:tc>
        <w:tc>
          <w:tcPr>
            <w:tcW w:w="604" w:type="pct"/>
          </w:tcPr>
          <w:p w14:paraId="78B3D969" w14:textId="77777777" w:rsidR="00145828" w:rsidRPr="00795EDC" w:rsidRDefault="00145828" w:rsidP="00CA7F24">
            <w:pPr>
              <w:keepNext/>
              <w:spacing w:after="0"/>
              <w:rPr>
                <w:rFonts w:eastAsia="?l?r ??’c" w:cs="Arial"/>
                <w:noProof/>
                <w:color w:val="000000"/>
                <w:sz w:val="16"/>
                <w:szCs w:val="16"/>
              </w:rPr>
            </w:pPr>
          </w:p>
        </w:tc>
        <w:tc>
          <w:tcPr>
            <w:tcW w:w="604" w:type="pct"/>
          </w:tcPr>
          <w:p w14:paraId="26A88B5B" w14:textId="77777777" w:rsidR="00145828" w:rsidRPr="00795EDC" w:rsidRDefault="00145828" w:rsidP="00CA7F24">
            <w:pPr>
              <w:keepNext/>
              <w:spacing w:after="0"/>
              <w:rPr>
                <w:rFonts w:eastAsia="?l?r ??’c" w:cs="Arial"/>
                <w:noProof/>
                <w:color w:val="000000"/>
                <w:sz w:val="16"/>
                <w:szCs w:val="16"/>
              </w:rPr>
            </w:pPr>
          </w:p>
        </w:tc>
        <w:tc>
          <w:tcPr>
            <w:tcW w:w="957" w:type="pct"/>
          </w:tcPr>
          <w:p w14:paraId="2AF6DF6D" w14:textId="77777777" w:rsidR="00145828" w:rsidRPr="00795EDC" w:rsidRDefault="00145828" w:rsidP="00795EDC">
            <w:pPr>
              <w:spacing w:before="60"/>
              <w:rPr>
                <w:rFonts w:eastAsia="?l?r ??’c" w:cs="Arial"/>
                <w:noProof/>
                <w:color w:val="000000"/>
                <w:sz w:val="16"/>
                <w:szCs w:val="16"/>
              </w:rPr>
            </w:pPr>
          </w:p>
        </w:tc>
      </w:tr>
      <w:tr w:rsidR="00145828" w:rsidRPr="00FE02EF" w14:paraId="3766AFB6" w14:textId="77777777" w:rsidTr="00145828">
        <w:trPr>
          <w:tblCellSpacing w:w="0" w:type="dxa"/>
          <w:jc w:val="center"/>
        </w:trPr>
        <w:tc>
          <w:tcPr>
            <w:tcW w:w="147" w:type="pct"/>
          </w:tcPr>
          <w:p w14:paraId="27CDF402"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316CA0B"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C51CF41" w14:textId="77777777" w:rsidR="00145828" w:rsidRDefault="00145828" w:rsidP="00CA7F24">
            <w:pPr>
              <w:keepNext/>
              <w:spacing w:after="0"/>
              <w:rPr>
                <w:rFonts w:eastAsia="?l?r ??’c" w:cs="Arial"/>
                <w:noProof/>
                <w:color w:val="000000"/>
                <w:sz w:val="16"/>
                <w:szCs w:val="16"/>
              </w:rPr>
            </w:pPr>
          </w:p>
        </w:tc>
        <w:tc>
          <w:tcPr>
            <w:tcW w:w="421" w:type="pct"/>
          </w:tcPr>
          <w:p w14:paraId="2988C07D"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Z90.0</w:t>
            </w:r>
          </w:p>
        </w:tc>
        <w:tc>
          <w:tcPr>
            <w:tcW w:w="1219" w:type="pct"/>
          </w:tcPr>
          <w:p w14:paraId="7E4D4702"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Mancanza acquisita di parte della testa e del collo</w:t>
            </w:r>
          </w:p>
        </w:tc>
        <w:tc>
          <w:tcPr>
            <w:tcW w:w="604" w:type="pct"/>
          </w:tcPr>
          <w:p w14:paraId="75AA227E" w14:textId="77777777" w:rsidR="00145828" w:rsidRPr="00795EDC" w:rsidRDefault="00145828" w:rsidP="00CA7F24">
            <w:pPr>
              <w:keepNext/>
              <w:spacing w:after="0"/>
              <w:rPr>
                <w:rFonts w:eastAsia="?l?r ??’c" w:cs="Arial"/>
                <w:noProof/>
                <w:color w:val="000000"/>
                <w:sz w:val="16"/>
                <w:szCs w:val="16"/>
              </w:rPr>
            </w:pPr>
          </w:p>
        </w:tc>
        <w:tc>
          <w:tcPr>
            <w:tcW w:w="604" w:type="pct"/>
          </w:tcPr>
          <w:p w14:paraId="1AFA24E7" w14:textId="77777777" w:rsidR="00145828" w:rsidRPr="00795EDC" w:rsidRDefault="00145828" w:rsidP="00CA7F24">
            <w:pPr>
              <w:spacing w:before="60"/>
              <w:rPr>
                <w:rFonts w:eastAsia="?l?r ??’c" w:cs="Arial"/>
                <w:noProof/>
                <w:color w:val="000000"/>
                <w:sz w:val="16"/>
                <w:szCs w:val="16"/>
              </w:rPr>
            </w:pPr>
          </w:p>
        </w:tc>
        <w:tc>
          <w:tcPr>
            <w:tcW w:w="957" w:type="pct"/>
          </w:tcPr>
          <w:p w14:paraId="09665F67" w14:textId="77777777" w:rsidR="00145828" w:rsidRPr="00795EDC" w:rsidRDefault="00145828" w:rsidP="00795EDC">
            <w:pPr>
              <w:spacing w:before="60"/>
              <w:rPr>
                <w:rFonts w:eastAsia="?l?r ??’c" w:cs="Arial"/>
                <w:noProof/>
                <w:color w:val="000000"/>
                <w:sz w:val="16"/>
                <w:szCs w:val="16"/>
              </w:rPr>
            </w:pPr>
          </w:p>
        </w:tc>
      </w:tr>
      <w:tr w:rsidR="00145828" w:rsidRPr="00FE02EF" w14:paraId="47744091" w14:textId="77777777" w:rsidTr="00145828">
        <w:trPr>
          <w:tblCellSpacing w:w="0" w:type="dxa"/>
          <w:jc w:val="center"/>
        </w:trPr>
        <w:tc>
          <w:tcPr>
            <w:tcW w:w="147" w:type="pct"/>
          </w:tcPr>
          <w:p w14:paraId="796FA2EB"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ACA0E5A"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4956BA3" w14:textId="77777777" w:rsidR="00145828" w:rsidRDefault="00145828" w:rsidP="00CA7F24">
            <w:pPr>
              <w:keepNext/>
              <w:spacing w:after="0"/>
              <w:rPr>
                <w:rFonts w:eastAsia="?l?r ??’c" w:cs="Arial"/>
                <w:noProof/>
                <w:color w:val="000000"/>
                <w:sz w:val="16"/>
                <w:szCs w:val="16"/>
              </w:rPr>
            </w:pPr>
          </w:p>
        </w:tc>
        <w:tc>
          <w:tcPr>
            <w:tcW w:w="421" w:type="pct"/>
          </w:tcPr>
          <w:p w14:paraId="334F16FF"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 xml:space="preserve">Z90.4 </w:t>
            </w:r>
          </w:p>
          <w:p w14:paraId="7C31F2C0" w14:textId="77777777" w:rsidR="00145828" w:rsidRPr="00FE02EF" w:rsidRDefault="00145828" w:rsidP="00CA7F24">
            <w:pPr>
              <w:keepNext/>
              <w:spacing w:before="60" w:after="0"/>
              <w:rPr>
                <w:rFonts w:eastAsia="?l?r ??’c" w:cs="Arial"/>
                <w:noProof/>
                <w:color w:val="000000"/>
                <w:sz w:val="16"/>
                <w:szCs w:val="16"/>
              </w:rPr>
            </w:pPr>
          </w:p>
        </w:tc>
        <w:tc>
          <w:tcPr>
            <w:tcW w:w="1219" w:type="pct"/>
          </w:tcPr>
          <w:p w14:paraId="233A9FD8" w14:textId="77777777" w:rsidR="00145828" w:rsidRPr="00FE02EF" w:rsidRDefault="00145828" w:rsidP="00CA7F24">
            <w:pPr>
              <w:keepNext/>
              <w:spacing w:after="0"/>
              <w:rPr>
                <w:rFonts w:eastAsia="?l?r ??’c" w:cs="Arial"/>
                <w:noProof/>
                <w:color w:val="000000"/>
                <w:sz w:val="16"/>
                <w:szCs w:val="16"/>
              </w:rPr>
            </w:pPr>
            <w:r w:rsidRPr="00FE02EF">
              <w:rPr>
                <w:rFonts w:eastAsia="?l?r ??’c" w:cs="Arial"/>
                <w:noProof/>
                <w:color w:val="000000"/>
                <w:sz w:val="16"/>
                <w:szCs w:val="16"/>
              </w:rPr>
              <w:t>Mancanza di parti del tratto digerente</w:t>
            </w:r>
          </w:p>
        </w:tc>
        <w:tc>
          <w:tcPr>
            <w:tcW w:w="604" w:type="pct"/>
          </w:tcPr>
          <w:p w14:paraId="1B12F11F" w14:textId="77777777" w:rsidR="00145828" w:rsidRPr="00795EDC" w:rsidRDefault="00145828" w:rsidP="00CA7F24">
            <w:pPr>
              <w:keepNext/>
              <w:spacing w:after="0"/>
              <w:rPr>
                <w:rFonts w:eastAsia="?l?r ??’c" w:cs="Arial"/>
                <w:noProof/>
                <w:color w:val="000000"/>
                <w:sz w:val="16"/>
                <w:szCs w:val="16"/>
              </w:rPr>
            </w:pPr>
            <w:r>
              <w:rPr>
                <w:rFonts w:eastAsia="?l?r ??’c" w:cs="Arial"/>
                <w:noProof/>
                <w:color w:val="000000"/>
                <w:sz w:val="16"/>
                <w:szCs w:val="16"/>
              </w:rPr>
              <w:t>Solo in assenza di alcuni segmenti</w:t>
            </w:r>
          </w:p>
        </w:tc>
        <w:tc>
          <w:tcPr>
            <w:tcW w:w="604" w:type="pct"/>
          </w:tcPr>
          <w:p w14:paraId="40B8E8F6" w14:textId="77777777" w:rsidR="00145828" w:rsidRPr="00795EDC" w:rsidRDefault="00145828" w:rsidP="00CA7F24">
            <w:pPr>
              <w:spacing w:before="60"/>
              <w:rPr>
                <w:rFonts w:eastAsia="?l?r ??’c" w:cs="Arial"/>
                <w:noProof/>
                <w:color w:val="000000"/>
                <w:sz w:val="16"/>
                <w:szCs w:val="16"/>
              </w:rPr>
            </w:pPr>
          </w:p>
        </w:tc>
        <w:tc>
          <w:tcPr>
            <w:tcW w:w="957" w:type="pct"/>
          </w:tcPr>
          <w:p w14:paraId="10CDEFC6" w14:textId="77777777" w:rsidR="00145828" w:rsidRPr="00795EDC" w:rsidRDefault="00145828" w:rsidP="00795EDC">
            <w:pPr>
              <w:spacing w:before="60"/>
              <w:rPr>
                <w:rFonts w:eastAsia="?l?r ??’c" w:cs="Arial"/>
                <w:noProof/>
                <w:color w:val="000000"/>
                <w:sz w:val="16"/>
                <w:szCs w:val="16"/>
              </w:rPr>
            </w:pPr>
          </w:p>
        </w:tc>
      </w:tr>
      <w:tr w:rsidR="00145828" w:rsidRPr="00FE02EF" w14:paraId="06165AF7" w14:textId="77777777" w:rsidTr="00145828">
        <w:trPr>
          <w:tblCellSpacing w:w="0" w:type="dxa"/>
          <w:jc w:val="center"/>
        </w:trPr>
        <w:tc>
          <w:tcPr>
            <w:tcW w:w="147" w:type="pct"/>
          </w:tcPr>
          <w:p w14:paraId="51DDD902"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6DB15DE"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DE2ADF4" w14:textId="77777777" w:rsidR="00145828" w:rsidRDefault="00145828" w:rsidP="00CA7F24">
            <w:pPr>
              <w:keepNext/>
              <w:spacing w:after="0"/>
              <w:rPr>
                <w:rFonts w:eastAsia="?l?r ??’c" w:cs="Arial"/>
                <w:noProof/>
                <w:color w:val="000000"/>
                <w:sz w:val="16"/>
                <w:szCs w:val="16"/>
              </w:rPr>
            </w:pPr>
          </w:p>
        </w:tc>
        <w:tc>
          <w:tcPr>
            <w:tcW w:w="421" w:type="pct"/>
          </w:tcPr>
          <w:p w14:paraId="5C384E58" w14:textId="77777777" w:rsidR="00145828" w:rsidRPr="00FE02EF" w:rsidRDefault="00145828" w:rsidP="00CA7F24">
            <w:pPr>
              <w:keepNext/>
              <w:spacing w:after="0"/>
              <w:rPr>
                <w:rFonts w:eastAsia="?l?r ??’c" w:cs="Arial"/>
                <w:noProof/>
                <w:color w:val="000000"/>
                <w:sz w:val="16"/>
                <w:szCs w:val="16"/>
              </w:rPr>
            </w:pPr>
            <w:r>
              <w:rPr>
                <w:rFonts w:eastAsia="?l?r ??’c" w:cs="Arial"/>
                <w:noProof/>
                <w:color w:val="000000"/>
                <w:sz w:val="16"/>
                <w:szCs w:val="16"/>
              </w:rPr>
              <w:t>Q10.4</w:t>
            </w:r>
          </w:p>
        </w:tc>
        <w:tc>
          <w:tcPr>
            <w:tcW w:w="1219" w:type="pct"/>
          </w:tcPr>
          <w:p w14:paraId="7722649A" w14:textId="77777777" w:rsidR="00145828" w:rsidRPr="00FE02EF" w:rsidRDefault="00145828" w:rsidP="00CA7F24">
            <w:pPr>
              <w:keepNext/>
              <w:spacing w:after="0"/>
              <w:rPr>
                <w:rFonts w:eastAsia="?l?r ??’c" w:cs="Arial"/>
                <w:noProof/>
                <w:color w:val="000000"/>
                <w:sz w:val="16"/>
                <w:szCs w:val="16"/>
              </w:rPr>
            </w:pPr>
            <w:r>
              <w:rPr>
                <w:rFonts w:eastAsia="?l?r ??’c" w:cs="Arial"/>
                <w:noProof/>
                <w:color w:val="000000"/>
                <w:sz w:val="16"/>
                <w:szCs w:val="16"/>
              </w:rPr>
              <w:t>Assenza e agenesia dell’apparato lacrimale</w:t>
            </w:r>
          </w:p>
        </w:tc>
        <w:tc>
          <w:tcPr>
            <w:tcW w:w="604" w:type="pct"/>
          </w:tcPr>
          <w:p w14:paraId="7D7A5197" w14:textId="77777777" w:rsidR="00145828" w:rsidRDefault="00145828" w:rsidP="00CA7F24">
            <w:pPr>
              <w:keepNext/>
              <w:spacing w:after="0"/>
              <w:rPr>
                <w:rFonts w:eastAsia="?l?r ??’c" w:cs="Arial"/>
                <w:noProof/>
                <w:color w:val="000000"/>
                <w:sz w:val="16"/>
                <w:szCs w:val="16"/>
              </w:rPr>
            </w:pPr>
          </w:p>
        </w:tc>
        <w:tc>
          <w:tcPr>
            <w:tcW w:w="604" w:type="pct"/>
          </w:tcPr>
          <w:p w14:paraId="5899128D" w14:textId="77777777" w:rsidR="00145828" w:rsidRPr="00795EDC" w:rsidRDefault="00145828" w:rsidP="00CA7F24">
            <w:pPr>
              <w:spacing w:before="60"/>
              <w:rPr>
                <w:rFonts w:eastAsia="?l?r ??’c" w:cs="Arial"/>
                <w:noProof/>
                <w:color w:val="000000"/>
                <w:sz w:val="16"/>
                <w:szCs w:val="16"/>
              </w:rPr>
            </w:pPr>
          </w:p>
        </w:tc>
        <w:tc>
          <w:tcPr>
            <w:tcW w:w="957" w:type="pct"/>
          </w:tcPr>
          <w:p w14:paraId="03699F71" w14:textId="77777777" w:rsidR="00145828" w:rsidRPr="00795EDC" w:rsidRDefault="00145828" w:rsidP="00795EDC">
            <w:pPr>
              <w:keepNext/>
              <w:spacing w:after="0"/>
              <w:rPr>
                <w:rFonts w:eastAsia="?l?r ??’c" w:cs="Arial"/>
                <w:noProof/>
                <w:color w:val="000000"/>
                <w:sz w:val="16"/>
                <w:szCs w:val="16"/>
              </w:rPr>
            </w:pPr>
          </w:p>
        </w:tc>
      </w:tr>
      <w:tr w:rsidR="00145828" w:rsidRPr="00FE02EF" w14:paraId="4456506E" w14:textId="77777777" w:rsidTr="00145828">
        <w:trPr>
          <w:tblCellSpacing w:w="0" w:type="dxa"/>
          <w:jc w:val="center"/>
        </w:trPr>
        <w:tc>
          <w:tcPr>
            <w:tcW w:w="147" w:type="pct"/>
          </w:tcPr>
          <w:p w14:paraId="22AC6FF4"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C4F9C49"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52B82A6" w14:textId="77777777" w:rsidR="00145828" w:rsidRDefault="00145828" w:rsidP="00CA7F24">
            <w:pPr>
              <w:keepNext/>
              <w:spacing w:after="0"/>
              <w:rPr>
                <w:rFonts w:eastAsia="?l?r ??’c" w:cs="Arial"/>
                <w:noProof/>
                <w:color w:val="000000"/>
                <w:sz w:val="16"/>
                <w:szCs w:val="16"/>
              </w:rPr>
            </w:pPr>
          </w:p>
        </w:tc>
        <w:tc>
          <w:tcPr>
            <w:tcW w:w="421" w:type="pct"/>
          </w:tcPr>
          <w:p w14:paraId="113FE3E3" w14:textId="77777777" w:rsidR="00145828" w:rsidRPr="00FE02EF" w:rsidRDefault="00145828" w:rsidP="00CA7F24">
            <w:pPr>
              <w:keepNext/>
              <w:spacing w:after="0"/>
              <w:rPr>
                <w:rFonts w:eastAsia="?l?r ??’c" w:cs="Arial"/>
                <w:noProof/>
                <w:color w:val="000000"/>
                <w:sz w:val="16"/>
                <w:szCs w:val="16"/>
              </w:rPr>
            </w:pPr>
            <w:r>
              <w:rPr>
                <w:rFonts w:eastAsia="?l?r ??’c" w:cs="Arial"/>
                <w:noProof/>
                <w:color w:val="000000"/>
                <w:sz w:val="16"/>
                <w:szCs w:val="16"/>
              </w:rPr>
              <w:t>Q13.1</w:t>
            </w:r>
          </w:p>
        </w:tc>
        <w:tc>
          <w:tcPr>
            <w:tcW w:w="1219" w:type="pct"/>
          </w:tcPr>
          <w:p w14:paraId="5B163D2D" w14:textId="77777777" w:rsidR="00145828" w:rsidRPr="00FE02EF" w:rsidRDefault="00145828" w:rsidP="00CA7F24">
            <w:pPr>
              <w:keepNext/>
              <w:spacing w:after="0"/>
              <w:rPr>
                <w:rFonts w:eastAsia="?l?r ??’c" w:cs="Arial"/>
                <w:noProof/>
                <w:color w:val="000000"/>
                <w:sz w:val="16"/>
                <w:szCs w:val="16"/>
              </w:rPr>
            </w:pPr>
            <w:r>
              <w:rPr>
                <w:rFonts w:eastAsia="?l?r ??’c" w:cs="Arial"/>
                <w:noProof/>
                <w:color w:val="000000"/>
                <w:sz w:val="16"/>
                <w:szCs w:val="16"/>
              </w:rPr>
              <w:t>Assenza dell’iride</w:t>
            </w:r>
          </w:p>
        </w:tc>
        <w:tc>
          <w:tcPr>
            <w:tcW w:w="604" w:type="pct"/>
          </w:tcPr>
          <w:p w14:paraId="7F35CCA6" w14:textId="77777777" w:rsidR="00145828" w:rsidRDefault="00145828" w:rsidP="00CA7F24">
            <w:pPr>
              <w:keepNext/>
              <w:spacing w:after="0"/>
              <w:rPr>
                <w:rFonts w:eastAsia="?l?r ??’c" w:cs="Arial"/>
                <w:noProof/>
                <w:color w:val="000000"/>
                <w:sz w:val="16"/>
                <w:szCs w:val="16"/>
              </w:rPr>
            </w:pPr>
          </w:p>
        </w:tc>
        <w:tc>
          <w:tcPr>
            <w:tcW w:w="604" w:type="pct"/>
          </w:tcPr>
          <w:p w14:paraId="4DF8EC52" w14:textId="77777777" w:rsidR="00145828" w:rsidRPr="00795EDC" w:rsidRDefault="00145828" w:rsidP="00CA7F24">
            <w:pPr>
              <w:spacing w:before="60"/>
              <w:rPr>
                <w:rFonts w:eastAsia="?l?r ??’c" w:cs="Arial"/>
                <w:noProof/>
                <w:color w:val="000000"/>
                <w:sz w:val="16"/>
                <w:szCs w:val="16"/>
              </w:rPr>
            </w:pPr>
          </w:p>
        </w:tc>
        <w:tc>
          <w:tcPr>
            <w:tcW w:w="957" w:type="pct"/>
          </w:tcPr>
          <w:p w14:paraId="618EF4E8" w14:textId="77777777" w:rsidR="00145828" w:rsidRPr="00795EDC" w:rsidRDefault="00145828" w:rsidP="00795EDC">
            <w:pPr>
              <w:keepNext/>
              <w:spacing w:after="0"/>
              <w:ind w:firstLine="708"/>
              <w:rPr>
                <w:rFonts w:eastAsia="?l?r ??’c" w:cs="Arial"/>
                <w:noProof/>
                <w:color w:val="000000"/>
                <w:sz w:val="16"/>
                <w:szCs w:val="16"/>
              </w:rPr>
            </w:pPr>
          </w:p>
        </w:tc>
      </w:tr>
      <w:tr w:rsidR="00145828" w:rsidRPr="00FE02EF" w14:paraId="6753435A" w14:textId="77777777" w:rsidTr="00145828">
        <w:trPr>
          <w:tblCellSpacing w:w="0" w:type="dxa"/>
          <w:jc w:val="center"/>
        </w:trPr>
        <w:tc>
          <w:tcPr>
            <w:tcW w:w="147" w:type="pct"/>
          </w:tcPr>
          <w:p w14:paraId="3E58783C"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3095B54"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790194EE" w14:textId="77777777" w:rsidR="00145828" w:rsidRDefault="00145828" w:rsidP="00CA7F24">
            <w:pPr>
              <w:keepNext/>
              <w:spacing w:after="0"/>
              <w:rPr>
                <w:rFonts w:eastAsia="?l?r ??’c" w:cs="Arial"/>
                <w:noProof/>
                <w:color w:val="000000"/>
                <w:sz w:val="16"/>
                <w:szCs w:val="16"/>
              </w:rPr>
            </w:pPr>
          </w:p>
        </w:tc>
        <w:tc>
          <w:tcPr>
            <w:tcW w:w="421" w:type="pct"/>
          </w:tcPr>
          <w:p w14:paraId="4CBB727C" w14:textId="77777777" w:rsidR="00145828" w:rsidRPr="00FE02EF" w:rsidRDefault="00145828" w:rsidP="00CA7F24">
            <w:pPr>
              <w:keepNext/>
              <w:spacing w:after="0"/>
              <w:rPr>
                <w:rFonts w:eastAsia="?l?r ??’c" w:cs="Arial"/>
                <w:noProof/>
                <w:color w:val="000000"/>
                <w:sz w:val="16"/>
                <w:szCs w:val="16"/>
              </w:rPr>
            </w:pPr>
            <w:r>
              <w:rPr>
                <w:rFonts w:eastAsia="?l?r ??’c" w:cs="Arial"/>
                <w:noProof/>
                <w:color w:val="000000"/>
                <w:sz w:val="16"/>
                <w:szCs w:val="16"/>
              </w:rPr>
              <w:t>Q16</w:t>
            </w:r>
          </w:p>
        </w:tc>
        <w:tc>
          <w:tcPr>
            <w:tcW w:w="1219" w:type="pct"/>
          </w:tcPr>
          <w:p w14:paraId="4E23DAFC" w14:textId="77777777" w:rsidR="00145828" w:rsidRPr="00FE02EF" w:rsidRDefault="00145828" w:rsidP="00CA7F24">
            <w:pPr>
              <w:keepNext/>
              <w:spacing w:after="0"/>
              <w:rPr>
                <w:rFonts w:eastAsia="?l?r ??’c" w:cs="Arial"/>
                <w:noProof/>
                <w:color w:val="000000"/>
                <w:sz w:val="16"/>
                <w:szCs w:val="16"/>
              </w:rPr>
            </w:pPr>
            <w:r>
              <w:rPr>
                <w:rFonts w:eastAsia="?l?r ??’c" w:cs="Arial"/>
                <w:noProof/>
                <w:color w:val="000000"/>
                <w:sz w:val="16"/>
                <w:szCs w:val="16"/>
              </w:rPr>
              <w:t>Assenza congenita di padiglione auricolare</w:t>
            </w:r>
          </w:p>
        </w:tc>
        <w:tc>
          <w:tcPr>
            <w:tcW w:w="604" w:type="pct"/>
          </w:tcPr>
          <w:p w14:paraId="5094CA84" w14:textId="77777777" w:rsidR="00145828" w:rsidRDefault="00145828" w:rsidP="00CA7F24">
            <w:pPr>
              <w:keepNext/>
              <w:spacing w:after="0"/>
              <w:rPr>
                <w:rFonts w:eastAsia="?l?r ??’c" w:cs="Arial"/>
                <w:noProof/>
                <w:color w:val="000000"/>
                <w:sz w:val="16"/>
                <w:szCs w:val="16"/>
              </w:rPr>
            </w:pPr>
          </w:p>
        </w:tc>
        <w:tc>
          <w:tcPr>
            <w:tcW w:w="604" w:type="pct"/>
          </w:tcPr>
          <w:p w14:paraId="772A030A" w14:textId="77777777" w:rsidR="00145828" w:rsidRPr="00795EDC" w:rsidRDefault="00145828" w:rsidP="00CA7F24">
            <w:pPr>
              <w:spacing w:before="60"/>
              <w:rPr>
                <w:rFonts w:eastAsia="?l?r ??’c" w:cs="Arial"/>
                <w:noProof/>
                <w:color w:val="000000"/>
                <w:sz w:val="16"/>
                <w:szCs w:val="16"/>
              </w:rPr>
            </w:pPr>
          </w:p>
        </w:tc>
        <w:tc>
          <w:tcPr>
            <w:tcW w:w="957" w:type="pct"/>
          </w:tcPr>
          <w:p w14:paraId="21C395B7" w14:textId="77777777" w:rsidR="00145828" w:rsidRPr="00795EDC" w:rsidRDefault="00145828" w:rsidP="00795EDC">
            <w:pPr>
              <w:spacing w:before="60"/>
              <w:rPr>
                <w:rFonts w:eastAsia="?l?r ??’c" w:cs="Arial"/>
                <w:noProof/>
                <w:color w:val="000000"/>
                <w:sz w:val="16"/>
                <w:szCs w:val="16"/>
              </w:rPr>
            </w:pPr>
          </w:p>
        </w:tc>
      </w:tr>
      <w:tr w:rsidR="00145828" w:rsidRPr="00FE02EF" w14:paraId="67C9418D" w14:textId="77777777" w:rsidTr="00145828">
        <w:trPr>
          <w:tblCellSpacing w:w="0" w:type="dxa"/>
          <w:jc w:val="center"/>
        </w:trPr>
        <w:tc>
          <w:tcPr>
            <w:tcW w:w="147" w:type="pct"/>
          </w:tcPr>
          <w:p w14:paraId="004BC48B"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5BFAABC"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505EEE0" w14:textId="77777777" w:rsidR="00145828" w:rsidRDefault="00145828" w:rsidP="00CA7F24">
            <w:pPr>
              <w:keepNext/>
              <w:spacing w:after="0"/>
              <w:rPr>
                <w:rFonts w:eastAsia="?l?r ??’c" w:cs="Arial"/>
                <w:noProof/>
                <w:color w:val="000000"/>
                <w:sz w:val="16"/>
                <w:szCs w:val="16"/>
              </w:rPr>
            </w:pPr>
          </w:p>
        </w:tc>
        <w:tc>
          <w:tcPr>
            <w:tcW w:w="421" w:type="pct"/>
          </w:tcPr>
          <w:p w14:paraId="5FA9E3E9" w14:textId="77777777" w:rsidR="00145828" w:rsidRPr="00FE02EF" w:rsidRDefault="00145828" w:rsidP="00CA7F24">
            <w:pPr>
              <w:keepNext/>
              <w:spacing w:after="0"/>
              <w:rPr>
                <w:rFonts w:eastAsia="?l?r ??’c" w:cs="Arial"/>
                <w:noProof/>
                <w:color w:val="000000"/>
                <w:sz w:val="16"/>
                <w:szCs w:val="16"/>
              </w:rPr>
            </w:pPr>
            <w:r>
              <w:rPr>
                <w:rFonts w:eastAsia="?l?r ??’c" w:cs="Arial"/>
                <w:noProof/>
                <w:color w:val="000000"/>
                <w:sz w:val="16"/>
                <w:szCs w:val="16"/>
              </w:rPr>
              <w:t>Q16.1</w:t>
            </w:r>
          </w:p>
        </w:tc>
        <w:tc>
          <w:tcPr>
            <w:tcW w:w="1219" w:type="pct"/>
          </w:tcPr>
          <w:p w14:paraId="13994800" w14:textId="77777777" w:rsidR="00145828" w:rsidRDefault="00145828" w:rsidP="00CA7F24">
            <w:pPr>
              <w:keepNext/>
              <w:spacing w:after="0"/>
              <w:rPr>
                <w:rFonts w:eastAsia="?l?r ??’c" w:cs="Arial"/>
                <w:noProof/>
                <w:color w:val="000000"/>
                <w:sz w:val="16"/>
                <w:szCs w:val="16"/>
              </w:rPr>
            </w:pPr>
            <w:r w:rsidRPr="00E5070E">
              <w:rPr>
                <w:rFonts w:eastAsia="?l?r ??’c" w:cs="Arial"/>
                <w:noProof/>
                <w:color w:val="000000"/>
                <w:sz w:val="16"/>
                <w:szCs w:val="16"/>
              </w:rPr>
              <w:t>Assenza, atresia e restringimento congeniti di condotto uditivo (esterno)</w:t>
            </w:r>
          </w:p>
        </w:tc>
        <w:tc>
          <w:tcPr>
            <w:tcW w:w="604" w:type="pct"/>
          </w:tcPr>
          <w:p w14:paraId="7A6BE01E" w14:textId="77777777" w:rsidR="00145828" w:rsidRDefault="00145828" w:rsidP="00CA7F24">
            <w:pPr>
              <w:keepNext/>
              <w:spacing w:after="0"/>
              <w:rPr>
                <w:rFonts w:eastAsia="?l?r ??’c" w:cs="Arial"/>
                <w:noProof/>
                <w:color w:val="000000"/>
                <w:sz w:val="16"/>
                <w:szCs w:val="16"/>
              </w:rPr>
            </w:pPr>
          </w:p>
        </w:tc>
        <w:tc>
          <w:tcPr>
            <w:tcW w:w="604" w:type="pct"/>
          </w:tcPr>
          <w:p w14:paraId="1781E0FA" w14:textId="77777777" w:rsidR="00145828" w:rsidRPr="00795EDC" w:rsidRDefault="00145828" w:rsidP="00CA7F24">
            <w:pPr>
              <w:spacing w:before="60"/>
              <w:rPr>
                <w:rFonts w:eastAsia="?l?r ??’c" w:cs="Arial"/>
                <w:noProof/>
                <w:color w:val="000000"/>
                <w:sz w:val="16"/>
                <w:szCs w:val="16"/>
              </w:rPr>
            </w:pPr>
          </w:p>
        </w:tc>
        <w:tc>
          <w:tcPr>
            <w:tcW w:w="957" w:type="pct"/>
          </w:tcPr>
          <w:p w14:paraId="6CA096E2" w14:textId="77777777" w:rsidR="00145828" w:rsidRPr="00795EDC" w:rsidRDefault="00145828" w:rsidP="00795EDC">
            <w:pPr>
              <w:spacing w:before="60"/>
              <w:rPr>
                <w:rFonts w:eastAsia="?l?r ??’c" w:cs="Arial"/>
                <w:noProof/>
                <w:color w:val="000000"/>
                <w:sz w:val="16"/>
                <w:szCs w:val="16"/>
              </w:rPr>
            </w:pPr>
          </w:p>
        </w:tc>
      </w:tr>
      <w:tr w:rsidR="00145828" w:rsidRPr="00FE02EF" w14:paraId="05DE105E" w14:textId="77777777" w:rsidTr="00145828">
        <w:trPr>
          <w:tblCellSpacing w:w="0" w:type="dxa"/>
          <w:jc w:val="center"/>
        </w:trPr>
        <w:tc>
          <w:tcPr>
            <w:tcW w:w="147" w:type="pct"/>
          </w:tcPr>
          <w:p w14:paraId="2EE4BC54"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819B0E5"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CA3F485" w14:textId="77777777" w:rsidR="00145828" w:rsidRDefault="00145828" w:rsidP="00CA7F24">
            <w:pPr>
              <w:keepNext/>
              <w:spacing w:after="0"/>
              <w:rPr>
                <w:rFonts w:eastAsia="?l?r ??’c" w:cs="Arial"/>
                <w:noProof/>
                <w:color w:val="000000"/>
                <w:sz w:val="16"/>
                <w:szCs w:val="16"/>
              </w:rPr>
            </w:pPr>
          </w:p>
        </w:tc>
        <w:tc>
          <w:tcPr>
            <w:tcW w:w="421" w:type="pct"/>
          </w:tcPr>
          <w:p w14:paraId="28E8560E" w14:textId="77777777" w:rsidR="00145828" w:rsidRPr="00FE02EF" w:rsidRDefault="00145828" w:rsidP="00CA7F24">
            <w:pPr>
              <w:keepNext/>
              <w:spacing w:after="0"/>
              <w:rPr>
                <w:rFonts w:eastAsia="?l?r ??’c" w:cs="Arial"/>
                <w:noProof/>
                <w:color w:val="000000"/>
                <w:sz w:val="16"/>
                <w:szCs w:val="16"/>
              </w:rPr>
            </w:pPr>
            <w:r>
              <w:rPr>
                <w:rFonts w:eastAsia="?l?r ??’c" w:cs="Arial"/>
                <w:noProof/>
                <w:color w:val="000000"/>
                <w:sz w:val="16"/>
                <w:szCs w:val="16"/>
              </w:rPr>
              <w:t>Q16.2</w:t>
            </w:r>
          </w:p>
        </w:tc>
        <w:tc>
          <w:tcPr>
            <w:tcW w:w="1219" w:type="pct"/>
          </w:tcPr>
          <w:p w14:paraId="743A125A" w14:textId="77777777" w:rsidR="00145828" w:rsidRDefault="00145828" w:rsidP="00CA7F24">
            <w:pPr>
              <w:keepNext/>
              <w:spacing w:after="0"/>
              <w:rPr>
                <w:rFonts w:eastAsia="?l?r ??’c" w:cs="Arial"/>
                <w:noProof/>
                <w:color w:val="000000"/>
                <w:sz w:val="16"/>
                <w:szCs w:val="16"/>
              </w:rPr>
            </w:pPr>
            <w:r>
              <w:rPr>
                <w:rFonts w:eastAsia="?l?r ??’c" w:cs="Arial"/>
                <w:noProof/>
                <w:color w:val="000000"/>
                <w:sz w:val="16"/>
                <w:szCs w:val="16"/>
              </w:rPr>
              <w:t>Assenza congenita della Tuba di Eustachio</w:t>
            </w:r>
          </w:p>
        </w:tc>
        <w:tc>
          <w:tcPr>
            <w:tcW w:w="604" w:type="pct"/>
          </w:tcPr>
          <w:p w14:paraId="72DEFA88" w14:textId="77777777" w:rsidR="00145828" w:rsidRDefault="00145828" w:rsidP="00CA7F24">
            <w:pPr>
              <w:keepNext/>
              <w:spacing w:after="0"/>
              <w:rPr>
                <w:rFonts w:eastAsia="?l?r ??’c" w:cs="Arial"/>
                <w:noProof/>
                <w:color w:val="000000"/>
                <w:sz w:val="16"/>
                <w:szCs w:val="16"/>
              </w:rPr>
            </w:pPr>
          </w:p>
        </w:tc>
        <w:tc>
          <w:tcPr>
            <w:tcW w:w="604" w:type="pct"/>
          </w:tcPr>
          <w:p w14:paraId="6F3E2CB6" w14:textId="77777777" w:rsidR="00145828" w:rsidRPr="00795EDC" w:rsidRDefault="00145828" w:rsidP="00CA7F24">
            <w:pPr>
              <w:spacing w:before="60"/>
              <w:rPr>
                <w:rFonts w:eastAsia="?l?r ??’c" w:cs="Arial"/>
                <w:noProof/>
                <w:color w:val="000000"/>
                <w:sz w:val="16"/>
                <w:szCs w:val="16"/>
              </w:rPr>
            </w:pPr>
          </w:p>
        </w:tc>
        <w:tc>
          <w:tcPr>
            <w:tcW w:w="957" w:type="pct"/>
          </w:tcPr>
          <w:p w14:paraId="3F464551" w14:textId="77777777" w:rsidR="00145828" w:rsidRPr="00795EDC" w:rsidRDefault="00145828" w:rsidP="00795EDC">
            <w:pPr>
              <w:spacing w:before="60"/>
              <w:rPr>
                <w:rFonts w:eastAsia="?l?r ??’c" w:cs="Arial"/>
                <w:noProof/>
                <w:color w:val="000000"/>
                <w:sz w:val="16"/>
                <w:szCs w:val="16"/>
              </w:rPr>
            </w:pPr>
          </w:p>
        </w:tc>
      </w:tr>
      <w:tr w:rsidR="00145828" w:rsidRPr="00FE02EF" w14:paraId="43FA0931" w14:textId="77777777" w:rsidTr="00145828">
        <w:trPr>
          <w:tblCellSpacing w:w="0" w:type="dxa"/>
          <w:jc w:val="center"/>
        </w:trPr>
        <w:tc>
          <w:tcPr>
            <w:tcW w:w="147" w:type="pct"/>
          </w:tcPr>
          <w:p w14:paraId="332694C1"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A258933" w14:textId="77777777" w:rsidR="00145828" w:rsidRPr="00F44C73" w:rsidRDefault="00145828" w:rsidP="00CA7F2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D0D689B" w14:textId="77777777" w:rsidR="00145828" w:rsidRDefault="00145828" w:rsidP="00CA7F24">
            <w:pPr>
              <w:keepNext/>
              <w:spacing w:after="0"/>
              <w:rPr>
                <w:rFonts w:eastAsia="?l?r ??’c" w:cs="Arial"/>
                <w:noProof/>
                <w:color w:val="000000"/>
                <w:sz w:val="16"/>
                <w:szCs w:val="16"/>
              </w:rPr>
            </w:pPr>
          </w:p>
        </w:tc>
        <w:tc>
          <w:tcPr>
            <w:tcW w:w="421" w:type="pct"/>
          </w:tcPr>
          <w:p w14:paraId="4672DE8C" w14:textId="77777777" w:rsidR="00145828" w:rsidRPr="00FE02EF" w:rsidRDefault="00145828" w:rsidP="00CA7F24">
            <w:pPr>
              <w:keepNext/>
              <w:spacing w:after="0"/>
              <w:rPr>
                <w:rFonts w:eastAsia="?l?r ??’c" w:cs="Arial"/>
                <w:noProof/>
                <w:color w:val="000000"/>
                <w:sz w:val="16"/>
                <w:szCs w:val="16"/>
              </w:rPr>
            </w:pPr>
            <w:r>
              <w:rPr>
                <w:rFonts w:eastAsia="?l?r ??’c" w:cs="Arial"/>
                <w:noProof/>
                <w:color w:val="000000"/>
                <w:sz w:val="16"/>
                <w:szCs w:val="16"/>
              </w:rPr>
              <w:t>Q50.0</w:t>
            </w:r>
          </w:p>
        </w:tc>
        <w:tc>
          <w:tcPr>
            <w:tcW w:w="1219" w:type="pct"/>
          </w:tcPr>
          <w:p w14:paraId="3FD06B57" w14:textId="77777777" w:rsidR="00145828" w:rsidRDefault="00145828" w:rsidP="00CA7F24">
            <w:pPr>
              <w:keepNext/>
              <w:spacing w:after="0"/>
              <w:rPr>
                <w:rFonts w:eastAsia="?l?r ??’c" w:cs="Arial"/>
                <w:noProof/>
                <w:color w:val="000000"/>
                <w:sz w:val="16"/>
                <w:szCs w:val="16"/>
              </w:rPr>
            </w:pPr>
            <w:r>
              <w:rPr>
                <w:rFonts w:eastAsia="?l?r ??’c" w:cs="Arial"/>
                <w:noProof/>
                <w:color w:val="000000"/>
                <w:sz w:val="16"/>
                <w:szCs w:val="16"/>
              </w:rPr>
              <w:t>Assenza congenita dell’Ovaio</w:t>
            </w:r>
          </w:p>
        </w:tc>
        <w:tc>
          <w:tcPr>
            <w:tcW w:w="604" w:type="pct"/>
          </w:tcPr>
          <w:p w14:paraId="39B2B136" w14:textId="77777777" w:rsidR="00145828" w:rsidRDefault="00145828" w:rsidP="00CA7F24">
            <w:pPr>
              <w:keepNext/>
              <w:spacing w:after="0"/>
              <w:rPr>
                <w:rFonts w:eastAsia="?l?r ??’c" w:cs="Arial"/>
                <w:noProof/>
                <w:color w:val="000000"/>
                <w:sz w:val="16"/>
                <w:szCs w:val="16"/>
              </w:rPr>
            </w:pPr>
          </w:p>
        </w:tc>
        <w:tc>
          <w:tcPr>
            <w:tcW w:w="604" w:type="pct"/>
          </w:tcPr>
          <w:p w14:paraId="17453ED5" w14:textId="77777777" w:rsidR="00145828" w:rsidRPr="00795EDC" w:rsidRDefault="00145828" w:rsidP="00CA7F24">
            <w:pPr>
              <w:spacing w:before="60"/>
              <w:rPr>
                <w:rFonts w:eastAsia="?l?r ??’c" w:cs="Arial"/>
                <w:noProof/>
                <w:color w:val="000000"/>
                <w:sz w:val="16"/>
                <w:szCs w:val="16"/>
              </w:rPr>
            </w:pPr>
          </w:p>
        </w:tc>
        <w:tc>
          <w:tcPr>
            <w:tcW w:w="957" w:type="pct"/>
          </w:tcPr>
          <w:p w14:paraId="56883F87" w14:textId="77777777" w:rsidR="00145828" w:rsidRPr="00795EDC" w:rsidRDefault="00145828" w:rsidP="00795EDC">
            <w:pPr>
              <w:spacing w:before="60"/>
              <w:rPr>
                <w:rFonts w:eastAsia="?l?r ??’c" w:cs="Arial"/>
                <w:noProof/>
                <w:color w:val="000000"/>
                <w:sz w:val="16"/>
                <w:szCs w:val="16"/>
              </w:rPr>
            </w:pPr>
          </w:p>
        </w:tc>
      </w:tr>
    </w:tbl>
    <w:p w14:paraId="6A3F6CE6" w14:textId="77777777" w:rsidR="00376A5B" w:rsidRDefault="00376A5B" w:rsidP="00376A5B">
      <w:pPr>
        <w:rPr>
          <w:rFonts w:ascii="Calibri" w:eastAsia="Calibri" w:hAnsi="Calibri"/>
          <w:sz w:val="22"/>
          <w:szCs w:val="22"/>
          <w:lang w:eastAsia="en-US"/>
        </w:rPr>
      </w:pPr>
    </w:p>
    <w:p w14:paraId="1E419411" w14:textId="77777777" w:rsidR="00FE02EF" w:rsidRDefault="00FE02EF" w:rsidP="00837C4A">
      <w:pPr>
        <w:pStyle w:val="Titolo4"/>
      </w:pPr>
      <w:bookmarkStart w:id="10683" w:name="_Ref430877915"/>
      <w:r>
        <w:lastRenderedPageBreak/>
        <w:t>Trapianti</w:t>
      </w:r>
      <w:r w:rsidR="00672060">
        <w:t>_PSSIT</w:t>
      </w:r>
      <w:bookmarkEnd w:id="10683"/>
    </w:p>
    <w:p w14:paraId="54DA01DA" w14:textId="77777777" w:rsidR="00FE02EF" w:rsidRDefault="00FE02EF" w:rsidP="00FE02EF">
      <w:r>
        <w:t>Contenuto da codeSystem:</w:t>
      </w:r>
    </w:p>
    <w:p w14:paraId="4A85F271" w14:textId="77777777" w:rsidR="00FE02EF" w:rsidRDefault="00FE02EF" w:rsidP="00FE02EF">
      <w:pPr>
        <w:ind w:left="720"/>
        <w:rPr>
          <w:rFonts w:ascii="Calibri" w:eastAsia="Calibri" w:hAnsi="Calibri"/>
          <w:sz w:val="22"/>
          <w:szCs w:val="22"/>
          <w:lang w:eastAsia="en-US"/>
        </w:rPr>
      </w:pPr>
      <w:r>
        <w:rPr>
          <w:rFonts w:ascii="Calibri" w:eastAsia="Calibri" w:hAnsi="Calibri"/>
          <w:sz w:val="22"/>
          <w:szCs w:val="22"/>
          <w:lang w:eastAsia="en-US"/>
        </w:rPr>
        <w:t>ICD9-CM</w:t>
      </w:r>
      <w:r w:rsidRPr="00FC56F3">
        <w:rPr>
          <w:rFonts w:ascii="Calibri" w:eastAsia="Calibri" w:hAnsi="Calibri"/>
          <w:sz w:val="22"/>
          <w:szCs w:val="22"/>
          <w:lang w:eastAsia="en-US"/>
        </w:rPr>
        <w:t xml:space="preserve"> [</w:t>
      </w:r>
      <w:r w:rsidRPr="00376A5B">
        <w:rPr>
          <w:rFonts w:ascii="Calibri" w:eastAsia="Calibri" w:hAnsi="Calibri"/>
          <w:sz w:val="22"/>
          <w:szCs w:val="22"/>
          <w:lang w:eastAsia="en-US"/>
        </w:rPr>
        <w:t>2.16.840.1.113883.6.103</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424"/>
        <w:gridCol w:w="614"/>
        <w:gridCol w:w="819"/>
        <w:gridCol w:w="2941"/>
        <w:gridCol w:w="1775"/>
        <w:gridCol w:w="1860"/>
      </w:tblGrid>
      <w:tr w:rsidR="00FE02EF" w:rsidRPr="00F44C73" w14:paraId="4D27BA37" w14:textId="77777777" w:rsidTr="00B93C94">
        <w:trPr>
          <w:tblCellSpacing w:w="0" w:type="dxa"/>
          <w:jc w:val="center"/>
        </w:trPr>
        <w:tc>
          <w:tcPr>
            <w:tcW w:w="147" w:type="pct"/>
            <w:shd w:val="clear" w:color="auto" w:fill="6495ED"/>
            <w:vAlign w:val="center"/>
          </w:tcPr>
          <w:p w14:paraId="0FB2C89F" w14:textId="77777777" w:rsidR="00FE02EF" w:rsidRPr="00F44C73" w:rsidRDefault="00FE02EF" w:rsidP="00B93C94">
            <w:pPr>
              <w:keepNext/>
              <w:spacing w:after="0"/>
              <w:rPr>
                <w:rFonts w:eastAsia="?l?r ??’c" w:cs="Arial"/>
                <w:noProof/>
                <w:color w:val="000000"/>
                <w:sz w:val="16"/>
                <w:szCs w:val="16"/>
              </w:rPr>
            </w:pPr>
            <w:r w:rsidRPr="00F44C73">
              <w:rPr>
                <w:rFonts w:eastAsia="?l?r ??’c" w:cs="Arial"/>
                <w:noProof/>
                <w:color w:val="000000"/>
                <w:sz w:val="16"/>
                <w:szCs w:val="16"/>
              </w:rPr>
              <w:t>Lvl</w:t>
            </w:r>
          </w:p>
        </w:tc>
        <w:tc>
          <w:tcPr>
            <w:tcW w:w="733" w:type="pct"/>
            <w:shd w:val="clear" w:color="auto" w:fill="6495ED"/>
            <w:vAlign w:val="center"/>
          </w:tcPr>
          <w:p w14:paraId="58C740FF" w14:textId="77777777" w:rsidR="00FE02EF" w:rsidRPr="00F44C73" w:rsidRDefault="00FE02EF" w:rsidP="00B93C94">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316" w:type="pct"/>
            <w:shd w:val="clear" w:color="auto" w:fill="6495ED"/>
            <w:vAlign w:val="center"/>
          </w:tcPr>
          <w:p w14:paraId="6F154A2E" w14:textId="77777777" w:rsidR="00FE02EF" w:rsidRPr="00F44C73" w:rsidRDefault="00FE02EF" w:rsidP="00B93C94">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421" w:type="pct"/>
            <w:shd w:val="clear" w:color="auto" w:fill="6495ED"/>
            <w:vAlign w:val="center"/>
          </w:tcPr>
          <w:p w14:paraId="1ECBB4DC" w14:textId="77777777" w:rsidR="00FE02EF" w:rsidRPr="00F44C73" w:rsidRDefault="00FE02EF" w:rsidP="00795EDC">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1513" w:type="pct"/>
            <w:shd w:val="clear" w:color="auto" w:fill="6495ED"/>
          </w:tcPr>
          <w:p w14:paraId="07E61000" w14:textId="77777777" w:rsidR="00FE02EF" w:rsidRPr="00F44C73" w:rsidRDefault="00FE02EF" w:rsidP="00795EDC">
            <w:pPr>
              <w:keepNext/>
              <w:spacing w:after="0"/>
              <w:rPr>
                <w:rFonts w:eastAsia="?l?r ??’c" w:cs="Arial"/>
                <w:noProof/>
                <w:color w:val="000000"/>
                <w:sz w:val="16"/>
                <w:szCs w:val="16"/>
              </w:rPr>
            </w:pPr>
            <w:r>
              <w:rPr>
                <w:rFonts w:eastAsia="?l?r ??’c" w:cs="Arial"/>
                <w:noProof/>
                <w:color w:val="000000"/>
                <w:sz w:val="16"/>
                <w:szCs w:val="16"/>
              </w:rPr>
              <w:t>DisplayName</w:t>
            </w:r>
          </w:p>
        </w:tc>
        <w:tc>
          <w:tcPr>
            <w:tcW w:w="913" w:type="pct"/>
            <w:shd w:val="clear" w:color="auto" w:fill="6495ED"/>
          </w:tcPr>
          <w:p w14:paraId="20008CB2" w14:textId="77777777" w:rsidR="00FE02EF" w:rsidRPr="00F44C73" w:rsidRDefault="00B93C94" w:rsidP="00795EDC">
            <w:pPr>
              <w:keepNext/>
              <w:spacing w:after="0"/>
              <w:rPr>
                <w:rFonts w:eastAsia="?l?r ??’c" w:cs="Arial"/>
                <w:noProof/>
                <w:color w:val="000000"/>
                <w:sz w:val="16"/>
                <w:szCs w:val="16"/>
              </w:rPr>
            </w:pPr>
            <w:r>
              <w:rPr>
                <w:rFonts w:eastAsia="?l?r ??’c" w:cs="Arial"/>
                <w:noProof/>
                <w:color w:val="000000"/>
                <w:sz w:val="16"/>
                <w:szCs w:val="16"/>
              </w:rPr>
              <w:t>Classificazione Trapianti seondo indicazioni Ministero Salute</w:t>
            </w:r>
            <w:r w:rsidR="00795EDC">
              <w:rPr>
                <w:rFonts w:eastAsia="?l?r ??’c" w:cs="Arial"/>
                <w:noProof/>
                <w:color w:val="000000"/>
                <w:sz w:val="16"/>
                <w:szCs w:val="16"/>
              </w:rPr>
              <w:t xml:space="preserve"> - </w:t>
            </w:r>
            <w:r w:rsidR="00795EDC" w:rsidRPr="00795EDC">
              <w:rPr>
                <w:rFonts w:eastAsia="?l?r ??’c" w:cs="Arial"/>
                <w:noProof/>
                <w:color w:val="000000"/>
                <w:sz w:val="16"/>
                <w:szCs w:val="16"/>
              </w:rPr>
              <w:t>Descrizione organo/cellule/tessuto  trapiantato</w:t>
            </w:r>
          </w:p>
        </w:tc>
        <w:tc>
          <w:tcPr>
            <w:tcW w:w="957" w:type="pct"/>
            <w:shd w:val="clear" w:color="auto" w:fill="6495ED"/>
            <w:vAlign w:val="center"/>
          </w:tcPr>
          <w:p w14:paraId="50224116" w14:textId="77777777" w:rsidR="00FE02EF" w:rsidRPr="00F44C73" w:rsidRDefault="00FE02EF" w:rsidP="00795EDC">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FE02EF" w:rsidRPr="00F44C73" w14:paraId="15C78960" w14:textId="77777777" w:rsidTr="00B93C94">
        <w:trPr>
          <w:tblCellSpacing w:w="0" w:type="dxa"/>
          <w:jc w:val="center"/>
        </w:trPr>
        <w:tc>
          <w:tcPr>
            <w:tcW w:w="147" w:type="pct"/>
          </w:tcPr>
          <w:p w14:paraId="081FA5ED" w14:textId="77777777" w:rsidR="00FE02EF" w:rsidRPr="00F44C73" w:rsidRDefault="00FE02EF" w:rsidP="00B93C94">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412D35B0" w14:textId="77777777" w:rsidR="00FE02EF" w:rsidRPr="00F44C73" w:rsidRDefault="00FE02EF" w:rsidP="00B93C94">
            <w:pPr>
              <w:keepNext/>
              <w:spacing w:after="0"/>
              <w:rPr>
                <w:rFonts w:eastAsia="?l?r ??’c" w:cs="Arial"/>
                <w:noProof/>
                <w:color w:val="000000"/>
                <w:sz w:val="16"/>
                <w:szCs w:val="16"/>
              </w:rPr>
            </w:pPr>
            <w:r w:rsidRPr="00785428">
              <w:rPr>
                <w:rFonts w:eastAsia="?l?r ??’c" w:cs="Arial"/>
                <w:noProof/>
                <w:color w:val="000000"/>
                <w:sz w:val="16"/>
                <w:szCs w:val="16"/>
              </w:rPr>
              <w:t>content</w:t>
            </w:r>
          </w:p>
        </w:tc>
        <w:tc>
          <w:tcPr>
            <w:tcW w:w="316" w:type="pct"/>
          </w:tcPr>
          <w:p w14:paraId="7E716A70" w14:textId="77777777" w:rsidR="00FE02EF" w:rsidRPr="00F44C73" w:rsidRDefault="00FE02EF" w:rsidP="00B93C94">
            <w:pPr>
              <w:keepNext/>
              <w:spacing w:after="0"/>
              <w:rPr>
                <w:rFonts w:eastAsia="?l?r ??’c" w:cs="Arial"/>
                <w:noProof/>
                <w:color w:val="000000"/>
                <w:sz w:val="16"/>
                <w:szCs w:val="16"/>
              </w:rPr>
            </w:pPr>
            <w:r w:rsidRPr="00785428">
              <w:rPr>
                <w:rFonts w:eastAsia="?l?r ??’c" w:cs="Arial"/>
                <w:noProof/>
                <w:color w:val="000000"/>
                <w:sz w:val="16"/>
                <w:szCs w:val="16"/>
              </w:rPr>
              <w:t>ICD9-CM</w:t>
            </w:r>
          </w:p>
        </w:tc>
        <w:tc>
          <w:tcPr>
            <w:tcW w:w="421" w:type="pct"/>
          </w:tcPr>
          <w:p w14:paraId="600D5228" w14:textId="77777777" w:rsidR="00FE02EF" w:rsidRPr="00F44C73" w:rsidRDefault="00FE02EF" w:rsidP="00B93C94">
            <w:pPr>
              <w:keepNext/>
              <w:spacing w:after="0"/>
              <w:rPr>
                <w:rFonts w:eastAsia="?l?r ??’c" w:cs="Arial"/>
                <w:noProof/>
                <w:color w:val="000000"/>
                <w:sz w:val="16"/>
                <w:szCs w:val="16"/>
              </w:rPr>
            </w:pPr>
          </w:p>
        </w:tc>
        <w:tc>
          <w:tcPr>
            <w:tcW w:w="1513" w:type="pct"/>
          </w:tcPr>
          <w:p w14:paraId="7A15B1F4" w14:textId="77777777" w:rsidR="00FE02EF" w:rsidRPr="009B1BB5" w:rsidRDefault="00FE02EF" w:rsidP="00B93C94">
            <w:pPr>
              <w:keepNext/>
              <w:spacing w:after="0"/>
              <w:rPr>
                <w:rFonts w:eastAsia="?l?r ??’c" w:cs="Arial"/>
                <w:noProof/>
                <w:sz w:val="16"/>
                <w:szCs w:val="16"/>
              </w:rPr>
            </w:pPr>
          </w:p>
        </w:tc>
        <w:tc>
          <w:tcPr>
            <w:tcW w:w="913" w:type="pct"/>
          </w:tcPr>
          <w:p w14:paraId="2D58CD49" w14:textId="77777777" w:rsidR="00FE02EF" w:rsidRPr="009B1BB5" w:rsidRDefault="00FE02EF" w:rsidP="00B93C94">
            <w:pPr>
              <w:keepNext/>
              <w:spacing w:after="0"/>
              <w:rPr>
                <w:rFonts w:eastAsia="?l?r ??’c" w:cs="Arial"/>
                <w:noProof/>
                <w:sz w:val="16"/>
                <w:szCs w:val="16"/>
              </w:rPr>
            </w:pPr>
          </w:p>
        </w:tc>
        <w:tc>
          <w:tcPr>
            <w:tcW w:w="957" w:type="pct"/>
          </w:tcPr>
          <w:p w14:paraId="42C835DF" w14:textId="77777777" w:rsidR="00FE02EF" w:rsidRPr="00F44C73" w:rsidRDefault="00FE02EF" w:rsidP="00B93C94">
            <w:pPr>
              <w:keepNext/>
              <w:spacing w:after="0"/>
              <w:rPr>
                <w:rFonts w:eastAsia="?l?r ??’c" w:cs="Arial"/>
                <w:noProof/>
                <w:color w:val="000000"/>
                <w:sz w:val="16"/>
                <w:szCs w:val="16"/>
              </w:rPr>
            </w:pPr>
            <w:r w:rsidRPr="00785428">
              <w:rPr>
                <w:rFonts w:eastAsia="?l?r ??’c" w:cs="Arial"/>
                <w:noProof/>
                <w:color w:val="000000"/>
                <w:sz w:val="16"/>
                <w:szCs w:val="16"/>
              </w:rPr>
              <w:t>2.16.840.1.113883.6.103</w:t>
            </w:r>
          </w:p>
        </w:tc>
      </w:tr>
      <w:tr w:rsidR="00B93C94" w:rsidRPr="00FE02EF" w14:paraId="4F947CEA" w14:textId="77777777" w:rsidTr="00B93C94">
        <w:trPr>
          <w:tblCellSpacing w:w="0" w:type="dxa"/>
          <w:jc w:val="center"/>
        </w:trPr>
        <w:tc>
          <w:tcPr>
            <w:tcW w:w="147" w:type="pct"/>
          </w:tcPr>
          <w:p w14:paraId="22EDE7CA"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BE207E7"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955E263" w14:textId="77777777" w:rsidR="00B93C94" w:rsidRPr="00B93C94" w:rsidRDefault="00B93C94" w:rsidP="00B93C94">
            <w:pPr>
              <w:keepNext/>
              <w:spacing w:after="0"/>
              <w:rPr>
                <w:rFonts w:eastAsia="?l?r ??’c" w:cs="Arial"/>
                <w:noProof/>
                <w:sz w:val="16"/>
                <w:szCs w:val="16"/>
              </w:rPr>
            </w:pPr>
          </w:p>
        </w:tc>
        <w:tc>
          <w:tcPr>
            <w:tcW w:w="421" w:type="pct"/>
          </w:tcPr>
          <w:p w14:paraId="7EDAD603" w14:textId="77777777" w:rsidR="00B93C94" w:rsidRPr="00B93C94" w:rsidRDefault="00B93C94" w:rsidP="00B93C94">
            <w:pPr>
              <w:rPr>
                <w:rFonts w:eastAsia="?l?r ??’c" w:cs="Arial"/>
                <w:noProof/>
                <w:sz w:val="16"/>
                <w:szCs w:val="16"/>
              </w:rPr>
            </w:pPr>
            <w:r w:rsidRPr="00B93C94">
              <w:rPr>
                <w:rFonts w:eastAsia="?l?r ??’c" w:cs="Arial"/>
                <w:noProof/>
                <w:sz w:val="16"/>
                <w:szCs w:val="16"/>
              </w:rPr>
              <w:t>V42.1</w:t>
            </w:r>
          </w:p>
        </w:tc>
        <w:tc>
          <w:tcPr>
            <w:tcW w:w="1513" w:type="pct"/>
          </w:tcPr>
          <w:p w14:paraId="2C51406E"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 xml:space="preserve">CUORE SOSTITUITO DA TRAPIANTO   </w:t>
            </w:r>
          </w:p>
        </w:tc>
        <w:tc>
          <w:tcPr>
            <w:tcW w:w="913" w:type="pct"/>
          </w:tcPr>
          <w:p w14:paraId="442181DE"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Cuore</w:t>
            </w:r>
          </w:p>
        </w:tc>
        <w:tc>
          <w:tcPr>
            <w:tcW w:w="957" w:type="pct"/>
          </w:tcPr>
          <w:p w14:paraId="54800D8B" w14:textId="77777777" w:rsidR="00B93C94" w:rsidRPr="00FE02EF" w:rsidRDefault="00B93C94" w:rsidP="00B93C94">
            <w:pPr>
              <w:keepNext/>
              <w:spacing w:after="0"/>
              <w:rPr>
                <w:rFonts w:eastAsia="?l?r ??’c" w:cs="Arial"/>
                <w:noProof/>
                <w:sz w:val="16"/>
                <w:szCs w:val="16"/>
              </w:rPr>
            </w:pPr>
          </w:p>
        </w:tc>
      </w:tr>
      <w:tr w:rsidR="00B93C94" w:rsidRPr="00FE02EF" w14:paraId="1567E297" w14:textId="77777777" w:rsidTr="00B93C94">
        <w:trPr>
          <w:tblCellSpacing w:w="0" w:type="dxa"/>
          <w:jc w:val="center"/>
        </w:trPr>
        <w:tc>
          <w:tcPr>
            <w:tcW w:w="147" w:type="pct"/>
          </w:tcPr>
          <w:p w14:paraId="0E88FAAC"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8054DE9"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E8AAAAD" w14:textId="77777777" w:rsidR="00B93C94" w:rsidRPr="00B93C94" w:rsidRDefault="00B93C94" w:rsidP="00B93C94">
            <w:pPr>
              <w:keepNext/>
              <w:spacing w:after="0"/>
              <w:rPr>
                <w:rFonts w:eastAsia="?l?r ??’c" w:cs="Arial"/>
                <w:noProof/>
                <w:sz w:val="16"/>
                <w:szCs w:val="16"/>
              </w:rPr>
            </w:pPr>
          </w:p>
        </w:tc>
        <w:tc>
          <w:tcPr>
            <w:tcW w:w="421" w:type="pct"/>
          </w:tcPr>
          <w:p w14:paraId="68C2902D" w14:textId="77777777" w:rsidR="00B93C94" w:rsidRPr="00B93C94" w:rsidRDefault="00B93C94" w:rsidP="00B93C94">
            <w:pPr>
              <w:rPr>
                <w:rFonts w:eastAsia="?l?r ??’c" w:cs="Arial"/>
                <w:noProof/>
                <w:sz w:val="16"/>
                <w:szCs w:val="16"/>
              </w:rPr>
            </w:pPr>
            <w:r w:rsidRPr="00B93C94">
              <w:rPr>
                <w:rFonts w:eastAsia="?l?r ??’c" w:cs="Arial"/>
                <w:noProof/>
                <w:sz w:val="16"/>
                <w:szCs w:val="16"/>
              </w:rPr>
              <w:t>V42.7</w:t>
            </w:r>
          </w:p>
          <w:p w14:paraId="0B220CAE" w14:textId="77777777" w:rsidR="00B93C94" w:rsidRPr="00B93C94" w:rsidRDefault="00B93C94" w:rsidP="00B93C94">
            <w:pPr>
              <w:rPr>
                <w:rFonts w:eastAsia="?l?r ??’c" w:cs="Arial"/>
                <w:noProof/>
                <w:sz w:val="16"/>
                <w:szCs w:val="16"/>
              </w:rPr>
            </w:pPr>
          </w:p>
        </w:tc>
        <w:tc>
          <w:tcPr>
            <w:tcW w:w="1513" w:type="pct"/>
          </w:tcPr>
          <w:p w14:paraId="344D2C21"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FEGATO SOSTITUITO DA TRAPIANTO</w:t>
            </w:r>
          </w:p>
        </w:tc>
        <w:tc>
          <w:tcPr>
            <w:tcW w:w="913" w:type="pct"/>
          </w:tcPr>
          <w:p w14:paraId="0FA2BB51"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Fegato</w:t>
            </w:r>
          </w:p>
        </w:tc>
        <w:tc>
          <w:tcPr>
            <w:tcW w:w="957" w:type="pct"/>
          </w:tcPr>
          <w:p w14:paraId="70F8D748" w14:textId="77777777" w:rsidR="00B93C94" w:rsidRPr="00FE02EF" w:rsidRDefault="00B93C94" w:rsidP="00B93C94">
            <w:pPr>
              <w:keepNext/>
              <w:spacing w:after="0"/>
              <w:rPr>
                <w:rFonts w:eastAsia="?l?r ??’c" w:cs="Arial"/>
                <w:noProof/>
                <w:sz w:val="16"/>
                <w:szCs w:val="16"/>
              </w:rPr>
            </w:pPr>
          </w:p>
        </w:tc>
      </w:tr>
      <w:tr w:rsidR="00B93C94" w:rsidRPr="00691F97" w14:paraId="6DDC30A6" w14:textId="77777777" w:rsidTr="00B93C94">
        <w:trPr>
          <w:tblCellSpacing w:w="0" w:type="dxa"/>
          <w:jc w:val="center"/>
        </w:trPr>
        <w:tc>
          <w:tcPr>
            <w:tcW w:w="147" w:type="pct"/>
          </w:tcPr>
          <w:p w14:paraId="4D6C7107"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438FFE5"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9BDD2AD" w14:textId="77777777" w:rsidR="00B93C94" w:rsidRPr="00B93C94" w:rsidRDefault="00B93C94" w:rsidP="00B93C94">
            <w:pPr>
              <w:keepNext/>
              <w:spacing w:after="0"/>
              <w:rPr>
                <w:rFonts w:eastAsia="?l?r ??’c" w:cs="Arial"/>
                <w:noProof/>
                <w:sz w:val="16"/>
                <w:szCs w:val="16"/>
              </w:rPr>
            </w:pPr>
          </w:p>
        </w:tc>
        <w:tc>
          <w:tcPr>
            <w:tcW w:w="421" w:type="pct"/>
            <w:vAlign w:val="bottom"/>
          </w:tcPr>
          <w:p w14:paraId="7248128F" w14:textId="77777777" w:rsidR="00B93C94" w:rsidRPr="00B93C94" w:rsidRDefault="00B93C94" w:rsidP="00B93C94">
            <w:pPr>
              <w:rPr>
                <w:rFonts w:eastAsia="?l?r ??’c" w:cs="Arial"/>
                <w:noProof/>
                <w:sz w:val="16"/>
                <w:szCs w:val="16"/>
              </w:rPr>
            </w:pPr>
            <w:r w:rsidRPr="00B93C94">
              <w:rPr>
                <w:rFonts w:eastAsia="?l?r ??’c" w:cs="Arial"/>
                <w:noProof/>
                <w:sz w:val="16"/>
                <w:szCs w:val="16"/>
              </w:rPr>
              <w:t>V42.84</w:t>
            </w:r>
          </w:p>
        </w:tc>
        <w:tc>
          <w:tcPr>
            <w:tcW w:w="1513" w:type="pct"/>
          </w:tcPr>
          <w:p w14:paraId="51FCDE60"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 xml:space="preserve">INTESTINO SOSTITUITO DA TRAPIANTO  </w:t>
            </w:r>
          </w:p>
        </w:tc>
        <w:tc>
          <w:tcPr>
            <w:tcW w:w="913" w:type="pct"/>
          </w:tcPr>
          <w:p w14:paraId="6CEBEE67"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Intestino</w:t>
            </w:r>
          </w:p>
        </w:tc>
        <w:tc>
          <w:tcPr>
            <w:tcW w:w="957" w:type="pct"/>
          </w:tcPr>
          <w:p w14:paraId="3225C3FB" w14:textId="77777777" w:rsidR="00B93C94" w:rsidRPr="00691F97" w:rsidRDefault="00B93C94" w:rsidP="00B93C94">
            <w:pPr>
              <w:keepNext/>
              <w:spacing w:after="0"/>
              <w:rPr>
                <w:rFonts w:eastAsia="?l?r ??’c" w:cs="Arial"/>
                <w:noProof/>
                <w:sz w:val="16"/>
                <w:szCs w:val="16"/>
                <w:lang w:val="en-US"/>
              </w:rPr>
            </w:pPr>
          </w:p>
        </w:tc>
      </w:tr>
      <w:tr w:rsidR="00B93C94" w:rsidRPr="00FE02EF" w14:paraId="03543D2B" w14:textId="77777777" w:rsidTr="00B93C94">
        <w:trPr>
          <w:tblCellSpacing w:w="0" w:type="dxa"/>
          <w:jc w:val="center"/>
        </w:trPr>
        <w:tc>
          <w:tcPr>
            <w:tcW w:w="147" w:type="pct"/>
          </w:tcPr>
          <w:p w14:paraId="3343408C"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6101898"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28C61FA" w14:textId="77777777" w:rsidR="00B93C94" w:rsidRPr="00B93C94" w:rsidRDefault="00B93C94" w:rsidP="00B93C94">
            <w:pPr>
              <w:keepNext/>
              <w:spacing w:after="0"/>
              <w:rPr>
                <w:rFonts w:eastAsia="?l?r ??’c" w:cs="Arial"/>
                <w:noProof/>
                <w:sz w:val="16"/>
                <w:szCs w:val="16"/>
              </w:rPr>
            </w:pPr>
          </w:p>
        </w:tc>
        <w:tc>
          <w:tcPr>
            <w:tcW w:w="421" w:type="pct"/>
          </w:tcPr>
          <w:p w14:paraId="7E9776BA" w14:textId="77777777" w:rsidR="00B93C94" w:rsidRPr="00B93C94" w:rsidRDefault="00B93C94" w:rsidP="00B93C94">
            <w:pPr>
              <w:rPr>
                <w:rFonts w:eastAsia="?l?r ??’c" w:cs="Arial"/>
                <w:noProof/>
                <w:sz w:val="16"/>
                <w:szCs w:val="16"/>
              </w:rPr>
            </w:pPr>
            <w:r w:rsidRPr="00B93C94">
              <w:rPr>
                <w:rFonts w:eastAsia="?l?r ??’c" w:cs="Arial"/>
                <w:noProof/>
                <w:sz w:val="16"/>
                <w:szCs w:val="16"/>
              </w:rPr>
              <w:t>V42.83</w:t>
            </w:r>
          </w:p>
          <w:p w14:paraId="13B2C5A5" w14:textId="77777777" w:rsidR="00B93C94" w:rsidRPr="00B93C94" w:rsidRDefault="00B93C94" w:rsidP="00B93C94">
            <w:pPr>
              <w:rPr>
                <w:rFonts w:eastAsia="?l?r ??’c" w:cs="Arial"/>
                <w:noProof/>
                <w:sz w:val="16"/>
                <w:szCs w:val="16"/>
              </w:rPr>
            </w:pPr>
          </w:p>
        </w:tc>
        <w:tc>
          <w:tcPr>
            <w:tcW w:w="1513" w:type="pct"/>
          </w:tcPr>
          <w:p w14:paraId="4C54F906"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PANCREAS SOSTITUITO DA TRAPIANTO</w:t>
            </w:r>
          </w:p>
        </w:tc>
        <w:tc>
          <w:tcPr>
            <w:tcW w:w="913" w:type="pct"/>
          </w:tcPr>
          <w:p w14:paraId="72E229DA"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Pancreas</w:t>
            </w:r>
          </w:p>
        </w:tc>
        <w:tc>
          <w:tcPr>
            <w:tcW w:w="957" w:type="pct"/>
          </w:tcPr>
          <w:p w14:paraId="696C85C1" w14:textId="77777777" w:rsidR="00B93C94" w:rsidRPr="00FE02EF" w:rsidRDefault="00B93C94" w:rsidP="00B93C94">
            <w:pPr>
              <w:keepNext/>
              <w:spacing w:after="0"/>
              <w:rPr>
                <w:rFonts w:eastAsia="?l?r ??’c" w:cs="Arial"/>
                <w:noProof/>
                <w:sz w:val="16"/>
                <w:szCs w:val="16"/>
              </w:rPr>
            </w:pPr>
          </w:p>
        </w:tc>
      </w:tr>
      <w:tr w:rsidR="00B93C94" w:rsidRPr="00FE02EF" w14:paraId="4D0E33B2" w14:textId="77777777" w:rsidTr="00B93C94">
        <w:trPr>
          <w:tblCellSpacing w:w="0" w:type="dxa"/>
          <w:jc w:val="center"/>
        </w:trPr>
        <w:tc>
          <w:tcPr>
            <w:tcW w:w="147" w:type="pct"/>
          </w:tcPr>
          <w:p w14:paraId="51BB5E5B"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C1FAAB2"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5E42CC9" w14:textId="77777777" w:rsidR="00B93C94" w:rsidRPr="00B93C94" w:rsidRDefault="00B93C94" w:rsidP="00B93C94">
            <w:pPr>
              <w:keepNext/>
              <w:spacing w:after="0"/>
              <w:rPr>
                <w:rFonts w:eastAsia="?l?r ??’c" w:cs="Arial"/>
                <w:noProof/>
                <w:sz w:val="16"/>
                <w:szCs w:val="16"/>
              </w:rPr>
            </w:pPr>
          </w:p>
        </w:tc>
        <w:tc>
          <w:tcPr>
            <w:tcW w:w="421" w:type="pct"/>
          </w:tcPr>
          <w:p w14:paraId="1D96BE63" w14:textId="77777777" w:rsidR="00B93C94" w:rsidRPr="00B93C94" w:rsidRDefault="00B93C94" w:rsidP="00B93C94">
            <w:pPr>
              <w:rPr>
                <w:rFonts w:eastAsia="?l?r ??’c" w:cs="Arial"/>
                <w:noProof/>
                <w:sz w:val="16"/>
                <w:szCs w:val="16"/>
              </w:rPr>
            </w:pPr>
            <w:r w:rsidRPr="00B93C94">
              <w:rPr>
                <w:rFonts w:eastAsia="?l?r ??’c" w:cs="Arial"/>
                <w:noProof/>
                <w:sz w:val="16"/>
                <w:szCs w:val="16"/>
              </w:rPr>
              <w:t>V42.6</w:t>
            </w:r>
          </w:p>
          <w:p w14:paraId="3B12AB9D" w14:textId="77777777" w:rsidR="00B93C94" w:rsidRPr="00B93C94" w:rsidRDefault="00B93C94" w:rsidP="00B93C94">
            <w:pPr>
              <w:rPr>
                <w:rFonts w:eastAsia="?l?r ??’c" w:cs="Arial"/>
                <w:noProof/>
                <w:sz w:val="16"/>
                <w:szCs w:val="16"/>
              </w:rPr>
            </w:pPr>
          </w:p>
        </w:tc>
        <w:tc>
          <w:tcPr>
            <w:tcW w:w="1513" w:type="pct"/>
          </w:tcPr>
          <w:p w14:paraId="564E8318"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POLMONE SOSTITUITO DA TRAPIANTO</w:t>
            </w:r>
          </w:p>
        </w:tc>
        <w:tc>
          <w:tcPr>
            <w:tcW w:w="913" w:type="pct"/>
          </w:tcPr>
          <w:p w14:paraId="1D08207D"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Polmone/i</w:t>
            </w:r>
          </w:p>
        </w:tc>
        <w:tc>
          <w:tcPr>
            <w:tcW w:w="957" w:type="pct"/>
          </w:tcPr>
          <w:p w14:paraId="5BD31D0C" w14:textId="77777777" w:rsidR="00B93C94" w:rsidRPr="00FE02EF" w:rsidRDefault="00B93C94" w:rsidP="00B93C94">
            <w:pPr>
              <w:keepNext/>
              <w:spacing w:after="0"/>
              <w:rPr>
                <w:rFonts w:eastAsia="?l?r ??’c" w:cs="Arial"/>
                <w:noProof/>
                <w:sz w:val="16"/>
                <w:szCs w:val="16"/>
              </w:rPr>
            </w:pPr>
          </w:p>
        </w:tc>
      </w:tr>
      <w:tr w:rsidR="00B93C94" w:rsidRPr="00FE02EF" w14:paraId="2A96A793" w14:textId="77777777" w:rsidTr="00B93C94">
        <w:trPr>
          <w:tblCellSpacing w:w="0" w:type="dxa"/>
          <w:jc w:val="center"/>
        </w:trPr>
        <w:tc>
          <w:tcPr>
            <w:tcW w:w="147" w:type="pct"/>
          </w:tcPr>
          <w:p w14:paraId="34E20171" w14:textId="77777777" w:rsidR="00B93C94" w:rsidRPr="00D974BF" w:rsidRDefault="00B93C94" w:rsidP="00B93C94">
            <w:pPr>
              <w:keepNext/>
              <w:spacing w:after="0"/>
              <w:rPr>
                <w:rFonts w:eastAsia="?l?r ??’c" w:cs="Arial"/>
                <w:noProof/>
                <w:color w:val="000000"/>
                <w:sz w:val="16"/>
                <w:szCs w:val="16"/>
                <w:lang w:val="en-US"/>
              </w:rPr>
            </w:pPr>
            <w:r w:rsidRPr="00F44C73">
              <w:rPr>
                <w:rFonts w:eastAsia="?l?r ??’c" w:cs="Arial"/>
                <w:noProof/>
                <w:color w:val="000000"/>
                <w:sz w:val="16"/>
                <w:szCs w:val="16"/>
              </w:rPr>
              <w:t>1</w:t>
            </w:r>
          </w:p>
        </w:tc>
        <w:tc>
          <w:tcPr>
            <w:tcW w:w="733" w:type="pct"/>
            <w:noWrap/>
          </w:tcPr>
          <w:p w14:paraId="5D5E145B" w14:textId="77777777" w:rsidR="00B93C94" w:rsidRPr="00D974BF" w:rsidRDefault="00B93C94" w:rsidP="00B93C94">
            <w:pPr>
              <w:keepNext/>
              <w:spacing w:after="0"/>
              <w:rPr>
                <w:rFonts w:eastAsia="?l?r ??’c" w:cs="Arial"/>
                <w:noProof/>
                <w:color w:val="000000"/>
                <w:sz w:val="16"/>
                <w:szCs w:val="16"/>
                <w:lang w:val="en-US"/>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7D3FCBC2" w14:textId="77777777" w:rsidR="00B93C94" w:rsidRPr="00B93C94" w:rsidRDefault="00B93C94" w:rsidP="00B93C94">
            <w:pPr>
              <w:keepNext/>
              <w:spacing w:after="0"/>
              <w:rPr>
                <w:rFonts w:eastAsia="?l?r ??’c" w:cs="Arial"/>
                <w:noProof/>
                <w:sz w:val="16"/>
                <w:szCs w:val="16"/>
              </w:rPr>
            </w:pPr>
          </w:p>
        </w:tc>
        <w:tc>
          <w:tcPr>
            <w:tcW w:w="421" w:type="pct"/>
          </w:tcPr>
          <w:p w14:paraId="1378D67A" w14:textId="77777777" w:rsidR="00B93C94" w:rsidRPr="00B93C94" w:rsidRDefault="00B93C94" w:rsidP="00B93C94">
            <w:pPr>
              <w:rPr>
                <w:rFonts w:eastAsia="?l?r ??’c" w:cs="Arial"/>
                <w:noProof/>
                <w:sz w:val="16"/>
                <w:szCs w:val="16"/>
              </w:rPr>
            </w:pPr>
            <w:r w:rsidRPr="00B93C94">
              <w:rPr>
                <w:rFonts w:eastAsia="?l?r ??’c" w:cs="Arial"/>
                <w:noProof/>
                <w:sz w:val="16"/>
                <w:szCs w:val="16"/>
              </w:rPr>
              <w:t>V42.0</w:t>
            </w:r>
          </w:p>
        </w:tc>
        <w:tc>
          <w:tcPr>
            <w:tcW w:w="1513" w:type="pct"/>
          </w:tcPr>
          <w:p w14:paraId="1DC8C9AF"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RENE SOSTITUITO DA TRAPIANTO</w:t>
            </w:r>
          </w:p>
        </w:tc>
        <w:tc>
          <w:tcPr>
            <w:tcW w:w="913" w:type="pct"/>
          </w:tcPr>
          <w:p w14:paraId="3AEDFD5D"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Rene/i</w:t>
            </w:r>
          </w:p>
        </w:tc>
        <w:tc>
          <w:tcPr>
            <w:tcW w:w="957" w:type="pct"/>
          </w:tcPr>
          <w:p w14:paraId="571DBADD" w14:textId="77777777" w:rsidR="00B93C94" w:rsidRPr="00FE02EF" w:rsidRDefault="00B93C94" w:rsidP="00B93C94">
            <w:pPr>
              <w:keepNext/>
              <w:spacing w:after="0"/>
              <w:rPr>
                <w:rFonts w:eastAsia="?l?r ??’c" w:cs="Arial"/>
                <w:noProof/>
                <w:sz w:val="16"/>
                <w:szCs w:val="16"/>
              </w:rPr>
            </w:pPr>
          </w:p>
        </w:tc>
      </w:tr>
      <w:tr w:rsidR="00B93C94" w:rsidRPr="00FE02EF" w14:paraId="061258CE" w14:textId="77777777" w:rsidTr="00B93C94">
        <w:trPr>
          <w:tblCellSpacing w:w="0" w:type="dxa"/>
          <w:jc w:val="center"/>
        </w:trPr>
        <w:tc>
          <w:tcPr>
            <w:tcW w:w="147" w:type="pct"/>
          </w:tcPr>
          <w:p w14:paraId="70A76C78"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1F92F07"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F8E0E10" w14:textId="77777777" w:rsidR="00B93C94" w:rsidRPr="00B93C94" w:rsidRDefault="00B93C94" w:rsidP="00B93C94">
            <w:pPr>
              <w:keepNext/>
              <w:spacing w:after="0"/>
              <w:rPr>
                <w:rFonts w:eastAsia="?l?r ??’c" w:cs="Arial"/>
                <w:noProof/>
                <w:sz w:val="16"/>
                <w:szCs w:val="16"/>
              </w:rPr>
            </w:pPr>
          </w:p>
        </w:tc>
        <w:tc>
          <w:tcPr>
            <w:tcW w:w="421" w:type="pct"/>
          </w:tcPr>
          <w:p w14:paraId="77BE5294" w14:textId="77777777" w:rsidR="00B93C94" w:rsidRPr="00B93C94" w:rsidRDefault="00B93C94" w:rsidP="00B93C94">
            <w:pPr>
              <w:rPr>
                <w:rFonts w:eastAsia="?l?r ??’c" w:cs="Arial"/>
                <w:noProof/>
                <w:sz w:val="16"/>
                <w:szCs w:val="16"/>
              </w:rPr>
            </w:pPr>
            <w:r w:rsidRPr="00B93C94">
              <w:rPr>
                <w:rFonts w:eastAsia="?l?r ??’c" w:cs="Arial"/>
                <w:noProof/>
                <w:sz w:val="16"/>
                <w:szCs w:val="16"/>
              </w:rPr>
              <w:t>V50.0</w:t>
            </w:r>
          </w:p>
        </w:tc>
        <w:tc>
          <w:tcPr>
            <w:tcW w:w="1513" w:type="pct"/>
          </w:tcPr>
          <w:p w14:paraId="5B72DEA4"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TRAPIANTO DI CAPELLI</w:t>
            </w:r>
          </w:p>
        </w:tc>
        <w:tc>
          <w:tcPr>
            <w:tcW w:w="913" w:type="pct"/>
            <w:vAlign w:val="bottom"/>
          </w:tcPr>
          <w:p w14:paraId="60D4228D"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Capelli</w:t>
            </w:r>
          </w:p>
        </w:tc>
        <w:tc>
          <w:tcPr>
            <w:tcW w:w="957" w:type="pct"/>
          </w:tcPr>
          <w:p w14:paraId="453E676B" w14:textId="77777777" w:rsidR="00B93C94" w:rsidRPr="00FE02EF" w:rsidRDefault="00B93C94" w:rsidP="00B93C94">
            <w:pPr>
              <w:keepNext/>
              <w:spacing w:after="0"/>
              <w:rPr>
                <w:rFonts w:eastAsia="?l?r ??’c" w:cs="Arial"/>
                <w:noProof/>
                <w:sz w:val="16"/>
                <w:szCs w:val="16"/>
              </w:rPr>
            </w:pPr>
          </w:p>
        </w:tc>
      </w:tr>
      <w:tr w:rsidR="00B93C94" w:rsidRPr="00691F97" w14:paraId="551A0DF7" w14:textId="77777777" w:rsidTr="00B93C94">
        <w:trPr>
          <w:tblCellSpacing w:w="0" w:type="dxa"/>
          <w:jc w:val="center"/>
        </w:trPr>
        <w:tc>
          <w:tcPr>
            <w:tcW w:w="147" w:type="pct"/>
          </w:tcPr>
          <w:p w14:paraId="08E57DA7"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7122697"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E5F4E2A" w14:textId="77777777" w:rsidR="00B93C94" w:rsidRPr="00B93C94" w:rsidRDefault="00B93C94" w:rsidP="00B93C94">
            <w:pPr>
              <w:keepNext/>
              <w:spacing w:after="0"/>
              <w:rPr>
                <w:rFonts w:eastAsia="?l?r ??’c" w:cs="Arial"/>
                <w:noProof/>
                <w:sz w:val="16"/>
                <w:szCs w:val="16"/>
              </w:rPr>
            </w:pPr>
          </w:p>
        </w:tc>
        <w:tc>
          <w:tcPr>
            <w:tcW w:w="421" w:type="pct"/>
          </w:tcPr>
          <w:p w14:paraId="69467CE5" w14:textId="77777777" w:rsidR="00B93C94" w:rsidRPr="00B93C94" w:rsidRDefault="00B93C94" w:rsidP="00B93C94">
            <w:pPr>
              <w:rPr>
                <w:rFonts w:eastAsia="?l?r ??’c" w:cs="Arial"/>
                <w:noProof/>
                <w:sz w:val="16"/>
                <w:szCs w:val="16"/>
              </w:rPr>
            </w:pPr>
            <w:r w:rsidRPr="00B93C94">
              <w:rPr>
                <w:rFonts w:eastAsia="?l?r ??’c" w:cs="Arial"/>
                <w:noProof/>
                <w:sz w:val="16"/>
                <w:szCs w:val="16"/>
              </w:rPr>
              <w:t>V42.5</w:t>
            </w:r>
          </w:p>
        </w:tc>
        <w:tc>
          <w:tcPr>
            <w:tcW w:w="1513" w:type="pct"/>
          </w:tcPr>
          <w:p w14:paraId="50323CA6"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 xml:space="preserve">CORNEA SOSTITUITA DA TRAPIANTO    </w:t>
            </w:r>
          </w:p>
        </w:tc>
        <w:tc>
          <w:tcPr>
            <w:tcW w:w="913" w:type="pct"/>
          </w:tcPr>
          <w:p w14:paraId="324D95E1"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 xml:space="preserve">Cornea </w:t>
            </w:r>
          </w:p>
        </w:tc>
        <w:tc>
          <w:tcPr>
            <w:tcW w:w="957" w:type="pct"/>
          </w:tcPr>
          <w:p w14:paraId="657BAFF4" w14:textId="77777777" w:rsidR="00B93C94" w:rsidRPr="00691F97" w:rsidRDefault="00B93C94" w:rsidP="00B93C94">
            <w:pPr>
              <w:keepNext/>
              <w:spacing w:after="0"/>
              <w:rPr>
                <w:rFonts w:eastAsia="?l?r ??’c" w:cs="Arial"/>
                <w:noProof/>
                <w:sz w:val="16"/>
                <w:szCs w:val="16"/>
                <w:lang w:val="en-US"/>
              </w:rPr>
            </w:pPr>
          </w:p>
        </w:tc>
      </w:tr>
      <w:tr w:rsidR="00B93C94" w:rsidRPr="00FE02EF" w14:paraId="55DE522C" w14:textId="77777777" w:rsidTr="00B93C94">
        <w:trPr>
          <w:tblCellSpacing w:w="0" w:type="dxa"/>
          <w:jc w:val="center"/>
        </w:trPr>
        <w:tc>
          <w:tcPr>
            <w:tcW w:w="147" w:type="pct"/>
          </w:tcPr>
          <w:p w14:paraId="63968CE7"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1A86165"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3AD339C" w14:textId="77777777" w:rsidR="00B93C94" w:rsidRPr="00B93C94" w:rsidRDefault="00B93C94" w:rsidP="00B93C94">
            <w:pPr>
              <w:keepNext/>
              <w:spacing w:after="0"/>
              <w:rPr>
                <w:rFonts w:eastAsia="?l?r ??’c" w:cs="Arial"/>
                <w:noProof/>
                <w:sz w:val="16"/>
                <w:szCs w:val="16"/>
              </w:rPr>
            </w:pPr>
          </w:p>
        </w:tc>
        <w:tc>
          <w:tcPr>
            <w:tcW w:w="421" w:type="pct"/>
          </w:tcPr>
          <w:p w14:paraId="36A1D24C" w14:textId="77777777" w:rsidR="00B93C94" w:rsidRPr="00B93C94" w:rsidRDefault="00B93C94" w:rsidP="00B93C94">
            <w:pPr>
              <w:rPr>
                <w:rFonts w:eastAsia="?l?r ??’c" w:cs="Arial"/>
                <w:noProof/>
                <w:sz w:val="16"/>
                <w:szCs w:val="16"/>
              </w:rPr>
            </w:pPr>
            <w:r w:rsidRPr="00B93C94">
              <w:rPr>
                <w:rFonts w:eastAsia="?l?r ??’c" w:cs="Arial"/>
                <w:noProof/>
                <w:sz w:val="16"/>
                <w:szCs w:val="16"/>
              </w:rPr>
              <w:t>V42.3</w:t>
            </w:r>
          </w:p>
        </w:tc>
        <w:tc>
          <w:tcPr>
            <w:tcW w:w="1513" w:type="pct"/>
          </w:tcPr>
          <w:p w14:paraId="790D734A"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PELLE SOSTITUITA DA TRAPIANTO</w:t>
            </w:r>
          </w:p>
        </w:tc>
        <w:tc>
          <w:tcPr>
            <w:tcW w:w="913" w:type="pct"/>
            <w:vAlign w:val="bottom"/>
          </w:tcPr>
          <w:p w14:paraId="140CDB3E"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Cute</w:t>
            </w:r>
          </w:p>
        </w:tc>
        <w:tc>
          <w:tcPr>
            <w:tcW w:w="957" w:type="pct"/>
          </w:tcPr>
          <w:p w14:paraId="4C4388A7" w14:textId="77777777" w:rsidR="00B93C94" w:rsidRPr="00FE02EF" w:rsidRDefault="00B93C94" w:rsidP="00B93C94">
            <w:pPr>
              <w:keepNext/>
              <w:spacing w:after="0"/>
              <w:rPr>
                <w:rFonts w:eastAsia="?l?r ??’c" w:cs="Arial"/>
                <w:noProof/>
                <w:sz w:val="16"/>
                <w:szCs w:val="16"/>
              </w:rPr>
            </w:pPr>
          </w:p>
        </w:tc>
      </w:tr>
      <w:tr w:rsidR="00B93C94" w:rsidRPr="00B93C94" w14:paraId="57FDF1EA" w14:textId="77777777" w:rsidTr="00B93C94">
        <w:trPr>
          <w:tblCellSpacing w:w="0" w:type="dxa"/>
          <w:jc w:val="center"/>
        </w:trPr>
        <w:tc>
          <w:tcPr>
            <w:tcW w:w="147" w:type="pct"/>
          </w:tcPr>
          <w:p w14:paraId="4D034437"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15CD0D8"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0C4A04C" w14:textId="77777777" w:rsidR="00B93C94" w:rsidRPr="00B93C94" w:rsidRDefault="00B93C94" w:rsidP="00B93C94">
            <w:pPr>
              <w:keepNext/>
              <w:spacing w:after="0"/>
              <w:rPr>
                <w:rFonts w:eastAsia="?l?r ??’c" w:cs="Arial"/>
                <w:noProof/>
                <w:sz w:val="16"/>
                <w:szCs w:val="16"/>
              </w:rPr>
            </w:pPr>
          </w:p>
        </w:tc>
        <w:tc>
          <w:tcPr>
            <w:tcW w:w="421" w:type="pct"/>
          </w:tcPr>
          <w:p w14:paraId="0246556F" w14:textId="77777777" w:rsidR="00B93C94" w:rsidRPr="00B93C94" w:rsidRDefault="00B93C94" w:rsidP="00B93C94">
            <w:pPr>
              <w:rPr>
                <w:rFonts w:eastAsia="?l?r ??’c" w:cs="Arial"/>
                <w:noProof/>
                <w:sz w:val="16"/>
                <w:szCs w:val="16"/>
              </w:rPr>
            </w:pPr>
            <w:r w:rsidRPr="00B93C94">
              <w:rPr>
                <w:rFonts w:eastAsia="?l?r ??’c" w:cs="Arial"/>
                <w:noProof/>
                <w:sz w:val="16"/>
                <w:szCs w:val="16"/>
              </w:rPr>
              <w:t>V42.81</w:t>
            </w:r>
          </w:p>
          <w:p w14:paraId="5F484449" w14:textId="77777777" w:rsidR="00B93C94" w:rsidRPr="00B93C94" w:rsidRDefault="00B93C94" w:rsidP="00B93C94">
            <w:pPr>
              <w:rPr>
                <w:rFonts w:eastAsia="?l?r ??’c" w:cs="Arial"/>
                <w:noProof/>
                <w:sz w:val="16"/>
                <w:szCs w:val="16"/>
              </w:rPr>
            </w:pPr>
          </w:p>
        </w:tc>
        <w:tc>
          <w:tcPr>
            <w:tcW w:w="1513" w:type="pct"/>
          </w:tcPr>
          <w:p w14:paraId="727090DE"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MIDOLLO OSSEO SOSTITUITO DA TRAPIANTO</w:t>
            </w:r>
          </w:p>
        </w:tc>
        <w:tc>
          <w:tcPr>
            <w:tcW w:w="913" w:type="pct"/>
          </w:tcPr>
          <w:p w14:paraId="63727827"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 xml:space="preserve">Midollo osseo </w:t>
            </w:r>
          </w:p>
        </w:tc>
        <w:tc>
          <w:tcPr>
            <w:tcW w:w="957" w:type="pct"/>
          </w:tcPr>
          <w:p w14:paraId="39785266" w14:textId="77777777" w:rsidR="00B93C94" w:rsidRPr="00B93C94" w:rsidRDefault="00B93C94" w:rsidP="00B93C94">
            <w:pPr>
              <w:keepNext/>
              <w:spacing w:after="0"/>
              <w:rPr>
                <w:rFonts w:eastAsia="?l?r ??’c" w:cs="Arial"/>
                <w:noProof/>
                <w:sz w:val="16"/>
                <w:szCs w:val="16"/>
              </w:rPr>
            </w:pPr>
          </w:p>
        </w:tc>
      </w:tr>
      <w:tr w:rsidR="00B93C94" w:rsidRPr="00FE02EF" w14:paraId="022BF445" w14:textId="77777777" w:rsidTr="00B93C94">
        <w:trPr>
          <w:tblCellSpacing w:w="0" w:type="dxa"/>
          <w:jc w:val="center"/>
        </w:trPr>
        <w:tc>
          <w:tcPr>
            <w:tcW w:w="147" w:type="pct"/>
          </w:tcPr>
          <w:p w14:paraId="44367633"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8615459"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48EDC1A8" w14:textId="77777777" w:rsidR="00B93C94" w:rsidRPr="00B93C94" w:rsidRDefault="00B93C94" w:rsidP="00B93C94">
            <w:pPr>
              <w:keepNext/>
              <w:spacing w:after="0"/>
              <w:rPr>
                <w:rFonts w:eastAsia="?l?r ??’c" w:cs="Arial"/>
                <w:noProof/>
                <w:sz w:val="16"/>
                <w:szCs w:val="16"/>
              </w:rPr>
            </w:pPr>
          </w:p>
        </w:tc>
        <w:tc>
          <w:tcPr>
            <w:tcW w:w="421" w:type="pct"/>
          </w:tcPr>
          <w:p w14:paraId="642B3673" w14:textId="77777777" w:rsidR="00B93C94" w:rsidRPr="00B93C94" w:rsidRDefault="00B93C94" w:rsidP="00B93C94">
            <w:pPr>
              <w:rPr>
                <w:rFonts w:eastAsia="?l?r ??’c" w:cs="Arial"/>
                <w:noProof/>
                <w:sz w:val="16"/>
                <w:szCs w:val="16"/>
              </w:rPr>
            </w:pPr>
            <w:r w:rsidRPr="00B93C94">
              <w:rPr>
                <w:rFonts w:eastAsia="?l?r ??’c" w:cs="Arial"/>
                <w:noProof/>
                <w:sz w:val="16"/>
                <w:szCs w:val="16"/>
              </w:rPr>
              <w:t>V42.4</w:t>
            </w:r>
          </w:p>
        </w:tc>
        <w:tc>
          <w:tcPr>
            <w:tcW w:w="1513" w:type="pct"/>
          </w:tcPr>
          <w:p w14:paraId="68D4D39C"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OSSO SOSTITUITO DA TRAPIANTO</w:t>
            </w:r>
          </w:p>
        </w:tc>
        <w:tc>
          <w:tcPr>
            <w:tcW w:w="913" w:type="pct"/>
            <w:vAlign w:val="bottom"/>
          </w:tcPr>
          <w:p w14:paraId="47C6EED9"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 xml:space="preserve">Ossa </w:t>
            </w:r>
          </w:p>
        </w:tc>
        <w:tc>
          <w:tcPr>
            <w:tcW w:w="957" w:type="pct"/>
          </w:tcPr>
          <w:p w14:paraId="35C5D93E" w14:textId="77777777" w:rsidR="00B93C94" w:rsidRPr="00FE02EF" w:rsidRDefault="00B93C94" w:rsidP="00B93C94">
            <w:pPr>
              <w:keepNext/>
              <w:spacing w:after="0"/>
              <w:rPr>
                <w:rFonts w:eastAsia="?l?r ??’c" w:cs="Arial"/>
                <w:noProof/>
                <w:sz w:val="16"/>
                <w:szCs w:val="16"/>
              </w:rPr>
            </w:pPr>
          </w:p>
        </w:tc>
      </w:tr>
      <w:tr w:rsidR="00B93C94" w:rsidRPr="00FE02EF" w14:paraId="346341F0" w14:textId="77777777" w:rsidTr="00B93C94">
        <w:trPr>
          <w:tblCellSpacing w:w="0" w:type="dxa"/>
          <w:jc w:val="center"/>
        </w:trPr>
        <w:tc>
          <w:tcPr>
            <w:tcW w:w="147" w:type="pct"/>
          </w:tcPr>
          <w:p w14:paraId="6B46BF40"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423DF55"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3F3B8BA2" w14:textId="77777777" w:rsidR="00B93C94" w:rsidRPr="00B93C94" w:rsidRDefault="00B93C94" w:rsidP="00B93C94">
            <w:pPr>
              <w:keepNext/>
              <w:spacing w:after="0"/>
              <w:rPr>
                <w:rFonts w:eastAsia="?l?r ??’c" w:cs="Arial"/>
                <w:noProof/>
                <w:sz w:val="16"/>
                <w:szCs w:val="16"/>
              </w:rPr>
            </w:pPr>
          </w:p>
        </w:tc>
        <w:tc>
          <w:tcPr>
            <w:tcW w:w="421" w:type="pct"/>
          </w:tcPr>
          <w:p w14:paraId="6A6891D4" w14:textId="77777777" w:rsidR="00B93C94" w:rsidRPr="00B93C94" w:rsidRDefault="00B93C94" w:rsidP="00B93C94">
            <w:pPr>
              <w:rPr>
                <w:rFonts w:eastAsia="?l?r ??’c" w:cs="Arial"/>
                <w:noProof/>
                <w:sz w:val="16"/>
                <w:szCs w:val="16"/>
              </w:rPr>
            </w:pPr>
            <w:r w:rsidRPr="00B93C94">
              <w:rPr>
                <w:rFonts w:eastAsia="?l?r ??’c" w:cs="Arial"/>
                <w:noProof/>
                <w:sz w:val="16"/>
                <w:szCs w:val="16"/>
              </w:rPr>
              <w:t>V58.2</w:t>
            </w:r>
          </w:p>
        </w:tc>
        <w:tc>
          <w:tcPr>
            <w:tcW w:w="1513" w:type="pct"/>
          </w:tcPr>
          <w:p w14:paraId="48AF52E6"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TRASFUSIONE DI SANGUE SENZA INDICAZIONE DELLA DIAGNOSI</w:t>
            </w:r>
          </w:p>
        </w:tc>
        <w:tc>
          <w:tcPr>
            <w:tcW w:w="913" w:type="pct"/>
            <w:vAlign w:val="bottom"/>
          </w:tcPr>
          <w:p w14:paraId="090C1614"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Sangue (trasfusione)</w:t>
            </w:r>
          </w:p>
        </w:tc>
        <w:tc>
          <w:tcPr>
            <w:tcW w:w="957" w:type="pct"/>
          </w:tcPr>
          <w:p w14:paraId="2FB7AC8C" w14:textId="77777777" w:rsidR="00B93C94" w:rsidRPr="00FE02EF" w:rsidRDefault="00B93C94" w:rsidP="00B93C94">
            <w:pPr>
              <w:keepNext/>
              <w:spacing w:after="0"/>
              <w:rPr>
                <w:rFonts w:eastAsia="?l?r ??’c" w:cs="Arial"/>
                <w:noProof/>
                <w:sz w:val="16"/>
                <w:szCs w:val="16"/>
              </w:rPr>
            </w:pPr>
          </w:p>
        </w:tc>
      </w:tr>
      <w:tr w:rsidR="00B93C94" w:rsidRPr="00FE02EF" w14:paraId="169C20B8" w14:textId="77777777" w:rsidTr="00B93C94">
        <w:trPr>
          <w:tblCellSpacing w:w="0" w:type="dxa"/>
          <w:jc w:val="center"/>
        </w:trPr>
        <w:tc>
          <w:tcPr>
            <w:tcW w:w="147" w:type="pct"/>
          </w:tcPr>
          <w:p w14:paraId="5EE56E2D"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2C093F5"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50F8EF27" w14:textId="77777777" w:rsidR="00B93C94" w:rsidRPr="00B93C94" w:rsidRDefault="00B93C94" w:rsidP="00B93C94">
            <w:pPr>
              <w:keepNext/>
              <w:spacing w:after="0"/>
              <w:rPr>
                <w:rFonts w:eastAsia="?l?r ??’c" w:cs="Arial"/>
                <w:noProof/>
                <w:sz w:val="16"/>
                <w:szCs w:val="16"/>
              </w:rPr>
            </w:pPr>
          </w:p>
        </w:tc>
        <w:tc>
          <w:tcPr>
            <w:tcW w:w="421" w:type="pct"/>
          </w:tcPr>
          <w:p w14:paraId="78FB7A24" w14:textId="77777777" w:rsidR="00B93C94" w:rsidRPr="00B93C94" w:rsidRDefault="00B93C94" w:rsidP="00B93C94">
            <w:pPr>
              <w:rPr>
                <w:rFonts w:eastAsia="?l?r ??’c" w:cs="Arial"/>
                <w:noProof/>
                <w:sz w:val="16"/>
                <w:szCs w:val="16"/>
              </w:rPr>
            </w:pPr>
            <w:r w:rsidRPr="00B93C94">
              <w:rPr>
                <w:rFonts w:eastAsia="?l?r ??’c" w:cs="Arial"/>
                <w:noProof/>
                <w:sz w:val="16"/>
                <w:szCs w:val="16"/>
              </w:rPr>
              <w:t>V42.2</w:t>
            </w:r>
          </w:p>
        </w:tc>
        <w:tc>
          <w:tcPr>
            <w:tcW w:w="1513" w:type="pct"/>
          </w:tcPr>
          <w:p w14:paraId="6289A226"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VALVOLA CARDIACA SOSTITUITA DA TRAPIANTO</w:t>
            </w:r>
          </w:p>
        </w:tc>
        <w:tc>
          <w:tcPr>
            <w:tcW w:w="913" w:type="pct"/>
          </w:tcPr>
          <w:p w14:paraId="551E7B5F"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Valvola cardiaca</w:t>
            </w:r>
          </w:p>
        </w:tc>
        <w:tc>
          <w:tcPr>
            <w:tcW w:w="957" w:type="pct"/>
          </w:tcPr>
          <w:p w14:paraId="0D6FD71D" w14:textId="77777777" w:rsidR="00B93C94" w:rsidRPr="00FE02EF" w:rsidRDefault="00B93C94" w:rsidP="00B93C94">
            <w:pPr>
              <w:keepNext/>
              <w:spacing w:after="0"/>
              <w:rPr>
                <w:rFonts w:eastAsia="?l?r ??’c" w:cs="Arial"/>
                <w:noProof/>
                <w:sz w:val="16"/>
                <w:szCs w:val="16"/>
              </w:rPr>
            </w:pPr>
          </w:p>
        </w:tc>
      </w:tr>
      <w:tr w:rsidR="00B93C94" w:rsidRPr="00FE02EF" w14:paraId="1D6AA525" w14:textId="77777777" w:rsidTr="00B93C94">
        <w:trPr>
          <w:tblCellSpacing w:w="0" w:type="dxa"/>
          <w:jc w:val="center"/>
        </w:trPr>
        <w:tc>
          <w:tcPr>
            <w:tcW w:w="147" w:type="pct"/>
          </w:tcPr>
          <w:p w14:paraId="7E9FFA9F"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A5EA66A"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7C2305B3" w14:textId="77777777" w:rsidR="00B93C94" w:rsidRPr="00B93C94" w:rsidRDefault="00B93C94" w:rsidP="00B93C94">
            <w:pPr>
              <w:keepNext/>
              <w:spacing w:after="0"/>
              <w:rPr>
                <w:rFonts w:eastAsia="?l?r ??’c" w:cs="Arial"/>
                <w:noProof/>
                <w:sz w:val="16"/>
                <w:szCs w:val="16"/>
              </w:rPr>
            </w:pPr>
          </w:p>
        </w:tc>
        <w:tc>
          <w:tcPr>
            <w:tcW w:w="421" w:type="pct"/>
          </w:tcPr>
          <w:p w14:paraId="669E9205" w14:textId="77777777" w:rsidR="00B93C94" w:rsidRPr="00B93C94" w:rsidRDefault="00B93C94" w:rsidP="00B93C94">
            <w:pPr>
              <w:rPr>
                <w:rFonts w:eastAsia="?l?r ??’c" w:cs="Arial"/>
                <w:noProof/>
                <w:sz w:val="16"/>
                <w:szCs w:val="16"/>
              </w:rPr>
            </w:pPr>
            <w:r w:rsidRPr="00B93C94">
              <w:rPr>
                <w:rFonts w:eastAsia="?l?r ??’c" w:cs="Arial"/>
                <w:noProof/>
                <w:sz w:val="16"/>
                <w:szCs w:val="16"/>
              </w:rPr>
              <w:t>V42.82</w:t>
            </w:r>
          </w:p>
          <w:p w14:paraId="6C54BC87" w14:textId="77777777" w:rsidR="00B93C94" w:rsidRPr="00B93C94" w:rsidRDefault="00B93C94" w:rsidP="00B93C94">
            <w:pPr>
              <w:rPr>
                <w:rFonts w:eastAsia="?l?r ??’c" w:cs="Arial"/>
                <w:noProof/>
                <w:sz w:val="16"/>
                <w:szCs w:val="16"/>
              </w:rPr>
            </w:pPr>
          </w:p>
        </w:tc>
        <w:tc>
          <w:tcPr>
            <w:tcW w:w="1513" w:type="pct"/>
          </w:tcPr>
          <w:p w14:paraId="09D18AC5"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CELLULE STAMINALI PERIFERICHE SOSTITUITE DA TRAPIANTO</w:t>
            </w:r>
          </w:p>
        </w:tc>
        <w:tc>
          <w:tcPr>
            <w:tcW w:w="913" w:type="pct"/>
          </w:tcPr>
          <w:p w14:paraId="46C567A1"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Cellule staminali</w:t>
            </w:r>
          </w:p>
        </w:tc>
        <w:tc>
          <w:tcPr>
            <w:tcW w:w="957" w:type="pct"/>
          </w:tcPr>
          <w:p w14:paraId="1E2570F2" w14:textId="77777777" w:rsidR="00B93C94" w:rsidRPr="00FE02EF" w:rsidRDefault="00B93C94" w:rsidP="00B93C94">
            <w:pPr>
              <w:keepNext/>
              <w:spacing w:after="0"/>
              <w:rPr>
                <w:rFonts w:eastAsia="?l?r ??’c" w:cs="Arial"/>
                <w:noProof/>
                <w:sz w:val="16"/>
                <w:szCs w:val="16"/>
              </w:rPr>
            </w:pPr>
          </w:p>
        </w:tc>
      </w:tr>
      <w:tr w:rsidR="00B93C94" w:rsidRPr="00FE02EF" w14:paraId="4650C5BA" w14:textId="77777777" w:rsidTr="00B93C94">
        <w:trPr>
          <w:tblCellSpacing w:w="0" w:type="dxa"/>
          <w:jc w:val="center"/>
        </w:trPr>
        <w:tc>
          <w:tcPr>
            <w:tcW w:w="147" w:type="pct"/>
          </w:tcPr>
          <w:p w14:paraId="1F4E3CE2"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78265AC"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00833A79" w14:textId="77777777" w:rsidR="00B93C94" w:rsidRPr="00B93C94" w:rsidRDefault="00B93C94" w:rsidP="00B93C94">
            <w:pPr>
              <w:keepNext/>
              <w:spacing w:after="0"/>
              <w:rPr>
                <w:rFonts w:eastAsia="?l?r ??’c" w:cs="Arial"/>
                <w:noProof/>
                <w:sz w:val="16"/>
                <w:szCs w:val="16"/>
              </w:rPr>
            </w:pPr>
          </w:p>
        </w:tc>
        <w:tc>
          <w:tcPr>
            <w:tcW w:w="421" w:type="pct"/>
          </w:tcPr>
          <w:p w14:paraId="4566F645" w14:textId="77777777" w:rsidR="00B93C94" w:rsidRPr="00B93C94" w:rsidRDefault="00B93C94" w:rsidP="00B93C94">
            <w:pPr>
              <w:rPr>
                <w:rFonts w:eastAsia="?l?r ??’c" w:cs="Arial"/>
                <w:noProof/>
                <w:sz w:val="16"/>
                <w:szCs w:val="16"/>
              </w:rPr>
            </w:pPr>
            <w:r w:rsidRPr="00B93C94">
              <w:rPr>
                <w:rFonts w:eastAsia="?l?r ??’c" w:cs="Arial"/>
                <w:noProof/>
                <w:sz w:val="16"/>
                <w:szCs w:val="16"/>
              </w:rPr>
              <w:t>V42.89</w:t>
            </w:r>
          </w:p>
        </w:tc>
        <w:tc>
          <w:tcPr>
            <w:tcW w:w="1513" w:type="pct"/>
            <w:vAlign w:val="bottom"/>
          </w:tcPr>
          <w:p w14:paraId="1A028565"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ALTRO DI ALTRO ORGANO O TESSUTO SPECIFICATO SOSTITUITO DA TRAPIANTO</w:t>
            </w:r>
          </w:p>
        </w:tc>
        <w:tc>
          <w:tcPr>
            <w:tcW w:w="913" w:type="pct"/>
          </w:tcPr>
          <w:p w14:paraId="6DC427D7" w14:textId="77777777" w:rsidR="00B93C94" w:rsidRPr="00376A5B" w:rsidRDefault="00B93C94" w:rsidP="009B1BB5">
            <w:pPr>
              <w:keepNext/>
              <w:spacing w:after="0"/>
              <w:rPr>
                <w:rFonts w:eastAsia="?l?r ??’c" w:cs="Arial"/>
                <w:noProof/>
                <w:sz w:val="16"/>
                <w:szCs w:val="16"/>
              </w:rPr>
            </w:pPr>
          </w:p>
        </w:tc>
        <w:tc>
          <w:tcPr>
            <w:tcW w:w="957" w:type="pct"/>
          </w:tcPr>
          <w:p w14:paraId="19394D22" w14:textId="77777777" w:rsidR="00B93C94" w:rsidRPr="00FE02EF" w:rsidRDefault="00B93C94" w:rsidP="00B93C94">
            <w:pPr>
              <w:keepNext/>
              <w:spacing w:after="0"/>
              <w:rPr>
                <w:rFonts w:eastAsia="?l?r ??’c" w:cs="Arial"/>
                <w:noProof/>
                <w:sz w:val="16"/>
                <w:szCs w:val="16"/>
              </w:rPr>
            </w:pPr>
          </w:p>
        </w:tc>
      </w:tr>
      <w:tr w:rsidR="00B93C94" w:rsidRPr="00FE02EF" w14:paraId="0AF83354" w14:textId="77777777" w:rsidTr="00B93C94">
        <w:trPr>
          <w:tblCellSpacing w:w="0" w:type="dxa"/>
          <w:jc w:val="center"/>
        </w:trPr>
        <w:tc>
          <w:tcPr>
            <w:tcW w:w="147" w:type="pct"/>
          </w:tcPr>
          <w:p w14:paraId="23BE4923"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6089204" w14:textId="77777777" w:rsidR="00B93C94" w:rsidRPr="00F44C73" w:rsidRDefault="00B93C94" w:rsidP="00B93C94">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316" w:type="pct"/>
          </w:tcPr>
          <w:p w14:paraId="21D6762D" w14:textId="77777777" w:rsidR="00B93C94" w:rsidRPr="00B93C94" w:rsidRDefault="00B93C94" w:rsidP="00B93C94">
            <w:pPr>
              <w:keepNext/>
              <w:spacing w:after="0"/>
              <w:rPr>
                <w:rFonts w:eastAsia="?l?r ??’c" w:cs="Arial"/>
                <w:noProof/>
                <w:sz w:val="16"/>
                <w:szCs w:val="16"/>
              </w:rPr>
            </w:pPr>
          </w:p>
        </w:tc>
        <w:tc>
          <w:tcPr>
            <w:tcW w:w="421" w:type="pct"/>
          </w:tcPr>
          <w:p w14:paraId="3B806434" w14:textId="77777777" w:rsidR="00B93C94" w:rsidRPr="00B93C94" w:rsidRDefault="00B93C94" w:rsidP="00B93C94">
            <w:pPr>
              <w:rPr>
                <w:rFonts w:eastAsia="?l?r ??’c" w:cs="Arial"/>
                <w:noProof/>
                <w:sz w:val="16"/>
                <w:szCs w:val="16"/>
              </w:rPr>
            </w:pPr>
            <w:r w:rsidRPr="00B93C94">
              <w:rPr>
                <w:rFonts w:eastAsia="?l?r ??’c" w:cs="Arial"/>
                <w:noProof/>
                <w:sz w:val="16"/>
                <w:szCs w:val="16"/>
              </w:rPr>
              <w:t>V42.9</w:t>
            </w:r>
          </w:p>
        </w:tc>
        <w:tc>
          <w:tcPr>
            <w:tcW w:w="1513" w:type="pct"/>
            <w:vAlign w:val="bottom"/>
          </w:tcPr>
          <w:p w14:paraId="47910026" w14:textId="77777777" w:rsidR="00B93C94" w:rsidRPr="00B93C94" w:rsidRDefault="00B93C94" w:rsidP="009B1BB5">
            <w:pPr>
              <w:keepNext/>
              <w:spacing w:after="0"/>
              <w:rPr>
                <w:rFonts w:eastAsia="?l?r ??’c" w:cs="Arial"/>
                <w:noProof/>
                <w:sz w:val="16"/>
                <w:szCs w:val="16"/>
              </w:rPr>
            </w:pPr>
            <w:r w:rsidRPr="00B93C94">
              <w:rPr>
                <w:rFonts w:eastAsia="?l?r ??’c" w:cs="Arial"/>
                <w:noProof/>
                <w:sz w:val="16"/>
                <w:szCs w:val="16"/>
              </w:rPr>
              <w:t>ORGANO O TESSUTO NON SPECIFICATO SOSTITUITO DA TRAPIANTO</w:t>
            </w:r>
          </w:p>
        </w:tc>
        <w:tc>
          <w:tcPr>
            <w:tcW w:w="913" w:type="pct"/>
          </w:tcPr>
          <w:p w14:paraId="20BF82CE" w14:textId="77777777" w:rsidR="00B93C94" w:rsidRPr="00376A5B" w:rsidRDefault="00B93C94" w:rsidP="00C0299B">
            <w:pPr>
              <w:keepNext/>
              <w:spacing w:after="0"/>
              <w:rPr>
                <w:rFonts w:eastAsia="?l?r ??’c" w:cs="Arial"/>
                <w:noProof/>
                <w:sz w:val="16"/>
                <w:szCs w:val="16"/>
              </w:rPr>
            </w:pPr>
          </w:p>
        </w:tc>
        <w:tc>
          <w:tcPr>
            <w:tcW w:w="957" w:type="pct"/>
          </w:tcPr>
          <w:p w14:paraId="6E09D9DF" w14:textId="77777777" w:rsidR="00B93C94" w:rsidRPr="00FE02EF" w:rsidRDefault="00B93C94" w:rsidP="00B93C94">
            <w:pPr>
              <w:keepNext/>
              <w:spacing w:after="0"/>
              <w:rPr>
                <w:rFonts w:eastAsia="?l?r ??’c" w:cs="Arial"/>
                <w:noProof/>
                <w:sz w:val="16"/>
                <w:szCs w:val="16"/>
              </w:rPr>
            </w:pPr>
          </w:p>
        </w:tc>
      </w:tr>
    </w:tbl>
    <w:p w14:paraId="6ED5E5F8" w14:textId="77777777" w:rsidR="00FE02EF" w:rsidRPr="00FC56F3" w:rsidRDefault="00FE02EF" w:rsidP="00376A5B">
      <w:pPr>
        <w:rPr>
          <w:rFonts w:ascii="Calibri" w:eastAsia="Calibri" w:hAnsi="Calibri"/>
          <w:sz w:val="22"/>
          <w:szCs w:val="22"/>
          <w:lang w:eastAsia="en-US"/>
        </w:rPr>
      </w:pPr>
    </w:p>
    <w:p w14:paraId="1EE44DBD" w14:textId="77777777" w:rsidR="00376A5B" w:rsidRPr="00376A5B" w:rsidRDefault="00376A5B" w:rsidP="00376A5B"/>
    <w:p w14:paraId="3786FBD7" w14:textId="77777777" w:rsidR="007E4991" w:rsidRDefault="007E4991" w:rsidP="00837C4A">
      <w:pPr>
        <w:pStyle w:val="Titolo4"/>
      </w:pPr>
      <w:bookmarkStart w:id="10684" w:name="_Ref430878267"/>
      <w:r w:rsidRPr="007E4991">
        <w:t>UnknownProblems_PSSIT</w:t>
      </w:r>
      <w:bookmarkEnd w:id="10684"/>
    </w:p>
    <w:p w14:paraId="50783914" w14:textId="77777777" w:rsidR="007E4991" w:rsidRDefault="007E4991" w:rsidP="007E4991">
      <w:pPr>
        <w:ind w:left="720"/>
        <w:rPr>
          <w:rFonts w:ascii="Calibri" w:eastAsia="Calibri" w:hAnsi="Calibri"/>
          <w:sz w:val="22"/>
          <w:szCs w:val="22"/>
          <w:lang w:eastAsia="en-US"/>
        </w:rPr>
      </w:pPr>
    </w:p>
    <w:p w14:paraId="2F32832B" w14:textId="77777777" w:rsidR="002F7240" w:rsidRPr="00072BB5" w:rsidRDefault="002F7240" w:rsidP="002F7240">
      <w:pPr>
        <w:spacing w:after="0"/>
        <w:rPr>
          <w:lang w:val="en-US"/>
        </w:rPr>
      </w:pPr>
      <w:r w:rsidRPr="00072BB5">
        <w:rPr>
          <w:lang w:val="en-US"/>
        </w:rPr>
        <w:lastRenderedPageBreak/>
        <w:t>Contenuto da codeSystem:</w:t>
      </w:r>
    </w:p>
    <w:p w14:paraId="3FDEC65D" w14:textId="77777777" w:rsidR="002F7240" w:rsidRDefault="002F7240" w:rsidP="002F7240">
      <w:pPr>
        <w:ind w:firstLine="708"/>
        <w:rPr>
          <w:rFonts w:ascii="Verdana" w:hAnsi="Verdana"/>
          <w:color w:val="333333"/>
          <w:sz w:val="18"/>
          <w:szCs w:val="18"/>
          <w:shd w:val="clear" w:color="auto" w:fill="FFFFFF"/>
          <w:lang w:val="en-US"/>
        </w:rPr>
      </w:pPr>
      <w:r w:rsidRPr="00072BB5">
        <w:rPr>
          <w:rFonts w:ascii="Verdana" w:hAnsi="Verdana"/>
          <w:i/>
          <w:iCs/>
          <w:color w:val="333333"/>
          <w:sz w:val="18"/>
          <w:szCs w:val="18"/>
          <w:lang w:val="en-US"/>
        </w:rPr>
        <w:t>IPS CodeSystem - Absent and Unknown Data</w:t>
      </w:r>
      <w:r>
        <w:rPr>
          <w:rFonts w:ascii="Verdana" w:hAnsi="Verdana"/>
          <w:i/>
          <w:iCs/>
          <w:color w:val="333333"/>
          <w:sz w:val="18"/>
          <w:szCs w:val="18"/>
          <w:lang w:val="en-US"/>
        </w:rPr>
        <w:t xml:space="preserve"> [</w:t>
      </w:r>
      <w:r w:rsidRPr="00072BB5">
        <w:rPr>
          <w:rFonts w:ascii="Verdana" w:hAnsi="Verdana"/>
          <w:color w:val="333333"/>
          <w:sz w:val="18"/>
          <w:szCs w:val="18"/>
          <w:shd w:val="clear" w:color="auto" w:fill="FFFFFF"/>
          <w:lang w:val="en-US"/>
        </w:rPr>
        <w:t>2.16.840.1.113883.5.1150.1</w:t>
      </w:r>
      <w:r>
        <w:rPr>
          <w:rFonts w:ascii="Verdana" w:hAnsi="Verdana"/>
          <w:color w:val="333333"/>
          <w:sz w:val="18"/>
          <w:szCs w:val="18"/>
          <w:shd w:val="clear" w:color="auto" w:fill="FFFFFF"/>
          <w:lang w:val="en-US"/>
        </w:rPr>
        <w:t>]</w:t>
      </w:r>
    </w:p>
    <w:tbl>
      <w:tblPr>
        <w:tblW w:w="4948"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6"/>
        <w:gridCol w:w="1424"/>
        <w:gridCol w:w="614"/>
        <w:gridCol w:w="1825"/>
        <w:gridCol w:w="1275"/>
        <w:gridCol w:w="2079"/>
        <w:gridCol w:w="2114"/>
      </w:tblGrid>
      <w:tr w:rsidR="003B2DE2" w:rsidRPr="00F44C73" w14:paraId="7D3C2DE9" w14:textId="77777777" w:rsidTr="009B1BB5">
        <w:trPr>
          <w:tblCellSpacing w:w="0" w:type="dxa"/>
          <w:jc w:val="center"/>
        </w:trPr>
        <w:tc>
          <w:tcPr>
            <w:tcW w:w="149" w:type="pct"/>
            <w:shd w:val="clear" w:color="auto" w:fill="6495ED"/>
            <w:vAlign w:val="center"/>
          </w:tcPr>
          <w:p w14:paraId="606CAB09" w14:textId="77777777" w:rsidR="003B2DE2" w:rsidRPr="00F44C73" w:rsidRDefault="003B2DE2" w:rsidP="00350CE0">
            <w:pPr>
              <w:keepNext/>
              <w:spacing w:after="0"/>
              <w:rPr>
                <w:rFonts w:eastAsia="?l?r ??’c" w:cs="Arial"/>
                <w:noProof/>
                <w:color w:val="000000"/>
                <w:sz w:val="16"/>
                <w:szCs w:val="16"/>
              </w:rPr>
            </w:pPr>
            <w:r w:rsidRPr="00F44C73">
              <w:rPr>
                <w:rFonts w:eastAsia="?l?r ??’c" w:cs="Arial"/>
                <w:noProof/>
                <w:color w:val="000000"/>
                <w:sz w:val="16"/>
                <w:szCs w:val="16"/>
              </w:rPr>
              <w:t>Lvl</w:t>
            </w:r>
          </w:p>
        </w:tc>
        <w:tc>
          <w:tcPr>
            <w:tcW w:w="740" w:type="pct"/>
            <w:shd w:val="clear" w:color="auto" w:fill="6495ED"/>
            <w:vAlign w:val="center"/>
          </w:tcPr>
          <w:p w14:paraId="43EA5C86" w14:textId="77777777" w:rsidR="003B2DE2" w:rsidRPr="00F44C73" w:rsidRDefault="003B2DE2" w:rsidP="00350CE0">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319" w:type="pct"/>
            <w:shd w:val="clear" w:color="auto" w:fill="6495ED"/>
            <w:vAlign w:val="center"/>
          </w:tcPr>
          <w:p w14:paraId="10EC5BDF" w14:textId="77777777" w:rsidR="003B2DE2" w:rsidRPr="00F44C73" w:rsidRDefault="003B2DE2" w:rsidP="00350CE0">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949" w:type="pct"/>
            <w:shd w:val="clear" w:color="auto" w:fill="6495ED"/>
            <w:vAlign w:val="center"/>
          </w:tcPr>
          <w:p w14:paraId="568D2FA9" w14:textId="77777777" w:rsidR="003B2DE2" w:rsidRPr="00F44C73" w:rsidRDefault="003B2DE2" w:rsidP="00350CE0">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663" w:type="pct"/>
            <w:shd w:val="clear" w:color="auto" w:fill="6495ED"/>
          </w:tcPr>
          <w:p w14:paraId="016A4256" w14:textId="77777777" w:rsidR="003B2DE2" w:rsidRPr="00F44C73" w:rsidRDefault="003B2DE2" w:rsidP="00350CE0">
            <w:pPr>
              <w:keepNext/>
              <w:spacing w:after="0"/>
              <w:rPr>
                <w:rFonts w:eastAsia="?l?r ??’c" w:cs="Arial"/>
                <w:noProof/>
                <w:color w:val="000000"/>
                <w:sz w:val="16"/>
                <w:szCs w:val="16"/>
              </w:rPr>
            </w:pPr>
            <w:r>
              <w:rPr>
                <w:rFonts w:eastAsia="?l?r ??’c" w:cs="Arial"/>
                <w:noProof/>
                <w:color w:val="000000"/>
                <w:sz w:val="16"/>
                <w:szCs w:val="16"/>
              </w:rPr>
              <w:t>DisplayName</w:t>
            </w:r>
          </w:p>
        </w:tc>
        <w:tc>
          <w:tcPr>
            <w:tcW w:w="1081" w:type="pct"/>
            <w:shd w:val="clear" w:color="auto" w:fill="6495ED"/>
          </w:tcPr>
          <w:p w14:paraId="647F8BD8" w14:textId="77777777" w:rsidR="003B2DE2" w:rsidRPr="00F44C73" w:rsidRDefault="003B2DE2" w:rsidP="00350CE0">
            <w:pPr>
              <w:keepNext/>
              <w:spacing w:after="0"/>
              <w:rPr>
                <w:rFonts w:eastAsia="?l?r ??’c" w:cs="Arial"/>
                <w:noProof/>
                <w:color w:val="000000"/>
                <w:sz w:val="16"/>
                <w:szCs w:val="16"/>
              </w:rPr>
            </w:pPr>
            <w:r>
              <w:rPr>
                <w:rFonts w:eastAsia="?l?r ??’c" w:cs="Arial"/>
                <w:noProof/>
                <w:color w:val="000000"/>
                <w:sz w:val="16"/>
                <w:szCs w:val="16"/>
              </w:rPr>
              <w:t>Informazioni aggiuntive</w:t>
            </w:r>
          </w:p>
        </w:tc>
        <w:tc>
          <w:tcPr>
            <w:tcW w:w="1099" w:type="pct"/>
            <w:shd w:val="clear" w:color="auto" w:fill="6495ED"/>
            <w:vAlign w:val="center"/>
          </w:tcPr>
          <w:p w14:paraId="0C24DCED" w14:textId="77777777" w:rsidR="003B2DE2" w:rsidRPr="00F44C73" w:rsidRDefault="003B2DE2" w:rsidP="00350CE0">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3B2DE2" w:rsidRPr="00F44C73" w14:paraId="4951C914" w14:textId="77777777" w:rsidTr="009B1BB5">
        <w:trPr>
          <w:tblCellSpacing w:w="0" w:type="dxa"/>
          <w:jc w:val="center"/>
        </w:trPr>
        <w:tc>
          <w:tcPr>
            <w:tcW w:w="149" w:type="pct"/>
          </w:tcPr>
          <w:p w14:paraId="08BA3E3B" w14:textId="77777777" w:rsidR="003B2DE2" w:rsidRPr="00F44C73" w:rsidRDefault="003B2DE2" w:rsidP="00350CE0">
            <w:pPr>
              <w:keepNext/>
              <w:spacing w:after="0"/>
              <w:rPr>
                <w:rFonts w:eastAsia="?l?r ??’c" w:cs="Arial"/>
                <w:noProof/>
                <w:color w:val="000000"/>
                <w:sz w:val="16"/>
                <w:szCs w:val="16"/>
              </w:rPr>
            </w:pPr>
            <w:r w:rsidRPr="00F44C73">
              <w:rPr>
                <w:rFonts w:eastAsia="?l?r ??’c" w:cs="Arial"/>
                <w:noProof/>
                <w:color w:val="000000"/>
                <w:sz w:val="16"/>
                <w:szCs w:val="16"/>
              </w:rPr>
              <w:t>0</w:t>
            </w:r>
          </w:p>
        </w:tc>
        <w:tc>
          <w:tcPr>
            <w:tcW w:w="740" w:type="pct"/>
            <w:noWrap/>
          </w:tcPr>
          <w:p w14:paraId="6BF21733" w14:textId="77777777" w:rsidR="003B2DE2" w:rsidRPr="00672060" w:rsidRDefault="003B2DE2" w:rsidP="00350CE0">
            <w:pPr>
              <w:keepNext/>
              <w:spacing w:after="0"/>
              <w:rPr>
                <w:rFonts w:eastAsia="?l?r ??’c" w:cs="Arial"/>
                <w:noProof/>
                <w:sz w:val="16"/>
                <w:szCs w:val="16"/>
              </w:rPr>
            </w:pPr>
            <w:r w:rsidRPr="00F44C73">
              <w:rPr>
                <w:rFonts w:eastAsia="?l?r ??’c" w:cs="Arial"/>
                <w:noProof/>
                <w:sz w:val="16"/>
                <w:szCs w:val="16"/>
              </w:rPr>
              <w:t>content</w:t>
            </w:r>
          </w:p>
        </w:tc>
        <w:tc>
          <w:tcPr>
            <w:tcW w:w="319" w:type="pct"/>
          </w:tcPr>
          <w:p w14:paraId="41710174" w14:textId="77777777" w:rsidR="003B2DE2" w:rsidRPr="003323D5" w:rsidRDefault="003B2DE2" w:rsidP="00350CE0">
            <w:pPr>
              <w:keepNext/>
              <w:spacing w:after="0"/>
              <w:rPr>
                <w:rFonts w:eastAsia="?l?r ??’c" w:cs="Arial"/>
                <w:noProof/>
                <w:sz w:val="16"/>
                <w:szCs w:val="16"/>
              </w:rPr>
            </w:pPr>
            <w:r>
              <w:rPr>
                <w:rFonts w:eastAsia="?l?r ??’c" w:cs="Arial"/>
                <w:noProof/>
                <w:sz w:val="16"/>
                <w:szCs w:val="16"/>
              </w:rPr>
              <w:t>IPS</w:t>
            </w:r>
          </w:p>
        </w:tc>
        <w:tc>
          <w:tcPr>
            <w:tcW w:w="949" w:type="pct"/>
          </w:tcPr>
          <w:p w14:paraId="275197C8" w14:textId="77777777" w:rsidR="003B2DE2" w:rsidRPr="003323D5" w:rsidRDefault="003B2DE2" w:rsidP="00350CE0">
            <w:pPr>
              <w:keepNext/>
              <w:spacing w:after="0"/>
              <w:rPr>
                <w:rFonts w:eastAsia="?l?r ??’c" w:cs="Arial"/>
                <w:noProof/>
                <w:sz w:val="16"/>
                <w:szCs w:val="16"/>
              </w:rPr>
            </w:pPr>
          </w:p>
        </w:tc>
        <w:tc>
          <w:tcPr>
            <w:tcW w:w="663" w:type="pct"/>
          </w:tcPr>
          <w:p w14:paraId="0038A8EE" w14:textId="77777777" w:rsidR="003B2DE2" w:rsidRPr="003323D5" w:rsidRDefault="003B2DE2" w:rsidP="00350CE0">
            <w:pPr>
              <w:keepNext/>
              <w:spacing w:after="0"/>
              <w:rPr>
                <w:rFonts w:eastAsia="?l?r ??’c" w:cs="Arial"/>
                <w:noProof/>
                <w:sz w:val="16"/>
                <w:szCs w:val="16"/>
              </w:rPr>
            </w:pPr>
          </w:p>
        </w:tc>
        <w:tc>
          <w:tcPr>
            <w:tcW w:w="1081" w:type="pct"/>
          </w:tcPr>
          <w:p w14:paraId="18B55AB3" w14:textId="77777777" w:rsidR="003B2DE2" w:rsidRPr="00672060" w:rsidRDefault="003B2DE2" w:rsidP="00350CE0">
            <w:pPr>
              <w:keepNext/>
              <w:spacing w:after="0"/>
              <w:rPr>
                <w:rFonts w:eastAsia="?l?r ??’c" w:cs="Arial"/>
                <w:noProof/>
                <w:sz w:val="16"/>
                <w:szCs w:val="16"/>
              </w:rPr>
            </w:pPr>
          </w:p>
        </w:tc>
        <w:tc>
          <w:tcPr>
            <w:tcW w:w="1099" w:type="pct"/>
          </w:tcPr>
          <w:p w14:paraId="00654D44" w14:textId="77777777" w:rsidR="003B2DE2" w:rsidRPr="003323D5" w:rsidRDefault="003B2DE2" w:rsidP="00350CE0">
            <w:pPr>
              <w:keepNext/>
              <w:spacing w:after="0"/>
              <w:rPr>
                <w:rFonts w:eastAsia="?l?r ??’c" w:cs="Arial"/>
                <w:noProof/>
                <w:sz w:val="16"/>
                <w:szCs w:val="16"/>
              </w:rPr>
            </w:pPr>
            <w:r w:rsidRPr="009B1BB5">
              <w:rPr>
                <w:rFonts w:eastAsia="?l?r ??’c" w:cs="Arial"/>
                <w:noProof/>
                <w:sz w:val="16"/>
                <w:szCs w:val="16"/>
              </w:rPr>
              <w:t>2.16.840.1.113883.5.1150.1</w:t>
            </w:r>
          </w:p>
        </w:tc>
      </w:tr>
      <w:tr w:rsidR="003B2DE2" w:rsidRPr="00C0299B" w14:paraId="3B2130C8" w14:textId="77777777" w:rsidTr="009B1BB5">
        <w:trPr>
          <w:tblCellSpacing w:w="0" w:type="dxa"/>
          <w:jc w:val="center"/>
        </w:trPr>
        <w:tc>
          <w:tcPr>
            <w:tcW w:w="149" w:type="pct"/>
          </w:tcPr>
          <w:p w14:paraId="619BEA13" w14:textId="77777777" w:rsidR="003B2DE2" w:rsidRPr="00D974BF" w:rsidRDefault="003B2DE2" w:rsidP="00EE66DA">
            <w:pPr>
              <w:keepNext/>
              <w:spacing w:after="0"/>
              <w:rPr>
                <w:rFonts w:eastAsia="?l?r ??’c" w:cs="Arial"/>
                <w:noProof/>
                <w:sz w:val="16"/>
                <w:szCs w:val="16"/>
              </w:rPr>
            </w:pPr>
            <w:r w:rsidRPr="00D974BF">
              <w:rPr>
                <w:rFonts w:eastAsia="?l?r ??’c" w:cs="Arial"/>
                <w:noProof/>
                <w:sz w:val="16"/>
                <w:szCs w:val="16"/>
              </w:rPr>
              <w:t>1</w:t>
            </w:r>
          </w:p>
        </w:tc>
        <w:tc>
          <w:tcPr>
            <w:tcW w:w="740" w:type="pct"/>
            <w:noWrap/>
          </w:tcPr>
          <w:p w14:paraId="356FC53A" w14:textId="77777777" w:rsidR="003B2DE2" w:rsidRPr="00D974BF" w:rsidRDefault="003B2DE2" w:rsidP="00EE66DA">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9" w:type="pct"/>
          </w:tcPr>
          <w:p w14:paraId="1BEE123F" w14:textId="77777777" w:rsidR="003B2DE2" w:rsidRPr="00D974BF" w:rsidRDefault="003B2DE2" w:rsidP="00EE66DA">
            <w:pPr>
              <w:keepNext/>
              <w:spacing w:after="0"/>
              <w:rPr>
                <w:rFonts w:eastAsia="?l?r ??’c" w:cs="Arial"/>
                <w:noProof/>
                <w:sz w:val="16"/>
                <w:szCs w:val="16"/>
              </w:rPr>
            </w:pPr>
          </w:p>
        </w:tc>
        <w:tc>
          <w:tcPr>
            <w:tcW w:w="949" w:type="pct"/>
          </w:tcPr>
          <w:p w14:paraId="173EBC01" w14:textId="77777777" w:rsidR="003B2DE2" w:rsidRPr="00C0299B" w:rsidRDefault="003B2DE2" w:rsidP="009B1BB5">
            <w:pPr>
              <w:rPr>
                <w:rFonts w:eastAsia="?l?r ??’c" w:cs="Arial"/>
                <w:noProof/>
                <w:sz w:val="16"/>
                <w:szCs w:val="16"/>
              </w:rPr>
            </w:pPr>
            <w:r w:rsidRPr="00BE26FB">
              <w:rPr>
                <w:rFonts w:eastAsia="?l?r ??’c" w:cs="Arial"/>
                <w:noProof/>
                <w:sz w:val="16"/>
                <w:szCs w:val="16"/>
              </w:rPr>
              <w:t>no-known-problems</w:t>
            </w:r>
          </w:p>
        </w:tc>
        <w:tc>
          <w:tcPr>
            <w:tcW w:w="663" w:type="pct"/>
          </w:tcPr>
          <w:p w14:paraId="5CBF1FEB" w14:textId="77777777" w:rsidR="003B2DE2" w:rsidRPr="00AE66E8" w:rsidRDefault="003B2DE2" w:rsidP="00EE66DA">
            <w:pPr>
              <w:keepNext/>
              <w:spacing w:after="0"/>
              <w:rPr>
                <w:rFonts w:eastAsia="?l?r ??’c" w:cs="Arial"/>
                <w:noProof/>
                <w:sz w:val="16"/>
                <w:szCs w:val="16"/>
              </w:rPr>
            </w:pPr>
            <w:r w:rsidRPr="007E4991">
              <w:rPr>
                <w:rFonts w:eastAsia="?l?r ??’c" w:cs="Arial"/>
                <w:noProof/>
                <w:sz w:val="16"/>
                <w:szCs w:val="16"/>
              </w:rPr>
              <w:t>Nessuna patologia o disabilità in atto</w:t>
            </w:r>
          </w:p>
        </w:tc>
        <w:tc>
          <w:tcPr>
            <w:tcW w:w="1081" w:type="pct"/>
          </w:tcPr>
          <w:p w14:paraId="2B3864FF" w14:textId="77777777" w:rsidR="003B2DE2" w:rsidRPr="009B1BB5" w:rsidRDefault="009C113B" w:rsidP="00EE66DA">
            <w:pPr>
              <w:suppressAutoHyphens w:val="0"/>
              <w:autoSpaceDE w:val="0"/>
              <w:autoSpaceDN w:val="0"/>
              <w:adjustRightInd w:val="0"/>
              <w:spacing w:before="40" w:after="40"/>
              <w:jc w:val="left"/>
              <w:rPr>
                <w:rFonts w:eastAsia="?l?r ??’c" w:cs="Arial"/>
                <w:noProof/>
                <w:sz w:val="16"/>
                <w:szCs w:val="16"/>
              </w:rPr>
            </w:pPr>
            <w:r w:rsidRPr="009C113B">
              <w:rPr>
                <w:rFonts w:eastAsia="?l?r ??’c" w:cs="Arial"/>
                <w:noProof/>
                <w:sz w:val="16"/>
                <w:szCs w:val="16"/>
              </w:rPr>
              <w:t>Per indicare che il paziente non ha al momento problemi attivi</w:t>
            </w:r>
          </w:p>
        </w:tc>
        <w:tc>
          <w:tcPr>
            <w:tcW w:w="1099" w:type="pct"/>
          </w:tcPr>
          <w:p w14:paraId="2D875052" w14:textId="77777777" w:rsidR="003B2DE2" w:rsidRPr="009B1BB5" w:rsidRDefault="003B2DE2" w:rsidP="00EE66DA">
            <w:pPr>
              <w:suppressAutoHyphens w:val="0"/>
              <w:autoSpaceDE w:val="0"/>
              <w:autoSpaceDN w:val="0"/>
              <w:adjustRightInd w:val="0"/>
              <w:spacing w:before="40" w:after="40"/>
              <w:jc w:val="left"/>
              <w:rPr>
                <w:rFonts w:eastAsia="?l?r ??’c" w:cs="Arial"/>
                <w:noProof/>
                <w:sz w:val="16"/>
                <w:szCs w:val="16"/>
              </w:rPr>
            </w:pPr>
          </w:p>
        </w:tc>
      </w:tr>
      <w:tr w:rsidR="003B2DE2" w:rsidRPr="00D974BF" w14:paraId="75AAF85C" w14:textId="77777777" w:rsidTr="009B1BB5">
        <w:trPr>
          <w:tblCellSpacing w:w="0" w:type="dxa"/>
          <w:jc w:val="center"/>
        </w:trPr>
        <w:tc>
          <w:tcPr>
            <w:tcW w:w="149" w:type="pct"/>
          </w:tcPr>
          <w:p w14:paraId="03593E14" w14:textId="77777777" w:rsidR="003B2DE2" w:rsidRPr="00D974BF" w:rsidRDefault="003B2DE2" w:rsidP="00EE66DA">
            <w:pPr>
              <w:keepNext/>
              <w:spacing w:after="0"/>
              <w:rPr>
                <w:rFonts w:eastAsia="?l?r ??’c" w:cs="Arial"/>
                <w:noProof/>
                <w:sz w:val="16"/>
                <w:szCs w:val="16"/>
              </w:rPr>
            </w:pPr>
            <w:r w:rsidRPr="00D974BF">
              <w:rPr>
                <w:rFonts w:eastAsia="?l?r ??’c" w:cs="Arial"/>
                <w:noProof/>
                <w:sz w:val="16"/>
                <w:szCs w:val="16"/>
              </w:rPr>
              <w:t>1</w:t>
            </w:r>
          </w:p>
        </w:tc>
        <w:tc>
          <w:tcPr>
            <w:tcW w:w="740" w:type="pct"/>
            <w:noWrap/>
          </w:tcPr>
          <w:p w14:paraId="11AF3B71" w14:textId="77777777" w:rsidR="003B2DE2" w:rsidRPr="00D974BF" w:rsidRDefault="003B2DE2" w:rsidP="00EE66DA">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9" w:type="pct"/>
          </w:tcPr>
          <w:p w14:paraId="0A881E0B" w14:textId="77777777" w:rsidR="003B2DE2" w:rsidRPr="00D974BF" w:rsidRDefault="003B2DE2" w:rsidP="00EE66DA">
            <w:pPr>
              <w:keepNext/>
              <w:spacing w:after="0"/>
              <w:rPr>
                <w:rFonts w:eastAsia="?l?r ??’c" w:cs="Arial"/>
                <w:noProof/>
                <w:sz w:val="16"/>
                <w:szCs w:val="16"/>
              </w:rPr>
            </w:pPr>
          </w:p>
        </w:tc>
        <w:tc>
          <w:tcPr>
            <w:tcW w:w="949" w:type="pct"/>
          </w:tcPr>
          <w:p w14:paraId="22F5441F" w14:textId="77777777" w:rsidR="003B2DE2" w:rsidRPr="00072BB5" w:rsidRDefault="003B2DE2" w:rsidP="00C0299B">
            <w:pPr>
              <w:keepNext/>
              <w:spacing w:after="0"/>
              <w:rPr>
                <w:rFonts w:eastAsia="?l?r ??’c" w:cs="Arial"/>
                <w:noProof/>
                <w:sz w:val="16"/>
                <w:szCs w:val="16"/>
              </w:rPr>
            </w:pPr>
            <w:r w:rsidRPr="00956B24">
              <w:rPr>
                <w:rFonts w:eastAsia="?l?r ??’c" w:cs="Arial"/>
                <w:noProof/>
                <w:sz w:val="16"/>
                <w:szCs w:val="16"/>
              </w:rPr>
              <w:t>no-problem-info</w:t>
            </w:r>
          </w:p>
        </w:tc>
        <w:tc>
          <w:tcPr>
            <w:tcW w:w="663" w:type="pct"/>
          </w:tcPr>
          <w:p w14:paraId="36430E9D" w14:textId="77777777" w:rsidR="003B2DE2" w:rsidRPr="00AE66E8" w:rsidRDefault="003B2DE2" w:rsidP="00C0299B">
            <w:pPr>
              <w:keepNext/>
              <w:spacing w:after="0"/>
              <w:rPr>
                <w:rFonts w:eastAsia="?l?r ??’c" w:cs="Arial"/>
                <w:noProof/>
                <w:sz w:val="16"/>
                <w:szCs w:val="16"/>
              </w:rPr>
            </w:pPr>
            <w:r w:rsidRPr="007E4991">
              <w:rPr>
                <w:rFonts w:eastAsia="?l?r ??’c" w:cs="Arial"/>
                <w:noProof/>
                <w:sz w:val="16"/>
                <w:szCs w:val="16"/>
              </w:rPr>
              <w:t xml:space="preserve">Anamnesi ignota </w:t>
            </w:r>
          </w:p>
        </w:tc>
        <w:tc>
          <w:tcPr>
            <w:tcW w:w="1081" w:type="pct"/>
          </w:tcPr>
          <w:p w14:paraId="45945D19" w14:textId="77777777" w:rsidR="003B2DE2" w:rsidRPr="00AF041D" w:rsidRDefault="00946E36" w:rsidP="00EE66DA">
            <w:pPr>
              <w:suppressAutoHyphens w:val="0"/>
              <w:autoSpaceDE w:val="0"/>
              <w:autoSpaceDN w:val="0"/>
              <w:adjustRightInd w:val="0"/>
              <w:spacing w:before="40" w:after="40"/>
              <w:jc w:val="left"/>
              <w:rPr>
                <w:rFonts w:eastAsia="?l?r ??’c" w:cs="Arial"/>
                <w:noProof/>
                <w:sz w:val="16"/>
                <w:szCs w:val="16"/>
              </w:rPr>
            </w:pPr>
            <w:r w:rsidRPr="00946E36">
              <w:rPr>
                <w:rFonts w:eastAsia="?l?r ??’c" w:cs="Arial"/>
                <w:noProof/>
                <w:sz w:val="16"/>
                <w:szCs w:val="16"/>
              </w:rPr>
              <w:t>Per indicare che la storia clinica del paziente è sconosciuta</w:t>
            </w:r>
          </w:p>
        </w:tc>
        <w:tc>
          <w:tcPr>
            <w:tcW w:w="1099" w:type="pct"/>
          </w:tcPr>
          <w:p w14:paraId="67C46D88" w14:textId="77777777" w:rsidR="003B2DE2" w:rsidRPr="00D974BF" w:rsidRDefault="003B2DE2" w:rsidP="00EE66DA">
            <w:pPr>
              <w:suppressAutoHyphens w:val="0"/>
              <w:autoSpaceDE w:val="0"/>
              <w:autoSpaceDN w:val="0"/>
              <w:adjustRightInd w:val="0"/>
              <w:spacing w:before="40" w:after="40"/>
              <w:jc w:val="left"/>
              <w:rPr>
                <w:rFonts w:eastAsia="?l?r ??’c" w:cs="Arial"/>
                <w:noProof/>
                <w:sz w:val="16"/>
                <w:szCs w:val="16"/>
              </w:rPr>
            </w:pPr>
          </w:p>
        </w:tc>
      </w:tr>
    </w:tbl>
    <w:p w14:paraId="3B06C839" w14:textId="77777777" w:rsidR="002F7240" w:rsidRPr="003323D5" w:rsidRDefault="002F7240" w:rsidP="007E4991">
      <w:pPr>
        <w:ind w:left="720"/>
        <w:rPr>
          <w:rFonts w:ascii="Calibri" w:eastAsia="Calibri" w:hAnsi="Calibri"/>
          <w:sz w:val="22"/>
          <w:szCs w:val="22"/>
          <w:lang w:eastAsia="en-US"/>
        </w:rPr>
      </w:pPr>
    </w:p>
    <w:p w14:paraId="0E3C14A4" w14:textId="77777777" w:rsidR="00342194" w:rsidRDefault="00342194" w:rsidP="00837C4A">
      <w:pPr>
        <w:pStyle w:val="Titolo4"/>
      </w:pPr>
      <w:bookmarkStart w:id="10685" w:name="_Ref431218565"/>
      <w:bookmarkStart w:id="10686" w:name="_Ref430963545"/>
      <w:r>
        <w:t>EtàInsorgenza_PSSIT</w:t>
      </w:r>
      <w:bookmarkEnd w:id="10685"/>
    </w:p>
    <w:p w14:paraId="31F09A91" w14:textId="77777777" w:rsidR="00342194" w:rsidRPr="00450184" w:rsidRDefault="00342194" w:rsidP="00342194">
      <w:pPr>
        <w:spacing w:after="0"/>
      </w:pPr>
      <w:r w:rsidRPr="00450184">
        <w:t>Contenuto da codesystem:</w:t>
      </w:r>
    </w:p>
    <w:p w14:paraId="76666EFC" w14:textId="77777777" w:rsidR="00342194" w:rsidRPr="00FC56F3" w:rsidRDefault="00342194" w:rsidP="00342194">
      <w:pPr>
        <w:ind w:left="720"/>
        <w:rPr>
          <w:rFonts w:ascii="Calibri" w:eastAsia="Calibri" w:hAnsi="Calibri"/>
          <w:sz w:val="22"/>
          <w:szCs w:val="22"/>
          <w:lang w:eastAsia="en-US"/>
        </w:rPr>
      </w:pPr>
      <w:r>
        <w:rPr>
          <w:rFonts w:ascii="Calibri" w:eastAsia="Calibri" w:hAnsi="Calibri"/>
          <w:sz w:val="22"/>
          <w:szCs w:val="22"/>
          <w:lang w:eastAsia="en-US"/>
        </w:rPr>
        <w:t xml:space="preserve">LOINC </w:t>
      </w:r>
      <w:r w:rsidRPr="00FC56F3">
        <w:rPr>
          <w:rFonts w:ascii="Calibri" w:eastAsia="Calibri" w:hAnsi="Calibri"/>
          <w:sz w:val="22"/>
          <w:szCs w:val="22"/>
          <w:lang w:eastAsia="en-US"/>
        </w:rPr>
        <w:t>[</w:t>
      </w:r>
      <w:r w:rsidRPr="006A0A9B">
        <w:rPr>
          <w:rFonts w:ascii="Calibri" w:eastAsia="Calibri" w:hAnsi="Calibri"/>
          <w:sz w:val="22"/>
          <w:szCs w:val="22"/>
          <w:lang w:eastAsia="en-US"/>
        </w:rPr>
        <w:t>2.16.840.1.113883.6.1</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93"/>
        <w:gridCol w:w="1918"/>
        <w:gridCol w:w="830"/>
        <w:gridCol w:w="1108"/>
        <w:gridCol w:w="1396"/>
        <w:gridCol w:w="1811"/>
        <w:gridCol w:w="2262"/>
      </w:tblGrid>
      <w:tr w:rsidR="00342194" w:rsidRPr="00F44C73" w14:paraId="43F6E0EC" w14:textId="77777777" w:rsidTr="00342194">
        <w:trPr>
          <w:tblCellSpacing w:w="0" w:type="dxa"/>
          <w:jc w:val="center"/>
        </w:trPr>
        <w:tc>
          <w:tcPr>
            <w:tcW w:w="202" w:type="pct"/>
            <w:shd w:val="clear" w:color="auto" w:fill="6495ED"/>
            <w:vAlign w:val="center"/>
          </w:tcPr>
          <w:p w14:paraId="52BCB03C" w14:textId="77777777" w:rsidR="00342194" w:rsidRPr="00F44C73" w:rsidRDefault="00342194" w:rsidP="00B97438">
            <w:pPr>
              <w:keepNext/>
              <w:spacing w:after="0"/>
              <w:rPr>
                <w:rFonts w:eastAsia="?l?r ??’c" w:cs="Arial"/>
                <w:noProof/>
                <w:color w:val="000000"/>
                <w:sz w:val="16"/>
                <w:szCs w:val="16"/>
              </w:rPr>
            </w:pPr>
            <w:r w:rsidRPr="00F44C73">
              <w:rPr>
                <w:rFonts w:eastAsia="?l?r ??’c" w:cs="Arial"/>
                <w:noProof/>
                <w:color w:val="000000"/>
                <w:sz w:val="16"/>
                <w:szCs w:val="16"/>
              </w:rPr>
              <w:t>Lvl</w:t>
            </w:r>
          </w:p>
        </w:tc>
        <w:tc>
          <w:tcPr>
            <w:tcW w:w="987" w:type="pct"/>
            <w:shd w:val="clear" w:color="auto" w:fill="6495ED"/>
            <w:vAlign w:val="center"/>
          </w:tcPr>
          <w:p w14:paraId="2BC1BCD9" w14:textId="77777777" w:rsidR="00342194" w:rsidRPr="00F44C73" w:rsidRDefault="00342194" w:rsidP="00B97438">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427" w:type="pct"/>
            <w:shd w:val="clear" w:color="auto" w:fill="6495ED"/>
            <w:vAlign w:val="center"/>
          </w:tcPr>
          <w:p w14:paraId="42769C83" w14:textId="77777777" w:rsidR="00342194" w:rsidRPr="00F44C73" w:rsidRDefault="00342194" w:rsidP="00B97438">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570" w:type="pct"/>
            <w:shd w:val="clear" w:color="auto" w:fill="6495ED"/>
            <w:vAlign w:val="center"/>
          </w:tcPr>
          <w:p w14:paraId="5B5F1299" w14:textId="77777777" w:rsidR="00342194" w:rsidRPr="00F44C73" w:rsidRDefault="00342194" w:rsidP="00B97438">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718" w:type="pct"/>
            <w:shd w:val="clear" w:color="auto" w:fill="6495ED"/>
          </w:tcPr>
          <w:p w14:paraId="69595C95" w14:textId="77777777" w:rsidR="00342194" w:rsidRPr="00F44C73" w:rsidRDefault="00342194" w:rsidP="00B97438">
            <w:pPr>
              <w:keepNext/>
              <w:spacing w:after="0"/>
              <w:rPr>
                <w:rFonts w:eastAsia="?l?r ??’c" w:cs="Arial"/>
                <w:noProof/>
                <w:color w:val="000000"/>
                <w:sz w:val="16"/>
                <w:szCs w:val="16"/>
              </w:rPr>
            </w:pPr>
            <w:r>
              <w:rPr>
                <w:rFonts w:eastAsia="?l?r ??’c" w:cs="Arial"/>
                <w:noProof/>
                <w:color w:val="000000"/>
                <w:sz w:val="16"/>
                <w:szCs w:val="16"/>
              </w:rPr>
              <w:t>DisplayName</w:t>
            </w:r>
          </w:p>
        </w:tc>
        <w:tc>
          <w:tcPr>
            <w:tcW w:w="932" w:type="pct"/>
            <w:shd w:val="clear" w:color="auto" w:fill="6495ED"/>
          </w:tcPr>
          <w:p w14:paraId="2441BAA4" w14:textId="77777777" w:rsidR="00342194" w:rsidRPr="00F44C73" w:rsidRDefault="007B38A1" w:rsidP="00B97438">
            <w:pPr>
              <w:keepNext/>
              <w:spacing w:after="0"/>
              <w:rPr>
                <w:rFonts w:eastAsia="?l?r ??’c" w:cs="Arial"/>
                <w:noProof/>
                <w:color w:val="000000"/>
                <w:sz w:val="16"/>
                <w:szCs w:val="16"/>
              </w:rPr>
            </w:pPr>
            <w:r>
              <w:rPr>
                <w:rFonts w:eastAsia="?l?r ??’c" w:cs="Arial"/>
                <w:noProof/>
                <w:color w:val="000000"/>
                <w:sz w:val="16"/>
                <w:szCs w:val="16"/>
              </w:rPr>
              <w:t>Informazioni aggiuntive</w:t>
            </w:r>
          </w:p>
        </w:tc>
        <w:tc>
          <w:tcPr>
            <w:tcW w:w="1165" w:type="pct"/>
            <w:shd w:val="clear" w:color="auto" w:fill="6495ED"/>
            <w:vAlign w:val="center"/>
          </w:tcPr>
          <w:p w14:paraId="08A1D862" w14:textId="77777777" w:rsidR="00342194" w:rsidRPr="00F44C73" w:rsidRDefault="00342194" w:rsidP="00B97438">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342194" w:rsidRPr="00347846" w14:paraId="3FCBB324" w14:textId="77777777" w:rsidTr="00342194">
        <w:trPr>
          <w:tblCellSpacing w:w="0" w:type="dxa"/>
          <w:jc w:val="center"/>
        </w:trPr>
        <w:tc>
          <w:tcPr>
            <w:tcW w:w="202" w:type="pct"/>
          </w:tcPr>
          <w:p w14:paraId="711F95D9" w14:textId="77777777" w:rsidR="00342194" w:rsidRPr="00F44C73" w:rsidRDefault="00342194" w:rsidP="00B97438">
            <w:pPr>
              <w:keepNext/>
              <w:spacing w:after="0"/>
              <w:rPr>
                <w:rFonts w:eastAsia="?l?r ??’c" w:cs="Arial"/>
                <w:noProof/>
                <w:color w:val="000000"/>
                <w:sz w:val="16"/>
                <w:szCs w:val="16"/>
              </w:rPr>
            </w:pPr>
            <w:r w:rsidRPr="00F44C73">
              <w:rPr>
                <w:rFonts w:eastAsia="?l?r ??’c" w:cs="Arial"/>
                <w:noProof/>
                <w:color w:val="000000"/>
                <w:sz w:val="16"/>
                <w:szCs w:val="16"/>
              </w:rPr>
              <w:t>0</w:t>
            </w:r>
          </w:p>
        </w:tc>
        <w:tc>
          <w:tcPr>
            <w:tcW w:w="987" w:type="pct"/>
            <w:noWrap/>
          </w:tcPr>
          <w:p w14:paraId="63C4970C" w14:textId="77777777" w:rsidR="00342194" w:rsidRPr="00F44C73" w:rsidRDefault="00342194" w:rsidP="00B97438">
            <w:pPr>
              <w:keepNext/>
              <w:spacing w:after="0"/>
              <w:rPr>
                <w:rFonts w:eastAsia="?l?r ??’c" w:cs="Arial"/>
                <w:noProof/>
                <w:color w:val="000000"/>
                <w:sz w:val="16"/>
                <w:szCs w:val="16"/>
              </w:rPr>
            </w:pPr>
            <w:r w:rsidRPr="00F44C73">
              <w:rPr>
                <w:rFonts w:eastAsia="?l?r ??’c" w:cs="Arial"/>
                <w:noProof/>
                <w:sz w:val="16"/>
                <w:szCs w:val="16"/>
              </w:rPr>
              <w:t>content</w:t>
            </w:r>
          </w:p>
        </w:tc>
        <w:tc>
          <w:tcPr>
            <w:tcW w:w="427" w:type="pct"/>
          </w:tcPr>
          <w:p w14:paraId="07E392E3" w14:textId="77777777" w:rsidR="00342194" w:rsidRPr="00F44C73" w:rsidRDefault="00342194" w:rsidP="00B97438">
            <w:pPr>
              <w:keepNext/>
              <w:spacing w:after="0"/>
              <w:rPr>
                <w:rFonts w:eastAsia="?l?r ??’c" w:cs="Arial"/>
                <w:noProof/>
                <w:color w:val="000000"/>
                <w:sz w:val="16"/>
                <w:szCs w:val="16"/>
              </w:rPr>
            </w:pPr>
            <w:r w:rsidRPr="003323D5">
              <w:rPr>
                <w:rFonts w:eastAsia="?l?r ??’c" w:cs="Arial"/>
                <w:noProof/>
                <w:color w:val="000000"/>
                <w:sz w:val="16"/>
                <w:szCs w:val="16"/>
              </w:rPr>
              <w:t>LOINC</w:t>
            </w:r>
          </w:p>
        </w:tc>
        <w:tc>
          <w:tcPr>
            <w:tcW w:w="570" w:type="pct"/>
          </w:tcPr>
          <w:p w14:paraId="4086B4AE" w14:textId="77777777" w:rsidR="00342194" w:rsidRPr="00F44C73" w:rsidRDefault="00342194" w:rsidP="00B97438">
            <w:pPr>
              <w:keepNext/>
              <w:spacing w:after="0"/>
              <w:rPr>
                <w:rFonts w:eastAsia="?l?r ??’c" w:cs="Arial"/>
                <w:noProof/>
                <w:color w:val="000000"/>
                <w:sz w:val="16"/>
                <w:szCs w:val="16"/>
              </w:rPr>
            </w:pPr>
          </w:p>
        </w:tc>
        <w:tc>
          <w:tcPr>
            <w:tcW w:w="718" w:type="pct"/>
          </w:tcPr>
          <w:p w14:paraId="0ACE431E" w14:textId="77777777" w:rsidR="00342194" w:rsidRPr="00F44C73" w:rsidRDefault="00342194" w:rsidP="00B97438">
            <w:pPr>
              <w:keepNext/>
              <w:spacing w:after="0"/>
              <w:rPr>
                <w:rFonts w:eastAsia="?l?r ??’c" w:cs="Arial"/>
                <w:noProof/>
                <w:color w:val="000000"/>
                <w:sz w:val="16"/>
                <w:szCs w:val="16"/>
              </w:rPr>
            </w:pPr>
          </w:p>
        </w:tc>
        <w:tc>
          <w:tcPr>
            <w:tcW w:w="932" w:type="pct"/>
          </w:tcPr>
          <w:p w14:paraId="25F18973" w14:textId="77777777" w:rsidR="00342194" w:rsidRPr="00347846" w:rsidRDefault="00342194" w:rsidP="00B97438">
            <w:pPr>
              <w:keepNext/>
              <w:spacing w:after="0"/>
              <w:rPr>
                <w:rFonts w:eastAsia="?l?r ??’c" w:cs="Arial"/>
                <w:noProof/>
                <w:sz w:val="16"/>
                <w:szCs w:val="16"/>
              </w:rPr>
            </w:pPr>
          </w:p>
        </w:tc>
        <w:tc>
          <w:tcPr>
            <w:tcW w:w="1165" w:type="pct"/>
          </w:tcPr>
          <w:p w14:paraId="3E32D96B" w14:textId="77777777" w:rsidR="00342194" w:rsidRPr="00347846" w:rsidRDefault="00342194" w:rsidP="00B97438">
            <w:pPr>
              <w:keepNext/>
              <w:spacing w:after="0"/>
              <w:rPr>
                <w:rFonts w:eastAsia="?l?r ??’c" w:cs="Arial"/>
                <w:noProof/>
                <w:sz w:val="16"/>
                <w:szCs w:val="16"/>
              </w:rPr>
            </w:pPr>
            <w:r w:rsidRPr="00347846">
              <w:rPr>
                <w:rFonts w:eastAsia="?l?r ??’c" w:cs="Arial"/>
                <w:noProof/>
                <w:sz w:val="16"/>
                <w:szCs w:val="16"/>
              </w:rPr>
              <w:t>2.16.840.1.113883.6.1</w:t>
            </w:r>
          </w:p>
        </w:tc>
      </w:tr>
      <w:tr w:rsidR="00342194" w:rsidRPr="00347846" w14:paraId="7894861B" w14:textId="77777777" w:rsidTr="00342194">
        <w:trPr>
          <w:tblCellSpacing w:w="0" w:type="dxa"/>
          <w:jc w:val="center"/>
        </w:trPr>
        <w:tc>
          <w:tcPr>
            <w:tcW w:w="202" w:type="pct"/>
          </w:tcPr>
          <w:p w14:paraId="04A43AAF" w14:textId="77777777" w:rsidR="00342194" w:rsidRPr="00D974BF" w:rsidRDefault="00342194" w:rsidP="00B97438">
            <w:pPr>
              <w:keepNext/>
              <w:spacing w:after="0"/>
              <w:rPr>
                <w:rFonts w:eastAsia="?l?r ??’c" w:cs="Arial"/>
                <w:noProof/>
                <w:sz w:val="16"/>
                <w:szCs w:val="16"/>
              </w:rPr>
            </w:pPr>
            <w:r w:rsidRPr="00D974BF">
              <w:rPr>
                <w:rFonts w:eastAsia="?l?r ??’c" w:cs="Arial"/>
                <w:noProof/>
                <w:sz w:val="16"/>
                <w:szCs w:val="16"/>
              </w:rPr>
              <w:t>1</w:t>
            </w:r>
          </w:p>
        </w:tc>
        <w:tc>
          <w:tcPr>
            <w:tcW w:w="987" w:type="pct"/>
            <w:noWrap/>
          </w:tcPr>
          <w:p w14:paraId="2B6BED72" w14:textId="77777777" w:rsidR="00342194" w:rsidRPr="00D974BF" w:rsidRDefault="00342194" w:rsidP="00B97438">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427" w:type="pct"/>
          </w:tcPr>
          <w:p w14:paraId="6680E5C9" w14:textId="77777777" w:rsidR="00342194" w:rsidRPr="00D974BF" w:rsidRDefault="00342194" w:rsidP="00B97438">
            <w:pPr>
              <w:keepNext/>
              <w:spacing w:after="0"/>
              <w:rPr>
                <w:rFonts w:eastAsia="?l?r ??’c" w:cs="Arial"/>
                <w:noProof/>
                <w:sz w:val="16"/>
                <w:szCs w:val="16"/>
              </w:rPr>
            </w:pPr>
          </w:p>
        </w:tc>
        <w:tc>
          <w:tcPr>
            <w:tcW w:w="570" w:type="pct"/>
          </w:tcPr>
          <w:p w14:paraId="79FC32C6" w14:textId="77777777" w:rsidR="00342194" w:rsidRPr="00FC56F3" w:rsidRDefault="007B38A1" w:rsidP="00B97438">
            <w:pPr>
              <w:keepNext/>
              <w:spacing w:after="0"/>
              <w:rPr>
                <w:rFonts w:eastAsia="?l?r ??’c" w:cs="Arial"/>
                <w:noProof/>
                <w:sz w:val="16"/>
                <w:szCs w:val="16"/>
              </w:rPr>
            </w:pPr>
            <w:r w:rsidRPr="007B38A1">
              <w:rPr>
                <w:rFonts w:eastAsia="?l?r ??’c" w:cs="Arial"/>
                <w:noProof/>
                <w:sz w:val="16"/>
                <w:szCs w:val="16"/>
              </w:rPr>
              <w:t>39016-1</w:t>
            </w:r>
          </w:p>
        </w:tc>
        <w:tc>
          <w:tcPr>
            <w:tcW w:w="718" w:type="pct"/>
          </w:tcPr>
          <w:p w14:paraId="5B34BF34" w14:textId="77777777" w:rsidR="00342194" w:rsidRPr="00FC56F3" w:rsidRDefault="007B38A1" w:rsidP="00B97438">
            <w:pPr>
              <w:keepNext/>
              <w:spacing w:after="0"/>
              <w:rPr>
                <w:rFonts w:eastAsia="?l?r ??’c" w:cs="Arial"/>
                <w:noProof/>
                <w:sz w:val="16"/>
                <w:szCs w:val="16"/>
              </w:rPr>
            </w:pPr>
            <w:r w:rsidRPr="007B38A1">
              <w:rPr>
                <w:rFonts w:eastAsia="?l?r ??’c" w:cs="Arial"/>
                <w:noProof/>
                <w:sz w:val="16"/>
                <w:szCs w:val="16"/>
              </w:rPr>
              <w:t>Età morte</w:t>
            </w:r>
          </w:p>
        </w:tc>
        <w:tc>
          <w:tcPr>
            <w:tcW w:w="932" w:type="pct"/>
          </w:tcPr>
          <w:p w14:paraId="11980FAD" w14:textId="77777777" w:rsidR="00342194" w:rsidRPr="00691F97" w:rsidRDefault="007B38A1" w:rsidP="00B97438">
            <w:pPr>
              <w:keepNext/>
              <w:spacing w:after="0"/>
              <w:rPr>
                <w:rFonts w:eastAsia="?l?r ??’c" w:cs="Arial"/>
                <w:noProof/>
                <w:sz w:val="16"/>
                <w:szCs w:val="16"/>
              </w:rPr>
            </w:pPr>
            <w:r>
              <w:rPr>
                <w:rFonts w:eastAsia="?l?r ??’c" w:cs="Arial"/>
                <w:noProof/>
                <w:sz w:val="16"/>
                <w:szCs w:val="16"/>
              </w:rPr>
              <w:t>Da utilizzarsi quando riferita all’età del decesso del soggetto descritto nell’anamnesi familiare</w:t>
            </w:r>
          </w:p>
        </w:tc>
        <w:tc>
          <w:tcPr>
            <w:tcW w:w="1165" w:type="pct"/>
          </w:tcPr>
          <w:p w14:paraId="119E14E6" w14:textId="77777777" w:rsidR="00342194" w:rsidRPr="00347846" w:rsidRDefault="00342194" w:rsidP="00B97438">
            <w:pPr>
              <w:keepNext/>
              <w:spacing w:after="0"/>
              <w:rPr>
                <w:rFonts w:eastAsia="?l?r ??’c" w:cs="Arial"/>
                <w:noProof/>
                <w:sz w:val="16"/>
                <w:szCs w:val="16"/>
              </w:rPr>
            </w:pPr>
          </w:p>
        </w:tc>
      </w:tr>
      <w:tr w:rsidR="00342194" w:rsidRPr="00D974BF" w14:paraId="5FA091D6" w14:textId="77777777" w:rsidTr="00342194">
        <w:trPr>
          <w:tblCellSpacing w:w="0" w:type="dxa"/>
          <w:jc w:val="center"/>
        </w:trPr>
        <w:tc>
          <w:tcPr>
            <w:tcW w:w="202" w:type="pct"/>
          </w:tcPr>
          <w:p w14:paraId="74E9AFBE" w14:textId="77777777" w:rsidR="00342194" w:rsidRPr="00D974BF" w:rsidRDefault="00342194" w:rsidP="00B97438">
            <w:pPr>
              <w:keepNext/>
              <w:spacing w:after="0"/>
              <w:rPr>
                <w:rFonts w:eastAsia="?l?r ??’c" w:cs="Arial"/>
                <w:noProof/>
                <w:sz w:val="16"/>
                <w:szCs w:val="16"/>
              </w:rPr>
            </w:pPr>
            <w:r w:rsidRPr="00D974BF">
              <w:rPr>
                <w:rFonts w:eastAsia="?l?r ??’c" w:cs="Arial"/>
                <w:noProof/>
                <w:sz w:val="16"/>
                <w:szCs w:val="16"/>
              </w:rPr>
              <w:t>1</w:t>
            </w:r>
          </w:p>
        </w:tc>
        <w:tc>
          <w:tcPr>
            <w:tcW w:w="987" w:type="pct"/>
            <w:noWrap/>
          </w:tcPr>
          <w:p w14:paraId="440808A1" w14:textId="77777777" w:rsidR="00342194" w:rsidRPr="00D974BF" w:rsidRDefault="00342194" w:rsidP="00B97438">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427" w:type="pct"/>
          </w:tcPr>
          <w:p w14:paraId="033FE507" w14:textId="77777777" w:rsidR="00342194" w:rsidRPr="00D974BF" w:rsidRDefault="00342194" w:rsidP="00B97438">
            <w:pPr>
              <w:keepNext/>
              <w:spacing w:after="0"/>
              <w:rPr>
                <w:rFonts w:eastAsia="?l?r ??’c" w:cs="Arial"/>
                <w:noProof/>
                <w:sz w:val="16"/>
                <w:szCs w:val="16"/>
              </w:rPr>
            </w:pPr>
          </w:p>
        </w:tc>
        <w:tc>
          <w:tcPr>
            <w:tcW w:w="570" w:type="pct"/>
          </w:tcPr>
          <w:p w14:paraId="4541FD88" w14:textId="77777777" w:rsidR="00342194" w:rsidRPr="00FC56F3" w:rsidRDefault="007B38A1" w:rsidP="00B97438">
            <w:pPr>
              <w:keepNext/>
              <w:spacing w:after="0"/>
              <w:rPr>
                <w:rFonts w:eastAsia="?l?r ??’c" w:cs="Arial"/>
                <w:noProof/>
                <w:sz w:val="16"/>
                <w:szCs w:val="16"/>
              </w:rPr>
            </w:pPr>
            <w:r w:rsidRPr="007B38A1">
              <w:rPr>
                <w:rFonts w:eastAsia="?l?r ??’c" w:cs="Arial"/>
                <w:noProof/>
                <w:sz w:val="16"/>
                <w:szCs w:val="16"/>
              </w:rPr>
              <w:t>35267-4</w:t>
            </w:r>
          </w:p>
        </w:tc>
        <w:tc>
          <w:tcPr>
            <w:tcW w:w="718" w:type="pct"/>
          </w:tcPr>
          <w:p w14:paraId="0FA828E5" w14:textId="77777777" w:rsidR="00342194" w:rsidRPr="00FC56F3" w:rsidRDefault="007B38A1" w:rsidP="00B97438">
            <w:pPr>
              <w:keepNext/>
              <w:spacing w:after="0"/>
              <w:rPr>
                <w:rFonts w:eastAsia="?l?r ??’c" w:cs="Arial"/>
                <w:noProof/>
                <w:sz w:val="16"/>
                <w:szCs w:val="16"/>
              </w:rPr>
            </w:pPr>
            <w:r w:rsidRPr="007B38A1">
              <w:rPr>
                <w:rFonts w:eastAsia="?l?r ??’c" w:cs="Arial"/>
                <w:noProof/>
                <w:sz w:val="16"/>
                <w:szCs w:val="16"/>
              </w:rPr>
              <w:t>Età diagnosi patologia</w:t>
            </w:r>
          </w:p>
        </w:tc>
        <w:tc>
          <w:tcPr>
            <w:tcW w:w="932" w:type="pct"/>
          </w:tcPr>
          <w:p w14:paraId="4135A58B" w14:textId="77777777" w:rsidR="00342194" w:rsidRPr="00691F97" w:rsidRDefault="007B38A1" w:rsidP="00B97438">
            <w:pPr>
              <w:keepNext/>
              <w:spacing w:after="0"/>
              <w:rPr>
                <w:rFonts w:eastAsia="?l?r ??’c" w:cs="Arial"/>
                <w:noProof/>
                <w:sz w:val="16"/>
                <w:szCs w:val="16"/>
              </w:rPr>
            </w:pPr>
            <w:r>
              <w:rPr>
                <w:rFonts w:eastAsia="?l?r ??’c" w:cs="Arial"/>
                <w:noProof/>
                <w:sz w:val="16"/>
                <w:szCs w:val="16"/>
              </w:rPr>
              <w:t>Da utilizzarsi quando riferita all’età di insorgenza della patologia del soggetto descritto nell’anamnesi familiare.</w:t>
            </w:r>
          </w:p>
        </w:tc>
        <w:tc>
          <w:tcPr>
            <w:tcW w:w="1165" w:type="pct"/>
          </w:tcPr>
          <w:p w14:paraId="421CA2DB" w14:textId="77777777" w:rsidR="00342194" w:rsidRPr="00D974BF" w:rsidRDefault="00342194" w:rsidP="00B97438">
            <w:pPr>
              <w:keepNext/>
              <w:spacing w:after="0"/>
              <w:rPr>
                <w:rFonts w:eastAsia="?l?r ??’c" w:cs="Arial"/>
                <w:noProof/>
                <w:sz w:val="16"/>
                <w:szCs w:val="16"/>
              </w:rPr>
            </w:pPr>
          </w:p>
        </w:tc>
      </w:tr>
    </w:tbl>
    <w:p w14:paraId="2E079643" w14:textId="77777777" w:rsidR="00342194" w:rsidRPr="00342194" w:rsidRDefault="00342194" w:rsidP="00342194"/>
    <w:p w14:paraId="741C41CF" w14:textId="77777777" w:rsidR="00F047DA" w:rsidRDefault="00F047DA" w:rsidP="00837C4A">
      <w:pPr>
        <w:pStyle w:val="Titolo4"/>
      </w:pPr>
      <w:bookmarkStart w:id="10687" w:name="_Ref431219097"/>
      <w:r w:rsidRPr="00EA2EA1">
        <w:t>SocialHistoryEntryElement_PSSIT</w:t>
      </w:r>
      <w:bookmarkEnd w:id="10686"/>
      <w:bookmarkEnd w:id="10687"/>
    </w:p>
    <w:p w14:paraId="7B158840" w14:textId="77777777" w:rsidR="00F047DA" w:rsidRPr="00450184" w:rsidRDefault="00F047DA" w:rsidP="00F047DA">
      <w:pPr>
        <w:spacing w:after="0"/>
      </w:pPr>
      <w:r w:rsidRPr="00450184">
        <w:t>Contenuto da codesystem:</w:t>
      </w:r>
    </w:p>
    <w:p w14:paraId="0418E861" w14:textId="77777777" w:rsidR="00F047DA" w:rsidRPr="00FC56F3" w:rsidRDefault="006A0A9B" w:rsidP="00F047DA">
      <w:pPr>
        <w:ind w:left="720"/>
        <w:rPr>
          <w:rFonts w:ascii="Calibri" w:eastAsia="Calibri" w:hAnsi="Calibri"/>
          <w:sz w:val="22"/>
          <w:szCs w:val="22"/>
          <w:lang w:eastAsia="en-US"/>
        </w:rPr>
      </w:pPr>
      <w:r>
        <w:rPr>
          <w:rFonts w:ascii="Calibri" w:eastAsia="Calibri" w:hAnsi="Calibri"/>
          <w:sz w:val="22"/>
          <w:szCs w:val="22"/>
          <w:lang w:eastAsia="en-US"/>
        </w:rPr>
        <w:t xml:space="preserve">LOINC </w:t>
      </w:r>
      <w:r w:rsidRPr="00FC56F3">
        <w:rPr>
          <w:rFonts w:ascii="Calibri" w:eastAsia="Calibri" w:hAnsi="Calibri"/>
          <w:sz w:val="22"/>
          <w:szCs w:val="22"/>
          <w:lang w:eastAsia="en-US"/>
        </w:rPr>
        <w:t>[</w:t>
      </w:r>
      <w:r w:rsidRPr="006A0A9B">
        <w:rPr>
          <w:rFonts w:ascii="Calibri" w:eastAsia="Calibri" w:hAnsi="Calibri"/>
          <w:sz w:val="22"/>
          <w:szCs w:val="22"/>
          <w:lang w:eastAsia="en-US"/>
        </w:rPr>
        <w:t>2.16.840.1.113883.6.1</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2"/>
        <w:gridCol w:w="1337"/>
        <w:gridCol w:w="579"/>
        <w:gridCol w:w="772"/>
        <w:gridCol w:w="972"/>
        <w:gridCol w:w="1263"/>
        <w:gridCol w:w="941"/>
        <w:gridCol w:w="2004"/>
        <w:gridCol w:w="1578"/>
      </w:tblGrid>
      <w:tr w:rsidR="00183694" w14:paraId="25617E47" w14:textId="77777777" w:rsidTr="00183694">
        <w:trPr>
          <w:tblCellSpacing w:w="0" w:type="dxa"/>
          <w:jc w:val="center"/>
        </w:trPr>
        <w:tc>
          <w:tcPr>
            <w:tcW w:w="140" w:type="pct"/>
            <w:shd w:val="clear" w:color="auto" w:fill="6495ED"/>
            <w:vAlign w:val="center"/>
          </w:tcPr>
          <w:p w14:paraId="4A977EB8" w14:textId="77777777" w:rsidR="00183694" w:rsidRPr="00F44C73" w:rsidRDefault="00183694" w:rsidP="00116A82">
            <w:pPr>
              <w:keepNext/>
              <w:spacing w:after="0"/>
              <w:rPr>
                <w:rFonts w:eastAsia="?l?r ??’c" w:cs="Arial"/>
                <w:noProof/>
                <w:color w:val="000000"/>
                <w:sz w:val="16"/>
                <w:szCs w:val="16"/>
              </w:rPr>
            </w:pPr>
            <w:r w:rsidRPr="00F44C73">
              <w:rPr>
                <w:rFonts w:eastAsia="?l?r ??’c" w:cs="Arial"/>
                <w:noProof/>
                <w:color w:val="000000"/>
                <w:sz w:val="16"/>
                <w:szCs w:val="16"/>
              </w:rPr>
              <w:lastRenderedPageBreak/>
              <w:t>Lvl</w:t>
            </w:r>
          </w:p>
        </w:tc>
        <w:tc>
          <w:tcPr>
            <w:tcW w:w="688" w:type="pct"/>
            <w:shd w:val="clear" w:color="auto" w:fill="6495ED"/>
            <w:vAlign w:val="center"/>
          </w:tcPr>
          <w:p w14:paraId="30E53C80" w14:textId="77777777" w:rsidR="00183694" w:rsidRPr="00F44C73" w:rsidRDefault="00183694" w:rsidP="00116A82">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298" w:type="pct"/>
            <w:shd w:val="clear" w:color="auto" w:fill="6495ED"/>
            <w:vAlign w:val="center"/>
          </w:tcPr>
          <w:p w14:paraId="654EC44D" w14:textId="77777777" w:rsidR="00183694" w:rsidRPr="00F44C73" w:rsidRDefault="00183694" w:rsidP="00116A82">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397" w:type="pct"/>
            <w:shd w:val="clear" w:color="auto" w:fill="6495ED"/>
            <w:vAlign w:val="center"/>
          </w:tcPr>
          <w:p w14:paraId="19CDBAF5" w14:textId="77777777" w:rsidR="00183694" w:rsidRPr="00F44C73" w:rsidRDefault="00183694" w:rsidP="00116A82">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500" w:type="pct"/>
            <w:shd w:val="clear" w:color="auto" w:fill="6495ED"/>
          </w:tcPr>
          <w:p w14:paraId="0489FB96" w14:textId="77777777" w:rsidR="00183694" w:rsidRPr="00F44C73" w:rsidRDefault="00183694" w:rsidP="00116A82">
            <w:pPr>
              <w:keepNext/>
              <w:spacing w:after="0"/>
              <w:rPr>
                <w:rFonts w:eastAsia="?l?r ??’c" w:cs="Arial"/>
                <w:noProof/>
                <w:color w:val="000000"/>
                <w:sz w:val="16"/>
                <w:szCs w:val="16"/>
              </w:rPr>
            </w:pPr>
            <w:r>
              <w:rPr>
                <w:rFonts w:eastAsia="?l?r ??’c" w:cs="Arial"/>
                <w:noProof/>
                <w:color w:val="000000"/>
                <w:sz w:val="16"/>
                <w:szCs w:val="16"/>
              </w:rPr>
              <w:t>DisplayName</w:t>
            </w:r>
          </w:p>
        </w:tc>
        <w:tc>
          <w:tcPr>
            <w:tcW w:w="650" w:type="pct"/>
            <w:shd w:val="clear" w:color="auto" w:fill="6495ED"/>
          </w:tcPr>
          <w:p w14:paraId="3C854DE8" w14:textId="77777777" w:rsidR="00183694" w:rsidRPr="00F44C73" w:rsidRDefault="00183694" w:rsidP="00116A82">
            <w:pPr>
              <w:keepNext/>
              <w:spacing w:after="0"/>
              <w:rPr>
                <w:rFonts w:eastAsia="?l?r ??’c" w:cs="Arial"/>
                <w:noProof/>
                <w:color w:val="000000"/>
                <w:sz w:val="16"/>
                <w:szCs w:val="16"/>
              </w:rPr>
            </w:pPr>
            <w:r>
              <w:rPr>
                <w:rFonts w:eastAsia="?l?r ??’c" w:cs="Arial"/>
                <w:noProof/>
                <w:color w:val="000000"/>
                <w:sz w:val="16"/>
                <w:szCs w:val="16"/>
              </w:rPr>
              <w:t>Designazione originale LOINC</w:t>
            </w:r>
          </w:p>
        </w:tc>
        <w:tc>
          <w:tcPr>
            <w:tcW w:w="484" w:type="pct"/>
            <w:shd w:val="clear" w:color="auto" w:fill="6495ED"/>
          </w:tcPr>
          <w:p w14:paraId="610AA1C2" w14:textId="77777777" w:rsidR="00183694" w:rsidRPr="00347846" w:rsidRDefault="00183694" w:rsidP="00116A82">
            <w:pPr>
              <w:keepNext/>
              <w:spacing w:after="0"/>
              <w:rPr>
                <w:rFonts w:eastAsia="?l?r ??’c" w:cs="Arial"/>
                <w:noProof/>
                <w:color w:val="000000"/>
                <w:sz w:val="16"/>
                <w:szCs w:val="16"/>
              </w:rPr>
            </w:pPr>
            <w:r w:rsidRPr="00347846">
              <w:rPr>
                <w:rFonts w:eastAsia="?l?r ??’c" w:cs="Arial"/>
                <w:noProof/>
                <w:color w:val="000000"/>
                <w:sz w:val="16"/>
                <w:szCs w:val="16"/>
              </w:rPr>
              <w:t>Data Type</w:t>
            </w:r>
          </w:p>
          <w:p w14:paraId="6FEC7F91" w14:textId="77777777" w:rsidR="00183694" w:rsidRPr="00347846" w:rsidRDefault="00183694" w:rsidP="00116A82">
            <w:pPr>
              <w:keepNext/>
              <w:spacing w:after="0"/>
              <w:rPr>
                <w:rFonts w:eastAsia="?l?r ??’c" w:cs="Arial"/>
                <w:noProof/>
                <w:color w:val="000000"/>
                <w:sz w:val="16"/>
                <w:szCs w:val="16"/>
              </w:rPr>
            </w:pPr>
            <w:r w:rsidRPr="00347846">
              <w:rPr>
                <w:rFonts w:eastAsia="?l?r ??’c" w:cs="Arial"/>
                <w:noProof/>
                <w:color w:val="000000"/>
                <w:sz w:val="16"/>
                <w:szCs w:val="16"/>
              </w:rPr>
              <w:t>(Observation.value@xsi:type)</w:t>
            </w:r>
          </w:p>
        </w:tc>
        <w:tc>
          <w:tcPr>
            <w:tcW w:w="1031" w:type="pct"/>
            <w:shd w:val="clear" w:color="auto" w:fill="6495ED"/>
          </w:tcPr>
          <w:p w14:paraId="5EE6D3B0" w14:textId="77777777" w:rsidR="00183694" w:rsidRPr="00347846" w:rsidRDefault="00183694" w:rsidP="00116A82">
            <w:pPr>
              <w:keepNext/>
              <w:spacing w:after="0"/>
              <w:rPr>
                <w:rFonts w:eastAsia="?l?r ??’c" w:cs="Arial"/>
                <w:noProof/>
                <w:color w:val="000000"/>
                <w:sz w:val="16"/>
                <w:szCs w:val="16"/>
              </w:rPr>
            </w:pPr>
            <w:r w:rsidRPr="00347846">
              <w:rPr>
                <w:rFonts w:eastAsia="?l?r ??’c" w:cs="Arial"/>
                <w:noProof/>
                <w:color w:val="000000"/>
                <w:sz w:val="16"/>
                <w:szCs w:val="16"/>
              </w:rPr>
              <w:t>Units</w:t>
            </w:r>
          </w:p>
        </w:tc>
        <w:tc>
          <w:tcPr>
            <w:tcW w:w="812" w:type="pct"/>
            <w:shd w:val="clear" w:color="auto" w:fill="6495ED"/>
            <w:vAlign w:val="center"/>
          </w:tcPr>
          <w:p w14:paraId="5853E412" w14:textId="77777777" w:rsidR="00183694" w:rsidRPr="00F44C73" w:rsidRDefault="00183694" w:rsidP="00116A82">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183694" w14:paraId="539CC6A5" w14:textId="77777777" w:rsidTr="00183694">
        <w:trPr>
          <w:tblCellSpacing w:w="0" w:type="dxa"/>
          <w:jc w:val="center"/>
        </w:trPr>
        <w:tc>
          <w:tcPr>
            <w:tcW w:w="140" w:type="pct"/>
          </w:tcPr>
          <w:p w14:paraId="28362750" w14:textId="77777777" w:rsidR="00183694" w:rsidRPr="00F44C73" w:rsidRDefault="00183694" w:rsidP="00116A82">
            <w:pPr>
              <w:keepNext/>
              <w:spacing w:after="0"/>
              <w:rPr>
                <w:rFonts w:eastAsia="?l?r ??’c" w:cs="Arial"/>
                <w:noProof/>
                <w:color w:val="000000"/>
                <w:sz w:val="16"/>
                <w:szCs w:val="16"/>
              </w:rPr>
            </w:pPr>
            <w:r w:rsidRPr="00F44C73">
              <w:rPr>
                <w:rFonts w:eastAsia="?l?r ??’c" w:cs="Arial"/>
                <w:noProof/>
                <w:color w:val="000000"/>
                <w:sz w:val="16"/>
                <w:szCs w:val="16"/>
              </w:rPr>
              <w:t>0</w:t>
            </w:r>
          </w:p>
        </w:tc>
        <w:tc>
          <w:tcPr>
            <w:tcW w:w="688" w:type="pct"/>
            <w:noWrap/>
          </w:tcPr>
          <w:p w14:paraId="408EE069" w14:textId="77777777" w:rsidR="00183694" w:rsidRPr="00F44C73" w:rsidRDefault="00183694" w:rsidP="00116A82">
            <w:pPr>
              <w:keepNext/>
              <w:spacing w:after="0"/>
              <w:rPr>
                <w:rFonts w:eastAsia="?l?r ??’c" w:cs="Arial"/>
                <w:noProof/>
                <w:color w:val="000000"/>
                <w:sz w:val="16"/>
                <w:szCs w:val="16"/>
              </w:rPr>
            </w:pPr>
            <w:r w:rsidRPr="00F44C73">
              <w:rPr>
                <w:rFonts w:eastAsia="?l?r ??’c" w:cs="Arial"/>
                <w:noProof/>
                <w:sz w:val="16"/>
                <w:szCs w:val="16"/>
              </w:rPr>
              <w:t>content</w:t>
            </w:r>
          </w:p>
        </w:tc>
        <w:tc>
          <w:tcPr>
            <w:tcW w:w="298" w:type="pct"/>
          </w:tcPr>
          <w:p w14:paraId="4443E666" w14:textId="77777777" w:rsidR="00183694" w:rsidRPr="00F44C73" w:rsidRDefault="00183694" w:rsidP="00116A82">
            <w:pPr>
              <w:keepNext/>
              <w:spacing w:after="0"/>
              <w:rPr>
                <w:rFonts w:eastAsia="?l?r ??’c" w:cs="Arial"/>
                <w:noProof/>
                <w:color w:val="000000"/>
                <w:sz w:val="16"/>
                <w:szCs w:val="16"/>
              </w:rPr>
            </w:pPr>
            <w:r w:rsidRPr="003323D5">
              <w:rPr>
                <w:rFonts w:eastAsia="?l?r ??’c" w:cs="Arial"/>
                <w:noProof/>
                <w:color w:val="000000"/>
                <w:sz w:val="16"/>
                <w:szCs w:val="16"/>
              </w:rPr>
              <w:t>LOINC</w:t>
            </w:r>
          </w:p>
        </w:tc>
        <w:tc>
          <w:tcPr>
            <w:tcW w:w="397" w:type="pct"/>
          </w:tcPr>
          <w:p w14:paraId="7BEAB11D" w14:textId="77777777" w:rsidR="00183694" w:rsidRPr="00F44C73" w:rsidRDefault="00183694" w:rsidP="00116A82">
            <w:pPr>
              <w:keepNext/>
              <w:spacing w:after="0"/>
              <w:rPr>
                <w:rFonts w:eastAsia="?l?r ??’c" w:cs="Arial"/>
                <w:noProof/>
                <w:color w:val="000000"/>
                <w:sz w:val="16"/>
                <w:szCs w:val="16"/>
              </w:rPr>
            </w:pPr>
          </w:p>
        </w:tc>
        <w:tc>
          <w:tcPr>
            <w:tcW w:w="500" w:type="pct"/>
          </w:tcPr>
          <w:p w14:paraId="7599B279" w14:textId="77777777" w:rsidR="00183694" w:rsidRPr="00F44C73" w:rsidRDefault="00183694" w:rsidP="00116A82">
            <w:pPr>
              <w:keepNext/>
              <w:spacing w:after="0"/>
              <w:rPr>
                <w:rFonts w:eastAsia="?l?r ??’c" w:cs="Arial"/>
                <w:noProof/>
                <w:color w:val="000000"/>
                <w:sz w:val="16"/>
                <w:szCs w:val="16"/>
              </w:rPr>
            </w:pPr>
          </w:p>
        </w:tc>
        <w:tc>
          <w:tcPr>
            <w:tcW w:w="650" w:type="pct"/>
          </w:tcPr>
          <w:p w14:paraId="2460BF6C" w14:textId="77777777" w:rsidR="00183694" w:rsidRPr="00347846" w:rsidRDefault="00183694" w:rsidP="00116A82">
            <w:pPr>
              <w:keepNext/>
              <w:spacing w:after="0"/>
              <w:rPr>
                <w:rFonts w:eastAsia="?l?r ??’c" w:cs="Arial"/>
                <w:noProof/>
                <w:sz w:val="16"/>
                <w:szCs w:val="16"/>
              </w:rPr>
            </w:pPr>
          </w:p>
        </w:tc>
        <w:tc>
          <w:tcPr>
            <w:tcW w:w="484" w:type="pct"/>
          </w:tcPr>
          <w:p w14:paraId="2E9C68A1" w14:textId="77777777" w:rsidR="00183694" w:rsidRPr="00347846" w:rsidRDefault="00183694" w:rsidP="00116A82">
            <w:pPr>
              <w:keepNext/>
              <w:spacing w:after="0"/>
              <w:rPr>
                <w:rFonts w:eastAsia="?l?r ??’c" w:cs="Arial"/>
                <w:noProof/>
                <w:sz w:val="16"/>
                <w:szCs w:val="16"/>
              </w:rPr>
            </w:pPr>
          </w:p>
        </w:tc>
        <w:tc>
          <w:tcPr>
            <w:tcW w:w="1031" w:type="pct"/>
          </w:tcPr>
          <w:p w14:paraId="4166AC86" w14:textId="77777777" w:rsidR="00183694" w:rsidRPr="00347846" w:rsidRDefault="00183694" w:rsidP="00116A82">
            <w:pPr>
              <w:keepNext/>
              <w:spacing w:after="0"/>
              <w:rPr>
                <w:rFonts w:eastAsia="?l?r ??’c" w:cs="Arial"/>
                <w:noProof/>
                <w:sz w:val="16"/>
                <w:szCs w:val="16"/>
              </w:rPr>
            </w:pPr>
          </w:p>
        </w:tc>
        <w:tc>
          <w:tcPr>
            <w:tcW w:w="812" w:type="pct"/>
          </w:tcPr>
          <w:p w14:paraId="1AF567D3"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2.16.840.1.113883.6.1</w:t>
            </w:r>
          </w:p>
        </w:tc>
      </w:tr>
      <w:tr w:rsidR="00183694" w:rsidRPr="00347846" w14:paraId="7E9F36D5" w14:textId="77777777" w:rsidTr="00183694">
        <w:trPr>
          <w:tblCellSpacing w:w="0" w:type="dxa"/>
          <w:jc w:val="center"/>
        </w:trPr>
        <w:tc>
          <w:tcPr>
            <w:tcW w:w="140" w:type="pct"/>
          </w:tcPr>
          <w:p w14:paraId="407D7C3C" w14:textId="77777777" w:rsidR="00183694" w:rsidRPr="00D974BF" w:rsidRDefault="00183694" w:rsidP="00116A82">
            <w:pPr>
              <w:keepNext/>
              <w:spacing w:after="0"/>
              <w:rPr>
                <w:rFonts w:eastAsia="?l?r ??’c" w:cs="Arial"/>
                <w:noProof/>
                <w:sz w:val="16"/>
                <w:szCs w:val="16"/>
              </w:rPr>
            </w:pPr>
            <w:r w:rsidRPr="00D974BF">
              <w:rPr>
                <w:rFonts w:eastAsia="?l?r ??’c" w:cs="Arial"/>
                <w:noProof/>
                <w:sz w:val="16"/>
                <w:szCs w:val="16"/>
              </w:rPr>
              <w:t>1</w:t>
            </w:r>
          </w:p>
        </w:tc>
        <w:tc>
          <w:tcPr>
            <w:tcW w:w="688" w:type="pct"/>
            <w:noWrap/>
          </w:tcPr>
          <w:p w14:paraId="2913F0E6" w14:textId="77777777" w:rsidR="00183694" w:rsidRPr="00D974BF" w:rsidRDefault="00183694"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298" w:type="pct"/>
          </w:tcPr>
          <w:p w14:paraId="7D0D7EFE" w14:textId="77777777" w:rsidR="00183694" w:rsidRPr="00D974BF" w:rsidRDefault="00183694" w:rsidP="00116A82">
            <w:pPr>
              <w:keepNext/>
              <w:spacing w:after="0"/>
              <w:rPr>
                <w:rFonts w:eastAsia="?l?r ??’c" w:cs="Arial"/>
                <w:noProof/>
                <w:sz w:val="16"/>
                <w:szCs w:val="16"/>
              </w:rPr>
            </w:pPr>
          </w:p>
        </w:tc>
        <w:tc>
          <w:tcPr>
            <w:tcW w:w="397" w:type="pct"/>
          </w:tcPr>
          <w:p w14:paraId="09CDD581" w14:textId="77777777" w:rsidR="00183694" w:rsidRPr="00FC56F3" w:rsidRDefault="00183694" w:rsidP="00116A82">
            <w:pPr>
              <w:keepNext/>
              <w:spacing w:after="0"/>
              <w:rPr>
                <w:rFonts w:eastAsia="?l?r ??’c" w:cs="Arial"/>
                <w:noProof/>
                <w:sz w:val="16"/>
                <w:szCs w:val="16"/>
              </w:rPr>
            </w:pPr>
            <w:r w:rsidRPr="003323D5">
              <w:rPr>
                <w:rFonts w:eastAsia="?l?r ??’c" w:cs="Arial"/>
                <w:noProof/>
                <w:sz w:val="16"/>
                <w:szCs w:val="16"/>
              </w:rPr>
              <w:t>72166-2</w:t>
            </w:r>
          </w:p>
        </w:tc>
        <w:tc>
          <w:tcPr>
            <w:tcW w:w="500" w:type="pct"/>
          </w:tcPr>
          <w:p w14:paraId="388479D3" w14:textId="77777777" w:rsidR="00183694" w:rsidRPr="00FC56F3" w:rsidRDefault="00183694" w:rsidP="00116A82">
            <w:pPr>
              <w:keepNext/>
              <w:spacing w:after="0"/>
              <w:rPr>
                <w:rFonts w:eastAsia="?l?r ??’c" w:cs="Arial"/>
                <w:noProof/>
                <w:sz w:val="16"/>
                <w:szCs w:val="16"/>
              </w:rPr>
            </w:pPr>
            <w:r>
              <w:rPr>
                <w:rFonts w:eastAsia="?l?r ??’c" w:cs="Arial"/>
                <w:noProof/>
                <w:sz w:val="16"/>
                <w:szCs w:val="16"/>
              </w:rPr>
              <w:t>Fumo</w:t>
            </w:r>
            <w:r w:rsidRPr="003323D5">
              <w:rPr>
                <w:rFonts w:eastAsia="?l?r ??’c" w:cs="Arial"/>
                <w:noProof/>
                <w:sz w:val="16"/>
                <w:szCs w:val="16"/>
              </w:rPr>
              <w:t xml:space="preserve"> </w:t>
            </w:r>
          </w:p>
        </w:tc>
        <w:tc>
          <w:tcPr>
            <w:tcW w:w="650" w:type="pct"/>
          </w:tcPr>
          <w:p w14:paraId="4D4263D3" w14:textId="77777777" w:rsidR="00183694" w:rsidRPr="00691F97" w:rsidRDefault="00183694" w:rsidP="00116A82">
            <w:pPr>
              <w:keepNext/>
              <w:spacing w:after="0"/>
              <w:rPr>
                <w:rFonts w:eastAsia="?l?r ??’c" w:cs="Arial"/>
                <w:noProof/>
                <w:sz w:val="16"/>
                <w:szCs w:val="16"/>
              </w:rPr>
            </w:pPr>
            <w:r>
              <w:rPr>
                <w:rFonts w:eastAsia="?l?r ??’c" w:cs="Arial"/>
                <w:noProof/>
                <w:sz w:val="16"/>
                <w:szCs w:val="16"/>
              </w:rPr>
              <w:t>Fumatore di tabacco, stato</w:t>
            </w:r>
            <w:r w:rsidRPr="003323D5">
              <w:rPr>
                <w:rFonts w:eastAsia="?l?r ??’c" w:cs="Arial"/>
                <w:noProof/>
                <w:sz w:val="16"/>
                <w:szCs w:val="16"/>
              </w:rPr>
              <w:t xml:space="preserve">  </w:t>
            </w:r>
          </w:p>
        </w:tc>
        <w:tc>
          <w:tcPr>
            <w:tcW w:w="484" w:type="pct"/>
          </w:tcPr>
          <w:p w14:paraId="06FC7D22"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CD</w:t>
            </w:r>
          </w:p>
        </w:tc>
        <w:tc>
          <w:tcPr>
            <w:tcW w:w="1031" w:type="pct"/>
          </w:tcPr>
          <w:p w14:paraId="1F592EE9"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LA18976-3 Current everyday smoker</w:t>
            </w:r>
          </w:p>
          <w:p w14:paraId="3B6964E8"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LA18977-1 Current some day smoker</w:t>
            </w:r>
          </w:p>
          <w:p w14:paraId="5550DDF7"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LA15920-4 Former smoker</w:t>
            </w:r>
          </w:p>
          <w:p w14:paraId="1A6023BA"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LA18978-9 Never smoker</w:t>
            </w:r>
          </w:p>
          <w:p w14:paraId="7547459F"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LA18979-7 Smoker, current status unknown</w:t>
            </w:r>
          </w:p>
          <w:p w14:paraId="4A46E7A9"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LA18980-5 Unknown if ever smoked</w:t>
            </w:r>
          </w:p>
          <w:p w14:paraId="1D3224D3"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LA18981-3 Heavy tobacco smoker</w:t>
            </w:r>
          </w:p>
          <w:p w14:paraId="27BB71BE"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LA18982-1 Light tobacco smoker</w:t>
            </w:r>
          </w:p>
        </w:tc>
        <w:tc>
          <w:tcPr>
            <w:tcW w:w="812" w:type="pct"/>
          </w:tcPr>
          <w:p w14:paraId="5D075D9D" w14:textId="77777777" w:rsidR="00183694" w:rsidRPr="00347846" w:rsidRDefault="00183694" w:rsidP="00116A82">
            <w:pPr>
              <w:keepNext/>
              <w:spacing w:after="0"/>
              <w:rPr>
                <w:rFonts w:eastAsia="?l?r ??’c" w:cs="Arial"/>
                <w:noProof/>
                <w:sz w:val="16"/>
                <w:szCs w:val="16"/>
              </w:rPr>
            </w:pPr>
          </w:p>
        </w:tc>
      </w:tr>
      <w:tr w:rsidR="00183694" w:rsidRPr="00D974BF" w14:paraId="73BB2392" w14:textId="77777777" w:rsidTr="00183694">
        <w:trPr>
          <w:tblCellSpacing w:w="0" w:type="dxa"/>
          <w:jc w:val="center"/>
        </w:trPr>
        <w:tc>
          <w:tcPr>
            <w:tcW w:w="140" w:type="pct"/>
          </w:tcPr>
          <w:p w14:paraId="3D0791AD" w14:textId="77777777" w:rsidR="00183694" w:rsidRPr="00D974BF" w:rsidRDefault="00183694" w:rsidP="00116A82">
            <w:pPr>
              <w:keepNext/>
              <w:spacing w:after="0"/>
              <w:rPr>
                <w:rFonts w:eastAsia="?l?r ??’c" w:cs="Arial"/>
                <w:noProof/>
                <w:sz w:val="16"/>
                <w:szCs w:val="16"/>
              </w:rPr>
            </w:pPr>
            <w:r w:rsidRPr="00D974BF">
              <w:rPr>
                <w:rFonts w:eastAsia="?l?r ??’c" w:cs="Arial"/>
                <w:noProof/>
                <w:sz w:val="16"/>
                <w:szCs w:val="16"/>
              </w:rPr>
              <w:t>1</w:t>
            </w:r>
          </w:p>
        </w:tc>
        <w:tc>
          <w:tcPr>
            <w:tcW w:w="688" w:type="pct"/>
            <w:noWrap/>
          </w:tcPr>
          <w:p w14:paraId="666C5CE8" w14:textId="77777777" w:rsidR="00183694" w:rsidRPr="00D974BF" w:rsidRDefault="00183694"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298" w:type="pct"/>
          </w:tcPr>
          <w:p w14:paraId="66351FEC" w14:textId="77777777" w:rsidR="00183694" w:rsidRPr="00D974BF" w:rsidRDefault="00183694" w:rsidP="00116A82">
            <w:pPr>
              <w:keepNext/>
              <w:spacing w:after="0"/>
              <w:rPr>
                <w:rFonts w:eastAsia="?l?r ??’c" w:cs="Arial"/>
                <w:noProof/>
                <w:sz w:val="16"/>
                <w:szCs w:val="16"/>
              </w:rPr>
            </w:pPr>
          </w:p>
        </w:tc>
        <w:tc>
          <w:tcPr>
            <w:tcW w:w="397" w:type="pct"/>
          </w:tcPr>
          <w:p w14:paraId="1F16934D" w14:textId="77777777" w:rsidR="00183694" w:rsidRPr="00FC56F3" w:rsidRDefault="00183694" w:rsidP="00116A82">
            <w:pPr>
              <w:keepNext/>
              <w:spacing w:after="0"/>
              <w:rPr>
                <w:rFonts w:eastAsia="?l?r ??’c" w:cs="Arial"/>
                <w:noProof/>
                <w:sz w:val="16"/>
                <w:szCs w:val="16"/>
              </w:rPr>
            </w:pPr>
            <w:r w:rsidRPr="003323D5">
              <w:rPr>
                <w:rFonts w:eastAsia="?l?r ??’c" w:cs="Arial"/>
                <w:noProof/>
                <w:sz w:val="16"/>
                <w:szCs w:val="16"/>
              </w:rPr>
              <w:t>74009-2</w:t>
            </w:r>
          </w:p>
        </w:tc>
        <w:tc>
          <w:tcPr>
            <w:tcW w:w="500" w:type="pct"/>
          </w:tcPr>
          <w:p w14:paraId="401DC066" w14:textId="77777777" w:rsidR="00183694" w:rsidRPr="00FC56F3" w:rsidRDefault="00183694" w:rsidP="00116A82">
            <w:pPr>
              <w:keepNext/>
              <w:spacing w:after="0"/>
              <w:rPr>
                <w:rFonts w:eastAsia="?l?r ??’c" w:cs="Arial"/>
                <w:noProof/>
                <w:sz w:val="16"/>
                <w:szCs w:val="16"/>
              </w:rPr>
            </w:pPr>
            <w:r>
              <w:rPr>
                <w:rFonts w:eastAsia="?l?r ??’c" w:cs="Arial"/>
                <w:noProof/>
                <w:sz w:val="16"/>
                <w:szCs w:val="16"/>
              </w:rPr>
              <w:t>Attività fisica</w:t>
            </w:r>
          </w:p>
        </w:tc>
        <w:tc>
          <w:tcPr>
            <w:tcW w:w="650" w:type="pct"/>
          </w:tcPr>
          <w:p w14:paraId="506AD136" w14:textId="77777777" w:rsidR="00183694" w:rsidRPr="00691F97" w:rsidRDefault="00183694" w:rsidP="00116A82">
            <w:pPr>
              <w:keepNext/>
              <w:spacing w:after="0"/>
              <w:rPr>
                <w:rFonts w:eastAsia="?l?r ??’c" w:cs="Arial"/>
                <w:noProof/>
                <w:sz w:val="16"/>
                <w:szCs w:val="16"/>
              </w:rPr>
            </w:pPr>
            <w:r w:rsidRPr="00F5204D">
              <w:rPr>
                <w:rFonts w:eastAsia="?l?r ??’c" w:cs="Arial"/>
                <w:noProof/>
                <w:sz w:val="16"/>
                <w:szCs w:val="16"/>
              </w:rPr>
              <w:t>Sforzo, durata/Frequenza di esercizio</w:t>
            </w:r>
          </w:p>
        </w:tc>
        <w:tc>
          <w:tcPr>
            <w:tcW w:w="484" w:type="pct"/>
          </w:tcPr>
          <w:p w14:paraId="2CE8DB63"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PQ</w:t>
            </w:r>
          </w:p>
        </w:tc>
        <w:tc>
          <w:tcPr>
            <w:tcW w:w="1031" w:type="pct"/>
          </w:tcPr>
          <w:p w14:paraId="7C35257A"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{times}/w</w:t>
            </w:r>
          </w:p>
        </w:tc>
        <w:tc>
          <w:tcPr>
            <w:tcW w:w="812" w:type="pct"/>
          </w:tcPr>
          <w:p w14:paraId="1DEBA239" w14:textId="77777777" w:rsidR="00183694" w:rsidRPr="00D974BF" w:rsidRDefault="00183694" w:rsidP="00116A82">
            <w:pPr>
              <w:keepNext/>
              <w:spacing w:after="0"/>
              <w:rPr>
                <w:rFonts w:eastAsia="?l?r ??’c" w:cs="Arial"/>
                <w:noProof/>
                <w:sz w:val="16"/>
                <w:szCs w:val="16"/>
              </w:rPr>
            </w:pPr>
          </w:p>
        </w:tc>
      </w:tr>
      <w:tr w:rsidR="00183694" w:rsidRPr="00D974BF" w14:paraId="23832491" w14:textId="77777777" w:rsidTr="00183694">
        <w:trPr>
          <w:tblCellSpacing w:w="0" w:type="dxa"/>
          <w:jc w:val="center"/>
        </w:trPr>
        <w:tc>
          <w:tcPr>
            <w:tcW w:w="140" w:type="pct"/>
          </w:tcPr>
          <w:p w14:paraId="6D508116" w14:textId="77777777" w:rsidR="00183694" w:rsidRPr="00D974BF" w:rsidRDefault="00183694" w:rsidP="00116A82">
            <w:pPr>
              <w:keepNext/>
              <w:spacing w:after="0"/>
              <w:rPr>
                <w:rFonts w:eastAsia="?l?r ??’c" w:cs="Arial"/>
                <w:noProof/>
                <w:sz w:val="16"/>
                <w:szCs w:val="16"/>
              </w:rPr>
            </w:pPr>
            <w:r w:rsidRPr="00D974BF">
              <w:rPr>
                <w:rFonts w:eastAsia="?l?r ??’c" w:cs="Arial"/>
                <w:noProof/>
                <w:sz w:val="16"/>
                <w:szCs w:val="16"/>
              </w:rPr>
              <w:t>1</w:t>
            </w:r>
          </w:p>
        </w:tc>
        <w:tc>
          <w:tcPr>
            <w:tcW w:w="688" w:type="pct"/>
            <w:noWrap/>
          </w:tcPr>
          <w:p w14:paraId="44751C4F" w14:textId="77777777" w:rsidR="00183694" w:rsidRPr="00D974BF" w:rsidRDefault="00183694"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298" w:type="pct"/>
          </w:tcPr>
          <w:p w14:paraId="5BCBCB27" w14:textId="77777777" w:rsidR="00183694" w:rsidRPr="00D974BF" w:rsidRDefault="00183694" w:rsidP="00116A82">
            <w:pPr>
              <w:keepNext/>
              <w:spacing w:after="0"/>
              <w:rPr>
                <w:rFonts w:eastAsia="?l?r ??’c" w:cs="Arial"/>
                <w:noProof/>
                <w:sz w:val="16"/>
                <w:szCs w:val="16"/>
              </w:rPr>
            </w:pPr>
          </w:p>
        </w:tc>
        <w:tc>
          <w:tcPr>
            <w:tcW w:w="397" w:type="pct"/>
          </w:tcPr>
          <w:p w14:paraId="343D89CF" w14:textId="77777777" w:rsidR="00183694" w:rsidRPr="00FC56F3" w:rsidRDefault="00183694" w:rsidP="00116A82">
            <w:pPr>
              <w:keepNext/>
              <w:spacing w:after="0"/>
              <w:rPr>
                <w:rFonts w:eastAsia="?l?r ??’c" w:cs="Arial"/>
                <w:noProof/>
                <w:sz w:val="16"/>
                <w:szCs w:val="16"/>
              </w:rPr>
            </w:pPr>
            <w:r w:rsidRPr="003323D5">
              <w:rPr>
                <w:rFonts w:eastAsia="?l?r ??’c" w:cs="Arial"/>
                <w:noProof/>
                <w:sz w:val="16"/>
                <w:szCs w:val="16"/>
              </w:rPr>
              <w:t>74013-4</w:t>
            </w:r>
          </w:p>
        </w:tc>
        <w:tc>
          <w:tcPr>
            <w:tcW w:w="500" w:type="pct"/>
          </w:tcPr>
          <w:p w14:paraId="37DCA098" w14:textId="77777777" w:rsidR="00183694" w:rsidRPr="00FC56F3" w:rsidRDefault="00183694" w:rsidP="00116A82">
            <w:pPr>
              <w:keepNext/>
              <w:spacing w:after="0"/>
              <w:rPr>
                <w:rFonts w:eastAsia="?l?r ??’c" w:cs="Arial"/>
                <w:noProof/>
                <w:sz w:val="16"/>
                <w:szCs w:val="16"/>
              </w:rPr>
            </w:pPr>
            <w:r w:rsidRPr="003323D5">
              <w:rPr>
                <w:rFonts w:eastAsia="?l?r ??’c" w:cs="Arial"/>
                <w:noProof/>
                <w:sz w:val="16"/>
                <w:szCs w:val="16"/>
              </w:rPr>
              <w:t>Bevande alcoliche al giorno</w:t>
            </w:r>
          </w:p>
        </w:tc>
        <w:tc>
          <w:tcPr>
            <w:tcW w:w="650" w:type="pct"/>
          </w:tcPr>
          <w:p w14:paraId="2609AB41" w14:textId="77777777" w:rsidR="00183694" w:rsidRPr="00D974BF" w:rsidRDefault="00183694" w:rsidP="00116A82">
            <w:pPr>
              <w:keepNext/>
              <w:spacing w:after="0"/>
              <w:rPr>
                <w:rFonts w:eastAsia="?l?r ??’c" w:cs="Arial"/>
                <w:noProof/>
                <w:sz w:val="16"/>
                <w:szCs w:val="16"/>
              </w:rPr>
            </w:pPr>
            <w:r w:rsidRPr="00362B11">
              <w:rPr>
                <w:rFonts w:eastAsia="?l?r ??’c" w:cs="Arial"/>
                <w:noProof/>
                <w:sz w:val="16"/>
                <w:szCs w:val="16"/>
              </w:rPr>
              <w:t>Bevande alcoliche al giorno</w:t>
            </w:r>
          </w:p>
        </w:tc>
        <w:tc>
          <w:tcPr>
            <w:tcW w:w="484" w:type="pct"/>
          </w:tcPr>
          <w:p w14:paraId="5BFBB3C1"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PQ</w:t>
            </w:r>
          </w:p>
        </w:tc>
        <w:tc>
          <w:tcPr>
            <w:tcW w:w="1031" w:type="pct"/>
          </w:tcPr>
          <w:p w14:paraId="622BD677"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 xml:space="preserve">{drink}/d </w:t>
            </w:r>
          </w:p>
        </w:tc>
        <w:tc>
          <w:tcPr>
            <w:tcW w:w="812" w:type="pct"/>
          </w:tcPr>
          <w:p w14:paraId="46CF8DE3" w14:textId="77777777" w:rsidR="00183694" w:rsidRPr="00D974BF" w:rsidRDefault="00183694" w:rsidP="00116A82">
            <w:pPr>
              <w:keepNext/>
              <w:spacing w:after="0"/>
              <w:rPr>
                <w:rFonts w:eastAsia="?l?r ??’c" w:cs="Arial"/>
                <w:noProof/>
                <w:sz w:val="16"/>
                <w:szCs w:val="16"/>
              </w:rPr>
            </w:pPr>
          </w:p>
        </w:tc>
      </w:tr>
      <w:tr w:rsidR="00183694" w:rsidRPr="003323D5" w14:paraId="2576C7C4" w14:textId="77777777" w:rsidTr="00183694">
        <w:trPr>
          <w:tblCellSpacing w:w="0" w:type="dxa"/>
          <w:jc w:val="center"/>
        </w:trPr>
        <w:tc>
          <w:tcPr>
            <w:tcW w:w="140" w:type="pct"/>
          </w:tcPr>
          <w:p w14:paraId="791EA61D" w14:textId="77777777" w:rsidR="00183694" w:rsidRPr="00D974BF" w:rsidRDefault="00183694" w:rsidP="00116A82">
            <w:pPr>
              <w:keepNext/>
              <w:spacing w:after="0"/>
              <w:rPr>
                <w:rFonts w:eastAsia="?l?r ??’c" w:cs="Arial"/>
                <w:noProof/>
                <w:sz w:val="16"/>
                <w:szCs w:val="16"/>
              </w:rPr>
            </w:pPr>
            <w:r w:rsidRPr="00D974BF">
              <w:rPr>
                <w:rFonts w:eastAsia="?l?r ??’c" w:cs="Arial"/>
                <w:noProof/>
                <w:sz w:val="16"/>
                <w:szCs w:val="16"/>
              </w:rPr>
              <w:t>1</w:t>
            </w:r>
          </w:p>
        </w:tc>
        <w:tc>
          <w:tcPr>
            <w:tcW w:w="688" w:type="pct"/>
            <w:noWrap/>
          </w:tcPr>
          <w:p w14:paraId="27D7A5C4" w14:textId="77777777" w:rsidR="00183694" w:rsidRPr="00D974BF" w:rsidRDefault="00183694"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298" w:type="pct"/>
          </w:tcPr>
          <w:p w14:paraId="16FF142A" w14:textId="77777777" w:rsidR="00183694" w:rsidRPr="00D974BF" w:rsidRDefault="00183694" w:rsidP="00116A82">
            <w:pPr>
              <w:keepNext/>
              <w:spacing w:after="0"/>
              <w:rPr>
                <w:rFonts w:eastAsia="?l?r ??’c" w:cs="Arial"/>
                <w:noProof/>
                <w:sz w:val="16"/>
                <w:szCs w:val="16"/>
              </w:rPr>
            </w:pPr>
          </w:p>
        </w:tc>
        <w:tc>
          <w:tcPr>
            <w:tcW w:w="397" w:type="pct"/>
          </w:tcPr>
          <w:p w14:paraId="52B55F6E" w14:textId="77777777" w:rsidR="00183694" w:rsidRPr="00D974BF" w:rsidRDefault="00183694" w:rsidP="00116A82">
            <w:pPr>
              <w:keepNext/>
              <w:spacing w:after="0"/>
              <w:rPr>
                <w:rFonts w:eastAsia="?l?r ??’c" w:cs="Arial"/>
                <w:noProof/>
                <w:sz w:val="16"/>
                <w:szCs w:val="16"/>
              </w:rPr>
            </w:pPr>
            <w:r w:rsidRPr="003323D5">
              <w:rPr>
                <w:rFonts w:eastAsia="?l?r ??’c" w:cs="Arial"/>
                <w:noProof/>
                <w:sz w:val="16"/>
                <w:szCs w:val="16"/>
              </w:rPr>
              <w:t>61144-2</w:t>
            </w:r>
          </w:p>
        </w:tc>
        <w:tc>
          <w:tcPr>
            <w:tcW w:w="500" w:type="pct"/>
          </w:tcPr>
          <w:p w14:paraId="131AE671" w14:textId="77777777" w:rsidR="00183694" w:rsidRPr="00D974BF" w:rsidRDefault="00183694" w:rsidP="00116A82">
            <w:pPr>
              <w:keepNext/>
              <w:spacing w:after="0"/>
              <w:rPr>
                <w:rFonts w:eastAsia="?l?r ??’c" w:cs="Arial"/>
                <w:noProof/>
                <w:sz w:val="16"/>
                <w:szCs w:val="16"/>
              </w:rPr>
            </w:pPr>
            <w:r w:rsidRPr="003323D5">
              <w:rPr>
                <w:rFonts w:eastAsia="?l?r ??’c" w:cs="Arial"/>
                <w:noProof/>
                <w:sz w:val="16"/>
                <w:szCs w:val="16"/>
              </w:rPr>
              <w:t>Dieta e nutrizione</w:t>
            </w:r>
          </w:p>
        </w:tc>
        <w:tc>
          <w:tcPr>
            <w:tcW w:w="650" w:type="pct"/>
          </w:tcPr>
          <w:p w14:paraId="0A072A9C" w14:textId="77777777" w:rsidR="00183694" w:rsidRPr="00347846" w:rsidRDefault="00183694" w:rsidP="00116A82">
            <w:pPr>
              <w:keepNext/>
              <w:spacing w:after="0"/>
              <w:rPr>
                <w:rFonts w:eastAsia="?l?r ??’c" w:cs="Arial"/>
                <w:noProof/>
                <w:sz w:val="16"/>
                <w:szCs w:val="16"/>
              </w:rPr>
            </w:pPr>
            <w:r w:rsidRPr="00362B11">
              <w:rPr>
                <w:rFonts w:eastAsia="?l?r ??’c" w:cs="Arial"/>
                <w:noProof/>
                <w:sz w:val="16"/>
                <w:szCs w:val="16"/>
              </w:rPr>
              <w:t>Dieta e nutrizione</w:t>
            </w:r>
          </w:p>
        </w:tc>
        <w:tc>
          <w:tcPr>
            <w:tcW w:w="484" w:type="pct"/>
          </w:tcPr>
          <w:p w14:paraId="4FFA66EE"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ANY</w:t>
            </w:r>
          </w:p>
        </w:tc>
        <w:tc>
          <w:tcPr>
            <w:tcW w:w="1031" w:type="pct"/>
          </w:tcPr>
          <w:p w14:paraId="544BA482" w14:textId="77777777" w:rsidR="00183694" w:rsidRPr="00347846" w:rsidRDefault="00183694" w:rsidP="00116A82">
            <w:pPr>
              <w:keepNext/>
              <w:spacing w:after="0"/>
              <w:rPr>
                <w:rFonts w:eastAsia="?l?r ??’c" w:cs="Arial"/>
                <w:noProof/>
                <w:sz w:val="16"/>
                <w:szCs w:val="16"/>
              </w:rPr>
            </w:pPr>
            <w:r w:rsidRPr="00347846">
              <w:rPr>
                <w:rFonts w:eastAsia="?l?r ??’c" w:cs="Arial"/>
                <w:noProof/>
                <w:sz w:val="16"/>
                <w:szCs w:val="16"/>
              </w:rPr>
              <w:t>(testo libero)</w:t>
            </w:r>
          </w:p>
        </w:tc>
        <w:tc>
          <w:tcPr>
            <w:tcW w:w="812" w:type="pct"/>
          </w:tcPr>
          <w:p w14:paraId="74F2E637" w14:textId="77777777" w:rsidR="00183694" w:rsidRPr="00347846" w:rsidRDefault="00183694" w:rsidP="00116A82">
            <w:pPr>
              <w:keepNext/>
              <w:spacing w:after="0"/>
              <w:rPr>
                <w:rFonts w:eastAsia="?l?r ??’c" w:cs="Arial"/>
                <w:noProof/>
                <w:sz w:val="16"/>
                <w:szCs w:val="16"/>
              </w:rPr>
            </w:pPr>
          </w:p>
        </w:tc>
      </w:tr>
      <w:tr w:rsidR="009E416C" w:rsidRPr="003323D5" w14:paraId="42DC12C6" w14:textId="77777777" w:rsidTr="00183694">
        <w:trPr>
          <w:tblCellSpacing w:w="0" w:type="dxa"/>
          <w:jc w:val="center"/>
        </w:trPr>
        <w:tc>
          <w:tcPr>
            <w:tcW w:w="140" w:type="pct"/>
          </w:tcPr>
          <w:p w14:paraId="58DA6060"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1</w:t>
            </w:r>
          </w:p>
        </w:tc>
        <w:tc>
          <w:tcPr>
            <w:tcW w:w="688" w:type="pct"/>
            <w:noWrap/>
          </w:tcPr>
          <w:p w14:paraId="4CB0293A"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298" w:type="pct"/>
          </w:tcPr>
          <w:p w14:paraId="1D2A748F" w14:textId="77777777" w:rsidR="009E416C" w:rsidRPr="00D974BF" w:rsidRDefault="009E416C" w:rsidP="009E416C">
            <w:pPr>
              <w:keepNext/>
              <w:spacing w:after="0"/>
              <w:rPr>
                <w:rFonts w:eastAsia="?l?r ??’c" w:cs="Arial"/>
                <w:noProof/>
                <w:sz w:val="16"/>
                <w:szCs w:val="16"/>
              </w:rPr>
            </w:pPr>
          </w:p>
        </w:tc>
        <w:tc>
          <w:tcPr>
            <w:tcW w:w="397" w:type="pct"/>
          </w:tcPr>
          <w:p w14:paraId="00C6474D" w14:textId="77777777" w:rsidR="009E416C" w:rsidRPr="00D974BF" w:rsidRDefault="009E416C" w:rsidP="009E416C">
            <w:pPr>
              <w:keepNext/>
              <w:spacing w:after="0"/>
              <w:rPr>
                <w:rFonts w:eastAsia="?l?r ??’c" w:cs="Arial"/>
                <w:noProof/>
                <w:sz w:val="16"/>
                <w:szCs w:val="16"/>
              </w:rPr>
            </w:pPr>
            <w:bookmarkStart w:id="10688" w:name="_Hlk534715063"/>
            <w:r w:rsidRPr="009B1BB5">
              <w:rPr>
                <w:rFonts w:eastAsia="?l?r ??’c" w:cs="Arial"/>
                <w:noProof/>
                <w:sz w:val="16"/>
                <w:szCs w:val="16"/>
              </w:rPr>
              <w:t>11295-3</w:t>
            </w:r>
            <w:bookmarkEnd w:id="10688"/>
          </w:p>
        </w:tc>
        <w:tc>
          <w:tcPr>
            <w:tcW w:w="500" w:type="pct"/>
          </w:tcPr>
          <w:p w14:paraId="51AA1509" w14:textId="77777777" w:rsidR="009E416C" w:rsidRPr="009B1BB5" w:rsidRDefault="009E416C" w:rsidP="009E416C">
            <w:pPr>
              <w:keepNext/>
              <w:spacing w:after="0"/>
              <w:rPr>
                <w:rFonts w:eastAsia="?l?r ??’c" w:cs="Arial"/>
                <w:noProof/>
                <w:sz w:val="16"/>
                <w:szCs w:val="16"/>
              </w:rPr>
            </w:pPr>
            <w:r w:rsidRPr="000334FE">
              <w:rPr>
                <w:rFonts w:eastAsia="?l?r ??’c" w:cs="Arial"/>
                <w:noProof/>
                <w:sz w:val="16"/>
                <w:szCs w:val="16"/>
              </w:rPr>
              <w:t>Impiego attuale</w:t>
            </w:r>
          </w:p>
        </w:tc>
        <w:tc>
          <w:tcPr>
            <w:tcW w:w="650" w:type="pct"/>
          </w:tcPr>
          <w:p w14:paraId="04F5DFBA" w14:textId="77777777" w:rsidR="009E416C" w:rsidRPr="00F5204D" w:rsidRDefault="009E416C" w:rsidP="009E416C">
            <w:pPr>
              <w:keepNext/>
              <w:spacing w:after="0"/>
              <w:rPr>
                <w:rFonts w:eastAsia="?l?r ??’c" w:cs="Arial"/>
                <w:noProof/>
                <w:sz w:val="16"/>
                <w:szCs w:val="16"/>
              </w:rPr>
            </w:pPr>
            <w:r w:rsidRPr="000334FE">
              <w:rPr>
                <w:rFonts w:eastAsia="?l?r ??’c" w:cs="Arial"/>
                <w:noProof/>
                <w:sz w:val="16"/>
                <w:szCs w:val="16"/>
              </w:rPr>
              <w:t>Impiego attuale</w:t>
            </w:r>
          </w:p>
        </w:tc>
        <w:tc>
          <w:tcPr>
            <w:tcW w:w="484" w:type="pct"/>
          </w:tcPr>
          <w:p w14:paraId="67949F43" w14:textId="77777777" w:rsidR="009E416C" w:rsidRPr="00347846" w:rsidRDefault="009E416C" w:rsidP="009E416C">
            <w:pPr>
              <w:keepNext/>
              <w:spacing w:after="0"/>
              <w:rPr>
                <w:rFonts w:eastAsia="?l?r ??’c" w:cs="Arial"/>
                <w:noProof/>
                <w:sz w:val="16"/>
                <w:szCs w:val="16"/>
              </w:rPr>
            </w:pPr>
            <w:r w:rsidRPr="00347846">
              <w:rPr>
                <w:rFonts w:eastAsia="?l?r ??’c" w:cs="Arial"/>
                <w:noProof/>
                <w:sz w:val="16"/>
                <w:szCs w:val="16"/>
              </w:rPr>
              <w:t>CD</w:t>
            </w:r>
          </w:p>
        </w:tc>
        <w:tc>
          <w:tcPr>
            <w:tcW w:w="1031" w:type="pct"/>
          </w:tcPr>
          <w:p w14:paraId="4BAEAC20" w14:textId="77777777" w:rsidR="009E416C" w:rsidRPr="00347846" w:rsidRDefault="009E416C" w:rsidP="009E416C">
            <w:pPr>
              <w:keepNext/>
              <w:spacing w:after="0"/>
              <w:rPr>
                <w:rFonts w:eastAsia="?l?r ??’c" w:cs="Arial"/>
                <w:noProof/>
                <w:sz w:val="16"/>
                <w:szCs w:val="16"/>
              </w:rPr>
            </w:pPr>
            <w:r w:rsidRPr="00347846">
              <w:rPr>
                <w:rFonts w:eastAsia="?l?r ??’c" w:cs="Arial"/>
                <w:noProof/>
                <w:sz w:val="16"/>
                <w:szCs w:val="16"/>
              </w:rPr>
              <w:t>Valori ISTAT</w:t>
            </w:r>
          </w:p>
        </w:tc>
        <w:tc>
          <w:tcPr>
            <w:tcW w:w="812" w:type="pct"/>
          </w:tcPr>
          <w:p w14:paraId="070E18DA" w14:textId="77777777" w:rsidR="009E416C" w:rsidRPr="00F90DA8" w:rsidRDefault="009E416C" w:rsidP="009E416C">
            <w:pPr>
              <w:keepNext/>
              <w:spacing w:after="0"/>
              <w:rPr>
                <w:rFonts w:eastAsia="?l?r ??’c" w:cs="Arial"/>
                <w:noProof/>
                <w:sz w:val="16"/>
                <w:szCs w:val="16"/>
              </w:rPr>
            </w:pPr>
          </w:p>
        </w:tc>
      </w:tr>
      <w:tr w:rsidR="009E416C" w:rsidRPr="003323D5" w14:paraId="261FC737" w14:textId="77777777" w:rsidTr="00183694">
        <w:trPr>
          <w:tblCellSpacing w:w="0" w:type="dxa"/>
          <w:jc w:val="center"/>
        </w:trPr>
        <w:tc>
          <w:tcPr>
            <w:tcW w:w="140" w:type="pct"/>
          </w:tcPr>
          <w:p w14:paraId="0FC91CE2"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1</w:t>
            </w:r>
          </w:p>
        </w:tc>
        <w:tc>
          <w:tcPr>
            <w:tcW w:w="688" w:type="pct"/>
            <w:noWrap/>
          </w:tcPr>
          <w:p w14:paraId="3165D39C"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298" w:type="pct"/>
          </w:tcPr>
          <w:p w14:paraId="2A73C26B" w14:textId="77777777" w:rsidR="009E416C" w:rsidRPr="00D974BF" w:rsidRDefault="009E416C" w:rsidP="009E416C">
            <w:pPr>
              <w:keepNext/>
              <w:spacing w:after="0"/>
              <w:rPr>
                <w:rFonts w:eastAsia="?l?r ??’c" w:cs="Arial"/>
                <w:noProof/>
                <w:sz w:val="16"/>
                <w:szCs w:val="16"/>
              </w:rPr>
            </w:pPr>
          </w:p>
        </w:tc>
        <w:tc>
          <w:tcPr>
            <w:tcW w:w="397" w:type="pct"/>
          </w:tcPr>
          <w:p w14:paraId="35F645EF" w14:textId="77777777" w:rsidR="009E416C" w:rsidRPr="00D974BF" w:rsidRDefault="009E416C" w:rsidP="009E416C">
            <w:pPr>
              <w:keepNext/>
              <w:spacing w:after="0"/>
              <w:rPr>
                <w:rFonts w:eastAsia="?l?r ??’c" w:cs="Arial"/>
                <w:noProof/>
                <w:sz w:val="16"/>
                <w:szCs w:val="16"/>
              </w:rPr>
            </w:pPr>
            <w:r w:rsidRPr="003323D5">
              <w:rPr>
                <w:rFonts w:eastAsia="?l?r ??’c" w:cs="Arial"/>
                <w:noProof/>
                <w:sz w:val="16"/>
                <w:szCs w:val="16"/>
              </w:rPr>
              <w:t>63736-3</w:t>
            </w:r>
          </w:p>
        </w:tc>
        <w:tc>
          <w:tcPr>
            <w:tcW w:w="500" w:type="pct"/>
          </w:tcPr>
          <w:p w14:paraId="43E5AB1B" w14:textId="77777777" w:rsidR="009E416C" w:rsidRPr="00D974BF" w:rsidRDefault="009E416C" w:rsidP="009E416C">
            <w:pPr>
              <w:keepNext/>
              <w:spacing w:after="0"/>
              <w:rPr>
                <w:rFonts w:eastAsia="?l?r ??’c" w:cs="Arial"/>
                <w:noProof/>
                <w:sz w:val="16"/>
                <w:szCs w:val="16"/>
              </w:rPr>
            </w:pPr>
            <w:r w:rsidRPr="00F5204D">
              <w:rPr>
                <w:rFonts w:eastAsia="?l?r ??’c" w:cs="Arial"/>
                <w:noProof/>
                <w:sz w:val="16"/>
                <w:szCs w:val="16"/>
              </w:rPr>
              <w:t>Esposizione ad agenti tossici</w:t>
            </w:r>
          </w:p>
        </w:tc>
        <w:tc>
          <w:tcPr>
            <w:tcW w:w="650" w:type="pct"/>
          </w:tcPr>
          <w:p w14:paraId="5CE1F702" w14:textId="77777777" w:rsidR="009E416C" w:rsidRPr="00F5204D" w:rsidRDefault="009E416C" w:rsidP="009E416C">
            <w:pPr>
              <w:keepNext/>
              <w:spacing w:after="0"/>
              <w:rPr>
                <w:rFonts w:eastAsia="?l?r ??’c" w:cs="Arial"/>
                <w:noProof/>
                <w:sz w:val="16"/>
                <w:szCs w:val="16"/>
              </w:rPr>
            </w:pPr>
            <w:r w:rsidRPr="00362B11">
              <w:rPr>
                <w:rFonts w:eastAsia="?l?r ??’c" w:cs="Arial"/>
                <w:noProof/>
                <w:sz w:val="16"/>
                <w:szCs w:val="16"/>
              </w:rPr>
              <w:t>Materiali a cui è stato esposto nel suo lavoro o nella vita quotidiana</w:t>
            </w:r>
          </w:p>
        </w:tc>
        <w:tc>
          <w:tcPr>
            <w:tcW w:w="484" w:type="pct"/>
          </w:tcPr>
          <w:p w14:paraId="63CDFD83" w14:textId="77777777" w:rsidR="009E416C" w:rsidRPr="00347846" w:rsidRDefault="009E416C" w:rsidP="009E416C">
            <w:pPr>
              <w:keepNext/>
              <w:spacing w:after="0"/>
              <w:rPr>
                <w:rFonts w:eastAsia="?l?r ??’c" w:cs="Arial"/>
                <w:noProof/>
                <w:sz w:val="16"/>
                <w:szCs w:val="16"/>
              </w:rPr>
            </w:pPr>
            <w:r w:rsidRPr="00347846">
              <w:rPr>
                <w:rFonts w:eastAsia="?l?r ??’c" w:cs="Arial"/>
                <w:noProof/>
                <w:sz w:val="16"/>
                <w:szCs w:val="16"/>
              </w:rPr>
              <w:t>CD</w:t>
            </w:r>
          </w:p>
        </w:tc>
        <w:tc>
          <w:tcPr>
            <w:tcW w:w="1031" w:type="pct"/>
          </w:tcPr>
          <w:p w14:paraId="7083791B" w14:textId="77777777" w:rsidR="009E416C" w:rsidRPr="00347846" w:rsidRDefault="009E416C" w:rsidP="009E416C">
            <w:pPr>
              <w:keepNext/>
              <w:spacing w:after="0"/>
              <w:rPr>
                <w:rFonts w:eastAsia="?l?r ??’c" w:cs="Arial"/>
                <w:noProof/>
                <w:sz w:val="16"/>
                <w:szCs w:val="16"/>
              </w:rPr>
            </w:pPr>
          </w:p>
        </w:tc>
        <w:tc>
          <w:tcPr>
            <w:tcW w:w="812" w:type="pct"/>
          </w:tcPr>
          <w:p w14:paraId="7EC9FDEF" w14:textId="77777777" w:rsidR="009E416C" w:rsidRPr="00F90DA8" w:rsidRDefault="009E416C" w:rsidP="009E416C">
            <w:pPr>
              <w:keepNext/>
              <w:spacing w:after="0"/>
              <w:rPr>
                <w:rFonts w:eastAsia="?l?r ??’c" w:cs="Arial"/>
                <w:noProof/>
                <w:sz w:val="16"/>
                <w:szCs w:val="16"/>
              </w:rPr>
            </w:pPr>
          </w:p>
        </w:tc>
      </w:tr>
      <w:tr w:rsidR="009E416C" w:rsidRPr="002358B7" w14:paraId="1A20FDA8" w14:textId="77777777" w:rsidTr="00183694">
        <w:trPr>
          <w:tblCellSpacing w:w="0" w:type="dxa"/>
          <w:jc w:val="center"/>
        </w:trPr>
        <w:tc>
          <w:tcPr>
            <w:tcW w:w="140" w:type="pct"/>
          </w:tcPr>
          <w:p w14:paraId="2C2A5988"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1</w:t>
            </w:r>
          </w:p>
        </w:tc>
        <w:tc>
          <w:tcPr>
            <w:tcW w:w="688" w:type="pct"/>
            <w:noWrap/>
          </w:tcPr>
          <w:p w14:paraId="6FB973FF"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298" w:type="pct"/>
          </w:tcPr>
          <w:p w14:paraId="38A3E351" w14:textId="77777777" w:rsidR="009E416C" w:rsidRPr="00D974BF" w:rsidRDefault="009E416C" w:rsidP="009E416C">
            <w:pPr>
              <w:keepNext/>
              <w:spacing w:after="0"/>
              <w:rPr>
                <w:rFonts w:eastAsia="?l?r ??’c" w:cs="Arial"/>
                <w:noProof/>
                <w:sz w:val="16"/>
                <w:szCs w:val="16"/>
              </w:rPr>
            </w:pPr>
          </w:p>
        </w:tc>
        <w:tc>
          <w:tcPr>
            <w:tcW w:w="397" w:type="pct"/>
          </w:tcPr>
          <w:p w14:paraId="025460A3" w14:textId="77777777" w:rsidR="009E416C" w:rsidRPr="00D974BF" w:rsidRDefault="009E416C" w:rsidP="009E416C">
            <w:pPr>
              <w:keepNext/>
              <w:spacing w:after="0"/>
              <w:rPr>
                <w:rFonts w:eastAsia="?l?r ??’c" w:cs="Arial"/>
                <w:noProof/>
                <w:sz w:val="16"/>
                <w:szCs w:val="16"/>
              </w:rPr>
            </w:pPr>
            <w:r w:rsidRPr="003323D5">
              <w:rPr>
                <w:rFonts w:eastAsia="?l?r ??’c" w:cs="Arial"/>
                <w:noProof/>
                <w:sz w:val="16"/>
                <w:szCs w:val="16"/>
              </w:rPr>
              <w:t>74204-9</w:t>
            </w:r>
          </w:p>
        </w:tc>
        <w:tc>
          <w:tcPr>
            <w:tcW w:w="500" w:type="pct"/>
          </w:tcPr>
          <w:p w14:paraId="7A0C0841" w14:textId="77777777" w:rsidR="009E416C" w:rsidRPr="00D974BF" w:rsidRDefault="009E416C" w:rsidP="009E416C">
            <w:pPr>
              <w:keepNext/>
              <w:spacing w:after="0"/>
              <w:rPr>
                <w:rFonts w:eastAsia="?l?r ??’c" w:cs="Arial"/>
                <w:noProof/>
                <w:sz w:val="16"/>
                <w:szCs w:val="16"/>
              </w:rPr>
            </w:pPr>
            <w:r>
              <w:rPr>
                <w:rFonts w:eastAsia="?l?r ??’c" w:cs="Arial"/>
                <w:noProof/>
                <w:sz w:val="16"/>
                <w:szCs w:val="16"/>
              </w:rPr>
              <w:t>Uso di droghe</w:t>
            </w:r>
          </w:p>
        </w:tc>
        <w:tc>
          <w:tcPr>
            <w:tcW w:w="650" w:type="pct"/>
          </w:tcPr>
          <w:p w14:paraId="3AA5AAEA" w14:textId="77777777" w:rsidR="009E416C" w:rsidRPr="00D974BF" w:rsidRDefault="009E416C" w:rsidP="009E416C">
            <w:pPr>
              <w:keepNext/>
              <w:spacing w:after="0"/>
              <w:rPr>
                <w:rFonts w:eastAsia="?l?r ??’c" w:cs="Arial"/>
                <w:noProof/>
                <w:sz w:val="16"/>
                <w:szCs w:val="16"/>
              </w:rPr>
            </w:pPr>
            <w:r>
              <w:rPr>
                <w:rFonts w:eastAsia="?l?r ??’c" w:cs="Arial"/>
                <w:noProof/>
                <w:sz w:val="16"/>
                <w:szCs w:val="16"/>
              </w:rPr>
              <w:t>Uso di droghe</w:t>
            </w:r>
          </w:p>
        </w:tc>
        <w:tc>
          <w:tcPr>
            <w:tcW w:w="484" w:type="pct"/>
          </w:tcPr>
          <w:p w14:paraId="009AA2D0" w14:textId="77777777" w:rsidR="009E416C" w:rsidRPr="00347846" w:rsidRDefault="009E416C" w:rsidP="009E416C">
            <w:pPr>
              <w:keepNext/>
              <w:spacing w:after="0"/>
              <w:rPr>
                <w:rFonts w:eastAsia="?l?r ??’c" w:cs="Arial"/>
                <w:noProof/>
                <w:sz w:val="16"/>
                <w:szCs w:val="16"/>
              </w:rPr>
            </w:pPr>
            <w:r w:rsidRPr="00347846">
              <w:rPr>
                <w:rFonts w:eastAsia="?l?r ??’c" w:cs="Arial"/>
                <w:noProof/>
                <w:sz w:val="16"/>
                <w:szCs w:val="16"/>
              </w:rPr>
              <w:t>CD</w:t>
            </w:r>
          </w:p>
        </w:tc>
        <w:tc>
          <w:tcPr>
            <w:tcW w:w="1031" w:type="pct"/>
          </w:tcPr>
          <w:p w14:paraId="4764A3D5" w14:textId="77777777" w:rsidR="009E416C" w:rsidRPr="00183694" w:rsidRDefault="009E416C" w:rsidP="009E416C">
            <w:pPr>
              <w:keepNext/>
              <w:spacing w:after="0"/>
              <w:rPr>
                <w:rFonts w:eastAsia="?l?r ??’c" w:cs="Arial"/>
                <w:noProof/>
                <w:sz w:val="16"/>
                <w:szCs w:val="16"/>
                <w:lang w:val="en-US"/>
              </w:rPr>
            </w:pPr>
            <w:r w:rsidRPr="00183694">
              <w:rPr>
                <w:rFonts w:eastAsia="?l?r ??’c" w:cs="Arial"/>
                <w:noProof/>
                <w:sz w:val="16"/>
                <w:szCs w:val="16"/>
                <w:lang w:val="en-US"/>
              </w:rPr>
              <w:t>LA20146-9 - No (not tested)</w:t>
            </w:r>
          </w:p>
          <w:p w14:paraId="7AEE0AE7" w14:textId="77777777" w:rsidR="009E416C" w:rsidRPr="00183694" w:rsidRDefault="009E416C" w:rsidP="009E416C">
            <w:pPr>
              <w:rPr>
                <w:rFonts w:eastAsia="?l?r ??’c" w:cs="Arial"/>
                <w:noProof/>
                <w:sz w:val="16"/>
                <w:szCs w:val="16"/>
                <w:lang w:val="en-US"/>
              </w:rPr>
            </w:pPr>
            <w:r w:rsidRPr="00183694">
              <w:rPr>
                <w:rFonts w:eastAsia="?l?r ??’c" w:cs="Arial"/>
                <w:noProof/>
                <w:sz w:val="16"/>
                <w:szCs w:val="16"/>
                <w:lang w:val="en-US"/>
              </w:rPr>
              <w:t>LA20147-7 - No (confirmed by test)</w:t>
            </w:r>
          </w:p>
          <w:p w14:paraId="19253422" w14:textId="77777777" w:rsidR="009E416C" w:rsidRPr="00183694" w:rsidRDefault="009E416C" w:rsidP="009E416C">
            <w:pPr>
              <w:rPr>
                <w:rFonts w:eastAsia="?l?r ??’c" w:cs="Arial"/>
                <w:noProof/>
                <w:sz w:val="16"/>
                <w:szCs w:val="16"/>
                <w:lang w:val="en-US"/>
              </w:rPr>
            </w:pPr>
            <w:r w:rsidRPr="00183694">
              <w:rPr>
                <w:rFonts w:eastAsia="?l?r ??’c" w:cs="Arial"/>
                <w:noProof/>
                <w:sz w:val="16"/>
                <w:szCs w:val="16"/>
                <w:lang w:val="en-US"/>
              </w:rPr>
              <w:t>LA20150-1 - Yes (confirmed by test [prescription drugs]) </w:t>
            </w:r>
          </w:p>
          <w:p w14:paraId="434DCBB3" w14:textId="77777777" w:rsidR="009E416C" w:rsidRPr="00183694" w:rsidRDefault="009E416C" w:rsidP="009E416C">
            <w:pPr>
              <w:rPr>
                <w:rFonts w:eastAsia="?l?r ??’c" w:cs="Arial"/>
                <w:noProof/>
                <w:sz w:val="16"/>
                <w:szCs w:val="16"/>
                <w:lang w:val="en-US"/>
              </w:rPr>
            </w:pPr>
            <w:r w:rsidRPr="00183694">
              <w:rPr>
                <w:rFonts w:eastAsia="?l?r ??’c" w:cs="Arial"/>
                <w:noProof/>
                <w:sz w:val="16"/>
                <w:szCs w:val="16"/>
                <w:lang w:val="en-US"/>
              </w:rPr>
              <w:t>LA20151-9 - Yes (confirmed by test [illegal use drug])</w:t>
            </w:r>
          </w:p>
        </w:tc>
        <w:tc>
          <w:tcPr>
            <w:tcW w:w="812" w:type="pct"/>
          </w:tcPr>
          <w:p w14:paraId="1A8C7995" w14:textId="77777777" w:rsidR="009E416C" w:rsidRPr="00183694" w:rsidRDefault="009E416C" w:rsidP="009E416C">
            <w:pPr>
              <w:keepNext/>
              <w:spacing w:after="0"/>
              <w:rPr>
                <w:rFonts w:eastAsia="?l?r ??’c" w:cs="Arial"/>
                <w:noProof/>
                <w:sz w:val="16"/>
                <w:szCs w:val="16"/>
                <w:lang w:val="en-US"/>
              </w:rPr>
            </w:pPr>
          </w:p>
        </w:tc>
      </w:tr>
      <w:tr w:rsidR="009E416C" w:rsidRPr="00D974BF" w14:paraId="15776151" w14:textId="77777777" w:rsidTr="00183694">
        <w:trPr>
          <w:tblCellSpacing w:w="0" w:type="dxa"/>
          <w:jc w:val="center"/>
        </w:trPr>
        <w:tc>
          <w:tcPr>
            <w:tcW w:w="140" w:type="pct"/>
          </w:tcPr>
          <w:p w14:paraId="7EAFD62B"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1</w:t>
            </w:r>
          </w:p>
        </w:tc>
        <w:tc>
          <w:tcPr>
            <w:tcW w:w="688" w:type="pct"/>
            <w:noWrap/>
          </w:tcPr>
          <w:p w14:paraId="3AB81C0B"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298" w:type="pct"/>
          </w:tcPr>
          <w:p w14:paraId="4418A58B" w14:textId="77777777" w:rsidR="009E416C" w:rsidRPr="00D974BF" w:rsidRDefault="009E416C" w:rsidP="009E416C">
            <w:pPr>
              <w:keepNext/>
              <w:spacing w:after="0"/>
              <w:rPr>
                <w:rFonts w:eastAsia="?l?r ??’c" w:cs="Arial"/>
                <w:noProof/>
                <w:sz w:val="16"/>
                <w:szCs w:val="16"/>
              </w:rPr>
            </w:pPr>
          </w:p>
        </w:tc>
        <w:tc>
          <w:tcPr>
            <w:tcW w:w="397" w:type="pct"/>
          </w:tcPr>
          <w:p w14:paraId="00938D48" w14:textId="77777777" w:rsidR="009E416C" w:rsidRPr="00D974BF" w:rsidRDefault="009E416C" w:rsidP="009E416C">
            <w:pPr>
              <w:keepNext/>
              <w:spacing w:after="0"/>
              <w:rPr>
                <w:rFonts w:eastAsia="?l?r ??’c" w:cs="Arial"/>
                <w:noProof/>
                <w:sz w:val="16"/>
                <w:szCs w:val="16"/>
              </w:rPr>
            </w:pPr>
            <w:r w:rsidRPr="003323D5">
              <w:rPr>
                <w:rFonts w:eastAsia="?l?r ??’c" w:cs="Arial"/>
                <w:noProof/>
                <w:sz w:val="16"/>
                <w:szCs w:val="16"/>
              </w:rPr>
              <w:t>32624-9</w:t>
            </w:r>
          </w:p>
        </w:tc>
        <w:tc>
          <w:tcPr>
            <w:tcW w:w="500" w:type="pct"/>
          </w:tcPr>
          <w:p w14:paraId="379FB715" w14:textId="77777777" w:rsidR="009E416C" w:rsidRDefault="009E416C" w:rsidP="009E416C">
            <w:pPr>
              <w:keepNext/>
              <w:spacing w:after="0"/>
              <w:rPr>
                <w:rFonts w:eastAsia="?l?r ??’c" w:cs="Arial"/>
                <w:noProof/>
                <w:sz w:val="16"/>
                <w:szCs w:val="16"/>
              </w:rPr>
            </w:pPr>
            <w:r w:rsidRPr="003323D5">
              <w:rPr>
                <w:rFonts w:eastAsia="?l?r ??’c" w:cs="Arial"/>
                <w:noProof/>
                <w:sz w:val="16"/>
                <w:szCs w:val="16"/>
              </w:rPr>
              <w:t>Razza</w:t>
            </w:r>
          </w:p>
        </w:tc>
        <w:tc>
          <w:tcPr>
            <w:tcW w:w="650" w:type="pct"/>
          </w:tcPr>
          <w:p w14:paraId="053F75C1" w14:textId="77777777" w:rsidR="009E416C" w:rsidRPr="00D974BF" w:rsidRDefault="009E416C" w:rsidP="009E416C">
            <w:pPr>
              <w:keepNext/>
              <w:spacing w:after="0"/>
              <w:rPr>
                <w:rFonts w:eastAsia="?l?r ??’c" w:cs="Arial"/>
                <w:noProof/>
                <w:sz w:val="16"/>
                <w:szCs w:val="16"/>
              </w:rPr>
            </w:pPr>
            <w:r w:rsidRPr="003323D5">
              <w:rPr>
                <w:rFonts w:eastAsia="?l?r ??’c" w:cs="Arial"/>
                <w:noProof/>
                <w:sz w:val="16"/>
                <w:szCs w:val="16"/>
              </w:rPr>
              <w:t>Ra</w:t>
            </w:r>
            <w:r>
              <w:rPr>
                <w:rFonts w:eastAsia="?l?r ??’c" w:cs="Arial"/>
                <w:noProof/>
                <w:sz w:val="16"/>
                <w:szCs w:val="16"/>
              </w:rPr>
              <w:t>zza</w:t>
            </w:r>
          </w:p>
        </w:tc>
        <w:tc>
          <w:tcPr>
            <w:tcW w:w="484" w:type="pct"/>
          </w:tcPr>
          <w:p w14:paraId="6E9512E0" w14:textId="77777777" w:rsidR="009E416C" w:rsidRPr="00347846" w:rsidRDefault="009E416C" w:rsidP="009E416C">
            <w:pPr>
              <w:pStyle w:val="Testocommento"/>
              <w:rPr>
                <w:rFonts w:eastAsia="?l?r ??’c" w:cs="Arial"/>
                <w:noProof/>
                <w:sz w:val="16"/>
                <w:szCs w:val="16"/>
                <w:lang w:val="it-IT"/>
              </w:rPr>
            </w:pPr>
            <w:r w:rsidRPr="00347846">
              <w:rPr>
                <w:rFonts w:eastAsia="?l?r ??’c" w:cs="Arial"/>
                <w:noProof/>
                <w:sz w:val="16"/>
                <w:szCs w:val="16"/>
                <w:lang w:val="it-IT"/>
              </w:rPr>
              <w:t>CD</w:t>
            </w:r>
          </w:p>
        </w:tc>
        <w:tc>
          <w:tcPr>
            <w:tcW w:w="1031" w:type="pct"/>
          </w:tcPr>
          <w:p w14:paraId="68020A31" w14:textId="77777777" w:rsidR="009E416C" w:rsidRPr="00347846" w:rsidRDefault="009E416C" w:rsidP="009E416C">
            <w:pPr>
              <w:keepNext/>
              <w:spacing w:after="0"/>
              <w:rPr>
                <w:rFonts w:eastAsia="?l?r ??’c" w:cs="Arial"/>
                <w:noProof/>
                <w:sz w:val="16"/>
                <w:szCs w:val="16"/>
              </w:rPr>
            </w:pPr>
          </w:p>
        </w:tc>
        <w:tc>
          <w:tcPr>
            <w:tcW w:w="812" w:type="pct"/>
          </w:tcPr>
          <w:p w14:paraId="314DEC84" w14:textId="77777777" w:rsidR="009E416C" w:rsidRPr="00D974BF" w:rsidRDefault="009E416C" w:rsidP="009E416C">
            <w:pPr>
              <w:keepNext/>
              <w:spacing w:after="0"/>
              <w:rPr>
                <w:rFonts w:eastAsia="?l?r ??’c" w:cs="Arial"/>
                <w:noProof/>
                <w:sz w:val="16"/>
                <w:szCs w:val="16"/>
              </w:rPr>
            </w:pPr>
          </w:p>
        </w:tc>
      </w:tr>
      <w:tr w:rsidR="009E416C" w:rsidRPr="00D974BF" w14:paraId="2D1EBB5D" w14:textId="77777777" w:rsidTr="00183694">
        <w:trPr>
          <w:tblCellSpacing w:w="0" w:type="dxa"/>
          <w:jc w:val="center"/>
        </w:trPr>
        <w:tc>
          <w:tcPr>
            <w:tcW w:w="140" w:type="pct"/>
          </w:tcPr>
          <w:p w14:paraId="1FDD2058"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1</w:t>
            </w:r>
          </w:p>
        </w:tc>
        <w:tc>
          <w:tcPr>
            <w:tcW w:w="688" w:type="pct"/>
            <w:noWrap/>
          </w:tcPr>
          <w:p w14:paraId="012E8120"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298" w:type="pct"/>
          </w:tcPr>
          <w:p w14:paraId="701C6218" w14:textId="77777777" w:rsidR="009E416C" w:rsidRPr="00D974BF" w:rsidRDefault="009E416C" w:rsidP="009E416C">
            <w:pPr>
              <w:keepNext/>
              <w:spacing w:after="0"/>
              <w:rPr>
                <w:rFonts w:eastAsia="?l?r ??’c" w:cs="Arial"/>
                <w:noProof/>
                <w:sz w:val="16"/>
                <w:szCs w:val="16"/>
              </w:rPr>
            </w:pPr>
          </w:p>
        </w:tc>
        <w:tc>
          <w:tcPr>
            <w:tcW w:w="397" w:type="pct"/>
          </w:tcPr>
          <w:p w14:paraId="0BEC18C7" w14:textId="77777777" w:rsidR="009E416C" w:rsidRPr="00D974BF" w:rsidRDefault="009E416C" w:rsidP="009E416C">
            <w:pPr>
              <w:keepNext/>
              <w:spacing w:after="0"/>
              <w:rPr>
                <w:rFonts w:eastAsia="?l?r ??’c" w:cs="Arial"/>
                <w:noProof/>
                <w:sz w:val="16"/>
                <w:szCs w:val="16"/>
              </w:rPr>
            </w:pPr>
            <w:r w:rsidRPr="003323D5">
              <w:rPr>
                <w:rFonts w:eastAsia="?l?r ??’c" w:cs="Arial"/>
                <w:noProof/>
                <w:sz w:val="16"/>
                <w:szCs w:val="16"/>
              </w:rPr>
              <w:t>45404-1</w:t>
            </w:r>
          </w:p>
        </w:tc>
        <w:tc>
          <w:tcPr>
            <w:tcW w:w="500" w:type="pct"/>
          </w:tcPr>
          <w:p w14:paraId="7B7F3214" w14:textId="77777777" w:rsidR="009E416C" w:rsidRDefault="009E416C" w:rsidP="009E416C">
            <w:pPr>
              <w:keepNext/>
              <w:spacing w:after="0"/>
              <w:rPr>
                <w:rFonts w:eastAsia="?l?r ??’c" w:cs="Arial"/>
                <w:noProof/>
                <w:sz w:val="16"/>
                <w:szCs w:val="16"/>
              </w:rPr>
            </w:pPr>
            <w:r w:rsidRPr="003323D5">
              <w:rPr>
                <w:rFonts w:eastAsia="?l?r ??’c" w:cs="Arial"/>
                <w:noProof/>
                <w:sz w:val="16"/>
                <w:szCs w:val="16"/>
              </w:rPr>
              <w:t>Stato civile</w:t>
            </w:r>
          </w:p>
        </w:tc>
        <w:tc>
          <w:tcPr>
            <w:tcW w:w="650" w:type="pct"/>
          </w:tcPr>
          <w:p w14:paraId="59B11469" w14:textId="77777777" w:rsidR="009E416C" w:rsidRPr="00D974BF" w:rsidRDefault="009E416C" w:rsidP="009E416C">
            <w:pPr>
              <w:keepNext/>
              <w:spacing w:after="0"/>
              <w:rPr>
                <w:rFonts w:eastAsia="?l?r ??’c" w:cs="Arial"/>
                <w:noProof/>
                <w:sz w:val="16"/>
                <w:szCs w:val="16"/>
              </w:rPr>
            </w:pPr>
            <w:r w:rsidRPr="003323D5">
              <w:rPr>
                <w:rFonts w:eastAsia="?l?r ??’c" w:cs="Arial"/>
                <w:noProof/>
                <w:sz w:val="16"/>
                <w:szCs w:val="16"/>
              </w:rPr>
              <w:t>Marital status</w:t>
            </w:r>
          </w:p>
        </w:tc>
        <w:tc>
          <w:tcPr>
            <w:tcW w:w="484" w:type="pct"/>
          </w:tcPr>
          <w:p w14:paraId="7968F6C1" w14:textId="77777777" w:rsidR="009E416C" w:rsidRPr="00347846" w:rsidRDefault="009E416C" w:rsidP="009E416C">
            <w:pPr>
              <w:keepNext/>
              <w:spacing w:after="0"/>
              <w:rPr>
                <w:rFonts w:eastAsia="?l?r ??’c" w:cs="Arial"/>
                <w:noProof/>
                <w:sz w:val="16"/>
                <w:szCs w:val="16"/>
              </w:rPr>
            </w:pPr>
            <w:r w:rsidRPr="00347846">
              <w:rPr>
                <w:rFonts w:eastAsia="?l?r ??’c" w:cs="Arial"/>
                <w:noProof/>
                <w:sz w:val="16"/>
                <w:szCs w:val="16"/>
              </w:rPr>
              <w:t>CD</w:t>
            </w:r>
          </w:p>
        </w:tc>
        <w:tc>
          <w:tcPr>
            <w:tcW w:w="1031" w:type="pct"/>
          </w:tcPr>
          <w:p w14:paraId="4ACF388F" w14:textId="77777777" w:rsidR="009E416C" w:rsidRPr="00183694" w:rsidRDefault="009E416C" w:rsidP="009E416C">
            <w:pPr>
              <w:pStyle w:val="Testocommento"/>
              <w:rPr>
                <w:rFonts w:eastAsia="?l?r ??’c" w:cs="Arial"/>
                <w:noProof/>
                <w:sz w:val="16"/>
                <w:szCs w:val="16"/>
                <w:lang w:val="en-US"/>
              </w:rPr>
            </w:pPr>
            <w:r w:rsidRPr="00183694">
              <w:rPr>
                <w:rFonts w:eastAsia="?l?r ??’c" w:cs="Arial"/>
                <w:noProof/>
                <w:sz w:val="16"/>
                <w:szCs w:val="16"/>
                <w:lang w:val="en-US"/>
              </w:rPr>
              <w:t>LA47-6 Never married</w:t>
            </w:r>
          </w:p>
          <w:p w14:paraId="0AB995E7" w14:textId="77777777" w:rsidR="009E416C" w:rsidRPr="00183694" w:rsidRDefault="009E416C" w:rsidP="009E416C">
            <w:pPr>
              <w:pStyle w:val="Testocommento"/>
              <w:rPr>
                <w:rFonts w:eastAsia="?l?r ??’c" w:cs="Arial"/>
                <w:noProof/>
                <w:sz w:val="16"/>
                <w:szCs w:val="16"/>
                <w:lang w:val="en-US"/>
              </w:rPr>
            </w:pPr>
            <w:r w:rsidRPr="00183694">
              <w:rPr>
                <w:rFonts w:eastAsia="?l?r ??’c" w:cs="Arial"/>
                <w:noProof/>
                <w:sz w:val="16"/>
                <w:szCs w:val="16"/>
                <w:lang w:val="en-US"/>
              </w:rPr>
              <w:t>LA48-4 Married</w:t>
            </w:r>
          </w:p>
          <w:p w14:paraId="0CB86B21" w14:textId="77777777" w:rsidR="009E416C" w:rsidRPr="00183694" w:rsidRDefault="009E416C" w:rsidP="009E416C">
            <w:pPr>
              <w:keepNext/>
              <w:spacing w:after="0"/>
              <w:rPr>
                <w:rFonts w:eastAsia="?l?r ??’c" w:cs="Arial"/>
                <w:noProof/>
                <w:sz w:val="16"/>
                <w:szCs w:val="16"/>
                <w:lang w:val="en-US"/>
              </w:rPr>
            </w:pPr>
            <w:r w:rsidRPr="00183694">
              <w:rPr>
                <w:rFonts w:eastAsia="?l?r ??’c" w:cs="Arial"/>
                <w:noProof/>
                <w:sz w:val="16"/>
                <w:szCs w:val="16"/>
                <w:lang w:val="en-US"/>
              </w:rPr>
              <w:t>LA49-2 Widowed</w:t>
            </w:r>
          </w:p>
          <w:p w14:paraId="19F28AE9" w14:textId="77777777" w:rsidR="009E416C" w:rsidRPr="00347846" w:rsidRDefault="009E416C" w:rsidP="009E416C">
            <w:pPr>
              <w:pStyle w:val="Testocommento"/>
              <w:rPr>
                <w:rFonts w:eastAsia="?l?r ??’c" w:cs="Arial"/>
                <w:noProof/>
                <w:sz w:val="16"/>
                <w:szCs w:val="16"/>
                <w:lang w:val="it-IT"/>
              </w:rPr>
            </w:pPr>
            <w:r w:rsidRPr="00347846">
              <w:rPr>
                <w:rFonts w:eastAsia="?l?r ??’c" w:cs="Arial"/>
                <w:noProof/>
                <w:sz w:val="16"/>
                <w:szCs w:val="16"/>
                <w:lang w:val="it-IT"/>
              </w:rPr>
              <w:t>LA4288-2 Separated</w:t>
            </w:r>
          </w:p>
          <w:p w14:paraId="08C7CFC9" w14:textId="77777777" w:rsidR="009E416C" w:rsidRPr="00347846" w:rsidRDefault="009E416C" w:rsidP="009E416C">
            <w:pPr>
              <w:pStyle w:val="Testocommento"/>
              <w:rPr>
                <w:rFonts w:eastAsia="?l?r ??’c" w:cs="Arial"/>
                <w:noProof/>
                <w:sz w:val="16"/>
                <w:szCs w:val="16"/>
                <w:lang w:val="it-IT"/>
              </w:rPr>
            </w:pPr>
            <w:r w:rsidRPr="00347846">
              <w:rPr>
                <w:rFonts w:eastAsia="?l?r ??’c" w:cs="Arial"/>
                <w:noProof/>
                <w:sz w:val="16"/>
                <w:szCs w:val="16"/>
                <w:lang w:val="it-IT"/>
              </w:rPr>
              <w:t>LA51-8 Divorced</w:t>
            </w:r>
          </w:p>
        </w:tc>
        <w:tc>
          <w:tcPr>
            <w:tcW w:w="812" w:type="pct"/>
          </w:tcPr>
          <w:p w14:paraId="747AFBE7" w14:textId="77777777" w:rsidR="009E416C" w:rsidRPr="00D974BF" w:rsidRDefault="009E416C" w:rsidP="009E416C">
            <w:pPr>
              <w:keepNext/>
              <w:spacing w:after="0"/>
              <w:rPr>
                <w:rFonts w:eastAsia="?l?r ??’c" w:cs="Arial"/>
                <w:noProof/>
                <w:sz w:val="16"/>
                <w:szCs w:val="16"/>
              </w:rPr>
            </w:pPr>
          </w:p>
        </w:tc>
      </w:tr>
      <w:tr w:rsidR="009E416C" w:rsidRPr="00D974BF" w14:paraId="79D675EF" w14:textId="77777777" w:rsidTr="00183694">
        <w:trPr>
          <w:tblCellSpacing w:w="0" w:type="dxa"/>
          <w:jc w:val="center"/>
        </w:trPr>
        <w:tc>
          <w:tcPr>
            <w:tcW w:w="140" w:type="pct"/>
          </w:tcPr>
          <w:p w14:paraId="0F06AEBD"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1</w:t>
            </w:r>
          </w:p>
        </w:tc>
        <w:tc>
          <w:tcPr>
            <w:tcW w:w="688" w:type="pct"/>
            <w:noWrap/>
          </w:tcPr>
          <w:p w14:paraId="0E6A34DF" w14:textId="77777777" w:rsidR="009E416C" w:rsidRPr="00D974BF" w:rsidRDefault="009E416C" w:rsidP="009E416C">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298" w:type="pct"/>
          </w:tcPr>
          <w:p w14:paraId="1B7B08EF" w14:textId="77777777" w:rsidR="009E416C" w:rsidRPr="00D974BF" w:rsidRDefault="009E416C" w:rsidP="009E416C">
            <w:pPr>
              <w:keepNext/>
              <w:spacing w:after="0"/>
              <w:rPr>
                <w:rFonts w:eastAsia="?l?r ??’c" w:cs="Arial"/>
                <w:noProof/>
                <w:sz w:val="16"/>
                <w:szCs w:val="16"/>
              </w:rPr>
            </w:pPr>
          </w:p>
        </w:tc>
        <w:tc>
          <w:tcPr>
            <w:tcW w:w="397" w:type="pct"/>
          </w:tcPr>
          <w:p w14:paraId="5A127BF5" w14:textId="77777777" w:rsidR="009E416C" w:rsidRPr="00D974BF" w:rsidRDefault="009E416C" w:rsidP="009E416C">
            <w:pPr>
              <w:keepNext/>
              <w:spacing w:after="0"/>
              <w:rPr>
                <w:rFonts w:eastAsia="?l?r ??’c" w:cs="Arial"/>
                <w:noProof/>
                <w:sz w:val="16"/>
                <w:szCs w:val="16"/>
              </w:rPr>
            </w:pPr>
            <w:r w:rsidRPr="003323D5">
              <w:rPr>
                <w:rFonts w:eastAsia="?l?r ??’c" w:cs="Arial"/>
                <w:noProof/>
                <w:sz w:val="16"/>
                <w:szCs w:val="16"/>
              </w:rPr>
              <w:t>52720-0</w:t>
            </w:r>
          </w:p>
        </w:tc>
        <w:tc>
          <w:tcPr>
            <w:tcW w:w="500" w:type="pct"/>
          </w:tcPr>
          <w:p w14:paraId="122A5C9E" w14:textId="77777777" w:rsidR="009E416C" w:rsidRDefault="009E416C" w:rsidP="009E416C">
            <w:pPr>
              <w:keepNext/>
              <w:spacing w:after="0"/>
              <w:rPr>
                <w:rFonts w:eastAsia="?l?r ??’c" w:cs="Arial"/>
                <w:noProof/>
                <w:sz w:val="16"/>
                <w:szCs w:val="16"/>
              </w:rPr>
            </w:pPr>
            <w:r w:rsidRPr="003323D5">
              <w:rPr>
                <w:rFonts w:eastAsia="?l?r ??’c" w:cs="Arial"/>
                <w:noProof/>
                <w:sz w:val="16"/>
                <w:szCs w:val="16"/>
              </w:rPr>
              <w:t>Altro</w:t>
            </w:r>
          </w:p>
        </w:tc>
        <w:tc>
          <w:tcPr>
            <w:tcW w:w="650" w:type="pct"/>
          </w:tcPr>
          <w:p w14:paraId="7E2FE17A" w14:textId="77777777" w:rsidR="009E416C" w:rsidRPr="00D974BF" w:rsidRDefault="009E416C" w:rsidP="009E416C">
            <w:pPr>
              <w:keepNext/>
              <w:spacing w:after="0"/>
              <w:rPr>
                <w:rFonts w:eastAsia="?l?r ??’c" w:cs="Arial"/>
                <w:noProof/>
                <w:sz w:val="16"/>
                <w:szCs w:val="16"/>
              </w:rPr>
            </w:pPr>
            <w:r>
              <w:rPr>
                <w:rFonts w:eastAsia="?l?r ??’c" w:cs="Arial"/>
                <w:noProof/>
                <w:sz w:val="16"/>
                <w:szCs w:val="16"/>
              </w:rPr>
              <w:t>Altre informazioni utili</w:t>
            </w:r>
          </w:p>
        </w:tc>
        <w:tc>
          <w:tcPr>
            <w:tcW w:w="484" w:type="pct"/>
          </w:tcPr>
          <w:p w14:paraId="0DE9FB7C" w14:textId="77777777" w:rsidR="009E416C" w:rsidRPr="00347846" w:rsidRDefault="009E416C" w:rsidP="009E416C">
            <w:pPr>
              <w:keepNext/>
              <w:spacing w:after="0"/>
              <w:rPr>
                <w:rFonts w:eastAsia="?l?r ??’c" w:cs="Arial"/>
                <w:noProof/>
                <w:sz w:val="16"/>
                <w:szCs w:val="16"/>
              </w:rPr>
            </w:pPr>
          </w:p>
        </w:tc>
        <w:tc>
          <w:tcPr>
            <w:tcW w:w="1031" w:type="pct"/>
          </w:tcPr>
          <w:p w14:paraId="646188C1" w14:textId="77777777" w:rsidR="009E416C" w:rsidRPr="00347846" w:rsidRDefault="009E416C" w:rsidP="009E416C">
            <w:pPr>
              <w:pStyle w:val="Testocommento"/>
              <w:rPr>
                <w:rFonts w:eastAsia="?l?r ??’c" w:cs="Arial"/>
                <w:noProof/>
                <w:sz w:val="16"/>
                <w:szCs w:val="16"/>
                <w:lang w:val="it-IT"/>
              </w:rPr>
            </w:pPr>
          </w:p>
        </w:tc>
        <w:tc>
          <w:tcPr>
            <w:tcW w:w="812" w:type="pct"/>
          </w:tcPr>
          <w:p w14:paraId="0CC8439C" w14:textId="77777777" w:rsidR="009E416C" w:rsidRPr="00D974BF" w:rsidRDefault="009E416C" w:rsidP="009E416C">
            <w:pPr>
              <w:keepNext/>
              <w:spacing w:after="0"/>
              <w:rPr>
                <w:rFonts w:eastAsia="?l?r ??’c" w:cs="Arial"/>
                <w:noProof/>
                <w:sz w:val="16"/>
                <w:szCs w:val="16"/>
              </w:rPr>
            </w:pPr>
          </w:p>
        </w:tc>
      </w:tr>
    </w:tbl>
    <w:p w14:paraId="33774FDB" w14:textId="77777777" w:rsidR="00F047DA" w:rsidRPr="00D974BF" w:rsidRDefault="00F047DA" w:rsidP="00F047DA">
      <w:pPr>
        <w:keepNext/>
        <w:spacing w:after="0"/>
        <w:rPr>
          <w:rFonts w:eastAsia="?l?r ??’c" w:cs="Arial"/>
          <w:noProof/>
          <w:sz w:val="16"/>
          <w:szCs w:val="16"/>
        </w:rPr>
      </w:pPr>
    </w:p>
    <w:p w14:paraId="033F4C1F" w14:textId="77777777" w:rsidR="00F047DA" w:rsidRDefault="00F047DA" w:rsidP="00F047DA">
      <w:pPr>
        <w:ind w:left="720"/>
        <w:rPr>
          <w:lang w:val="en-US"/>
        </w:rPr>
      </w:pPr>
    </w:p>
    <w:p w14:paraId="2E57E049" w14:textId="77777777" w:rsidR="00F047DA" w:rsidRDefault="00183694" w:rsidP="00837C4A">
      <w:pPr>
        <w:pStyle w:val="Titolo4"/>
      </w:pPr>
      <w:bookmarkStart w:id="10689" w:name="_Ref430964322"/>
      <w:bookmarkStart w:id="10690" w:name="_Ref431219108"/>
      <w:r>
        <w:lastRenderedPageBreak/>
        <w:t>Pregnancy</w:t>
      </w:r>
      <w:r w:rsidR="00F047DA">
        <w:t>Observation</w:t>
      </w:r>
      <w:bookmarkEnd w:id="10689"/>
      <w:r w:rsidR="0055735A">
        <w:rPr>
          <w:lang w:val="it-IT"/>
        </w:rPr>
        <w:t>_PSSIT</w:t>
      </w:r>
      <w:bookmarkEnd w:id="10690"/>
    </w:p>
    <w:p w14:paraId="7C440BA3" w14:textId="77777777" w:rsidR="00F047DA" w:rsidRDefault="00F047DA" w:rsidP="00F047DA">
      <w:pPr>
        <w:spacing w:after="0"/>
      </w:pPr>
    </w:p>
    <w:p w14:paraId="597F691E" w14:textId="77777777" w:rsidR="00F047DA" w:rsidRPr="00450184" w:rsidRDefault="00F047DA" w:rsidP="00F047DA">
      <w:pPr>
        <w:spacing w:after="0"/>
      </w:pPr>
      <w:r w:rsidRPr="00450184">
        <w:t>Contenuto da codesystem:</w:t>
      </w:r>
    </w:p>
    <w:p w14:paraId="07F09C50" w14:textId="77777777" w:rsidR="00C70EB1" w:rsidRPr="00EC08C3" w:rsidRDefault="00F047DA" w:rsidP="00EC08C3">
      <w:pPr>
        <w:ind w:left="720"/>
        <w:rPr>
          <w:rFonts w:ascii="Calibri" w:eastAsia="Calibri" w:hAnsi="Calibri"/>
          <w:sz w:val="22"/>
          <w:szCs w:val="22"/>
          <w:lang w:eastAsia="en-US"/>
        </w:rPr>
      </w:pPr>
      <w:r>
        <w:rPr>
          <w:rFonts w:ascii="Calibri" w:eastAsia="Calibri" w:hAnsi="Calibri"/>
          <w:sz w:val="22"/>
          <w:szCs w:val="22"/>
          <w:lang w:eastAsia="en-US"/>
        </w:rPr>
        <w:t>LOINC</w:t>
      </w:r>
      <w:r w:rsidRPr="00FC56F3">
        <w:rPr>
          <w:rFonts w:ascii="Calibri" w:eastAsia="Calibri" w:hAnsi="Calibri"/>
          <w:sz w:val="22"/>
          <w:szCs w:val="22"/>
          <w:lang w:eastAsia="en-US"/>
        </w:rPr>
        <w:t xml:space="preserve"> [</w:t>
      </w:r>
      <w:r w:rsidRPr="00D974BF">
        <w:rPr>
          <w:rFonts w:ascii="Calibri" w:eastAsia="Calibri" w:hAnsi="Calibri"/>
          <w:sz w:val="22"/>
          <w:szCs w:val="22"/>
          <w:lang w:eastAsia="en-US"/>
        </w:rPr>
        <w:t>2.16.840.1.113883.6.1</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6"/>
        <w:gridCol w:w="1504"/>
        <w:gridCol w:w="614"/>
        <w:gridCol w:w="819"/>
        <w:gridCol w:w="1322"/>
        <w:gridCol w:w="2583"/>
        <w:gridCol w:w="709"/>
        <w:gridCol w:w="1881"/>
      </w:tblGrid>
      <w:tr w:rsidR="00B93C94" w14:paraId="4960D401" w14:textId="77777777" w:rsidTr="00672060">
        <w:trPr>
          <w:tblHeader/>
          <w:tblCellSpacing w:w="0" w:type="dxa"/>
          <w:jc w:val="center"/>
        </w:trPr>
        <w:tc>
          <w:tcPr>
            <w:tcW w:w="147" w:type="pct"/>
            <w:shd w:val="clear" w:color="auto" w:fill="6495ED"/>
            <w:vAlign w:val="center"/>
          </w:tcPr>
          <w:p w14:paraId="34A95891" w14:textId="77777777" w:rsidR="00B93C94" w:rsidRPr="00F44C73" w:rsidRDefault="00B93C94" w:rsidP="005656C6">
            <w:pPr>
              <w:keepNext/>
              <w:spacing w:after="0"/>
              <w:rPr>
                <w:rFonts w:eastAsia="?l?r ??’c" w:cs="Arial"/>
                <w:noProof/>
                <w:color w:val="000000"/>
                <w:sz w:val="16"/>
                <w:szCs w:val="16"/>
              </w:rPr>
            </w:pPr>
            <w:r w:rsidRPr="00F44C73">
              <w:rPr>
                <w:rFonts w:eastAsia="?l?r ??’c" w:cs="Arial"/>
                <w:noProof/>
                <w:color w:val="000000"/>
                <w:sz w:val="16"/>
                <w:szCs w:val="16"/>
              </w:rPr>
              <w:lastRenderedPageBreak/>
              <w:t>Lvl</w:t>
            </w:r>
          </w:p>
        </w:tc>
        <w:tc>
          <w:tcPr>
            <w:tcW w:w="774" w:type="pct"/>
            <w:shd w:val="clear" w:color="auto" w:fill="6495ED"/>
            <w:vAlign w:val="center"/>
          </w:tcPr>
          <w:p w14:paraId="5FB792A8" w14:textId="77777777" w:rsidR="00B93C94" w:rsidRPr="00F44C73" w:rsidRDefault="00B93C94" w:rsidP="005656C6">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316" w:type="pct"/>
            <w:shd w:val="clear" w:color="auto" w:fill="6495ED"/>
            <w:vAlign w:val="center"/>
          </w:tcPr>
          <w:p w14:paraId="20822B06" w14:textId="77777777" w:rsidR="00B93C94" w:rsidRPr="00F44C73" w:rsidRDefault="00B93C94" w:rsidP="005656C6">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421" w:type="pct"/>
            <w:shd w:val="clear" w:color="auto" w:fill="6495ED"/>
            <w:vAlign w:val="center"/>
          </w:tcPr>
          <w:p w14:paraId="3CB93F8D" w14:textId="77777777" w:rsidR="00B93C94" w:rsidRPr="00F44C73" w:rsidRDefault="00B93C94" w:rsidP="005656C6">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680" w:type="pct"/>
            <w:shd w:val="clear" w:color="auto" w:fill="6495ED"/>
          </w:tcPr>
          <w:p w14:paraId="29C7CACF" w14:textId="77777777" w:rsidR="00B93C94" w:rsidRPr="00F44C73" w:rsidRDefault="00B93C94" w:rsidP="005656C6">
            <w:pPr>
              <w:keepNext/>
              <w:spacing w:after="0"/>
              <w:rPr>
                <w:rFonts w:eastAsia="?l?r ??’c" w:cs="Arial"/>
                <w:noProof/>
                <w:color w:val="000000"/>
                <w:sz w:val="16"/>
                <w:szCs w:val="16"/>
              </w:rPr>
            </w:pPr>
            <w:r>
              <w:rPr>
                <w:rFonts w:eastAsia="?l?r ??’c" w:cs="Arial"/>
                <w:noProof/>
                <w:color w:val="000000"/>
                <w:sz w:val="16"/>
                <w:szCs w:val="16"/>
              </w:rPr>
              <w:t>DisplayName</w:t>
            </w:r>
          </w:p>
        </w:tc>
        <w:tc>
          <w:tcPr>
            <w:tcW w:w="1329" w:type="pct"/>
            <w:shd w:val="clear" w:color="auto" w:fill="6495ED"/>
          </w:tcPr>
          <w:p w14:paraId="70BC1EB8" w14:textId="77777777" w:rsidR="00B93C94" w:rsidRPr="00F44C73" w:rsidRDefault="00B93C94" w:rsidP="005656C6">
            <w:pPr>
              <w:keepNext/>
              <w:spacing w:after="0"/>
              <w:rPr>
                <w:rFonts w:eastAsia="?l?r ??’c" w:cs="Arial"/>
                <w:noProof/>
                <w:color w:val="000000"/>
                <w:sz w:val="16"/>
                <w:szCs w:val="16"/>
              </w:rPr>
            </w:pPr>
            <w:r>
              <w:rPr>
                <w:rFonts w:eastAsia="?l?r ??’c" w:cs="Arial"/>
                <w:noProof/>
                <w:color w:val="000000"/>
                <w:sz w:val="16"/>
                <w:szCs w:val="16"/>
              </w:rPr>
              <w:t>Designazione originale LOINC</w:t>
            </w:r>
          </w:p>
        </w:tc>
        <w:tc>
          <w:tcPr>
            <w:tcW w:w="365" w:type="pct"/>
            <w:shd w:val="clear" w:color="auto" w:fill="6495ED"/>
          </w:tcPr>
          <w:p w14:paraId="7BF36988" w14:textId="77777777" w:rsidR="00B93C94" w:rsidRPr="00F44C73" w:rsidRDefault="00B93C94" w:rsidP="005656C6">
            <w:pPr>
              <w:keepNext/>
              <w:spacing w:after="0"/>
              <w:rPr>
                <w:rFonts w:eastAsia="?l?r ??’c" w:cs="Arial"/>
                <w:noProof/>
                <w:color w:val="000000"/>
                <w:sz w:val="16"/>
                <w:szCs w:val="16"/>
              </w:rPr>
            </w:pPr>
            <w:r>
              <w:rPr>
                <w:rFonts w:eastAsia="?l?r ??’c" w:cs="Arial"/>
                <w:noProof/>
                <w:color w:val="000000"/>
                <w:sz w:val="16"/>
                <w:szCs w:val="16"/>
              </w:rPr>
              <w:t>Tipo</w:t>
            </w:r>
          </w:p>
        </w:tc>
        <w:tc>
          <w:tcPr>
            <w:tcW w:w="968" w:type="pct"/>
            <w:shd w:val="clear" w:color="auto" w:fill="6495ED"/>
            <w:vAlign w:val="center"/>
          </w:tcPr>
          <w:p w14:paraId="44248DCD" w14:textId="77777777" w:rsidR="00B93C94" w:rsidRPr="00F44C73" w:rsidRDefault="00B93C94" w:rsidP="005656C6">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B93C94" w14:paraId="4321C1E3" w14:textId="77777777" w:rsidTr="00B93C94">
        <w:trPr>
          <w:tblCellSpacing w:w="0" w:type="dxa"/>
          <w:jc w:val="center"/>
        </w:trPr>
        <w:tc>
          <w:tcPr>
            <w:tcW w:w="147" w:type="pct"/>
          </w:tcPr>
          <w:p w14:paraId="22B1FEBC" w14:textId="77777777" w:rsidR="00B93C94" w:rsidRPr="00F44C73" w:rsidRDefault="00B93C94" w:rsidP="005656C6">
            <w:pPr>
              <w:keepNext/>
              <w:spacing w:after="0"/>
              <w:rPr>
                <w:rFonts w:eastAsia="?l?r ??’c" w:cs="Arial"/>
                <w:noProof/>
                <w:color w:val="000000"/>
                <w:sz w:val="16"/>
                <w:szCs w:val="16"/>
              </w:rPr>
            </w:pPr>
            <w:r w:rsidRPr="00F44C73">
              <w:rPr>
                <w:rFonts w:eastAsia="?l?r ??’c" w:cs="Arial"/>
                <w:noProof/>
                <w:color w:val="000000"/>
                <w:sz w:val="16"/>
                <w:szCs w:val="16"/>
              </w:rPr>
              <w:t>0</w:t>
            </w:r>
          </w:p>
        </w:tc>
        <w:tc>
          <w:tcPr>
            <w:tcW w:w="774" w:type="pct"/>
            <w:noWrap/>
          </w:tcPr>
          <w:p w14:paraId="21863A01" w14:textId="77777777" w:rsidR="00B93C94" w:rsidRPr="00F44C73" w:rsidRDefault="00B93C94" w:rsidP="005656C6">
            <w:pPr>
              <w:keepNext/>
              <w:spacing w:after="0"/>
              <w:rPr>
                <w:rFonts w:eastAsia="?l?r ??’c" w:cs="Arial"/>
                <w:noProof/>
                <w:color w:val="000000"/>
                <w:sz w:val="16"/>
                <w:szCs w:val="16"/>
              </w:rPr>
            </w:pPr>
            <w:r w:rsidRPr="00F44C73">
              <w:rPr>
                <w:rFonts w:eastAsia="?l?r ??’c" w:cs="Arial"/>
                <w:noProof/>
                <w:sz w:val="16"/>
                <w:szCs w:val="16"/>
              </w:rPr>
              <w:t>content</w:t>
            </w:r>
          </w:p>
        </w:tc>
        <w:tc>
          <w:tcPr>
            <w:tcW w:w="316" w:type="pct"/>
          </w:tcPr>
          <w:p w14:paraId="356C0BAF" w14:textId="77777777" w:rsidR="00B93C94" w:rsidRPr="00F44C73" w:rsidRDefault="00B93C94" w:rsidP="005656C6">
            <w:pPr>
              <w:keepNext/>
              <w:spacing w:after="0"/>
              <w:rPr>
                <w:rFonts w:eastAsia="?l?r ??’c" w:cs="Arial"/>
                <w:noProof/>
                <w:color w:val="000000"/>
                <w:sz w:val="16"/>
                <w:szCs w:val="16"/>
              </w:rPr>
            </w:pPr>
            <w:r>
              <w:rPr>
                <w:rFonts w:cs="Arial"/>
                <w:color w:val="000000"/>
                <w:sz w:val="16"/>
                <w:szCs w:val="16"/>
                <w:lang w:eastAsia="it-IT"/>
              </w:rPr>
              <w:t>LOINC</w:t>
            </w:r>
          </w:p>
        </w:tc>
        <w:tc>
          <w:tcPr>
            <w:tcW w:w="421" w:type="pct"/>
          </w:tcPr>
          <w:p w14:paraId="0D0911D1" w14:textId="77777777" w:rsidR="00B93C94" w:rsidRPr="00F44C73" w:rsidRDefault="00B93C94" w:rsidP="005656C6">
            <w:pPr>
              <w:keepNext/>
              <w:spacing w:after="0"/>
              <w:rPr>
                <w:rFonts w:eastAsia="?l?r ??’c" w:cs="Arial"/>
                <w:noProof/>
                <w:color w:val="000000"/>
                <w:sz w:val="16"/>
                <w:szCs w:val="16"/>
              </w:rPr>
            </w:pPr>
          </w:p>
        </w:tc>
        <w:tc>
          <w:tcPr>
            <w:tcW w:w="680" w:type="pct"/>
          </w:tcPr>
          <w:p w14:paraId="2FFD3F37" w14:textId="77777777" w:rsidR="00B93C94" w:rsidRPr="00F44C73" w:rsidRDefault="00B93C94" w:rsidP="005656C6">
            <w:pPr>
              <w:keepNext/>
              <w:spacing w:after="0"/>
              <w:rPr>
                <w:rFonts w:eastAsia="?l?r ??’c" w:cs="Arial"/>
                <w:noProof/>
                <w:color w:val="000000"/>
                <w:sz w:val="16"/>
                <w:szCs w:val="16"/>
              </w:rPr>
            </w:pPr>
          </w:p>
        </w:tc>
        <w:tc>
          <w:tcPr>
            <w:tcW w:w="1329" w:type="pct"/>
          </w:tcPr>
          <w:p w14:paraId="216EF4FA" w14:textId="77777777" w:rsidR="00B93C94" w:rsidRPr="00F44C73" w:rsidRDefault="00B93C94" w:rsidP="005656C6">
            <w:pPr>
              <w:keepNext/>
              <w:spacing w:after="0"/>
              <w:rPr>
                <w:rFonts w:eastAsia="?l?r ??’c" w:cs="Arial"/>
                <w:noProof/>
                <w:color w:val="000000"/>
                <w:sz w:val="16"/>
                <w:szCs w:val="16"/>
              </w:rPr>
            </w:pPr>
          </w:p>
        </w:tc>
        <w:tc>
          <w:tcPr>
            <w:tcW w:w="365" w:type="pct"/>
          </w:tcPr>
          <w:p w14:paraId="38B8E60D" w14:textId="77777777" w:rsidR="00B93C94" w:rsidRPr="00D974BF" w:rsidRDefault="00B93C94" w:rsidP="005656C6">
            <w:pPr>
              <w:keepNext/>
              <w:spacing w:after="0"/>
              <w:rPr>
                <w:rFonts w:eastAsia="?l?r ??’c" w:cs="Arial"/>
                <w:noProof/>
                <w:color w:val="000000"/>
                <w:sz w:val="16"/>
                <w:szCs w:val="16"/>
              </w:rPr>
            </w:pPr>
          </w:p>
        </w:tc>
        <w:tc>
          <w:tcPr>
            <w:tcW w:w="968" w:type="pct"/>
          </w:tcPr>
          <w:p w14:paraId="285E4249" w14:textId="77777777" w:rsidR="00B93C94" w:rsidRPr="00F44C73" w:rsidRDefault="00B93C94" w:rsidP="005656C6">
            <w:pPr>
              <w:keepNext/>
              <w:spacing w:after="0"/>
              <w:rPr>
                <w:rFonts w:eastAsia="?l?r ??’c" w:cs="Arial"/>
                <w:noProof/>
                <w:color w:val="000000"/>
                <w:sz w:val="16"/>
                <w:szCs w:val="16"/>
              </w:rPr>
            </w:pPr>
            <w:r w:rsidRPr="00D974BF">
              <w:rPr>
                <w:rFonts w:eastAsia="?l?r ??’c" w:cs="Arial"/>
                <w:noProof/>
                <w:color w:val="000000"/>
                <w:sz w:val="16"/>
                <w:szCs w:val="16"/>
              </w:rPr>
              <w:t>2.16.840.1.113883.6.1</w:t>
            </w:r>
          </w:p>
        </w:tc>
      </w:tr>
      <w:tr w:rsidR="00B93C94" w:rsidRPr="00D974BF" w14:paraId="79D12C5C" w14:textId="77777777" w:rsidTr="00B93C94">
        <w:trPr>
          <w:tblCellSpacing w:w="0" w:type="dxa"/>
          <w:jc w:val="center"/>
        </w:trPr>
        <w:tc>
          <w:tcPr>
            <w:tcW w:w="147" w:type="pct"/>
          </w:tcPr>
          <w:p w14:paraId="0117F35E"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0EDFFEB8"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423B9AB5" w14:textId="77777777" w:rsidR="00B93C94" w:rsidRPr="00D974BF" w:rsidRDefault="00B93C94" w:rsidP="005656C6">
            <w:pPr>
              <w:keepNext/>
              <w:spacing w:after="0"/>
              <w:rPr>
                <w:rFonts w:eastAsia="?l?r ??’c" w:cs="Arial"/>
                <w:noProof/>
                <w:sz w:val="16"/>
                <w:szCs w:val="16"/>
              </w:rPr>
            </w:pPr>
          </w:p>
        </w:tc>
        <w:tc>
          <w:tcPr>
            <w:tcW w:w="421" w:type="pct"/>
            <w:vAlign w:val="center"/>
          </w:tcPr>
          <w:p w14:paraId="03AAEA23"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11636-8</w:t>
            </w:r>
          </w:p>
        </w:tc>
        <w:tc>
          <w:tcPr>
            <w:tcW w:w="680" w:type="pct"/>
          </w:tcPr>
          <w:p w14:paraId="4EE4EA60"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Nati Vivi</w:t>
            </w:r>
          </w:p>
        </w:tc>
        <w:tc>
          <w:tcPr>
            <w:tcW w:w="1329" w:type="pct"/>
            <w:vAlign w:val="center"/>
          </w:tcPr>
          <w:p w14:paraId="3F003E6A"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Nati.vivi</w:t>
            </w:r>
          </w:p>
        </w:tc>
        <w:tc>
          <w:tcPr>
            <w:tcW w:w="365" w:type="pct"/>
          </w:tcPr>
          <w:p w14:paraId="076744AC"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1FC23DFF" w14:textId="77777777" w:rsidR="00B93C94" w:rsidRPr="00D974BF" w:rsidRDefault="00B93C94" w:rsidP="005656C6">
            <w:pPr>
              <w:keepNext/>
              <w:spacing w:after="0"/>
              <w:rPr>
                <w:rFonts w:eastAsia="?l?r ??’c" w:cs="Arial"/>
                <w:noProof/>
                <w:sz w:val="16"/>
                <w:szCs w:val="16"/>
              </w:rPr>
            </w:pPr>
          </w:p>
        </w:tc>
      </w:tr>
      <w:tr w:rsidR="00B93C94" w:rsidRPr="00D974BF" w14:paraId="63B4F77C" w14:textId="77777777" w:rsidTr="00B93C94">
        <w:trPr>
          <w:tblCellSpacing w:w="0" w:type="dxa"/>
          <w:jc w:val="center"/>
        </w:trPr>
        <w:tc>
          <w:tcPr>
            <w:tcW w:w="147" w:type="pct"/>
          </w:tcPr>
          <w:p w14:paraId="689FC59F"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546D5CDF"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0290B760" w14:textId="77777777" w:rsidR="00B93C94" w:rsidRPr="00D974BF" w:rsidRDefault="00B93C94" w:rsidP="005656C6">
            <w:pPr>
              <w:keepNext/>
              <w:spacing w:after="0"/>
              <w:rPr>
                <w:rFonts w:eastAsia="?l?r ??’c" w:cs="Arial"/>
                <w:noProof/>
                <w:sz w:val="16"/>
                <w:szCs w:val="16"/>
              </w:rPr>
            </w:pPr>
          </w:p>
        </w:tc>
        <w:tc>
          <w:tcPr>
            <w:tcW w:w="421" w:type="pct"/>
            <w:vAlign w:val="center"/>
          </w:tcPr>
          <w:p w14:paraId="04D7819F"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11637-6</w:t>
            </w:r>
          </w:p>
        </w:tc>
        <w:tc>
          <w:tcPr>
            <w:tcW w:w="680" w:type="pct"/>
          </w:tcPr>
          <w:p w14:paraId="5A945687"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 xml:space="preserve">Nascite pretermine </w:t>
            </w:r>
          </w:p>
        </w:tc>
        <w:tc>
          <w:tcPr>
            <w:tcW w:w="1329" w:type="pct"/>
            <w:vAlign w:val="center"/>
          </w:tcPr>
          <w:p w14:paraId="07C8587F"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 xml:space="preserve">Nati.pretermine </w:t>
            </w:r>
          </w:p>
        </w:tc>
        <w:tc>
          <w:tcPr>
            <w:tcW w:w="365" w:type="pct"/>
          </w:tcPr>
          <w:p w14:paraId="2BF7B410"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58C39EEE" w14:textId="77777777" w:rsidR="00B93C94" w:rsidRPr="00D974BF" w:rsidRDefault="00B93C94" w:rsidP="005656C6">
            <w:pPr>
              <w:keepNext/>
              <w:spacing w:after="0"/>
              <w:rPr>
                <w:rFonts w:eastAsia="?l?r ??’c" w:cs="Arial"/>
                <w:noProof/>
                <w:sz w:val="16"/>
                <w:szCs w:val="16"/>
              </w:rPr>
            </w:pPr>
          </w:p>
        </w:tc>
      </w:tr>
      <w:tr w:rsidR="00B93C94" w:rsidRPr="00D974BF" w14:paraId="5FBE0805" w14:textId="77777777" w:rsidTr="00B93C94">
        <w:trPr>
          <w:tblCellSpacing w:w="0" w:type="dxa"/>
          <w:jc w:val="center"/>
        </w:trPr>
        <w:tc>
          <w:tcPr>
            <w:tcW w:w="147" w:type="pct"/>
          </w:tcPr>
          <w:p w14:paraId="308746E2"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50B72916"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1DB01ACB" w14:textId="77777777" w:rsidR="00B93C94" w:rsidRPr="00D974BF" w:rsidRDefault="00B93C94" w:rsidP="005656C6">
            <w:pPr>
              <w:keepNext/>
              <w:spacing w:after="0"/>
              <w:rPr>
                <w:rFonts w:eastAsia="?l?r ??’c" w:cs="Arial"/>
                <w:noProof/>
                <w:sz w:val="16"/>
                <w:szCs w:val="16"/>
              </w:rPr>
            </w:pPr>
          </w:p>
        </w:tc>
        <w:tc>
          <w:tcPr>
            <w:tcW w:w="421" w:type="pct"/>
            <w:vAlign w:val="center"/>
          </w:tcPr>
          <w:p w14:paraId="0800A382"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11638-4</w:t>
            </w:r>
          </w:p>
        </w:tc>
        <w:tc>
          <w:tcPr>
            <w:tcW w:w="680" w:type="pct"/>
          </w:tcPr>
          <w:p w14:paraId="1B8D69D3"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Nati ancora in vita</w:t>
            </w:r>
          </w:p>
        </w:tc>
        <w:tc>
          <w:tcPr>
            <w:tcW w:w="1329" w:type="pct"/>
            <w:vAlign w:val="center"/>
          </w:tcPr>
          <w:p w14:paraId="1B2194F4"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Nati.ancora vivi</w:t>
            </w:r>
          </w:p>
        </w:tc>
        <w:tc>
          <w:tcPr>
            <w:tcW w:w="365" w:type="pct"/>
          </w:tcPr>
          <w:p w14:paraId="725C0B30"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50261344" w14:textId="77777777" w:rsidR="00B93C94" w:rsidRPr="00D974BF" w:rsidRDefault="00B93C94" w:rsidP="005656C6">
            <w:pPr>
              <w:keepNext/>
              <w:spacing w:after="0"/>
              <w:rPr>
                <w:rFonts w:eastAsia="?l?r ??’c" w:cs="Arial"/>
                <w:noProof/>
                <w:sz w:val="16"/>
                <w:szCs w:val="16"/>
              </w:rPr>
            </w:pPr>
          </w:p>
        </w:tc>
      </w:tr>
      <w:tr w:rsidR="00B93C94" w:rsidRPr="00D974BF" w14:paraId="3DAD0C93" w14:textId="77777777" w:rsidTr="00B93C94">
        <w:trPr>
          <w:tblCellSpacing w:w="0" w:type="dxa"/>
          <w:jc w:val="center"/>
        </w:trPr>
        <w:tc>
          <w:tcPr>
            <w:tcW w:w="147" w:type="pct"/>
          </w:tcPr>
          <w:p w14:paraId="18468C5F"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6583E935"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10968826" w14:textId="77777777" w:rsidR="00B93C94" w:rsidRPr="00D974BF" w:rsidRDefault="00B93C94" w:rsidP="005656C6">
            <w:pPr>
              <w:keepNext/>
              <w:spacing w:after="0"/>
              <w:rPr>
                <w:rFonts w:eastAsia="?l?r ??’c" w:cs="Arial"/>
                <w:noProof/>
                <w:sz w:val="16"/>
                <w:szCs w:val="16"/>
              </w:rPr>
            </w:pPr>
          </w:p>
        </w:tc>
        <w:tc>
          <w:tcPr>
            <w:tcW w:w="421" w:type="pct"/>
            <w:vAlign w:val="center"/>
          </w:tcPr>
          <w:p w14:paraId="79F1D0E0"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11639-2</w:t>
            </w:r>
          </w:p>
        </w:tc>
        <w:tc>
          <w:tcPr>
            <w:tcW w:w="680" w:type="pct"/>
          </w:tcPr>
          <w:p w14:paraId="4CE70E9F"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Nascite nei termini</w:t>
            </w:r>
          </w:p>
        </w:tc>
        <w:tc>
          <w:tcPr>
            <w:tcW w:w="1329" w:type="pct"/>
            <w:vAlign w:val="center"/>
          </w:tcPr>
          <w:p w14:paraId="5728BD4E"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 xml:space="preserve">Nati.a termine </w:t>
            </w:r>
          </w:p>
        </w:tc>
        <w:tc>
          <w:tcPr>
            <w:tcW w:w="365" w:type="pct"/>
          </w:tcPr>
          <w:p w14:paraId="50F3477B"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200A13F9" w14:textId="77777777" w:rsidR="00B93C94" w:rsidRPr="00D974BF" w:rsidRDefault="00B93C94" w:rsidP="005656C6">
            <w:pPr>
              <w:keepNext/>
              <w:spacing w:after="0"/>
              <w:rPr>
                <w:rFonts w:eastAsia="?l?r ??’c" w:cs="Arial"/>
                <w:noProof/>
                <w:sz w:val="16"/>
                <w:szCs w:val="16"/>
              </w:rPr>
            </w:pPr>
          </w:p>
        </w:tc>
      </w:tr>
      <w:tr w:rsidR="00B93C94" w:rsidRPr="00D974BF" w14:paraId="5E1194D5" w14:textId="77777777" w:rsidTr="00B93C94">
        <w:trPr>
          <w:tblCellSpacing w:w="0" w:type="dxa"/>
          <w:jc w:val="center"/>
        </w:trPr>
        <w:tc>
          <w:tcPr>
            <w:tcW w:w="147" w:type="pct"/>
          </w:tcPr>
          <w:p w14:paraId="32C84A6E"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48DC2E6F"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41EE354F" w14:textId="77777777" w:rsidR="00B93C94" w:rsidRPr="00D974BF" w:rsidRDefault="00B93C94" w:rsidP="005656C6">
            <w:pPr>
              <w:keepNext/>
              <w:spacing w:after="0"/>
              <w:rPr>
                <w:rFonts w:eastAsia="?l?r ??’c" w:cs="Arial"/>
                <w:noProof/>
                <w:sz w:val="16"/>
                <w:szCs w:val="16"/>
              </w:rPr>
            </w:pPr>
          </w:p>
        </w:tc>
        <w:tc>
          <w:tcPr>
            <w:tcW w:w="421" w:type="pct"/>
            <w:vAlign w:val="center"/>
          </w:tcPr>
          <w:p w14:paraId="6A80017F"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11640-0</w:t>
            </w:r>
          </w:p>
        </w:tc>
        <w:tc>
          <w:tcPr>
            <w:tcW w:w="680" w:type="pct"/>
          </w:tcPr>
          <w:p w14:paraId="4BC65142"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Totale nascite</w:t>
            </w:r>
          </w:p>
        </w:tc>
        <w:tc>
          <w:tcPr>
            <w:tcW w:w="1329" w:type="pct"/>
            <w:vAlign w:val="center"/>
          </w:tcPr>
          <w:p w14:paraId="12282EF1"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 xml:space="preserve">Nati.totale </w:t>
            </w:r>
          </w:p>
        </w:tc>
        <w:tc>
          <w:tcPr>
            <w:tcW w:w="365" w:type="pct"/>
          </w:tcPr>
          <w:p w14:paraId="2A9D7E7D"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770A37F4" w14:textId="77777777" w:rsidR="00B93C94" w:rsidRPr="00D974BF" w:rsidRDefault="00B93C94" w:rsidP="005656C6">
            <w:pPr>
              <w:keepNext/>
              <w:spacing w:after="0"/>
              <w:rPr>
                <w:rFonts w:eastAsia="?l?r ??’c" w:cs="Arial"/>
                <w:noProof/>
                <w:sz w:val="16"/>
                <w:szCs w:val="16"/>
              </w:rPr>
            </w:pPr>
          </w:p>
        </w:tc>
      </w:tr>
      <w:tr w:rsidR="00B93C94" w:rsidRPr="00D974BF" w14:paraId="6B649BFD" w14:textId="77777777" w:rsidTr="00B93C94">
        <w:trPr>
          <w:tblCellSpacing w:w="0" w:type="dxa"/>
          <w:jc w:val="center"/>
        </w:trPr>
        <w:tc>
          <w:tcPr>
            <w:tcW w:w="147" w:type="pct"/>
          </w:tcPr>
          <w:p w14:paraId="63879FB2"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65065437"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3ED9B90B" w14:textId="77777777" w:rsidR="00B93C94" w:rsidRPr="00D974BF" w:rsidRDefault="00B93C94" w:rsidP="005656C6">
            <w:pPr>
              <w:keepNext/>
              <w:spacing w:after="0"/>
              <w:rPr>
                <w:rFonts w:eastAsia="?l?r ??’c" w:cs="Arial"/>
                <w:noProof/>
                <w:sz w:val="16"/>
                <w:szCs w:val="16"/>
              </w:rPr>
            </w:pPr>
          </w:p>
        </w:tc>
        <w:tc>
          <w:tcPr>
            <w:tcW w:w="421" w:type="pct"/>
            <w:vAlign w:val="center"/>
          </w:tcPr>
          <w:p w14:paraId="419CA686"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11612-9</w:t>
            </w:r>
          </w:p>
        </w:tc>
        <w:tc>
          <w:tcPr>
            <w:tcW w:w="680" w:type="pct"/>
          </w:tcPr>
          <w:p w14:paraId="31AD401E"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Aborti</w:t>
            </w:r>
          </w:p>
        </w:tc>
        <w:tc>
          <w:tcPr>
            <w:tcW w:w="1329" w:type="pct"/>
            <w:vAlign w:val="center"/>
          </w:tcPr>
          <w:p w14:paraId="5E8185C7"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 xml:space="preserve">Aborti </w:t>
            </w:r>
          </w:p>
        </w:tc>
        <w:tc>
          <w:tcPr>
            <w:tcW w:w="365" w:type="pct"/>
          </w:tcPr>
          <w:p w14:paraId="29F61D0E"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61C55BEE" w14:textId="77777777" w:rsidR="00B93C94" w:rsidRPr="00D974BF" w:rsidRDefault="00B93C94" w:rsidP="005656C6">
            <w:pPr>
              <w:keepNext/>
              <w:spacing w:after="0"/>
              <w:rPr>
                <w:rFonts w:eastAsia="?l?r ??’c" w:cs="Arial"/>
                <w:noProof/>
                <w:sz w:val="16"/>
                <w:szCs w:val="16"/>
              </w:rPr>
            </w:pPr>
          </w:p>
        </w:tc>
      </w:tr>
      <w:tr w:rsidR="00B93C94" w:rsidRPr="00D974BF" w14:paraId="1E76FA45" w14:textId="77777777" w:rsidTr="00B93C94">
        <w:trPr>
          <w:tblCellSpacing w:w="0" w:type="dxa"/>
          <w:jc w:val="center"/>
        </w:trPr>
        <w:tc>
          <w:tcPr>
            <w:tcW w:w="147" w:type="pct"/>
          </w:tcPr>
          <w:p w14:paraId="0DC133A5"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47E708CC"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05495B5F" w14:textId="77777777" w:rsidR="00B93C94" w:rsidRPr="00D974BF" w:rsidRDefault="00B93C94" w:rsidP="005656C6">
            <w:pPr>
              <w:keepNext/>
              <w:spacing w:after="0"/>
              <w:rPr>
                <w:rFonts w:eastAsia="?l?r ??’c" w:cs="Arial"/>
                <w:noProof/>
                <w:sz w:val="16"/>
                <w:szCs w:val="16"/>
              </w:rPr>
            </w:pPr>
          </w:p>
        </w:tc>
        <w:tc>
          <w:tcPr>
            <w:tcW w:w="421" w:type="pct"/>
            <w:vAlign w:val="center"/>
          </w:tcPr>
          <w:p w14:paraId="6A42F625"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11613-7</w:t>
            </w:r>
          </w:p>
        </w:tc>
        <w:tc>
          <w:tcPr>
            <w:tcW w:w="680" w:type="pct"/>
          </w:tcPr>
          <w:p w14:paraId="25E9D0D8"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Aborti Indotti</w:t>
            </w:r>
          </w:p>
        </w:tc>
        <w:tc>
          <w:tcPr>
            <w:tcW w:w="1329" w:type="pct"/>
            <w:vAlign w:val="center"/>
          </w:tcPr>
          <w:p w14:paraId="15FDBB6C"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 xml:space="preserve">Aborti.indotti </w:t>
            </w:r>
          </w:p>
        </w:tc>
        <w:tc>
          <w:tcPr>
            <w:tcW w:w="365" w:type="pct"/>
          </w:tcPr>
          <w:p w14:paraId="420BE69E"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5D9B00B5" w14:textId="77777777" w:rsidR="00B93C94" w:rsidRPr="00D974BF" w:rsidRDefault="00B93C94" w:rsidP="005656C6">
            <w:pPr>
              <w:keepNext/>
              <w:spacing w:after="0"/>
              <w:rPr>
                <w:rFonts w:eastAsia="?l?r ??’c" w:cs="Arial"/>
                <w:noProof/>
                <w:sz w:val="16"/>
                <w:szCs w:val="16"/>
              </w:rPr>
            </w:pPr>
          </w:p>
        </w:tc>
      </w:tr>
      <w:tr w:rsidR="00B93C94" w:rsidRPr="00D974BF" w14:paraId="38AD840B" w14:textId="77777777" w:rsidTr="00B93C94">
        <w:trPr>
          <w:tblCellSpacing w:w="0" w:type="dxa"/>
          <w:jc w:val="center"/>
        </w:trPr>
        <w:tc>
          <w:tcPr>
            <w:tcW w:w="147" w:type="pct"/>
          </w:tcPr>
          <w:p w14:paraId="556BECBA"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2865763C"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w:t>
            </w:r>
            <w:r>
              <w:rPr>
                <w:rFonts w:eastAsia="?l?r ??’c" w:cs="Arial"/>
                <w:noProof/>
                <w:sz w:val="16"/>
                <w:szCs w:val="16"/>
              </w:rPr>
              <w:t>c</w:t>
            </w:r>
            <w:r w:rsidRPr="00F44C73">
              <w:rPr>
                <w:rFonts w:eastAsia="?l?r ??’c" w:cs="Arial"/>
                <w:noProof/>
                <w:sz w:val="16"/>
                <w:szCs w:val="16"/>
              </w:rPr>
              <w:t>dContent</w:t>
            </w:r>
          </w:p>
        </w:tc>
        <w:tc>
          <w:tcPr>
            <w:tcW w:w="316" w:type="pct"/>
          </w:tcPr>
          <w:p w14:paraId="5775AD65" w14:textId="77777777" w:rsidR="00B93C94" w:rsidRPr="00D974BF" w:rsidRDefault="00B93C94" w:rsidP="005656C6">
            <w:pPr>
              <w:keepNext/>
              <w:spacing w:after="0"/>
              <w:rPr>
                <w:rFonts w:eastAsia="?l?r ??’c" w:cs="Arial"/>
                <w:noProof/>
                <w:sz w:val="16"/>
                <w:szCs w:val="16"/>
              </w:rPr>
            </w:pPr>
          </w:p>
        </w:tc>
        <w:tc>
          <w:tcPr>
            <w:tcW w:w="421" w:type="pct"/>
            <w:vAlign w:val="center"/>
          </w:tcPr>
          <w:p w14:paraId="5889CE1D"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11614-5</w:t>
            </w:r>
          </w:p>
        </w:tc>
        <w:tc>
          <w:tcPr>
            <w:tcW w:w="680" w:type="pct"/>
          </w:tcPr>
          <w:p w14:paraId="39B500E2"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Aborti Spontanei</w:t>
            </w:r>
          </w:p>
        </w:tc>
        <w:tc>
          <w:tcPr>
            <w:tcW w:w="1329" w:type="pct"/>
            <w:vAlign w:val="center"/>
          </w:tcPr>
          <w:p w14:paraId="6FEFA97A"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 xml:space="preserve">Aborti.spontanei </w:t>
            </w:r>
          </w:p>
        </w:tc>
        <w:tc>
          <w:tcPr>
            <w:tcW w:w="365" w:type="pct"/>
          </w:tcPr>
          <w:p w14:paraId="5845A32E"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02921147" w14:textId="77777777" w:rsidR="00B93C94" w:rsidRPr="00D974BF" w:rsidRDefault="00B93C94" w:rsidP="005656C6">
            <w:pPr>
              <w:keepNext/>
              <w:spacing w:after="0"/>
              <w:rPr>
                <w:rFonts w:eastAsia="?l?r ??’c" w:cs="Arial"/>
                <w:noProof/>
                <w:sz w:val="16"/>
                <w:szCs w:val="16"/>
              </w:rPr>
            </w:pPr>
          </w:p>
        </w:tc>
      </w:tr>
      <w:tr w:rsidR="00B93C94" w:rsidRPr="00D974BF" w14:paraId="34659C7D" w14:textId="77777777" w:rsidTr="00B93C94">
        <w:trPr>
          <w:tblCellSpacing w:w="0" w:type="dxa"/>
          <w:jc w:val="center"/>
        </w:trPr>
        <w:tc>
          <w:tcPr>
            <w:tcW w:w="147" w:type="pct"/>
          </w:tcPr>
          <w:p w14:paraId="73AF7D20"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2E603162"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3B5340B6" w14:textId="77777777" w:rsidR="00B93C94" w:rsidRPr="00D974BF" w:rsidRDefault="00B93C94" w:rsidP="005656C6">
            <w:pPr>
              <w:keepNext/>
              <w:spacing w:after="0"/>
              <w:rPr>
                <w:rFonts w:eastAsia="?l?r ??’c" w:cs="Arial"/>
                <w:noProof/>
                <w:sz w:val="16"/>
                <w:szCs w:val="16"/>
              </w:rPr>
            </w:pPr>
          </w:p>
        </w:tc>
        <w:tc>
          <w:tcPr>
            <w:tcW w:w="421" w:type="pct"/>
            <w:vAlign w:val="center"/>
          </w:tcPr>
          <w:p w14:paraId="03E6643B"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33065-4</w:t>
            </w:r>
          </w:p>
        </w:tc>
        <w:tc>
          <w:tcPr>
            <w:tcW w:w="680" w:type="pct"/>
          </w:tcPr>
          <w:p w14:paraId="389FE44E"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Gravidanza ectopica</w:t>
            </w:r>
          </w:p>
        </w:tc>
        <w:tc>
          <w:tcPr>
            <w:tcW w:w="1329" w:type="pct"/>
            <w:vAlign w:val="center"/>
          </w:tcPr>
          <w:p w14:paraId="69065901"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Gravidanza ectopica</w:t>
            </w:r>
          </w:p>
        </w:tc>
        <w:tc>
          <w:tcPr>
            <w:tcW w:w="365" w:type="pct"/>
          </w:tcPr>
          <w:p w14:paraId="33915EF2"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6AF42CBF" w14:textId="77777777" w:rsidR="00B93C94" w:rsidRPr="00D974BF" w:rsidRDefault="00B93C94" w:rsidP="005656C6">
            <w:pPr>
              <w:keepNext/>
              <w:spacing w:after="0"/>
              <w:rPr>
                <w:rFonts w:eastAsia="?l?r ??’c" w:cs="Arial"/>
                <w:noProof/>
                <w:sz w:val="16"/>
                <w:szCs w:val="16"/>
              </w:rPr>
            </w:pPr>
          </w:p>
        </w:tc>
      </w:tr>
      <w:tr w:rsidR="00B93C94" w:rsidRPr="00D974BF" w14:paraId="1457F8AA" w14:textId="77777777" w:rsidTr="00B93C94">
        <w:trPr>
          <w:tblCellSpacing w:w="0" w:type="dxa"/>
          <w:jc w:val="center"/>
        </w:trPr>
        <w:tc>
          <w:tcPr>
            <w:tcW w:w="147" w:type="pct"/>
          </w:tcPr>
          <w:p w14:paraId="3931400D"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317307FE"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250669E0" w14:textId="77777777" w:rsidR="00B93C94" w:rsidRPr="00D974BF" w:rsidRDefault="00B93C94" w:rsidP="005656C6">
            <w:pPr>
              <w:keepNext/>
              <w:spacing w:after="0"/>
              <w:rPr>
                <w:rFonts w:eastAsia="?l?r ??’c" w:cs="Arial"/>
                <w:noProof/>
                <w:sz w:val="16"/>
                <w:szCs w:val="16"/>
              </w:rPr>
            </w:pPr>
          </w:p>
        </w:tc>
        <w:tc>
          <w:tcPr>
            <w:tcW w:w="421" w:type="pct"/>
            <w:vAlign w:val="center"/>
          </w:tcPr>
          <w:p w14:paraId="02187E9C"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57062-2</w:t>
            </w:r>
          </w:p>
        </w:tc>
        <w:tc>
          <w:tcPr>
            <w:tcW w:w="680" w:type="pct"/>
          </w:tcPr>
          <w:p w14:paraId="00BDDE0C"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Nati morti</w:t>
            </w:r>
          </w:p>
        </w:tc>
        <w:tc>
          <w:tcPr>
            <w:tcW w:w="1329" w:type="pct"/>
            <w:vAlign w:val="center"/>
          </w:tcPr>
          <w:p w14:paraId="0EFC2EC2"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Nati.nati morti</w:t>
            </w:r>
          </w:p>
        </w:tc>
        <w:tc>
          <w:tcPr>
            <w:tcW w:w="365" w:type="pct"/>
          </w:tcPr>
          <w:p w14:paraId="7B9A7C05"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7094B7B1" w14:textId="77777777" w:rsidR="00B93C94" w:rsidRPr="00D974BF" w:rsidRDefault="00B93C94" w:rsidP="005656C6">
            <w:pPr>
              <w:keepNext/>
              <w:spacing w:after="0"/>
              <w:rPr>
                <w:rFonts w:eastAsia="?l?r ??’c" w:cs="Arial"/>
                <w:noProof/>
                <w:sz w:val="16"/>
                <w:szCs w:val="16"/>
              </w:rPr>
            </w:pPr>
          </w:p>
        </w:tc>
      </w:tr>
      <w:tr w:rsidR="00B93C94" w:rsidRPr="00D974BF" w14:paraId="59534E83" w14:textId="77777777" w:rsidTr="00B93C94">
        <w:trPr>
          <w:tblCellSpacing w:w="0" w:type="dxa"/>
          <w:jc w:val="center"/>
        </w:trPr>
        <w:tc>
          <w:tcPr>
            <w:tcW w:w="147" w:type="pct"/>
          </w:tcPr>
          <w:p w14:paraId="0DEB52E0"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17D708EF"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2F7E7D16" w14:textId="77777777" w:rsidR="00B93C94" w:rsidRPr="00D974BF" w:rsidRDefault="00B93C94" w:rsidP="005656C6">
            <w:pPr>
              <w:keepNext/>
              <w:spacing w:after="0"/>
              <w:rPr>
                <w:rFonts w:eastAsia="?l?r ??’c" w:cs="Arial"/>
                <w:noProof/>
                <w:sz w:val="16"/>
                <w:szCs w:val="16"/>
              </w:rPr>
            </w:pPr>
          </w:p>
        </w:tc>
        <w:tc>
          <w:tcPr>
            <w:tcW w:w="421" w:type="pct"/>
            <w:vAlign w:val="center"/>
          </w:tcPr>
          <w:p w14:paraId="22917AAD"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11996-6</w:t>
            </w:r>
          </w:p>
        </w:tc>
        <w:tc>
          <w:tcPr>
            <w:tcW w:w="680" w:type="pct"/>
          </w:tcPr>
          <w:p w14:paraId="421C15D7"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Gravidanze</w:t>
            </w:r>
          </w:p>
        </w:tc>
        <w:tc>
          <w:tcPr>
            <w:tcW w:w="1329" w:type="pct"/>
            <w:vAlign w:val="center"/>
          </w:tcPr>
          <w:p w14:paraId="4A7EAE86"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Gravidanze</w:t>
            </w:r>
          </w:p>
        </w:tc>
        <w:tc>
          <w:tcPr>
            <w:tcW w:w="365" w:type="pct"/>
          </w:tcPr>
          <w:p w14:paraId="78FA2737"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2FBF4F55" w14:textId="77777777" w:rsidR="00B93C94" w:rsidRPr="00D974BF" w:rsidRDefault="00B93C94" w:rsidP="005656C6">
            <w:pPr>
              <w:keepNext/>
              <w:spacing w:after="0"/>
              <w:rPr>
                <w:rFonts w:eastAsia="?l?r ??’c" w:cs="Arial"/>
                <w:noProof/>
                <w:sz w:val="16"/>
                <w:szCs w:val="16"/>
              </w:rPr>
            </w:pPr>
          </w:p>
        </w:tc>
      </w:tr>
      <w:tr w:rsidR="00B93C94" w:rsidRPr="00D974BF" w14:paraId="1E7E721B" w14:textId="77777777" w:rsidTr="00B93C94">
        <w:trPr>
          <w:tblCellSpacing w:w="0" w:type="dxa"/>
          <w:jc w:val="center"/>
        </w:trPr>
        <w:tc>
          <w:tcPr>
            <w:tcW w:w="147" w:type="pct"/>
          </w:tcPr>
          <w:p w14:paraId="6BF7E13D"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1F88BF59"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5C21793F" w14:textId="77777777" w:rsidR="00B93C94" w:rsidRPr="00D974BF" w:rsidRDefault="00B93C94" w:rsidP="005656C6">
            <w:pPr>
              <w:keepNext/>
              <w:spacing w:after="0"/>
              <w:rPr>
                <w:rFonts w:eastAsia="?l?r ??’c" w:cs="Arial"/>
                <w:noProof/>
                <w:sz w:val="16"/>
                <w:szCs w:val="16"/>
              </w:rPr>
            </w:pPr>
          </w:p>
        </w:tc>
        <w:tc>
          <w:tcPr>
            <w:tcW w:w="421" w:type="pct"/>
            <w:vAlign w:val="center"/>
          </w:tcPr>
          <w:p w14:paraId="0B353D68"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11639-2</w:t>
            </w:r>
          </w:p>
        </w:tc>
        <w:tc>
          <w:tcPr>
            <w:tcW w:w="680" w:type="pct"/>
          </w:tcPr>
          <w:p w14:paraId="14817841"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Nascite nei termini</w:t>
            </w:r>
          </w:p>
        </w:tc>
        <w:tc>
          <w:tcPr>
            <w:tcW w:w="1329" w:type="pct"/>
            <w:vAlign w:val="center"/>
          </w:tcPr>
          <w:p w14:paraId="45EF154D"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Nati.a termine</w:t>
            </w:r>
          </w:p>
        </w:tc>
        <w:tc>
          <w:tcPr>
            <w:tcW w:w="365" w:type="pct"/>
          </w:tcPr>
          <w:p w14:paraId="001113F4"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2A37171D" w14:textId="77777777" w:rsidR="00B93C94" w:rsidRPr="00D974BF" w:rsidRDefault="00B93C94" w:rsidP="005656C6">
            <w:pPr>
              <w:keepNext/>
              <w:spacing w:after="0"/>
              <w:rPr>
                <w:rFonts w:eastAsia="?l?r ??’c" w:cs="Arial"/>
                <w:noProof/>
                <w:sz w:val="16"/>
                <w:szCs w:val="16"/>
              </w:rPr>
            </w:pPr>
          </w:p>
        </w:tc>
      </w:tr>
      <w:tr w:rsidR="00B93C94" w:rsidRPr="00D974BF" w14:paraId="0193BEDD" w14:textId="77777777" w:rsidTr="00B93C94">
        <w:trPr>
          <w:tblCellSpacing w:w="0" w:type="dxa"/>
          <w:jc w:val="center"/>
        </w:trPr>
        <w:tc>
          <w:tcPr>
            <w:tcW w:w="147" w:type="pct"/>
          </w:tcPr>
          <w:p w14:paraId="73EC2A41"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461E0583"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08C63CD9" w14:textId="77777777" w:rsidR="00B93C94" w:rsidRPr="00D974BF" w:rsidRDefault="00B93C94" w:rsidP="005656C6">
            <w:pPr>
              <w:keepNext/>
              <w:spacing w:after="0"/>
              <w:rPr>
                <w:rFonts w:eastAsia="?l?r ??’c" w:cs="Arial"/>
                <w:noProof/>
                <w:sz w:val="16"/>
                <w:szCs w:val="16"/>
              </w:rPr>
            </w:pPr>
          </w:p>
        </w:tc>
        <w:tc>
          <w:tcPr>
            <w:tcW w:w="421" w:type="pct"/>
            <w:vAlign w:val="center"/>
          </w:tcPr>
          <w:p w14:paraId="38190489"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11637-6</w:t>
            </w:r>
          </w:p>
        </w:tc>
        <w:tc>
          <w:tcPr>
            <w:tcW w:w="680" w:type="pct"/>
          </w:tcPr>
          <w:p w14:paraId="32CFBBFC"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Nascite pretermine</w:t>
            </w:r>
          </w:p>
        </w:tc>
        <w:tc>
          <w:tcPr>
            <w:tcW w:w="1329" w:type="pct"/>
            <w:vAlign w:val="center"/>
          </w:tcPr>
          <w:p w14:paraId="666B7F92"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Nati.pretermine</w:t>
            </w:r>
          </w:p>
        </w:tc>
        <w:tc>
          <w:tcPr>
            <w:tcW w:w="365" w:type="pct"/>
          </w:tcPr>
          <w:p w14:paraId="4509F9C0"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INT</w:t>
            </w:r>
          </w:p>
        </w:tc>
        <w:tc>
          <w:tcPr>
            <w:tcW w:w="968" w:type="pct"/>
          </w:tcPr>
          <w:p w14:paraId="2ABF224D" w14:textId="77777777" w:rsidR="00B93C94" w:rsidRPr="00D974BF" w:rsidRDefault="00B93C94" w:rsidP="005656C6">
            <w:pPr>
              <w:keepNext/>
              <w:spacing w:after="0"/>
              <w:rPr>
                <w:rFonts w:eastAsia="?l?r ??’c" w:cs="Arial"/>
                <w:noProof/>
                <w:sz w:val="16"/>
                <w:szCs w:val="16"/>
              </w:rPr>
            </w:pPr>
          </w:p>
        </w:tc>
      </w:tr>
      <w:tr w:rsidR="00B93C94" w:rsidRPr="00752E2E" w14:paraId="1EABA806" w14:textId="77777777" w:rsidTr="00B93C94">
        <w:trPr>
          <w:tblCellSpacing w:w="0" w:type="dxa"/>
          <w:jc w:val="center"/>
        </w:trPr>
        <w:tc>
          <w:tcPr>
            <w:tcW w:w="147" w:type="pct"/>
          </w:tcPr>
          <w:p w14:paraId="1C0DE46D"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1</w:t>
            </w:r>
          </w:p>
        </w:tc>
        <w:tc>
          <w:tcPr>
            <w:tcW w:w="774" w:type="pct"/>
            <w:noWrap/>
          </w:tcPr>
          <w:p w14:paraId="5C00EFA8" w14:textId="77777777" w:rsidR="00B93C94" w:rsidRPr="00D974BF" w:rsidRDefault="00B93C94" w:rsidP="005656C6">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2AF6DF01" w14:textId="77777777" w:rsidR="00B93C94" w:rsidRPr="00D974BF" w:rsidRDefault="00B93C94" w:rsidP="005656C6">
            <w:pPr>
              <w:keepNext/>
              <w:spacing w:after="0"/>
              <w:rPr>
                <w:rFonts w:eastAsia="?l?r ??’c" w:cs="Arial"/>
                <w:noProof/>
                <w:sz w:val="16"/>
                <w:szCs w:val="16"/>
              </w:rPr>
            </w:pPr>
          </w:p>
        </w:tc>
        <w:tc>
          <w:tcPr>
            <w:tcW w:w="421" w:type="pct"/>
            <w:vAlign w:val="center"/>
          </w:tcPr>
          <w:p w14:paraId="5BD5F8C9"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45371-2</w:t>
            </w:r>
          </w:p>
        </w:tc>
        <w:tc>
          <w:tcPr>
            <w:tcW w:w="680" w:type="pct"/>
          </w:tcPr>
          <w:p w14:paraId="3AB6258A"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Gravidanza multipla</w:t>
            </w:r>
          </w:p>
        </w:tc>
        <w:tc>
          <w:tcPr>
            <w:tcW w:w="1329" w:type="pct"/>
            <w:vAlign w:val="center"/>
          </w:tcPr>
          <w:p w14:paraId="78CAF5E6"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Gravidanza multipla</w:t>
            </w:r>
          </w:p>
        </w:tc>
        <w:tc>
          <w:tcPr>
            <w:tcW w:w="365" w:type="pct"/>
            <w:vAlign w:val="center"/>
          </w:tcPr>
          <w:p w14:paraId="1D485F6F"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BL</w:t>
            </w:r>
          </w:p>
        </w:tc>
        <w:tc>
          <w:tcPr>
            <w:tcW w:w="968" w:type="pct"/>
          </w:tcPr>
          <w:p w14:paraId="7C81E7EF" w14:textId="77777777" w:rsidR="00B93C94" w:rsidRPr="003B5D05" w:rsidRDefault="00B93C94" w:rsidP="005656C6">
            <w:pPr>
              <w:keepNext/>
              <w:spacing w:after="0"/>
              <w:rPr>
                <w:rFonts w:eastAsia="?l?r ??’c" w:cs="Arial"/>
                <w:noProof/>
                <w:sz w:val="16"/>
                <w:szCs w:val="16"/>
                <w:lang w:val="en-US"/>
              </w:rPr>
            </w:pPr>
          </w:p>
        </w:tc>
      </w:tr>
      <w:tr w:rsidR="00B93C94" w:rsidRPr="00752E2E" w14:paraId="3E78DCF1" w14:textId="77777777" w:rsidTr="00B93C94">
        <w:trPr>
          <w:tblCellSpacing w:w="0" w:type="dxa"/>
          <w:jc w:val="center"/>
        </w:trPr>
        <w:tc>
          <w:tcPr>
            <w:tcW w:w="147" w:type="pct"/>
          </w:tcPr>
          <w:p w14:paraId="3A59ACBF"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1D44E891"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779AB998"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05CF01E5"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49051-6</w:t>
            </w:r>
          </w:p>
        </w:tc>
        <w:tc>
          <w:tcPr>
            <w:tcW w:w="680" w:type="pct"/>
          </w:tcPr>
          <w:p w14:paraId="71886376"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Età gestazionale</w:t>
            </w:r>
          </w:p>
        </w:tc>
        <w:tc>
          <w:tcPr>
            <w:tcW w:w="1329" w:type="pct"/>
            <w:vAlign w:val="center"/>
          </w:tcPr>
          <w:p w14:paraId="185CABB1"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Età gestazionale in sett</w:t>
            </w:r>
          </w:p>
        </w:tc>
        <w:tc>
          <w:tcPr>
            <w:tcW w:w="365" w:type="pct"/>
            <w:vAlign w:val="center"/>
          </w:tcPr>
          <w:p w14:paraId="363368AA"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PQ</w:t>
            </w:r>
          </w:p>
        </w:tc>
        <w:tc>
          <w:tcPr>
            <w:tcW w:w="968" w:type="pct"/>
          </w:tcPr>
          <w:p w14:paraId="6D43008C" w14:textId="77777777" w:rsidR="00B93C94" w:rsidRPr="003B5D05" w:rsidRDefault="00B93C94" w:rsidP="005656C6">
            <w:pPr>
              <w:keepNext/>
              <w:spacing w:after="0"/>
              <w:rPr>
                <w:rFonts w:eastAsia="?l?r ??’c" w:cs="Arial"/>
                <w:noProof/>
                <w:sz w:val="16"/>
                <w:szCs w:val="16"/>
                <w:lang w:val="en-US"/>
              </w:rPr>
            </w:pPr>
          </w:p>
        </w:tc>
      </w:tr>
      <w:tr w:rsidR="00B93C94" w:rsidRPr="003323D5" w14:paraId="6BC42931" w14:textId="77777777" w:rsidTr="00B93C94">
        <w:trPr>
          <w:tblCellSpacing w:w="0" w:type="dxa"/>
          <w:jc w:val="center"/>
        </w:trPr>
        <w:tc>
          <w:tcPr>
            <w:tcW w:w="147" w:type="pct"/>
          </w:tcPr>
          <w:p w14:paraId="3DC0DA8C"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2A8D1443"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014F1B4C"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52D6D4A0"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11887-7</w:t>
            </w:r>
          </w:p>
        </w:tc>
        <w:tc>
          <w:tcPr>
            <w:tcW w:w="680" w:type="pct"/>
          </w:tcPr>
          <w:p w14:paraId="16A7E9CD" w14:textId="77777777" w:rsidR="00B93C94" w:rsidRPr="00EC08C3" w:rsidRDefault="00B93C94" w:rsidP="00F5204D">
            <w:pPr>
              <w:keepNext/>
              <w:spacing w:after="0"/>
              <w:rPr>
                <w:rFonts w:eastAsia="?l?r ??’c" w:cs="Arial"/>
                <w:noProof/>
                <w:sz w:val="16"/>
                <w:szCs w:val="16"/>
              </w:rPr>
            </w:pPr>
            <w:r w:rsidRPr="00EC08C3">
              <w:rPr>
                <w:rFonts w:eastAsia="?l?r ??’c" w:cs="Arial"/>
                <w:noProof/>
                <w:sz w:val="16"/>
                <w:szCs w:val="16"/>
              </w:rPr>
              <w:t xml:space="preserve">Feto, età gestazionale (stimata da data </w:t>
            </w:r>
            <w:r>
              <w:rPr>
                <w:rFonts w:eastAsia="?l?r ??’c" w:cs="Arial"/>
                <w:noProof/>
                <w:sz w:val="16"/>
                <w:szCs w:val="16"/>
              </w:rPr>
              <w:t>selezionata</w:t>
            </w:r>
            <w:r w:rsidRPr="00EC08C3">
              <w:rPr>
                <w:rFonts w:eastAsia="?l?r ??’c" w:cs="Arial"/>
                <w:noProof/>
                <w:sz w:val="16"/>
                <w:szCs w:val="16"/>
              </w:rPr>
              <w:t xml:space="preserve"> del parto)</w:t>
            </w:r>
          </w:p>
        </w:tc>
        <w:tc>
          <w:tcPr>
            <w:tcW w:w="1329" w:type="pct"/>
            <w:vAlign w:val="center"/>
          </w:tcPr>
          <w:p w14:paraId="42C11D16" w14:textId="77777777" w:rsidR="00B93C94" w:rsidRPr="003323D5" w:rsidRDefault="00B93C94" w:rsidP="00EC08C3">
            <w:pPr>
              <w:keepNext/>
              <w:spacing w:after="0"/>
              <w:rPr>
                <w:rFonts w:eastAsia="?l?r ??’c" w:cs="Arial"/>
                <w:noProof/>
                <w:sz w:val="16"/>
                <w:szCs w:val="16"/>
              </w:rPr>
            </w:pPr>
            <w:r w:rsidRPr="003323D5">
              <w:rPr>
                <w:rFonts w:eastAsia="?l?r ??’c" w:cs="Arial"/>
                <w:noProof/>
                <w:sz w:val="16"/>
                <w:szCs w:val="16"/>
              </w:rPr>
              <w:t>Età gestazionale del feto stimata in base a data del parto selezionata</w:t>
            </w:r>
          </w:p>
        </w:tc>
        <w:tc>
          <w:tcPr>
            <w:tcW w:w="365" w:type="pct"/>
            <w:vAlign w:val="center"/>
          </w:tcPr>
          <w:p w14:paraId="0585B701"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PQ</w:t>
            </w:r>
          </w:p>
        </w:tc>
        <w:tc>
          <w:tcPr>
            <w:tcW w:w="968" w:type="pct"/>
          </w:tcPr>
          <w:p w14:paraId="75CA44F4" w14:textId="77777777" w:rsidR="00B93C94" w:rsidRPr="003323D5" w:rsidRDefault="00B93C94" w:rsidP="005656C6">
            <w:pPr>
              <w:keepNext/>
              <w:spacing w:after="0"/>
              <w:rPr>
                <w:rFonts w:eastAsia="?l?r ??’c" w:cs="Arial"/>
                <w:noProof/>
                <w:sz w:val="16"/>
                <w:szCs w:val="16"/>
              </w:rPr>
            </w:pPr>
          </w:p>
        </w:tc>
      </w:tr>
      <w:tr w:rsidR="00B93C94" w:rsidRPr="003323D5" w14:paraId="61E0750C" w14:textId="77777777" w:rsidTr="00B93C94">
        <w:trPr>
          <w:tblCellSpacing w:w="0" w:type="dxa"/>
          <w:jc w:val="center"/>
        </w:trPr>
        <w:tc>
          <w:tcPr>
            <w:tcW w:w="147" w:type="pct"/>
          </w:tcPr>
          <w:p w14:paraId="5F6D3403"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7B7130A0"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40636CA7"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414C0654"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32396-4</w:t>
            </w:r>
          </w:p>
        </w:tc>
        <w:tc>
          <w:tcPr>
            <w:tcW w:w="680" w:type="pct"/>
          </w:tcPr>
          <w:p w14:paraId="1C9B9F2E" w14:textId="77777777" w:rsidR="00B93C94" w:rsidRPr="00EC08C3" w:rsidRDefault="00B93C94" w:rsidP="00F5204D">
            <w:pPr>
              <w:keepNext/>
              <w:spacing w:after="0"/>
              <w:rPr>
                <w:rFonts w:eastAsia="?l?r ??’c" w:cs="Arial"/>
                <w:noProof/>
                <w:sz w:val="16"/>
                <w:szCs w:val="16"/>
              </w:rPr>
            </w:pPr>
            <w:r w:rsidRPr="00EC08C3">
              <w:rPr>
                <w:rFonts w:eastAsia="?l?r ??’c" w:cs="Arial"/>
                <w:noProof/>
                <w:sz w:val="16"/>
                <w:szCs w:val="16"/>
              </w:rPr>
              <w:t xml:space="preserve">Durata </w:t>
            </w:r>
            <w:r>
              <w:rPr>
                <w:rFonts w:eastAsia="?l?r ??’c" w:cs="Arial"/>
                <w:noProof/>
                <w:sz w:val="16"/>
                <w:szCs w:val="16"/>
              </w:rPr>
              <w:t>travaglio</w:t>
            </w:r>
          </w:p>
        </w:tc>
        <w:tc>
          <w:tcPr>
            <w:tcW w:w="1329" w:type="pct"/>
            <w:vAlign w:val="center"/>
          </w:tcPr>
          <w:p w14:paraId="1936794F"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Travaglio, durata</w:t>
            </w:r>
          </w:p>
        </w:tc>
        <w:tc>
          <w:tcPr>
            <w:tcW w:w="365" w:type="pct"/>
          </w:tcPr>
          <w:p w14:paraId="59D89E1E"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PQ</w:t>
            </w:r>
          </w:p>
        </w:tc>
        <w:tc>
          <w:tcPr>
            <w:tcW w:w="968" w:type="pct"/>
          </w:tcPr>
          <w:p w14:paraId="6636DD9B" w14:textId="77777777" w:rsidR="00B93C94" w:rsidRPr="003323D5" w:rsidRDefault="00B93C94" w:rsidP="005656C6">
            <w:pPr>
              <w:keepNext/>
              <w:spacing w:after="0"/>
              <w:rPr>
                <w:rFonts w:eastAsia="?l?r ??’c" w:cs="Arial"/>
                <w:noProof/>
                <w:sz w:val="16"/>
                <w:szCs w:val="16"/>
              </w:rPr>
            </w:pPr>
          </w:p>
        </w:tc>
      </w:tr>
      <w:tr w:rsidR="00B93C94" w:rsidRPr="00752E2E" w14:paraId="68ACE711" w14:textId="77777777" w:rsidTr="00B93C94">
        <w:trPr>
          <w:tblCellSpacing w:w="0" w:type="dxa"/>
          <w:jc w:val="center"/>
        </w:trPr>
        <w:tc>
          <w:tcPr>
            <w:tcW w:w="147" w:type="pct"/>
          </w:tcPr>
          <w:p w14:paraId="7AF74338"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7ADAB0D4"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32BEAE07"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58270381"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8339-4</w:t>
            </w:r>
          </w:p>
        </w:tc>
        <w:tc>
          <w:tcPr>
            <w:tcW w:w="680" w:type="pct"/>
          </w:tcPr>
          <w:p w14:paraId="6BBE5835"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Peso alla nascita</w:t>
            </w:r>
          </w:p>
        </w:tc>
        <w:tc>
          <w:tcPr>
            <w:tcW w:w="1329" w:type="pct"/>
            <w:vAlign w:val="center"/>
          </w:tcPr>
          <w:p w14:paraId="004ADC20"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Peso corporeo^alla nascita</w:t>
            </w:r>
          </w:p>
        </w:tc>
        <w:tc>
          <w:tcPr>
            <w:tcW w:w="365" w:type="pct"/>
          </w:tcPr>
          <w:p w14:paraId="52EB5645"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PQ</w:t>
            </w:r>
          </w:p>
        </w:tc>
        <w:tc>
          <w:tcPr>
            <w:tcW w:w="968" w:type="pct"/>
          </w:tcPr>
          <w:p w14:paraId="29597A13" w14:textId="77777777" w:rsidR="00B93C94" w:rsidRPr="003B5D05" w:rsidRDefault="00B93C94" w:rsidP="005656C6">
            <w:pPr>
              <w:keepNext/>
              <w:spacing w:after="0"/>
              <w:rPr>
                <w:rFonts w:eastAsia="?l?r ??’c" w:cs="Arial"/>
                <w:noProof/>
                <w:sz w:val="16"/>
                <w:szCs w:val="16"/>
                <w:lang w:val="en-US"/>
              </w:rPr>
            </w:pPr>
          </w:p>
        </w:tc>
      </w:tr>
      <w:tr w:rsidR="00B93C94" w:rsidRPr="00752E2E" w14:paraId="1E142930" w14:textId="77777777" w:rsidTr="00B93C94">
        <w:trPr>
          <w:tblCellSpacing w:w="0" w:type="dxa"/>
          <w:jc w:val="center"/>
        </w:trPr>
        <w:tc>
          <w:tcPr>
            <w:tcW w:w="147" w:type="pct"/>
          </w:tcPr>
          <w:p w14:paraId="4C2971E8"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6D03BF59"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43D0B304"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387079B2"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29300-1</w:t>
            </w:r>
          </w:p>
        </w:tc>
        <w:tc>
          <w:tcPr>
            <w:tcW w:w="680" w:type="pct"/>
          </w:tcPr>
          <w:p w14:paraId="4DF961F4"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Procedura parto</w:t>
            </w:r>
          </w:p>
        </w:tc>
        <w:tc>
          <w:tcPr>
            <w:tcW w:w="1329" w:type="pct"/>
            <w:vAlign w:val="center"/>
          </w:tcPr>
          <w:p w14:paraId="732FA1A2"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Procedura</w:t>
            </w:r>
          </w:p>
        </w:tc>
        <w:tc>
          <w:tcPr>
            <w:tcW w:w="365" w:type="pct"/>
            <w:vAlign w:val="center"/>
          </w:tcPr>
          <w:p w14:paraId="0558B572"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CE</w:t>
            </w:r>
          </w:p>
        </w:tc>
        <w:tc>
          <w:tcPr>
            <w:tcW w:w="968" w:type="pct"/>
          </w:tcPr>
          <w:p w14:paraId="373597FA" w14:textId="77777777" w:rsidR="00B93C94" w:rsidRPr="003B5D05" w:rsidRDefault="00B93C94" w:rsidP="005656C6">
            <w:pPr>
              <w:keepNext/>
              <w:spacing w:after="0"/>
              <w:rPr>
                <w:rFonts w:eastAsia="?l?r ??’c" w:cs="Arial"/>
                <w:noProof/>
                <w:sz w:val="16"/>
                <w:szCs w:val="16"/>
                <w:lang w:val="en-US"/>
              </w:rPr>
            </w:pPr>
          </w:p>
        </w:tc>
      </w:tr>
      <w:tr w:rsidR="00B93C94" w:rsidRPr="00D974BF" w14:paraId="3ADF90B4" w14:textId="77777777" w:rsidTr="00B93C94">
        <w:trPr>
          <w:tblCellSpacing w:w="0" w:type="dxa"/>
          <w:jc w:val="center"/>
        </w:trPr>
        <w:tc>
          <w:tcPr>
            <w:tcW w:w="147" w:type="pct"/>
          </w:tcPr>
          <w:p w14:paraId="067CE857"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00E9F32D" w14:textId="77777777" w:rsidR="00B93C94" w:rsidRPr="00D974BF" w:rsidRDefault="00B93C94" w:rsidP="005656C6">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2A22C736"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13412F7F"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8722-1</w:t>
            </w:r>
          </w:p>
        </w:tc>
        <w:tc>
          <w:tcPr>
            <w:tcW w:w="680" w:type="pct"/>
          </w:tcPr>
          <w:p w14:paraId="46C7E80D"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Tipo di anestesia</w:t>
            </w:r>
          </w:p>
        </w:tc>
        <w:tc>
          <w:tcPr>
            <w:tcW w:w="1329" w:type="pct"/>
            <w:vAlign w:val="center"/>
          </w:tcPr>
          <w:p w14:paraId="7E1E12CC"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Anestesia, nota di operazione chirurgica</w:t>
            </w:r>
          </w:p>
        </w:tc>
        <w:tc>
          <w:tcPr>
            <w:tcW w:w="365" w:type="pct"/>
          </w:tcPr>
          <w:p w14:paraId="62C41CFC"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CE</w:t>
            </w:r>
          </w:p>
        </w:tc>
        <w:tc>
          <w:tcPr>
            <w:tcW w:w="968" w:type="pct"/>
          </w:tcPr>
          <w:p w14:paraId="1898D993" w14:textId="77777777" w:rsidR="00B93C94" w:rsidRPr="00D974BF" w:rsidRDefault="00B93C94" w:rsidP="005656C6">
            <w:pPr>
              <w:keepNext/>
              <w:spacing w:after="0"/>
              <w:rPr>
                <w:rFonts w:eastAsia="?l?r ??’c" w:cs="Arial"/>
                <w:noProof/>
                <w:sz w:val="16"/>
                <w:szCs w:val="16"/>
              </w:rPr>
            </w:pPr>
          </w:p>
        </w:tc>
      </w:tr>
      <w:tr w:rsidR="00B93C94" w:rsidRPr="00D974BF" w14:paraId="761FF5B5" w14:textId="77777777" w:rsidTr="00B93C94">
        <w:trPr>
          <w:tblCellSpacing w:w="0" w:type="dxa"/>
          <w:jc w:val="center"/>
        </w:trPr>
        <w:tc>
          <w:tcPr>
            <w:tcW w:w="147" w:type="pct"/>
          </w:tcPr>
          <w:p w14:paraId="2DBF1AFD"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177B2E56"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6BAD4539"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71458D72"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52829-9</w:t>
            </w:r>
          </w:p>
        </w:tc>
        <w:tc>
          <w:tcPr>
            <w:tcW w:w="680" w:type="pct"/>
          </w:tcPr>
          <w:p w14:paraId="1450446E"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Luogo parto</w:t>
            </w:r>
          </w:p>
        </w:tc>
        <w:tc>
          <w:tcPr>
            <w:tcW w:w="1329" w:type="pct"/>
            <w:vAlign w:val="center"/>
          </w:tcPr>
          <w:p w14:paraId="665DE6BB"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Luogo di prestazione del servizio sanitario</w:t>
            </w:r>
          </w:p>
        </w:tc>
        <w:tc>
          <w:tcPr>
            <w:tcW w:w="365" w:type="pct"/>
          </w:tcPr>
          <w:p w14:paraId="3B698BAB"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CE</w:t>
            </w:r>
          </w:p>
        </w:tc>
        <w:tc>
          <w:tcPr>
            <w:tcW w:w="968" w:type="pct"/>
          </w:tcPr>
          <w:p w14:paraId="5B200300" w14:textId="77777777" w:rsidR="00B93C94" w:rsidRPr="00D974BF" w:rsidRDefault="00B93C94" w:rsidP="005656C6">
            <w:pPr>
              <w:keepNext/>
              <w:spacing w:after="0"/>
              <w:rPr>
                <w:rFonts w:eastAsia="?l?r ??’c" w:cs="Arial"/>
                <w:noProof/>
                <w:sz w:val="16"/>
                <w:szCs w:val="16"/>
              </w:rPr>
            </w:pPr>
          </w:p>
        </w:tc>
      </w:tr>
      <w:tr w:rsidR="00B93C94" w:rsidRPr="00D974BF" w14:paraId="12122D7C" w14:textId="77777777" w:rsidTr="00B93C94">
        <w:trPr>
          <w:tblCellSpacing w:w="0" w:type="dxa"/>
          <w:jc w:val="center"/>
        </w:trPr>
        <w:tc>
          <w:tcPr>
            <w:tcW w:w="147" w:type="pct"/>
          </w:tcPr>
          <w:p w14:paraId="4322115F"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0D0143A7"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048D24DB"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35CB881A"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42839-1</w:t>
            </w:r>
          </w:p>
        </w:tc>
        <w:tc>
          <w:tcPr>
            <w:tcW w:w="680" w:type="pct"/>
          </w:tcPr>
          <w:p w14:paraId="5C311D2B"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Rischio del</w:t>
            </w:r>
            <w:r>
              <w:rPr>
                <w:rFonts w:eastAsia="?l?r ??’c" w:cs="Arial"/>
                <w:noProof/>
                <w:sz w:val="16"/>
                <w:szCs w:val="16"/>
              </w:rPr>
              <w:t xml:space="preserve"> travaglio</w:t>
            </w:r>
          </w:p>
        </w:tc>
        <w:tc>
          <w:tcPr>
            <w:tcW w:w="1329" w:type="pct"/>
            <w:vAlign w:val="center"/>
          </w:tcPr>
          <w:p w14:paraId="6338DEA6"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Travaglio, rischio</w:t>
            </w:r>
          </w:p>
        </w:tc>
        <w:tc>
          <w:tcPr>
            <w:tcW w:w="365" w:type="pct"/>
          </w:tcPr>
          <w:p w14:paraId="17C272F4"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CE</w:t>
            </w:r>
          </w:p>
        </w:tc>
        <w:tc>
          <w:tcPr>
            <w:tcW w:w="968" w:type="pct"/>
          </w:tcPr>
          <w:p w14:paraId="19C0BCA8" w14:textId="77777777" w:rsidR="00B93C94" w:rsidRPr="00D974BF" w:rsidRDefault="00B93C94" w:rsidP="005656C6">
            <w:pPr>
              <w:keepNext/>
              <w:spacing w:after="0"/>
              <w:rPr>
                <w:rFonts w:eastAsia="?l?r ??’c" w:cs="Arial"/>
                <w:noProof/>
                <w:sz w:val="16"/>
                <w:szCs w:val="16"/>
              </w:rPr>
            </w:pPr>
          </w:p>
        </w:tc>
      </w:tr>
      <w:tr w:rsidR="00B93C94" w:rsidRPr="00D974BF" w14:paraId="5AAAA255" w14:textId="77777777" w:rsidTr="00B93C94">
        <w:trPr>
          <w:tblCellSpacing w:w="0" w:type="dxa"/>
          <w:jc w:val="center"/>
        </w:trPr>
        <w:tc>
          <w:tcPr>
            <w:tcW w:w="147" w:type="pct"/>
          </w:tcPr>
          <w:p w14:paraId="5E67A737"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4986D986"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5553BCC6"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087DE2A2"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42840-9</w:t>
            </w:r>
          </w:p>
        </w:tc>
        <w:tc>
          <w:tcPr>
            <w:tcW w:w="680" w:type="pct"/>
          </w:tcPr>
          <w:p w14:paraId="606C0723"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Rischio del parto</w:t>
            </w:r>
          </w:p>
        </w:tc>
        <w:tc>
          <w:tcPr>
            <w:tcW w:w="1329" w:type="pct"/>
            <w:vAlign w:val="center"/>
          </w:tcPr>
          <w:p w14:paraId="2B5AC2F3"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Parto, rischio</w:t>
            </w:r>
          </w:p>
        </w:tc>
        <w:tc>
          <w:tcPr>
            <w:tcW w:w="365" w:type="pct"/>
          </w:tcPr>
          <w:p w14:paraId="53F5BA12"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CE</w:t>
            </w:r>
          </w:p>
        </w:tc>
        <w:tc>
          <w:tcPr>
            <w:tcW w:w="968" w:type="pct"/>
          </w:tcPr>
          <w:p w14:paraId="14F01D8F" w14:textId="77777777" w:rsidR="00B93C94" w:rsidRPr="00D974BF" w:rsidRDefault="00B93C94" w:rsidP="005656C6">
            <w:pPr>
              <w:keepNext/>
              <w:spacing w:after="0"/>
              <w:rPr>
                <w:rFonts w:eastAsia="?l?r ??’c" w:cs="Arial"/>
                <w:noProof/>
                <w:sz w:val="16"/>
                <w:szCs w:val="16"/>
              </w:rPr>
            </w:pPr>
          </w:p>
        </w:tc>
      </w:tr>
      <w:tr w:rsidR="00B93C94" w:rsidRPr="00D974BF" w14:paraId="115900A2" w14:textId="77777777" w:rsidTr="00B93C94">
        <w:trPr>
          <w:tblCellSpacing w:w="0" w:type="dxa"/>
          <w:jc w:val="center"/>
        </w:trPr>
        <w:tc>
          <w:tcPr>
            <w:tcW w:w="147" w:type="pct"/>
          </w:tcPr>
          <w:p w14:paraId="5F22773C"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48452944"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204CE1D5"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408070D6"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11449-6</w:t>
            </w:r>
          </w:p>
        </w:tc>
        <w:tc>
          <w:tcPr>
            <w:tcW w:w="680" w:type="pct"/>
          </w:tcPr>
          <w:p w14:paraId="1A758E06"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Stato Gravidanza</w:t>
            </w:r>
          </w:p>
        </w:tc>
        <w:tc>
          <w:tcPr>
            <w:tcW w:w="1329" w:type="pct"/>
            <w:vAlign w:val="center"/>
          </w:tcPr>
          <w:p w14:paraId="2AD62C36"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Gravidanza, stato</w:t>
            </w:r>
          </w:p>
        </w:tc>
        <w:tc>
          <w:tcPr>
            <w:tcW w:w="365" w:type="pct"/>
          </w:tcPr>
          <w:p w14:paraId="756AD7A6"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CE</w:t>
            </w:r>
          </w:p>
        </w:tc>
        <w:tc>
          <w:tcPr>
            <w:tcW w:w="968" w:type="pct"/>
          </w:tcPr>
          <w:p w14:paraId="1EDFF8D0" w14:textId="77777777" w:rsidR="00B93C94" w:rsidRPr="00D974BF" w:rsidRDefault="00B93C94" w:rsidP="005656C6">
            <w:pPr>
              <w:keepNext/>
              <w:spacing w:after="0"/>
              <w:rPr>
                <w:rFonts w:eastAsia="?l?r ??’c" w:cs="Arial"/>
                <w:noProof/>
                <w:sz w:val="16"/>
                <w:szCs w:val="16"/>
              </w:rPr>
            </w:pPr>
          </w:p>
        </w:tc>
      </w:tr>
      <w:tr w:rsidR="00B93C94" w:rsidRPr="00D974BF" w14:paraId="06112CE1" w14:textId="77777777" w:rsidTr="00B93C94">
        <w:trPr>
          <w:tblCellSpacing w:w="0" w:type="dxa"/>
          <w:jc w:val="center"/>
        </w:trPr>
        <w:tc>
          <w:tcPr>
            <w:tcW w:w="147" w:type="pct"/>
          </w:tcPr>
          <w:p w14:paraId="1E79FBC1"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48BBD7BB"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694FF8BF"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3C06B318"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 xml:space="preserve">8678-5 </w:t>
            </w:r>
          </w:p>
        </w:tc>
        <w:tc>
          <w:tcPr>
            <w:tcW w:w="680" w:type="pct"/>
          </w:tcPr>
          <w:p w14:paraId="68117549"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Stato Mestruale</w:t>
            </w:r>
          </w:p>
        </w:tc>
        <w:tc>
          <w:tcPr>
            <w:tcW w:w="1329" w:type="pct"/>
            <w:vAlign w:val="center"/>
          </w:tcPr>
          <w:p w14:paraId="00CD5BFF"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Stato mestruale</w:t>
            </w:r>
          </w:p>
        </w:tc>
        <w:tc>
          <w:tcPr>
            <w:tcW w:w="365" w:type="pct"/>
          </w:tcPr>
          <w:p w14:paraId="614EFD62"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CE</w:t>
            </w:r>
          </w:p>
        </w:tc>
        <w:tc>
          <w:tcPr>
            <w:tcW w:w="968" w:type="pct"/>
          </w:tcPr>
          <w:p w14:paraId="2E5B77D7" w14:textId="77777777" w:rsidR="00B93C94" w:rsidRPr="00D974BF" w:rsidRDefault="00B93C94" w:rsidP="005656C6">
            <w:pPr>
              <w:keepNext/>
              <w:spacing w:after="0"/>
              <w:rPr>
                <w:rFonts w:eastAsia="?l?r ??’c" w:cs="Arial"/>
                <w:noProof/>
                <w:sz w:val="16"/>
                <w:szCs w:val="16"/>
              </w:rPr>
            </w:pPr>
          </w:p>
        </w:tc>
      </w:tr>
      <w:tr w:rsidR="00B93C94" w:rsidRPr="00D974BF" w14:paraId="5CACBB70" w14:textId="77777777" w:rsidTr="00B93C94">
        <w:trPr>
          <w:tblCellSpacing w:w="0" w:type="dxa"/>
          <w:jc w:val="center"/>
        </w:trPr>
        <w:tc>
          <w:tcPr>
            <w:tcW w:w="147" w:type="pct"/>
          </w:tcPr>
          <w:p w14:paraId="5BF368F0"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240D97AE"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3880B58B"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3CC16C57"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 xml:space="preserve">8665-2 </w:t>
            </w:r>
          </w:p>
        </w:tc>
        <w:tc>
          <w:tcPr>
            <w:tcW w:w="680" w:type="pct"/>
          </w:tcPr>
          <w:p w14:paraId="63660D16"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Data ultimo ciclo mestruale</w:t>
            </w:r>
          </w:p>
        </w:tc>
        <w:tc>
          <w:tcPr>
            <w:tcW w:w="1329" w:type="pct"/>
            <w:vAlign w:val="center"/>
          </w:tcPr>
          <w:p w14:paraId="5D10E9C5"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Data ultimo ciclo mestruale</w:t>
            </w:r>
          </w:p>
        </w:tc>
        <w:tc>
          <w:tcPr>
            <w:tcW w:w="365" w:type="pct"/>
          </w:tcPr>
          <w:p w14:paraId="6CE5102B"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TS</w:t>
            </w:r>
          </w:p>
        </w:tc>
        <w:tc>
          <w:tcPr>
            <w:tcW w:w="968" w:type="pct"/>
          </w:tcPr>
          <w:p w14:paraId="2AAA2727" w14:textId="77777777" w:rsidR="00B93C94" w:rsidRPr="00D974BF" w:rsidRDefault="00B93C94" w:rsidP="005656C6">
            <w:pPr>
              <w:keepNext/>
              <w:spacing w:after="0"/>
              <w:rPr>
                <w:rFonts w:eastAsia="?l?r ??’c" w:cs="Arial"/>
                <w:noProof/>
                <w:sz w:val="16"/>
                <w:szCs w:val="16"/>
              </w:rPr>
            </w:pPr>
          </w:p>
        </w:tc>
      </w:tr>
      <w:tr w:rsidR="00B93C94" w:rsidRPr="00D974BF" w14:paraId="03AF99AC" w14:textId="77777777" w:rsidTr="00B93C94">
        <w:trPr>
          <w:tblCellSpacing w:w="0" w:type="dxa"/>
          <w:jc w:val="center"/>
        </w:trPr>
        <w:tc>
          <w:tcPr>
            <w:tcW w:w="147" w:type="pct"/>
          </w:tcPr>
          <w:p w14:paraId="699FA156"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2BFD3E6E"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2D50C1CD"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0E27A606"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11778-8</w:t>
            </w:r>
          </w:p>
        </w:tc>
        <w:tc>
          <w:tcPr>
            <w:tcW w:w="680" w:type="pct"/>
          </w:tcPr>
          <w:p w14:paraId="2218F1C6"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Data presunta del parto</w:t>
            </w:r>
          </w:p>
        </w:tc>
        <w:tc>
          <w:tcPr>
            <w:tcW w:w="1329" w:type="pct"/>
            <w:vAlign w:val="center"/>
          </w:tcPr>
          <w:p w14:paraId="31FFF83F" w14:textId="77777777" w:rsidR="00B93C94" w:rsidRPr="00EC08C3" w:rsidRDefault="00B93C94" w:rsidP="00EC08C3">
            <w:pPr>
              <w:keepNext/>
              <w:spacing w:after="0"/>
              <w:rPr>
                <w:rFonts w:eastAsia="?l?r ??’c" w:cs="Arial"/>
                <w:noProof/>
                <w:sz w:val="16"/>
                <w:szCs w:val="16"/>
              </w:rPr>
            </w:pPr>
            <w:r w:rsidRPr="003323D5">
              <w:rPr>
                <w:rFonts w:eastAsia="?l?r ??’c" w:cs="Arial"/>
                <w:noProof/>
                <w:sz w:val="16"/>
                <w:szCs w:val="16"/>
              </w:rPr>
              <w:t>Data del parto stimata.clinicamente</w:t>
            </w:r>
          </w:p>
        </w:tc>
        <w:tc>
          <w:tcPr>
            <w:tcW w:w="365" w:type="pct"/>
          </w:tcPr>
          <w:p w14:paraId="43E34F05"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TS</w:t>
            </w:r>
          </w:p>
        </w:tc>
        <w:tc>
          <w:tcPr>
            <w:tcW w:w="968" w:type="pct"/>
          </w:tcPr>
          <w:p w14:paraId="025B4D42" w14:textId="77777777" w:rsidR="00B93C94" w:rsidRPr="00D974BF" w:rsidRDefault="00B93C94" w:rsidP="005656C6">
            <w:pPr>
              <w:keepNext/>
              <w:spacing w:after="0"/>
              <w:rPr>
                <w:rFonts w:eastAsia="?l?r ??’c" w:cs="Arial"/>
                <w:noProof/>
                <w:sz w:val="16"/>
                <w:szCs w:val="16"/>
              </w:rPr>
            </w:pPr>
          </w:p>
        </w:tc>
      </w:tr>
      <w:tr w:rsidR="00B93C94" w:rsidRPr="003323D5" w14:paraId="594D6A35" w14:textId="77777777" w:rsidTr="00B93C94">
        <w:trPr>
          <w:tblCellSpacing w:w="0" w:type="dxa"/>
          <w:jc w:val="center"/>
        </w:trPr>
        <w:tc>
          <w:tcPr>
            <w:tcW w:w="147" w:type="pct"/>
          </w:tcPr>
          <w:p w14:paraId="02A713E9"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5EB3937F"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2A2E5320"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4E37A9FF"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11779-6</w:t>
            </w:r>
          </w:p>
        </w:tc>
        <w:tc>
          <w:tcPr>
            <w:tcW w:w="680" w:type="pct"/>
          </w:tcPr>
          <w:p w14:paraId="48817E64"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Data presunta del parto da ultimo ciclo mestruale</w:t>
            </w:r>
          </w:p>
        </w:tc>
        <w:tc>
          <w:tcPr>
            <w:tcW w:w="1329" w:type="pct"/>
            <w:vAlign w:val="center"/>
          </w:tcPr>
          <w:p w14:paraId="2ADAAB9B" w14:textId="77777777" w:rsidR="00B93C94" w:rsidRPr="003323D5" w:rsidRDefault="00B93C94" w:rsidP="00EC08C3">
            <w:pPr>
              <w:keepNext/>
              <w:spacing w:after="0"/>
              <w:rPr>
                <w:rFonts w:eastAsia="?l?r ??’c" w:cs="Arial"/>
                <w:noProof/>
                <w:sz w:val="16"/>
                <w:szCs w:val="16"/>
              </w:rPr>
            </w:pPr>
            <w:r w:rsidRPr="003323D5">
              <w:rPr>
                <w:rFonts w:eastAsia="?l?r ??’c" w:cs="Arial"/>
                <w:noProof/>
                <w:sz w:val="16"/>
                <w:szCs w:val="16"/>
              </w:rPr>
              <w:t xml:space="preserve">Data del parto stimata in base a ultimo ciclo mestruale </w:t>
            </w:r>
          </w:p>
        </w:tc>
        <w:tc>
          <w:tcPr>
            <w:tcW w:w="365" w:type="pct"/>
          </w:tcPr>
          <w:p w14:paraId="21F614A7"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TS</w:t>
            </w:r>
          </w:p>
        </w:tc>
        <w:tc>
          <w:tcPr>
            <w:tcW w:w="968" w:type="pct"/>
          </w:tcPr>
          <w:p w14:paraId="78831F1C" w14:textId="77777777" w:rsidR="00B93C94" w:rsidRPr="003323D5" w:rsidRDefault="00B93C94" w:rsidP="005656C6">
            <w:pPr>
              <w:keepNext/>
              <w:spacing w:after="0"/>
              <w:rPr>
                <w:rFonts w:eastAsia="?l?r ??’c" w:cs="Arial"/>
                <w:noProof/>
                <w:sz w:val="16"/>
                <w:szCs w:val="16"/>
              </w:rPr>
            </w:pPr>
          </w:p>
        </w:tc>
      </w:tr>
      <w:tr w:rsidR="00B93C94" w:rsidRPr="003323D5" w14:paraId="681A4117" w14:textId="77777777" w:rsidTr="00B93C94">
        <w:trPr>
          <w:tblCellSpacing w:w="0" w:type="dxa"/>
          <w:jc w:val="center"/>
        </w:trPr>
        <w:tc>
          <w:tcPr>
            <w:tcW w:w="147" w:type="pct"/>
          </w:tcPr>
          <w:p w14:paraId="09F068F8"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66F7B348" w14:textId="77777777" w:rsidR="00B93C94" w:rsidRPr="00D974BF" w:rsidRDefault="00B93C94" w:rsidP="004B27E2">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47A5AC0B" w14:textId="77777777" w:rsidR="00B93C94" w:rsidRPr="00D974BF" w:rsidRDefault="00B93C94" w:rsidP="005656C6">
            <w:pPr>
              <w:keepNext/>
              <w:spacing w:after="0"/>
              <w:rPr>
                <w:rFonts w:eastAsia="?l?r ??’c" w:cs="Arial"/>
                <w:noProof/>
                <w:sz w:val="16"/>
                <w:szCs w:val="16"/>
                <w:lang w:val="en-US"/>
              </w:rPr>
            </w:pPr>
          </w:p>
        </w:tc>
        <w:tc>
          <w:tcPr>
            <w:tcW w:w="421" w:type="pct"/>
            <w:vAlign w:val="center"/>
          </w:tcPr>
          <w:p w14:paraId="39C60880"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11780-4</w:t>
            </w:r>
          </w:p>
        </w:tc>
        <w:tc>
          <w:tcPr>
            <w:tcW w:w="680" w:type="pct"/>
          </w:tcPr>
          <w:p w14:paraId="7D40DC8E" w14:textId="77777777" w:rsidR="00B93C94" w:rsidRPr="00EC08C3" w:rsidRDefault="00B93C94" w:rsidP="00EC08C3">
            <w:pPr>
              <w:keepNext/>
              <w:spacing w:after="0"/>
              <w:rPr>
                <w:rFonts w:eastAsia="?l?r ??’c" w:cs="Arial"/>
                <w:noProof/>
                <w:sz w:val="16"/>
                <w:szCs w:val="16"/>
              </w:rPr>
            </w:pPr>
            <w:r w:rsidRPr="00EC08C3">
              <w:rPr>
                <w:rFonts w:eastAsia="?l?r ??’c" w:cs="Arial"/>
                <w:noProof/>
                <w:sz w:val="16"/>
                <w:szCs w:val="16"/>
              </w:rPr>
              <w:t>Data presunta del parto da ovulazione</w:t>
            </w:r>
          </w:p>
        </w:tc>
        <w:tc>
          <w:tcPr>
            <w:tcW w:w="1329" w:type="pct"/>
            <w:vAlign w:val="center"/>
          </w:tcPr>
          <w:p w14:paraId="3C5A2D6B" w14:textId="77777777" w:rsidR="00B93C94" w:rsidRPr="003323D5" w:rsidRDefault="00B93C94" w:rsidP="00EC08C3">
            <w:pPr>
              <w:keepNext/>
              <w:spacing w:after="0"/>
              <w:rPr>
                <w:rFonts w:eastAsia="?l?r ??’c" w:cs="Arial"/>
                <w:noProof/>
                <w:sz w:val="16"/>
                <w:szCs w:val="16"/>
              </w:rPr>
            </w:pPr>
            <w:r w:rsidRPr="003323D5">
              <w:rPr>
                <w:rFonts w:eastAsia="?l?r ??’c" w:cs="Arial"/>
                <w:noProof/>
                <w:sz w:val="16"/>
                <w:szCs w:val="16"/>
              </w:rPr>
              <w:t xml:space="preserve">Data del parto stimata in base a data ovulazione </w:t>
            </w:r>
          </w:p>
        </w:tc>
        <w:tc>
          <w:tcPr>
            <w:tcW w:w="365" w:type="pct"/>
          </w:tcPr>
          <w:p w14:paraId="6A8D4932" w14:textId="77777777" w:rsidR="00B93C94" w:rsidRPr="00B93C94" w:rsidRDefault="00B93C94" w:rsidP="00B93C94">
            <w:pPr>
              <w:keepNext/>
              <w:spacing w:after="0"/>
              <w:rPr>
                <w:rFonts w:eastAsia="?l?r ??’c" w:cs="Arial"/>
                <w:noProof/>
                <w:sz w:val="16"/>
                <w:szCs w:val="16"/>
              </w:rPr>
            </w:pPr>
            <w:r w:rsidRPr="00B93C94">
              <w:rPr>
                <w:rFonts w:eastAsia="?l?r ??’c" w:cs="Arial"/>
                <w:noProof/>
                <w:sz w:val="16"/>
                <w:szCs w:val="16"/>
              </w:rPr>
              <w:t>TS</w:t>
            </w:r>
          </w:p>
        </w:tc>
        <w:tc>
          <w:tcPr>
            <w:tcW w:w="968" w:type="pct"/>
          </w:tcPr>
          <w:p w14:paraId="493DEF83" w14:textId="77777777" w:rsidR="00B93C94" w:rsidRPr="003323D5" w:rsidRDefault="00B93C94" w:rsidP="005656C6">
            <w:pPr>
              <w:keepNext/>
              <w:spacing w:after="0"/>
              <w:rPr>
                <w:rFonts w:eastAsia="?l?r ??’c" w:cs="Arial"/>
                <w:noProof/>
                <w:sz w:val="16"/>
                <w:szCs w:val="16"/>
              </w:rPr>
            </w:pPr>
          </w:p>
        </w:tc>
      </w:tr>
      <w:tr w:rsidR="00447D2D" w:rsidRPr="003323D5" w14:paraId="6AEDDB09" w14:textId="77777777" w:rsidTr="00B93C94">
        <w:trPr>
          <w:tblCellSpacing w:w="0" w:type="dxa"/>
          <w:jc w:val="center"/>
        </w:trPr>
        <w:tc>
          <w:tcPr>
            <w:tcW w:w="147" w:type="pct"/>
          </w:tcPr>
          <w:p w14:paraId="523FFAA7" w14:textId="77777777" w:rsidR="00447D2D" w:rsidRPr="00D974BF" w:rsidRDefault="00447D2D" w:rsidP="00447D2D">
            <w:pPr>
              <w:keepNext/>
              <w:spacing w:after="0"/>
              <w:rPr>
                <w:rFonts w:eastAsia="?l?r ??’c" w:cs="Arial"/>
                <w:noProof/>
                <w:sz w:val="16"/>
                <w:szCs w:val="16"/>
              </w:rPr>
            </w:pPr>
            <w:r w:rsidRPr="00D974BF">
              <w:rPr>
                <w:rFonts w:eastAsia="?l?r ??’c" w:cs="Arial"/>
                <w:noProof/>
                <w:sz w:val="16"/>
                <w:szCs w:val="16"/>
              </w:rPr>
              <w:t>1</w:t>
            </w:r>
          </w:p>
        </w:tc>
        <w:tc>
          <w:tcPr>
            <w:tcW w:w="774" w:type="pct"/>
            <w:noWrap/>
          </w:tcPr>
          <w:p w14:paraId="7B7FB6B3" w14:textId="77777777" w:rsidR="00447D2D" w:rsidRPr="00D974BF" w:rsidRDefault="00447D2D" w:rsidP="00447D2D">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6D90EFA7" w14:textId="77777777" w:rsidR="00447D2D" w:rsidRPr="00D974BF" w:rsidRDefault="00447D2D" w:rsidP="00447D2D">
            <w:pPr>
              <w:keepNext/>
              <w:spacing w:after="0"/>
              <w:rPr>
                <w:rFonts w:eastAsia="?l?r ??’c" w:cs="Arial"/>
                <w:noProof/>
                <w:sz w:val="16"/>
                <w:szCs w:val="16"/>
                <w:lang w:val="en-US"/>
              </w:rPr>
            </w:pPr>
          </w:p>
        </w:tc>
        <w:tc>
          <w:tcPr>
            <w:tcW w:w="421" w:type="pct"/>
            <w:vAlign w:val="center"/>
          </w:tcPr>
          <w:p w14:paraId="6C46D8F8" w14:textId="77777777" w:rsidR="00447D2D" w:rsidRPr="00EC08C3" w:rsidRDefault="00447D2D" w:rsidP="00447D2D">
            <w:pPr>
              <w:keepNext/>
              <w:spacing w:after="0"/>
              <w:rPr>
                <w:rFonts w:eastAsia="?l?r ??’c" w:cs="Arial"/>
                <w:noProof/>
                <w:sz w:val="16"/>
                <w:szCs w:val="16"/>
              </w:rPr>
            </w:pPr>
            <w:r w:rsidRPr="00447D2D">
              <w:rPr>
                <w:rFonts w:eastAsia="?l?r ??’c" w:cs="Arial"/>
                <w:noProof/>
                <w:sz w:val="16"/>
                <w:szCs w:val="16"/>
              </w:rPr>
              <w:t>11781-2</w:t>
            </w:r>
          </w:p>
        </w:tc>
        <w:tc>
          <w:tcPr>
            <w:tcW w:w="680" w:type="pct"/>
          </w:tcPr>
          <w:p w14:paraId="74FE934F" w14:textId="77777777" w:rsidR="00447D2D" w:rsidRPr="00EC08C3" w:rsidRDefault="00330B6B" w:rsidP="00447D2D">
            <w:pPr>
              <w:keepNext/>
              <w:spacing w:after="0"/>
              <w:rPr>
                <w:rFonts w:eastAsia="?l?r ??’c" w:cs="Arial"/>
                <w:noProof/>
                <w:sz w:val="16"/>
                <w:szCs w:val="16"/>
              </w:rPr>
            </w:pPr>
            <w:r w:rsidRPr="009B1BB5">
              <w:rPr>
                <w:rFonts w:eastAsia="?l?r ??’c" w:cs="Arial"/>
                <w:noProof/>
                <w:sz w:val="16"/>
                <w:szCs w:val="16"/>
              </w:rPr>
              <w:t>Data presunta del parto da ecografia composita</w:t>
            </w:r>
          </w:p>
        </w:tc>
        <w:tc>
          <w:tcPr>
            <w:tcW w:w="1329" w:type="pct"/>
            <w:vAlign w:val="center"/>
          </w:tcPr>
          <w:p w14:paraId="65662938" w14:textId="77777777" w:rsidR="00447D2D" w:rsidRPr="003323D5" w:rsidRDefault="00330B6B" w:rsidP="00447D2D">
            <w:pPr>
              <w:keepNext/>
              <w:spacing w:after="0"/>
              <w:rPr>
                <w:rFonts w:eastAsia="?l?r ??’c" w:cs="Arial"/>
                <w:noProof/>
                <w:sz w:val="16"/>
                <w:szCs w:val="16"/>
              </w:rPr>
            </w:pPr>
            <w:r w:rsidRPr="009B1BB5">
              <w:rPr>
                <w:rFonts w:eastAsia="?l?r ??’c" w:cs="Arial"/>
                <w:noProof/>
                <w:sz w:val="16"/>
                <w:szCs w:val="16"/>
              </w:rPr>
              <w:t>Data del parto stimata in base a ecografia composita</w:t>
            </w:r>
          </w:p>
        </w:tc>
        <w:tc>
          <w:tcPr>
            <w:tcW w:w="365" w:type="pct"/>
          </w:tcPr>
          <w:p w14:paraId="1B483C5C" w14:textId="77777777" w:rsidR="00447D2D" w:rsidRPr="00B93C94" w:rsidRDefault="00447D2D" w:rsidP="00447D2D">
            <w:pPr>
              <w:keepNext/>
              <w:spacing w:after="0"/>
              <w:rPr>
                <w:rFonts w:eastAsia="?l?r ??’c" w:cs="Arial"/>
                <w:noProof/>
                <w:sz w:val="16"/>
                <w:szCs w:val="16"/>
              </w:rPr>
            </w:pPr>
            <w:r>
              <w:rPr>
                <w:rFonts w:eastAsia="?l?r ??’c" w:cs="Arial"/>
                <w:noProof/>
                <w:sz w:val="16"/>
                <w:szCs w:val="16"/>
              </w:rPr>
              <w:t>TS</w:t>
            </w:r>
          </w:p>
        </w:tc>
        <w:tc>
          <w:tcPr>
            <w:tcW w:w="968" w:type="pct"/>
          </w:tcPr>
          <w:p w14:paraId="3D40684B" w14:textId="77777777" w:rsidR="00447D2D" w:rsidRPr="003323D5" w:rsidRDefault="00447D2D" w:rsidP="00447D2D">
            <w:pPr>
              <w:keepNext/>
              <w:spacing w:after="0"/>
              <w:rPr>
                <w:rFonts w:eastAsia="?l?r ??’c" w:cs="Arial"/>
                <w:noProof/>
                <w:sz w:val="16"/>
                <w:szCs w:val="16"/>
              </w:rPr>
            </w:pPr>
          </w:p>
        </w:tc>
      </w:tr>
      <w:tr w:rsidR="00447D2D" w:rsidRPr="003323D5" w14:paraId="636F081D" w14:textId="77777777" w:rsidTr="00B93C94">
        <w:trPr>
          <w:tblCellSpacing w:w="0" w:type="dxa"/>
          <w:jc w:val="center"/>
        </w:trPr>
        <w:tc>
          <w:tcPr>
            <w:tcW w:w="147" w:type="pct"/>
          </w:tcPr>
          <w:p w14:paraId="41F8E7A6" w14:textId="77777777" w:rsidR="00447D2D" w:rsidRPr="00D974BF" w:rsidRDefault="00447D2D" w:rsidP="00447D2D">
            <w:pPr>
              <w:keepNext/>
              <w:spacing w:after="0"/>
              <w:rPr>
                <w:rFonts w:eastAsia="?l?r ??’c" w:cs="Arial"/>
                <w:noProof/>
                <w:sz w:val="16"/>
                <w:szCs w:val="16"/>
                <w:lang w:val="en-US"/>
              </w:rPr>
            </w:pPr>
            <w:r w:rsidRPr="00D974BF">
              <w:rPr>
                <w:rFonts w:eastAsia="?l?r ??’c" w:cs="Arial"/>
                <w:noProof/>
                <w:sz w:val="16"/>
                <w:szCs w:val="16"/>
              </w:rPr>
              <w:lastRenderedPageBreak/>
              <w:t>1</w:t>
            </w:r>
          </w:p>
        </w:tc>
        <w:tc>
          <w:tcPr>
            <w:tcW w:w="774" w:type="pct"/>
            <w:noWrap/>
          </w:tcPr>
          <w:p w14:paraId="04DB9D0E" w14:textId="77777777" w:rsidR="00447D2D" w:rsidRPr="00D974BF" w:rsidRDefault="00447D2D" w:rsidP="00447D2D">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7824DC14" w14:textId="77777777" w:rsidR="00447D2D" w:rsidRPr="00D974BF" w:rsidRDefault="00447D2D" w:rsidP="00447D2D">
            <w:pPr>
              <w:keepNext/>
              <w:spacing w:after="0"/>
              <w:rPr>
                <w:rFonts w:eastAsia="?l?r ??’c" w:cs="Arial"/>
                <w:noProof/>
                <w:sz w:val="16"/>
                <w:szCs w:val="16"/>
                <w:lang w:val="en-US"/>
              </w:rPr>
            </w:pPr>
          </w:p>
        </w:tc>
        <w:tc>
          <w:tcPr>
            <w:tcW w:w="421" w:type="pct"/>
            <w:vAlign w:val="center"/>
          </w:tcPr>
          <w:p w14:paraId="391BDBBC" w14:textId="77777777" w:rsidR="00447D2D" w:rsidRPr="00EC08C3" w:rsidRDefault="00447D2D" w:rsidP="00447D2D">
            <w:pPr>
              <w:keepNext/>
              <w:spacing w:after="0"/>
              <w:rPr>
                <w:rFonts w:eastAsia="?l?r ??’c" w:cs="Arial"/>
                <w:noProof/>
                <w:sz w:val="16"/>
                <w:szCs w:val="16"/>
              </w:rPr>
            </w:pPr>
            <w:r w:rsidRPr="00EC08C3">
              <w:rPr>
                <w:rFonts w:eastAsia="?l?r ??’c" w:cs="Arial"/>
                <w:noProof/>
                <w:sz w:val="16"/>
                <w:szCs w:val="16"/>
              </w:rPr>
              <w:t>11884-4</w:t>
            </w:r>
          </w:p>
        </w:tc>
        <w:tc>
          <w:tcPr>
            <w:tcW w:w="680" w:type="pct"/>
          </w:tcPr>
          <w:p w14:paraId="7CC9877F" w14:textId="77777777" w:rsidR="00447D2D" w:rsidRPr="00EC08C3" w:rsidRDefault="00447D2D" w:rsidP="00447D2D">
            <w:pPr>
              <w:keepNext/>
              <w:spacing w:after="0"/>
              <w:rPr>
                <w:rFonts w:eastAsia="?l?r ??’c" w:cs="Arial"/>
                <w:noProof/>
                <w:sz w:val="16"/>
                <w:szCs w:val="16"/>
              </w:rPr>
            </w:pPr>
            <w:r w:rsidRPr="00EC08C3">
              <w:rPr>
                <w:rFonts w:eastAsia="?l?r ??’c" w:cs="Arial"/>
                <w:noProof/>
                <w:sz w:val="16"/>
                <w:szCs w:val="16"/>
              </w:rPr>
              <w:t>Feto, età gestazionale (valutazione clinica)</w:t>
            </w:r>
          </w:p>
        </w:tc>
        <w:tc>
          <w:tcPr>
            <w:tcW w:w="1329" w:type="pct"/>
            <w:vAlign w:val="center"/>
          </w:tcPr>
          <w:p w14:paraId="5A6008EC" w14:textId="77777777" w:rsidR="00447D2D" w:rsidRPr="003323D5" w:rsidRDefault="00447D2D" w:rsidP="00447D2D">
            <w:pPr>
              <w:keepNext/>
              <w:spacing w:after="0"/>
              <w:rPr>
                <w:rFonts w:eastAsia="?l?r ??’c" w:cs="Arial"/>
                <w:noProof/>
                <w:sz w:val="16"/>
                <w:szCs w:val="16"/>
              </w:rPr>
            </w:pPr>
            <w:r w:rsidRPr="003323D5">
              <w:rPr>
                <w:rFonts w:eastAsia="?l?r ??’c" w:cs="Arial"/>
                <w:noProof/>
                <w:sz w:val="16"/>
                <w:szCs w:val="16"/>
              </w:rPr>
              <w:t>Età gestazionale del feto stimata.clinicamente</w:t>
            </w:r>
          </w:p>
        </w:tc>
        <w:tc>
          <w:tcPr>
            <w:tcW w:w="365" w:type="pct"/>
          </w:tcPr>
          <w:p w14:paraId="31433441" w14:textId="77777777" w:rsidR="00447D2D" w:rsidRPr="00B93C94" w:rsidRDefault="00447D2D" w:rsidP="00447D2D">
            <w:pPr>
              <w:keepNext/>
              <w:spacing w:after="0"/>
              <w:rPr>
                <w:rFonts w:eastAsia="?l?r ??’c" w:cs="Arial"/>
                <w:noProof/>
                <w:sz w:val="16"/>
                <w:szCs w:val="16"/>
              </w:rPr>
            </w:pPr>
            <w:r w:rsidRPr="00B93C94">
              <w:rPr>
                <w:rFonts w:eastAsia="?l?r ??’c" w:cs="Arial"/>
                <w:noProof/>
                <w:sz w:val="16"/>
                <w:szCs w:val="16"/>
              </w:rPr>
              <w:t>PQ</w:t>
            </w:r>
          </w:p>
        </w:tc>
        <w:tc>
          <w:tcPr>
            <w:tcW w:w="968" w:type="pct"/>
          </w:tcPr>
          <w:p w14:paraId="7A387861" w14:textId="77777777" w:rsidR="00447D2D" w:rsidRPr="003323D5" w:rsidRDefault="00447D2D" w:rsidP="00447D2D">
            <w:pPr>
              <w:keepNext/>
              <w:spacing w:after="0"/>
              <w:rPr>
                <w:rFonts w:eastAsia="?l?r ??’c" w:cs="Arial"/>
                <w:noProof/>
                <w:sz w:val="16"/>
                <w:szCs w:val="16"/>
              </w:rPr>
            </w:pPr>
          </w:p>
        </w:tc>
      </w:tr>
      <w:tr w:rsidR="00447D2D" w:rsidRPr="003323D5" w14:paraId="45D23B3F" w14:textId="77777777" w:rsidTr="00B93C94">
        <w:trPr>
          <w:tblCellSpacing w:w="0" w:type="dxa"/>
          <w:jc w:val="center"/>
        </w:trPr>
        <w:tc>
          <w:tcPr>
            <w:tcW w:w="147" w:type="pct"/>
          </w:tcPr>
          <w:p w14:paraId="35972983" w14:textId="77777777" w:rsidR="00447D2D" w:rsidRPr="00D974BF" w:rsidRDefault="00447D2D" w:rsidP="00447D2D">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03204C6D" w14:textId="77777777" w:rsidR="00447D2D" w:rsidRPr="00D974BF" w:rsidRDefault="00447D2D" w:rsidP="00447D2D">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0920B02B" w14:textId="77777777" w:rsidR="00447D2D" w:rsidRPr="00D974BF" w:rsidRDefault="00447D2D" w:rsidP="00447D2D">
            <w:pPr>
              <w:keepNext/>
              <w:spacing w:after="0"/>
              <w:rPr>
                <w:rFonts w:eastAsia="?l?r ??’c" w:cs="Arial"/>
                <w:noProof/>
                <w:sz w:val="16"/>
                <w:szCs w:val="16"/>
                <w:lang w:val="en-US"/>
              </w:rPr>
            </w:pPr>
          </w:p>
        </w:tc>
        <w:tc>
          <w:tcPr>
            <w:tcW w:w="421" w:type="pct"/>
            <w:vAlign w:val="center"/>
          </w:tcPr>
          <w:p w14:paraId="46130870" w14:textId="77777777" w:rsidR="00447D2D" w:rsidRPr="00EC08C3" w:rsidRDefault="00447D2D" w:rsidP="00447D2D">
            <w:pPr>
              <w:keepNext/>
              <w:spacing w:after="0"/>
              <w:rPr>
                <w:rFonts w:eastAsia="?l?r ??’c" w:cs="Arial"/>
                <w:noProof/>
                <w:sz w:val="16"/>
                <w:szCs w:val="16"/>
              </w:rPr>
            </w:pPr>
            <w:r w:rsidRPr="00EC08C3">
              <w:rPr>
                <w:rFonts w:eastAsia="?l?r ??’c" w:cs="Arial"/>
                <w:noProof/>
                <w:sz w:val="16"/>
                <w:szCs w:val="16"/>
              </w:rPr>
              <w:t>11885-1</w:t>
            </w:r>
          </w:p>
        </w:tc>
        <w:tc>
          <w:tcPr>
            <w:tcW w:w="680" w:type="pct"/>
          </w:tcPr>
          <w:p w14:paraId="63377E9A" w14:textId="77777777" w:rsidR="00447D2D" w:rsidRPr="00EC08C3" w:rsidRDefault="00447D2D" w:rsidP="00447D2D">
            <w:pPr>
              <w:keepNext/>
              <w:spacing w:after="0"/>
              <w:rPr>
                <w:rFonts w:eastAsia="?l?r ??’c" w:cs="Arial"/>
                <w:noProof/>
                <w:sz w:val="16"/>
                <w:szCs w:val="16"/>
              </w:rPr>
            </w:pPr>
            <w:r w:rsidRPr="00EC08C3">
              <w:rPr>
                <w:rFonts w:eastAsia="?l?r ??’c" w:cs="Arial"/>
                <w:noProof/>
                <w:sz w:val="16"/>
                <w:szCs w:val="16"/>
              </w:rPr>
              <w:t>Feto, età gestazionale (stimata da ultimo ciclo mestruale)</w:t>
            </w:r>
          </w:p>
        </w:tc>
        <w:tc>
          <w:tcPr>
            <w:tcW w:w="1329" w:type="pct"/>
            <w:vAlign w:val="center"/>
          </w:tcPr>
          <w:p w14:paraId="6300C744" w14:textId="77777777" w:rsidR="00447D2D" w:rsidRPr="003323D5" w:rsidRDefault="00447D2D" w:rsidP="00447D2D">
            <w:pPr>
              <w:keepNext/>
              <w:spacing w:after="0"/>
              <w:rPr>
                <w:rFonts w:eastAsia="?l?r ??’c" w:cs="Arial"/>
                <w:noProof/>
                <w:sz w:val="16"/>
                <w:szCs w:val="16"/>
              </w:rPr>
            </w:pPr>
            <w:r w:rsidRPr="003323D5">
              <w:rPr>
                <w:rFonts w:eastAsia="?l?r ??’c" w:cs="Arial"/>
                <w:noProof/>
                <w:sz w:val="16"/>
                <w:szCs w:val="16"/>
              </w:rPr>
              <w:t xml:space="preserve">Età gestazionale del feto stimata in base a ultimo ciclo mestruale </w:t>
            </w:r>
          </w:p>
        </w:tc>
        <w:tc>
          <w:tcPr>
            <w:tcW w:w="365" w:type="pct"/>
          </w:tcPr>
          <w:p w14:paraId="2FE95611" w14:textId="77777777" w:rsidR="00447D2D" w:rsidRPr="00B93C94" w:rsidRDefault="00447D2D" w:rsidP="00447D2D">
            <w:pPr>
              <w:keepNext/>
              <w:spacing w:after="0"/>
              <w:rPr>
                <w:rFonts w:eastAsia="?l?r ??’c" w:cs="Arial"/>
                <w:noProof/>
                <w:sz w:val="16"/>
                <w:szCs w:val="16"/>
              </w:rPr>
            </w:pPr>
            <w:r w:rsidRPr="00B93C94">
              <w:rPr>
                <w:rFonts w:eastAsia="?l?r ??’c" w:cs="Arial"/>
                <w:noProof/>
                <w:sz w:val="16"/>
                <w:szCs w:val="16"/>
              </w:rPr>
              <w:t>PQ</w:t>
            </w:r>
          </w:p>
        </w:tc>
        <w:tc>
          <w:tcPr>
            <w:tcW w:w="968" w:type="pct"/>
          </w:tcPr>
          <w:p w14:paraId="2597A644" w14:textId="77777777" w:rsidR="00447D2D" w:rsidRPr="003323D5" w:rsidRDefault="00447D2D" w:rsidP="00447D2D">
            <w:pPr>
              <w:keepNext/>
              <w:spacing w:after="0"/>
              <w:rPr>
                <w:rFonts w:eastAsia="?l?r ??’c" w:cs="Arial"/>
                <w:noProof/>
                <w:sz w:val="16"/>
                <w:szCs w:val="16"/>
              </w:rPr>
            </w:pPr>
          </w:p>
        </w:tc>
      </w:tr>
      <w:tr w:rsidR="00447D2D" w:rsidRPr="003323D5" w14:paraId="4D5AC718" w14:textId="77777777" w:rsidTr="00B93C94">
        <w:trPr>
          <w:tblCellSpacing w:w="0" w:type="dxa"/>
          <w:jc w:val="center"/>
        </w:trPr>
        <w:tc>
          <w:tcPr>
            <w:tcW w:w="147" w:type="pct"/>
          </w:tcPr>
          <w:p w14:paraId="2D37B0BC" w14:textId="77777777" w:rsidR="00447D2D" w:rsidRPr="00D974BF" w:rsidRDefault="00447D2D" w:rsidP="00447D2D">
            <w:pPr>
              <w:keepNext/>
              <w:spacing w:after="0"/>
              <w:rPr>
                <w:rFonts w:eastAsia="?l?r ??’c" w:cs="Arial"/>
                <w:noProof/>
                <w:sz w:val="16"/>
                <w:szCs w:val="16"/>
                <w:lang w:val="en-US"/>
              </w:rPr>
            </w:pPr>
            <w:r w:rsidRPr="00D974BF">
              <w:rPr>
                <w:rFonts w:eastAsia="?l?r ??’c" w:cs="Arial"/>
                <w:noProof/>
                <w:sz w:val="16"/>
                <w:szCs w:val="16"/>
              </w:rPr>
              <w:t>1</w:t>
            </w:r>
          </w:p>
        </w:tc>
        <w:tc>
          <w:tcPr>
            <w:tcW w:w="774" w:type="pct"/>
            <w:noWrap/>
          </w:tcPr>
          <w:p w14:paraId="4C83F5C3" w14:textId="77777777" w:rsidR="00447D2D" w:rsidRPr="00D974BF" w:rsidRDefault="00447D2D" w:rsidP="00447D2D">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7D780F08" w14:textId="77777777" w:rsidR="00447D2D" w:rsidRPr="00D974BF" w:rsidRDefault="00447D2D" w:rsidP="00447D2D">
            <w:pPr>
              <w:keepNext/>
              <w:spacing w:after="0"/>
              <w:rPr>
                <w:rFonts w:eastAsia="?l?r ??’c" w:cs="Arial"/>
                <w:noProof/>
                <w:sz w:val="16"/>
                <w:szCs w:val="16"/>
                <w:lang w:val="en-US"/>
              </w:rPr>
            </w:pPr>
          </w:p>
        </w:tc>
        <w:tc>
          <w:tcPr>
            <w:tcW w:w="421" w:type="pct"/>
            <w:vAlign w:val="center"/>
          </w:tcPr>
          <w:p w14:paraId="01E593E8" w14:textId="77777777" w:rsidR="00447D2D" w:rsidRPr="00EC08C3" w:rsidRDefault="00447D2D" w:rsidP="00447D2D">
            <w:pPr>
              <w:keepNext/>
              <w:spacing w:after="0"/>
              <w:rPr>
                <w:rFonts w:eastAsia="?l?r ??’c" w:cs="Arial"/>
                <w:noProof/>
                <w:sz w:val="16"/>
                <w:szCs w:val="16"/>
              </w:rPr>
            </w:pPr>
            <w:r w:rsidRPr="00EC08C3">
              <w:rPr>
                <w:rFonts w:eastAsia="?l?r ??’c" w:cs="Arial"/>
                <w:noProof/>
                <w:sz w:val="16"/>
                <w:szCs w:val="16"/>
              </w:rPr>
              <w:t>11886-9</w:t>
            </w:r>
          </w:p>
        </w:tc>
        <w:tc>
          <w:tcPr>
            <w:tcW w:w="680" w:type="pct"/>
          </w:tcPr>
          <w:p w14:paraId="5F67D145" w14:textId="77777777" w:rsidR="00447D2D" w:rsidRPr="00EC08C3" w:rsidRDefault="00447D2D" w:rsidP="00447D2D">
            <w:pPr>
              <w:keepNext/>
              <w:spacing w:after="0"/>
              <w:rPr>
                <w:rFonts w:eastAsia="?l?r ??’c" w:cs="Arial"/>
                <w:noProof/>
                <w:sz w:val="16"/>
                <w:szCs w:val="16"/>
              </w:rPr>
            </w:pPr>
            <w:r w:rsidRPr="00EC08C3">
              <w:rPr>
                <w:rFonts w:eastAsia="?l?r ??’c" w:cs="Arial"/>
                <w:noProof/>
                <w:sz w:val="16"/>
                <w:szCs w:val="16"/>
              </w:rPr>
              <w:t>Feto, età gestazionale (stimata da data ovulazione)</w:t>
            </w:r>
          </w:p>
        </w:tc>
        <w:tc>
          <w:tcPr>
            <w:tcW w:w="1329" w:type="pct"/>
            <w:vAlign w:val="center"/>
          </w:tcPr>
          <w:p w14:paraId="2CD4216E" w14:textId="77777777" w:rsidR="00447D2D" w:rsidRPr="003323D5" w:rsidRDefault="00447D2D" w:rsidP="00447D2D">
            <w:pPr>
              <w:keepNext/>
              <w:spacing w:after="0"/>
              <w:rPr>
                <w:rFonts w:eastAsia="?l?r ??’c" w:cs="Arial"/>
                <w:noProof/>
                <w:sz w:val="16"/>
                <w:szCs w:val="16"/>
              </w:rPr>
            </w:pPr>
            <w:r w:rsidRPr="003323D5">
              <w:rPr>
                <w:rFonts w:eastAsia="?l?r ??’c" w:cs="Arial"/>
                <w:noProof/>
                <w:sz w:val="16"/>
                <w:szCs w:val="16"/>
              </w:rPr>
              <w:t xml:space="preserve">Età gestazionale del feto stimata in base a data ovulazione </w:t>
            </w:r>
          </w:p>
        </w:tc>
        <w:tc>
          <w:tcPr>
            <w:tcW w:w="365" w:type="pct"/>
          </w:tcPr>
          <w:p w14:paraId="61134FE0" w14:textId="77777777" w:rsidR="00447D2D" w:rsidRPr="00B93C94" w:rsidRDefault="00447D2D" w:rsidP="00447D2D">
            <w:pPr>
              <w:keepNext/>
              <w:spacing w:after="0"/>
              <w:rPr>
                <w:rFonts w:eastAsia="?l?r ??’c" w:cs="Arial"/>
                <w:noProof/>
                <w:sz w:val="16"/>
                <w:szCs w:val="16"/>
              </w:rPr>
            </w:pPr>
            <w:r w:rsidRPr="00B93C94">
              <w:rPr>
                <w:rFonts w:eastAsia="?l?r ??’c" w:cs="Arial"/>
                <w:noProof/>
                <w:sz w:val="16"/>
                <w:szCs w:val="16"/>
              </w:rPr>
              <w:t>PQ</w:t>
            </w:r>
          </w:p>
        </w:tc>
        <w:tc>
          <w:tcPr>
            <w:tcW w:w="968" w:type="pct"/>
          </w:tcPr>
          <w:p w14:paraId="3CEC3930" w14:textId="77777777" w:rsidR="00447D2D" w:rsidRPr="003323D5" w:rsidRDefault="00447D2D" w:rsidP="00447D2D">
            <w:pPr>
              <w:keepNext/>
              <w:spacing w:after="0"/>
              <w:rPr>
                <w:rFonts w:eastAsia="?l?r ??’c" w:cs="Arial"/>
                <w:noProof/>
                <w:sz w:val="16"/>
                <w:szCs w:val="16"/>
              </w:rPr>
            </w:pPr>
          </w:p>
        </w:tc>
      </w:tr>
    </w:tbl>
    <w:p w14:paraId="2E94C9B3" w14:textId="77777777" w:rsidR="00F047DA" w:rsidRPr="003323D5" w:rsidRDefault="00F047DA" w:rsidP="00F047DA">
      <w:pPr>
        <w:keepNext/>
        <w:spacing w:after="0"/>
        <w:rPr>
          <w:rFonts w:eastAsia="?l?r ??’c" w:cs="Arial"/>
          <w:noProof/>
          <w:sz w:val="16"/>
          <w:szCs w:val="16"/>
        </w:rPr>
      </w:pPr>
    </w:p>
    <w:p w14:paraId="1D0A93AC" w14:textId="77777777" w:rsidR="00F047DA" w:rsidRPr="003323D5" w:rsidRDefault="00F047DA" w:rsidP="00F047DA">
      <w:pPr>
        <w:ind w:left="720"/>
      </w:pPr>
    </w:p>
    <w:p w14:paraId="39CFF770" w14:textId="77777777" w:rsidR="00F047DA" w:rsidRDefault="00F047DA" w:rsidP="00837C4A">
      <w:pPr>
        <w:pStyle w:val="Titolo4"/>
      </w:pPr>
      <w:bookmarkStart w:id="10691" w:name="_Ref430964942"/>
      <w:bookmarkStart w:id="10692" w:name="_Ref431219121"/>
      <w:r>
        <w:t>VitalSignsObservation</w:t>
      </w:r>
      <w:bookmarkEnd w:id="10691"/>
      <w:r w:rsidR="003E787C">
        <w:rPr>
          <w:lang w:val="it-IT"/>
        </w:rPr>
        <w:t>_PSSIT</w:t>
      </w:r>
      <w:bookmarkEnd w:id="10692"/>
    </w:p>
    <w:p w14:paraId="7A54683D" w14:textId="77777777" w:rsidR="00F047DA" w:rsidRDefault="00F047DA" w:rsidP="00F047DA">
      <w:pPr>
        <w:spacing w:after="0"/>
      </w:pPr>
    </w:p>
    <w:p w14:paraId="132FE339" w14:textId="77777777" w:rsidR="00F047DA" w:rsidRPr="00450184" w:rsidRDefault="00F047DA" w:rsidP="00F047DA">
      <w:pPr>
        <w:spacing w:after="0"/>
      </w:pPr>
      <w:r w:rsidRPr="00450184">
        <w:t>Contenuto da codesystem:</w:t>
      </w:r>
    </w:p>
    <w:p w14:paraId="2F2CCD50" w14:textId="77777777" w:rsidR="00F047DA" w:rsidRPr="00FC56F3" w:rsidRDefault="00F047DA" w:rsidP="00F047DA">
      <w:pPr>
        <w:ind w:left="720"/>
        <w:rPr>
          <w:rFonts w:ascii="Calibri" w:eastAsia="Calibri" w:hAnsi="Calibri"/>
          <w:sz w:val="22"/>
          <w:szCs w:val="22"/>
          <w:lang w:eastAsia="en-US"/>
        </w:rPr>
      </w:pPr>
      <w:r>
        <w:rPr>
          <w:rFonts w:ascii="Calibri" w:eastAsia="Calibri" w:hAnsi="Calibri"/>
          <w:sz w:val="22"/>
          <w:szCs w:val="22"/>
          <w:lang w:eastAsia="en-US"/>
        </w:rPr>
        <w:t>LOINC</w:t>
      </w:r>
      <w:r w:rsidRPr="00FC56F3">
        <w:rPr>
          <w:rFonts w:ascii="Calibri" w:eastAsia="Calibri" w:hAnsi="Calibri"/>
          <w:sz w:val="22"/>
          <w:szCs w:val="22"/>
          <w:lang w:eastAsia="en-US"/>
        </w:rPr>
        <w:t xml:space="preserve"> [</w:t>
      </w:r>
      <w:r w:rsidRPr="00D974BF">
        <w:rPr>
          <w:rFonts w:ascii="Calibri" w:eastAsia="Calibri" w:hAnsi="Calibri"/>
          <w:sz w:val="22"/>
          <w:szCs w:val="22"/>
          <w:lang w:eastAsia="en-US"/>
        </w:rPr>
        <w:t>2.16.840.1.113883.6.1</w:t>
      </w:r>
      <w:r w:rsidRPr="00FC56F3">
        <w:rPr>
          <w:rFonts w:ascii="Calibri" w:eastAsia="Calibri" w:hAnsi="Calibri"/>
          <w:sz w:val="22"/>
          <w:szCs w:val="22"/>
          <w:lang w:eastAsia="en-US"/>
        </w:rPr>
        <w:t>]</w:t>
      </w:r>
    </w:p>
    <w:tbl>
      <w:tblPr>
        <w:tblW w:w="4855"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424"/>
        <w:gridCol w:w="614"/>
        <w:gridCol w:w="819"/>
        <w:gridCol w:w="1077"/>
        <w:gridCol w:w="1841"/>
        <w:gridCol w:w="847"/>
        <w:gridCol w:w="847"/>
        <w:gridCol w:w="1682"/>
      </w:tblGrid>
      <w:tr w:rsidR="003E787C" w14:paraId="7DFFFFDF" w14:textId="77777777" w:rsidTr="003E787C">
        <w:trPr>
          <w:tblCellSpacing w:w="0" w:type="dxa"/>
          <w:jc w:val="center"/>
        </w:trPr>
        <w:tc>
          <w:tcPr>
            <w:tcW w:w="151" w:type="pct"/>
            <w:shd w:val="clear" w:color="auto" w:fill="6495ED"/>
            <w:vAlign w:val="center"/>
          </w:tcPr>
          <w:p w14:paraId="64CD341A" w14:textId="77777777" w:rsidR="003E787C" w:rsidRPr="00F44C73" w:rsidRDefault="003E787C" w:rsidP="00116A82">
            <w:pPr>
              <w:keepNext/>
              <w:spacing w:after="0"/>
              <w:rPr>
                <w:rFonts w:eastAsia="?l?r ??’c" w:cs="Arial"/>
                <w:noProof/>
                <w:color w:val="000000"/>
                <w:sz w:val="16"/>
                <w:szCs w:val="16"/>
              </w:rPr>
            </w:pPr>
            <w:r w:rsidRPr="00F44C73">
              <w:rPr>
                <w:rFonts w:eastAsia="?l?r ??’c" w:cs="Arial"/>
                <w:noProof/>
                <w:color w:val="000000"/>
                <w:sz w:val="16"/>
                <w:szCs w:val="16"/>
              </w:rPr>
              <w:t>Lvl</w:t>
            </w:r>
          </w:p>
        </w:tc>
        <w:tc>
          <w:tcPr>
            <w:tcW w:w="755" w:type="pct"/>
            <w:shd w:val="clear" w:color="auto" w:fill="6495ED"/>
            <w:vAlign w:val="center"/>
          </w:tcPr>
          <w:p w14:paraId="2F54B292" w14:textId="77777777" w:rsidR="003E787C" w:rsidRPr="00F44C73" w:rsidRDefault="003E787C" w:rsidP="00116A82">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325" w:type="pct"/>
            <w:shd w:val="clear" w:color="auto" w:fill="6495ED"/>
            <w:vAlign w:val="center"/>
          </w:tcPr>
          <w:p w14:paraId="5F535ECF" w14:textId="77777777" w:rsidR="003E787C" w:rsidRPr="00F44C73" w:rsidRDefault="003E787C" w:rsidP="00116A82">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434" w:type="pct"/>
            <w:shd w:val="clear" w:color="auto" w:fill="6495ED"/>
            <w:vAlign w:val="center"/>
          </w:tcPr>
          <w:p w14:paraId="1C6907E3" w14:textId="77777777" w:rsidR="003E787C" w:rsidRPr="00F44C73" w:rsidRDefault="003E787C" w:rsidP="00116A82">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571" w:type="pct"/>
            <w:shd w:val="clear" w:color="auto" w:fill="6495ED"/>
          </w:tcPr>
          <w:p w14:paraId="04605D65" w14:textId="77777777" w:rsidR="003E787C" w:rsidRPr="00F44C73" w:rsidRDefault="003E787C" w:rsidP="00116A82">
            <w:pPr>
              <w:keepNext/>
              <w:spacing w:after="0"/>
              <w:rPr>
                <w:rFonts w:eastAsia="?l?r ??’c" w:cs="Arial"/>
                <w:noProof/>
                <w:color w:val="000000"/>
                <w:sz w:val="16"/>
                <w:szCs w:val="16"/>
              </w:rPr>
            </w:pPr>
            <w:r>
              <w:rPr>
                <w:rFonts w:eastAsia="?l?r ??’c" w:cs="Arial"/>
                <w:noProof/>
                <w:color w:val="000000"/>
                <w:sz w:val="16"/>
                <w:szCs w:val="16"/>
              </w:rPr>
              <w:t>DisplayName</w:t>
            </w:r>
          </w:p>
        </w:tc>
        <w:tc>
          <w:tcPr>
            <w:tcW w:w="976" w:type="pct"/>
            <w:shd w:val="clear" w:color="auto" w:fill="6495ED"/>
          </w:tcPr>
          <w:p w14:paraId="7FEB9B91" w14:textId="77777777" w:rsidR="003E787C" w:rsidRPr="00F44C73" w:rsidRDefault="003E787C" w:rsidP="00116A82">
            <w:pPr>
              <w:keepNext/>
              <w:spacing w:after="0"/>
              <w:rPr>
                <w:rFonts w:eastAsia="?l?r ??’c" w:cs="Arial"/>
                <w:noProof/>
                <w:color w:val="000000"/>
                <w:sz w:val="16"/>
                <w:szCs w:val="16"/>
              </w:rPr>
            </w:pPr>
            <w:r>
              <w:rPr>
                <w:rFonts w:eastAsia="?l?r ??’c" w:cs="Arial"/>
                <w:noProof/>
                <w:color w:val="000000"/>
                <w:sz w:val="16"/>
                <w:szCs w:val="16"/>
              </w:rPr>
              <w:t>Designazione originale LOINC</w:t>
            </w:r>
          </w:p>
        </w:tc>
        <w:tc>
          <w:tcPr>
            <w:tcW w:w="449" w:type="pct"/>
            <w:shd w:val="clear" w:color="auto" w:fill="6495ED"/>
            <w:vAlign w:val="center"/>
          </w:tcPr>
          <w:p w14:paraId="0CBC0C81" w14:textId="77777777" w:rsidR="003E787C" w:rsidRPr="00D3523A" w:rsidRDefault="003E787C" w:rsidP="00116A82">
            <w:pPr>
              <w:pStyle w:val="TableEntry"/>
              <w:rPr>
                <w:rFonts w:ascii="Arial" w:eastAsia="?l?r ??’c" w:hAnsi="Arial" w:cs="Arial"/>
                <w:noProof/>
                <w:color w:val="000000"/>
                <w:sz w:val="16"/>
                <w:szCs w:val="16"/>
                <w:lang w:val="it-IT" w:eastAsia="ar-SA"/>
              </w:rPr>
            </w:pPr>
            <w:r w:rsidRPr="00D3523A">
              <w:rPr>
                <w:rFonts w:ascii="Arial" w:eastAsia="?l?r ??’c" w:hAnsi="Arial" w:cs="Arial"/>
                <w:noProof/>
                <w:color w:val="000000"/>
                <w:sz w:val="16"/>
                <w:szCs w:val="16"/>
                <w:lang w:val="it-IT" w:eastAsia="ar-SA"/>
              </w:rPr>
              <w:t>Unità misura</w:t>
            </w:r>
          </w:p>
        </w:tc>
        <w:tc>
          <w:tcPr>
            <w:tcW w:w="449" w:type="pct"/>
            <w:shd w:val="clear" w:color="auto" w:fill="6495ED"/>
            <w:vAlign w:val="center"/>
          </w:tcPr>
          <w:p w14:paraId="25386A09" w14:textId="77777777" w:rsidR="003E787C" w:rsidRPr="00D3523A" w:rsidRDefault="003E787C" w:rsidP="00116A82">
            <w:pPr>
              <w:pStyle w:val="TableEntry"/>
              <w:rPr>
                <w:rFonts w:ascii="Arial" w:eastAsia="?l?r ??’c" w:hAnsi="Arial" w:cs="Arial"/>
                <w:noProof/>
                <w:color w:val="000000"/>
                <w:sz w:val="16"/>
                <w:szCs w:val="16"/>
                <w:lang w:val="it-IT" w:eastAsia="ar-SA"/>
              </w:rPr>
            </w:pPr>
            <w:r w:rsidRPr="00D3523A">
              <w:rPr>
                <w:rFonts w:ascii="Arial" w:eastAsia="?l?r ??’c" w:hAnsi="Arial" w:cs="Arial"/>
                <w:noProof/>
                <w:color w:val="000000"/>
                <w:sz w:val="16"/>
                <w:szCs w:val="16"/>
                <w:lang w:val="it-IT" w:eastAsia="ar-SA"/>
              </w:rPr>
              <w:t>Data Type</w:t>
            </w:r>
          </w:p>
        </w:tc>
        <w:tc>
          <w:tcPr>
            <w:tcW w:w="891" w:type="pct"/>
            <w:shd w:val="clear" w:color="auto" w:fill="6495ED"/>
            <w:vAlign w:val="center"/>
          </w:tcPr>
          <w:p w14:paraId="0048A574" w14:textId="77777777" w:rsidR="003E787C" w:rsidRPr="00F44C73" w:rsidRDefault="003E787C" w:rsidP="00116A82">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3E787C" w14:paraId="6E5D0A45" w14:textId="77777777" w:rsidTr="003E787C">
        <w:trPr>
          <w:tblCellSpacing w:w="0" w:type="dxa"/>
          <w:jc w:val="center"/>
        </w:trPr>
        <w:tc>
          <w:tcPr>
            <w:tcW w:w="151" w:type="pct"/>
          </w:tcPr>
          <w:p w14:paraId="6107F8B6" w14:textId="77777777" w:rsidR="003E787C" w:rsidRPr="00F44C73" w:rsidRDefault="003E787C" w:rsidP="00116A82">
            <w:pPr>
              <w:keepNext/>
              <w:spacing w:after="0"/>
              <w:rPr>
                <w:rFonts w:eastAsia="?l?r ??’c" w:cs="Arial"/>
                <w:noProof/>
                <w:color w:val="000000"/>
                <w:sz w:val="16"/>
                <w:szCs w:val="16"/>
              </w:rPr>
            </w:pPr>
            <w:r w:rsidRPr="00F44C73">
              <w:rPr>
                <w:rFonts w:eastAsia="?l?r ??’c" w:cs="Arial"/>
                <w:noProof/>
                <w:color w:val="000000"/>
                <w:sz w:val="16"/>
                <w:szCs w:val="16"/>
              </w:rPr>
              <w:t>0</w:t>
            </w:r>
          </w:p>
        </w:tc>
        <w:tc>
          <w:tcPr>
            <w:tcW w:w="755" w:type="pct"/>
            <w:noWrap/>
          </w:tcPr>
          <w:p w14:paraId="09DD3929" w14:textId="77777777" w:rsidR="003E787C" w:rsidRPr="00F44C73" w:rsidRDefault="003E787C" w:rsidP="00116A82">
            <w:pPr>
              <w:keepNext/>
              <w:spacing w:after="0"/>
              <w:rPr>
                <w:rFonts w:eastAsia="?l?r ??’c" w:cs="Arial"/>
                <w:noProof/>
                <w:color w:val="000000"/>
                <w:sz w:val="16"/>
                <w:szCs w:val="16"/>
              </w:rPr>
            </w:pPr>
            <w:r w:rsidRPr="00F44C73">
              <w:rPr>
                <w:rFonts w:eastAsia="?l?r ??’c" w:cs="Arial"/>
                <w:noProof/>
                <w:sz w:val="16"/>
                <w:szCs w:val="16"/>
              </w:rPr>
              <w:t>content</w:t>
            </w:r>
          </w:p>
        </w:tc>
        <w:tc>
          <w:tcPr>
            <w:tcW w:w="325" w:type="pct"/>
          </w:tcPr>
          <w:p w14:paraId="06E6819C" w14:textId="77777777" w:rsidR="003E787C" w:rsidRPr="00F44C73" w:rsidRDefault="003E787C" w:rsidP="00116A82">
            <w:pPr>
              <w:keepNext/>
              <w:spacing w:after="0"/>
              <w:rPr>
                <w:rFonts w:eastAsia="?l?r ??’c" w:cs="Arial"/>
                <w:noProof/>
                <w:color w:val="000000"/>
                <w:sz w:val="16"/>
                <w:szCs w:val="16"/>
              </w:rPr>
            </w:pPr>
            <w:r>
              <w:rPr>
                <w:rFonts w:cs="Arial"/>
                <w:color w:val="000000"/>
                <w:sz w:val="16"/>
                <w:szCs w:val="16"/>
                <w:lang w:eastAsia="it-IT"/>
              </w:rPr>
              <w:t>LOINC</w:t>
            </w:r>
          </w:p>
        </w:tc>
        <w:tc>
          <w:tcPr>
            <w:tcW w:w="434" w:type="pct"/>
          </w:tcPr>
          <w:p w14:paraId="5406FB7D" w14:textId="77777777" w:rsidR="003E787C" w:rsidRPr="00F44C73" w:rsidRDefault="003E787C" w:rsidP="00116A82">
            <w:pPr>
              <w:keepNext/>
              <w:spacing w:after="0"/>
              <w:rPr>
                <w:rFonts w:eastAsia="?l?r ??’c" w:cs="Arial"/>
                <w:noProof/>
                <w:color w:val="000000"/>
                <w:sz w:val="16"/>
                <w:szCs w:val="16"/>
              </w:rPr>
            </w:pPr>
          </w:p>
        </w:tc>
        <w:tc>
          <w:tcPr>
            <w:tcW w:w="571" w:type="pct"/>
          </w:tcPr>
          <w:p w14:paraId="2AEABEA2" w14:textId="77777777" w:rsidR="003E787C" w:rsidRPr="00F44C73" w:rsidRDefault="003E787C" w:rsidP="00116A82">
            <w:pPr>
              <w:keepNext/>
              <w:spacing w:after="0"/>
              <w:rPr>
                <w:rFonts w:eastAsia="?l?r ??’c" w:cs="Arial"/>
                <w:noProof/>
                <w:color w:val="000000"/>
                <w:sz w:val="16"/>
                <w:szCs w:val="16"/>
              </w:rPr>
            </w:pPr>
          </w:p>
        </w:tc>
        <w:tc>
          <w:tcPr>
            <w:tcW w:w="976" w:type="pct"/>
          </w:tcPr>
          <w:p w14:paraId="0AA006A0" w14:textId="77777777" w:rsidR="003E787C" w:rsidRPr="00F44C73" w:rsidRDefault="003E787C" w:rsidP="00116A82">
            <w:pPr>
              <w:keepNext/>
              <w:spacing w:after="0"/>
              <w:rPr>
                <w:rFonts w:eastAsia="?l?r ??’c" w:cs="Arial"/>
                <w:noProof/>
                <w:color w:val="000000"/>
                <w:sz w:val="16"/>
                <w:szCs w:val="16"/>
              </w:rPr>
            </w:pPr>
          </w:p>
        </w:tc>
        <w:tc>
          <w:tcPr>
            <w:tcW w:w="449" w:type="pct"/>
            <w:vAlign w:val="center"/>
          </w:tcPr>
          <w:p w14:paraId="382ADD53" w14:textId="77777777" w:rsidR="003E787C" w:rsidRPr="00D3523A" w:rsidRDefault="003E787C" w:rsidP="00116A82">
            <w:pPr>
              <w:keepNext/>
              <w:spacing w:after="0"/>
              <w:rPr>
                <w:rFonts w:eastAsia="?l?r ??’c" w:cs="Arial"/>
                <w:noProof/>
                <w:sz w:val="16"/>
                <w:szCs w:val="16"/>
              </w:rPr>
            </w:pPr>
          </w:p>
        </w:tc>
        <w:tc>
          <w:tcPr>
            <w:tcW w:w="449" w:type="pct"/>
            <w:vAlign w:val="center"/>
          </w:tcPr>
          <w:p w14:paraId="5F7991A4" w14:textId="77777777" w:rsidR="003E787C" w:rsidRPr="00D3523A" w:rsidRDefault="003E787C" w:rsidP="00116A82">
            <w:pPr>
              <w:keepNext/>
              <w:spacing w:after="0"/>
              <w:rPr>
                <w:rFonts w:eastAsia="?l?r ??’c" w:cs="Arial"/>
                <w:noProof/>
                <w:sz w:val="16"/>
                <w:szCs w:val="16"/>
              </w:rPr>
            </w:pPr>
          </w:p>
        </w:tc>
        <w:tc>
          <w:tcPr>
            <w:tcW w:w="891" w:type="pct"/>
          </w:tcPr>
          <w:p w14:paraId="55D52E46" w14:textId="77777777" w:rsidR="003E787C" w:rsidRPr="00F44C73" w:rsidRDefault="003E787C" w:rsidP="00116A82">
            <w:pPr>
              <w:keepNext/>
              <w:spacing w:after="0"/>
              <w:rPr>
                <w:rFonts w:eastAsia="?l?r ??’c" w:cs="Arial"/>
                <w:noProof/>
                <w:color w:val="000000"/>
                <w:sz w:val="16"/>
                <w:szCs w:val="16"/>
              </w:rPr>
            </w:pPr>
            <w:r w:rsidRPr="00D974BF">
              <w:rPr>
                <w:rFonts w:eastAsia="?l?r ??’c" w:cs="Arial"/>
                <w:noProof/>
                <w:color w:val="000000"/>
                <w:sz w:val="16"/>
                <w:szCs w:val="16"/>
              </w:rPr>
              <w:t>2.16.840.1.113883.6.1</w:t>
            </w:r>
          </w:p>
        </w:tc>
      </w:tr>
      <w:tr w:rsidR="003E787C" w:rsidRPr="00D974BF" w14:paraId="413AF7CC" w14:textId="77777777" w:rsidTr="003E787C">
        <w:trPr>
          <w:tblCellSpacing w:w="0" w:type="dxa"/>
          <w:jc w:val="center"/>
        </w:trPr>
        <w:tc>
          <w:tcPr>
            <w:tcW w:w="151" w:type="pct"/>
          </w:tcPr>
          <w:p w14:paraId="025FE6EA"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1</w:t>
            </w:r>
          </w:p>
        </w:tc>
        <w:tc>
          <w:tcPr>
            <w:tcW w:w="755" w:type="pct"/>
            <w:noWrap/>
          </w:tcPr>
          <w:p w14:paraId="342A5D93"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58549D94" w14:textId="77777777" w:rsidR="003E787C" w:rsidRPr="00D974BF" w:rsidRDefault="003E787C" w:rsidP="00116A82">
            <w:pPr>
              <w:keepNext/>
              <w:spacing w:after="0"/>
              <w:rPr>
                <w:rFonts w:eastAsia="?l?r ??’c" w:cs="Arial"/>
                <w:noProof/>
                <w:sz w:val="16"/>
                <w:szCs w:val="16"/>
              </w:rPr>
            </w:pPr>
          </w:p>
        </w:tc>
        <w:tc>
          <w:tcPr>
            <w:tcW w:w="434" w:type="pct"/>
            <w:vAlign w:val="center"/>
          </w:tcPr>
          <w:p w14:paraId="412E2B0E"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9279-1</w:t>
            </w:r>
          </w:p>
        </w:tc>
        <w:tc>
          <w:tcPr>
            <w:tcW w:w="571" w:type="pct"/>
            <w:vAlign w:val="center"/>
          </w:tcPr>
          <w:p w14:paraId="23368E55"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Frequenza respirazione</w:t>
            </w:r>
          </w:p>
        </w:tc>
        <w:tc>
          <w:tcPr>
            <w:tcW w:w="976" w:type="pct"/>
            <w:vAlign w:val="center"/>
          </w:tcPr>
          <w:p w14:paraId="7EFF08F9" w14:textId="77777777" w:rsidR="003E787C" w:rsidRPr="00AE66E8" w:rsidRDefault="003E787C" w:rsidP="00116A82">
            <w:pPr>
              <w:keepNext/>
              <w:spacing w:after="0"/>
              <w:rPr>
                <w:rFonts w:eastAsia="?l?r ??’c" w:cs="Arial"/>
                <w:noProof/>
                <w:sz w:val="16"/>
                <w:szCs w:val="16"/>
              </w:rPr>
            </w:pPr>
            <w:r>
              <w:rPr>
                <w:rFonts w:eastAsia="?l?r ??’c" w:cs="Arial"/>
                <w:noProof/>
                <w:sz w:val="16"/>
                <w:szCs w:val="16"/>
              </w:rPr>
              <w:t>Respiri</w:t>
            </w:r>
          </w:p>
        </w:tc>
        <w:tc>
          <w:tcPr>
            <w:tcW w:w="449" w:type="pct"/>
            <w:vAlign w:val="center"/>
          </w:tcPr>
          <w:p w14:paraId="19083E35"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/min</w:t>
            </w:r>
          </w:p>
        </w:tc>
        <w:tc>
          <w:tcPr>
            <w:tcW w:w="449" w:type="pct"/>
            <w:vAlign w:val="center"/>
          </w:tcPr>
          <w:p w14:paraId="6C473392"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02924A59" w14:textId="77777777" w:rsidR="003E787C" w:rsidRPr="00D974BF" w:rsidRDefault="003E787C" w:rsidP="00116A82">
            <w:pPr>
              <w:keepNext/>
              <w:spacing w:after="0"/>
              <w:rPr>
                <w:rFonts w:eastAsia="?l?r ??’c" w:cs="Arial"/>
                <w:noProof/>
                <w:sz w:val="16"/>
                <w:szCs w:val="16"/>
              </w:rPr>
            </w:pPr>
          </w:p>
        </w:tc>
      </w:tr>
      <w:tr w:rsidR="003E787C" w:rsidRPr="00D974BF" w14:paraId="3A1F74CF" w14:textId="77777777" w:rsidTr="003E787C">
        <w:trPr>
          <w:tblCellSpacing w:w="0" w:type="dxa"/>
          <w:jc w:val="center"/>
        </w:trPr>
        <w:tc>
          <w:tcPr>
            <w:tcW w:w="151" w:type="pct"/>
          </w:tcPr>
          <w:p w14:paraId="0E41212F"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1</w:t>
            </w:r>
          </w:p>
        </w:tc>
        <w:tc>
          <w:tcPr>
            <w:tcW w:w="755" w:type="pct"/>
            <w:noWrap/>
          </w:tcPr>
          <w:p w14:paraId="73A2CAE8"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474F2762" w14:textId="77777777" w:rsidR="003E787C" w:rsidRPr="00D974BF" w:rsidRDefault="003E787C" w:rsidP="00116A82">
            <w:pPr>
              <w:keepNext/>
              <w:spacing w:after="0"/>
              <w:rPr>
                <w:rFonts w:eastAsia="?l?r ??’c" w:cs="Arial"/>
                <w:noProof/>
                <w:sz w:val="16"/>
                <w:szCs w:val="16"/>
              </w:rPr>
            </w:pPr>
          </w:p>
        </w:tc>
        <w:tc>
          <w:tcPr>
            <w:tcW w:w="434" w:type="pct"/>
            <w:vAlign w:val="center"/>
          </w:tcPr>
          <w:p w14:paraId="42A6B33E"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8867-4</w:t>
            </w:r>
          </w:p>
        </w:tc>
        <w:tc>
          <w:tcPr>
            <w:tcW w:w="571" w:type="pct"/>
            <w:vAlign w:val="center"/>
          </w:tcPr>
          <w:p w14:paraId="103726CC"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Frequenza cardiaca</w:t>
            </w:r>
          </w:p>
        </w:tc>
        <w:tc>
          <w:tcPr>
            <w:tcW w:w="976" w:type="pct"/>
            <w:vAlign w:val="center"/>
          </w:tcPr>
          <w:p w14:paraId="2ED80859" w14:textId="77777777" w:rsidR="003E787C" w:rsidRPr="00AE66E8" w:rsidRDefault="003E787C" w:rsidP="00116A82">
            <w:pPr>
              <w:keepNext/>
              <w:spacing w:after="0"/>
              <w:rPr>
                <w:rFonts w:eastAsia="?l?r ??’c" w:cs="Arial"/>
                <w:noProof/>
                <w:sz w:val="16"/>
                <w:szCs w:val="16"/>
              </w:rPr>
            </w:pPr>
            <w:r w:rsidRPr="00F90DA8">
              <w:rPr>
                <w:rFonts w:eastAsia="?l?r ??’c" w:cs="Arial"/>
                <w:noProof/>
                <w:sz w:val="16"/>
                <w:szCs w:val="16"/>
              </w:rPr>
              <w:t>Frequenza cardiaca</w:t>
            </w:r>
          </w:p>
        </w:tc>
        <w:tc>
          <w:tcPr>
            <w:tcW w:w="449" w:type="pct"/>
            <w:vAlign w:val="center"/>
          </w:tcPr>
          <w:p w14:paraId="30C50690"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/min</w:t>
            </w:r>
          </w:p>
        </w:tc>
        <w:tc>
          <w:tcPr>
            <w:tcW w:w="449" w:type="pct"/>
            <w:vAlign w:val="center"/>
          </w:tcPr>
          <w:p w14:paraId="1199A00D"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4D9DCF1D" w14:textId="77777777" w:rsidR="003E787C" w:rsidRPr="00D974BF" w:rsidRDefault="003E787C" w:rsidP="00116A82">
            <w:pPr>
              <w:keepNext/>
              <w:spacing w:after="0"/>
              <w:rPr>
                <w:rFonts w:eastAsia="?l?r ??’c" w:cs="Arial"/>
                <w:noProof/>
                <w:sz w:val="16"/>
                <w:szCs w:val="16"/>
              </w:rPr>
            </w:pPr>
          </w:p>
        </w:tc>
      </w:tr>
      <w:tr w:rsidR="003E787C" w:rsidRPr="00D974BF" w14:paraId="5D0F9E7A" w14:textId="77777777" w:rsidTr="003E787C">
        <w:trPr>
          <w:tblCellSpacing w:w="0" w:type="dxa"/>
          <w:jc w:val="center"/>
        </w:trPr>
        <w:tc>
          <w:tcPr>
            <w:tcW w:w="151" w:type="pct"/>
          </w:tcPr>
          <w:p w14:paraId="63D10AE7"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1</w:t>
            </w:r>
          </w:p>
        </w:tc>
        <w:tc>
          <w:tcPr>
            <w:tcW w:w="755" w:type="pct"/>
            <w:noWrap/>
          </w:tcPr>
          <w:p w14:paraId="659C3AB9"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3585C03F" w14:textId="77777777" w:rsidR="003E787C" w:rsidRPr="00D974BF" w:rsidRDefault="003E787C" w:rsidP="00116A82">
            <w:pPr>
              <w:keepNext/>
              <w:spacing w:after="0"/>
              <w:rPr>
                <w:rFonts w:eastAsia="?l?r ??’c" w:cs="Arial"/>
                <w:noProof/>
                <w:sz w:val="16"/>
                <w:szCs w:val="16"/>
              </w:rPr>
            </w:pPr>
          </w:p>
        </w:tc>
        <w:tc>
          <w:tcPr>
            <w:tcW w:w="434" w:type="pct"/>
            <w:vAlign w:val="center"/>
          </w:tcPr>
          <w:p w14:paraId="672D0015" w14:textId="77777777" w:rsidR="003E787C" w:rsidRPr="00AE66E8" w:rsidRDefault="003E787C" w:rsidP="00116A82">
            <w:pPr>
              <w:keepNext/>
              <w:spacing w:after="0"/>
              <w:rPr>
                <w:rFonts w:eastAsia="?l?r ??’c" w:cs="Arial"/>
                <w:noProof/>
                <w:sz w:val="16"/>
                <w:szCs w:val="16"/>
              </w:rPr>
            </w:pPr>
            <w:r w:rsidRPr="003323D5">
              <w:rPr>
                <w:rFonts w:eastAsia="?l?r ??’c" w:cs="Arial"/>
                <w:noProof/>
                <w:sz w:val="16"/>
                <w:szCs w:val="16"/>
              </w:rPr>
              <w:t>59408-5</w:t>
            </w:r>
          </w:p>
        </w:tc>
        <w:tc>
          <w:tcPr>
            <w:tcW w:w="571" w:type="pct"/>
            <w:vAlign w:val="center"/>
          </w:tcPr>
          <w:p w14:paraId="4469259B"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Saturazione ossigeno</w:t>
            </w:r>
          </w:p>
        </w:tc>
        <w:tc>
          <w:tcPr>
            <w:tcW w:w="976" w:type="pct"/>
            <w:vAlign w:val="center"/>
          </w:tcPr>
          <w:p w14:paraId="10D48E71" w14:textId="77777777" w:rsidR="003E787C" w:rsidRPr="00AE66E8" w:rsidRDefault="003E787C" w:rsidP="00116A82">
            <w:pPr>
              <w:keepNext/>
              <w:spacing w:after="0"/>
              <w:rPr>
                <w:rFonts w:eastAsia="?l?r ??’c" w:cs="Arial"/>
                <w:noProof/>
                <w:sz w:val="16"/>
                <w:szCs w:val="16"/>
              </w:rPr>
            </w:pPr>
            <w:r w:rsidRPr="00F90DA8">
              <w:rPr>
                <w:rFonts w:eastAsia="?l?r ??’c" w:cs="Arial"/>
                <w:noProof/>
                <w:sz w:val="16"/>
                <w:szCs w:val="16"/>
              </w:rPr>
              <w:t>Saturazione ossigeno</w:t>
            </w:r>
          </w:p>
        </w:tc>
        <w:tc>
          <w:tcPr>
            <w:tcW w:w="449" w:type="pct"/>
            <w:vAlign w:val="center"/>
          </w:tcPr>
          <w:p w14:paraId="45694471"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w:t>
            </w:r>
          </w:p>
        </w:tc>
        <w:tc>
          <w:tcPr>
            <w:tcW w:w="449" w:type="pct"/>
            <w:vAlign w:val="center"/>
          </w:tcPr>
          <w:p w14:paraId="72737026"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51A25E7C" w14:textId="77777777" w:rsidR="003E787C" w:rsidRPr="00D974BF" w:rsidRDefault="003E787C" w:rsidP="00116A82">
            <w:pPr>
              <w:keepNext/>
              <w:spacing w:after="0"/>
              <w:rPr>
                <w:rFonts w:eastAsia="?l?r ??’c" w:cs="Arial"/>
                <w:noProof/>
                <w:sz w:val="16"/>
                <w:szCs w:val="16"/>
              </w:rPr>
            </w:pPr>
          </w:p>
        </w:tc>
      </w:tr>
      <w:tr w:rsidR="003E787C" w:rsidRPr="00D974BF" w14:paraId="1B1BA5EF" w14:textId="77777777" w:rsidTr="003E787C">
        <w:trPr>
          <w:tblCellSpacing w:w="0" w:type="dxa"/>
          <w:jc w:val="center"/>
        </w:trPr>
        <w:tc>
          <w:tcPr>
            <w:tcW w:w="151" w:type="pct"/>
          </w:tcPr>
          <w:p w14:paraId="3B3F8995"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1</w:t>
            </w:r>
          </w:p>
        </w:tc>
        <w:tc>
          <w:tcPr>
            <w:tcW w:w="755" w:type="pct"/>
            <w:noWrap/>
          </w:tcPr>
          <w:p w14:paraId="0F8DFC1D"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550D95FD" w14:textId="77777777" w:rsidR="003E787C" w:rsidRPr="00D974BF" w:rsidRDefault="003E787C" w:rsidP="00116A82">
            <w:pPr>
              <w:keepNext/>
              <w:spacing w:after="0"/>
              <w:rPr>
                <w:rFonts w:eastAsia="?l?r ??’c" w:cs="Arial"/>
                <w:noProof/>
                <w:sz w:val="16"/>
                <w:szCs w:val="16"/>
              </w:rPr>
            </w:pPr>
          </w:p>
        </w:tc>
        <w:tc>
          <w:tcPr>
            <w:tcW w:w="434" w:type="pct"/>
            <w:vAlign w:val="center"/>
          </w:tcPr>
          <w:p w14:paraId="053FE042"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8480-6</w:t>
            </w:r>
          </w:p>
        </w:tc>
        <w:tc>
          <w:tcPr>
            <w:tcW w:w="571" w:type="pct"/>
            <w:vAlign w:val="center"/>
          </w:tcPr>
          <w:p w14:paraId="7E8AF32E"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Pressione sistolica</w:t>
            </w:r>
          </w:p>
        </w:tc>
        <w:tc>
          <w:tcPr>
            <w:tcW w:w="976" w:type="pct"/>
            <w:vAlign w:val="center"/>
          </w:tcPr>
          <w:p w14:paraId="33A0162F" w14:textId="77777777" w:rsidR="003E787C" w:rsidRPr="00AE66E8" w:rsidRDefault="003E787C" w:rsidP="00116A82">
            <w:pPr>
              <w:keepNext/>
              <w:spacing w:after="0"/>
              <w:rPr>
                <w:rFonts w:eastAsia="?l?r ??’c" w:cs="Arial"/>
                <w:noProof/>
                <w:sz w:val="16"/>
                <w:szCs w:val="16"/>
              </w:rPr>
            </w:pPr>
            <w:r>
              <w:rPr>
                <w:rFonts w:eastAsia="?l?r ??’c" w:cs="Arial"/>
                <w:noProof/>
                <w:sz w:val="16"/>
                <w:szCs w:val="16"/>
              </w:rPr>
              <w:t>Sistolica intravascolare</w:t>
            </w:r>
          </w:p>
        </w:tc>
        <w:tc>
          <w:tcPr>
            <w:tcW w:w="449" w:type="pct"/>
            <w:vAlign w:val="center"/>
          </w:tcPr>
          <w:p w14:paraId="1F7FE743"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 xml:space="preserve">mm[Hg] </w:t>
            </w:r>
          </w:p>
        </w:tc>
        <w:tc>
          <w:tcPr>
            <w:tcW w:w="449" w:type="pct"/>
            <w:vAlign w:val="center"/>
          </w:tcPr>
          <w:p w14:paraId="08D7B52F"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564E7642" w14:textId="77777777" w:rsidR="003E787C" w:rsidRPr="00D974BF" w:rsidRDefault="003E787C" w:rsidP="00116A82">
            <w:pPr>
              <w:keepNext/>
              <w:spacing w:after="0"/>
              <w:rPr>
                <w:rFonts w:eastAsia="?l?r ??’c" w:cs="Arial"/>
                <w:noProof/>
                <w:sz w:val="16"/>
                <w:szCs w:val="16"/>
              </w:rPr>
            </w:pPr>
          </w:p>
        </w:tc>
      </w:tr>
      <w:tr w:rsidR="003E787C" w:rsidRPr="00D974BF" w14:paraId="421E468B" w14:textId="77777777" w:rsidTr="003E787C">
        <w:trPr>
          <w:tblCellSpacing w:w="0" w:type="dxa"/>
          <w:jc w:val="center"/>
        </w:trPr>
        <w:tc>
          <w:tcPr>
            <w:tcW w:w="151" w:type="pct"/>
          </w:tcPr>
          <w:p w14:paraId="0EB98124"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1</w:t>
            </w:r>
          </w:p>
        </w:tc>
        <w:tc>
          <w:tcPr>
            <w:tcW w:w="755" w:type="pct"/>
            <w:noWrap/>
          </w:tcPr>
          <w:p w14:paraId="7D9C0835"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65F3DA0E" w14:textId="77777777" w:rsidR="003E787C" w:rsidRPr="00D974BF" w:rsidRDefault="003E787C" w:rsidP="00116A82">
            <w:pPr>
              <w:keepNext/>
              <w:spacing w:after="0"/>
              <w:rPr>
                <w:rFonts w:eastAsia="?l?r ??’c" w:cs="Arial"/>
                <w:noProof/>
                <w:sz w:val="16"/>
                <w:szCs w:val="16"/>
              </w:rPr>
            </w:pPr>
          </w:p>
        </w:tc>
        <w:tc>
          <w:tcPr>
            <w:tcW w:w="434" w:type="pct"/>
            <w:vAlign w:val="center"/>
          </w:tcPr>
          <w:p w14:paraId="57012E37"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8462-4</w:t>
            </w:r>
          </w:p>
        </w:tc>
        <w:tc>
          <w:tcPr>
            <w:tcW w:w="571" w:type="pct"/>
            <w:vAlign w:val="center"/>
          </w:tcPr>
          <w:p w14:paraId="6356D9BB"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Pressione diastolica</w:t>
            </w:r>
          </w:p>
        </w:tc>
        <w:tc>
          <w:tcPr>
            <w:tcW w:w="976" w:type="pct"/>
            <w:vAlign w:val="center"/>
          </w:tcPr>
          <w:p w14:paraId="15EBCE67" w14:textId="77777777" w:rsidR="003E787C" w:rsidRPr="00AE66E8" w:rsidRDefault="003E787C" w:rsidP="00116A82">
            <w:pPr>
              <w:keepNext/>
              <w:spacing w:after="0"/>
              <w:rPr>
                <w:rFonts w:eastAsia="?l?r ??’c" w:cs="Arial"/>
                <w:noProof/>
                <w:sz w:val="16"/>
                <w:szCs w:val="16"/>
              </w:rPr>
            </w:pPr>
            <w:r>
              <w:rPr>
                <w:rFonts w:eastAsia="?l?r ??’c" w:cs="Arial"/>
                <w:noProof/>
                <w:sz w:val="16"/>
                <w:szCs w:val="16"/>
              </w:rPr>
              <w:t>Diastolica intravascolare</w:t>
            </w:r>
            <w:r w:rsidRPr="00AE66E8">
              <w:rPr>
                <w:rFonts w:eastAsia="?l?r ??’c" w:cs="Arial"/>
                <w:noProof/>
                <w:sz w:val="16"/>
                <w:szCs w:val="16"/>
              </w:rPr>
              <w:t xml:space="preserve"> </w:t>
            </w:r>
          </w:p>
        </w:tc>
        <w:tc>
          <w:tcPr>
            <w:tcW w:w="449" w:type="pct"/>
            <w:vAlign w:val="center"/>
          </w:tcPr>
          <w:p w14:paraId="1259F560"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 xml:space="preserve">mm[Hg] </w:t>
            </w:r>
          </w:p>
        </w:tc>
        <w:tc>
          <w:tcPr>
            <w:tcW w:w="449" w:type="pct"/>
            <w:vAlign w:val="center"/>
          </w:tcPr>
          <w:p w14:paraId="202720F2"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182798D1" w14:textId="77777777" w:rsidR="003E787C" w:rsidRPr="00D974BF" w:rsidRDefault="003E787C" w:rsidP="00116A82">
            <w:pPr>
              <w:keepNext/>
              <w:spacing w:after="0"/>
              <w:rPr>
                <w:rFonts w:eastAsia="?l?r ??’c" w:cs="Arial"/>
                <w:noProof/>
                <w:sz w:val="16"/>
                <w:szCs w:val="16"/>
              </w:rPr>
            </w:pPr>
          </w:p>
        </w:tc>
      </w:tr>
      <w:tr w:rsidR="003E787C" w:rsidRPr="00D974BF" w14:paraId="775ED8E0" w14:textId="77777777" w:rsidTr="003E787C">
        <w:trPr>
          <w:tblCellSpacing w:w="0" w:type="dxa"/>
          <w:jc w:val="center"/>
        </w:trPr>
        <w:tc>
          <w:tcPr>
            <w:tcW w:w="151" w:type="pct"/>
          </w:tcPr>
          <w:p w14:paraId="1E851A50"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1</w:t>
            </w:r>
          </w:p>
        </w:tc>
        <w:tc>
          <w:tcPr>
            <w:tcW w:w="755" w:type="pct"/>
            <w:noWrap/>
          </w:tcPr>
          <w:p w14:paraId="734F4467"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43001F59" w14:textId="77777777" w:rsidR="003E787C" w:rsidRPr="00D974BF" w:rsidRDefault="003E787C" w:rsidP="00116A82">
            <w:pPr>
              <w:keepNext/>
              <w:spacing w:after="0"/>
              <w:rPr>
                <w:rFonts w:eastAsia="?l?r ??’c" w:cs="Arial"/>
                <w:noProof/>
                <w:sz w:val="16"/>
                <w:szCs w:val="16"/>
              </w:rPr>
            </w:pPr>
          </w:p>
        </w:tc>
        <w:tc>
          <w:tcPr>
            <w:tcW w:w="434" w:type="pct"/>
            <w:vAlign w:val="center"/>
          </w:tcPr>
          <w:p w14:paraId="76BF83F4"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8310-5</w:t>
            </w:r>
          </w:p>
        </w:tc>
        <w:tc>
          <w:tcPr>
            <w:tcW w:w="571" w:type="pct"/>
            <w:vAlign w:val="center"/>
          </w:tcPr>
          <w:p w14:paraId="2C3613B0"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Temperatura corporea</w:t>
            </w:r>
          </w:p>
        </w:tc>
        <w:tc>
          <w:tcPr>
            <w:tcW w:w="976" w:type="pct"/>
            <w:vAlign w:val="center"/>
          </w:tcPr>
          <w:p w14:paraId="319E1E15" w14:textId="77777777" w:rsidR="003E787C" w:rsidRPr="00AE66E8" w:rsidRDefault="003E787C" w:rsidP="00116A82">
            <w:pPr>
              <w:keepNext/>
              <w:spacing w:after="0"/>
              <w:rPr>
                <w:rFonts w:eastAsia="?l?r ??’c" w:cs="Arial"/>
                <w:noProof/>
                <w:sz w:val="16"/>
                <w:szCs w:val="16"/>
              </w:rPr>
            </w:pPr>
            <w:r>
              <w:rPr>
                <w:rFonts w:eastAsia="?l?r ??’c" w:cs="Arial"/>
                <w:noProof/>
                <w:sz w:val="16"/>
                <w:szCs w:val="16"/>
              </w:rPr>
              <w:t>Temperatura corporea</w:t>
            </w:r>
          </w:p>
        </w:tc>
        <w:tc>
          <w:tcPr>
            <w:tcW w:w="449" w:type="pct"/>
            <w:vAlign w:val="center"/>
          </w:tcPr>
          <w:p w14:paraId="19F4C8A0"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 xml:space="preserve">Cel </w:t>
            </w:r>
          </w:p>
        </w:tc>
        <w:tc>
          <w:tcPr>
            <w:tcW w:w="449" w:type="pct"/>
            <w:vAlign w:val="center"/>
          </w:tcPr>
          <w:p w14:paraId="5EC1500E"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39291030" w14:textId="77777777" w:rsidR="003E787C" w:rsidRPr="00D974BF" w:rsidRDefault="003E787C" w:rsidP="00116A82">
            <w:pPr>
              <w:keepNext/>
              <w:spacing w:after="0"/>
              <w:rPr>
                <w:rFonts w:eastAsia="?l?r ??’c" w:cs="Arial"/>
                <w:noProof/>
                <w:sz w:val="16"/>
                <w:szCs w:val="16"/>
              </w:rPr>
            </w:pPr>
          </w:p>
        </w:tc>
      </w:tr>
      <w:tr w:rsidR="003E787C" w:rsidRPr="00D974BF" w14:paraId="692D65A1" w14:textId="77777777" w:rsidTr="003E787C">
        <w:trPr>
          <w:tblCellSpacing w:w="0" w:type="dxa"/>
          <w:jc w:val="center"/>
        </w:trPr>
        <w:tc>
          <w:tcPr>
            <w:tcW w:w="151" w:type="pct"/>
          </w:tcPr>
          <w:p w14:paraId="0CB3089B"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1</w:t>
            </w:r>
          </w:p>
        </w:tc>
        <w:tc>
          <w:tcPr>
            <w:tcW w:w="755" w:type="pct"/>
            <w:noWrap/>
          </w:tcPr>
          <w:p w14:paraId="4B5DE645"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6C57B53D" w14:textId="77777777" w:rsidR="003E787C" w:rsidRPr="00D974BF" w:rsidRDefault="003E787C" w:rsidP="00116A82">
            <w:pPr>
              <w:keepNext/>
              <w:spacing w:after="0"/>
              <w:rPr>
                <w:rFonts w:eastAsia="?l?r ??’c" w:cs="Arial"/>
                <w:noProof/>
                <w:sz w:val="16"/>
                <w:szCs w:val="16"/>
              </w:rPr>
            </w:pPr>
          </w:p>
        </w:tc>
        <w:tc>
          <w:tcPr>
            <w:tcW w:w="434" w:type="pct"/>
            <w:vAlign w:val="center"/>
          </w:tcPr>
          <w:p w14:paraId="7BD0CCA2"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8302-2</w:t>
            </w:r>
          </w:p>
        </w:tc>
        <w:tc>
          <w:tcPr>
            <w:tcW w:w="571" w:type="pct"/>
            <w:vAlign w:val="center"/>
          </w:tcPr>
          <w:p w14:paraId="14475D36"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Altezza (misurata)</w:t>
            </w:r>
          </w:p>
        </w:tc>
        <w:tc>
          <w:tcPr>
            <w:tcW w:w="976" w:type="pct"/>
            <w:vAlign w:val="center"/>
          </w:tcPr>
          <w:p w14:paraId="10CFABEC" w14:textId="77777777" w:rsidR="003E787C" w:rsidRPr="00AE66E8" w:rsidRDefault="003E787C" w:rsidP="00116A82">
            <w:pPr>
              <w:keepNext/>
              <w:spacing w:after="0"/>
              <w:rPr>
                <w:rFonts w:eastAsia="?l?r ??’c" w:cs="Arial"/>
                <w:noProof/>
                <w:sz w:val="16"/>
                <w:szCs w:val="16"/>
              </w:rPr>
            </w:pPr>
            <w:r>
              <w:rPr>
                <w:rFonts w:eastAsia="?l?r ??’c" w:cs="Arial"/>
                <w:noProof/>
                <w:sz w:val="16"/>
                <w:szCs w:val="16"/>
              </w:rPr>
              <w:t>Altezza corporea</w:t>
            </w:r>
          </w:p>
        </w:tc>
        <w:tc>
          <w:tcPr>
            <w:tcW w:w="449" w:type="pct"/>
            <w:vAlign w:val="center"/>
          </w:tcPr>
          <w:p w14:paraId="0A034545"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 xml:space="preserve">m, cm </w:t>
            </w:r>
          </w:p>
        </w:tc>
        <w:tc>
          <w:tcPr>
            <w:tcW w:w="449" w:type="pct"/>
            <w:vAlign w:val="center"/>
          </w:tcPr>
          <w:p w14:paraId="3A8514F3"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1E81808D" w14:textId="77777777" w:rsidR="003E787C" w:rsidRPr="00D974BF" w:rsidRDefault="003E787C" w:rsidP="00116A82">
            <w:pPr>
              <w:keepNext/>
              <w:spacing w:after="0"/>
              <w:rPr>
                <w:rFonts w:eastAsia="?l?r ??’c" w:cs="Arial"/>
                <w:noProof/>
                <w:sz w:val="16"/>
                <w:szCs w:val="16"/>
              </w:rPr>
            </w:pPr>
          </w:p>
        </w:tc>
      </w:tr>
      <w:tr w:rsidR="003E787C" w:rsidRPr="00D974BF" w14:paraId="15AC5228" w14:textId="77777777" w:rsidTr="003E787C">
        <w:trPr>
          <w:tblCellSpacing w:w="0" w:type="dxa"/>
          <w:jc w:val="center"/>
        </w:trPr>
        <w:tc>
          <w:tcPr>
            <w:tcW w:w="151" w:type="pct"/>
          </w:tcPr>
          <w:p w14:paraId="0DA0CB7A"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1</w:t>
            </w:r>
          </w:p>
        </w:tc>
        <w:tc>
          <w:tcPr>
            <w:tcW w:w="755" w:type="pct"/>
            <w:noWrap/>
          </w:tcPr>
          <w:p w14:paraId="6CAAAFB4"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6B2388EB" w14:textId="77777777" w:rsidR="003E787C" w:rsidRPr="00D974BF" w:rsidRDefault="003E787C" w:rsidP="00116A82">
            <w:pPr>
              <w:keepNext/>
              <w:spacing w:after="0"/>
              <w:rPr>
                <w:rFonts w:eastAsia="?l?r ??’c" w:cs="Arial"/>
                <w:noProof/>
                <w:sz w:val="16"/>
                <w:szCs w:val="16"/>
              </w:rPr>
            </w:pPr>
          </w:p>
        </w:tc>
        <w:tc>
          <w:tcPr>
            <w:tcW w:w="434" w:type="pct"/>
            <w:vAlign w:val="center"/>
          </w:tcPr>
          <w:p w14:paraId="4D489B60"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8306-3</w:t>
            </w:r>
          </w:p>
        </w:tc>
        <w:tc>
          <w:tcPr>
            <w:tcW w:w="571" w:type="pct"/>
            <w:vAlign w:val="center"/>
          </w:tcPr>
          <w:p w14:paraId="757DA363"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Altezza (giacente)</w:t>
            </w:r>
          </w:p>
        </w:tc>
        <w:tc>
          <w:tcPr>
            <w:tcW w:w="976" w:type="pct"/>
            <w:vAlign w:val="center"/>
          </w:tcPr>
          <w:p w14:paraId="6FF21448" w14:textId="77777777" w:rsidR="003E787C" w:rsidRPr="00AE66E8" w:rsidRDefault="003E787C" w:rsidP="00116A82">
            <w:pPr>
              <w:keepNext/>
              <w:spacing w:after="0"/>
              <w:rPr>
                <w:rFonts w:eastAsia="?l?r ??’c" w:cs="Arial"/>
                <w:noProof/>
                <w:sz w:val="16"/>
                <w:szCs w:val="16"/>
              </w:rPr>
            </w:pPr>
            <w:r w:rsidRPr="00F90DA8">
              <w:rPr>
                <w:rFonts w:eastAsia="?l?r ??’c" w:cs="Arial"/>
                <w:noProof/>
                <w:sz w:val="16"/>
                <w:szCs w:val="16"/>
              </w:rPr>
              <w:t>Altezza corporea</w:t>
            </w:r>
            <w:r w:rsidRPr="00F90DA8" w:rsidDel="00F90DA8">
              <w:rPr>
                <w:rFonts w:eastAsia="?l?r ??’c" w:cs="Arial"/>
                <w:noProof/>
                <w:sz w:val="16"/>
                <w:szCs w:val="16"/>
              </w:rPr>
              <w:t xml:space="preserve"> </w:t>
            </w:r>
            <w:r w:rsidRPr="00AE66E8">
              <w:rPr>
                <w:rFonts w:eastAsia="?l?r ??’c" w:cs="Arial"/>
                <w:noProof/>
                <w:sz w:val="16"/>
                <w:szCs w:val="16"/>
              </w:rPr>
              <w:t>^</w:t>
            </w:r>
            <w:r>
              <w:rPr>
                <w:rFonts w:eastAsia="?l?r ??’c" w:cs="Arial"/>
                <w:noProof/>
                <w:sz w:val="16"/>
                <w:szCs w:val="16"/>
              </w:rPr>
              <w:t>sdraiato</w:t>
            </w:r>
          </w:p>
        </w:tc>
        <w:tc>
          <w:tcPr>
            <w:tcW w:w="449" w:type="pct"/>
          </w:tcPr>
          <w:p w14:paraId="35011028" w14:textId="77777777" w:rsidR="003E787C" w:rsidRDefault="003E787C" w:rsidP="00116A82">
            <w:r w:rsidRPr="00362EDF">
              <w:rPr>
                <w:rFonts w:eastAsia="?l?r ??’c" w:cs="Arial"/>
                <w:noProof/>
                <w:sz w:val="16"/>
                <w:szCs w:val="16"/>
              </w:rPr>
              <w:t xml:space="preserve">m, cm </w:t>
            </w:r>
          </w:p>
        </w:tc>
        <w:tc>
          <w:tcPr>
            <w:tcW w:w="449" w:type="pct"/>
            <w:vAlign w:val="center"/>
          </w:tcPr>
          <w:p w14:paraId="04D5AE12"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14838C5C" w14:textId="77777777" w:rsidR="003E787C" w:rsidRPr="00D974BF" w:rsidRDefault="003E787C" w:rsidP="00116A82">
            <w:pPr>
              <w:keepNext/>
              <w:spacing w:after="0"/>
              <w:rPr>
                <w:rFonts w:eastAsia="?l?r ??’c" w:cs="Arial"/>
                <w:noProof/>
                <w:sz w:val="16"/>
                <w:szCs w:val="16"/>
              </w:rPr>
            </w:pPr>
          </w:p>
        </w:tc>
      </w:tr>
      <w:tr w:rsidR="003E787C" w:rsidRPr="00752E2E" w14:paraId="4338C89F" w14:textId="77777777" w:rsidTr="003E787C">
        <w:trPr>
          <w:tblCellSpacing w:w="0" w:type="dxa"/>
          <w:jc w:val="center"/>
        </w:trPr>
        <w:tc>
          <w:tcPr>
            <w:tcW w:w="151" w:type="pct"/>
          </w:tcPr>
          <w:p w14:paraId="0ED88CDF"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1</w:t>
            </w:r>
          </w:p>
        </w:tc>
        <w:tc>
          <w:tcPr>
            <w:tcW w:w="755" w:type="pct"/>
            <w:noWrap/>
          </w:tcPr>
          <w:p w14:paraId="24A0ED4D"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4CBC75D8" w14:textId="77777777" w:rsidR="003E787C" w:rsidRPr="00D974BF" w:rsidRDefault="003E787C" w:rsidP="00116A82">
            <w:pPr>
              <w:keepNext/>
              <w:spacing w:after="0"/>
              <w:rPr>
                <w:rFonts w:eastAsia="?l?r ??’c" w:cs="Arial"/>
                <w:noProof/>
                <w:sz w:val="16"/>
                <w:szCs w:val="16"/>
              </w:rPr>
            </w:pPr>
          </w:p>
        </w:tc>
        <w:tc>
          <w:tcPr>
            <w:tcW w:w="434" w:type="pct"/>
            <w:vAlign w:val="center"/>
          </w:tcPr>
          <w:p w14:paraId="7501B542"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8287-5</w:t>
            </w:r>
          </w:p>
        </w:tc>
        <w:tc>
          <w:tcPr>
            <w:tcW w:w="571" w:type="pct"/>
            <w:vAlign w:val="center"/>
          </w:tcPr>
          <w:p w14:paraId="5D93A45A"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Circonferenza occicipitale-frontale</w:t>
            </w:r>
          </w:p>
        </w:tc>
        <w:tc>
          <w:tcPr>
            <w:tcW w:w="976" w:type="pct"/>
            <w:vAlign w:val="center"/>
          </w:tcPr>
          <w:p w14:paraId="041508CF" w14:textId="77777777" w:rsidR="003E787C" w:rsidRPr="00F047DA" w:rsidRDefault="003E787C" w:rsidP="00116A82">
            <w:pPr>
              <w:keepNext/>
              <w:spacing w:after="0"/>
              <w:rPr>
                <w:rFonts w:eastAsia="?l?r ??’c" w:cs="Arial"/>
                <w:noProof/>
                <w:sz w:val="16"/>
                <w:szCs w:val="16"/>
                <w:lang w:val="en-US"/>
              </w:rPr>
            </w:pPr>
            <w:r>
              <w:rPr>
                <w:rFonts w:eastAsia="?l?r ??’c" w:cs="Arial"/>
                <w:noProof/>
                <w:sz w:val="16"/>
                <w:szCs w:val="16"/>
                <w:lang w:val="en-US"/>
              </w:rPr>
              <w:t>Circonferenza.occipitale-frontale</w:t>
            </w:r>
            <w:r w:rsidRPr="00F047DA">
              <w:rPr>
                <w:rFonts w:eastAsia="?l?r ??’c" w:cs="Arial"/>
                <w:noProof/>
                <w:sz w:val="16"/>
                <w:szCs w:val="16"/>
                <w:lang w:val="en-US"/>
              </w:rPr>
              <w:t xml:space="preserve"> </w:t>
            </w:r>
          </w:p>
        </w:tc>
        <w:tc>
          <w:tcPr>
            <w:tcW w:w="449" w:type="pct"/>
          </w:tcPr>
          <w:p w14:paraId="35FFA732" w14:textId="77777777" w:rsidR="003E787C" w:rsidRDefault="003E787C" w:rsidP="00116A82">
            <w:r w:rsidRPr="00362EDF">
              <w:rPr>
                <w:rFonts w:eastAsia="?l?r ??’c" w:cs="Arial"/>
                <w:noProof/>
                <w:sz w:val="16"/>
                <w:szCs w:val="16"/>
              </w:rPr>
              <w:t xml:space="preserve">m, cm </w:t>
            </w:r>
          </w:p>
        </w:tc>
        <w:tc>
          <w:tcPr>
            <w:tcW w:w="449" w:type="pct"/>
            <w:vAlign w:val="center"/>
          </w:tcPr>
          <w:p w14:paraId="2BBDF345"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312A6A32" w14:textId="77777777" w:rsidR="003E787C" w:rsidRPr="00AE66E8" w:rsidRDefault="003E787C" w:rsidP="00116A82">
            <w:pPr>
              <w:keepNext/>
              <w:spacing w:after="0"/>
              <w:rPr>
                <w:rFonts w:eastAsia="?l?r ??’c" w:cs="Arial"/>
                <w:noProof/>
                <w:sz w:val="16"/>
                <w:szCs w:val="16"/>
                <w:lang w:val="en-US"/>
              </w:rPr>
            </w:pPr>
          </w:p>
        </w:tc>
      </w:tr>
      <w:tr w:rsidR="003E787C" w:rsidRPr="00D974BF" w14:paraId="404915A3" w14:textId="77777777" w:rsidTr="003E787C">
        <w:trPr>
          <w:tblCellSpacing w:w="0" w:type="dxa"/>
          <w:jc w:val="center"/>
        </w:trPr>
        <w:tc>
          <w:tcPr>
            <w:tcW w:w="151" w:type="pct"/>
          </w:tcPr>
          <w:p w14:paraId="74754809" w14:textId="77777777" w:rsidR="003E787C" w:rsidRPr="00AE66E8" w:rsidRDefault="003E787C" w:rsidP="00116A82">
            <w:pPr>
              <w:keepNext/>
              <w:spacing w:after="0"/>
              <w:rPr>
                <w:rFonts w:eastAsia="?l?r ??’c" w:cs="Arial"/>
                <w:noProof/>
                <w:sz w:val="16"/>
                <w:szCs w:val="16"/>
                <w:lang w:val="en-US"/>
              </w:rPr>
            </w:pPr>
            <w:r w:rsidRPr="00D974BF">
              <w:rPr>
                <w:rFonts w:eastAsia="?l?r ??’c" w:cs="Arial"/>
                <w:noProof/>
                <w:sz w:val="16"/>
                <w:szCs w:val="16"/>
              </w:rPr>
              <w:t>1</w:t>
            </w:r>
          </w:p>
        </w:tc>
        <w:tc>
          <w:tcPr>
            <w:tcW w:w="755" w:type="pct"/>
            <w:noWrap/>
          </w:tcPr>
          <w:p w14:paraId="52597E06" w14:textId="77777777" w:rsidR="003E787C" w:rsidRPr="00AE66E8" w:rsidRDefault="003E787C" w:rsidP="00116A82">
            <w:pPr>
              <w:keepNext/>
              <w:spacing w:after="0"/>
              <w:rPr>
                <w:rFonts w:eastAsia="?l?r ??’c" w:cs="Arial"/>
                <w:noProof/>
                <w:sz w:val="16"/>
                <w:szCs w:val="16"/>
                <w:lang w:val="en-US"/>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4E4496A7" w14:textId="77777777" w:rsidR="003E787C" w:rsidRPr="00AE66E8" w:rsidRDefault="003E787C" w:rsidP="00116A82">
            <w:pPr>
              <w:keepNext/>
              <w:spacing w:after="0"/>
              <w:rPr>
                <w:rFonts w:eastAsia="?l?r ??’c" w:cs="Arial"/>
                <w:noProof/>
                <w:sz w:val="16"/>
                <w:szCs w:val="16"/>
                <w:lang w:val="en-US"/>
              </w:rPr>
            </w:pPr>
          </w:p>
        </w:tc>
        <w:tc>
          <w:tcPr>
            <w:tcW w:w="434" w:type="pct"/>
            <w:vAlign w:val="center"/>
          </w:tcPr>
          <w:p w14:paraId="385462C7"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3141-9</w:t>
            </w:r>
          </w:p>
        </w:tc>
        <w:tc>
          <w:tcPr>
            <w:tcW w:w="571" w:type="pct"/>
            <w:vAlign w:val="center"/>
          </w:tcPr>
          <w:p w14:paraId="185E4B88"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Peso</w:t>
            </w:r>
          </w:p>
        </w:tc>
        <w:tc>
          <w:tcPr>
            <w:tcW w:w="976" w:type="pct"/>
            <w:vAlign w:val="center"/>
          </w:tcPr>
          <w:p w14:paraId="74844EB6" w14:textId="77777777" w:rsidR="003E787C" w:rsidRPr="00AE66E8" w:rsidRDefault="003E787C" w:rsidP="00116A82">
            <w:pPr>
              <w:keepNext/>
              <w:spacing w:after="0"/>
              <w:rPr>
                <w:rFonts w:eastAsia="?l?r ??’c" w:cs="Arial"/>
                <w:noProof/>
                <w:sz w:val="16"/>
                <w:szCs w:val="16"/>
              </w:rPr>
            </w:pPr>
            <w:r>
              <w:rPr>
                <w:rFonts w:eastAsia="?l?r ??’c" w:cs="Arial"/>
                <w:noProof/>
                <w:sz w:val="16"/>
                <w:szCs w:val="16"/>
              </w:rPr>
              <w:t>Peso corporeo</w:t>
            </w:r>
          </w:p>
        </w:tc>
        <w:tc>
          <w:tcPr>
            <w:tcW w:w="449" w:type="pct"/>
            <w:vAlign w:val="center"/>
          </w:tcPr>
          <w:p w14:paraId="12CC7FB3"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 xml:space="preserve">kg, g </w:t>
            </w:r>
          </w:p>
        </w:tc>
        <w:tc>
          <w:tcPr>
            <w:tcW w:w="449" w:type="pct"/>
            <w:vAlign w:val="center"/>
          </w:tcPr>
          <w:p w14:paraId="4A4BB8F0"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5602B0E5" w14:textId="77777777" w:rsidR="003E787C" w:rsidRPr="00D974BF" w:rsidRDefault="003E787C" w:rsidP="00116A82">
            <w:pPr>
              <w:keepNext/>
              <w:spacing w:after="0"/>
              <w:rPr>
                <w:rFonts w:eastAsia="?l?r ??’c" w:cs="Arial"/>
                <w:noProof/>
                <w:sz w:val="16"/>
                <w:szCs w:val="16"/>
              </w:rPr>
            </w:pPr>
          </w:p>
        </w:tc>
      </w:tr>
      <w:tr w:rsidR="003E787C" w:rsidRPr="00D974BF" w14:paraId="25FD3395" w14:textId="77777777" w:rsidTr="003E787C">
        <w:trPr>
          <w:tblCellSpacing w:w="0" w:type="dxa"/>
          <w:jc w:val="center"/>
        </w:trPr>
        <w:tc>
          <w:tcPr>
            <w:tcW w:w="151" w:type="pct"/>
          </w:tcPr>
          <w:p w14:paraId="4ECFDCE4"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1</w:t>
            </w:r>
          </w:p>
        </w:tc>
        <w:tc>
          <w:tcPr>
            <w:tcW w:w="755" w:type="pct"/>
            <w:noWrap/>
          </w:tcPr>
          <w:p w14:paraId="1759E608" w14:textId="77777777" w:rsidR="003E787C" w:rsidRPr="00D974BF" w:rsidRDefault="003E787C" w:rsidP="00116A82">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25" w:type="pct"/>
          </w:tcPr>
          <w:p w14:paraId="6EDA7428" w14:textId="77777777" w:rsidR="003E787C" w:rsidRPr="00D974BF" w:rsidRDefault="003E787C" w:rsidP="00116A82">
            <w:pPr>
              <w:keepNext/>
              <w:spacing w:after="0"/>
              <w:rPr>
                <w:rFonts w:eastAsia="?l?r ??’c" w:cs="Arial"/>
                <w:noProof/>
                <w:sz w:val="16"/>
                <w:szCs w:val="16"/>
              </w:rPr>
            </w:pPr>
          </w:p>
        </w:tc>
        <w:tc>
          <w:tcPr>
            <w:tcW w:w="434" w:type="pct"/>
            <w:vAlign w:val="center"/>
          </w:tcPr>
          <w:p w14:paraId="4DA705A9" w14:textId="77777777" w:rsidR="003E787C" w:rsidRPr="00AE66E8" w:rsidRDefault="003E787C" w:rsidP="00116A82">
            <w:pPr>
              <w:keepNext/>
              <w:spacing w:after="0"/>
              <w:rPr>
                <w:rFonts w:eastAsia="?l?r ??’c" w:cs="Arial"/>
                <w:noProof/>
                <w:sz w:val="16"/>
                <w:szCs w:val="16"/>
              </w:rPr>
            </w:pPr>
            <w:r w:rsidRPr="003323D5">
              <w:rPr>
                <w:rFonts w:eastAsia="?l?r ??’c" w:cs="Arial"/>
                <w:noProof/>
                <w:sz w:val="16"/>
                <w:szCs w:val="16"/>
              </w:rPr>
              <w:t>39156-5</w:t>
            </w:r>
          </w:p>
        </w:tc>
        <w:tc>
          <w:tcPr>
            <w:tcW w:w="571" w:type="pct"/>
            <w:vAlign w:val="center"/>
          </w:tcPr>
          <w:p w14:paraId="1B910A3A" w14:textId="77777777" w:rsidR="003E787C" w:rsidRPr="00AE66E8" w:rsidRDefault="003E787C" w:rsidP="00116A82">
            <w:pPr>
              <w:keepNext/>
              <w:spacing w:after="0"/>
              <w:rPr>
                <w:rFonts w:eastAsia="?l?r ??’c" w:cs="Arial"/>
                <w:noProof/>
                <w:sz w:val="16"/>
                <w:szCs w:val="16"/>
              </w:rPr>
            </w:pPr>
            <w:r w:rsidRPr="00AE66E8">
              <w:rPr>
                <w:rFonts w:eastAsia="?l?r ??’c" w:cs="Arial"/>
                <w:noProof/>
                <w:sz w:val="16"/>
                <w:szCs w:val="16"/>
              </w:rPr>
              <w:t>Indice di massa corporea</w:t>
            </w:r>
          </w:p>
        </w:tc>
        <w:tc>
          <w:tcPr>
            <w:tcW w:w="976" w:type="pct"/>
            <w:vAlign w:val="center"/>
          </w:tcPr>
          <w:p w14:paraId="264200C7" w14:textId="77777777" w:rsidR="003E787C" w:rsidRPr="00AE66E8" w:rsidRDefault="003E787C" w:rsidP="00116A82">
            <w:pPr>
              <w:keepNext/>
              <w:spacing w:after="0"/>
              <w:rPr>
                <w:rFonts w:eastAsia="?l?r ??’c" w:cs="Arial"/>
                <w:noProof/>
                <w:sz w:val="16"/>
                <w:szCs w:val="16"/>
              </w:rPr>
            </w:pPr>
            <w:r>
              <w:rPr>
                <w:rFonts w:eastAsia="?l?r ??’c" w:cs="Arial"/>
                <w:noProof/>
                <w:sz w:val="16"/>
                <w:szCs w:val="16"/>
              </w:rPr>
              <w:t>Indice di massa corporea</w:t>
            </w:r>
          </w:p>
        </w:tc>
        <w:tc>
          <w:tcPr>
            <w:tcW w:w="449" w:type="pct"/>
            <w:vAlign w:val="center"/>
          </w:tcPr>
          <w:p w14:paraId="4D24A47D"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kg/m2</w:t>
            </w:r>
          </w:p>
        </w:tc>
        <w:tc>
          <w:tcPr>
            <w:tcW w:w="449" w:type="pct"/>
            <w:vAlign w:val="center"/>
          </w:tcPr>
          <w:p w14:paraId="11C73338" w14:textId="77777777" w:rsidR="003E787C" w:rsidRPr="00D3523A" w:rsidRDefault="003E787C" w:rsidP="00116A82">
            <w:pPr>
              <w:keepNext/>
              <w:spacing w:after="0"/>
              <w:rPr>
                <w:rFonts w:eastAsia="?l?r ??’c" w:cs="Arial"/>
                <w:noProof/>
                <w:sz w:val="16"/>
                <w:szCs w:val="16"/>
              </w:rPr>
            </w:pPr>
            <w:r w:rsidRPr="00D3523A">
              <w:rPr>
                <w:rFonts w:eastAsia="?l?r ??’c" w:cs="Arial"/>
                <w:noProof/>
                <w:sz w:val="16"/>
                <w:szCs w:val="16"/>
              </w:rPr>
              <w:t>PQ</w:t>
            </w:r>
          </w:p>
        </w:tc>
        <w:tc>
          <w:tcPr>
            <w:tcW w:w="891" w:type="pct"/>
          </w:tcPr>
          <w:p w14:paraId="22049CB9" w14:textId="77777777" w:rsidR="003E787C" w:rsidRPr="00D974BF" w:rsidRDefault="003E787C" w:rsidP="00116A82">
            <w:pPr>
              <w:keepNext/>
              <w:spacing w:after="0"/>
              <w:rPr>
                <w:rFonts w:eastAsia="?l?r ??’c" w:cs="Arial"/>
                <w:noProof/>
                <w:sz w:val="16"/>
                <w:szCs w:val="16"/>
              </w:rPr>
            </w:pPr>
          </w:p>
        </w:tc>
      </w:tr>
    </w:tbl>
    <w:p w14:paraId="7DB0B4D1" w14:textId="77777777" w:rsidR="00F047DA" w:rsidRDefault="00F047DA" w:rsidP="00F047DA">
      <w:pPr>
        <w:ind w:left="720"/>
        <w:rPr>
          <w:lang w:val="en-US"/>
        </w:rPr>
      </w:pPr>
    </w:p>
    <w:p w14:paraId="7F15A005" w14:textId="77777777" w:rsidR="006A0A9B" w:rsidRDefault="006A0A9B" w:rsidP="00837C4A">
      <w:pPr>
        <w:pStyle w:val="Titolo4"/>
        <w:rPr>
          <w:lang w:val="it-IT"/>
        </w:rPr>
      </w:pPr>
      <w:bookmarkStart w:id="10693" w:name="_Ref430965226"/>
      <w:r>
        <w:t>AssenzaProtesiImpiantiAusili_PSSIT</w:t>
      </w:r>
      <w:bookmarkEnd w:id="10693"/>
    </w:p>
    <w:p w14:paraId="7BA8E7CF" w14:textId="77777777" w:rsidR="006A0A9B" w:rsidRDefault="006A0A9B" w:rsidP="006A0A9B"/>
    <w:p w14:paraId="19D1E41E" w14:textId="77777777" w:rsidR="00BF0EA6" w:rsidRPr="009B1BB5" w:rsidRDefault="00BF0EA6" w:rsidP="00BF0EA6">
      <w:pPr>
        <w:spacing w:after="0"/>
        <w:rPr>
          <w:lang w:val="en-US"/>
        </w:rPr>
      </w:pPr>
      <w:r w:rsidRPr="009B1BB5">
        <w:rPr>
          <w:lang w:val="en-US"/>
        </w:rPr>
        <w:t>Contenuto da codeSystem:</w:t>
      </w:r>
    </w:p>
    <w:p w14:paraId="24290660" w14:textId="77777777" w:rsidR="00BF0EA6" w:rsidRDefault="00BF0EA6" w:rsidP="009B1BB5">
      <w:pPr>
        <w:ind w:firstLine="708"/>
        <w:rPr>
          <w:rFonts w:ascii="Verdana" w:hAnsi="Verdana"/>
          <w:color w:val="333333"/>
          <w:sz w:val="18"/>
          <w:szCs w:val="18"/>
          <w:shd w:val="clear" w:color="auto" w:fill="FFFFFF"/>
          <w:lang w:val="en-US"/>
        </w:rPr>
      </w:pPr>
      <w:r w:rsidRPr="009B1BB5">
        <w:rPr>
          <w:rFonts w:ascii="Verdana" w:hAnsi="Verdana"/>
          <w:i/>
          <w:iCs/>
          <w:color w:val="333333"/>
          <w:sz w:val="18"/>
          <w:szCs w:val="18"/>
          <w:lang w:val="en-US"/>
        </w:rPr>
        <w:t>IPS CodeSystem - Absent and Unknown Data</w:t>
      </w:r>
      <w:r>
        <w:rPr>
          <w:rFonts w:ascii="Verdana" w:hAnsi="Verdana"/>
          <w:i/>
          <w:iCs/>
          <w:color w:val="333333"/>
          <w:sz w:val="18"/>
          <w:szCs w:val="18"/>
          <w:lang w:val="en-US"/>
        </w:rPr>
        <w:t xml:space="preserve"> [</w:t>
      </w:r>
      <w:r w:rsidRPr="00072BB5">
        <w:rPr>
          <w:rFonts w:ascii="Verdana" w:hAnsi="Verdana"/>
          <w:color w:val="333333"/>
          <w:sz w:val="18"/>
          <w:szCs w:val="18"/>
          <w:shd w:val="clear" w:color="auto" w:fill="FFFFFF"/>
          <w:lang w:val="en-US"/>
        </w:rPr>
        <w:t>2.16.840.1.113883.5.1150.1</w:t>
      </w:r>
      <w:r>
        <w:rPr>
          <w:rFonts w:ascii="Verdana" w:hAnsi="Verdana"/>
          <w:color w:val="333333"/>
          <w:sz w:val="18"/>
          <w:szCs w:val="18"/>
          <w:shd w:val="clear" w:color="auto" w:fill="FFFFFF"/>
          <w:lang w:val="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6"/>
        <w:gridCol w:w="1425"/>
        <w:gridCol w:w="1339"/>
        <w:gridCol w:w="1238"/>
        <w:gridCol w:w="1032"/>
        <w:gridCol w:w="1158"/>
        <w:gridCol w:w="1158"/>
        <w:gridCol w:w="2082"/>
      </w:tblGrid>
      <w:tr w:rsidR="007E5E9D" w:rsidRPr="00F44C73" w14:paraId="200F718E" w14:textId="77777777" w:rsidTr="009B1BB5">
        <w:trPr>
          <w:tblCellSpacing w:w="0" w:type="dxa"/>
          <w:jc w:val="center"/>
        </w:trPr>
        <w:tc>
          <w:tcPr>
            <w:tcW w:w="147" w:type="pct"/>
            <w:shd w:val="clear" w:color="auto" w:fill="6495ED"/>
            <w:vAlign w:val="center"/>
          </w:tcPr>
          <w:p w14:paraId="54E6628C" w14:textId="77777777" w:rsidR="007E5E9D" w:rsidRPr="00F44C73" w:rsidRDefault="007E5E9D" w:rsidP="00350CE0">
            <w:pPr>
              <w:keepNext/>
              <w:spacing w:after="0"/>
              <w:rPr>
                <w:rFonts w:eastAsia="?l?r ??’c" w:cs="Arial"/>
                <w:noProof/>
                <w:color w:val="000000"/>
                <w:sz w:val="16"/>
                <w:szCs w:val="16"/>
              </w:rPr>
            </w:pPr>
            <w:r w:rsidRPr="00F44C73">
              <w:rPr>
                <w:rFonts w:eastAsia="?l?r ??’c" w:cs="Arial"/>
                <w:noProof/>
                <w:color w:val="000000"/>
                <w:sz w:val="16"/>
                <w:szCs w:val="16"/>
              </w:rPr>
              <w:lastRenderedPageBreak/>
              <w:t>Lvl</w:t>
            </w:r>
          </w:p>
        </w:tc>
        <w:tc>
          <w:tcPr>
            <w:tcW w:w="733" w:type="pct"/>
            <w:shd w:val="clear" w:color="auto" w:fill="6495ED"/>
            <w:vAlign w:val="center"/>
          </w:tcPr>
          <w:p w14:paraId="255F6E40" w14:textId="77777777" w:rsidR="007E5E9D" w:rsidRPr="00F44C73" w:rsidRDefault="007E5E9D" w:rsidP="00350CE0">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689" w:type="pct"/>
            <w:shd w:val="clear" w:color="auto" w:fill="6495ED"/>
            <w:vAlign w:val="center"/>
          </w:tcPr>
          <w:p w14:paraId="59155B79" w14:textId="77777777" w:rsidR="007E5E9D" w:rsidRPr="00F44C73" w:rsidRDefault="007E5E9D" w:rsidP="00350CE0">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637" w:type="pct"/>
            <w:shd w:val="clear" w:color="auto" w:fill="6495ED"/>
            <w:vAlign w:val="center"/>
          </w:tcPr>
          <w:p w14:paraId="23632313" w14:textId="77777777" w:rsidR="007E5E9D" w:rsidRPr="00F44C73" w:rsidRDefault="007E5E9D" w:rsidP="00350CE0">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531" w:type="pct"/>
            <w:shd w:val="clear" w:color="auto" w:fill="6495ED"/>
          </w:tcPr>
          <w:p w14:paraId="2D455BE2" w14:textId="77777777" w:rsidR="007E5E9D" w:rsidRPr="00F44C73" w:rsidRDefault="007E5E9D" w:rsidP="00350CE0">
            <w:pPr>
              <w:keepNext/>
              <w:spacing w:after="0"/>
              <w:rPr>
                <w:rFonts w:eastAsia="?l?r ??’c" w:cs="Arial"/>
                <w:noProof/>
                <w:color w:val="000000"/>
                <w:sz w:val="16"/>
                <w:szCs w:val="16"/>
              </w:rPr>
            </w:pPr>
            <w:r>
              <w:rPr>
                <w:rFonts w:eastAsia="?l?r ??’c" w:cs="Arial"/>
                <w:noProof/>
                <w:color w:val="000000"/>
                <w:sz w:val="16"/>
                <w:szCs w:val="16"/>
              </w:rPr>
              <w:t>DisplayName</w:t>
            </w:r>
          </w:p>
        </w:tc>
        <w:tc>
          <w:tcPr>
            <w:tcW w:w="596" w:type="pct"/>
            <w:shd w:val="clear" w:color="auto" w:fill="6495ED"/>
          </w:tcPr>
          <w:p w14:paraId="58E2A79F" w14:textId="77777777" w:rsidR="007E5E9D" w:rsidRDefault="007E5E9D" w:rsidP="00350CE0">
            <w:pPr>
              <w:keepNext/>
              <w:spacing w:after="0"/>
              <w:rPr>
                <w:rFonts w:eastAsia="?l?r ??’c" w:cs="Arial"/>
                <w:noProof/>
                <w:color w:val="000000"/>
                <w:sz w:val="16"/>
                <w:szCs w:val="16"/>
              </w:rPr>
            </w:pPr>
          </w:p>
        </w:tc>
        <w:tc>
          <w:tcPr>
            <w:tcW w:w="596" w:type="pct"/>
            <w:shd w:val="clear" w:color="auto" w:fill="6495ED"/>
          </w:tcPr>
          <w:p w14:paraId="0A455349" w14:textId="77777777" w:rsidR="007E5E9D" w:rsidRPr="00F44C73" w:rsidRDefault="007E5E9D" w:rsidP="00350CE0">
            <w:pPr>
              <w:keepNext/>
              <w:spacing w:after="0"/>
              <w:rPr>
                <w:rFonts w:eastAsia="?l?r ??’c" w:cs="Arial"/>
                <w:noProof/>
                <w:color w:val="000000"/>
                <w:sz w:val="16"/>
                <w:szCs w:val="16"/>
              </w:rPr>
            </w:pPr>
            <w:r>
              <w:rPr>
                <w:rFonts w:eastAsia="?l?r ??’c" w:cs="Arial"/>
                <w:noProof/>
                <w:color w:val="000000"/>
                <w:sz w:val="16"/>
                <w:szCs w:val="16"/>
              </w:rPr>
              <w:t>Informazioni aggiuntive</w:t>
            </w:r>
          </w:p>
        </w:tc>
        <w:tc>
          <w:tcPr>
            <w:tcW w:w="1071" w:type="pct"/>
            <w:shd w:val="clear" w:color="auto" w:fill="6495ED"/>
            <w:vAlign w:val="center"/>
          </w:tcPr>
          <w:p w14:paraId="2098C6CD" w14:textId="77777777" w:rsidR="007E5E9D" w:rsidRPr="00F44C73" w:rsidRDefault="007E5E9D" w:rsidP="00350CE0">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7E5E9D" w:rsidRPr="00F44C73" w14:paraId="012B223D" w14:textId="77777777" w:rsidTr="009B1BB5">
        <w:trPr>
          <w:tblCellSpacing w:w="0" w:type="dxa"/>
          <w:jc w:val="center"/>
        </w:trPr>
        <w:tc>
          <w:tcPr>
            <w:tcW w:w="147" w:type="pct"/>
          </w:tcPr>
          <w:p w14:paraId="0B840837" w14:textId="77777777" w:rsidR="007E5E9D" w:rsidRPr="00F44C73" w:rsidRDefault="007E5E9D" w:rsidP="00350CE0">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633BDF39" w14:textId="77777777" w:rsidR="007E5E9D" w:rsidRPr="00672060" w:rsidRDefault="007E5E9D" w:rsidP="00350CE0">
            <w:pPr>
              <w:keepNext/>
              <w:spacing w:after="0"/>
              <w:rPr>
                <w:rFonts w:eastAsia="?l?r ??’c" w:cs="Arial"/>
                <w:noProof/>
                <w:sz w:val="16"/>
                <w:szCs w:val="16"/>
              </w:rPr>
            </w:pPr>
            <w:r w:rsidRPr="00F44C73">
              <w:rPr>
                <w:rFonts w:eastAsia="?l?r ??’c" w:cs="Arial"/>
                <w:noProof/>
                <w:sz w:val="16"/>
                <w:szCs w:val="16"/>
              </w:rPr>
              <w:t>content</w:t>
            </w:r>
          </w:p>
        </w:tc>
        <w:tc>
          <w:tcPr>
            <w:tcW w:w="689" w:type="pct"/>
          </w:tcPr>
          <w:p w14:paraId="0AEF8539" w14:textId="77777777" w:rsidR="007E5E9D" w:rsidRPr="003323D5" w:rsidRDefault="007E5E9D" w:rsidP="00350CE0">
            <w:pPr>
              <w:keepNext/>
              <w:spacing w:after="0"/>
              <w:rPr>
                <w:rFonts w:eastAsia="?l?r ??’c" w:cs="Arial"/>
                <w:noProof/>
                <w:sz w:val="16"/>
                <w:szCs w:val="16"/>
              </w:rPr>
            </w:pPr>
            <w:r>
              <w:rPr>
                <w:rFonts w:eastAsia="?l?r ??’c" w:cs="Arial"/>
                <w:noProof/>
                <w:sz w:val="16"/>
                <w:szCs w:val="16"/>
              </w:rPr>
              <w:t>IPS</w:t>
            </w:r>
          </w:p>
        </w:tc>
        <w:tc>
          <w:tcPr>
            <w:tcW w:w="637" w:type="pct"/>
          </w:tcPr>
          <w:p w14:paraId="21D68452" w14:textId="77777777" w:rsidR="007E5E9D" w:rsidRPr="003323D5" w:rsidRDefault="007E5E9D" w:rsidP="00350CE0">
            <w:pPr>
              <w:keepNext/>
              <w:spacing w:after="0"/>
              <w:rPr>
                <w:rFonts w:eastAsia="?l?r ??’c" w:cs="Arial"/>
                <w:noProof/>
                <w:sz w:val="16"/>
                <w:szCs w:val="16"/>
              </w:rPr>
            </w:pPr>
          </w:p>
        </w:tc>
        <w:tc>
          <w:tcPr>
            <w:tcW w:w="531" w:type="pct"/>
          </w:tcPr>
          <w:p w14:paraId="3D9F0280" w14:textId="77777777" w:rsidR="007E5E9D" w:rsidRPr="003323D5" w:rsidRDefault="007E5E9D" w:rsidP="00350CE0">
            <w:pPr>
              <w:keepNext/>
              <w:spacing w:after="0"/>
              <w:rPr>
                <w:rFonts w:eastAsia="?l?r ??’c" w:cs="Arial"/>
                <w:noProof/>
                <w:sz w:val="16"/>
                <w:szCs w:val="16"/>
              </w:rPr>
            </w:pPr>
          </w:p>
        </w:tc>
        <w:tc>
          <w:tcPr>
            <w:tcW w:w="596" w:type="pct"/>
          </w:tcPr>
          <w:p w14:paraId="182FB1A2" w14:textId="77777777" w:rsidR="007E5E9D" w:rsidRPr="00672060" w:rsidRDefault="007E5E9D" w:rsidP="00350CE0">
            <w:pPr>
              <w:keepNext/>
              <w:spacing w:after="0"/>
              <w:rPr>
                <w:rFonts w:eastAsia="?l?r ??’c" w:cs="Arial"/>
                <w:noProof/>
                <w:sz w:val="16"/>
                <w:szCs w:val="16"/>
              </w:rPr>
            </w:pPr>
          </w:p>
        </w:tc>
        <w:tc>
          <w:tcPr>
            <w:tcW w:w="596" w:type="pct"/>
          </w:tcPr>
          <w:p w14:paraId="78BE521D" w14:textId="77777777" w:rsidR="007E5E9D" w:rsidRPr="00672060" w:rsidRDefault="007E5E9D" w:rsidP="00350CE0">
            <w:pPr>
              <w:keepNext/>
              <w:spacing w:after="0"/>
              <w:rPr>
                <w:rFonts w:eastAsia="?l?r ??’c" w:cs="Arial"/>
                <w:noProof/>
                <w:sz w:val="16"/>
                <w:szCs w:val="16"/>
              </w:rPr>
            </w:pPr>
          </w:p>
        </w:tc>
        <w:tc>
          <w:tcPr>
            <w:tcW w:w="1071" w:type="pct"/>
          </w:tcPr>
          <w:p w14:paraId="38612091" w14:textId="77777777" w:rsidR="007E5E9D" w:rsidRPr="003323D5" w:rsidRDefault="003B2DE2" w:rsidP="00350CE0">
            <w:pPr>
              <w:keepNext/>
              <w:spacing w:after="0"/>
              <w:rPr>
                <w:rFonts w:eastAsia="?l?r ??’c" w:cs="Arial"/>
                <w:noProof/>
                <w:sz w:val="16"/>
                <w:szCs w:val="16"/>
              </w:rPr>
            </w:pPr>
            <w:r w:rsidRPr="009B1BB5">
              <w:rPr>
                <w:rFonts w:eastAsia="?l?r ??’c" w:cs="Arial"/>
                <w:noProof/>
                <w:sz w:val="16"/>
                <w:szCs w:val="16"/>
              </w:rPr>
              <w:t>2.16.840.1.113883.5.1150.1</w:t>
            </w:r>
          </w:p>
        </w:tc>
      </w:tr>
      <w:tr w:rsidR="007E5E9D" w:rsidRPr="00D974BF" w14:paraId="0AEE9B60" w14:textId="77777777" w:rsidTr="009B1BB5">
        <w:trPr>
          <w:tblCellSpacing w:w="0" w:type="dxa"/>
          <w:jc w:val="center"/>
        </w:trPr>
        <w:tc>
          <w:tcPr>
            <w:tcW w:w="147" w:type="pct"/>
          </w:tcPr>
          <w:p w14:paraId="6ECD1D2E" w14:textId="77777777" w:rsidR="007E5E9D" w:rsidRPr="00D974BF" w:rsidRDefault="007E5E9D" w:rsidP="00350CE0">
            <w:pPr>
              <w:keepNext/>
              <w:spacing w:after="0"/>
              <w:rPr>
                <w:rFonts w:eastAsia="?l?r ??’c" w:cs="Arial"/>
                <w:noProof/>
                <w:sz w:val="16"/>
                <w:szCs w:val="16"/>
              </w:rPr>
            </w:pPr>
            <w:r w:rsidRPr="00D974BF">
              <w:rPr>
                <w:rFonts w:eastAsia="?l?r ??’c" w:cs="Arial"/>
                <w:noProof/>
                <w:sz w:val="16"/>
                <w:szCs w:val="16"/>
              </w:rPr>
              <w:t>1</w:t>
            </w:r>
          </w:p>
        </w:tc>
        <w:tc>
          <w:tcPr>
            <w:tcW w:w="733" w:type="pct"/>
            <w:noWrap/>
          </w:tcPr>
          <w:p w14:paraId="4DE54F31" w14:textId="77777777" w:rsidR="007E5E9D" w:rsidRPr="00D974BF" w:rsidRDefault="007E5E9D" w:rsidP="00350CE0">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689" w:type="pct"/>
          </w:tcPr>
          <w:p w14:paraId="711BFC51" w14:textId="77777777" w:rsidR="007E5E9D" w:rsidRPr="00D974BF" w:rsidRDefault="007E5E9D" w:rsidP="00350CE0">
            <w:pPr>
              <w:keepNext/>
              <w:spacing w:after="0"/>
              <w:rPr>
                <w:rFonts w:eastAsia="?l?r ??’c" w:cs="Arial"/>
                <w:noProof/>
                <w:sz w:val="16"/>
                <w:szCs w:val="16"/>
              </w:rPr>
            </w:pPr>
          </w:p>
        </w:tc>
        <w:tc>
          <w:tcPr>
            <w:tcW w:w="637" w:type="pct"/>
          </w:tcPr>
          <w:p w14:paraId="59AB9062" w14:textId="77777777" w:rsidR="007E5E9D" w:rsidRPr="00AC5C27" w:rsidRDefault="0015195D" w:rsidP="00AC5C27">
            <w:pPr>
              <w:keepNext/>
              <w:spacing w:after="0"/>
              <w:rPr>
                <w:rFonts w:eastAsia="?l?r ??’c" w:cs="Arial"/>
                <w:noProof/>
                <w:sz w:val="16"/>
                <w:szCs w:val="16"/>
              </w:rPr>
            </w:pPr>
            <w:r w:rsidRPr="00745D97">
              <w:rPr>
                <w:rFonts w:eastAsia="?l?r ??’c" w:cs="Arial"/>
                <w:noProof/>
                <w:sz w:val="16"/>
                <w:szCs w:val="16"/>
              </w:rPr>
              <w:t>no-known-devices</w:t>
            </w:r>
          </w:p>
        </w:tc>
        <w:tc>
          <w:tcPr>
            <w:tcW w:w="531" w:type="pct"/>
          </w:tcPr>
          <w:p w14:paraId="25CEDB3E" w14:textId="77777777" w:rsidR="007E5E9D" w:rsidRPr="00AE66E8" w:rsidRDefault="007E5E9D" w:rsidP="00350CE0">
            <w:pPr>
              <w:keepNext/>
              <w:spacing w:after="0"/>
              <w:rPr>
                <w:rFonts w:eastAsia="?l?r ??’c" w:cs="Arial"/>
                <w:noProof/>
                <w:sz w:val="16"/>
                <w:szCs w:val="16"/>
              </w:rPr>
            </w:pPr>
            <w:r w:rsidRPr="003323D5">
              <w:rPr>
                <w:rFonts w:eastAsia="?l?r ??’c" w:cs="Arial"/>
                <w:noProof/>
                <w:sz w:val="16"/>
                <w:szCs w:val="16"/>
              </w:rPr>
              <w:t>Protesi, Impianto o Ausilio Assente</w:t>
            </w:r>
          </w:p>
        </w:tc>
        <w:tc>
          <w:tcPr>
            <w:tcW w:w="596" w:type="pct"/>
          </w:tcPr>
          <w:p w14:paraId="0BBD929F" w14:textId="77777777" w:rsidR="007E5E9D" w:rsidRPr="009B1BB5" w:rsidRDefault="007E5E9D" w:rsidP="007E5E9D">
            <w:pPr>
              <w:suppressAutoHyphens w:val="0"/>
              <w:spacing w:after="60"/>
              <w:jc w:val="left"/>
              <w:textAlignment w:val="top"/>
              <w:rPr>
                <w:rFonts w:eastAsia="?l?r ??’c" w:cs="Arial"/>
                <w:noProof/>
                <w:sz w:val="16"/>
                <w:szCs w:val="16"/>
              </w:rPr>
            </w:pPr>
            <w:r w:rsidRPr="009B1BB5">
              <w:rPr>
                <w:rFonts w:eastAsia="?l?r ??’c" w:cs="Arial"/>
                <w:noProof/>
                <w:sz w:val="16"/>
                <w:szCs w:val="16"/>
              </w:rPr>
              <w:t>No known devices in use</w:t>
            </w:r>
          </w:p>
          <w:p w14:paraId="02AEA0FA" w14:textId="77777777" w:rsidR="007E5E9D" w:rsidRPr="00AF041D" w:rsidRDefault="007E5E9D" w:rsidP="00350CE0">
            <w:pPr>
              <w:suppressAutoHyphens w:val="0"/>
              <w:autoSpaceDE w:val="0"/>
              <w:autoSpaceDN w:val="0"/>
              <w:adjustRightInd w:val="0"/>
              <w:spacing w:before="40" w:after="40"/>
              <w:jc w:val="left"/>
              <w:rPr>
                <w:rFonts w:eastAsia="?l?r ??’c" w:cs="Arial"/>
                <w:noProof/>
                <w:sz w:val="16"/>
                <w:szCs w:val="16"/>
              </w:rPr>
            </w:pPr>
          </w:p>
        </w:tc>
        <w:tc>
          <w:tcPr>
            <w:tcW w:w="596" w:type="pct"/>
          </w:tcPr>
          <w:p w14:paraId="006247AE" w14:textId="77777777" w:rsidR="007E5E9D" w:rsidRPr="00AF041D" w:rsidRDefault="007E5E9D" w:rsidP="00350CE0">
            <w:pPr>
              <w:suppressAutoHyphens w:val="0"/>
              <w:autoSpaceDE w:val="0"/>
              <w:autoSpaceDN w:val="0"/>
              <w:adjustRightInd w:val="0"/>
              <w:spacing w:before="40" w:after="40"/>
              <w:jc w:val="left"/>
              <w:rPr>
                <w:rFonts w:eastAsia="?l?r ??’c" w:cs="Arial"/>
                <w:noProof/>
                <w:sz w:val="16"/>
                <w:szCs w:val="16"/>
              </w:rPr>
            </w:pPr>
            <w:r w:rsidRPr="00AF041D">
              <w:rPr>
                <w:rFonts w:eastAsia="?l?r ??’c" w:cs="Arial"/>
                <w:noProof/>
                <w:sz w:val="16"/>
                <w:szCs w:val="16"/>
              </w:rPr>
              <w:t>Per indicare l’assenza di protesi, impianti permanenti o ausili sull’assistito.</w:t>
            </w:r>
          </w:p>
        </w:tc>
        <w:tc>
          <w:tcPr>
            <w:tcW w:w="1071" w:type="pct"/>
          </w:tcPr>
          <w:p w14:paraId="55647BCF" w14:textId="77777777" w:rsidR="007E5E9D" w:rsidRPr="00D974BF" w:rsidRDefault="007E5E9D" w:rsidP="00350CE0">
            <w:pPr>
              <w:keepNext/>
              <w:spacing w:after="0"/>
              <w:rPr>
                <w:rFonts w:eastAsia="?l?r ??’c" w:cs="Arial"/>
                <w:noProof/>
                <w:sz w:val="16"/>
                <w:szCs w:val="16"/>
              </w:rPr>
            </w:pPr>
          </w:p>
        </w:tc>
      </w:tr>
      <w:tr w:rsidR="007E5E9D" w:rsidRPr="00D974BF" w14:paraId="06C9D8AD" w14:textId="77777777" w:rsidTr="009B1BB5">
        <w:trPr>
          <w:tblCellSpacing w:w="0" w:type="dxa"/>
          <w:jc w:val="center"/>
        </w:trPr>
        <w:tc>
          <w:tcPr>
            <w:tcW w:w="147" w:type="pct"/>
          </w:tcPr>
          <w:p w14:paraId="7ECB59A9" w14:textId="77777777" w:rsidR="007E5E9D" w:rsidRPr="00D974BF" w:rsidRDefault="007E5E9D" w:rsidP="00350CE0">
            <w:pPr>
              <w:keepNext/>
              <w:spacing w:after="0"/>
              <w:rPr>
                <w:rFonts w:eastAsia="?l?r ??’c" w:cs="Arial"/>
                <w:noProof/>
                <w:sz w:val="16"/>
                <w:szCs w:val="16"/>
              </w:rPr>
            </w:pPr>
            <w:r w:rsidRPr="00D974BF">
              <w:rPr>
                <w:rFonts w:eastAsia="?l?r ??’c" w:cs="Arial"/>
                <w:noProof/>
                <w:sz w:val="16"/>
                <w:szCs w:val="16"/>
              </w:rPr>
              <w:t>1</w:t>
            </w:r>
          </w:p>
        </w:tc>
        <w:tc>
          <w:tcPr>
            <w:tcW w:w="733" w:type="pct"/>
            <w:noWrap/>
          </w:tcPr>
          <w:p w14:paraId="5A3B938A" w14:textId="77777777" w:rsidR="007E5E9D" w:rsidRPr="00D974BF" w:rsidRDefault="007E5E9D" w:rsidP="00350CE0">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689" w:type="pct"/>
          </w:tcPr>
          <w:p w14:paraId="3A980BBF" w14:textId="77777777" w:rsidR="007E5E9D" w:rsidRPr="00D974BF" w:rsidRDefault="007E5E9D" w:rsidP="00350CE0">
            <w:pPr>
              <w:keepNext/>
              <w:spacing w:after="0"/>
              <w:rPr>
                <w:rFonts w:eastAsia="?l?r ??’c" w:cs="Arial"/>
                <w:noProof/>
                <w:sz w:val="16"/>
                <w:szCs w:val="16"/>
              </w:rPr>
            </w:pPr>
          </w:p>
        </w:tc>
        <w:tc>
          <w:tcPr>
            <w:tcW w:w="637" w:type="pct"/>
          </w:tcPr>
          <w:p w14:paraId="76076677" w14:textId="77777777" w:rsidR="007E5E9D" w:rsidRPr="00AC5C27" w:rsidRDefault="0015195D" w:rsidP="00AC5C27">
            <w:pPr>
              <w:keepNext/>
              <w:spacing w:after="0"/>
              <w:rPr>
                <w:rFonts w:eastAsia="?l?r ??’c" w:cs="Arial"/>
                <w:noProof/>
                <w:sz w:val="16"/>
                <w:szCs w:val="16"/>
              </w:rPr>
            </w:pPr>
            <w:r w:rsidRPr="00320C55">
              <w:rPr>
                <w:rFonts w:eastAsia="?l?r ??’c" w:cs="Arial"/>
                <w:noProof/>
                <w:sz w:val="16"/>
                <w:szCs w:val="16"/>
              </w:rPr>
              <w:t>no-device-info</w:t>
            </w:r>
          </w:p>
        </w:tc>
        <w:tc>
          <w:tcPr>
            <w:tcW w:w="531" w:type="pct"/>
          </w:tcPr>
          <w:p w14:paraId="14F2D965" w14:textId="77777777" w:rsidR="007E5E9D" w:rsidRPr="00AE66E8" w:rsidRDefault="007E5E9D" w:rsidP="00350CE0">
            <w:pPr>
              <w:keepNext/>
              <w:spacing w:after="0"/>
              <w:rPr>
                <w:rFonts w:eastAsia="?l?r ??’c" w:cs="Arial"/>
                <w:noProof/>
                <w:sz w:val="16"/>
                <w:szCs w:val="16"/>
              </w:rPr>
            </w:pPr>
            <w:r w:rsidRPr="009B1BB5">
              <w:rPr>
                <w:rFonts w:eastAsia="?l?r ??’c" w:cs="Arial"/>
                <w:noProof/>
                <w:sz w:val="16"/>
                <w:szCs w:val="16"/>
              </w:rPr>
              <w:t>no-device-info</w:t>
            </w:r>
          </w:p>
        </w:tc>
        <w:tc>
          <w:tcPr>
            <w:tcW w:w="596" w:type="pct"/>
          </w:tcPr>
          <w:p w14:paraId="438ABC67" w14:textId="77777777" w:rsidR="007E5E9D" w:rsidRPr="009B1BB5" w:rsidRDefault="007E5E9D" w:rsidP="007E5E9D">
            <w:pPr>
              <w:suppressAutoHyphens w:val="0"/>
              <w:spacing w:after="60"/>
              <w:jc w:val="left"/>
              <w:textAlignment w:val="top"/>
              <w:rPr>
                <w:rFonts w:eastAsia="?l?r ??’c" w:cs="Arial"/>
                <w:noProof/>
                <w:sz w:val="16"/>
                <w:szCs w:val="16"/>
              </w:rPr>
            </w:pPr>
            <w:r w:rsidRPr="009B1BB5">
              <w:rPr>
                <w:rFonts w:eastAsia="?l?r ??’c" w:cs="Arial"/>
                <w:noProof/>
                <w:sz w:val="16"/>
                <w:szCs w:val="16"/>
              </w:rPr>
              <w:t>No information about device</w:t>
            </w:r>
          </w:p>
          <w:p w14:paraId="3C6A848C" w14:textId="77777777" w:rsidR="007E5E9D" w:rsidRPr="00AF041D" w:rsidRDefault="007E5E9D" w:rsidP="00350CE0">
            <w:pPr>
              <w:suppressAutoHyphens w:val="0"/>
              <w:autoSpaceDE w:val="0"/>
              <w:autoSpaceDN w:val="0"/>
              <w:adjustRightInd w:val="0"/>
              <w:spacing w:before="40" w:after="40"/>
              <w:jc w:val="left"/>
              <w:rPr>
                <w:rFonts w:eastAsia="?l?r ??’c" w:cs="Arial"/>
                <w:noProof/>
                <w:sz w:val="16"/>
                <w:szCs w:val="16"/>
              </w:rPr>
            </w:pPr>
          </w:p>
        </w:tc>
        <w:tc>
          <w:tcPr>
            <w:tcW w:w="596" w:type="pct"/>
          </w:tcPr>
          <w:p w14:paraId="5D6BD37D" w14:textId="77777777" w:rsidR="007E5E9D" w:rsidRPr="00AF041D" w:rsidRDefault="007E5E9D" w:rsidP="00350CE0">
            <w:pPr>
              <w:suppressAutoHyphens w:val="0"/>
              <w:autoSpaceDE w:val="0"/>
              <w:autoSpaceDN w:val="0"/>
              <w:adjustRightInd w:val="0"/>
              <w:spacing w:before="40" w:after="40"/>
              <w:jc w:val="left"/>
              <w:rPr>
                <w:rFonts w:eastAsia="?l?r ??’c" w:cs="Arial"/>
                <w:noProof/>
                <w:sz w:val="16"/>
                <w:szCs w:val="16"/>
              </w:rPr>
            </w:pPr>
            <w:r w:rsidRPr="00AF041D">
              <w:rPr>
                <w:rFonts w:eastAsia="?l?r ??’c" w:cs="Arial"/>
                <w:noProof/>
                <w:sz w:val="16"/>
                <w:szCs w:val="16"/>
              </w:rPr>
              <w:t>Per indicare che è sconosciuta la presenza di protesi, impianti o ausili del paziente.</w:t>
            </w:r>
          </w:p>
        </w:tc>
        <w:tc>
          <w:tcPr>
            <w:tcW w:w="1071" w:type="pct"/>
          </w:tcPr>
          <w:p w14:paraId="0C9D3A14" w14:textId="77777777" w:rsidR="007E5E9D" w:rsidRPr="00D974BF" w:rsidRDefault="007E5E9D" w:rsidP="00350CE0">
            <w:pPr>
              <w:keepNext/>
              <w:spacing w:after="0"/>
              <w:rPr>
                <w:rFonts w:eastAsia="?l?r ??’c" w:cs="Arial"/>
                <w:noProof/>
                <w:sz w:val="16"/>
                <w:szCs w:val="16"/>
              </w:rPr>
            </w:pPr>
          </w:p>
        </w:tc>
      </w:tr>
    </w:tbl>
    <w:p w14:paraId="088A1C4C" w14:textId="77777777" w:rsidR="00BF0EA6" w:rsidRPr="00AC5C27" w:rsidRDefault="00BF0EA6" w:rsidP="009B1BB5">
      <w:pPr>
        <w:ind w:firstLine="708"/>
      </w:pPr>
    </w:p>
    <w:p w14:paraId="356C52F9" w14:textId="77777777" w:rsidR="00F047DA" w:rsidRPr="00837C4A" w:rsidRDefault="00F047DA" w:rsidP="00837C4A">
      <w:pPr>
        <w:pStyle w:val="Titolo4"/>
      </w:pPr>
      <w:bookmarkStart w:id="10694" w:name="_Ref431203162"/>
      <w:r w:rsidRPr="00837C4A">
        <w:t>EncounterCode</w:t>
      </w:r>
      <w:bookmarkEnd w:id="10694"/>
    </w:p>
    <w:p w14:paraId="17B7D940" w14:textId="77777777" w:rsidR="00F047DA" w:rsidRDefault="00F047DA" w:rsidP="00F047DA">
      <w:pPr>
        <w:spacing w:after="0"/>
      </w:pPr>
    </w:p>
    <w:p w14:paraId="031627F9" w14:textId="77777777" w:rsidR="00F047DA" w:rsidRPr="00450184" w:rsidRDefault="00F047DA" w:rsidP="00F047DA">
      <w:pPr>
        <w:spacing w:after="0"/>
      </w:pPr>
      <w:r w:rsidRPr="00450184">
        <w:t>Contenuto da codesystem:</w:t>
      </w:r>
    </w:p>
    <w:p w14:paraId="04082605" w14:textId="77777777" w:rsidR="00F047DA" w:rsidRPr="00FC56F3" w:rsidRDefault="0032464C" w:rsidP="00F047DA">
      <w:pPr>
        <w:ind w:left="720"/>
        <w:rPr>
          <w:rFonts w:ascii="Calibri" w:eastAsia="Calibri" w:hAnsi="Calibri"/>
          <w:sz w:val="22"/>
          <w:szCs w:val="22"/>
          <w:lang w:eastAsia="en-US"/>
        </w:rPr>
      </w:pPr>
      <w:r>
        <w:rPr>
          <w:rFonts w:ascii="Calibri" w:eastAsia="Calibri" w:hAnsi="Calibri"/>
          <w:sz w:val="22"/>
          <w:szCs w:val="22"/>
          <w:lang w:eastAsia="en-US"/>
        </w:rPr>
        <w:t>act</w:t>
      </w:r>
      <w:r w:rsidR="00F047DA">
        <w:rPr>
          <w:rFonts w:ascii="Calibri" w:eastAsia="Calibri" w:hAnsi="Calibri"/>
          <w:sz w:val="22"/>
          <w:szCs w:val="22"/>
          <w:lang w:eastAsia="en-US"/>
        </w:rPr>
        <w:t>Code</w:t>
      </w:r>
      <w:r w:rsidR="00F047DA" w:rsidRPr="00FC56F3">
        <w:rPr>
          <w:rFonts w:ascii="Calibri" w:eastAsia="Calibri" w:hAnsi="Calibri"/>
          <w:sz w:val="22"/>
          <w:szCs w:val="22"/>
          <w:lang w:eastAsia="en-US"/>
        </w:rPr>
        <w:t xml:space="preserve"> [</w:t>
      </w:r>
      <w:r w:rsidRPr="0032464C">
        <w:rPr>
          <w:rFonts w:ascii="Calibri" w:eastAsia="Calibri" w:hAnsi="Calibri"/>
          <w:sz w:val="22"/>
          <w:szCs w:val="22"/>
          <w:lang w:eastAsia="en-US"/>
        </w:rPr>
        <w:t>2.16.840.1.113883.5.4</w:t>
      </w:r>
      <w:r w:rsidR="00F047DA"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7"/>
        <w:gridCol w:w="1425"/>
        <w:gridCol w:w="1191"/>
        <w:gridCol w:w="832"/>
        <w:gridCol w:w="1846"/>
        <w:gridCol w:w="1879"/>
        <w:gridCol w:w="2258"/>
      </w:tblGrid>
      <w:tr w:rsidR="00FB640B" w14:paraId="1D0B9D1A" w14:textId="77777777" w:rsidTr="00FB640B">
        <w:trPr>
          <w:tblCellSpacing w:w="0" w:type="dxa"/>
          <w:jc w:val="center"/>
        </w:trPr>
        <w:tc>
          <w:tcPr>
            <w:tcW w:w="147" w:type="pct"/>
            <w:shd w:val="clear" w:color="auto" w:fill="6495ED"/>
            <w:vAlign w:val="center"/>
          </w:tcPr>
          <w:p w14:paraId="47A747E3"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lastRenderedPageBreak/>
              <w:t>Lvl</w:t>
            </w:r>
          </w:p>
        </w:tc>
        <w:tc>
          <w:tcPr>
            <w:tcW w:w="733" w:type="pct"/>
            <w:shd w:val="clear" w:color="auto" w:fill="6495ED"/>
            <w:vAlign w:val="center"/>
          </w:tcPr>
          <w:p w14:paraId="777DB787"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613" w:type="pct"/>
            <w:shd w:val="clear" w:color="auto" w:fill="6495ED"/>
            <w:vAlign w:val="center"/>
          </w:tcPr>
          <w:p w14:paraId="2CF6B26D"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428" w:type="pct"/>
            <w:shd w:val="clear" w:color="auto" w:fill="6495ED"/>
            <w:vAlign w:val="center"/>
          </w:tcPr>
          <w:p w14:paraId="0F27C728"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950" w:type="pct"/>
            <w:shd w:val="clear" w:color="auto" w:fill="6495ED"/>
          </w:tcPr>
          <w:p w14:paraId="04100EEB" w14:textId="77777777" w:rsidR="00FB640B" w:rsidRPr="00F44C73" w:rsidRDefault="00FB640B" w:rsidP="005656C6">
            <w:pPr>
              <w:keepNext/>
              <w:spacing w:after="0"/>
              <w:rPr>
                <w:rFonts w:eastAsia="?l?r ??’c" w:cs="Arial"/>
                <w:noProof/>
                <w:color w:val="000000"/>
                <w:sz w:val="16"/>
                <w:szCs w:val="16"/>
              </w:rPr>
            </w:pPr>
            <w:r>
              <w:rPr>
                <w:rFonts w:eastAsia="?l?r ??’c" w:cs="Arial"/>
                <w:noProof/>
                <w:color w:val="000000"/>
                <w:sz w:val="16"/>
                <w:szCs w:val="16"/>
              </w:rPr>
              <w:t>DisplayName</w:t>
            </w:r>
          </w:p>
        </w:tc>
        <w:tc>
          <w:tcPr>
            <w:tcW w:w="967" w:type="pct"/>
            <w:shd w:val="clear" w:color="auto" w:fill="6495ED"/>
          </w:tcPr>
          <w:p w14:paraId="7719087D" w14:textId="77777777" w:rsidR="00FB640B" w:rsidRPr="00F44C73" w:rsidRDefault="00DD6E7B" w:rsidP="005656C6">
            <w:pPr>
              <w:keepNext/>
              <w:spacing w:after="0"/>
              <w:rPr>
                <w:rFonts w:eastAsia="?l?r ??’c" w:cs="Arial"/>
                <w:noProof/>
                <w:color w:val="000000"/>
                <w:sz w:val="16"/>
                <w:szCs w:val="16"/>
              </w:rPr>
            </w:pPr>
            <w:r>
              <w:rPr>
                <w:rFonts w:eastAsia="?l?r ??’c" w:cs="Arial"/>
                <w:noProof/>
                <w:color w:val="000000"/>
                <w:sz w:val="16"/>
                <w:szCs w:val="16"/>
              </w:rPr>
              <w:t>Informazioni aggiuntive</w:t>
            </w:r>
          </w:p>
        </w:tc>
        <w:tc>
          <w:tcPr>
            <w:tcW w:w="1163" w:type="pct"/>
            <w:shd w:val="clear" w:color="auto" w:fill="6495ED"/>
            <w:vAlign w:val="center"/>
          </w:tcPr>
          <w:p w14:paraId="16678951"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FB640B" w14:paraId="4857F2E5" w14:textId="77777777" w:rsidTr="00FB640B">
        <w:trPr>
          <w:tblCellSpacing w:w="0" w:type="dxa"/>
          <w:jc w:val="center"/>
        </w:trPr>
        <w:tc>
          <w:tcPr>
            <w:tcW w:w="147" w:type="pct"/>
          </w:tcPr>
          <w:p w14:paraId="6196BC85"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6ECB1E7E"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sz w:val="16"/>
                <w:szCs w:val="16"/>
              </w:rPr>
              <w:t>content</w:t>
            </w:r>
          </w:p>
        </w:tc>
        <w:tc>
          <w:tcPr>
            <w:tcW w:w="613" w:type="pct"/>
          </w:tcPr>
          <w:p w14:paraId="015DC25C" w14:textId="574CF11E" w:rsidR="00FB640B" w:rsidRPr="00F44C73" w:rsidRDefault="002358B7" w:rsidP="0032464C">
            <w:pPr>
              <w:keepNext/>
              <w:spacing w:after="0"/>
              <w:rPr>
                <w:rFonts w:eastAsia="?l?r ??’c" w:cs="Arial"/>
                <w:noProof/>
                <w:color w:val="000000"/>
                <w:sz w:val="16"/>
                <w:szCs w:val="16"/>
              </w:rPr>
            </w:pPr>
            <w:hyperlink r:id="rId43" w:history="1">
              <w:r w:rsidR="0032464C">
                <w:rPr>
                  <w:rFonts w:eastAsia="?l?r ??’c" w:cs="Arial"/>
                  <w:noProof/>
                  <w:color w:val="000000"/>
                  <w:sz w:val="16"/>
                  <w:szCs w:val="16"/>
                </w:rPr>
                <w:t>actCode</w:t>
              </w:r>
            </w:hyperlink>
          </w:p>
        </w:tc>
        <w:tc>
          <w:tcPr>
            <w:tcW w:w="428" w:type="pct"/>
          </w:tcPr>
          <w:p w14:paraId="04F5FD32" w14:textId="77777777" w:rsidR="00FB640B" w:rsidRPr="00F44C73" w:rsidRDefault="00FB640B" w:rsidP="005656C6">
            <w:pPr>
              <w:keepNext/>
              <w:spacing w:after="0"/>
              <w:rPr>
                <w:rFonts w:eastAsia="?l?r ??’c" w:cs="Arial"/>
                <w:noProof/>
                <w:color w:val="000000"/>
                <w:sz w:val="16"/>
                <w:szCs w:val="16"/>
              </w:rPr>
            </w:pPr>
          </w:p>
        </w:tc>
        <w:tc>
          <w:tcPr>
            <w:tcW w:w="950" w:type="pct"/>
          </w:tcPr>
          <w:p w14:paraId="6BFF1C5D" w14:textId="77777777" w:rsidR="00FB640B" w:rsidRPr="00F047DA" w:rsidRDefault="00FB640B" w:rsidP="005656C6">
            <w:pPr>
              <w:keepNext/>
              <w:spacing w:after="0"/>
              <w:rPr>
                <w:rFonts w:eastAsia="?l?r ??’c" w:cs="Arial"/>
                <w:noProof/>
                <w:color w:val="000000"/>
                <w:sz w:val="16"/>
                <w:szCs w:val="16"/>
              </w:rPr>
            </w:pPr>
          </w:p>
        </w:tc>
        <w:tc>
          <w:tcPr>
            <w:tcW w:w="967" w:type="pct"/>
          </w:tcPr>
          <w:p w14:paraId="34EFFFC6" w14:textId="77777777" w:rsidR="00FB640B" w:rsidRPr="0032464C" w:rsidRDefault="00FB640B" w:rsidP="0032464C">
            <w:pPr>
              <w:spacing w:before="60"/>
              <w:jc w:val="left"/>
              <w:rPr>
                <w:rFonts w:eastAsia="?l?r ??’c" w:cs="Arial"/>
                <w:noProof/>
                <w:color w:val="000000"/>
                <w:sz w:val="16"/>
                <w:szCs w:val="16"/>
                <w:lang w:val="en-US"/>
              </w:rPr>
            </w:pPr>
          </w:p>
        </w:tc>
        <w:tc>
          <w:tcPr>
            <w:tcW w:w="1163" w:type="pct"/>
          </w:tcPr>
          <w:p w14:paraId="76341D60" w14:textId="77777777" w:rsidR="00FB640B" w:rsidRPr="0032464C" w:rsidRDefault="0032464C" w:rsidP="0032464C">
            <w:pPr>
              <w:spacing w:before="60"/>
              <w:jc w:val="left"/>
              <w:rPr>
                <w:rFonts w:eastAsia="?l?r ??’c" w:cs="Arial"/>
                <w:noProof/>
                <w:color w:val="000000"/>
                <w:sz w:val="16"/>
                <w:szCs w:val="16"/>
                <w:lang w:val="en-US"/>
              </w:rPr>
            </w:pPr>
            <w:r w:rsidRPr="0032464C">
              <w:rPr>
                <w:rFonts w:eastAsia="?l?r ??’c" w:cs="Arial"/>
                <w:noProof/>
                <w:color w:val="000000"/>
                <w:sz w:val="16"/>
                <w:szCs w:val="16"/>
                <w:lang w:val="en-US"/>
              </w:rPr>
              <w:t>2.16.840.1.113883.5.4</w:t>
            </w:r>
          </w:p>
        </w:tc>
      </w:tr>
      <w:tr w:rsidR="00FB640B" w:rsidRPr="002358B7" w14:paraId="72054CAB" w14:textId="77777777" w:rsidTr="006C2257">
        <w:trPr>
          <w:tblCellSpacing w:w="0" w:type="dxa"/>
          <w:jc w:val="center"/>
        </w:trPr>
        <w:tc>
          <w:tcPr>
            <w:tcW w:w="147" w:type="pct"/>
          </w:tcPr>
          <w:p w14:paraId="710E2151"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621105E"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7D7DCE5F"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5E6305C0"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IMP </w:t>
            </w:r>
          </w:p>
        </w:tc>
        <w:tc>
          <w:tcPr>
            <w:tcW w:w="950" w:type="pct"/>
            <w:vAlign w:val="center"/>
          </w:tcPr>
          <w:p w14:paraId="17E07EAE"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Ricovero</w:t>
            </w:r>
          </w:p>
        </w:tc>
        <w:tc>
          <w:tcPr>
            <w:tcW w:w="967" w:type="pct"/>
            <w:vAlign w:val="center"/>
          </w:tcPr>
          <w:p w14:paraId="1A688A37"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An inpatient encounter is an encounter in which the patient is admitted to a hospital or equivalent facility.</w:t>
            </w:r>
          </w:p>
        </w:tc>
        <w:tc>
          <w:tcPr>
            <w:tcW w:w="1163" w:type="pct"/>
          </w:tcPr>
          <w:p w14:paraId="378B31E1" w14:textId="77777777" w:rsidR="00FB640B" w:rsidRPr="00FB640B" w:rsidRDefault="00FB640B" w:rsidP="005656C6">
            <w:pPr>
              <w:keepNext/>
              <w:spacing w:after="0"/>
              <w:rPr>
                <w:rFonts w:eastAsia="?l?r ??’c" w:cs="Arial"/>
                <w:noProof/>
                <w:color w:val="000000"/>
                <w:sz w:val="16"/>
                <w:szCs w:val="16"/>
                <w:lang w:val="en-US"/>
              </w:rPr>
            </w:pPr>
          </w:p>
        </w:tc>
      </w:tr>
      <w:tr w:rsidR="00FB640B" w14:paraId="350655FA" w14:textId="77777777" w:rsidTr="006C2257">
        <w:trPr>
          <w:tblCellSpacing w:w="0" w:type="dxa"/>
          <w:jc w:val="center"/>
        </w:trPr>
        <w:tc>
          <w:tcPr>
            <w:tcW w:w="147" w:type="pct"/>
          </w:tcPr>
          <w:p w14:paraId="505B2458"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38E3748"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11EBB3E7"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1A616A3B"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ACUTE </w:t>
            </w:r>
          </w:p>
        </w:tc>
        <w:tc>
          <w:tcPr>
            <w:tcW w:w="950" w:type="pct"/>
            <w:vAlign w:val="center"/>
          </w:tcPr>
          <w:p w14:paraId="26350D96"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Ricovero urgente</w:t>
            </w:r>
          </w:p>
        </w:tc>
        <w:tc>
          <w:tcPr>
            <w:tcW w:w="967" w:type="pct"/>
            <w:vAlign w:val="center"/>
          </w:tcPr>
          <w:p w14:paraId="5C56F727" w14:textId="77777777" w:rsidR="00FB640B" w:rsidRPr="00FB640B" w:rsidRDefault="00FB640B" w:rsidP="006C2257">
            <w:pPr>
              <w:tabs>
                <w:tab w:val="left" w:pos="975"/>
              </w:tabs>
              <w:spacing w:before="60"/>
              <w:jc w:val="left"/>
              <w:rPr>
                <w:rFonts w:eastAsia="?l?r ??’c" w:cs="Arial"/>
                <w:noProof/>
                <w:color w:val="000000"/>
                <w:sz w:val="16"/>
                <w:szCs w:val="16"/>
              </w:rPr>
            </w:pPr>
            <w:r w:rsidRPr="00FB640B">
              <w:rPr>
                <w:rFonts w:eastAsia="?l?r ??’c" w:cs="Arial"/>
                <w:noProof/>
                <w:color w:val="000000"/>
                <w:sz w:val="16"/>
                <w:szCs w:val="16"/>
              </w:rPr>
              <w:t>An acute inpatient encounter.</w:t>
            </w:r>
          </w:p>
        </w:tc>
        <w:tc>
          <w:tcPr>
            <w:tcW w:w="1163" w:type="pct"/>
          </w:tcPr>
          <w:p w14:paraId="0F546DD6" w14:textId="77777777" w:rsidR="00FB640B" w:rsidRPr="00F44C73" w:rsidRDefault="00FB640B" w:rsidP="005656C6">
            <w:pPr>
              <w:keepNext/>
              <w:spacing w:after="0"/>
              <w:rPr>
                <w:rFonts w:eastAsia="?l?r ??’c" w:cs="Arial"/>
                <w:noProof/>
                <w:color w:val="000000"/>
                <w:sz w:val="16"/>
                <w:szCs w:val="16"/>
              </w:rPr>
            </w:pPr>
          </w:p>
        </w:tc>
      </w:tr>
      <w:tr w:rsidR="00FB640B" w:rsidRPr="002358B7" w14:paraId="381887E2" w14:textId="77777777" w:rsidTr="006C2257">
        <w:trPr>
          <w:tblCellSpacing w:w="0" w:type="dxa"/>
          <w:jc w:val="center"/>
        </w:trPr>
        <w:tc>
          <w:tcPr>
            <w:tcW w:w="147" w:type="pct"/>
          </w:tcPr>
          <w:p w14:paraId="4F1D2A3E"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CEA5EDF"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36465C64"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445337D4"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NONAC </w:t>
            </w:r>
          </w:p>
        </w:tc>
        <w:tc>
          <w:tcPr>
            <w:tcW w:w="950" w:type="pct"/>
            <w:vAlign w:val="center"/>
          </w:tcPr>
          <w:p w14:paraId="47918F24"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Ricovero programmato</w:t>
            </w:r>
          </w:p>
        </w:tc>
        <w:tc>
          <w:tcPr>
            <w:tcW w:w="967" w:type="pct"/>
            <w:vAlign w:val="center"/>
          </w:tcPr>
          <w:p w14:paraId="362D2ABA"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Any category of inpatient encounter except 'acute'</w:t>
            </w:r>
          </w:p>
        </w:tc>
        <w:tc>
          <w:tcPr>
            <w:tcW w:w="1163" w:type="pct"/>
          </w:tcPr>
          <w:p w14:paraId="7DCCE274" w14:textId="77777777" w:rsidR="00FB640B" w:rsidRPr="00FB640B" w:rsidRDefault="00FB640B" w:rsidP="005656C6">
            <w:pPr>
              <w:keepNext/>
              <w:spacing w:after="0"/>
              <w:rPr>
                <w:rFonts w:eastAsia="?l?r ??’c" w:cs="Arial"/>
                <w:noProof/>
                <w:color w:val="000000"/>
                <w:sz w:val="16"/>
                <w:szCs w:val="16"/>
                <w:lang w:val="en-US"/>
              </w:rPr>
            </w:pPr>
          </w:p>
        </w:tc>
      </w:tr>
      <w:tr w:rsidR="00FB640B" w:rsidRPr="002358B7" w14:paraId="33E5218F" w14:textId="77777777" w:rsidTr="006C2257">
        <w:trPr>
          <w:tblCellSpacing w:w="0" w:type="dxa"/>
          <w:jc w:val="center"/>
        </w:trPr>
        <w:tc>
          <w:tcPr>
            <w:tcW w:w="147" w:type="pct"/>
          </w:tcPr>
          <w:p w14:paraId="2021B9CD"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8E1B900"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16831270"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3D671992"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ALC </w:t>
            </w:r>
          </w:p>
        </w:tc>
        <w:tc>
          <w:tcPr>
            <w:tcW w:w="950" w:type="pct"/>
            <w:vAlign w:val="center"/>
          </w:tcPr>
          <w:p w14:paraId="374CC96F"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In attesa di trasferimento</w:t>
            </w:r>
          </w:p>
        </w:tc>
        <w:tc>
          <w:tcPr>
            <w:tcW w:w="967" w:type="pct"/>
            <w:vAlign w:val="center"/>
          </w:tcPr>
          <w:p w14:paraId="17D88789" w14:textId="77777777" w:rsidR="00FB640B" w:rsidRPr="000E2E9D" w:rsidRDefault="00FB640B" w:rsidP="006C2257">
            <w:pPr>
              <w:tabs>
                <w:tab w:val="left" w:pos="990"/>
              </w:tabs>
              <w:suppressAutoHyphens w:val="0"/>
              <w:spacing w:before="100" w:beforeAutospacing="1" w:after="100" w:afterAutospacing="1"/>
              <w:jc w:val="left"/>
              <w:rPr>
                <w:rFonts w:eastAsia="?l?r ??’c" w:cs="Arial"/>
                <w:noProof/>
                <w:color w:val="000000"/>
                <w:sz w:val="16"/>
                <w:szCs w:val="16"/>
                <w:lang w:val="en-US"/>
              </w:rPr>
            </w:pPr>
            <w:r w:rsidRPr="000E2E9D">
              <w:rPr>
                <w:rFonts w:eastAsia="?l?r ??’c" w:cs="Arial"/>
                <w:noProof/>
                <w:color w:val="000000"/>
                <w:sz w:val="16"/>
                <w:szCs w:val="16"/>
                <w:lang w:val="en-US"/>
              </w:rPr>
              <w:t>Provision of Alternate Level of Care to a patient in an acute bed. Patient is waiting for placement in a long-term care facility and is unable to return home.</w:t>
            </w:r>
          </w:p>
        </w:tc>
        <w:tc>
          <w:tcPr>
            <w:tcW w:w="1163" w:type="pct"/>
          </w:tcPr>
          <w:p w14:paraId="68D44EEF" w14:textId="77777777" w:rsidR="00FB640B" w:rsidRPr="00FB640B" w:rsidRDefault="00FB640B" w:rsidP="005656C6">
            <w:pPr>
              <w:keepNext/>
              <w:spacing w:after="0"/>
              <w:rPr>
                <w:rFonts w:eastAsia="?l?r ??’c" w:cs="Arial"/>
                <w:noProof/>
                <w:color w:val="000000"/>
                <w:sz w:val="16"/>
                <w:szCs w:val="16"/>
                <w:lang w:val="en-US"/>
              </w:rPr>
            </w:pPr>
          </w:p>
        </w:tc>
      </w:tr>
      <w:tr w:rsidR="00FB640B" w:rsidRPr="002358B7" w14:paraId="68A050FD" w14:textId="77777777" w:rsidTr="006C2257">
        <w:trPr>
          <w:tblCellSpacing w:w="0" w:type="dxa"/>
          <w:jc w:val="center"/>
        </w:trPr>
        <w:tc>
          <w:tcPr>
            <w:tcW w:w="147" w:type="pct"/>
          </w:tcPr>
          <w:p w14:paraId="784532A7"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1B52A5B"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6E2697EF"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599F927A"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CARD </w:t>
            </w:r>
          </w:p>
        </w:tc>
        <w:tc>
          <w:tcPr>
            <w:tcW w:w="950" w:type="pct"/>
            <w:vAlign w:val="center"/>
          </w:tcPr>
          <w:p w14:paraId="59C32677"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Cardiologia</w:t>
            </w:r>
          </w:p>
        </w:tc>
        <w:tc>
          <w:tcPr>
            <w:tcW w:w="967" w:type="pct"/>
            <w:vAlign w:val="center"/>
          </w:tcPr>
          <w:p w14:paraId="2EA77C66"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Provision of diagnosis and treatment of diseases and disorders affecting the heart</w:t>
            </w:r>
          </w:p>
        </w:tc>
        <w:tc>
          <w:tcPr>
            <w:tcW w:w="1163" w:type="pct"/>
          </w:tcPr>
          <w:p w14:paraId="6A5C0E5F" w14:textId="77777777" w:rsidR="00FB640B" w:rsidRPr="00FB640B" w:rsidRDefault="00FB640B" w:rsidP="005656C6">
            <w:pPr>
              <w:keepNext/>
              <w:spacing w:after="0"/>
              <w:rPr>
                <w:rFonts w:eastAsia="?l?r ??’c" w:cs="Arial"/>
                <w:noProof/>
                <w:color w:val="000000"/>
                <w:sz w:val="16"/>
                <w:szCs w:val="16"/>
                <w:lang w:val="en-US"/>
              </w:rPr>
            </w:pPr>
          </w:p>
        </w:tc>
      </w:tr>
      <w:tr w:rsidR="00FB640B" w:rsidRPr="002358B7" w14:paraId="3AEF8C2A" w14:textId="77777777" w:rsidTr="006C2257">
        <w:trPr>
          <w:tblCellSpacing w:w="0" w:type="dxa"/>
          <w:jc w:val="center"/>
        </w:trPr>
        <w:tc>
          <w:tcPr>
            <w:tcW w:w="147" w:type="pct"/>
          </w:tcPr>
          <w:p w14:paraId="694FEB20"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9FC1613"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16E79C83"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4E6C1D9D"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CHR </w:t>
            </w:r>
          </w:p>
        </w:tc>
        <w:tc>
          <w:tcPr>
            <w:tcW w:w="950" w:type="pct"/>
            <w:vAlign w:val="center"/>
          </w:tcPr>
          <w:p w14:paraId="24B8E994"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Cronico</w:t>
            </w:r>
          </w:p>
        </w:tc>
        <w:tc>
          <w:tcPr>
            <w:tcW w:w="967" w:type="pct"/>
            <w:vAlign w:val="center"/>
          </w:tcPr>
          <w:p w14:paraId="64E58890"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Provision of recurring care for chronic illness.</w:t>
            </w:r>
          </w:p>
        </w:tc>
        <w:tc>
          <w:tcPr>
            <w:tcW w:w="1163" w:type="pct"/>
          </w:tcPr>
          <w:p w14:paraId="54B4E62F" w14:textId="77777777" w:rsidR="00FB640B" w:rsidRPr="00FB640B" w:rsidRDefault="00FB640B" w:rsidP="005656C6">
            <w:pPr>
              <w:keepNext/>
              <w:spacing w:after="0"/>
              <w:rPr>
                <w:rFonts w:eastAsia="?l?r ??’c" w:cs="Arial"/>
                <w:noProof/>
                <w:color w:val="000000"/>
                <w:sz w:val="16"/>
                <w:szCs w:val="16"/>
                <w:lang w:val="en-US"/>
              </w:rPr>
            </w:pPr>
          </w:p>
        </w:tc>
      </w:tr>
      <w:tr w:rsidR="00FB640B" w:rsidRPr="002358B7" w14:paraId="633BFB74" w14:textId="77777777" w:rsidTr="006C2257">
        <w:trPr>
          <w:tblCellSpacing w:w="0" w:type="dxa"/>
          <w:jc w:val="center"/>
        </w:trPr>
        <w:tc>
          <w:tcPr>
            <w:tcW w:w="147" w:type="pct"/>
          </w:tcPr>
          <w:p w14:paraId="12E1011A"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CF3EDC1"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14F4DE81"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1108C917"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DNTL </w:t>
            </w:r>
          </w:p>
        </w:tc>
        <w:tc>
          <w:tcPr>
            <w:tcW w:w="950" w:type="pct"/>
            <w:vAlign w:val="center"/>
          </w:tcPr>
          <w:p w14:paraId="1917431C"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Odontoiatria</w:t>
            </w:r>
          </w:p>
        </w:tc>
        <w:tc>
          <w:tcPr>
            <w:tcW w:w="967" w:type="pct"/>
            <w:vAlign w:val="center"/>
          </w:tcPr>
          <w:p w14:paraId="2C765527"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Provision of treatment for oral health and/or dental surgery.</w:t>
            </w:r>
          </w:p>
        </w:tc>
        <w:tc>
          <w:tcPr>
            <w:tcW w:w="1163" w:type="pct"/>
          </w:tcPr>
          <w:p w14:paraId="52AD73B0" w14:textId="77777777" w:rsidR="00FB640B" w:rsidRPr="00FB640B" w:rsidRDefault="00FB640B" w:rsidP="005656C6">
            <w:pPr>
              <w:keepNext/>
              <w:spacing w:after="0"/>
              <w:rPr>
                <w:rFonts w:eastAsia="?l?r ??’c" w:cs="Arial"/>
                <w:noProof/>
                <w:color w:val="000000"/>
                <w:sz w:val="16"/>
                <w:szCs w:val="16"/>
                <w:lang w:val="en-US"/>
              </w:rPr>
            </w:pPr>
          </w:p>
        </w:tc>
      </w:tr>
      <w:tr w:rsidR="00FB640B" w:rsidRPr="002358B7" w14:paraId="1A7B454D" w14:textId="77777777" w:rsidTr="006C2257">
        <w:trPr>
          <w:tblCellSpacing w:w="0" w:type="dxa"/>
          <w:jc w:val="center"/>
        </w:trPr>
        <w:tc>
          <w:tcPr>
            <w:tcW w:w="147" w:type="pct"/>
          </w:tcPr>
          <w:p w14:paraId="0F2A8D26"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E75B5E1"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34CF7917"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1665470B"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GENRL </w:t>
            </w:r>
          </w:p>
        </w:tc>
        <w:tc>
          <w:tcPr>
            <w:tcW w:w="950" w:type="pct"/>
            <w:vAlign w:val="center"/>
          </w:tcPr>
          <w:p w14:paraId="466322C0"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Assistenza di Medicina Generale</w:t>
            </w:r>
          </w:p>
        </w:tc>
        <w:tc>
          <w:tcPr>
            <w:tcW w:w="967" w:type="pct"/>
            <w:vAlign w:val="center"/>
          </w:tcPr>
          <w:p w14:paraId="6438EA9A"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General care performed by a general practitioner or family doctor as a responsible provider for a patient.</w:t>
            </w:r>
          </w:p>
        </w:tc>
        <w:tc>
          <w:tcPr>
            <w:tcW w:w="1163" w:type="pct"/>
          </w:tcPr>
          <w:p w14:paraId="768D0164" w14:textId="77777777" w:rsidR="00FB640B" w:rsidRPr="00FB640B" w:rsidRDefault="00FB640B" w:rsidP="005656C6">
            <w:pPr>
              <w:keepNext/>
              <w:spacing w:after="0"/>
              <w:rPr>
                <w:rFonts w:eastAsia="?l?r ??’c" w:cs="Arial"/>
                <w:noProof/>
                <w:color w:val="000000"/>
                <w:sz w:val="16"/>
                <w:szCs w:val="16"/>
                <w:lang w:val="en-US"/>
              </w:rPr>
            </w:pPr>
          </w:p>
        </w:tc>
      </w:tr>
      <w:tr w:rsidR="00FB640B" w:rsidRPr="002358B7" w14:paraId="5A862277" w14:textId="77777777" w:rsidTr="006C2257">
        <w:trPr>
          <w:tblCellSpacing w:w="0" w:type="dxa"/>
          <w:jc w:val="center"/>
        </w:trPr>
        <w:tc>
          <w:tcPr>
            <w:tcW w:w="147" w:type="pct"/>
          </w:tcPr>
          <w:p w14:paraId="061E6B13"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7FE720C"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576A0E66"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1AB7494E"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MED </w:t>
            </w:r>
          </w:p>
        </w:tc>
        <w:tc>
          <w:tcPr>
            <w:tcW w:w="950" w:type="pct"/>
            <w:vAlign w:val="center"/>
          </w:tcPr>
          <w:p w14:paraId="0483FE8B"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Assistenza Medica</w:t>
            </w:r>
          </w:p>
        </w:tc>
        <w:tc>
          <w:tcPr>
            <w:tcW w:w="967" w:type="pct"/>
            <w:vAlign w:val="center"/>
          </w:tcPr>
          <w:p w14:paraId="56C8DFBB"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Provision of diagnostic and/or therapeutic treatment.</w:t>
            </w:r>
          </w:p>
        </w:tc>
        <w:tc>
          <w:tcPr>
            <w:tcW w:w="1163" w:type="pct"/>
          </w:tcPr>
          <w:p w14:paraId="733BDC7A" w14:textId="77777777" w:rsidR="00FB640B" w:rsidRPr="00FB640B" w:rsidRDefault="00FB640B" w:rsidP="005656C6">
            <w:pPr>
              <w:keepNext/>
              <w:spacing w:after="0"/>
              <w:rPr>
                <w:rFonts w:eastAsia="?l?r ??’c" w:cs="Arial"/>
                <w:noProof/>
                <w:color w:val="000000"/>
                <w:sz w:val="16"/>
                <w:szCs w:val="16"/>
                <w:lang w:val="en-US"/>
              </w:rPr>
            </w:pPr>
          </w:p>
        </w:tc>
      </w:tr>
      <w:tr w:rsidR="00FB640B" w14:paraId="42A4B8A3" w14:textId="77777777" w:rsidTr="006C2257">
        <w:trPr>
          <w:tblCellSpacing w:w="0" w:type="dxa"/>
          <w:jc w:val="center"/>
        </w:trPr>
        <w:tc>
          <w:tcPr>
            <w:tcW w:w="147" w:type="pct"/>
          </w:tcPr>
          <w:p w14:paraId="66E509AB"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BB0C82C"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47FC4522"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33F4FAA6"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OBS </w:t>
            </w:r>
          </w:p>
        </w:tc>
        <w:tc>
          <w:tcPr>
            <w:tcW w:w="950" w:type="pct"/>
            <w:vAlign w:val="center"/>
          </w:tcPr>
          <w:p w14:paraId="58408F37"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Ostetricia</w:t>
            </w:r>
          </w:p>
        </w:tc>
        <w:tc>
          <w:tcPr>
            <w:tcW w:w="967" w:type="pct"/>
            <w:vAlign w:val="center"/>
          </w:tcPr>
          <w:p w14:paraId="3FC313D0" w14:textId="77777777" w:rsidR="00FB640B" w:rsidRPr="00FB640B" w:rsidRDefault="00FB640B" w:rsidP="006C2257">
            <w:pPr>
              <w:spacing w:before="60"/>
              <w:jc w:val="left"/>
              <w:rPr>
                <w:rFonts w:eastAsia="?l?r ??’c" w:cs="Arial"/>
                <w:noProof/>
                <w:color w:val="000000"/>
                <w:sz w:val="16"/>
                <w:szCs w:val="16"/>
              </w:rPr>
            </w:pPr>
            <w:r w:rsidRPr="000E2E9D">
              <w:rPr>
                <w:rFonts w:eastAsia="?l?r ??’c" w:cs="Arial"/>
                <w:noProof/>
                <w:color w:val="000000"/>
                <w:sz w:val="16"/>
                <w:szCs w:val="16"/>
                <w:lang w:val="en-US"/>
              </w:rPr>
              <w:t xml:space="preserve">Provision of care of women during pregnancy, childbirth and immediate postpartum period. </w:t>
            </w:r>
            <w:r w:rsidRPr="00FB640B">
              <w:rPr>
                <w:rFonts w:eastAsia="?l?r ??’c" w:cs="Arial"/>
                <w:noProof/>
                <w:color w:val="000000"/>
                <w:sz w:val="16"/>
                <w:szCs w:val="16"/>
              </w:rPr>
              <w:t>Also known as Maternity.</w:t>
            </w:r>
          </w:p>
        </w:tc>
        <w:tc>
          <w:tcPr>
            <w:tcW w:w="1163" w:type="pct"/>
          </w:tcPr>
          <w:p w14:paraId="39DBDC71" w14:textId="77777777" w:rsidR="00FB640B" w:rsidRPr="00F44C73" w:rsidRDefault="00FB640B" w:rsidP="005656C6">
            <w:pPr>
              <w:keepNext/>
              <w:spacing w:after="0"/>
              <w:rPr>
                <w:rFonts w:eastAsia="?l?r ??’c" w:cs="Arial"/>
                <w:noProof/>
                <w:color w:val="000000"/>
                <w:sz w:val="16"/>
                <w:szCs w:val="16"/>
              </w:rPr>
            </w:pPr>
          </w:p>
        </w:tc>
      </w:tr>
      <w:tr w:rsidR="00FB640B" w:rsidRPr="002358B7" w14:paraId="11ACA995" w14:textId="77777777" w:rsidTr="006C2257">
        <w:trPr>
          <w:tblCellSpacing w:w="0" w:type="dxa"/>
          <w:jc w:val="center"/>
        </w:trPr>
        <w:tc>
          <w:tcPr>
            <w:tcW w:w="147" w:type="pct"/>
          </w:tcPr>
          <w:p w14:paraId="444C1A09"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368F966C"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3D8A8E31"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077DC94B"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ONC </w:t>
            </w:r>
          </w:p>
        </w:tc>
        <w:tc>
          <w:tcPr>
            <w:tcW w:w="950" w:type="pct"/>
            <w:vAlign w:val="center"/>
          </w:tcPr>
          <w:p w14:paraId="7F9FED67"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Oncologia</w:t>
            </w:r>
          </w:p>
        </w:tc>
        <w:tc>
          <w:tcPr>
            <w:tcW w:w="967" w:type="pct"/>
            <w:vAlign w:val="center"/>
          </w:tcPr>
          <w:p w14:paraId="35637A3C"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Provision of treatment and/or diagnosis related to tumors and/or cancer.</w:t>
            </w:r>
          </w:p>
        </w:tc>
        <w:tc>
          <w:tcPr>
            <w:tcW w:w="1163" w:type="pct"/>
          </w:tcPr>
          <w:p w14:paraId="44552657" w14:textId="77777777" w:rsidR="00FB640B" w:rsidRPr="00FB640B" w:rsidRDefault="00FB640B" w:rsidP="005656C6">
            <w:pPr>
              <w:keepNext/>
              <w:spacing w:after="0"/>
              <w:rPr>
                <w:rFonts w:eastAsia="?l?r ??’c" w:cs="Arial"/>
                <w:noProof/>
                <w:color w:val="000000"/>
                <w:sz w:val="16"/>
                <w:szCs w:val="16"/>
                <w:lang w:val="en-US"/>
              </w:rPr>
            </w:pPr>
          </w:p>
        </w:tc>
      </w:tr>
      <w:tr w:rsidR="00FB640B" w:rsidRPr="002358B7" w14:paraId="41E64C59" w14:textId="77777777" w:rsidTr="006C2257">
        <w:trPr>
          <w:tblCellSpacing w:w="0" w:type="dxa"/>
          <w:jc w:val="center"/>
        </w:trPr>
        <w:tc>
          <w:tcPr>
            <w:tcW w:w="147" w:type="pct"/>
          </w:tcPr>
          <w:p w14:paraId="27F261AB"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8999ADD"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57D6DD89"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68FDB505"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PALL </w:t>
            </w:r>
          </w:p>
        </w:tc>
        <w:tc>
          <w:tcPr>
            <w:tcW w:w="950" w:type="pct"/>
            <w:vAlign w:val="center"/>
          </w:tcPr>
          <w:p w14:paraId="6816825E"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Cure Palliative</w:t>
            </w:r>
          </w:p>
        </w:tc>
        <w:tc>
          <w:tcPr>
            <w:tcW w:w="967" w:type="pct"/>
            <w:vAlign w:val="center"/>
          </w:tcPr>
          <w:p w14:paraId="42942C29"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Provision of care for patients who are living or dying from an advanced illness.</w:t>
            </w:r>
          </w:p>
        </w:tc>
        <w:tc>
          <w:tcPr>
            <w:tcW w:w="1163" w:type="pct"/>
          </w:tcPr>
          <w:p w14:paraId="496EFCD5" w14:textId="77777777" w:rsidR="00FB640B" w:rsidRPr="00FB640B" w:rsidRDefault="00FB640B" w:rsidP="005656C6">
            <w:pPr>
              <w:keepNext/>
              <w:spacing w:after="0"/>
              <w:rPr>
                <w:rFonts w:eastAsia="?l?r ??’c" w:cs="Arial"/>
                <w:noProof/>
                <w:color w:val="000000"/>
                <w:sz w:val="16"/>
                <w:szCs w:val="16"/>
                <w:lang w:val="en-US"/>
              </w:rPr>
            </w:pPr>
          </w:p>
        </w:tc>
      </w:tr>
      <w:tr w:rsidR="00FB640B" w:rsidRPr="002358B7" w14:paraId="779329AC" w14:textId="77777777" w:rsidTr="006C2257">
        <w:trPr>
          <w:tblCellSpacing w:w="0" w:type="dxa"/>
          <w:jc w:val="center"/>
        </w:trPr>
        <w:tc>
          <w:tcPr>
            <w:tcW w:w="147" w:type="pct"/>
          </w:tcPr>
          <w:p w14:paraId="3B0BCB6C"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E87C6F3"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49E83484"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6C33766E"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PED </w:t>
            </w:r>
          </w:p>
        </w:tc>
        <w:tc>
          <w:tcPr>
            <w:tcW w:w="950" w:type="pct"/>
            <w:vAlign w:val="center"/>
          </w:tcPr>
          <w:p w14:paraId="0D5348EF"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Pediatria</w:t>
            </w:r>
          </w:p>
        </w:tc>
        <w:tc>
          <w:tcPr>
            <w:tcW w:w="967" w:type="pct"/>
            <w:vAlign w:val="center"/>
          </w:tcPr>
          <w:p w14:paraId="4F21ACC0"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 xml:space="preserve">Provision of diagnosis and treatment of diseases and disorders </w:t>
            </w:r>
            <w:r w:rsidRPr="000E2E9D">
              <w:rPr>
                <w:rFonts w:eastAsia="?l?r ??’c" w:cs="Arial"/>
                <w:noProof/>
                <w:color w:val="000000"/>
                <w:sz w:val="16"/>
                <w:szCs w:val="16"/>
                <w:lang w:val="en-US"/>
              </w:rPr>
              <w:lastRenderedPageBreak/>
              <w:t>affecting children.</w:t>
            </w:r>
          </w:p>
        </w:tc>
        <w:tc>
          <w:tcPr>
            <w:tcW w:w="1163" w:type="pct"/>
          </w:tcPr>
          <w:p w14:paraId="59ED16DE" w14:textId="77777777" w:rsidR="00FB640B" w:rsidRPr="00FB640B" w:rsidRDefault="00FB640B" w:rsidP="005656C6">
            <w:pPr>
              <w:keepNext/>
              <w:spacing w:after="0"/>
              <w:rPr>
                <w:rFonts w:eastAsia="?l?r ??’c" w:cs="Arial"/>
                <w:noProof/>
                <w:color w:val="000000"/>
                <w:sz w:val="16"/>
                <w:szCs w:val="16"/>
                <w:lang w:val="en-US"/>
              </w:rPr>
            </w:pPr>
          </w:p>
        </w:tc>
      </w:tr>
      <w:tr w:rsidR="00FB640B" w:rsidRPr="002358B7" w14:paraId="0215B228" w14:textId="77777777" w:rsidTr="006C2257">
        <w:trPr>
          <w:tblCellSpacing w:w="0" w:type="dxa"/>
          <w:jc w:val="center"/>
        </w:trPr>
        <w:tc>
          <w:tcPr>
            <w:tcW w:w="147" w:type="pct"/>
          </w:tcPr>
          <w:p w14:paraId="63B2A252"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70A00ED"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35D25579"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6125C079"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PHAR </w:t>
            </w:r>
          </w:p>
        </w:tc>
        <w:tc>
          <w:tcPr>
            <w:tcW w:w="950" w:type="pct"/>
            <w:vAlign w:val="center"/>
          </w:tcPr>
          <w:p w14:paraId="0055C0AC"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Assistenza Farmaceutica</w:t>
            </w:r>
          </w:p>
        </w:tc>
        <w:tc>
          <w:tcPr>
            <w:tcW w:w="967" w:type="pct"/>
            <w:vAlign w:val="center"/>
          </w:tcPr>
          <w:p w14:paraId="74CD2A5F"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Pharmaceutical care performed by a pharmacist.</w:t>
            </w:r>
          </w:p>
        </w:tc>
        <w:tc>
          <w:tcPr>
            <w:tcW w:w="1163" w:type="pct"/>
          </w:tcPr>
          <w:p w14:paraId="7DDF7EF0" w14:textId="77777777" w:rsidR="00FB640B" w:rsidRPr="00FB640B" w:rsidRDefault="00FB640B" w:rsidP="005656C6">
            <w:pPr>
              <w:keepNext/>
              <w:spacing w:after="0"/>
              <w:rPr>
                <w:rFonts w:eastAsia="?l?r ??’c" w:cs="Arial"/>
                <w:noProof/>
                <w:color w:val="000000"/>
                <w:sz w:val="16"/>
                <w:szCs w:val="16"/>
                <w:lang w:val="en-US"/>
              </w:rPr>
            </w:pPr>
          </w:p>
        </w:tc>
      </w:tr>
      <w:tr w:rsidR="00FB640B" w:rsidRPr="002358B7" w14:paraId="608A83D7" w14:textId="77777777" w:rsidTr="006C2257">
        <w:trPr>
          <w:tblCellSpacing w:w="0" w:type="dxa"/>
          <w:jc w:val="center"/>
        </w:trPr>
        <w:tc>
          <w:tcPr>
            <w:tcW w:w="147" w:type="pct"/>
          </w:tcPr>
          <w:p w14:paraId="15604A7A"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A15E8AA"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258B9109"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7647C07C" w14:textId="77777777" w:rsidR="00FB640B" w:rsidRPr="00AE66E8" w:rsidRDefault="00D171D4" w:rsidP="005656C6">
            <w:pPr>
              <w:keepNext/>
              <w:spacing w:after="0"/>
              <w:rPr>
                <w:rFonts w:eastAsia="?l?r ??’c" w:cs="Arial"/>
                <w:noProof/>
                <w:color w:val="000000"/>
                <w:sz w:val="16"/>
                <w:szCs w:val="16"/>
              </w:rPr>
            </w:pPr>
            <w:r>
              <w:rPr>
                <w:rFonts w:eastAsia="?l?r ??’c" w:cs="Arial"/>
                <w:noProof/>
                <w:color w:val="000000"/>
                <w:sz w:val="16"/>
                <w:szCs w:val="16"/>
              </w:rPr>
              <w:t>P</w:t>
            </w:r>
            <w:r w:rsidR="00FB640B" w:rsidRPr="00AE66E8">
              <w:rPr>
                <w:rFonts w:eastAsia="?l?r ??’c" w:cs="Arial"/>
                <w:noProof/>
                <w:color w:val="000000"/>
                <w:sz w:val="16"/>
                <w:szCs w:val="16"/>
              </w:rPr>
              <w:t xml:space="preserve">HYRHB </w:t>
            </w:r>
          </w:p>
        </w:tc>
        <w:tc>
          <w:tcPr>
            <w:tcW w:w="950" w:type="pct"/>
            <w:vAlign w:val="center"/>
          </w:tcPr>
          <w:p w14:paraId="39B05A6C"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Riabilitazione Fisica</w:t>
            </w:r>
          </w:p>
        </w:tc>
        <w:tc>
          <w:tcPr>
            <w:tcW w:w="967" w:type="pct"/>
            <w:vAlign w:val="center"/>
          </w:tcPr>
          <w:p w14:paraId="3D89A100"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Provision of treatment for physical injury.</w:t>
            </w:r>
          </w:p>
        </w:tc>
        <w:tc>
          <w:tcPr>
            <w:tcW w:w="1163" w:type="pct"/>
          </w:tcPr>
          <w:p w14:paraId="63F24694" w14:textId="77777777" w:rsidR="00FB640B" w:rsidRPr="00FB640B" w:rsidRDefault="00FB640B" w:rsidP="005656C6">
            <w:pPr>
              <w:keepNext/>
              <w:spacing w:after="0"/>
              <w:rPr>
                <w:rFonts w:eastAsia="?l?r ??’c" w:cs="Arial"/>
                <w:noProof/>
                <w:color w:val="000000"/>
                <w:sz w:val="16"/>
                <w:szCs w:val="16"/>
                <w:lang w:val="en-US"/>
              </w:rPr>
            </w:pPr>
          </w:p>
        </w:tc>
      </w:tr>
      <w:tr w:rsidR="00FB640B" w:rsidRPr="002358B7" w14:paraId="42739F2D" w14:textId="77777777" w:rsidTr="006C2257">
        <w:trPr>
          <w:tblCellSpacing w:w="0" w:type="dxa"/>
          <w:jc w:val="center"/>
        </w:trPr>
        <w:tc>
          <w:tcPr>
            <w:tcW w:w="147" w:type="pct"/>
          </w:tcPr>
          <w:p w14:paraId="3CF0B469"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945E9CC"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0A272628"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1AEF8781"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PSYCH </w:t>
            </w:r>
          </w:p>
        </w:tc>
        <w:tc>
          <w:tcPr>
            <w:tcW w:w="950" w:type="pct"/>
            <w:vAlign w:val="center"/>
          </w:tcPr>
          <w:p w14:paraId="722E1177"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Assistenza Psichiatrica</w:t>
            </w:r>
          </w:p>
        </w:tc>
        <w:tc>
          <w:tcPr>
            <w:tcW w:w="967" w:type="pct"/>
            <w:vAlign w:val="center"/>
          </w:tcPr>
          <w:p w14:paraId="6C60E582"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Provision of treatment of psychiatric disorder relating to mental illness.</w:t>
            </w:r>
          </w:p>
        </w:tc>
        <w:tc>
          <w:tcPr>
            <w:tcW w:w="1163" w:type="pct"/>
          </w:tcPr>
          <w:p w14:paraId="5C519FFD" w14:textId="77777777" w:rsidR="00FB640B" w:rsidRPr="00FB640B" w:rsidRDefault="00FB640B" w:rsidP="005656C6">
            <w:pPr>
              <w:keepNext/>
              <w:spacing w:after="0"/>
              <w:rPr>
                <w:rFonts w:eastAsia="?l?r ??’c" w:cs="Arial"/>
                <w:noProof/>
                <w:color w:val="000000"/>
                <w:sz w:val="16"/>
                <w:szCs w:val="16"/>
                <w:lang w:val="en-US"/>
              </w:rPr>
            </w:pPr>
          </w:p>
        </w:tc>
      </w:tr>
      <w:tr w:rsidR="00FB640B" w14:paraId="51712544" w14:textId="77777777" w:rsidTr="006C2257">
        <w:trPr>
          <w:tblCellSpacing w:w="0" w:type="dxa"/>
          <w:jc w:val="center"/>
        </w:trPr>
        <w:tc>
          <w:tcPr>
            <w:tcW w:w="147" w:type="pct"/>
          </w:tcPr>
          <w:p w14:paraId="68AE5B42"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03EFF1FC"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2722FF74"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04AED3BF"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SURG </w:t>
            </w:r>
          </w:p>
        </w:tc>
        <w:tc>
          <w:tcPr>
            <w:tcW w:w="950" w:type="pct"/>
            <w:vAlign w:val="center"/>
          </w:tcPr>
          <w:p w14:paraId="41FDE841"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Intervento Chirurgico</w:t>
            </w:r>
          </w:p>
        </w:tc>
        <w:tc>
          <w:tcPr>
            <w:tcW w:w="967" w:type="pct"/>
            <w:vAlign w:val="center"/>
          </w:tcPr>
          <w:p w14:paraId="44C3E359" w14:textId="77777777" w:rsidR="00FB640B" w:rsidRPr="00FB640B" w:rsidRDefault="00FB640B" w:rsidP="006C2257">
            <w:pPr>
              <w:spacing w:before="60"/>
              <w:jc w:val="left"/>
              <w:rPr>
                <w:rFonts w:eastAsia="?l?r ??’c" w:cs="Arial"/>
                <w:noProof/>
                <w:color w:val="000000"/>
                <w:sz w:val="16"/>
                <w:szCs w:val="16"/>
              </w:rPr>
            </w:pPr>
            <w:r w:rsidRPr="00FB640B">
              <w:rPr>
                <w:rFonts w:eastAsia="?l?r ??’c" w:cs="Arial"/>
                <w:noProof/>
                <w:color w:val="000000"/>
                <w:sz w:val="16"/>
                <w:szCs w:val="16"/>
              </w:rPr>
              <w:t>Provision of surgical treatment.</w:t>
            </w:r>
          </w:p>
        </w:tc>
        <w:tc>
          <w:tcPr>
            <w:tcW w:w="1163" w:type="pct"/>
          </w:tcPr>
          <w:p w14:paraId="29F5B017" w14:textId="77777777" w:rsidR="00FB640B" w:rsidRPr="00F44C73" w:rsidRDefault="00FB640B" w:rsidP="005656C6">
            <w:pPr>
              <w:keepNext/>
              <w:spacing w:after="0"/>
              <w:rPr>
                <w:rFonts w:eastAsia="?l?r ??’c" w:cs="Arial"/>
                <w:noProof/>
                <w:color w:val="000000"/>
                <w:sz w:val="16"/>
                <w:szCs w:val="16"/>
              </w:rPr>
            </w:pPr>
          </w:p>
        </w:tc>
      </w:tr>
      <w:tr w:rsidR="00FB640B" w14:paraId="5C6D1BE1" w14:textId="77777777" w:rsidTr="006C2257">
        <w:trPr>
          <w:tblCellSpacing w:w="0" w:type="dxa"/>
          <w:jc w:val="center"/>
        </w:trPr>
        <w:tc>
          <w:tcPr>
            <w:tcW w:w="147" w:type="pct"/>
          </w:tcPr>
          <w:p w14:paraId="7CAF8368"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4512796"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68689A9A"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1000028E"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AMB </w:t>
            </w:r>
          </w:p>
        </w:tc>
        <w:tc>
          <w:tcPr>
            <w:tcW w:w="950" w:type="pct"/>
            <w:vAlign w:val="center"/>
          </w:tcPr>
          <w:p w14:paraId="6B6EB7AF"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Ambulatoriale</w:t>
            </w:r>
          </w:p>
        </w:tc>
        <w:tc>
          <w:tcPr>
            <w:tcW w:w="967" w:type="pct"/>
            <w:vAlign w:val="center"/>
          </w:tcPr>
          <w:p w14:paraId="118993F6" w14:textId="77777777" w:rsidR="00FB640B" w:rsidRPr="00FB640B" w:rsidRDefault="00FB640B" w:rsidP="006C2257">
            <w:pPr>
              <w:spacing w:before="60"/>
              <w:jc w:val="left"/>
              <w:rPr>
                <w:rFonts w:eastAsia="?l?r ??’c" w:cs="Arial"/>
                <w:noProof/>
                <w:color w:val="000000"/>
                <w:sz w:val="16"/>
                <w:szCs w:val="16"/>
              </w:rPr>
            </w:pPr>
            <w:r w:rsidRPr="00FB640B">
              <w:rPr>
                <w:rFonts w:eastAsia="?l?r ??’c" w:cs="Arial"/>
                <w:noProof/>
                <w:color w:val="000000"/>
                <w:sz w:val="16"/>
                <w:szCs w:val="16"/>
              </w:rPr>
              <w:t>An ambulatory encounter.</w:t>
            </w:r>
          </w:p>
        </w:tc>
        <w:tc>
          <w:tcPr>
            <w:tcW w:w="1163" w:type="pct"/>
          </w:tcPr>
          <w:p w14:paraId="65FE00AF" w14:textId="77777777" w:rsidR="00FB640B" w:rsidRPr="00F44C73" w:rsidRDefault="00FB640B" w:rsidP="005656C6">
            <w:pPr>
              <w:keepNext/>
              <w:spacing w:after="0"/>
              <w:rPr>
                <w:rFonts w:eastAsia="?l?r ??’c" w:cs="Arial"/>
                <w:noProof/>
                <w:color w:val="000000"/>
                <w:sz w:val="16"/>
                <w:szCs w:val="16"/>
              </w:rPr>
            </w:pPr>
          </w:p>
        </w:tc>
      </w:tr>
      <w:tr w:rsidR="00FB640B" w14:paraId="5C274322" w14:textId="77777777" w:rsidTr="006C2257">
        <w:trPr>
          <w:tblCellSpacing w:w="0" w:type="dxa"/>
          <w:jc w:val="center"/>
        </w:trPr>
        <w:tc>
          <w:tcPr>
            <w:tcW w:w="147" w:type="pct"/>
          </w:tcPr>
          <w:p w14:paraId="60D36C90"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9F8CABF"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4886D395"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776FDEEE"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EMER </w:t>
            </w:r>
          </w:p>
        </w:tc>
        <w:tc>
          <w:tcPr>
            <w:tcW w:w="950" w:type="pct"/>
            <w:vAlign w:val="center"/>
          </w:tcPr>
          <w:p w14:paraId="19C84E91"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Emergenza</w:t>
            </w:r>
          </w:p>
        </w:tc>
        <w:tc>
          <w:tcPr>
            <w:tcW w:w="967" w:type="pct"/>
            <w:vAlign w:val="center"/>
          </w:tcPr>
          <w:p w14:paraId="347ADF20" w14:textId="77777777" w:rsidR="00FB640B" w:rsidRPr="00FB640B" w:rsidRDefault="00FB640B" w:rsidP="006C2257">
            <w:pPr>
              <w:spacing w:before="60"/>
              <w:jc w:val="left"/>
              <w:rPr>
                <w:rFonts w:eastAsia="?l?r ??’c" w:cs="Arial"/>
                <w:noProof/>
                <w:color w:val="000000"/>
                <w:sz w:val="16"/>
                <w:szCs w:val="16"/>
              </w:rPr>
            </w:pPr>
            <w:r w:rsidRPr="00FB640B">
              <w:rPr>
                <w:rFonts w:eastAsia="?l?r ??’c" w:cs="Arial"/>
                <w:noProof/>
                <w:color w:val="000000"/>
                <w:sz w:val="16"/>
                <w:szCs w:val="16"/>
              </w:rPr>
              <w:t>An emergency encounter.</w:t>
            </w:r>
          </w:p>
        </w:tc>
        <w:tc>
          <w:tcPr>
            <w:tcW w:w="1163" w:type="pct"/>
          </w:tcPr>
          <w:p w14:paraId="68CEAF48" w14:textId="77777777" w:rsidR="00FB640B" w:rsidRPr="00F44C73" w:rsidRDefault="00FB640B" w:rsidP="005656C6">
            <w:pPr>
              <w:keepNext/>
              <w:spacing w:after="0"/>
              <w:rPr>
                <w:rFonts w:eastAsia="?l?r ??’c" w:cs="Arial"/>
                <w:noProof/>
                <w:color w:val="000000"/>
                <w:sz w:val="16"/>
                <w:szCs w:val="16"/>
              </w:rPr>
            </w:pPr>
          </w:p>
        </w:tc>
      </w:tr>
      <w:tr w:rsidR="00FB640B" w:rsidRPr="002358B7" w14:paraId="70D07CA6" w14:textId="77777777" w:rsidTr="006C2257">
        <w:trPr>
          <w:tblCellSpacing w:w="0" w:type="dxa"/>
          <w:jc w:val="center"/>
        </w:trPr>
        <w:tc>
          <w:tcPr>
            <w:tcW w:w="147" w:type="pct"/>
          </w:tcPr>
          <w:p w14:paraId="6947515B"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0090060"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2460476E"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1CA117D0"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FLD </w:t>
            </w:r>
          </w:p>
        </w:tc>
        <w:tc>
          <w:tcPr>
            <w:tcW w:w="950" w:type="pct"/>
            <w:vAlign w:val="center"/>
          </w:tcPr>
          <w:p w14:paraId="6B1B39A9"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Assistenza Territoriale</w:t>
            </w:r>
          </w:p>
        </w:tc>
        <w:tc>
          <w:tcPr>
            <w:tcW w:w="967" w:type="pct"/>
            <w:vAlign w:val="center"/>
          </w:tcPr>
          <w:p w14:paraId="0E8003F4"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Healthcare encounter that takes place outside a healthcare facility or home (e.g., helicopter, ambulance, accident site)</w:t>
            </w:r>
          </w:p>
        </w:tc>
        <w:tc>
          <w:tcPr>
            <w:tcW w:w="1163" w:type="pct"/>
          </w:tcPr>
          <w:p w14:paraId="60246F58" w14:textId="77777777" w:rsidR="00FB640B" w:rsidRPr="00FB640B" w:rsidRDefault="00FB640B" w:rsidP="005656C6">
            <w:pPr>
              <w:keepNext/>
              <w:spacing w:after="0"/>
              <w:rPr>
                <w:rFonts w:eastAsia="?l?r ??’c" w:cs="Arial"/>
                <w:noProof/>
                <w:color w:val="000000"/>
                <w:sz w:val="16"/>
                <w:szCs w:val="16"/>
                <w:lang w:val="en-US"/>
              </w:rPr>
            </w:pPr>
          </w:p>
        </w:tc>
      </w:tr>
      <w:tr w:rsidR="00FB640B" w:rsidRPr="002358B7" w14:paraId="74F55B0B" w14:textId="77777777" w:rsidTr="006C2257">
        <w:trPr>
          <w:tblCellSpacing w:w="0" w:type="dxa"/>
          <w:jc w:val="center"/>
        </w:trPr>
        <w:tc>
          <w:tcPr>
            <w:tcW w:w="147" w:type="pct"/>
          </w:tcPr>
          <w:p w14:paraId="094AEBE9"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1A490A03"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7F11C9B0"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68735268"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HH </w:t>
            </w:r>
          </w:p>
        </w:tc>
        <w:tc>
          <w:tcPr>
            <w:tcW w:w="950" w:type="pct"/>
            <w:vAlign w:val="center"/>
          </w:tcPr>
          <w:p w14:paraId="2B2D4828"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Assistenza Domiciliare</w:t>
            </w:r>
          </w:p>
        </w:tc>
        <w:tc>
          <w:tcPr>
            <w:tcW w:w="967" w:type="pct"/>
            <w:vAlign w:val="center"/>
          </w:tcPr>
          <w:p w14:paraId="03360159"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Healthcare encounter that takes place in the residence of the patient or a designee</w:t>
            </w:r>
          </w:p>
        </w:tc>
        <w:tc>
          <w:tcPr>
            <w:tcW w:w="1163" w:type="pct"/>
          </w:tcPr>
          <w:p w14:paraId="49DE6C81" w14:textId="77777777" w:rsidR="00FB640B" w:rsidRPr="00FB640B" w:rsidRDefault="00FB640B" w:rsidP="005656C6">
            <w:pPr>
              <w:keepNext/>
              <w:spacing w:after="0"/>
              <w:rPr>
                <w:rFonts w:eastAsia="?l?r ??’c" w:cs="Arial"/>
                <w:noProof/>
                <w:color w:val="000000"/>
                <w:sz w:val="16"/>
                <w:szCs w:val="16"/>
                <w:lang w:val="en-US"/>
              </w:rPr>
            </w:pPr>
          </w:p>
        </w:tc>
      </w:tr>
      <w:tr w:rsidR="00FB640B" w:rsidRPr="002358B7" w14:paraId="7CC4E5A9" w14:textId="77777777" w:rsidTr="006C2257">
        <w:trPr>
          <w:tblCellSpacing w:w="0" w:type="dxa"/>
          <w:jc w:val="center"/>
        </w:trPr>
        <w:tc>
          <w:tcPr>
            <w:tcW w:w="147" w:type="pct"/>
          </w:tcPr>
          <w:p w14:paraId="03B29F19"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768E3D59" w14:textId="77777777" w:rsidR="00FB640B" w:rsidRPr="00F44C73" w:rsidRDefault="00FB640B" w:rsidP="005656C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49D4732C" w14:textId="77777777" w:rsidR="00FB640B" w:rsidRPr="00F44C73" w:rsidRDefault="00FB640B" w:rsidP="005656C6">
            <w:pPr>
              <w:keepNext/>
              <w:spacing w:after="0"/>
              <w:rPr>
                <w:rFonts w:eastAsia="?l?r ??’c" w:cs="Arial"/>
                <w:noProof/>
                <w:color w:val="000000"/>
                <w:sz w:val="16"/>
                <w:szCs w:val="16"/>
              </w:rPr>
            </w:pPr>
          </w:p>
        </w:tc>
        <w:tc>
          <w:tcPr>
            <w:tcW w:w="428" w:type="pct"/>
            <w:vAlign w:val="center"/>
          </w:tcPr>
          <w:p w14:paraId="765331ED" w14:textId="77777777" w:rsidR="00FB640B" w:rsidRPr="00AE66E8"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 xml:space="preserve">VR </w:t>
            </w:r>
          </w:p>
        </w:tc>
        <w:tc>
          <w:tcPr>
            <w:tcW w:w="950" w:type="pct"/>
            <w:vAlign w:val="center"/>
          </w:tcPr>
          <w:p w14:paraId="70AF5438" w14:textId="77777777" w:rsidR="00FB640B" w:rsidRPr="00F44C73" w:rsidRDefault="00FB640B" w:rsidP="005656C6">
            <w:pPr>
              <w:keepNext/>
              <w:spacing w:after="0"/>
              <w:rPr>
                <w:rFonts w:eastAsia="?l?r ??’c" w:cs="Arial"/>
                <w:noProof/>
                <w:color w:val="000000"/>
                <w:sz w:val="16"/>
                <w:szCs w:val="16"/>
              </w:rPr>
            </w:pPr>
            <w:r w:rsidRPr="00AE66E8">
              <w:rPr>
                <w:rFonts w:eastAsia="?l?r ??’c" w:cs="Arial"/>
                <w:noProof/>
                <w:color w:val="000000"/>
                <w:sz w:val="16"/>
                <w:szCs w:val="16"/>
              </w:rPr>
              <w:t>Virtuale</w:t>
            </w:r>
          </w:p>
        </w:tc>
        <w:tc>
          <w:tcPr>
            <w:tcW w:w="967" w:type="pct"/>
            <w:vAlign w:val="center"/>
          </w:tcPr>
          <w:p w14:paraId="113EE3C1" w14:textId="77777777" w:rsidR="00FB640B" w:rsidRPr="000E2E9D" w:rsidRDefault="00FB640B" w:rsidP="006C2257">
            <w:pPr>
              <w:spacing w:before="60"/>
              <w:jc w:val="left"/>
              <w:rPr>
                <w:rFonts w:eastAsia="?l?r ??’c" w:cs="Arial"/>
                <w:noProof/>
                <w:color w:val="000000"/>
                <w:sz w:val="16"/>
                <w:szCs w:val="16"/>
                <w:lang w:val="en-US"/>
              </w:rPr>
            </w:pPr>
            <w:r w:rsidRPr="000E2E9D">
              <w:rPr>
                <w:rFonts w:eastAsia="?l?r ??’c" w:cs="Arial"/>
                <w:noProof/>
                <w:color w:val="000000"/>
                <w:sz w:val="16"/>
                <w:szCs w:val="16"/>
                <w:lang w:val="en-US"/>
              </w:rPr>
              <w:t>An interaction between a practitioner and patient (or patient's agent) where the communication does not take place in person</w:t>
            </w:r>
          </w:p>
        </w:tc>
        <w:tc>
          <w:tcPr>
            <w:tcW w:w="1163" w:type="pct"/>
          </w:tcPr>
          <w:p w14:paraId="34B41CE2" w14:textId="77777777" w:rsidR="00FB640B" w:rsidRPr="00FB640B" w:rsidRDefault="00FB640B" w:rsidP="005656C6">
            <w:pPr>
              <w:keepNext/>
              <w:spacing w:after="0"/>
              <w:rPr>
                <w:rFonts w:eastAsia="?l?r ??’c" w:cs="Arial"/>
                <w:noProof/>
                <w:color w:val="000000"/>
                <w:sz w:val="16"/>
                <w:szCs w:val="16"/>
                <w:lang w:val="en-US"/>
              </w:rPr>
            </w:pPr>
          </w:p>
        </w:tc>
      </w:tr>
      <w:bookmarkEnd w:id="10664"/>
      <w:bookmarkEnd w:id="10665"/>
      <w:bookmarkEnd w:id="10666"/>
    </w:tbl>
    <w:p w14:paraId="28AB8340" w14:textId="77777777" w:rsidR="00250743" w:rsidRPr="00FB640B" w:rsidRDefault="00250743" w:rsidP="00250743">
      <w:pPr>
        <w:rPr>
          <w:lang w:val="en-US"/>
        </w:rPr>
      </w:pPr>
    </w:p>
    <w:p w14:paraId="56D6F5A8" w14:textId="77777777" w:rsidR="00F912C9" w:rsidRPr="00837C4A" w:rsidRDefault="00F912C9" w:rsidP="00837C4A">
      <w:pPr>
        <w:pStyle w:val="Titolo4"/>
        <w:rPr>
          <w:rStyle w:val="Enfasigrassetto"/>
          <w:b/>
          <w:bCs/>
        </w:rPr>
      </w:pPr>
      <w:bookmarkStart w:id="10695" w:name="_Ref431203449"/>
      <w:r w:rsidRPr="00837C4A">
        <w:rPr>
          <w:rStyle w:val="Enfasigrassetto"/>
          <w:b/>
          <w:bCs/>
        </w:rPr>
        <w:t>CapacitàMotoria</w:t>
      </w:r>
      <w:r w:rsidR="008140FE" w:rsidRPr="00837C4A">
        <w:rPr>
          <w:rStyle w:val="Enfasigrassetto"/>
          <w:b/>
          <w:bCs/>
        </w:rPr>
        <w:t>_PSSIT</w:t>
      </w:r>
      <w:bookmarkEnd w:id="10695"/>
    </w:p>
    <w:p w14:paraId="0F9B0BD8" w14:textId="77777777" w:rsidR="00F912C9" w:rsidRDefault="00F912C9" w:rsidP="00F912C9">
      <w:pPr>
        <w:spacing w:after="0"/>
      </w:pPr>
    </w:p>
    <w:p w14:paraId="4A2220D4" w14:textId="77777777" w:rsidR="00F912C9" w:rsidRPr="00450184" w:rsidRDefault="00F912C9" w:rsidP="00F912C9">
      <w:pPr>
        <w:spacing w:after="0"/>
      </w:pPr>
      <w:r w:rsidRPr="00450184">
        <w:t>Contenuto da codesystem:</w:t>
      </w:r>
    </w:p>
    <w:p w14:paraId="1A524A2C" w14:textId="77777777" w:rsidR="00F912C9" w:rsidRPr="00FC56F3" w:rsidRDefault="00F912C9" w:rsidP="00F912C9">
      <w:pPr>
        <w:ind w:left="720"/>
        <w:rPr>
          <w:rFonts w:ascii="Calibri" w:eastAsia="Calibri" w:hAnsi="Calibri"/>
          <w:sz w:val="22"/>
          <w:szCs w:val="22"/>
          <w:lang w:eastAsia="en-US"/>
        </w:rPr>
      </w:pPr>
      <w:r>
        <w:rPr>
          <w:rFonts w:ascii="Calibri" w:eastAsia="Calibri" w:hAnsi="Calibri"/>
          <w:sz w:val="22"/>
          <w:szCs w:val="22"/>
          <w:lang w:eastAsia="en-US"/>
        </w:rPr>
        <w:t>LOINC</w:t>
      </w:r>
      <w:r w:rsidRPr="00FC56F3">
        <w:rPr>
          <w:rFonts w:ascii="Calibri" w:eastAsia="Calibri" w:hAnsi="Calibri"/>
          <w:sz w:val="22"/>
          <w:szCs w:val="22"/>
          <w:lang w:eastAsia="en-US"/>
        </w:rPr>
        <w:t xml:space="preserve"> [</w:t>
      </w:r>
      <w:r w:rsidRPr="00D974BF">
        <w:rPr>
          <w:rFonts w:ascii="Calibri" w:eastAsia="Calibri" w:hAnsi="Calibri"/>
          <w:sz w:val="22"/>
          <w:szCs w:val="22"/>
          <w:lang w:eastAsia="en-US"/>
        </w:rPr>
        <w:t>2.16.840.1.113883.6.1</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90"/>
        <w:gridCol w:w="1425"/>
        <w:gridCol w:w="1191"/>
        <w:gridCol w:w="1096"/>
        <w:gridCol w:w="1745"/>
        <w:gridCol w:w="1714"/>
        <w:gridCol w:w="2257"/>
      </w:tblGrid>
      <w:tr w:rsidR="00F912C9" w14:paraId="01E94AC8" w14:textId="77777777" w:rsidTr="00F90DA8">
        <w:trPr>
          <w:tblCellSpacing w:w="0" w:type="dxa"/>
          <w:jc w:val="center"/>
        </w:trPr>
        <w:tc>
          <w:tcPr>
            <w:tcW w:w="149" w:type="pct"/>
            <w:shd w:val="clear" w:color="auto" w:fill="6495ED"/>
            <w:vAlign w:val="center"/>
          </w:tcPr>
          <w:p w14:paraId="61F435B3"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Lvl</w:t>
            </w:r>
          </w:p>
        </w:tc>
        <w:tc>
          <w:tcPr>
            <w:tcW w:w="733" w:type="pct"/>
            <w:shd w:val="clear" w:color="auto" w:fill="6495ED"/>
            <w:vAlign w:val="center"/>
          </w:tcPr>
          <w:p w14:paraId="70BD0B4F"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613" w:type="pct"/>
            <w:shd w:val="clear" w:color="auto" w:fill="6495ED"/>
            <w:vAlign w:val="center"/>
          </w:tcPr>
          <w:p w14:paraId="1F67DC7F"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564" w:type="pct"/>
            <w:shd w:val="clear" w:color="auto" w:fill="6495ED"/>
            <w:vAlign w:val="center"/>
          </w:tcPr>
          <w:p w14:paraId="6E82C548"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898" w:type="pct"/>
            <w:shd w:val="clear" w:color="auto" w:fill="6495ED"/>
          </w:tcPr>
          <w:p w14:paraId="29D7507F" w14:textId="77777777" w:rsidR="00F912C9" w:rsidRPr="00F44C73" w:rsidRDefault="00F912C9" w:rsidP="00443AF6">
            <w:pPr>
              <w:keepNext/>
              <w:spacing w:after="0"/>
              <w:rPr>
                <w:rFonts w:eastAsia="?l?r ??’c" w:cs="Arial"/>
                <w:noProof/>
                <w:color w:val="000000"/>
                <w:sz w:val="16"/>
                <w:szCs w:val="16"/>
              </w:rPr>
            </w:pPr>
            <w:r>
              <w:rPr>
                <w:rFonts w:eastAsia="?l?r ??’c" w:cs="Arial"/>
                <w:noProof/>
                <w:color w:val="000000"/>
                <w:sz w:val="16"/>
                <w:szCs w:val="16"/>
              </w:rPr>
              <w:t>DisplayName</w:t>
            </w:r>
          </w:p>
        </w:tc>
        <w:tc>
          <w:tcPr>
            <w:tcW w:w="882" w:type="pct"/>
            <w:shd w:val="clear" w:color="auto" w:fill="6495ED"/>
          </w:tcPr>
          <w:p w14:paraId="4437DCFF" w14:textId="77777777" w:rsidR="00F912C9" w:rsidRPr="00F44C73" w:rsidRDefault="00F912C9" w:rsidP="00443AF6">
            <w:pPr>
              <w:keepNext/>
              <w:spacing w:after="0"/>
              <w:rPr>
                <w:rFonts w:eastAsia="?l?r ??’c" w:cs="Arial"/>
                <w:noProof/>
                <w:color w:val="000000"/>
                <w:sz w:val="16"/>
                <w:szCs w:val="16"/>
              </w:rPr>
            </w:pPr>
            <w:r>
              <w:rPr>
                <w:rFonts w:eastAsia="?l?r ??’c" w:cs="Arial"/>
                <w:noProof/>
                <w:color w:val="000000"/>
                <w:sz w:val="16"/>
                <w:szCs w:val="16"/>
              </w:rPr>
              <w:t>Designazione originale</w:t>
            </w:r>
          </w:p>
        </w:tc>
        <w:tc>
          <w:tcPr>
            <w:tcW w:w="1161" w:type="pct"/>
            <w:shd w:val="clear" w:color="auto" w:fill="6495ED"/>
            <w:vAlign w:val="center"/>
          </w:tcPr>
          <w:p w14:paraId="2E25F9B4"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F912C9" w14:paraId="472EBAEF" w14:textId="77777777" w:rsidTr="00F90DA8">
        <w:trPr>
          <w:tblCellSpacing w:w="0" w:type="dxa"/>
          <w:jc w:val="center"/>
        </w:trPr>
        <w:tc>
          <w:tcPr>
            <w:tcW w:w="149" w:type="pct"/>
          </w:tcPr>
          <w:p w14:paraId="6DE68CB5"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40B0E27C"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sz w:val="16"/>
                <w:szCs w:val="16"/>
              </w:rPr>
              <w:t>content</w:t>
            </w:r>
          </w:p>
        </w:tc>
        <w:tc>
          <w:tcPr>
            <w:tcW w:w="613" w:type="pct"/>
          </w:tcPr>
          <w:p w14:paraId="5CED7AA6" w14:textId="77777777" w:rsidR="00F912C9" w:rsidRPr="00F44C73" w:rsidRDefault="00F912C9" w:rsidP="00443AF6">
            <w:pPr>
              <w:keepNext/>
              <w:spacing w:after="0"/>
              <w:rPr>
                <w:rFonts w:eastAsia="?l?r ??’c" w:cs="Arial"/>
                <w:noProof/>
                <w:color w:val="000000"/>
                <w:sz w:val="16"/>
                <w:szCs w:val="16"/>
              </w:rPr>
            </w:pPr>
            <w:r w:rsidRPr="003323D5">
              <w:rPr>
                <w:rFonts w:eastAsia="?l?r ??’c" w:cs="Arial"/>
                <w:noProof/>
                <w:color w:val="000000"/>
                <w:sz w:val="16"/>
                <w:szCs w:val="16"/>
              </w:rPr>
              <w:t>LOINC</w:t>
            </w:r>
          </w:p>
        </w:tc>
        <w:tc>
          <w:tcPr>
            <w:tcW w:w="564" w:type="pct"/>
          </w:tcPr>
          <w:p w14:paraId="1D8716B6" w14:textId="77777777" w:rsidR="00F912C9" w:rsidRPr="00F44C73" w:rsidRDefault="00F912C9" w:rsidP="00443AF6">
            <w:pPr>
              <w:keepNext/>
              <w:spacing w:after="0"/>
              <w:rPr>
                <w:rFonts w:eastAsia="?l?r ??’c" w:cs="Arial"/>
                <w:noProof/>
                <w:color w:val="000000"/>
                <w:sz w:val="16"/>
                <w:szCs w:val="16"/>
              </w:rPr>
            </w:pPr>
          </w:p>
        </w:tc>
        <w:tc>
          <w:tcPr>
            <w:tcW w:w="898" w:type="pct"/>
          </w:tcPr>
          <w:p w14:paraId="627F06E0" w14:textId="77777777" w:rsidR="00F912C9" w:rsidRPr="00F047DA" w:rsidRDefault="00F912C9" w:rsidP="00443AF6">
            <w:pPr>
              <w:keepNext/>
              <w:spacing w:after="0"/>
              <w:rPr>
                <w:rFonts w:eastAsia="?l?r ??’c" w:cs="Arial"/>
                <w:noProof/>
                <w:color w:val="000000"/>
                <w:sz w:val="16"/>
                <w:szCs w:val="16"/>
              </w:rPr>
            </w:pPr>
          </w:p>
        </w:tc>
        <w:tc>
          <w:tcPr>
            <w:tcW w:w="882" w:type="pct"/>
          </w:tcPr>
          <w:p w14:paraId="3E37B982" w14:textId="77777777" w:rsidR="00F912C9" w:rsidRPr="00F047DA" w:rsidRDefault="00F912C9" w:rsidP="00443AF6">
            <w:pPr>
              <w:keepNext/>
              <w:spacing w:after="0"/>
              <w:rPr>
                <w:rFonts w:eastAsia="?l?r ??’c" w:cs="Arial"/>
                <w:noProof/>
                <w:color w:val="000000"/>
                <w:sz w:val="16"/>
                <w:szCs w:val="16"/>
              </w:rPr>
            </w:pPr>
          </w:p>
        </w:tc>
        <w:tc>
          <w:tcPr>
            <w:tcW w:w="1161" w:type="pct"/>
          </w:tcPr>
          <w:p w14:paraId="7AD48CE9" w14:textId="77777777" w:rsidR="00F912C9" w:rsidRPr="00F44C73" w:rsidRDefault="00F912C9" w:rsidP="00443AF6">
            <w:pPr>
              <w:keepNext/>
              <w:spacing w:after="0"/>
              <w:rPr>
                <w:rFonts w:eastAsia="?l?r ??’c" w:cs="Arial"/>
                <w:noProof/>
                <w:color w:val="000000"/>
                <w:sz w:val="16"/>
                <w:szCs w:val="16"/>
              </w:rPr>
            </w:pPr>
            <w:r w:rsidRPr="003323D5">
              <w:rPr>
                <w:rFonts w:eastAsia="?l?r ??’c" w:cs="Arial"/>
                <w:noProof/>
                <w:color w:val="000000"/>
                <w:sz w:val="16"/>
                <w:szCs w:val="16"/>
              </w:rPr>
              <w:t>2.16.840.1.113883.6.1</w:t>
            </w:r>
          </w:p>
        </w:tc>
      </w:tr>
      <w:tr w:rsidR="00F90DA8" w14:paraId="70FB310A" w14:textId="77777777" w:rsidTr="00F90DA8">
        <w:trPr>
          <w:tblCellSpacing w:w="0" w:type="dxa"/>
          <w:jc w:val="center"/>
        </w:trPr>
        <w:tc>
          <w:tcPr>
            <w:tcW w:w="149" w:type="pct"/>
          </w:tcPr>
          <w:p w14:paraId="66C63911" w14:textId="77777777" w:rsidR="00F90DA8" w:rsidRPr="00F44C73" w:rsidRDefault="00F90DA8" w:rsidP="00443AF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5D881DA3" w14:textId="77777777" w:rsidR="00F90DA8" w:rsidRPr="00F44C73" w:rsidRDefault="00F90DA8" w:rsidP="00443AF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49E5D599" w14:textId="77777777" w:rsidR="00F90DA8" w:rsidRPr="00F44C73" w:rsidRDefault="00F90DA8" w:rsidP="00443AF6">
            <w:pPr>
              <w:keepNext/>
              <w:spacing w:after="0"/>
              <w:rPr>
                <w:rFonts w:eastAsia="?l?r ??’c" w:cs="Arial"/>
                <w:noProof/>
                <w:color w:val="000000"/>
                <w:sz w:val="16"/>
                <w:szCs w:val="16"/>
              </w:rPr>
            </w:pPr>
          </w:p>
        </w:tc>
        <w:tc>
          <w:tcPr>
            <w:tcW w:w="564" w:type="pct"/>
          </w:tcPr>
          <w:p w14:paraId="11403131" w14:textId="77777777" w:rsidR="00F90DA8" w:rsidRPr="00F44C73" w:rsidRDefault="00F90DA8" w:rsidP="00443AF6">
            <w:pPr>
              <w:keepNext/>
              <w:spacing w:after="0"/>
              <w:rPr>
                <w:rFonts w:eastAsia="?l?r ??’c" w:cs="Arial"/>
                <w:noProof/>
                <w:color w:val="000000"/>
                <w:sz w:val="16"/>
                <w:szCs w:val="16"/>
              </w:rPr>
            </w:pPr>
            <w:r w:rsidRPr="003323D5">
              <w:rPr>
                <w:rFonts w:eastAsia="?l?r ??’c" w:cs="Arial"/>
                <w:noProof/>
                <w:color w:val="000000"/>
                <w:sz w:val="16"/>
                <w:szCs w:val="16"/>
              </w:rPr>
              <w:t>LA21285-4</w:t>
            </w:r>
          </w:p>
        </w:tc>
        <w:tc>
          <w:tcPr>
            <w:tcW w:w="898" w:type="pct"/>
          </w:tcPr>
          <w:p w14:paraId="66ABD9C6" w14:textId="77777777" w:rsidR="00F90DA8" w:rsidRPr="00F44C73" w:rsidRDefault="00F90DA8" w:rsidP="00443AF6">
            <w:pPr>
              <w:keepNext/>
              <w:spacing w:after="0"/>
              <w:rPr>
                <w:rFonts w:eastAsia="?l?r ??’c" w:cs="Arial"/>
                <w:noProof/>
                <w:color w:val="000000"/>
                <w:sz w:val="16"/>
                <w:szCs w:val="16"/>
              </w:rPr>
            </w:pPr>
            <w:r w:rsidRPr="00362B11">
              <w:rPr>
                <w:rFonts w:eastAsia="?l?r ??’c" w:cs="Arial"/>
                <w:noProof/>
                <w:color w:val="000000"/>
                <w:sz w:val="16"/>
                <w:szCs w:val="16"/>
              </w:rPr>
              <w:t>Autonomo</w:t>
            </w:r>
          </w:p>
        </w:tc>
        <w:tc>
          <w:tcPr>
            <w:tcW w:w="882" w:type="pct"/>
          </w:tcPr>
          <w:p w14:paraId="69CE6AE0" w14:textId="77777777" w:rsidR="00F90DA8" w:rsidRPr="00F44C73" w:rsidRDefault="00F90DA8" w:rsidP="00443AF6">
            <w:pPr>
              <w:keepNext/>
              <w:spacing w:after="0"/>
              <w:rPr>
                <w:rFonts w:eastAsia="?l?r ??’c" w:cs="Arial"/>
                <w:noProof/>
                <w:color w:val="000000"/>
                <w:sz w:val="16"/>
                <w:szCs w:val="16"/>
              </w:rPr>
            </w:pPr>
            <w:r w:rsidRPr="00362B11">
              <w:rPr>
                <w:rFonts w:eastAsia="?l?r ??’c" w:cs="Arial"/>
                <w:noProof/>
                <w:color w:val="000000"/>
                <w:sz w:val="16"/>
                <w:szCs w:val="16"/>
              </w:rPr>
              <w:t>Ambulant</w:t>
            </w:r>
          </w:p>
        </w:tc>
        <w:tc>
          <w:tcPr>
            <w:tcW w:w="1161" w:type="pct"/>
          </w:tcPr>
          <w:p w14:paraId="2EE70D6F" w14:textId="77777777" w:rsidR="00F90DA8" w:rsidRPr="00F44C73" w:rsidRDefault="00F90DA8" w:rsidP="00443AF6">
            <w:pPr>
              <w:keepNext/>
              <w:spacing w:after="0"/>
              <w:rPr>
                <w:rFonts w:eastAsia="?l?r ??’c" w:cs="Arial"/>
                <w:noProof/>
                <w:color w:val="000000"/>
                <w:sz w:val="16"/>
                <w:szCs w:val="16"/>
              </w:rPr>
            </w:pPr>
          </w:p>
        </w:tc>
      </w:tr>
      <w:tr w:rsidR="00F90DA8" w14:paraId="0A024819" w14:textId="77777777" w:rsidTr="00F90DA8">
        <w:trPr>
          <w:tblCellSpacing w:w="0" w:type="dxa"/>
          <w:jc w:val="center"/>
        </w:trPr>
        <w:tc>
          <w:tcPr>
            <w:tcW w:w="149" w:type="pct"/>
          </w:tcPr>
          <w:p w14:paraId="6F95450A" w14:textId="77777777" w:rsidR="00F90DA8" w:rsidRPr="00F44C73" w:rsidRDefault="00F90DA8" w:rsidP="00443AF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4C868CF0" w14:textId="77777777" w:rsidR="00F90DA8" w:rsidRPr="00F44C73" w:rsidRDefault="00F90DA8" w:rsidP="00443AF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60D9BA36" w14:textId="77777777" w:rsidR="00F90DA8" w:rsidRPr="00F44C73" w:rsidRDefault="00F90DA8" w:rsidP="00443AF6">
            <w:pPr>
              <w:keepNext/>
              <w:spacing w:after="0"/>
              <w:rPr>
                <w:rFonts w:eastAsia="?l?r ??’c" w:cs="Arial"/>
                <w:noProof/>
                <w:color w:val="000000"/>
                <w:sz w:val="16"/>
                <w:szCs w:val="16"/>
              </w:rPr>
            </w:pPr>
          </w:p>
        </w:tc>
        <w:tc>
          <w:tcPr>
            <w:tcW w:w="564" w:type="pct"/>
          </w:tcPr>
          <w:p w14:paraId="1BC9A075" w14:textId="77777777" w:rsidR="00F90DA8" w:rsidRPr="00F44C73" w:rsidRDefault="00F90DA8" w:rsidP="00443AF6">
            <w:pPr>
              <w:keepNext/>
              <w:spacing w:after="0"/>
              <w:rPr>
                <w:rFonts w:eastAsia="?l?r ??’c" w:cs="Arial"/>
                <w:noProof/>
                <w:color w:val="000000"/>
                <w:sz w:val="16"/>
                <w:szCs w:val="16"/>
              </w:rPr>
            </w:pPr>
            <w:r w:rsidRPr="003323D5">
              <w:rPr>
                <w:rFonts w:eastAsia="?l?r ??’c" w:cs="Arial"/>
                <w:noProof/>
                <w:color w:val="000000"/>
                <w:sz w:val="16"/>
                <w:szCs w:val="16"/>
              </w:rPr>
              <w:t>LA21286-5</w:t>
            </w:r>
          </w:p>
        </w:tc>
        <w:tc>
          <w:tcPr>
            <w:tcW w:w="898" w:type="pct"/>
          </w:tcPr>
          <w:p w14:paraId="211D5F21" w14:textId="77777777" w:rsidR="00F90DA8" w:rsidRPr="00F44C73" w:rsidRDefault="00F90DA8" w:rsidP="00443AF6">
            <w:pPr>
              <w:keepNext/>
              <w:spacing w:after="0"/>
              <w:rPr>
                <w:rFonts w:eastAsia="?l?r ??’c" w:cs="Arial"/>
                <w:noProof/>
                <w:color w:val="000000"/>
                <w:sz w:val="16"/>
                <w:szCs w:val="16"/>
              </w:rPr>
            </w:pPr>
            <w:r w:rsidRPr="00362B11">
              <w:rPr>
                <w:rFonts w:eastAsia="?l?r ??’c" w:cs="Arial"/>
                <w:noProof/>
                <w:color w:val="000000"/>
                <w:sz w:val="16"/>
                <w:szCs w:val="16"/>
              </w:rPr>
              <w:t>Assistito</w:t>
            </w:r>
          </w:p>
        </w:tc>
        <w:tc>
          <w:tcPr>
            <w:tcW w:w="882" w:type="pct"/>
          </w:tcPr>
          <w:p w14:paraId="7ED7386C" w14:textId="77777777" w:rsidR="00F90DA8" w:rsidRPr="00F44C73" w:rsidRDefault="00F90DA8" w:rsidP="00443AF6">
            <w:pPr>
              <w:keepNext/>
              <w:spacing w:after="0"/>
              <w:rPr>
                <w:rFonts w:eastAsia="?l?r ??’c" w:cs="Arial"/>
                <w:noProof/>
                <w:color w:val="000000"/>
                <w:sz w:val="16"/>
                <w:szCs w:val="16"/>
              </w:rPr>
            </w:pPr>
            <w:r w:rsidRPr="00362B11">
              <w:rPr>
                <w:rFonts w:eastAsia="?l?r ??’c" w:cs="Arial"/>
                <w:noProof/>
                <w:color w:val="000000"/>
                <w:sz w:val="16"/>
                <w:szCs w:val="16"/>
              </w:rPr>
              <w:t>Walk/help</w:t>
            </w:r>
          </w:p>
        </w:tc>
        <w:tc>
          <w:tcPr>
            <w:tcW w:w="1161" w:type="pct"/>
          </w:tcPr>
          <w:p w14:paraId="219C735C" w14:textId="77777777" w:rsidR="00F90DA8" w:rsidRPr="00F44C73" w:rsidRDefault="00F90DA8" w:rsidP="00443AF6">
            <w:pPr>
              <w:keepNext/>
              <w:spacing w:after="0"/>
              <w:rPr>
                <w:rFonts w:eastAsia="?l?r ??’c" w:cs="Arial"/>
                <w:noProof/>
                <w:color w:val="000000"/>
                <w:sz w:val="16"/>
                <w:szCs w:val="16"/>
              </w:rPr>
            </w:pPr>
          </w:p>
        </w:tc>
      </w:tr>
      <w:tr w:rsidR="00F90DA8" w14:paraId="6C09CCC0" w14:textId="77777777" w:rsidTr="003323D5">
        <w:trPr>
          <w:trHeight w:val="192"/>
          <w:tblCellSpacing w:w="0" w:type="dxa"/>
          <w:jc w:val="center"/>
        </w:trPr>
        <w:tc>
          <w:tcPr>
            <w:tcW w:w="149" w:type="pct"/>
          </w:tcPr>
          <w:p w14:paraId="149498FD" w14:textId="77777777" w:rsidR="00F90DA8" w:rsidRPr="00F44C73" w:rsidRDefault="00F90DA8" w:rsidP="00443AF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23BDD457" w14:textId="77777777" w:rsidR="00F90DA8" w:rsidRPr="00F44C73" w:rsidRDefault="00F90DA8" w:rsidP="00443AF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4487CA73" w14:textId="77777777" w:rsidR="00F90DA8" w:rsidRPr="00F44C73" w:rsidRDefault="00F90DA8" w:rsidP="00443AF6">
            <w:pPr>
              <w:keepNext/>
              <w:spacing w:after="0"/>
              <w:rPr>
                <w:rFonts w:eastAsia="?l?r ??’c" w:cs="Arial"/>
                <w:noProof/>
                <w:color w:val="000000"/>
                <w:sz w:val="16"/>
                <w:szCs w:val="16"/>
              </w:rPr>
            </w:pPr>
          </w:p>
        </w:tc>
        <w:tc>
          <w:tcPr>
            <w:tcW w:w="564" w:type="pct"/>
          </w:tcPr>
          <w:p w14:paraId="286E6423" w14:textId="77777777" w:rsidR="00F90DA8" w:rsidRPr="00F44C73" w:rsidRDefault="00F90DA8" w:rsidP="00443AF6">
            <w:pPr>
              <w:keepNext/>
              <w:spacing w:after="0"/>
              <w:rPr>
                <w:rFonts w:eastAsia="?l?r ??’c" w:cs="Arial"/>
                <w:noProof/>
                <w:color w:val="000000"/>
                <w:sz w:val="16"/>
                <w:szCs w:val="16"/>
              </w:rPr>
            </w:pPr>
            <w:r w:rsidRPr="003323D5">
              <w:rPr>
                <w:rFonts w:eastAsia="?l?r ??’c" w:cs="Arial"/>
                <w:noProof/>
                <w:color w:val="000000"/>
                <w:sz w:val="16"/>
                <w:szCs w:val="16"/>
              </w:rPr>
              <w:t>LA6743-4</w:t>
            </w:r>
          </w:p>
        </w:tc>
        <w:tc>
          <w:tcPr>
            <w:tcW w:w="898" w:type="pct"/>
          </w:tcPr>
          <w:p w14:paraId="2E045BB2" w14:textId="77777777" w:rsidR="00F90DA8" w:rsidRPr="00F44C73" w:rsidRDefault="00F90DA8" w:rsidP="00443AF6">
            <w:pPr>
              <w:keepNext/>
              <w:spacing w:after="0"/>
              <w:rPr>
                <w:rFonts w:eastAsia="?l?r ??’c" w:cs="Arial"/>
                <w:noProof/>
                <w:color w:val="000000"/>
                <w:sz w:val="16"/>
                <w:szCs w:val="16"/>
              </w:rPr>
            </w:pPr>
            <w:r w:rsidRPr="00362B11">
              <w:rPr>
                <w:rFonts w:eastAsia="?l?r ??’c" w:cs="Arial"/>
                <w:noProof/>
                <w:color w:val="000000"/>
                <w:sz w:val="16"/>
                <w:szCs w:val="16"/>
              </w:rPr>
              <w:t>Su sedia a rotelle</w:t>
            </w:r>
          </w:p>
        </w:tc>
        <w:tc>
          <w:tcPr>
            <w:tcW w:w="882" w:type="pct"/>
          </w:tcPr>
          <w:p w14:paraId="783E925A" w14:textId="77777777" w:rsidR="00F90DA8" w:rsidRPr="00F44C73" w:rsidRDefault="00F90DA8" w:rsidP="00443AF6">
            <w:pPr>
              <w:keepNext/>
              <w:spacing w:after="0"/>
              <w:rPr>
                <w:rFonts w:eastAsia="?l?r ??’c" w:cs="Arial"/>
                <w:noProof/>
                <w:color w:val="000000"/>
                <w:sz w:val="16"/>
                <w:szCs w:val="16"/>
              </w:rPr>
            </w:pPr>
            <w:r w:rsidRPr="00362B11">
              <w:rPr>
                <w:rFonts w:eastAsia="?l?r ??’c" w:cs="Arial"/>
                <w:noProof/>
                <w:color w:val="000000"/>
                <w:sz w:val="16"/>
                <w:szCs w:val="16"/>
              </w:rPr>
              <w:t>Chairbound</w:t>
            </w:r>
          </w:p>
        </w:tc>
        <w:tc>
          <w:tcPr>
            <w:tcW w:w="1161" w:type="pct"/>
          </w:tcPr>
          <w:p w14:paraId="13818CF8" w14:textId="77777777" w:rsidR="00F90DA8" w:rsidRPr="00F44C73" w:rsidRDefault="00F90DA8" w:rsidP="00443AF6">
            <w:pPr>
              <w:keepNext/>
              <w:spacing w:after="0"/>
              <w:rPr>
                <w:rFonts w:eastAsia="?l?r ??’c" w:cs="Arial"/>
                <w:noProof/>
                <w:color w:val="000000"/>
                <w:sz w:val="16"/>
                <w:szCs w:val="16"/>
              </w:rPr>
            </w:pPr>
          </w:p>
        </w:tc>
      </w:tr>
      <w:tr w:rsidR="00F90DA8" w14:paraId="26CEA48A" w14:textId="77777777" w:rsidTr="00F90DA8">
        <w:trPr>
          <w:tblCellSpacing w:w="0" w:type="dxa"/>
          <w:jc w:val="center"/>
        </w:trPr>
        <w:tc>
          <w:tcPr>
            <w:tcW w:w="149" w:type="pct"/>
          </w:tcPr>
          <w:p w14:paraId="4F00C69A" w14:textId="77777777" w:rsidR="00F90DA8" w:rsidRPr="00F44C73" w:rsidRDefault="00F90DA8" w:rsidP="00443AF6">
            <w:pPr>
              <w:keepNext/>
              <w:spacing w:after="0"/>
              <w:rPr>
                <w:rFonts w:eastAsia="?l?r ??’c" w:cs="Arial"/>
                <w:noProof/>
                <w:color w:val="000000"/>
                <w:sz w:val="16"/>
                <w:szCs w:val="16"/>
              </w:rPr>
            </w:pPr>
            <w:r w:rsidRPr="00F44C73">
              <w:rPr>
                <w:rFonts w:eastAsia="?l?r ??’c" w:cs="Arial"/>
                <w:noProof/>
                <w:color w:val="000000"/>
                <w:sz w:val="16"/>
                <w:szCs w:val="16"/>
              </w:rPr>
              <w:t>1</w:t>
            </w:r>
          </w:p>
        </w:tc>
        <w:tc>
          <w:tcPr>
            <w:tcW w:w="733" w:type="pct"/>
            <w:noWrap/>
          </w:tcPr>
          <w:p w14:paraId="6BCFEEAA" w14:textId="77777777" w:rsidR="00F90DA8" w:rsidRPr="00F44C73" w:rsidRDefault="00F90DA8" w:rsidP="00443AF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613" w:type="pct"/>
          </w:tcPr>
          <w:p w14:paraId="2303DF1A" w14:textId="77777777" w:rsidR="00F90DA8" w:rsidRPr="00F44C73" w:rsidRDefault="00F90DA8" w:rsidP="00443AF6">
            <w:pPr>
              <w:keepNext/>
              <w:spacing w:after="0"/>
              <w:rPr>
                <w:rFonts w:eastAsia="?l?r ??’c" w:cs="Arial"/>
                <w:noProof/>
                <w:color w:val="000000"/>
                <w:sz w:val="16"/>
                <w:szCs w:val="16"/>
              </w:rPr>
            </w:pPr>
          </w:p>
        </w:tc>
        <w:tc>
          <w:tcPr>
            <w:tcW w:w="564" w:type="pct"/>
          </w:tcPr>
          <w:p w14:paraId="6692BF49" w14:textId="77777777" w:rsidR="00F90DA8" w:rsidRPr="00F44C73" w:rsidRDefault="00F90DA8" w:rsidP="00443AF6">
            <w:pPr>
              <w:keepNext/>
              <w:spacing w:after="0"/>
              <w:rPr>
                <w:rFonts w:eastAsia="?l?r ??’c" w:cs="Arial"/>
                <w:noProof/>
                <w:color w:val="000000"/>
                <w:sz w:val="16"/>
                <w:szCs w:val="16"/>
              </w:rPr>
            </w:pPr>
            <w:r w:rsidRPr="003323D5">
              <w:rPr>
                <w:rFonts w:eastAsia="?l?r ??’c" w:cs="Arial"/>
                <w:noProof/>
                <w:color w:val="000000"/>
                <w:sz w:val="16"/>
                <w:szCs w:val="16"/>
              </w:rPr>
              <w:t>LA4270-0</w:t>
            </w:r>
          </w:p>
        </w:tc>
        <w:tc>
          <w:tcPr>
            <w:tcW w:w="898" w:type="pct"/>
          </w:tcPr>
          <w:p w14:paraId="26C1415E" w14:textId="77777777" w:rsidR="00F90DA8" w:rsidRPr="00F44C73" w:rsidRDefault="00F90DA8" w:rsidP="00443AF6">
            <w:pPr>
              <w:keepNext/>
              <w:spacing w:after="0"/>
              <w:rPr>
                <w:rFonts w:eastAsia="?l?r ??’c" w:cs="Arial"/>
                <w:noProof/>
                <w:color w:val="000000"/>
                <w:sz w:val="16"/>
                <w:szCs w:val="16"/>
              </w:rPr>
            </w:pPr>
            <w:r w:rsidRPr="00362B11">
              <w:rPr>
                <w:rFonts w:eastAsia="?l?r ??’c" w:cs="Arial"/>
                <w:noProof/>
                <w:color w:val="000000"/>
                <w:sz w:val="16"/>
                <w:szCs w:val="16"/>
              </w:rPr>
              <w:t>Allettato</w:t>
            </w:r>
          </w:p>
        </w:tc>
        <w:tc>
          <w:tcPr>
            <w:tcW w:w="882" w:type="pct"/>
          </w:tcPr>
          <w:p w14:paraId="5EF57190" w14:textId="77777777" w:rsidR="00F90DA8" w:rsidRPr="00F44C73" w:rsidRDefault="00F90DA8" w:rsidP="00443AF6">
            <w:pPr>
              <w:keepNext/>
              <w:spacing w:after="0"/>
              <w:rPr>
                <w:rFonts w:eastAsia="?l?r ??’c" w:cs="Arial"/>
                <w:noProof/>
                <w:color w:val="000000"/>
                <w:sz w:val="16"/>
                <w:szCs w:val="16"/>
              </w:rPr>
            </w:pPr>
            <w:r w:rsidRPr="00362B11">
              <w:rPr>
                <w:rFonts w:eastAsia="?l?r ??’c" w:cs="Arial"/>
                <w:noProof/>
                <w:color w:val="000000"/>
                <w:sz w:val="16"/>
                <w:szCs w:val="16"/>
              </w:rPr>
              <w:t>Bedridden</w:t>
            </w:r>
          </w:p>
        </w:tc>
        <w:tc>
          <w:tcPr>
            <w:tcW w:w="1161" w:type="pct"/>
          </w:tcPr>
          <w:p w14:paraId="091286EB" w14:textId="77777777" w:rsidR="00F90DA8" w:rsidRPr="00F44C73" w:rsidRDefault="00F90DA8" w:rsidP="00443AF6">
            <w:pPr>
              <w:keepNext/>
              <w:spacing w:after="0"/>
              <w:rPr>
                <w:rFonts w:eastAsia="?l?r ??’c" w:cs="Arial"/>
                <w:noProof/>
                <w:color w:val="000000"/>
                <w:sz w:val="16"/>
                <w:szCs w:val="16"/>
              </w:rPr>
            </w:pPr>
          </w:p>
        </w:tc>
      </w:tr>
    </w:tbl>
    <w:p w14:paraId="608AFA54" w14:textId="77777777" w:rsidR="00F912C9" w:rsidRDefault="00F912C9" w:rsidP="00250743"/>
    <w:p w14:paraId="4EB24B32" w14:textId="77777777" w:rsidR="00F912C9" w:rsidRPr="00837C4A" w:rsidRDefault="00F912C9" w:rsidP="00837C4A">
      <w:pPr>
        <w:pStyle w:val="Titolo4"/>
        <w:rPr>
          <w:rStyle w:val="Enfasigrassetto"/>
          <w:b/>
          <w:bCs/>
        </w:rPr>
      </w:pPr>
      <w:bookmarkStart w:id="10696" w:name="_Ref431203516"/>
      <w:r w:rsidRPr="00837C4A">
        <w:rPr>
          <w:rStyle w:val="Enfasigrassetto"/>
          <w:b/>
          <w:bCs/>
        </w:rPr>
        <w:lastRenderedPageBreak/>
        <w:t>AssistenzaDomiciliare</w:t>
      </w:r>
      <w:r w:rsidR="008140FE" w:rsidRPr="00837C4A">
        <w:rPr>
          <w:rStyle w:val="Enfasigrassetto"/>
          <w:b/>
          <w:bCs/>
        </w:rPr>
        <w:t>_PSSIT</w:t>
      </w:r>
      <w:bookmarkEnd w:id="10696"/>
    </w:p>
    <w:p w14:paraId="28FB9F79" w14:textId="77777777" w:rsidR="00F912C9" w:rsidRDefault="00F912C9" w:rsidP="00F912C9">
      <w:pPr>
        <w:spacing w:after="0"/>
      </w:pPr>
    </w:p>
    <w:p w14:paraId="5821A46C" w14:textId="77777777" w:rsidR="00672060" w:rsidRPr="00450184" w:rsidRDefault="00672060" w:rsidP="00672060">
      <w:pPr>
        <w:spacing w:after="0"/>
      </w:pPr>
      <w:r>
        <w:t>Contenuto da codeS</w:t>
      </w:r>
      <w:r w:rsidRPr="00450184">
        <w:t>ystem:</w:t>
      </w:r>
    </w:p>
    <w:p w14:paraId="1DAD974E" w14:textId="77777777" w:rsidR="00672060" w:rsidRDefault="00672060" w:rsidP="00672060">
      <w:pPr>
        <w:ind w:left="720"/>
        <w:rPr>
          <w:rFonts w:ascii="Calibri" w:eastAsia="Calibri" w:hAnsi="Calibri"/>
          <w:sz w:val="22"/>
          <w:szCs w:val="22"/>
          <w:lang w:eastAsia="en-US"/>
        </w:rPr>
      </w:pPr>
      <w:r>
        <w:rPr>
          <w:rFonts w:ascii="Calibri" w:eastAsia="Calibri" w:hAnsi="Calibri"/>
          <w:sz w:val="22"/>
          <w:szCs w:val="22"/>
          <w:lang w:eastAsia="en-US"/>
        </w:rPr>
        <w:t>ProfiloSanitarioSinteticoIT</w:t>
      </w:r>
      <w:r w:rsidRPr="00FC56F3">
        <w:rPr>
          <w:rFonts w:ascii="Calibri" w:eastAsia="Calibri" w:hAnsi="Calibri"/>
          <w:sz w:val="22"/>
          <w:szCs w:val="22"/>
          <w:lang w:eastAsia="en-US"/>
        </w:rPr>
        <w:t xml:space="preserve"> [</w:t>
      </w:r>
      <w:r w:rsidRPr="00672060">
        <w:rPr>
          <w:rFonts w:ascii="Calibri" w:eastAsia="Calibri" w:hAnsi="Calibri"/>
          <w:sz w:val="22"/>
          <w:szCs w:val="22"/>
          <w:lang w:eastAsia="en-US"/>
        </w:rPr>
        <w:t>2.16.840.1.113883.2.9.5.2.8</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42"/>
        <w:gridCol w:w="1705"/>
        <w:gridCol w:w="2105"/>
        <w:gridCol w:w="849"/>
        <w:gridCol w:w="2410"/>
        <w:gridCol w:w="2307"/>
      </w:tblGrid>
      <w:tr w:rsidR="00F912C9" w14:paraId="5D6FE9E2" w14:textId="77777777" w:rsidTr="00B22830">
        <w:trPr>
          <w:trHeight w:val="430"/>
          <w:tblCellSpacing w:w="0" w:type="dxa"/>
          <w:jc w:val="center"/>
        </w:trPr>
        <w:tc>
          <w:tcPr>
            <w:tcW w:w="176" w:type="pct"/>
            <w:shd w:val="clear" w:color="auto" w:fill="6495ED"/>
            <w:vAlign w:val="center"/>
          </w:tcPr>
          <w:p w14:paraId="27925D89"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Lvl</w:t>
            </w:r>
          </w:p>
        </w:tc>
        <w:tc>
          <w:tcPr>
            <w:tcW w:w="877" w:type="pct"/>
            <w:shd w:val="clear" w:color="auto" w:fill="6495ED"/>
            <w:vAlign w:val="center"/>
          </w:tcPr>
          <w:p w14:paraId="351B0E36"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1083" w:type="pct"/>
            <w:shd w:val="clear" w:color="auto" w:fill="6495ED"/>
            <w:vAlign w:val="center"/>
          </w:tcPr>
          <w:p w14:paraId="69FD055B"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437" w:type="pct"/>
            <w:shd w:val="clear" w:color="auto" w:fill="6495ED"/>
            <w:vAlign w:val="center"/>
          </w:tcPr>
          <w:p w14:paraId="2AC368CC"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1240" w:type="pct"/>
            <w:shd w:val="clear" w:color="auto" w:fill="6495ED"/>
          </w:tcPr>
          <w:p w14:paraId="259833CD" w14:textId="77777777" w:rsidR="00F912C9" w:rsidRPr="00F44C73" w:rsidRDefault="00F912C9" w:rsidP="00443AF6">
            <w:pPr>
              <w:keepNext/>
              <w:spacing w:after="0"/>
              <w:rPr>
                <w:rFonts w:eastAsia="?l?r ??’c" w:cs="Arial"/>
                <w:noProof/>
                <w:color w:val="000000"/>
                <w:sz w:val="16"/>
                <w:szCs w:val="16"/>
              </w:rPr>
            </w:pPr>
            <w:r>
              <w:rPr>
                <w:rFonts w:eastAsia="?l?r ??’c" w:cs="Arial"/>
                <w:noProof/>
                <w:color w:val="000000"/>
                <w:sz w:val="16"/>
                <w:szCs w:val="16"/>
              </w:rPr>
              <w:t>DisplayName</w:t>
            </w:r>
          </w:p>
        </w:tc>
        <w:tc>
          <w:tcPr>
            <w:tcW w:w="1187" w:type="pct"/>
            <w:shd w:val="clear" w:color="auto" w:fill="6495ED"/>
            <w:vAlign w:val="center"/>
          </w:tcPr>
          <w:p w14:paraId="5B080335"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F912C9" w14:paraId="6D416160" w14:textId="77777777" w:rsidTr="00B22830">
        <w:trPr>
          <w:tblCellSpacing w:w="0" w:type="dxa"/>
          <w:jc w:val="center"/>
        </w:trPr>
        <w:tc>
          <w:tcPr>
            <w:tcW w:w="176" w:type="pct"/>
          </w:tcPr>
          <w:p w14:paraId="296C76F1"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0</w:t>
            </w:r>
          </w:p>
        </w:tc>
        <w:tc>
          <w:tcPr>
            <w:tcW w:w="877" w:type="pct"/>
            <w:noWrap/>
          </w:tcPr>
          <w:p w14:paraId="411BCE59" w14:textId="77777777" w:rsidR="00F912C9" w:rsidRPr="00F44C73" w:rsidRDefault="00F912C9" w:rsidP="00443AF6">
            <w:pPr>
              <w:keepNext/>
              <w:spacing w:after="0"/>
              <w:rPr>
                <w:rFonts w:eastAsia="?l?r ??’c" w:cs="Arial"/>
                <w:noProof/>
                <w:color w:val="000000"/>
                <w:sz w:val="16"/>
                <w:szCs w:val="16"/>
              </w:rPr>
            </w:pPr>
            <w:r w:rsidRPr="003323D5">
              <w:rPr>
                <w:rFonts w:eastAsia="?l?r ??’c" w:cs="Arial"/>
                <w:noProof/>
                <w:color w:val="000000"/>
                <w:sz w:val="16"/>
                <w:szCs w:val="16"/>
              </w:rPr>
              <w:t>content</w:t>
            </w:r>
          </w:p>
        </w:tc>
        <w:tc>
          <w:tcPr>
            <w:tcW w:w="1083" w:type="pct"/>
          </w:tcPr>
          <w:p w14:paraId="62C7FB28" w14:textId="77777777" w:rsidR="00F912C9" w:rsidRPr="00F44C73" w:rsidRDefault="00672060" w:rsidP="00443AF6">
            <w:pPr>
              <w:keepNext/>
              <w:spacing w:after="0"/>
              <w:rPr>
                <w:rFonts w:eastAsia="?l?r ??’c" w:cs="Arial"/>
                <w:noProof/>
                <w:color w:val="000000"/>
                <w:sz w:val="16"/>
                <w:szCs w:val="16"/>
              </w:rPr>
            </w:pPr>
            <w:r w:rsidRPr="00672060">
              <w:rPr>
                <w:rFonts w:eastAsia="?l?r ??’c" w:cs="Arial"/>
                <w:noProof/>
                <w:color w:val="000000"/>
                <w:sz w:val="16"/>
                <w:szCs w:val="16"/>
              </w:rPr>
              <w:t>ProfiloSanitarioSinteticoIT</w:t>
            </w:r>
          </w:p>
        </w:tc>
        <w:tc>
          <w:tcPr>
            <w:tcW w:w="437" w:type="pct"/>
          </w:tcPr>
          <w:p w14:paraId="2CFB0AAB" w14:textId="77777777" w:rsidR="00F912C9" w:rsidRPr="00F44C73" w:rsidRDefault="00F912C9" w:rsidP="00443AF6">
            <w:pPr>
              <w:keepNext/>
              <w:spacing w:after="0"/>
              <w:rPr>
                <w:rFonts w:eastAsia="?l?r ??’c" w:cs="Arial"/>
                <w:noProof/>
                <w:color w:val="000000"/>
                <w:sz w:val="16"/>
                <w:szCs w:val="16"/>
              </w:rPr>
            </w:pPr>
          </w:p>
        </w:tc>
        <w:tc>
          <w:tcPr>
            <w:tcW w:w="1240" w:type="pct"/>
          </w:tcPr>
          <w:p w14:paraId="35D5137F" w14:textId="77777777" w:rsidR="00F912C9" w:rsidRPr="00F047DA" w:rsidRDefault="00F912C9" w:rsidP="00443AF6">
            <w:pPr>
              <w:keepNext/>
              <w:spacing w:after="0"/>
              <w:rPr>
                <w:rFonts w:eastAsia="?l?r ??’c" w:cs="Arial"/>
                <w:noProof/>
                <w:color w:val="000000"/>
                <w:sz w:val="16"/>
                <w:szCs w:val="16"/>
              </w:rPr>
            </w:pPr>
          </w:p>
        </w:tc>
        <w:tc>
          <w:tcPr>
            <w:tcW w:w="1187" w:type="pct"/>
          </w:tcPr>
          <w:p w14:paraId="4A59ACA7" w14:textId="77777777" w:rsidR="00F912C9" w:rsidRPr="00F44C73" w:rsidRDefault="00672060" w:rsidP="00443AF6">
            <w:pPr>
              <w:keepNext/>
              <w:spacing w:after="0"/>
              <w:rPr>
                <w:rFonts w:eastAsia="?l?r ??’c" w:cs="Arial"/>
                <w:noProof/>
                <w:color w:val="000000"/>
                <w:sz w:val="16"/>
                <w:szCs w:val="16"/>
              </w:rPr>
            </w:pPr>
            <w:r w:rsidRPr="00672060">
              <w:rPr>
                <w:rFonts w:eastAsia="?l?r ??’c" w:cs="Arial"/>
                <w:noProof/>
                <w:color w:val="000000"/>
                <w:sz w:val="16"/>
                <w:szCs w:val="16"/>
              </w:rPr>
              <w:t>2.16.840.1.113883.2.9.5.2.8</w:t>
            </w:r>
          </w:p>
        </w:tc>
      </w:tr>
      <w:tr w:rsidR="00F912C9" w14:paraId="5F7633E8" w14:textId="77777777" w:rsidTr="00B22830">
        <w:trPr>
          <w:tblCellSpacing w:w="0" w:type="dxa"/>
          <w:jc w:val="center"/>
        </w:trPr>
        <w:tc>
          <w:tcPr>
            <w:tcW w:w="176" w:type="pct"/>
          </w:tcPr>
          <w:p w14:paraId="0041907F"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1</w:t>
            </w:r>
          </w:p>
        </w:tc>
        <w:tc>
          <w:tcPr>
            <w:tcW w:w="877" w:type="pct"/>
            <w:noWrap/>
          </w:tcPr>
          <w:p w14:paraId="6E510BE9"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1083" w:type="pct"/>
          </w:tcPr>
          <w:p w14:paraId="3642D731" w14:textId="77777777" w:rsidR="00F912C9" w:rsidRPr="003323D5" w:rsidRDefault="00F912C9" w:rsidP="00443AF6">
            <w:pPr>
              <w:keepNext/>
              <w:spacing w:after="0"/>
              <w:rPr>
                <w:rFonts w:eastAsia="?l?r ??’c" w:cs="Arial"/>
                <w:noProof/>
                <w:sz w:val="16"/>
                <w:szCs w:val="16"/>
              </w:rPr>
            </w:pPr>
          </w:p>
        </w:tc>
        <w:tc>
          <w:tcPr>
            <w:tcW w:w="437" w:type="pct"/>
          </w:tcPr>
          <w:p w14:paraId="3D464A18" w14:textId="77777777" w:rsidR="00F912C9" w:rsidRPr="003323D5" w:rsidRDefault="00F912C9" w:rsidP="00443AF6">
            <w:pPr>
              <w:keepNext/>
              <w:spacing w:after="0"/>
              <w:rPr>
                <w:rFonts w:eastAsia="?l?r ??’c" w:cs="Arial"/>
                <w:noProof/>
                <w:sz w:val="16"/>
                <w:szCs w:val="16"/>
              </w:rPr>
            </w:pPr>
            <w:r w:rsidRPr="003323D5">
              <w:rPr>
                <w:rFonts w:eastAsia="?l?r ??’c" w:cs="Arial"/>
                <w:noProof/>
                <w:sz w:val="16"/>
                <w:szCs w:val="16"/>
              </w:rPr>
              <w:t>PSSADI</w:t>
            </w:r>
          </w:p>
        </w:tc>
        <w:tc>
          <w:tcPr>
            <w:tcW w:w="1240" w:type="pct"/>
          </w:tcPr>
          <w:p w14:paraId="4C9545A6" w14:textId="77777777" w:rsidR="00F912C9" w:rsidRPr="003323D5" w:rsidRDefault="00F912C9" w:rsidP="00443AF6">
            <w:pPr>
              <w:keepNext/>
              <w:spacing w:after="0"/>
              <w:rPr>
                <w:rFonts w:eastAsia="?l?r ??’c" w:cs="Arial"/>
                <w:noProof/>
                <w:sz w:val="16"/>
                <w:szCs w:val="16"/>
              </w:rPr>
            </w:pPr>
            <w:r w:rsidRPr="003323D5">
              <w:rPr>
                <w:rFonts w:eastAsia="?l?r ??’c" w:cs="Arial"/>
                <w:noProof/>
                <w:sz w:val="16"/>
                <w:szCs w:val="16"/>
              </w:rPr>
              <w:t>Assistenza Domiciliare Integrata</w:t>
            </w:r>
          </w:p>
        </w:tc>
        <w:tc>
          <w:tcPr>
            <w:tcW w:w="1187" w:type="pct"/>
          </w:tcPr>
          <w:p w14:paraId="159DBD5C" w14:textId="77777777" w:rsidR="00F912C9" w:rsidRPr="00F44C73" w:rsidRDefault="00F912C9" w:rsidP="00443AF6">
            <w:pPr>
              <w:keepNext/>
              <w:spacing w:after="0"/>
              <w:rPr>
                <w:rFonts w:eastAsia="?l?r ??’c" w:cs="Arial"/>
                <w:noProof/>
                <w:color w:val="000000"/>
                <w:sz w:val="16"/>
                <w:szCs w:val="16"/>
              </w:rPr>
            </w:pPr>
          </w:p>
        </w:tc>
      </w:tr>
      <w:tr w:rsidR="00F912C9" w14:paraId="1E5367AD" w14:textId="77777777" w:rsidTr="00B22830">
        <w:trPr>
          <w:tblCellSpacing w:w="0" w:type="dxa"/>
          <w:jc w:val="center"/>
        </w:trPr>
        <w:tc>
          <w:tcPr>
            <w:tcW w:w="176" w:type="pct"/>
          </w:tcPr>
          <w:p w14:paraId="54B2420B"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1</w:t>
            </w:r>
          </w:p>
        </w:tc>
        <w:tc>
          <w:tcPr>
            <w:tcW w:w="877" w:type="pct"/>
            <w:noWrap/>
          </w:tcPr>
          <w:p w14:paraId="559C7603" w14:textId="77777777" w:rsidR="00F912C9" w:rsidRPr="00F44C73" w:rsidRDefault="00F912C9" w:rsidP="00443AF6">
            <w:pPr>
              <w:keepNext/>
              <w:spacing w:after="0"/>
              <w:rPr>
                <w:rFonts w:eastAsia="?l?r ??’c" w:cs="Arial"/>
                <w:noProof/>
                <w:color w:val="000000"/>
                <w:sz w:val="16"/>
                <w:szCs w:val="16"/>
              </w:rPr>
            </w:pPr>
            <w:r w:rsidRPr="00F44C73">
              <w:rPr>
                <w:rFonts w:eastAsia="?l?r ??’c" w:cs="Arial"/>
                <w:noProof/>
                <w:color w:val="000000"/>
                <w:sz w:val="16"/>
                <w:szCs w:val="16"/>
              </w:rPr>
              <w:t>. </w:t>
            </w:r>
            <w:r w:rsidRPr="00F44C73">
              <w:rPr>
                <w:rFonts w:eastAsia="?l?r ??’c" w:cs="Arial"/>
                <w:noProof/>
                <w:sz w:val="16"/>
                <w:szCs w:val="16"/>
              </w:rPr>
              <w:t>combinedContent</w:t>
            </w:r>
          </w:p>
        </w:tc>
        <w:tc>
          <w:tcPr>
            <w:tcW w:w="1083" w:type="pct"/>
          </w:tcPr>
          <w:p w14:paraId="6E683F02" w14:textId="77777777" w:rsidR="00F912C9" w:rsidRPr="003323D5" w:rsidRDefault="00F912C9" w:rsidP="00443AF6">
            <w:pPr>
              <w:keepNext/>
              <w:spacing w:after="0"/>
              <w:rPr>
                <w:rFonts w:eastAsia="?l?r ??’c" w:cs="Arial"/>
                <w:noProof/>
                <w:sz w:val="16"/>
                <w:szCs w:val="16"/>
              </w:rPr>
            </w:pPr>
          </w:p>
        </w:tc>
        <w:tc>
          <w:tcPr>
            <w:tcW w:w="437" w:type="pct"/>
          </w:tcPr>
          <w:p w14:paraId="30461B7A" w14:textId="77777777" w:rsidR="00F912C9" w:rsidRPr="003323D5" w:rsidRDefault="00F912C9" w:rsidP="00443AF6">
            <w:pPr>
              <w:keepNext/>
              <w:spacing w:after="0"/>
              <w:rPr>
                <w:rFonts w:eastAsia="?l?r ??’c" w:cs="Arial"/>
                <w:noProof/>
                <w:sz w:val="16"/>
                <w:szCs w:val="16"/>
              </w:rPr>
            </w:pPr>
            <w:r w:rsidRPr="003323D5">
              <w:rPr>
                <w:rFonts w:eastAsia="?l?r ??’c" w:cs="Arial"/>
                <w:noProof/>
                <w:sz w:val="16"/>
                <w:szCs w:val="16"/>
              </w:rPr>
              <w:t>PSSADP</w:t>
            </w:r>
          </w:p>
        </w:tc>
        <w:tc>
          <w:tcPr>
            <w:tcW w:w="1240" w:type="pct"/>
          </w:tcPr>
          <w:p w14:paraId="0C98D298" w14:textId="77777777" w:rsidR="00F912C9" w:rsidRPr="003323D5" w:rsidRDefault="00F912C9" w:rsidP="00443AF6">
            <w:pPr>
              <w:keepNext/>
              <w:spacing w:after="0"/>
              <w:rPr>
                <w:rFonts w:eastAsia="?l?r ??’c" w:cs="Arial"/>
                <w:noProof/>
                <w:sz w:val="16"/>
                <w:szCs w:val="16"/>
              </w:rPr>
            </w:pPr>
            <w:r w:rsidRPr="003323D5">
              <w:rPr>
                <w:rFonts w:eastAsia="?l?r ??’c" w:cs="Arial"/>
                <w:noProof/>
                <w:sz w:val="16"/>
                <w:szCs w:val="16"/>
              </w:rPr>
              <w:t>Assistenza Domiciliare Programmata</w:t>
            </w:r>
          </w:p>
        </w:tc>
        <w:tc>
          <w:tcPr>
            <w:tcW w:w="1187" w:type="pct"/>
          </w:tcPr>
          <w:p w14:paraId="5DD3B854" w14:textId="77777777" w:rsidR="00F912C9" w:rsidRPr="00F44C73" w:rsidRDefault="00F912C9" w:rsidP="00443AF6">
            <w:pPr>
              <w:keepNext/>
              <w:spacing w:after="0"/>
              <w:rPr>
                <w:rFonts w:eastAsia="?l?r ??’c" w:cs="Arial"/>
                <w:noProof/>
                <w:color w:val="000000"/>
                <w:sz w:val="16"/>
                <w:szCs w:val="16"/>
              </w:rPr>
            </w:pPr>
          </w:p>
        </w:tc>
      </w:tr>
    </w:tbl>
    <w:p w14:paraId="00BD26AD" w14:textId="77777777" w:rsidR="00F912C9" w:rsidRDefault="00F912C9" w:rsidP="00F912C9"/>
    <w:p w14:paraId="7381719E" w14:textId="77777777" w:rsidR="00C419FB" w:rsidRDefault="00C419FB" w:rsidP="00837C4A">
      <w:pPr>
        <w:pStyle w:val="Titolo4"/>
      </w:pPr>
      <w:bookmarkStart w:id="10697" w:name="_Ref532310128"/>
      <w:r>
        <w:t>UnknownProcedures</w:t>
      </w:r>
      <w:r w:rsidRPr="007E4991">
        <w:t>_PSSIT</w:t>
      </w:r>
      <w:bookmarkEnd w:id="10697"/>
    </w:p>
    <w:p w14:paraId="47F0B223" w14:textId="77777777" w:rsidR="00C419FB" w:rsidRPr="00450184" w:rsidRDefault="00C419FB" w:rsidP="00C419FB">
      <w:pPr>
        <w:spacing w:after="0"/>
      </w:pPr>
      <w:r>
        <w:t>Contenuto da codeS</w:t>
      </w:r>
      <w:r w:rsidRPr="00450184">
        <w:t>ystem:</w:t>
      </w:r>
    </w:p>
    <w:p w14:paraId="77EEB1C4" w14:textId="77777777" w:rsidR="00C419FB" w:rsidRDefault="00C419FB" w:rsidP="00C419FB">
      <w:pPr>
        <w:ind w:firstLine="708"/>
        <w:rPr>
          <w:rFonts w:ascii="Verdana" w:hAnsi="Verdana"/>
          <w:color w:val="333333"/>
          <w:sz w:val="18"/>
          <w:szCs w:val="18"/>
          <w:shd w:val="clear" w:color="auto" w:fill="FFFFFF"/>
          <w:lang w:val="en-US"/>
        </w:rPr>
      </w:pPr>
      <w:r w:rsidRPr="00072BB5">
        <w:rPr>
          <w:rFonts w:ascii="Verdana" w:hAnsi="Verdana"/>
          <w:i/>
          <w:iCs/>
          <w:color w:val="333333"/>
          <w:sz w:val="18"/>
          <w:szCs w:val="18"/>
          <w:lang w:val="en-US"/>
        </w:rPr>
        <w:t>IPS CodeSystem - Absent and Unknown Data</w:t>
      </w:r>
      <w:r>
        <w:rPr>
          <w:rFonts w:ascii="Verdana" w:hAnsi="Verdana"/>
          <w:i/>
          <w:iCs/>
          <w:color w:val="333333"/>
          <w:sz w:val="18"/>
          <w:szCs w:val="18"/>
          <w:lang w:val="en-US"/>
        </w:rPr>
        <w:t xml:space="preserve"> [</w:t>
      </w:r>
      <w:r w:rsidRPr="00072BB5">
        <w:rPr>
          <w:rFonts w:ascii="Verdana" w:hAnsi="Verdana"/>
          <w:color w:val="333333"/>
          <w:sz w:val="18"/>
          <w:szCs w:val="18"/>
          <w:shd w:val="clear" w:color="auto" w:fill="FFFFFF"/>
          <w:lang w:val="en-US"/>
        </w:rPr>
        <w:t>2.16.840.1.113883.5.1150.1</w:t>
      </w:r>
      <w:r>
        <w:rPr>
          <w:rFonts w:ascii="Verdana" w:hAnsi="Verdana"/>
          <w:color w:val="333333"/>
          <w:sz w:val="18"/>
          <w:szCs w:val="18"/>
          <w:shd w:val="clear" w:color="auto" w:fill="FFFFFF"/>
          <w:lang w:val="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6"/>
        <w:gridCol w:w="1425"/>
        <w:gridCol w:w="614"/>
        <w:gridCol w:w="2159"/>
        <w:gridCol w:w="1652"/>
        <w:gridCol w:w="1277"/>
        <w:gridCol w:w="2305"/>
      </w:tblGrid>
      <w:tr w:rsidR="004D0DA5" w:rsidRPr="00F44C73" w14:paraId="49995D79" w14:textId="77777777" w:rsidTr="009B1BB5">
        <w:trPr>
          <w:tblCellSpacing w:w="0" w:type="dxa"/>
          <w:jc w:val="center"/>
        </w:trPr>
        <w:tc>
          <w:tcPr>
            <w:tcW w:w="147" w:type="pct"/>
            <w:shd w:val="clear" w:color="auto" w:fill="6495ED"/>
            <w:vAlign w:val="center"/>
          </w:tcPr>
          <w:p w14:paraId="1B26B03B" w14:textId="77777777" w:rsidR="004D0DA5" w:rsidRPr="00F44C73" w:rsidRDefault="004D0DA5" w:rsidP="00350CE0">
            <w:pPr>
              <w:keepNext/>
              <w:spacing w:after="0"/>
              <w:rPr>
                <w:rFonts w:eastAsia="?l?r ??’c" w:cs="Arial"/>
                <w:noProof/>
                <w:color w:val="000000"/>
                <w:sz w:val="16"/>
                <w:szCs w:val="16"/>
              </w:rPr>
            </w:pPr>
            <w:r w:rsidRPr="00F44C73">
              <w:rPr>
                <w:rFonts w:eastAsia="?l?r ??’c" w:cs="Arial"/>
                <w:noProof/>
                <w:color w:val="000000"/>
                <w:sz w:val="16"/>
                <w:szCs w:val="16"/>
              </w:rPr>
              <w:t>Lvl</w:t>
            </w:r>
          </w:p>
        </w:tc>
        <w:tc>
          <w:tcPr>
            <w:tcW w:w="733" w:type="pct"/>
            <w:shd w:val="clear" w:color="auto" w:fill="6495ED"/>
            <w:vAlign w:val="center"/>
          </w:tcPr>
          <w:p w14:paraId="36437D02" w14:textId="77777777" w:rsidR="004D0DA5" w:rsidRPr="00F44C73" w:rsidRDefault="004D0DA5" w:rsidP="00350CE0">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316" w:type="pct"/>
            <w:shd w:val="clear" w:color="auto" w:fill="6495ED"/>
            <w:vAlign w:val="center"/>
          </w:tcPr>
          <w:p w14:paraId="561F8AB2" w14:textId="77777777" w:rsidR="004D0DA5" w:rsidRPr="00F44C73" w:rsidRDefault="004D0DA5" w:rsidP="00350CE0">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1111" w:type="pct"/>
            <w:shd w:val="clear" w:color="auto" w:fill="6495ED"/>
            <w:vAlign w:val="center"/>
          </w:tcPr>
          <w:p w14:paraId="1318A7C2" w14:textId="77777777" w:rsidR="004D0DA5" w:rsidRPr="00F44C73" w:rsidRDefault="004D0DA5" w:rsidP="00350CE0">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850" w:type="pct"/>
            <w:shd w:val="clear" w:color="auto" w:fill="6495ED"/>
          </w:tcPr>
          <w:p w14:paraId="33E86FD4" w14:textId="77777777" w:rsidR="004D0DA5" w:rsidRPr="00F44C73" w:rsidRDefault="004D0DA5" w:rsidP="00350CE0">
            <w:pPr>
              <w:keepNext/>
              <w:spacing w:after="0"/>
              <w:rPr>
                <w:rFonts w:eastAsia="?l?r ??’c" w:cs="Arial"/>
                <w:noProof/>
                <w:color w:val="000000"/>
                <w:sz w:val="16"/>
                <w:szCs w:val="16"/>
              </w:rPr>
            </w:pPr>
            <w:r>
              <w:rPr>
                <w:rFonts w:eastAsia="?l?r ??’c" w:cs="Arial"/>
                <w:noProof/>
                <w:color w:val="000000"/>
                <w:sz w:val="16"/>
                <w:szCs w:val="16"/>
              </w:rPr>
              <w:t>DisplayName</w:t>
            </w:r>
          </w:p>
        </w:tc>
        <w:tc>
          <w:tcPr>
            <w:tcW w:w="657" w:type="pct"/>
            <w:shd w:val="clear" w:color="auto" w:fill="6495ED"/>
          </w:tcPr>
          <w:p w14:paraId="7716F440" w14:textId="77777777" w:rsidR="004D0DA5" w:rsidRPr="00F44C73" w:rsidRDefault="004D0DA5" w:rsidP="00350CE0">
            <w:pPr>
              <w:keepNext/>
              <w:spacing w:after="0"/>
              <w:rPr>
                <w:rFonts w:eastAsia="?l?r ??’c" w:cs="Arial"/>
                <w:noProof/>
                <w:color w:val="000000"/>
                <w:sz w:val="16"/>
                <w:szCs w:val="16"/>
              </w:rPr>
            </w:pPr>
            <w:r>
              <w:rPr>
                <w:rFonts w:eastAsia="?l?r ??’c" w:cs="Arial"/>
                <w:noProof/>
                <w:color w:val="000000"/>
                <w:sz w:val="16"/>
                <w:szCs w:val="16"/>
              </w:rPr>
              <w:t>Informazioni aggiuntive</w:t>
            </w:r>
          </w:p>
        </w:tc>
        <w:tc>
          <w:tcPr>
            <w:tcW w:w="1186" w:type="pct"/>
            <w:shd w:val="clear" w:color="auto" w:fill="6495ED"/>
            <w:vAlign w:val="center"/>
          </w:tcPr>
          <w:p w14:paraId="46A52C18" w14:textId="77777777" w:rsidR="004D0DA5" w:rsidRPr="00F44C73" w:rsidRDefault="004D0DA5" w:rsidP="00350CE0">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4D0DA5" w:rsidRPr="00F44C73" w14:paraId="3ACC4A74" w14:textId="77777777" w:rsidTr="009B1BB5">
        <w:trPr>
          <w:tblCellSpacing w:w="0" w:type="dxa"/>
          <w:jc w:val="center"/>
        </w:trPr>
        <w:tc>
          <w:tcPr>
            <w:tcW w:w="147" w:type="pct"/>
          </w:tcPr>
          <w:p w14:paraId="1BA3D31C" w14:textId="77777777" w:rsidR="004D0DA5" w:rsidRPr="00F44C73" w:rsidRDefault="004D0DA5" w:rsidP="00350CE0">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76E69F14" w14:textId="77777777" w:rsidR="004D0DA5" w:rsidRPr="00672060" w:rsidRDefault="004D0DA5" w:rsidP="00350CE0">
            <w:pPr>
              <w:keepNext/>
              <w:spacing w:after="0"/>
              <w:rPr>
                <w:rFonts w:eastAsia="?l?r ??’c" w:cs="Arial"/>
                <w:noProof/>
                <w:sz w:val="16"/>
                <w:szCs w:val="16"/>
              </w:rPr>
            </w:pPr>
            <w:r w:rsidRPr="00F44C73">
              <w:rPr>
                <w:rFonts w:eastAsia="?l?r ??’c" w:cs="Arial"/>
                <w:noProof/>
                <w:sz w:val="16"/>
                <w:szCs w:val="16"/>
              </w:rPr>
              <w:t>content</w:t>
            </w:r>
          </w:p>
        </w:tc>
        <w:tc>
          <w:tcPr>
            <w:tcW w:w="316" w:type="pct"/>
          </w:tcPr>
          <w:p w14:paraId="0871AE2B" w14:textId="77777777" w:rsidR="004D0DA5" w:rsidRPr="003323D5" w:rsidRDefault="004D0DA5" w:rsidP="00350CE0">
            <w:pPr>
              <w:keepNext/>
              <w:spacing w:after="0"/>
              <w:rPr>
                <w:rFonts w:eastAsia="?l?r ??’c" w:cs="Arial"/>
                <w:noProof/>
                <w:sz w:val="16"/>
                <w:szCs w:val="16"/>
              </w:rPr>
            </w:pPr>
            <w:r>
              <w:rPr>
                <w:rFonts w:eastAsia="?l?r ??’c" w:cs="Arial"/>
                <w:noProof/>
                <w:sz w:val="16"/>
                <w:szCs w:val="16"/>
              </w:rPr>
              <w:t>IPS</w:t>
            </w:r>
          </w:p>
        </w:tc>
        <w:tc>
          <w:tcPr>
            <w:tcW w:w="1111" w:type="pct"/>
          </w:tcPr>
          <w:p w14:paraId="0C334A51" w14:textId="77777777" w:rsidR="004D0DA5" w:rsidRPr="00C0299B" w:rsidRDefault="004D0DA5" w:rsidP="00350CE0">
            <w:pPr>
              <w:keepNext/>
              <w:spacing w:after="0"/>
              <w:rPr>
                <w:rFonts w:eastAsia="?l?r ??’c" w:cs="Arial"/>
                <w:noProof/>
                <w:sz w:val="16"/>
                <w:szCs w:val="16"/>
              </w:rPr>
            </w:pPr>
          </w:p>
        </w:tc>
        <w:tc>
          <w:tcPr>
            <w:tcW w:w="850" w:type="pct"/>
          </w:tcPr>
          <w:p w14:paraId="26B6BCBA" w14:textId="77777777" w:rsidR="004D0DA5" w:rsidRPr="00C0299B" w:rsidRDefault="004D0DA5" w:rsidP="00350CE0">
            <w:pPr>
              <w:keepNext/>
              <w:spacing w:after="0"/>
              <w:rPr>
                <w:rFonts w:eastAsia="?l?r ??’c" w:cs="Arial"/>
                <w:noProof/>
                <w:sz w:val="16"/>
                <w:szCs w:val="16"/>
              </w:rPr>
            </w:pPr>
          </w:p>
        </w:tc>
        <w:tc>
          <w:tcPr>
            <w:tcW w:w="657" w:type="pct"/>
          </w:tcPr>
          <w:p w14:paraId="4B72E0FE" w14:textId="77777777" w:rsidR="004D0DA5" w:rsidRPr="00C0299B" w:rsidRDefault="004D0DA5" w:rsidP="009B1BB5">
            <w:pPr>
              <w:suppressAutoHyphens w:val="0"/>
              <w:spacing w:after="60"/>
              <w:jc w:val="left"/>
              <w:textAlignment w:val="top"/>
              <w:rPr>
                <w:rFonts w:eastAsia="?l?r ??’c" w:cs="Arial"/>
                <w:noProof/>
                <w:sz w:val="16"/>
                <w:szCs w:val="16"/>
              </w:rPr>
            </w:pPr>
          </w:p>
        </w:tc>
        <w:tc>
          <w:tcPr>
            <w:tcW w:w="1186" w:type="pct"/>
          </w:tcPr>
          <w:p w14:paraId="112E5DAC" w14:textId="77777777" w:rsidR="004D0DA5" w:rsidRPr="00C0299B" w:rsidRDefault="004D0DA5" w:rsidP="009B1BB5">
            <w:pPr>
              <w:suppressAutoHyphens w:val="0"/>
              <w:spacing w:after="60"/>
              <w:jc w:val="left"/>
              <w:textAlignment w:val="top"/>
              <w:rPr>
                <w:rFonts w:eastAsia="?l?r ??’c" w:cs="Arial"/>
                <w:noProof/>
                <w:sz w:val="16"/>
                <w:szCs w:val="16"/>
              </w:rPr>
            </w:pPr>
            <w:r w:rsidRPr="009B1BB5">
              <w:rPr>
                <w:rFonts w:eastAsia="?l?r ??’c" w:cs="Arial"/>
                <w:noProof/>
                <w:sz w:val="16"/>
                <w:szCs w:val="16"/>
              </w:rPr>
              <w:t>2.16.840.1.113883.5.1150.1</w:t>
            </w:r>
          </w:p>
        </w:tc>
      </w:tr>
      <w:tr w:rsidR="004D0DA5" w:rsidRPr="00072BB5" w14:paraId="4A190859" w14:textId="77777777" w:rsidTr="009B1BB5">
        <w:trPr>
          <w:tblCellSpacing w:w="0" w:type="dxa"/>
          <w:jc w:val="center"/>
        </w:trPr>
        <w:tc>
          <w:tcPr>
            <w:tcW w:w="147" w:type="pct"/>
          </w:tcPr>
          <w:p w14:paraId="4A511C1B" w14:textId="77777777" w:rsidR="004D0DA5" w:rsidRPr="00D974BF" w:rsidRDefault="004D0DA5" w:rsidP="004D0DA5">
            <w:pPr>
              <w:keepNext/>
              <w:spacing w:after="0"/>
              <w:rPr>
                <w:rFonts w:eastAsia="?l?r ??’c" w:cs="Arial"/>
                <w:noProof/>
                <w:sz w:val="16"/>
                <w:szCs w:val="16"/>
              </w:rPr>
            </w:pPr>
            <w:r w:rsidRPr="00D974BF">
              <w:rPr>
                <w:rFonts w:eastAsia="?l?r ??’c" w:cs="Arial"/>
                <w:noProof/>
                <w:sz w:val="16"/>
                <w:szCs w:val="16"/>
              </w:rPr>
              <w:t>1</w:t>
            </w:r>
          </w:p>
        </w:tc>
        <w:tc>
          <w:tcPr>
            <w:tcW w:w="733" w:type="pct"/>
            <w:noWrap/>
          </w:tcPr>
          <w:p w14:paraId="24B01B17" w14:textId="77777777" w:rsidR="004D0DA5" w:rsidRPr="00D974BF" w:rsidRDefault="004D0DA5" w:rsidP="004D0DA5">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130C0EAF" w14:textId="77777777" w:rsidR="004D0DA5" w:rsidRPr="00D974BF" w:rsidRDefault="004D0DA5" w:rsidP="004D0DA5">
            <w:pPr>
              <w:keepNext/>
              <w:spacing w:after="0"/>
              <w:rPr>
                <w:rFonts w:eastAsia="?l?r ??’c" w:cs="Arial"/>
                <w:noProof/>
                <w:sz w:val="16"/>
                <w:szCs w:val="16"/>
              </w:rPr>
            </w:pPr>
          </w:p>
        </w:tc>
        <w:tc>
          <w:tcPr>
            <w:tcW w:w="1111" w:type="pct"/>
          </w:tcPr>
          <w:p w14:paraId="509C146F" w14:textId="77777777" w:rsidR="004D0DA5" w:rsidRPr="00C0299B" w:rsidRDefault="004D0DA5" w:rsidP="004D0DA5">
            <w:pPr>
              <w:keepNext/>
              <w:spacing w:after="0"/>
              <w:rPr>
                <w:rFonts w:eastAsia="?l?r ??’c" w:cs="Arial"/>
                <w:noProof/>
                <w:sz w:val="16"/>
                <w:szCs w:val="16"/>
              </w:rPr>
            </w:pPr>
            <w:r w:rsidRPr="009B1BB5">
              <w:rPr>
                <w:rFonts w:eastAsia="?l?r ??’c" w:cs="Arial"/>
                <w:noProof/>
                <w:sz w:val="16"/>
                <w:szCs w:val="16"/>
              </w:rPr>
              <w:t>no-known-procedures</w:t>
            </w:r>
          </w:p>
          <w:p w14:paraId="0EC8BD65" w14:textId="77777777" w:rsidR="004D0DA5" w:rsidRPr="00C0299B" w:rsidRDefault="004D0DA5" w:rsidP="004D0DA5">
            <w:pPr>
              <w:ind w:firstLine="708"/>
              <w:rPr>
                <w:rFonts w:eastAsia="?l?r ??’c" w:cs="Arial"/>
                <w:noProof/>
                <w:sz w:val="16"/>
                <w:szCs w:val="16"/>
              </w:rPr>
            </w:pPr>
          </w:p>
        </w:tc>
        <w:tc>
          <w:tcPr>
            <w:tcW w:w="850" w:type="pct"/>
          </w:tcPr>
          <w:p w14:paraId="461681B7" w14:textId="77777777" w:rsidR="004D0DA5" w:rsidRPr="002E67C7" w:rsidRDefault="004D0DA5" w:rsidP="004D0DA5">
            <w:pPr>
              <w:suppressAutoHyphens w:val="0"/>
              <w:spacing w:after="60"/>
              <w:jc w:val="left"/>
              <w:textAlignment w:val="top"/>
              <w:rPr>
                <w:rFonts w:eastAsia="?l?r ??’c" w:cs="Arial"/>
                <w:noProof/>
                <w:sz w:val="16"/>
                <w:szCs w:val="16"/>
              </w:rPr>
            </w:pPr>
            <w:r w:rsidRPr="002E67C7">
              <w:rPr>
                <w:rFonts w:eastAsia="?l?r ??’c" w:cs="Arial"/>
                <w:noProof/>
                <w:sz w:val="16"/>
                <w:szCs w:val="16"/>
              </w:rPr>
              <w:t>No known procedures</w:t>
            </w:r>
          </w:p>
          <w:p w14:paraId="687B21E5" w14:textId="77777777" w:rsidR="004D0DA5" w:rsidRPr="00C0299B" w:rsidRDefault="004D0DA5" w:rsidP="004D0DA5">
            <w:pPr>
              <w:keepNext/>
              <w:spacing w:after="0"/>
              <w:rPr>
                <w:rFonts w:eastAsia="?l?r ??’c" w:cs="Arial"/>
                <w:noProof/>
                <w:sz w:val="16"/>
                <w:szCs w:val="16"/>
              </w:rPr>
            </w:pPr>
          </w:p>
        </w:tc>
        <w:tc>
          <w:tcPr>
            <w:tcW w:w="657" w:type="pct"/>
          </w:tcPr>
          <w:p w14:paraId="56D034EB" w14:textId="77777777" w:rsidR="004D0DA5" w:rsidRPr="00C0299B" w:rsidRDefault="004D0DA5" w:rsidP="004D0DA5">
            <w:pPr>
              <w:suppressAutoHyphens w:val="0"/>
              <w:autoSpaceDE w:val="0"/>
              <w:autoSpaceDN w:val="0"/>
              <w:adjustRightInd w:val="0"/>
              <w:spacing w:before="40" w:after="40"/>
              <w:jc w:val="left"/>
              <w:rPr>
                <w:rFonts w:eastAsia="?l?r ??’c" w:cs="Arial"/>
                <w:noProof/>
                <w:sz w:val="16"/>
                <w:szCs w:val="16"/>
              </w:rPr>
            </w:pPr>
          </w:p>
        </w:tc>
        <w:tc>
          <w:tcPr>
            <w:tcW w:w="1186" w:type="pct"/>
          </w:tcPr>
          <w:p w14:paraId="0C8AF656" w14:textId="77777777" w:rsidR="004D0DA5" w:rsidRPr="00C0299B" w:rsidRDefault="004D0DA5" w:rsidP="004D0DA5">
            <w:pPr>
              <w:suppressAutoHyphens w:val="0"/>
              <w:autoSpaceDE w:val="0"/>
              <w:autoSpaceDN w:val="0"/>
              <w:adjustRightInd w:val="0"/>
              <w:spacing w:before="40" w:after="40"/>
              <w:jc w:val="left"/>
              <w:rPr>
                <w:rFonts w:eastAsia="?l?r ??’c" w:cs="Arial"/>
                <w:noProof/>
                <w:sz w:val="16"/>
                <w:szCs w:val="16"/>
              </w:rPr>
            </w:pPr>
          </w:p>
        </w:tc>
      </w:tr>
      <w:tr w:rsidR="004D0DA5" w:rsidRPr="002358B7" w14:paraId="5A70880A" w14:textId="77777777" w:rsidTr="009B1BB5">
        <w:trPr>
          <w:tblCellSpacing w:w="0" w:type="dxa"/>
          <w:jc w:val="center"/>
        </w:trPr>
        <w:tc>
          <w:tcPr>
            <w:tcW w:w="147" w:type="pct"/>
          </w:tcPr>
          <w:p w14:paraId="3D6226A2" w14:textId="77777777" w:rsidR="004D0DA5" w:rsidRPr="00D974BF" w:rsidRDefault="004D0DA5" w:rsidP="004D0DA5">
            <w:pPr>
              <w:keepNext/>
              <w:spacing w:after="0"/>
              <w:rPr>
                <w:rFonts w:eastAsia="?l?r ??’c" w:cs="Arial"/>
                <w:noProof/>
                <w:sz w:val="16"/>
                <w:szCs w:val="16"/>
              </w:rPr>
            </w:pPr>
            <w:r w:rsidRPr="00D974BF">
              <w:rPr>
                <w:rFonts w:eastAsia="?l?r ??’c" w:cs="Arial"/>
                <w:noProof/>
                <w:sz w:val="16"/>
                <w:szCs w:val="16"/>
              </w:rPr>
              <w:t>1</w:t>
            </w:r>
          </w:p>
        </w:tc>
        <w:tc>
          <w:tcPr>
            <w:tcW w:w="733" w:type="pct"/>
            <w:noWrap/>
          </w:tcPr>
          <w:p w14:paraId="7970E8B1" w14:textId="77777777" w:rsidR="004D0DA5" w:rsidRPr="00D974BF" w:rsidRDefault="004D0DA5" w:rsidP="004D0DA5">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7B9BD851" w14:textId="77777777" w:rsidR="004D0DA5" w:rsidRPr="00D974BF" w:rsidRDefault="004D0DA5" w:rsidP="004D0DA5">
            <w:pPr>
              <w:keepNext/>
              <w:spacing w:after="0"/>
              <w:rPr>
                <w:rFonts w:eastAsia="?l?r ??’c" w:cs="Arial"/>
                <w:noProof/>
                <w:sz w:val="16"/>
                <w:szCs w:val="16"/>
              </w:rPr>
            </w:pPr>
          </w:p>
        </w:tc>
        <w:tc>
          <w:tcPr>
            <w:tcW w:w="1111" w:type="pct"/>
          </w:tcPr>
          <w:p w14:paraId="24C68BBF" w14:textId="77777777" w:rsidR="004D0DA5" w:rsidRPr="00C0299B" w:rsidRDefault="004D0DA5" w:rsidP="004D0DA5">
            <w:pPr>
              <w:keepNext/>
              <w:spacing w:after="0"/>
              <w:rPr>
                <w:rFonts w:eastAsia="?l?r ??’c" w:cs="Arial"/>
                <w:noProof/>
                <w:sz w:val="16"/>
                <w:szCs w:val="16"/>
              </w:rPr>
            </w:pPr>
            <w:r w:rsidRPr="009B1BB5">
              <w:rPr>
                <w:rFonts w:eastAsia="?l?r ??’c" w:cs="Arial"/>
                <w:noProof/>
                <w:sz w:val="16"/>
                <w:szCs w:val="16"/>
              </w:rPr>
              <w:t>no-procedure-info</w:t>
            </w:r>
          </w:p>
        </w:tc>
        <w:tc>
          <w:tcPr>
            <w:tcW w:w="850" w:type="pct"/>
          </w:tcPr>
          <w:p w14:paraId="6FEBDCA6" w14:textId="77777777" w:rsidR="004D0DA5" w:rsidRPr="009B1BB5" w:rsidRDefault="004D0DA5" w:rsidP="004D0DA5">
            <w:pPr>
              <w:suppressAutoHyphens w:val="0"/>
              <w:spacing w:after="60"/>
              <w:jc w:val="left"/>
              <w:textAlignment w:val="top"/>
              <w:rPr>
                <w:rFonts w:eastAsia="?l?r ??’c" w:cs="Arial"/>
                <w:noProof/>
                <w:sz w:val="16"/>
                <w:szCs w:val="16"/>
                <w:lang w:val="en-US"/>
              </w:rPr>
            </w:pPr>
            <w:r w:rsidRPr="009B1BB5">
              <w:rPr>
                <w:rFonts w:eastAsia="?l?r ??’c" w:cs="Arial"/>
                <w:noProof/>
                <w:sz w:val="16"/>
                <w:szCs w:val="16"/>
                <w:lang w:val="en-US"/>
              </w:rPr>
              <w:t>No information about past history of procedures</w:t>
            </w:r>
          </w:p>
          <w:p w14:paraId="467CCA56" w14:textId="77777777" w:rsidR="004D0DA5" w:rsidRPr="009B1BB5" w:rsidRDefault="004D0DA5" w:rsidP="004D0DA5">
            <w:pPr>
              <w:keepNext/>
              <w:spacing w:after="0"/>
              <w:rPr>
                <w:rFonts w:eastAsia="?l?r ??’c" w:cs="Arial"/>
                <w:noProof/>
                <w:sz w:val="16"/>
                <w:szCs w:val="16"/>
                <w:lang w:val="en-US"/>
              </w:rPr>
            </w:pPr>
          </w:p>
        </w:tc>
        <w:tc>
          <w:tcPr>
            <w:tcW w:w="657" w:type="pct"/>
          </w:tcPr>
          <w:p w14:paraId="3C6B0CCD" w14:textId="77777777" w:rsidR="004D0DA5" w:rsidRPr="009B1BB5" w:rsidRDefault="004D0DA5" w:rsidP="004D0DA5">
            <w:pPr>
              <w:suppressAutoHyphens w:val="0"/>
              <w:autoSpaceDE w:val="0"/>
              <w:autoSpaceDN w:val="0"/>
              <w:adjustRightInd w:val="0"/>
              <w:spacing w:before="40" w:after="40"/>
              <w:jc w:val="left"/>
              <w:rPr>
                <w:rFonts w:eastAsia="?l?r ??’c" w:cs="Arial"/>
                <w:noProof/>
                <w:sz w:val="16"/>
                <w:szCs w:val="16"/>
                <w:lang w:val="en-US"/>
              </w:rPr>
            </w:pPr>
          </w:p>
        </w:tc>
        <w:tc>
          <w:tcPr>
            <w:tcW w:w="1186" w:type="pct"/>
          </w:tcPr>
          <w:p w14:paraId="71D6D9DB" w14:textId="77777777" w:rsidR="004D0DA5" w:rsidRPr="009B1BB5" w:rsidRDefault="004D0DA5" w:rsidP="004D0DA5">
            <w:pPr>
              <w:suppressAutoHyphens w:val="0"/>
              <w:autoSpaceDE w:val="0"/>
              <w:autoSpaceDN w:val="0"/>
              <w:adjustRightInd w:val="0"/>
              <w:spacing w:before="40" w:after="40"/>
              <w:jc w:val="left"/>
              <w:rPr>
                <w:rFonts w:eastAsia="?l?r ??’c" w:cs="Arial"/>
                <w:noProof/>
                <w:sz w:val="16"/>
                <w:szCs w:val="16"/>
                <w:lang w:val="en-US"/>
              </w:rPr>
            </w:pPr>
          </w:p>
        </w:tc>
      </w:tr>
    </w:tbl>
    <w:p w14:paraId="2A1FCD9D" w14:textId="77777777" w:rsidR="00C419FB" w:rsidRDefault="00C419FB" w:rsidP="00F912C9">
      <w:pPr>
        <w:rPr>
          <w:lang w:val="en-US"/>
        </w:rPr>
      </w:pPr>
    </w:p>
    <w:p w14:paraId="211FBBAE" w14:textId="77777777" w:rsidR="00007D7F" w:rsidRDefault="00007D7F" w:rsidP="00837C4A">
      <w:pPr>
        <w:pStyle w:val="Titolo4"/>
      </w:pPr>
      <w:bookmarkStart w:id="10698" w:name="_Ref534817364"/>
      <w:r>
        <w:t>ProcedureTrapianti_PSSIT</w:t>
      </w:r>
      <w:bookmarkEnd w:id="10698"/>
    </w:p>
    <w:p w14:paraId="596FCC2A" w14:textId="77777777" w:rsidR="00007D7F" w:rsidRDefault="00007D7F" w:rsidP="00007D7F">
      <w:r>
        <w:t>Contenuto da codeSystem:</w:t>
      </w:r>
    </w:p>
    <w:p w14:paraId="30F84BD0" w14:textId="77777777" w:rsidR="00007D7F" w:rsidRDefault="00007D7F" w:rsidP="00007D7F">
      <w:pPr>
        <w:ind w:left="720"/>
        <w:rPr>
          <w:rFonts w:ascii="Calibri" w:eastAsia="Calibri" w:hAnsi="Calibri"/>
          <w:sz w:val="22"/>
          <w:szCs w:val="22"/>
          <w:lang w:eastAsia="en-US"/>
        </w:rPr>
      </w:pPr>
      <w:r>
        <w:rPr>
          <w:rFonts w:ascii="Calibri" w:eastAsia="Calibri" w:hAnsi="Calibri"/>
          <w:sz w:val="22"/>
          <w:szCs w:val="22"/>
          <w:lang w:eastAsia="en-US"/>
        </w:rPr>
        <w:t>ICD9-CM</w:t>
      </w:r>
      <w:r w:rsidRPr="00FC56F3">
        <w:rPr>
          <w:rFonts w:ascii="Calibri" w:eastAsia="Calibri" w:hAnsi="Calibri"/>
          <w:sz w:val="22"/>
          <w:szCs w:val="22"/>
          <w:lang w:eastAsia="en-US"/>
        </w:rPr>
        <w:t xml:space="preserve"> [</w:t>
      </w:r>
      <w:r w:rsidRPr="00376A5B">
        <w:rPr>
          <w:rFonts w:ascii="Calibri" w:eastAsia="Calibri" w:hAnsi="Calibri"/>
          <w:sz w:val="22"/>
          <w:szCs w:val="22"/>
          <w:lang w:eastAsia="en-US"/>
        </w:rPr>
        <w:t>2.16.840.1.113883.6.103</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
        <w:gridCol w:w="1424"/>
        <w:gridCol w:w="614"/>
        <w:gridCol w:w="819"/>
        <w:gridCol w:w="1885"/>
        <w:gridCol w:w="1637"/>
        <w:gridCol w:w="972"/>
        <w:gridCol w:w="2082"/>
      </w:tblGrid>
      <w:tr w:rsidR="00851998" w:rsidRPr="00F44C73" w14:paraId="03CD30CA" w14:textId="77777777" w:rsidTr="00007D7F">
        <w:trPr>
          <w:tblCellSpacing w:w="0" w:type="dxa"/>
          <w:jc w:val="center"/>
        </w:trPr>
        <w:tc>
          <w:tcPr>
            <w:tcW w:w="147" w:type="pct"/>
            <w:shd w:val="clear" w:color="auto" w:fill="6495ED"/>
            <w:vAlign w:val="center"/>
          </w:tcPr>
          <w:p w14:paraId="40813B43" w14:textId="77777777" w:rsidR="00007D7F" w:rsidRPr="00F44C73" w:rsidRDefault="00007D7F" w:rsidP="0045414E">
            <w:pPr>
              <w:keepNext/>
              <w:spacing w:after="0"/>
              <w:rPr>
                <w:rFonts w:eastAsia="?l?r ??’c" w:cs="Arial"/>
                <w:noProof/>
                <w:color w:val="000000"/>
                <w:sz w:val="16"/>
                <w:szCs w:val="16"/>
              </w:rPr>
            </w:pPr>
            <w:r w:rsidRPr="00F44C73">
              <w:rPr>
                <w:rFonts w:eastAsia="?l?r ??’c" w:cs="Arial"/>
                <w:noProof/>
                <w:color w:val="000000"/>
                <w:sz w:val="16"/>
                <w:szCs w:val="16"/>
              </w:rPr>
              <w:lastRenderedPageBreak/>
              <w:t>Lvl</w:t>
            </w:r>
          </w:p>
        </w:tc>
        <w:tc>
          <w:tcPr>
            <w:tcW w:w="733" w:type="pct"/>
            <w:shd w:val="clear" w:color="auto" w:fill="6495ED"/>
            <w:vAlign w:val="center"/>
          </w:tcPr>
          <w:p w14:paraId="38CB44DE" w14:textId="77777777" w:rsidR="00007D7F" w:rsidRPr="00F44C73" w:rsidRDefault="00007D7F" w:rsidP="0045414E">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316" w:type="pct"/>
            <w:shd w:val="clear" w:color="auto" w:fill="6495ED"/>
            <w:vAlign w:val="center"/>
          </w:tcPr>
          <w:p w14:paraId="691DD615" w14:textId="77777777" w:rsidR="00007D7F" w:rsidRPr="00F44C73" w:rsidRDefault="00007D7F" w:rsidP="0045414E">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812" w:type="pct"/>
            <w:shd w:val="clear" w:color="auto" w:fill="6495ED"/>
            <w:vAlign w:val="center"/>
          </w:tcPr>
          <w:p w14:paraId="38AAD0E0" w14:textId="77777777" w:rsidR="00007D7F" w:rsidRPr="00F44C73" w:rsidRDefault="00007D7F" w:rsidP="0045414E">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601" w:type="pct"/>
            <w:shd w:val="clear" w:color="auto" w:fill="6495ED"/>
          </w:tcPr>
          <w:p w14:paraId="0C1BF4C6" w14:textId="77777777" w:rsidR="00007D7F" w:rsidRPr="00F44C73" w:rsidRDefault="00007D7F" w:rsidP="0045414E">
            <w:pPr>
              <w:keepNext/>
              <w:spacing w:after="0"/>
              <w:rPr>
                <w:rFonts w:eastAsia="?l?r ??’c" w:cs="Arial"/>
                <w:noProof/>
                <w:color w:val="000000"/>
                <w:sz w:val="16"/>
                <w:szCs w:val="16"/>
              </w:rPr>
            </w:pPr>
            <w:r>
              <w:rPr>
                <w:rFonts w:eastAsia="?l?r ??’c" w:cs="Arial"/>
                <w:noProof/>
                <w:color w:val="000000"/>
                <w:sz w:val="16"/>
                <w:szCs w:val="16"/>
              </w:rPr>
              <w:t>DisplayName</w:t>
            </w:r>
          </w:p>
        </w:tc>
        <w:tc>
          <w:tcPr>
            <w:tcW w:w="490" w:type="pct"/>
            <w:shd w:val="clear" w:color="auto" w:fill="6495ED"/>
          </w:tcPr>
          <w:p w14:paraId="278A09C7" w14:textId="77777777" w:rsidR="00007D7F" w:rsidRDefault="00007D7F" w:rsidP="0045414E">
            <w:pPr>
              <w:keepNext/>
              <w:spacing w:after="0"/>
              <w:rPr>
                <w:rFonts w:eastAsia="?l?r ??’c" w:cs="Arial"/>
                <w:noProof/>
                <w:color w:val="000000"/>
                <w:sz w:val="16"/>
                <w:szCs w:val="16"/>
              </w:rPr>
            </w:pPr>
            <w:r>
              <w:rPr>
                <w:rFonts w:eastAsia="?l?r ??’c" w:cs="Arial"/>
                <w:noProof/>
                <w:color w:val="000000"/>
                <w:sz w:val="16"/>
                <w:szCs w:val="16"/>
              </w:rPr>
              <w:t>Informazioni aggiuntive</w:t>
            </w:r>
          </w:p>
          <w:p w14:paraId="75A5D375" w14:textId="77777777" w:rsidR="00007D7F" w:rsidRPr="00F44C73" w:rsidRDefault="00007D7F" w:rsidP="0045414E">
            <w:pPr>
              <w:keepNext/>
              <w:spacing w:after="0"/>
              <w:rPr>
                <w:rFonts w:eastAsia="?l?r ??’c" w:cs="Arial"/>
                <w:noProof/>
                <w:color w:val="000000"/>
                <w:sz w:val="16"/>
                <w:szCs w:val="16"/>
              </w:rPr>
            </w:pPr>
            <w:r>
              <w:rPr>
                <w:rFonts w:eastAsia="?l?r ??’c" w:cs="Arial"/>
                <w:noProof/>
                <w:color w:val="000000"/>
                <w:sz w:val="16"/>
                <w:szCs w:val="16"/>
              </w:rPr>
              <w:t>(</w:t>
            </w:r>
            <w:r w:rsidRPr="009B1BB5">
              <w:rPr>
                <w:rFonts w:eastAsia="?l?r ??’c" w:cs="Arial"/>
                <w:noProof/>
                <w:color w:val="000000"/>
                <w:sz w:val="16"/>
                <w:szCs w:val="16"/>
              </w:rPr>
              <w:t>Descrizione organo/cellule/tessuto  trapiantato)</w:t>
            </w:r>
          </w:p>
        </w:tc>
        <w:tc>
          <w:tcPr>
            <w:tcW w:w="830" w:type="pct"/>
            <w:shd w:val="clear" w:color="auto" w:fill="6495ED"/>
          </w:tcPr>
          <w:p w14:paraId="75AE2A3C" w14:textId="77777777" w:rsidR="00007D7F" w:rsidRPr="00F44C73" w:rsidRDefault="00007D7F" w:rsidP="0045414E">
            <w:pPr>
              <w:keepNext/>
              <w:spacing w:after="0"/>
              <w:rPr>
                <w:rFonts w:eastAsia="?l?r ??’c" w:cs="Arial"/>
                <w:noProof/>
                <w:color w:val="000000"/>
                <w:sz w:val="16"/>
                <w:szCs w:val="16"/>
              </w:rPr>
            </w:pPr>
            <w:r>
              <w:rPr>
                <w:rFonts w:eastAsia="?l?r ??’c" w:cs="Arial"/>
                <w:noProof/>
                <w:color w:val="000000"/>
                <w:sz w:val="16"/>
                <w:szCs w:val="16"/>
              </w:rPr>
              <w:t>Codice Problema abbinato</w:t>
            </w:r>
          </w:p>
        </w:tc>
        <w:tc>
          <w:tcPr>
            <w:tcW w:w="1071" w:type="pct"/>
            <w:shd w:val="clear" w:color="auto" w:fill="6495ED"/>
            <w:vAlign w:val="center"/>
          </w:tcPr>
          <w:p w14:paraId="35972E04" w14:textId="77777777" w:rsidR="00007D7F" w:rsidRPr="00F44C73" w:rsidRDefault="00007D7F" w:rsidP="0045414E">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851998" w:rsidRPr="000334FE" w14:paraId="4839A5FE" w14:textId="77777777" w:rsidTr="00007D7F">
        <w:trPr>
          <w:tblCellSpacing w:w="0" w:type="dxa"/>
          <w:jc w:val="center"/>
        </w:trPr>
        <w:tc>
          <w:tcPr>
            <w:tcW w:w="147" w:type="pct"/>
          </w:tcPr>
          <w:p w14:paraId="71D566FC" w14:textId="77777777" w:rsidR="00007D7F" w:rsidRPr="00F44C73" w:rsidRDefault="00007D7F" w:rsidP="0045414E">
            <w:pPr>
              <w:keepNext/>
              <w:spacing w:after="0"/>
              <w:rPr>
                <w:rFonts w:eastAsia="?l?r ??’c" w:cs="Arial"/>
                <w:noProof/>
                <w:color w:val="000000"/>
                <w:sz w:val="16"/>
                <w:szCs w:val="16"/>
              </w:rPr>
            </w:pPr>
            <w:r w:rsidRPr="00F44C73">
              <w:rPr>
                <w:rFonts w:eastAsia="?l?r ??’c" w:cs="Arial"/>
                <w:noProof/>
                <w:color w:val="000000"/>
                <w:sz w:val="16"/>
                <w:szCs w:val="16"/>
              </w:rPr>
              <w:t>0</w:t>
            </w:r>
          </w:p>
        </w:tc>
        <w:tc>
          <w:tcPr>
            <w:tcW w:w="733" w:type="pct"/>
            <w:noWrap/>
          </w:tcPr>
          <w:p w14:paraId="22DCB4D4" w14:textId="77777777" w:rsidR="00007D7F" w:rsidRPr="00672060" w:rsidRDefault="00007D7F" w:rsidP="0045414E">
            <w:pPr>
              <w:keepNext/>
              <w:spacing w:after="0"/>
              <w:rPr>
                <w:rFonts w:eastAsia="?l?r ??’c" w:cs="Arial"/>
                <w:noProof/>
                <w:sz w:val="16"/>
                <w:szCs w:val="16"/>
              </w:rPr>
            </w:pPr>
            <w:r w:rsidRPr="00F44C73">
              <w:rPr>
                <w:rFonts w:eastAsia="?l?r ??’c" w:cs="Arial"/>
                <w:noProof/>
                <w:sz w:val="16"/>
                <w:szCs w:val="16"/>
              </w:rPr>
              <w:t>content</w:t>
            </w:r>
          </w:p>
        </w:tc>
        <w:tc>
          <w:tcPr>
            <w:tcW w:w="316" w:type="pct"/>
          </w:tcPr>
          <w:p w14:paraId="0811F66C" w14:textId="77777777" w:rsidR="00007D7F" w:rsidRPr="003323D5" w:rsidRDefault="00007D7F" w:rsidP="0045414E">
            <w:pPr>
              <w:keepNext/>
              <w:spacing w:after="0"/>
              <w:rPr>
                <w:rFonts w:eastAsia="?l?r ??’c" w:cs="Arial"/>
                <w:noProof/>
                <w:sz w:val="16"/>
                <w:szCs w:val="16"/>
              </w:rPr>
            </w:pPr>
            <w:r>
              <w:rPr>
                <w:rFonts w:eastAsia="?l?r ??’c" w:cs="Arial"/>
                <w:noProof/>
                <w:sz w:val="16"/>
                <w:szCs w:val="16"/>
              </w:rPr>
              <w:t>IPS</w:t>
            </w:r>
          </w:p>
        </w:tc>
        <w:tc>
          <w:tcPr>
            <w:tcW w:w="812" w:type="pct"/>
          </w:tcPr>
          <w:p w14:paraId="342732B3" w14:textId="77777777" w:rsidR="00007D7F" w:rsidRPr="000334FE" w:rsidRDefault="00007D7F" w:rsidP="0045414E">
            <w:pPr>
              <w:keepNext/>
              <w:spacing w:after="0"/>
              <w:rPr>
                <w:rFonts w:eastAsia="?l?r ??’c" w:cs="Arial"/>
                <w:noProof/>
                <w:sz w:val="16"/>
                <w:szCs w:val="16"/>
              </w:rPr>
            </w:pPr>
          </w:p>
        </w:tc>
        <w:tc>
          <w:tcPr>
            <w:tcW w:w="601" w:type="pct"/>
          </w:tcPr>
          <w:p w14:paraId="5ED0CFF9" w14:textId="77777777" w:rsidR="00007D7F" w:rsidRPr="000334FE" w:rsidRDefault="00007D7F" w:rsidP="0045414E">
            <w:pPr>
              <w:keepNext/>
              <w:spacing w:after="0"/>
              <w:rPr>
                <w:rFonts w:eastAsia="?l?r ??’c" w:cs="Arial"/>
                <w:noProof/>
                <w:sz w:val="16"/>
                <w:szCs w:val="16"/>
              </w:rPr>
            </w:pPr>
          </w:p>
        </w:tc>
        <w:tc>
          <w:tcPr>
            <w:tcW w:w="490" w:type="pct"/>
          </w:tcPr>
          <w:p w14:paraId="0BC76039" w14:textId="77777777" w:rsidR="00007D7F" w:rsidRPr="000334FE" w:rsidRDefault="00007D7F" w:rsidP="0045414E">
            <w:pPr>
              <w:suppressAutoHyphens w:val="0"/>
              <w:spacing w:after="60"/>
              <w:jc w:val="left"/>
              <w:textAlignment w:val="top"/>
              <w:rPr>
                <w:rFonts w:eastAsia="?l?r ??’c" w:cs="Arial"/>
                <w:noProof/>
                <w:sz w:val="16"/>
                <w:szCs w:val="16"/>
              </w:rPr>
            </w:pPr>
          </w:p>
        </w:tc>
        <w:tc>
          <w:tcPr>
            <w:tcW w:w="830" w:type="pct"/>
          </w:tcPr>
          <w:p w14:paraId="7AC3193C" w14:textId="77777777" w:rsidR="00007D7F" w:rsidRPr="000334FE" w:rsidRDefault="00007D7F" w:rsidP="0045414E">
            <w:pPr>
              <w:suppressAutoHyphens w:val="0"/>
              <w:spacing w:after="60"/>
              <w:jc w:val="left"/>
              <w:textAlignment w:val="top"/>
              <w:rPr>
                <w:rFonts w:eastAsia="?l?r ??’c" w:cs="Arial"/>
                <w:noProof/>
                <w:sz w:val="16"/>
                <w:szCs w:val="16"/>
              </w:rPr>
            </w:pPr>
          </w:p>
        </w:tc>
        <w:tc>
          <w:tcPr>
            <w:tcW w:w="1071" w:type="pct"/>
          </w:tcPr>
          <w:p w14:paraId="29AC0B49" w14:textId="77777777" w:rsidR="00007D7F" w:rsidRPr="000334FE" w:rsidRDefault="00007D7F" w:rsidP="0045414E">
            <w:pPr>
              <w:suppressAutoHyphens w:val="0"/>
              <w:spacing w:after="60"/>
              <w:jc w:val="left"/>
              <w:textAlignment w:val="top"/>
              <w:rPr>
                <w:rFonts w:eastAsia="?l?r ??’c" w:cs="Arial"/>
                <w:noProof/>
                <w:sz w:val="16"/>
                <w:szCs w:val="16"/>
              </w:rPr>
            </w:pPr>
            <w:r w:rsidRPr="000334FE">
              <w:rPr>
                <w:rFonts w:eastAsia="?l?r ??’c" w:cs="Arial"/>
                <w:noProof/>
                <w:sz w:val="16"/>
                <w:szCs w:val="16"/>
              </w:rPr>
              <w:t>2.16.840.1.113883.5.1150.1</w:t>
            </w:r>
          </w:p>
        </w:tc>
      </w:tr>
      <w:tr w:rsidR="00007D7F" w:rsidRPr="000334FE" w14:paraId="4C974634" w14:textId="77777777" w:rsidTr="00007D7F">
        <w:trPr>
          <w:tblCellSpacing w:w="0" w:type="dxa"/>
          <w:jc w:val="center"/>
        </w:trPr>
        <w:tc>
          <w:tcPr>
            <w:tcW w:w="147" w:type="pct"/>
          </w:tcPr>
          <w:p w14:paraId="66A1DD22" w14:textId="77777777" w:rsidR="00007D7F" w:rsidRPr="00D974BF" w:rsidRDefault="00007D7F" w:rsidP="00007D7F">
            <w:pPr>
              <w:keepNext/>
              <w:spacing w:after="0"/>
              <w:rPr>
                <w:rFonts w:eastAsia="?l?r ??’c" w:cs="Arial"/>
                <w:noProof/>
                <w:sz w:val="16"/>
                <w:szCs w:val="16"/>
              </w:rPr>
            </w:pPr>
            <w:r w:rsidRPr="00D974BF">
              <w:rPr>
                <w:rFonts w:eastAsia="?l?r ??’c" w:cs="Arial"/>
                <w:noProof/>
                <w:sz w:val="16"/>
                <w:szCs w:val="16"/>
              </w:rPr>
              <w:t>1</w:t>
            </w:r>
          </w:p>
        </w:tc>
        <w:tc>
          <w:tcPr>
            <w:tcW w:w="733" w:type="pct"/>
            <w:noWrap/>
          </w:tcPr>
          <w:p w14:paraId="6AAD55B7" w14:textId="77777777" w:rsidR="00007D7F" w:rsidRPr="00D974BF" w:rsidRDefault="00007D7F" w:rsidP="00007D7F">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16BE2AB2" w14:textId="77777777" w:rsidR="00007D7F" w:rsidRPr="00D974BF" w:rsidRDefault="00007D7F" w:rsidP="00007D7F">
            <w:pPr>
              <w:keepNext/>
              <w:spacing w:after="0"/>
              <w:rPr>
                <w:rFonts w:eastAsia="?l?r ??’c" w:cs="Arial"/>
                <w:noProof/>
                <w:sz w:val="16"/>
                <w:szCs w:val="16"/>
              </w:rPr>
            </w:pPr>
          </w:p>
        </w:tc>
        <w:tc>
          <w:tcPr>
            <w:tcW w:w="812" w:type="pct"/>
          </w:tcPr>
          <w:p w14:paraId="1878A0A5" w14:textId="77777777" w:rsidR="00007D7F" w:rsidRPr="000334FE" w:rsidRDefault="00007D7F" w:rsidP="00007D7F">
            <w:pPr>
              <w:ind w:firstLine="708"/>
              <w:rPr>
                <w:rFonts w:eastAsia="?l?r ??’c" w:cs="Arial"/>
                <w:noProof/>
                <w:sz w:val="16"/>
                <w:szCs w:val="16"/>
              </w:rPr>
            </w:pPr>
            <w:r w:rsidRPr="009B1BB5">
              <w:rPr>
                <w:rFonts w:eastAsia="?l?r ??’c" w:cs="Arial"/>
                <w:noProof/>
                <w:sz w:val="16"/>
                <w:szCs w:val="16"/>
              </w:rPr>
              <w:t>37.51</w:t>
            </w:r>
          </w:p>
        </w:tc>
        <w:tc>
          <w:tcPr>
            <w:tcW w:w="601" w:type="pct"/>
          </w:tcPr>
          <w:p w14:paraId="66B79356" w14:textId="77777777" w:rsidR="00007D7F" w:rsidRPr="000334FE" w:rsidRDefault="00007D7F" w:rsidP="00007D7F">
            <w:pPr>
              <w:keepNext/>
              <w:spacing w:after="0"/>
              <w:rPr>
                <w:rFonts w:eastAsia="?l?r ??’c" w:cs="Arial"/>
                <w:noProof/>
                <w:sz w:val="16"/>
                <w:szCs w:val="16"/>
              </w:rPr>
            </w:pPr>
            <w:r w:rsidRPr="009B1BB5">
              <w:rPr>
                <w:rFonts w:eastAsia="?l?r ??’c" w:cs="Arial"/>
                <w:noProof/>
                <w:sz w:val="16"/>
                <w:szCs w:val="16"/>
              </w:rPr>
              <w:t>TRAPIANTO DI CUORE</w:t>
            </w:r>
          </w:p>
        </w:tc>
        <w:tc>
          <w:tcPr>
            <w:tcW w:w="490" w:type="pct"/>
          </w:tcPr>
          <w:p w14:paraId="2B9C2954"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Cuore</w:t>
            </w:r>
          </w:p>
        </w:tc>
        <w:tc>
          <w:tcPr>
            <w:tcW w:w="830" w:type="pct"/>
          </w:tcPr>
          <w:p w14:paraId="20EA4240"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V42.1</w:t>
            </w:r>
          </w:p>
        </w:tc>
        <w:tc>
          <w:tcPr>
            <w:tcW w:w="1071" w:type="pct"/>
          </w:tcPr>
          <w:p w14:paraId="55FC56B5"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rPr>
            </w:pPr>
          </w:p>
        </w:tc>
      </w:tr>
      <w:tr w:rsidR="00007D7F" w:rsidRPr="000334FE" w14:paraId="282D2957" w14:textId="77777777" w:rsidTr="00007D7F">
        <w:trPr>
          <w:tblCellSpacing w:w="0" w:type="dxa"/>
          <w:jc w:val="center"/>
        </w:trPr>
        <w:tc>
          <w:tcPr>
            <w:tcW w:w="147" w:type="pct"/>
          </w:tcPr>
          <w:p w14:paraId="626D1AAC" w14:textId="77777777" w:rsidR="00007D7F" w:rsidRPr="00D974BF" w:rsidRDefault="00007D7F" w:rsidP="00007D7F">
            <w:pPr>
              <w:keepNext/>
              <w:spacing w:after="0"/>
              <w:rPr>
                <w:rFonts w:eastAsia="?l?r ??’c" w:cs="Arial"/>
                <w:noProof/>
                <w:sz w:val="16"/>
                <w:szCs w:val="16"/>
              </w:rPr>
            </w:pPr>
            <w:r w:rsidRPr="00D974BF">
              <w:rPr>
                <w:rFonts w:eastAsia="?l?r ??’c" w:cs="Arial"/>
                <w:noProof/>
                <w:sz w:val="16"/>
                <w:szCs w:val="16"/>
              </w:rPr>
              <w:t>1</w:t>
            </w:r>
          </w:p>
        </w:tc>
        <w:tc>
          <w:tcPr>
            <w:tcW w:w="733" w:type="pct"/>
            <w:noWrap/>
          </w:tcPr>
          <w:p w14:paraId="0EA513E6" w14:textId="77777777" w:rsidR="00007D7F" w:rsidRPr="00D974BF" w:rsidRDefault="00007D7F" w:rsidP="00007D7F">
            <w:pPr>
              <w:keepNext/>
              <w:spacing w:after="0"/>
              <w:rPr>
                <w:rFonts w:eastAsia="?l?r ??’c" w:cs="Arial"/>
                <w:noProof/>
                <w:sz w:val="16"/>
                <w:szCs w:val="16"/>
              </w:rPr>
            </w:pPr>
            <w:r w:rsidRPr="00D974BF">
              <w:rPr>
                <w:rFonts w:eastAsia="?l?r ??’c" w:cs="Arial"/>
                <w:noProof/>
                <w:sz w:val="16"/>
                <w:szCs w:val="16"/>
              </w:rPr>
              <w:t>. </w:t>
            </w:r>
            <w:r w:rsidRPr="00F44C73">
              <w:rPr>
                <w:rFonts w:eastAsia="?l?r ??’c" w:cs="Arial"/>
                <w:noProof/>
                <w:sz w:val="16"/>
                <w:szCs w:val="16"/>
              </w:rPr>
              <w:t>combinedContent</w:t>
            </w:r>
          </w:p>
        </w:tc>
        <w:tc>
          <w:tcPr>
            <w:tcW w:w="316" w:type="pct"/>
          </w:tcPr>
          <w:p w14:paraId="6DF9291B" w14:textId="77777777" w:rsidR="00007D7F" w:rsidRPr="00D974BF" w:rsidRDefault="00007D7F" w:rsidP="00007D7F">
            <w:pPr>
              <w:keepNext/>
              <w:spacing w:after="0"/>
              <w:rPr>
                <w:rFonts w:eastAsia="?l?r ??’c" w:cs="Arial"/>
                <w:noProof/>
                <w:sz w:val="16"/>
                <w:szCs w:val="16"/>
              </w:rPr>
            </w:pPr>
          </w:p>
        </w:tc>
        <w:tc>
          <w:tcPr>
            <w:tcW w:w="812" w:type="pct"/>
          </w:tcPr>
          <w:p w14:paraId="0AAAE6C0" w14:textId="77777777" w:rsidR="00007D7F" w:rsidRPr="000334FE" w:rsidRDefault="00007D7F" w:rsidP="00007D7F">
            <w:pPr>
              <w:keepNext/>
              <w:spacing w:after="0"/>
              <w:rPr>
                <w:rFonts w:eastAsia="?l?r ??’c" w:cs="Arial"/>
                <w:noProof/>
                <w:sz w:val="16"/>
                <w:szCs w:val="16"/>
              </w:rPr>
            </w:pPr>
            <w:r w:rsidRPr="009B1BB5">
              <w:rPr>
                <w:rFonts w:eastAsia="?l?r ??’c" w:cs="Arial"/>
                <w:noProof/>
                <w:sz w:val="16"/>
                <w:szCs w:val="16"/>
              </w:rPr>
              <w:t>50.51</w:t>
            </w:r>
          </w:p>
        </w:tc>
        <w:tc>
          <w:tcPr>
            <w:tcW w:w="601" w:type="pct"/>
          </w:tcPr>
          <w:p w14:paraId="596303A1"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FEGATO AUSILIARIO</w:t>
            </w:r>
          </w:p>
        </w:tc>
        <w:tc>
          <w:tcPr>
            <w:tcW w:w="490" w:type="pct"/>
          </w:tcPr>
          <w:p w14:paraId="468F13F3"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Fegato</w:t>
            </w:r>
          </w:p>
        </w:tc>
        <w:tc>
          <w:tcPr>
            <w:tcW w:w="830" w:type="pct"/>
          </w:tcPr>
          <w:p w14:paraId="79FD30A8"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V42.7</w:t>
            </w:r>
          </w:p>
        </w:tc>
        <w:tc>
          <w:tcPr>
            <w:tcW w:w="1071" w:type="pct"/>
          </w:tcPr>
          <w:p w14:paraId="0140A601"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4D3263D4" w14:textId="77777777" w:rsidTr="009B1BB5">
        <w:trPr>
          <w:tblCellSpacing w:w="0" w:type="dxa"/>
          <w:jc w:val="center"/>
        </w:trPr>
        <w:tc>
          <w:tcPr>
            <w:tcW w:w="147" w:type="pct"/>
          </w:tcPr>
          <w:p w14:paraId="6797B231" w14:textId="77777777" w:rsidR="00007D7F" w:rsidRPr="00D974BF" w:rsidRDefault="00007D7F" w:rsidP="00007D7F">
            <w:pPr>
              <w:keepNext/>
              <w:spacing w:after="0"/>
              <w:rPr>
                <w:rFonts w:eastAsia="?l?r ??’c" w:cs="Arial"/>
                <w:noProof/>
                <w:sz w:val="16"/>
                <w:szCs w:val="16"/>
              </w:rPr>
            </w:pPr>
          </w:p>
        </w:tc>
        <w:tc>
          <w:tcPr>
            <w:tcW w:w="733" w:type="pct"/>
            <w:noWrap/>
          </w:tcPr>
          <w:p w14:paraId="419BE0FF" w14:textId="77777777" w:rsidR="00007D7F" w:rsidRPr="00D974BF" w:rsidRDefault="00007D7F" w:rsidP="00007D7F">
            <w:pPr>
              <w:keepNext/>
              <w:spacing w:after="0"/>
              <w:rPr>
                <w:rFonts w:eastAsia="?l?r ??’c" w:cs="Arial"/>
                <w:noProof/>
                <w:sz w:val="16"/>
                <w:szCs w:val="16"/>
              </w:rPr>
            </w:pPr>
          </w:p>
        </w:tc>
        <w:tc>
          <w:tcPr>
            <w:tcW w:w="316" w:type="pct"/>
          </w:tcPr>
          <w:p w14:paraId="14137B0B" w14:textId="77777777" w:rsidR="00007D7F" w:rsidRPr="00D974BF" w:rsidRDefault="00007D7F" w:rsidP="00007D7F">
            <w:pPr>
              <w:keepNext/>
              <w:spacing w:after="0"/>
              <w:rPr>
                <w:rFonts w:eastAsia="?l?r ??’c" w:cs="Arial"/>
                <w:noProof/>
                <w:sz w:val="16"/>
                <w:szCs w:val="16"/>
              </w:rPr>
            </w:pPr>
          </w:p>
        </w:tc>
        <w:tc>
          <w:tcPr>
            <w:tcW w:w="812" w:type="pct"/>
          </w:tcPr>
          <w:p w14:paraId="4A6417C2"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50.59</w:t>
            </w:r>
          </w:p>
        </w:tc>
        <w:tc>
          <w:tcPr>
            <w:tcW w:w="601" w:type="pct"/>
          </w:tcPr>
          <w:p w14:paraId="7CF0413E"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ALTRO TRAPIANTO DEL FEGATO</w:t>
            </w:r>
          </w:p>
        </w:tc>
        <w:tc>
          <w:tcPr>
            <w:tcW w:w="490" w:type="pct"/>
            <w:vAlign w:val="bottom"/>
          </w:tcPr>
          <w:p w14:paraId="2803EA93"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394AD76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V42.7</w:t>
            </w:r>
          </w:p>
        </w:tc>
        <w:tc>
          <w:tcPr>
            <w:tcW w:w="1071" w:type="pct"/>
          </w:tcPr>
          <w:p w14:paraId="073667A2"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0C53B543" w14:textId="77777777" w:rsidTr="0045414E">
        <w:trPr>
          <w:tblCellSpacing w:w="0" w:type="dxa"/>
          <w:jc w:val="center"/>
        </w:trPr>
        <w:tc>
          <w:tcPr>
            <w:tcW w:w="147" w:type="pct"/>
          </w:tcPr>
          <w:p w14:paraId="212C9BC7" w14:textId="77777777" w:rsidR="00007D7F" w:rsidRPr="00D974BF" w:rsidRDefault="00007D7F" w:rsidP="00007D7F">
            <w:pPr>
              <w:keepNext/>
              <w:spacing w:after="0"/>
              <w:rPr>
                <w:rFonts w:eastAsia="?l?r ??’c" w:cs="Arial"/>
                <w:noProof/>
                <w:sz w:val="16"/>
                <w:szCs w:val="16"/>
              </w:rPr>
            </w:pPr>
          </w:p>
        </w:tc>
        <w:tc>
          <w:tcPr>
            <w:tcW w:w="733" w:type="pct"/>
            <w:noWrap/>
          </w:tcPr>
          <w:p w14:paraId="4760DA03" w14:textId="77777777" w:rsidR="00007D7F" w:rsidRPr="00D974BF" w:rsidRDefault="00007D7F" w:rsidP="00007D7F">
            <w:pPr>
              <w:keepNext/>
              <w:spacing w:after="0"/>
              <w:rPr>
                <w:rFonts w:eastAsia="?l?r ??’c" w:cs="Arial"/>
                <w:noProof/>
                <w:sz w:val="16"/>
                <w:szCs w:val="16"/>
              </w:rPr>
            </w:pPr>
          </w:p>
        </w:tc>
        <w:tc>
          <w:tcPr>
            <w:tcW w:w="316" w:type="pct"/>
          </w:tcPr>
          <w:p w14:paraId="6998922F" w14:textId="77777777" w:rsidR="00007D7F" w:rsidRPr="00D974BF" w:rsidRDefault="00007D7F" w:rsidP="00007D7F">
            <w:pPr>
              <w:keepNext/>
              <w:spacing w:after="0"/>
              <w:rPr>
                <w:rFonts w:eastAsia="?l?r ??’c" w:cs="Arial"/>
                <w:noProof/>
                <w:sz w:val="16"/>
                <w:szCs w:val="16"/>
              </w:rPr>
            </w:pPr>
          </w:p>
        </w:tc>
        <w:tc>
          <w:tcPr>
            <w:tcW w:w="812" w:type="pct"/>
          </w:tcPr>
          <w:p w14:paraId="1D2D00E6"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46.97</w:t>
            </w:r>
          </w:p>
        </w:tc>
        <w:tc>
          <w:tcPr>
            <w:tcW w:w="601" w:type="pct"/>
          </w:tcPr>
          <w:p w14:paraId="628839A4"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INTESTINO</w:t>
            </w:r>
          </w:p>
        </w:tc>
        <w:tc>
          <w:tcPr>
            <w:tcW w:w="490" w:type="pct"/>
            <w:vAlign w:val="bottom"/>
          </w:tcPr>
          <w:p w14:paraId="1F182A5D"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Intestino</w:t>
            </w:r>
          </w:p>
        </w:tc>
        <w:tc>
          <w:tcPr>
            <w:tcW w:w="830" w:type="pct"/>
          </w:tcPr>
          <w:p w14:paraId="7D1DE6D5"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V42.84</w:t>
            </w:r>
          </w:p>
        </w:tc>
        <w:tc>
          <w:tcPr>
            <w:tcW w:w="1071" w:type="pct"/>
          </w:tcPr>
          <w:p w14:paraId="7F2D6A4B"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361A9940" w14:textId="77777777" w:rsidTr="0045414E">
        <w:trPr>
          <w:tblCellSpacing w:w="0" w:type="dxa"/>
          <w:jc w:val="center"/>
        </w:trPr>
        <w:tc>
          <w:tcPr>
            <w:tcW w:w="147" w:type="pct"/>
          </w:tcPr>
          <w:p w14:paraId="025D821E" w14:textId="77777777" w:rsidR="00007D7F" w:rsidRPr="00D974BF" w:rsidRDefault="00007D7F" w:rsidP="00007D7F">
            <w:pPr>
              <w:keepNext/>
              <w:spacing w:after="0"/>
              <w:rPr>
                <w:rFonts w:eastAsia="?l?r ??’c" w:cs="Arial"/>
                <w:noProof/>
                <w:sz w:val="16"/>
                <w:szCs w:val="16"/>
              </w:rPr>
            </w:pPr>
          </w:p>
        </w:tc>
        <w:tc>
          <w:tcPr>
            <w:tcW w:w="733" w:type="pct"/>
            <w:noWrap/>
          </w:tcPr>
          <w:p w14:paraId="585563E8" w14:textId="77777777" w:rsidR="00007D7F" w:rsidRPr="00D974BF" w:rsidRDefault="00007D7F" w:rsidP="00007D7F">
            <w:pPr>
              <w:keepNext/>
              <w:spacing w:after="0"/>
              <w:rPr>
                <w:rFonts w:eastAsia="?l?r ??’c" w:cs="Arial"/>
                <w:noProof/>
                <w:sz w:val="16"/>
                <w:szCs w:val="16"/>
              </w:rPr>
            </w:pPr>
          </w:p>
        </w:tc>
        <w:tc>
          <w:tcPr>
            <w:tcW w:w="316" w:type="pct"/>
          </w:tcPr>
          <w:p w14:paraId="5EE69F29" w14:textId="77777777" w:rsidR="00007D7F" w:rsidRPr="00D974BF" w:rsidRDefault="00007D7F" w:rsidP="00007D7F">
            <w:pPr>
              <w:keepNext/>
              <w:spacing w:after="0"/>
              <w:rPr>
                <w:rFonts w:eastAsia="?l?r ??’c" w:cs="Arial"/>
                <w:noProof/>
                <w:sz w:val="16"/>
                <w:szCs w:val="16"/>
              </w:rPr>
            </w:pPr>
          </w:p>
        </w:tc>
        <w:tc>
          <w:tcPr>
            <w:tcW w:w="812" w:type="pct"/>
          </w:tcPr>
          <w:p w14:paraId="5074DD9B"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41.94</w:t>
            </w:r>
          </w:p>
        </w:tc>
        <w:tc>
          <w:tcPr>
            <w:tcW w:w="601" w:type="pct"/>
          </w:tcPr>
          <w:p w14:paraId="2E666ADC"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MILZA</w:t>
            </w:r>
          </w:p>
        </w:tc>
        <w:tc>
          <w:tcPr>
            <w:tcW w:w="490" w:type="pct"/>
            <w:vAlign w:val="bottom"/>
          </w:tcPr>
          <w:p w14:paraId="2A1E54D0"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Milza</w:t>
            </w:r>
          </w:p>
        </w:tc>
        <w:tc>
          <w:tcPr>
            <w:tcW w:w="830" w:type="pct"/>
          </w:tcPr>
          <w:p w14:paraId="68A86FB3"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20D21273"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4033306A" w14:textId="77777777" w:rsidTr="009B1BB5">
        <w:trPr>
          <w:tblCellSpacing w:w="0" w:type="dxa"/>
          <w:jc w:val="center"/>
        </w:trPr>
        <w:tc>
          <w:tcPr>
            <w:tcW w:w="147" w:type="pct"/>
          </w:tcPr>
          <w:p w14:paraId="3575ED10" w14:textId="77777777" w:rsidR="00007D7F" w:rsidRPr="00D974BF" w:rsidRDefault="00007D7F" w:rsidP="00007D7F">
            <w:pPr>
              <w:keepNext/>
              <w:spacing w:after="0"/>
              <w:rPr>
                <w:rFonts w:eastAsia="?l?r ??’c" w:cs="Arial"/>
                <w:noProof/>
                <w:sz w:val="16"/>
                <w:szCs w:val="16"/>
              </w:rPr>
            </w:pPr>
          </w:p>
        </w:tc>
        <w:tc>
          <w:tcPr>
            <w:tcW w:w="733" w:type="pct"/>
            <w:noWrap/>
          </w:tcPr>
          <w:p w14:paraId="08145D3A" w14:textId="77777777" w:rsidR="00007D7F" w:rsidRPr="00D974BF" w:rsidRDefault="00007D7F" w:rsidP="00007D7F">
            <w:pPr>
              <w:keepNext/>
              <w:spacing w:after="0"/>
              <w:rPr>
                <w:rFonts w:eastAsia="?l?r ??’c" w:cs="Arial"/>
                <w:noProof/>
                <w:sz w:val="16"/>
                <w:szCs w:val="16"/>
              </w:rPr>
            </w:pPr>
          </w:p>
        </w:tc>
        <w:tc>
          <w:tcPr>
            <w:tcW w:w="316" w:type="pct"/>
          </w:tcPr>
          <w:p w14:paraId="10492874" w14:textId="77777777" w:rsidR="00007D7F" w:rsidRPr="00D974BF" w:rsidRDefault="00007D7F" w:rsidP="00007D7F">
            <w:pPr>
              <w:keepNext/>
              <w:spacing w:after="0"/>
              <w:rPr>
                <w:rFonts w:eastAsia="?l?r ??’c" w:cs="Arial"/>
                <w:noProof/>
                <w:sz w:val="16"/>
                <w:szCs w:val="16"/>
              </w:rPr>
            </w:pPr>
          </w:p>
        </w:tc>
        <w:tc>
          <w:tcPr>
            <w:tcW w:w="812" w:type="pct"/>
          </w:tcPr>
          <w:p w14:paraId="61A1AE5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52.80</w:t>
            </w:r>
          </w:p>
        </w:tc>
        <w:tc>
          <w:tcPr>
            <w:tcW w:w="601" w:type="pct"/>
          </w:tcPr>
          <w:p w14:paraId="12A98B3C"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DEL PANCREAS, SAI</w:t>
            </w:r>
          </w:p>
        </w:tc>
        <w:tc>
          <w:tcPr>
            <w:tcW w:w="490" w:type="pct"/>
          </w:tcPr>
          <w:p w14:paraId="0D4F318D"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Pancreas</w:t>
            </w:r>
          </w:p>
        </w:tc>
        <w:tc>
          <w:tcPr>
            <w:tcW w:w="830" w:type="pct"/>
          </w:tcPr>
          <w:p w14:paraId="322C9CE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V42.83</w:t>
            </w:r>
          </w:p>
        </w:tc>
        <w:tc>
          <w:tcPr>
            <w:tcW w:w="1071" w:type="pct"/>
          </w:tcPr>
          <w:p w14:paraId="748C29F9"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6741DCB6" w14:textId="77777777" w:rsidTr="009B1BB5">
        <w:trPr>
          <w:tblCellSpacing w:w="0" w:type="dxa"/>
          <w:jc w:val="center"/>
        </w:trPr>
        <w:tc>
          <w:tcPr>
            <w:tcW w:w="147" w:type="pct"/>
          </w:tcPr>
          <w:p w14:paraId="06D52F33" w14:textId="77777777" w:rsidR="00007D7F" w:rsidRPr="00D974BF" w:rsidRDefault="00007D7F" w:rsidP="00007D7F">
            <w:pPr>
              <w:keepNext/>
              <w:spacing w:after="0"/>
              <w:rPr>
                <w:rFonts w:eastAsia="?l?r ??’c" w:cs="Arial"/>
                <w:noProof/>
                <w:sz w:val="16"/>
                <w:szCs w:val="16"/>
              </w:rPr>
            </w:pPr>
          </w:p>
        </w:tc>
        <w:tc>
          <w:tcPr>
            <w:tcW w:w="733" w:type="pct"/>
            <w:noWrap/>
          </w:tcPr>
          <w:p w14:paraId="3B805F17" w14:textId="77777777" w:rsidR="00007D7F" w:rsidRPr="00D974BF" w:rsidRDefault="00007D7F" w:rsidP="00007D7F">
            <w:pPr>
              <w:keepNext/>
              <w:spacing w:after="0"/>
              <w:rPr>
                <w:rFonts w:eastAsia="?l?r ??’c" w:cs="Arial"/>
                <w:noProof/>
                <w:sz w:val="16"/>
                <w:szCs w:val="16"/>
              </w:rPr>
            </w:pPr>
          </w:p>
        </w:tc>
        <w:tc>
          <w:tcPr>
            <w:tcW w:w="316" w:type="pct"/>
          </w:tcPr>
          <w:p w14:paraId="46CCCB99" w14:textId="77777777" w:rsidR="00007D7F" w:rsidRPr="00D974BF" w:rsidRDefault="00007D7F" w:rsidP="00007D7F">
            <w:pPr>
              <w:keepNext/>
              <w:spacing w:after="0"/>
              <w:rPr>
                <w:rFonts w:eastAsia="?l?r ??’c" w:cs="Arial"/>
                <w:noProof/>
                <w:sz w:val="16"/>
                <w:szCs w:val="16"/>
              </w:rPr>
            </w:pPr>
          </w:p>
        </w:tc>
        <w:tc>
          <w:tcPr>
            <w:tcW w:w="812" w:type="pct"/>
          </w:tcPr>
          <w:p w14:paraId="39AB890B"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52.83</w:t>
            </w:r>
          </w:p>
        </w:tc>
        <w:tc>
          <w:tcPr>
            <w:tcW w:w="601" w:type="pct"/>
          </w:tcPr>
          <w:p w14:paraId="04B54A62"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ETEROLOGO DI PANCREAS</w:t>
            </w:r>
          </w:p>
        </w:tc>
        <w:tc>
          <w:tcPr>
            <w:tcW w:w="490" w:type="pct"/>
            <w:vAlign w:val="bottom"/>
          </w:tcPr>
          <w:p w14:paraId="39F34DD8"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45FE32CE"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V42.83</w:t>
            </w:r>
          </w:p>
        </w:tc>
        <w:tc>
          <w:tcPr>
            <w:tcW w:w="1071" w:type="pct"/>
          </w:tcPr>
          <w:p w14:paraId="43EFF2C9"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1C093B1E" w14:textId="77777777" w:rsidTr="0045414E">
        <w:trPr>
          <w:tblCellSpacing w:w="0" w:type="dxa"/>
          <w:jc w:val="center"/>
        </w:trPr>
        <w:tc>
          <w:tcPr>
            <w:tcW w:w="147" w:type="pct"/>
          </w:tcPr>
          <w:p w14:paraId="64BD2E32" w14:textId="77777777" w:rsidR="00007D7F" w:rsidRPr="00D974BF" w:rsidRDefault="00007D7F" w:rsidP="00007D7F">
            <w:pPr>
              <w:keepNext/>
              <w:spacing w:after="0"/>
              <w:rPr>
                <w:rFonts w:eastAsia="?l?r ??’c" w:cs="Arial"/>
                <w:noProof/>
                <w:sz w:val="16"/>
                <w:szCs w:val="16"/>
              </w:rPr>
            </w:pPr>
          </w:p>
        </w:tc>
        <w:tc>
          <w:tcPr>
            <w:tcW w:w="733" w:type="pct"/>
            <w:noWrap/>
          </w:tcPr>
          <w:p w14:paraId="48A22C93" w14:textId="77777777" w:rsidR="00007D7F" w:rsidRPr="00D974BF" w:rsidRDefault="00007D7F" w:rsidP="00007D7F">
            <w:pPr>
              <w:keepNext/>
              <w:spacing w:after="0"/>
              <w:rPr>
                <w:rFonts w:eastAsia="?l?r ??’c" w:cs="Arial"/>
                <w:noProof/>
                <w:sz w:val="16"/>
                <w:szCs w:val="16"/>
              </w:rPr>
            </w:pPr>
          </w:p>
        </w:tc>
        <w:tc>
          <w:tcPr>
            <w:tcW w:w="316" w:type="pct"/>
          </w:tcPr>
          <w:p w14:paraId="1094D946" w14:textId="77777777" w:rsidR="00007D7F" w:rsidRPr="00D974BF" w:rsidRDefault="00007D7F" w:rsidP="00007D7F">
            <w:pPr>
              <w:keepNext/>
              <w:spacing w:after="0"/>
              <w:rPr>
                <w:rFonts w:eastAsia="?l?r ??’c" w:cs="Arial"/>
                <w:noProof/>
                <w:sz w:val="16"/>
                <w:szCs w:val="16"/>
              </w:rPr>
            </w:pPr>
          </w:p>
        </w:tc>
        <w:tc>
          <w:tcPr>
            <w:tcW w:w="812" w:type="pct"/>
          </w:tcPr>
          <w:p w14:paraId="39600C0D"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52.82</w:t>
            </w:r>
          </w:p>
        </w:tc>
        <w:tc>
          <w:tcPr>
            <w:tcW w:w="601" w:type="pct"/>
          </w:tcPr>
          <w:p w14:paraId="34BB1C59"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OMOLOGO DI PANCREAS</w:t>
            </w:r>
          </w:p>
        </w:tc>
        <w:tc>
          <w:tcPr>
            <w:tcW w:w="490" w:type="pct"/>
            <w:vAlign w:val="bottom"/>
          </w:tcPr>
          <w:p w14:paraId="093B6311"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465449C2"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V42.83</w:t>
            </w:r>
          </w:p>
        </w:tc>
        <w:tc>
          <w:tcPr>
            <w:tcW w:w="1071" w:type="pct"/>
          </w:tcPr>
          <w:p w14:paraId="2A9E755D"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0DA9422D" w14:textId="77777777" w:rsidTr="0045414E">
        <w:trPr>
          <w:tblCellSpacing w:w="0" w:type="dxa"/>
          <w:jc w:val="center"/>
        </w:trPr>
        <w:tc>
          <w:tcPr>
            <w:tcW w:w="147" w:type="pct"/>
          </w:tcPr>
          <w:p w14:paraId="292DA892" w14:textId="77777777" w:rsidR="00007D7F" w:rsidRPr="00D974BF" w:rsidRDefault="00007D7F" w:rsidP="00007D7F">
            <w:pPr>
              <w:keepNext/>
              <w:spacing w:after="0"/>
              <w:rPr>
                <w:rFonts w:eastAsia="?l?r ??’c" w:cs="Arial"/>
                <w:noProof/>
                <w:sz w:val="16"/>
                <w:szCs w:val="16"/>
              </w:rPr>
            </w:pPr>
          </w:p>
        </w:tc>
        <w:tc>
          <w:tcPr>
            <w:tcW w:w="733" w:type="pct"/>
            <w:noWrap/>
          </w:tcPr>
          <w:p w14:paraId="57A8A521" w14:textId="77777777" w:rsidR="00007D7F" w:rsidRPr="00D974BF" w:rsidRDefault="00007D7F" w:rsidP="00007D7F">
            <w:pPr>
              <w:keepNext/>
              <w:spacing w:after="0"/>
              <w:rPr>
                <w:rFonts w:eastAsia="?l?r ??’c" w:cs="Arial"/>
                <w:noProof/>
                <w:sz w:val="16"/>
                <w:szCs w:val="16"/>
              </w:rPr>
            </w:pPr>
          </w:p>
        </w:tc>
        <w:tc>
          <w:tcPr>
            <w:tcW w:w="316" w:type="pct"/>
          </w:tcPr>
          <w:p w14:paraId="7BD3D6C0" w14:textId="77777777" w:rsidR="00007D7F" w:rsidRPr="00D974BF" w:rsidRDefault="00007D7F" w:rsidP="00007D7F">
            <w:pPr>
              <w:keepNext/>
              <w:spacing w:after="0"/>
              <w:rPr>
                <w:rFonts w:eastAsia="?l?r ??’c" w:cs="Arial"/>
                <w:noProof/>
                <w:sz w:val="16"/>
                <w:szCs w:val="16"/>
              </w:rPr>
            </w:pPr>
          </w:p>
        </w:tc>
        <w:tc>
          <w:tcPr>
            <w:tcW w:w="812" w:type="pct"/>
          </w:tcPr>
          <w:p w14:paraId="08E275F2"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52.81</w:t>
            </w:r>
          </w:p>
        </w:tc>
        <w:tc>
          <w:tcPr>
            <w:tcW w:w="601" w:type="pct"/>
          </w:tcPr>
          <w:p w14:paraId="72D3717E"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ATOTRAPIANTO DEL TESSUTO PANCREATICO</w:t>
            </w:r>
          </w:p>
        </w:tc>
        <w:tc>
          <w:tcPr>
            <w:tcW w:w="490" w:type="pct"/>
            <w:vAlign w:val="bottom"/>
          </w:tcPr>
          <w:p w14:paraId="34B5F1E6"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430DD999"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0561A2A5"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02ECD2A6" w14:textId="77777777" w:rsidTr="009B1BB5">
        <w:trPr>
          <w:tblCellSpacing w:w="0" w:type="dxa"/>
          <w:jc w:val="center"/>
        </w:trPr>
        <w:tc>
          <w:tcPr>
            <w:tcW w:w="147" w:type="pct"/>
          </w:tcPr>
          <w:p w14:paraId="315C6E99" w14:textId="77777777" w:rsidR="00007D7F" w:rsidRPr="00D974BF" w:rsidRDefault="00007D7F" w:rsidP="00007D7F">
            <w:pPr>
              <w:keepNext/>
              <w:spacing w:after="0"/>
              <w:rPr>
                <w:rFonts w:eastAsia="?l?r ??’c" w:cs="Arial"/>
                <w:noProof/>
                <w:sz w:val="16"/>
                <w:szCs w:val="16"/>
              </w:rPr>
            </w:pPr>
          </w:p>
        </w:tc>
        <w:tc>
          <w:tcPr>
            <w:tcW w:w="733" w:type="pct"/>
            <w:noWrap/>
          </w:tcPr>
          <w:p w14:paraId="420BAA8A" w14:textId="77777777" w:rsidR="00007D7F" w:rsidRPr="00D974BF" w:rsidRDefault="00007D7F" w:rsidP="00007D7F">
            <w:pPr>
              <w:keepNext/>
              <w:spacing w:after="0"/>
              <w:rPr>
                <w:rFonts w:eastAsia="?l?r ??’c" w:cs="Arial"/>
                <w:noProof/>
                <w:sz w:val="16"/>
                <w:szCs w:val="16"/>
              </w:rPr>
            </w:pPr>
          </w:p>
        </w:tc>
        <w:tc>
          <w:tcPr>
            <w:tcW w:w="316" w:type="pct"/>
          </w:tcPr>
          <w:p w14:paraId="549A4A7F" w14:textId="77777777" w:rsidR="00007D7F" w:rsidRPr="00D974BF" w:rsidRDefault="00007D7F" w:rsidP="00007D7F">
            <w:pPr>
              <w:keepNext/>
              <w:spacing w:after="0"/>
              <w:rPr>
                <w:rFonts w:eastAsia="?l?r ??’c" w:cs="Arial"/>
                <w:noProof/>
                <w:sz w:val="16"/>
                <w:szCs w:val="16"/>
              </w:rPr>
            </w:pPr>
          </w:p>
        </w:tc>
        <w:tc>
          <w:tcPr>
            <w:tcW w:w="812" w:type="pct"/>
          </w:tcPr>
          <w:p w14:paraId="3E28C639"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33.50</w:t>
            </w:r>
          </w:p>
        </w:tc>
        <w:tc>
          <w:tcPr>
            <w:tcW w:w="601" w:type="pct"/>
          </w:tcPr>
          <w:p w14:paraId="3D495B9D"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DEL POLMONE SAI</w:t>
            </w:r>
          </w:p>
        </w:tc>
        <w:tc>
          <w:tcPr>
            <w:tcW w:w="490" w:type="pct"/>
          </w:tcPr>
          <w:p w14:paraId="424C66E2"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Polmone/i</w:t>
            </w:r>
          </w:p>
        </w:tc>
        <w:tc>
          <w:tcPr>
            <w:tcW w:w="830" w:type="pct"/>
          </w:tcPr>
          <w:p w14:paraId="0813C592"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V42.6</w:t>
            </w:r>
          </w:p>
        </w:tc>
        <w:tc>
          <w:tcPr>
            <w:tcW w:w="1071" w:type="pct"/>
          </w:tcPr>
          <w:p w14:paraId="798F20DE"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450F44E8" w14:textId="77777777" w:rsidTr="009B1BB5">
        <w:trPr>
          <w:tblCellSpacing w:w="0" w:type="dxa"/>
          <w:jc w:val="center"/>
        </w:trPr>
        <w:tc>
          <w:tcPr>
            <w:tcW w:w="147" w:type="pct"/>
          </w:tcPr>
          <w:p w14:paraId="5259D04B" w14:textId="77777777" w:rsidR="00007D7F" w:rsidRPr="00D974BF" w:rsidRDefault="00007D7F" w:rsidP="00007D7F">
            <w:pPr>
              <w:keepNext/>
              <w:spacing w:after="0"/>
              <w:rPr>
                <w:rFonts w:eastAsia="?l?r ??’c" w:cs="Arial"/>
                <w:noProof/>
                <w:sz w:val="16"/>
                <w:szCs w:val="16"/>
              </w:rPr>
            </w:pPr>
          </w:p>
        </w:tc>
        <w:tc>
          <w:tcPr>
            <w:tcW w:w="733" w:type="pct"/>
            <w:noWrap/>
          </w:tcPr>
          <w:p w14:paraId="5A98AA9C" w14:textId="77777777" w:rsidR="00007D7F" w:rsidRPr="00D974BF" w:rsidRDefault="00007D7F" w:rsidP="00007D7F">
            <w:pPr>
              <w:keepNext/>
              <w:spacing w:after="0"/>
              <w:rPr>
                <w:rFonts w:eastAsia="?l?r ??’c" w:cs="Arial"/>
                <w:noProof/>
                <w:sz w:val="16"/>
                <w:szCs w:val="16"/>
              </w:rPr>
            </w:pPr>
          </w:p>
        </w:tc>
        <w:tc>
          <w:tcPr>
            <w:tcW w:w="316" w:type="pct"/>
          </w:tcPr>
          <w:p w14:paraId="2DD5F997" w14:textId="77777777" w:rsidR="00007D7F" w:rsidRPr="00D974BF" w:rsidRDefault="00007D7F" w:rsidP="00007D7F">
            <w:pPr>
              <w:keepNext/>
              <w:spacing w:after="0"/>
              <w:rPr>
                <w:rFonts w:eastAsia="?l?r ??’c" w:cs="Arial"/>
                <w:noProof/>
                <w:sz w:val="16"/>
                <w:szCs w:val="16"/>
              </w:rPr>
            </w:pPr>
          </w:p>
        </w:tc>
        <w:tc>
          <w:tcPr>
            <w:tcW w:w="812" w:type="pct"/>
          </w:tcPr>
          <w:p w14:paraId="04D4E44F"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33.51</w:t>
            </w:r>
          </w:p>
        </w:tc>
        <w:tc>
          <w:tcPr>
            <w:tcW w:w="601" w:type="pct"/>
          </w:tcPr>
          <w:p w14:paraId="764764FE"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UNILATERALE DEL POLMONE</w:t>
            </w:r>
          </w:p>
        </w:tc>
        <w:tc>
          <w:tcPr>
            <w:tcW w:w="490" w:type="pct"/>
            <w:vAlign w:val="bottom"/>
          </w:tcPr>
          <w:p w14:paraId="2BFA4A41"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3BFF5B55"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V42.6</w:t>
            </w:r>
          </w:p>
        </w:tc>
        <w:tc>
          <w:tcPr>
            <w:tcW w:w="1071" w:type="pct"/>
          </w:tcPr>
          <w:p w14:paraId="4E5F9CCD"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582F1F82" w14:textId="77777777" w:rsidTr="0045414E">
        <w:trPr>
          <w:tblCellSpacing w:w="0" w:type="dxa"/>
          <w:jc w:val="center"/>
        </w:trPr>
        <w:tc>
          <w:tcPr>
            <w:tcW w:w="147" w:type="pct"/>
          </w:tcPr>
          <w:p w14:paraId="75D3495A" w14:textId="77777777" w:rsidR="00007D7F" w:rsidRPr="00D974BF" w:rsidRDefault="00007D7F" w:rsidP="00007D7F">
            <w:pPr>
              <w:keepNext/>
              <w:spacing w:after="0"/>
              <w:rPr>
                <w:rFonts w:eastAsia="?l?r ??’c" w:cs="Arial"/>
                <w:noProof/>
                <w:sz w:val="16"/>
                <w:szCs w:val="16"/>
              </w:rPr>
            </w:pPr>
          </w:p>
        </w:tc>
        <w:tc>
          <w:tcPr>
            <w:tcW w:w="733" w:type="pct"/>
            <w:noWrap/>
          </w:tcPr>
          <w:p w14:paraId="45B1F011" w14:textId="77777777" w:rsidR="00007D7F" w:rsidRPr="00D974BF" w:rsidRDefault="00007D7F" w:rsidP="00007D7F">
            <w:pPr>
              <w:keepNext/>
              <w:spacing w:after="0"/>
              <w:rPr>
                <w:rFonts w:eastAsia="?l?r ??’c" w:cs="Arial"/>
                <w:noProof/>
                <w:sz w:val="16"/>
                <w:szCs w:val="16"/>
              </w:rPr>
            </w:pPr>
          </w:p>
        </w:tc>
        <w:tc>
          <w:tcPr>
            <w:tcW w:w="316" w:type="pct"/>
          </w:tcPr>
          <w:p w14:paraId="56538514" w14:textId="77777777" w:rsidR="00007D7F" w:rsidRPr="00D974BF" w:rsidRDefault="00007D7F" w:rsidP="00007D7F">
            <w:pPr>
              <w:keepNext/>
              <w:spacing w:after="0"/>
              <w:rPr>
                <w:rFonts w:eastAsia="?l?r ??’c" w:cs="Arial"/>
                <w:noProof/>
                <w:sz w:val="16"/>
                <w:szCs w:val="16"/>
              </w:rPr>
            </w:pPr>
          </w:p>
        </w:tc>
        <w:tc>
          <w:tcPr>
            <w:tcW w:w="812" w:type="pct"/>
          </w:tcPr>
          <w:p w14:paraId="5D25465A"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33.52</w:t>
            </w:r>
          </w:p>
        </w:tc>
        <w:tc>
          <w:tcPr>
            <w:tcW w:w="601" w:type="pct"/>
          </w:tcPr>
          <w:p w14:paraId="7A08CEB9"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BILATERALE DEL POLMONE</w:t>
            </w:r>
          </w:p>
        </w:tc>
        <w:tc>
          <w:tcPr>
            <w:tcW w:w="490" w:type="pct"/>
            <w:vAlign w:val="bottom"/>
          </w:tcPr>
          <w:p w14:paraId="3EEF7BDA"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046F42B9"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V42.6</w:t>
            </w:r>
          </w:p>
        </w:tc>
        <w:tc>
          <w:tcPr>
            <w:tcW w:w="1071" w:type="pct"/>
          </w:tcPr>
          <w:p w14:paraId="3B5F7598"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4E21A58A" w14:textId="77777777" w:rsidTr="0045414E">
        <w:trPr>
          <w:tblCellSpacing w:w="0" w:type="dxa"/>
          <w:jc w:val="center"/>
        </w:trPr>
        <w:tc>
          <w:tcPr>
            <w:tcW w:w="147" w:type="pct"/>
          </w:tcPr>
          <w:p w14:paraId="22D8AF85" w14:textId="77777777" w:rsidR="00007D7F" w:rsidRPr="00D974BF" w:rsidRDefault="00007D7F" w:rsidP="00007D7F">
            <w:pPr>
              <w:keepNext/>
              <w:spacing w:after="0"/>
              <w:rPr>
                <w:rFonts w:eastAsia="?l?r ??’c" w:cs="Arial"/>
                <w:noProof/>
                <w:sz w:val="16"/>
                <w:szCs w:val="16"/>
              </w:rPr>
            </w:pPr>
          </w:p>
        </w:tc>
        <w:tc>
          <w:tcPr>
            <w:tcW w:w="733" w:type="pct"/>
            <w:noWrap/>
          </w:tcPr>
          <w:p w14:paraId="6DD24D5E" w14:textId="77777777" w:rsidR="00007D7F" w:rsidRPr="00D974BF" w:rsidRDefault="00007D7F" w:rsidP="00007D7F">
            <w:pPr>
              <w:keepNext/>
              <w:spacing w:after="0"/>
              <w:rPr>
                <w:rFonts w:eastAsia="?l?r ??’c" w:cs="Arial"/>
                <w:noProof/>
                <w:sz w:val="16"/>
                <w:szCs w:val="16"/>
              </w:rPr>
            </w:pPr>
          </w:p>
        </w:tc>
        <w:tc>
          <w:tcPr>
            <w:tcW w:w="316" w:type="pct"/>
          </w:tcPr>
          <w:p w14:paraId="37EEF700" w14:textId="77777777" w:rsidR="00007D7F" w:rsidRPr="00D974BF" w:rsidRDefault="00007D7F" w:rsidP="00007D7F">
            <w:pPr>
              <w:keepNext/>
              <w:spacing w:after="0"/>
              <w:rPr>
                <w:rFonts w:eastAsia="?l?r ??’c" w:cs="Arial"/>
                <w:noProof/>
                <w:sz w:val="16"/>
                <w:szCs w:val="16"/>
              </w:rPr>
            </w:pPr>
          </w:p>
        </w:tc>
        <w:tc>
          <w:tcPr>
            <w:tcW w:w="812" w:type="pct"/>
          </w:tcPr>
          <w:p w14:paraId="65868B8C"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33.6</w:t>
            </w:r>
          </w:p>
        </w:tc>
        <w:tc>
          <w:tcPr>
            <w:tcW w:w="601" w:type="pct"/>
          </w:tcPr>
          <w:p w14:paraId="75A45DD0"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COMBINATO CUORE-POLMONE</w:t>
            </w:r>
          </w:p>
        </w:tc>
        <w:tc>
          <w:tcPr>
            <w:tcW w:w="490" w:type="pct"/>
            <w:vAlign w:val="bottom"/>
          </w:tcPr>
          <w:p w14:paraId="3DAFDA3E"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Cuore/Polmone</w:t>
            </w:r>
          </w:p>
        </w:tc>
        <w:tc>
          <w:tcPr>
            <w:tcW w:w="830" w:type="pct"/>
          </w:tcPr>
          <w:p w14:paraId="1E5442BC"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2190E158"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69AA6CD2" w14:textId="77777777" w:rsidTr="009B1BB5">
        <w:trPr>
          <w:tblCellSpacing w:w="0" w:type="dxa"/>
          <w:jc w:val="center"/>
        </w:trPr>
        <w:tc>
          <w:tcPr>
            <w:tcW w:w="147" w:type="pct"/>
          </w:tcPr>
          <w:p w14:paraId="7BD87E4A" w14:textId="77777777" w:rsidR="00007D7F" w:rsidRPr="00D974BF" w:rsidRDefault="00007D7F" w:rsidP="00007D7F">
            <w:pPr>
              <w:keepNext/>
              <w:spacing w:after="0"/>
              <w:rPr>
                <w:rFonts w:eastAsia="?l?r ??’c" w:cs="Arial"/>
                <w:noProof/>
                <w:sz w:val="16"/>
                <w:szCs w:val="16"/>
              </w:rPr>
            </w:pPr>
          </w:p>
        </w:tc>
        <w:tc>
          <w:tcPr>
            <w:tcW w:w="733" w:type="pct"/>
            <w:noWrap/>
          </w:tcPr>
          <w:p w14:paraId="3B71D0F3" w14:textId="77777777" w:rsidR="00007D7F" w:rsidRPr="00D974BF" w:rsidRDefault="00007D7F" w:rsidP="00007D7F">
            <w:pPr>
              <w:keepNext/>
              <w:spacing w:after="0"/>
              <w:rPr>
                <w:rFonts w:eastAsia="?l?r ??’c" w:cs="Arial"/>
                <w:noProof/>
                <w:sz w:val="16"/>
                <w:szCs w:val="16"/>
              </w:rPr>
            </w:pPr>
          </w:p>
        </w:tc>
        <w:tc>
          <w:tcPr>
            <w:tcW w:w="316" w:type="pct"/>
          </w:tcPr>
          <w:p w14:paraId="1869BBB1" w14:textId="77777777" w:rsidR="00007D7F" w:rsidRPr="00D974BF" w:rsidRDefault="00007D7F" w:rsidP="00007D7F">
            <w:pPr>
              <w:keepNext/>
              <w:spacing w:after="0"/>
              <w:rPr>
                <w:rFonts w:eastAsia="?l?r ??’c" w:cs="Arial"/>
                <w:noProof/>
                <w:sz w:val="16"/>
                <w:szCs w:val="16"/>
              </w:rPr>
            </w:pPr>
          </w:p>
        </w:tc>
        <w:tc>
          <w:tcPr>
            <w:tcW w:w="812" w:type="pct"/>
          </w:tcPr>
          <w:p w14:paraId="2B523EBB"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55.69</w:t>
            </w:r>
          </w:p>
        </w:tc>
        <w:tc>
          <w:tcPr>
            <w:tcW w:w="601" w:type="pct"/>
          </w:tcPr>
          <w:p w14:paraId="0D3D661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ETEROTRAPIANTO (INDIPENDENTEMENTE DA CADAVERE O VIVENTE)</w:t>
            </w:r>
          </w:p>
        </w:tc>
        <w:tc>
          <w:tcPr>
            <w:tcW w:w="490" w:type="pct"/>
          </w:tcPr>
          <w:p w14:paraId="0781AE1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Rene/i</w:t>
            </w:r>
          </w:p>
        </w:tc>
        <w:tc>
          <w:tcPr>
            <w:tcW w:w="830" w:type="pct"/>
          </w:tcPr>
          <w:p w14:paraId="15004AE6"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V42.0</w:t>
            </w:r>
          </w:p>
        </w:tc>
        <w:tc>
          <w:tcPr>
            <w:tcW w:w="1071" w:type="pct"/>
          </w:tcPr>
          <w:p w14:paraId="47462947"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3461B853" w14:textId="77777777" w:rsidTr="0045414E">
        <w:trPr>
          <w:tblCellSpacing w:w="0" w:type="dxa"/>
          <w:jc w:val="center"/>
        </w:trPr>
        <w:tc>
          <w:tcPr>
            <w:tcW w:w="147" w:type="pct"/>
          </w:tcPr>
          <w:p w14:paraId="4A1DA0EF" w14:textId="77777777" w:rsidR="00007D7F" w:rsidRPr="00D974BF" w:rsidRDefault="00007D7F" w:rsidP="00007D7F">
            <w:pPr>
              <w:keepNext/>
              <w:spacing w:after="0"/>
              <w:rPr>
                <w:rFonts w:eastAsia="?l?r ??’c" w:cs="Arial"/>
                <w:noProof/>
                <w:sz w:val="16"/>
                <w:szCs w:val="16"/>
              </w:rPr>
            </w:pPr>
          </w:p>
        </w:tc>
        <w:tc>
          <w:tcPr>
            <w:tcW w:w="733" w:type="pct"/>
            <w:noWrap/>
          </w:tcPr>
          <w:p w14:paraId="6DB3D932" w14:textId="77777777" w:rsidR="00007D7F" w:rsidRPr="00D974BF" w:rsidRDefault="00007D7F" w:rsidP="00007D7F">
            <w:pPr>
              <w:keepNext/>
              <w:spacing w:after="0"/>
              <w:rPr>
                <w:rFonts w:eastAsia="?l?r ??’c" w:cs="Arial"/>
                <w:noProof/>
                <w:sz w:val="16"/>
                <w:szCs w:val="16"/>
              </w:rPr>
            </w:pPr>
          </w:p>
        </w:tc>
        <w:tc>
          <w:tcPr>
            <w:tcW w:w="316" w:type="pct"/>
          </w:tcPr>
          <w:p w14:paraId="27A05458" w14:textId="77777777" w:rsidR="00007D7F" w:rsidRPr="00D974BF" w:rsidRDefault="00007D7F" w:rsidP="00007D7F">
            <w:pPr>
              <w:keepNext/>
              <w:spacing w:after="0"/>
              <w:rPr>
                <w:rFonts w:eastAsia="?l?r ??’c" w:cs="Arial"/>
                <w:noProof/>
                <w:sz w:val="16"/>
                <w:szCs w:val="16"/>
              </w:rPr>
            </w:pPr>
          </w:p>
        </w:tc>
        <w:tc>
          <w:tcPr>
            <w:tcW w:w="812" w:type="pct"/>
          </w:tcPr>
          <w:p w14:paraId="4CD06D2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82.5</w:t>
            </w:r>
          </w:p>
        </w:tc>
        <w:tc>
          <w:tcPr>
            <w:tcW w:w="601" w:type="pct"/>
          </w:tcPr>
          <w:p w14:paraId="72F7C841"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MUSCOLI E TENDINI DELLA MANO</w:t>
            </w:r>
          </w:p>
        </w:tc>
        <w:tc>
          <w:tcPr>
            <w:tcW w:w="490" w:type="pct"/>
          </w:tcPr>
          <w:p w14:paraId="26CA5F13"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Mano</w:t>
            </w:r>
          </w:p>
        </w:tc>
        <w:tc>
          <w:tcPr>
            <w:tcW w:w="830" w:type="pct"/>
          </w:tcPr>
          <w:p w14:paraId="3CAE2050"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7F1A70AE"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9B1BB5" w14:paraId="3D86AF13" w14:textId="77777777" w:rsidTr="009B1BB5">
        <w:trPr>
          <w:tblCellSpacing w:w="0" w:type="dxa"/>
          <w:jc w:val="center"/>
        </w:trPr>
        <w:tc>
          <w:tcPr>
            <w:tcW w:w="147" w:type="pct"/>
          </w:tcPr>
          <w:p w14:paraId="23E91E66" w14:textId="77777777" w:rsidR="00007D7F" w:rsidRPr="00D974BF" w:rsidRDefault="00007D7F" w:rsidP="00007D7F">
            <w:pPr>
              <w:keepNext/>
              <w:spacing w:after="0"/>
              <w:rPr>
                <w:rFonts w:eastAsia="?l?r ??’c" w:cs="Arial"/>
                <w:noProof/>
                <w:sz w:val="16"/>
                <w:szCs w:val="16"/>
              </w:rPr>
            </w:pPr>
          </w:p>
        </w:tc>
        <w:tc>
          <w:tcPr>
            <w:tcW w:w="733" w:type="pct"/>
            <w:noWrap/>
          </w:tcPr>
          <w:p w14:paraId="413FE527" w14:textId="77777777" w:rsidR="00007D7F" w:rsidRPr="00D974BF" w:rsidRDefault="00007D7F" w:rsidP="00007D7F">
            <w:pPr>
              <w:keepNext/>
              <w:spacing w:after="0"/>
              <w:rPr>
                <w:rFonts w:eastAsia="?l?r ??’c" w:cs="Arial"/>
                <w:noProof/>
                <w:sz w:val="16"/>
                <w:szCs w:val="16"/>
              </w:rPr>
            </w:pPr>
          </w:p>
        </w:tc>
        <w:tc>
          <w:tcPr>
            <w:tcW w:w="316" w:type="pct"/>
          </w:tcPr>
          <w:p w14:paraId="4B46E88D" w14:textId="77777777" w:rsidR="00007D7F" w:rsidRPr="00D974BF" w:rsidRDefault="00007D7F" w:rsidP="00007D7F">
            <w:pPr>
              <w:keepNext/>
              <w:spacing w:after="0"/>
              <w:rPr>
                <w:rFonts w:eastAsia="?l?r ??’c" w:cs="Arial"/>
                <w:noProof/>
                <w:sz w:val="16"/>
                <w:szCs w:val="16"/>
              </w:rPr>
            </w:pPr>
          </w:p>
        </w:tc>
        <w:tc>
          <w:tcPr>
            <w:tcW w:w="812" w:type="pct"/>
          </w:tcPr>
          <w:p w14:paraId="7A544BD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82.58</w:t>
            </w:r>
          </w:p>
        </w:tc>
        <w:tc>
          <w:tcPr>
            <w:tcW w:w="601" w:type="pct"/>
          </w:tcPr>
          <w:p w14:paraId="0EEDDF5B"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ALTRO TRASFERIMENTO O TRAPIANTO DI MUSCOLI DELLA MANO</w:t>
            </w:r>
          </w:p>
        </w:tc>
        <w:tc>
          <w:tcPr>
            <w:tcW w:w="490" w:type="pct"/>
            <w:vAlign w:val="bottom"/>
          </w:tcPr>
          <w:p w14:paraId="569E69B8"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164A9283"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45E356D3"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r>
      <w:tr w:rsidR="00007D7F" w:rsidRPr="009B1BB5" w14:paraId="1153AD98" w14:textId="77777777" w:rsidTr="0045414E">
        <w:trPr>
          <w:tblCellSpacing w:w="0" w:type="dxa"/>
          <w:jc w:val="center"/>
        </w:trPr>
        <w:tc>
          <w:tcPr>
            <w:tcW w:w="147" w:type="pct"/>
          </w:tcPr>
          <w:p w14:paraId="72F73E3F" w14:textId="77777777" w:rsidR="00007D7F" w:rsidRPr="00D974BF" w:rsidRDefault="00007D7F" w:rsidP="00007D7F">
            <w:pPr>
              <w:keepNext/>
              <w:spacing w:after="0"/>
              <w:rPr>
                <w:rFonts w:eastAsia="?l?r ??’c" w:cs="Arial"/>
                <w:noProof/>
                <w:sz w:val="16"/>
                <w:szCs w:val="16"/>
              </w:rPr>
            </w:pPr>
          </w:p>
        </w:tc>
        <w:tc>
          <w:tcPr>
            <w:tcW w:w="733" w:type="pct"/>
            <w:noWrap/>
          </w:tcPr>
          <w:p w14:paraId="121BE8A2" w14:textId="77777777" w:rsidR="00007D7F" w:rsidRPr="00D974BF" w:rsidRDefault="00007D7F" w:rsidP="00007D7F">
            <w:pPr>
              <w:keepNext/>
              <w:spacing w:after="0"/>
              <w:rPr>
                <w:rFonts w:eastAsia="?l?r ??’c" w:cs="Arial"/>
                <w:noProof/>
                <w:sz w:val="16"/>
                <w:szCs w:val="16"/>
              </w:rPr>
            </w:pPr>
          </w:p>
        </w:tc>
        <w:tc>
          <w:tcPr>
            <w:tcW w:w="316" w:type="pct"/>
          </w:tcPr>
          <w:p w14:paraId="53B83823" w14:textId="77777777" w:rsidR="00007D7F" w:rsidRPr="00D974BF" w:rsidRDefault="00007D7F" w:rsidP="00007D7F">
            <w:pPr>
              <w:keepNext/>
              <w:spacing w:after="0"/>
              <w:rPr>
                <w:rFonts w:eastAsia="?l?r ??’c" w:cs="Arial"/>
                <w:noProof/>
                <w:sz w:val="16"/>
                <w:szCs w:val="16"/>
              </w:rPr>
            </w:pPr>
          </w:p>
        </w:tc>
        <w:tc>
          <w:tcPr>
            <w:tcW w:w="812" w:type="pct"/>
          </w:tcPr>
          <w:p w14:paraId="5D4E73C6"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82.72</w:t>
            </w:r>
          </w:p>
        </w:tc>
        <w:tc>
          <w:tcPr>
            <w:tcW w:w="601" w:type="pct"/>
          </w:tcPr>
          <w:p w14:paraId="25BC63B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FASCIA DELLA MANO</w:t>
            </w:r>
          </w:p>
        </w:tc>
        <w:tc>
          <w:tcPr>
            <w:tcW w:w="490" w:type="pct"/>
            <w:vAlign w:val="bottom"/>
          </w:tcPr>
          <w:p w14:paraId="47498BAA"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6B7FD71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226B817F"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r>
      <w:tr w:rsidR="00007D7F" w:rsidRPr="000334FE" w14:paraId="7873B673" w14:textId="77777777" w:rsidTr="0045414E">
        <w:trPr>
          <w:tblCellSpacing w:w="0" w:type="dxa"/>
          <w:jc w:val="center"/>
        </w:trPr>
        <w:tc>
          <w:tcPr>
            <w:tcW w:w="147" w:type="pct"/>
          </w:tcPr>
          <w:p w14:paraId="52376C7F" w14:textId="77777777" w:rsidR="00007D7F" w:rsidRPr="00D974BF" w:rsidRDefault="00007D7F" w:rsidP="00007D7F">
            <w:pPr>
              <w:keepNext/>
              <w:spacing w:after="0"/>
              <w:rPr>
                <w:rFonts w:eastAsia="?l?r ??’c" w:cs="Arial"/>
                <w:noProof/>
                <w:sz w:val="16"/>
                <w:szCs w:val="16"/>
              </w:rPr>
            </w:pPr>
          </w:p>
        </w:tc>
        <w:tc>
          <w:tcPr>
            <w:tcW w:w="733" w:type="pct"/>
            <w:noWrap/>
          </w:tcPr>
          <w:p w14:paraId="334A1A88" w14:textId="77777777" w:rsidR="00007D7F" w:rsidRPr="00D974BF" w:rsidRDefault="00007D7F" w:rsidP="00007D7F">
            <w:pPr>
              <w:keepNext/>
              <w:spacing w:after="0"/>
              <w:rPr>
                <w:rFonts w:eastAsia="?l?r ??’c" w:cs="Arial"/>
                <w:noProof/>
                <w:sz w:val="16"/>
                <w:szCs w:val="16"/>
              </w:rPr>
            </w:pPr>
          </w:p>
        </w:tc>
        <w:tc>
          <w:tcPr>
            <w:tcW w:w="316" w:type="pct"/>
          </w:tcPr>
          <w:p w14:paraId="3CE89771" w14:textId="77777777" w:rsidR="00007D7F" w:rsidRPr="00D974BF" w:rsidRDefault="00007D7F" w:rsidP="00007D7F">
            <w:pPr>
              <w:keepNext/>
              <w:spacing w:after="0"/>
              <w:rPr>
                <w:rFonts w:eastAsia="?l?r ??’c" w:cs="Arial"/>
                <w:noProof/>
                <w:sz w:val="16"/>
                <w:szCs w:val="16"/>
              </w:rPr>
            </w:pPr>
          </w:p>
        </w:tc>
        <w:tc>
          <w:tcPr>
            <w:tcW w:w="812" w:type="pct"/>
          </w:tcPr>
          <w:p w14:paraId="4206A131"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39.59</w:t>
            </w:r>
          </w:p>
        </w:tc>
        <w:tc>
          <w:tcPr>
            <w:tcW w:w="601" w:type="pct"/>
          </w:tcPr>
          <w:p w14:paraId="1362B829"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ARTERIA</w:t>
            </w:r>
          </w:p>
        </w:tc>
        <w:tc>
          <w:tcPr>
            <w:tcW w:w="490" w:type="pct"/>
            <w:vAlign w:val="bottom"/>
          </w:tcPr>
          <w:p w14:paraId="4D3FAAD3"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Arterie / Vene/Vasi sanguigni</w:t>
            </w:r>
          </w:p>
        </w:tc>
        <w:tc>
          <w:tcPr>
            <w:tcW w:w="830" w:type="pct"/>
          </w:tcPr>
          <w:p w14:paraId="1E8947C2"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13928E8F"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6B75880B" w14:textId="77777777" w:rsidTr="0045414E">
        <w:trPr>
          <w:tblCellSpacing w:w="0" w:type="dxa"/>
          <w:jc w:val="center"/>
        </w:trPr>
        <w:tc>
          <w:tcPr>
            <w:tcW w:w="147" w:type="pct"/>
          </w:tcPr>
          <w:p w14:paraId="0A2B43F4" w14:textId="77777777" w:rsidR="00007D7F" w:rsidRPr="00D974BF" w:rsidRDefault="00007D7F" w:rsidP="00007D7F">
            <w:pPr>
              <w:keepNext/>
              <w:spacing w:after="0"/>
              <w:rPr>
                <w:rFonts w:eastAsia="?l?r ??’c" w:cs="Arial"/>
                <w:noProof/>
                <w:sz w:val="16"/>
                <w:szCs w:val="16"/>
              </w:rPr>
            </w:pPr>
          </w:p>
        </w:tc>
        <w:tc>
          <w:tcPr>
            <w:tcW w:w="733" w:type="pct"/>
            <w:noWrap/>
          </w:tcPr>
          <w:p w14:paraId="38DAA9F4" w14:textId="77777777" w:rsidR="00007D7F" w:rsidRPr="00D974BF" w:rsidRDefault="00007D7F" w:rsidP="00007D7F">
            <w:pPr>
              <w:keepNext/>
              <w:spacing w:after="0"/>
              <w:rPr>
                <w:rFonts w:eastAsia="?l?r ??’c" w:cs="Arial"/>
                <w:noProof/>
                <w:sz w:val="16"/>
                <w:szCs w:val="16"/>
              </w:rPr>
            </w:pPr>
          </w:p>
        </w:tc>
        <w:tc>
          <w:tcPr>
            <w:tcW w:w="316" w:type="pct"/>
          </w:tcPr>
          <w:p w14:paraId="37B6C5F7" w14:textId="77777777" w:rsidR="00007D7F" w:rsidRPr="00D974BF" w:rsidRDefault="00007D7F" w:rsidP="00007D7F">
            <w:pPr>
              <w:keepNext/>
              <w:spacing w:after="0"/>
              <w:rPr>
                <w:rFonts w:eastAsia="?l?r ??’c" w:cs="Arial"/>
                <w:noProof/>
                <w:sz w:val="16"/>
                <w:szCs w:val="16"/>
              </w:rPr>
            </w:pPr>
          </w:p>
        </w:tc>
        <w:tc>
          <w:tcPr>
            <w:tcW w:w="812" w:type="pct"/>
          </w:tcPr>
          <w:p w14:paraId="79D563C7"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39.55</w:t>
            </w:r>
          </w:p>
        </w:tc>
        <w:tc>
          <w:tcPr>
            <w:tcW w:w="601" w:type="pct"/>
          </w:tcPr>
          <w:p w14:paraId="0A61BB56"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ARTERIA RENALE ABERRANTE</w:t>
            </w:r>
          </w:p>
        </w:tc>
        <w:tc>
          <w:tcPr>
            <w:tcW w:w="490" w:type="pct"/>
            <w:vAlign w:val="bottom"/>
          </w:tcPr>
          <w:p w14:paraId="625C9766"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152916FF"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6464008A"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196C891C" w14:textId="77777777" w:rsidTr="009B1BB5">
        <w:trPr>
          <w:tblCellSpacing w:w="0" w:type="dxa"/>
          <w:jc w:val="center"/>
        </w:trPr>
        <w:tc>
          <w:tcPr>
            <w:tcW w:w="147" w:type="pct"/>
          </w:tcPr>
          <w:p w14:paraId="16F10D01" w14:textId="77777777" w:rsidR="00007D7F" w:rsidRPr="00D974BF" w:rsidRDefault="00007D7F" w:rsidP="00007D7F">
            <w:pPr>
              <w:keepNext/>
              <w:spacing w:after="0"/>
              <w:rPr>
                <w:rFonts w:eastAsia="?l?r ??’c" w:cs="Arial"/>
                <w:noProof/>
                <w:sz w:val="16"/>
                <w:szCs w:val="16"/>
              </w:rPr>
            </w:pPr>
          </w:p>
        </w:tc>
        <w:tc>
          <w:tcPr>
            <w:tcW w:w="733" w:type="pct"/>
            <w:noWrap/>
          </w:tcPr>
          <w:p w14:paraId="388C8E58" w14:textId="77777777" w:rsidR="00007D7F" w:rsidRPr="00D974BF" w:rsidRDefault="00007D7F" w:rsidP="00007D7F">
            <w:pPr>
              <w:keepNext/>
              <w:spacing w:after="0"/>
              <w:rPr>
                <w:rFonts w:eastAsia="?l?r ??’c" w:cs="Arial"/>
                <w:noProof/>
                <w:sz w:val="16"/>
                <w:szCs w:val="16"/>
              </w:rPr>
            </w:pPr>
          </w:p>
        </w:tc>
        <w:tc>
          <w:tcPr>
            <w:tcW w:w="316" w:type="pct"/>
          </w:tcPr>
          <w:p w14:paraId="033D9B8A" w14:textId="77777777" w:rsidR="00007D7F" w:rsidRPr="00D974BF" w:rsidRDefault="00007D7F" w:rsidP="00007D7F">
            <w:pPr>
              <w:keepNext/>
              <w:spacing w:after="0"/>
              <w:rPr>
                <w:rFonts w:eastAsia="?l?r ??’c" w:cs="Arial"/>
                <w:noProof/>
                <w:sz w:val="16"/>
                <w:szCs w:val="16"/>
              </w:rPr>
            </w:pPr>
          </w:p>
        </w:tc>
        <w:tc>
          <w:tcPr>
            <w:tcW w:w="812" w:type="pct"/>
          </w:tcPr>
          <w:p w14:paraId="6D84C13D"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11.60</w:t>
            </w:r>
          </w:p>
        </w:tc>
        <w:tc>
          <w:tcPr>
            <w:tcW w:w="601" w:type="pct"/>
          </w:tcPr>
          <w:p w14:paraId="18F645A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CORNEA, NON ALTRIMENTI SPECIFICATO</w:t>
            </w:r>
          </w:p>
        </w:tc>
        <w:tc>
          <w:tcPr>
            <w:tcW w:w="490" w:type="pct"/>
          </w:tcPr>
          <w:p w14:paraId="3ADA4E2A"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 xml:space="preserve">Cornea </w:t>
            </w:r>
          </w:p>
        </w:tc>
        <w:tc>
          <w:tcPr>
            <w:tcW w:w="830" w:type="pct"/>
          </w:tcPr>
          <w:p w14:paraId="63F573D4"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V42.5</w:t>
            </w:r>
          </w:p>
        </w:tc>
        <w:tc>
          <w:tcPr>
            <w:tcW w:w="1071" w:type="pct"/>
          </w:tcPr>
          <w:p w14:paraId="5A696C4C"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25FE5980" w14:textId="77777777" w:rsidTr="0045414E">
        <w:trPr>
          <w:tblCellSpacing w:w="0" w:type="dxa"/>
          <w:jc w:val="center"/>
        </w:trPr>
        <w:tc>
          <w:tcPr>
            <w:tcW w:w="147" w:type="pct"/>
          </w:tcPr>
          <w:p w14:paraId="73D4C76B" w14:textId="77777777" w:rsidR="00007D7F" w:rsidRPr="00D974BF" w:rsidRDefault="00007D7F" w:rsidP="00007D7F">
            <w:pPr>
              <w:keepNext/>
              <w:spacing w:after="0"/>
              <w:rPr>
                <w:rFonts w:eastAsia="?l?r ??’c" w:cs="Arial"/>
                <w:noProof/>
                <w:sz w:val="16"/>
                <w:szCs w:val="16"/>
              </w:rPr>
            </w:pPr>
          </w:p>
        </w:tc>
        <w:tc>
          <w:tcPr>
            <w:tcW w:w="733" w:type="pct"/>
            <w:noWrap/>
          </w:tcPr>
          <w:p w14:paraId="44F34251" w14:textId="77777777" w:rsidR="00007D7F" w:rsidRPr="00D974BF" w:rsidRDefault="00007D7F" w:rsidP="00007D7F">
            <w:pPr>
              <w:keepNext/>
              <w:spacing w:after="0"/>
              <w:rPr>
                <w:rFonts w:eastAsia="?l?r ??’c" w:cs="Arial"/>
                <w:noProof/>
                <w:sz w:val="16"/>
                <w:szCs w:val="16"/>
              </w:rPr>
            </w:pPr>
          </w:p>
        </w:tc>
        <w:tc>
          <w:tcPr>
            <w:tcW w:w="316" w:type="pct"/>
          </w:tcPr>
          <w:p w14:paraId="4343ED60" w14:textId="77777777" w:rsidR="00007D7F" w:rsidRPr="00D974BF" w:rsidRDefault="00007D7F" w:rsidP="00007D7F">
            <w:pPr>
              <w:keepNext/>
              <w:spacing w:after="0"/>
              <w:rPr>
                <w:rFonts w:eastAsia="?l?r ??’c" w:cs="Arial"/>
                <w:noProof/>
                <w:sz w:val="16"/>
                <w:szCs w:val="16"/>
              </w:rPr>
            </w:pPr>
          </w:p>
        </w:tc>
        <w:tc>
          <w:tcPr>
            <w:tcW w:w="812" w:type="pct"/>
          </w:tcPr>
          <w:p w14:paraId="1FF64E7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11.69</w:t>
            </w:r>
          </w:p>
        </w:tc>
        <w:tc>
          <w:tcPr>
            <w:tcW w:w="601" w:type="pct"/>
          </w:tcPr>
          <w:p w14:paraId="472C4BB2"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ALTRO TRAPIANTO DELLA CORNEA</w:t>
            </w:r>
          </w:p>
        </w:tc>
        <w:tc>
          <w:tcPr>
            <w:tcW w:w="490" w:type="pct"/>
          </w:tcPr>
          <w:p w14:paraId="0960D52B"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62DE7C81"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V42.5</w:t>
            </w:r>
          </w:p>
        </w:tc>
        <w:tc>
          <w:tcPr>
            <w:tcW w:w="1071" w:type="pct"/>
          </w:tcPr>
          <w:p w14:paraId="0C5B4F50"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29CFD75B" w14:textId="77777777" w:rsidTr="009B1BB5">
        <w:trPr>
          <w:tblCellSpacing w:w="0" w:type="dxa"/>
          <w:jc w:val="center"/>
        </w:trPr>
        <w:tc>
          <w:tcPr>
            <w:tcW w:w="147" w:type="pct"/>
          </w:tcPr>
          <w:p w14:paraId="29BC4823" w14:textId="77777777" w:rsidR="00007D7F" w:rsidRPr="00D974BF" w:rsidRDefault="00007D7F" w:rsidP="00007D7F">
            <w:pPr>
              <w:keepNext/>
              <w:spacing w:after="0"/>
              <w:rPr>
                <w:rFonts w:eastAsia="?l?r ??’c" w:cs="Arial"/>
                <w:noProof/>
                <w:sz w:val="16"/>
                <w:szCs w:val="16"/>
              </w:rPr>
            </w:pPr>
          </w:p>
        </w:tc>
        <w:tc>
          <w:tcPr>
            <w:tcW w:w="733" w:type="pct"/>
            <w:noWrap/>
          </w:tcPr>
          <w:p w14:paraId="372828E1" w14:textId="77777777" w:rsidR="00007D7F" w:rsidRPr="00D974BF" w:rsidRDefault="00007D7F" w:rsidP="00007D7F">
            <w:pPr>
              <w:keepNext/>
              <w:spacing w:after="0"/>
              <w:rPr>
                <w:rFonts w:eastAsia="?l?r ??’c" w:cs="Arial"/>
                <w:noProof/>
                <w:sz w:val="16"/>
                <w:szCs w:val="16"/>
              </w:rPr>
            </w:pPr>
          </w:p>
        </w:tc>
        <w:tc>
          <w:tcPr>
            <w:tcW w:w="316" w:type="pct"/>
          </w:tcPr>
          <w:p w14:paraId="1AB50221" w14:textId="77777777" w:rsidR="00007D7F" w:rsidRPr="00D974BF" w:rsidRDefault="00007D7F" w:rsidP="00007D7F">
            <w:pPr>
              <w:keepNext/>
              <w:spacing w:after="0"/>
              <w:rPr>
                <w:rFonts w:eastAsia="?l?r ??’c" w:cs="Arial"/>
                <w:noProof/>
                <w:sz w:val="16"/>
                <w:szCs w:val="16"/>
              </w:rPr>
            </w:pPr>
          </w:p>
        </w:tc>
        <w:tc>
          <w:tcPr>
            <w:tcW w:w="812" w:type="pct"/>
          </w:tcPr>
          <w:p w14:paraId="2D1F5CEB"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86.66</w:t>
            </w:r>
          </w:p>
        </w:tc>
        <w:tc>
          <w:tcPr>
            <w:tcW w:w="601" w:type="pct"/>
          </w:tcPr>
          <w:p w14:paraId="273C6E4D"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OMOINNESTO SULLA CUTE  (include  Innesto sulla cute di: membrana amniotica da donatore; cute da donatore)</w:t>
            </w:r>
          </w:p>
        </w:tc>
        <w:tc>
          <w:tcPr>
            <w:tcW w:w="490" w:type="pct"/>
            <w:vAlign w:val="bottom"/>
          </w:tcPr>
          <w:p w14:paraId="54604C06"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Membrana amniotica</w:t>
            </w:r>
          </w:p>
        </w:tc>
        <w:tc>
          <w:tcPr>
            <w:tcW w:w="830" w:type="pct"/>
          </w:tcPr>
          <w:p w14:paraId="0D516A09"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075D854F"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2FA45567" w14:textId="77777777" w:rsidTr="009B1BB5">
        <w:trPr>
          <w:tblCellSpacing w:w="0" w:type="dxa"/>
          <w:jc w:val="center"/>
        </w:trPr>
        <w:tc>
          <w:tcPr>
            <w:tcW w:w="147" w:type="pct"/>
          </w:tcPr>
          <w:p w14:paraId="2585859E" w14:textId="77777777" w:rsidR="00007D7F" w:rsidRPr="00D974BF" w:rsidRDefault="00007D7F" w:rsidP="00007D7F">
            <w:pPr>
              <w:keepNext/>
              <w:spacing w:after="0"/>
              <w:rPr>
                <w:rFonts w:eastAsia="?l?r ??’c" w:cs="Arial"/>
                <w:noProof/>
                <w:sz w:val="16"/>
                <w:szCs w:val="16"/>
              </w:rPr>
            </w:pPr>
          </w:p>
        </w:tc>
        <w:tc>
          <w:tcPr>
            <w:tcW w:w="733" w:type="pct"/>
            <w:noWrap/>
          </w:tcPr>
          <w:p w14:paraId="0E63C3C9" w14:textId="77777777" w:rsidR="00007D7F" w:rsidRPr="00D974BF" w:rsidRDefault="00007D7F" w:rsidP="00007D7F">
            <w:pPr>
              <w:keepNext/>
              <w:spacing w:after="0"/>
              <w:rPr>
                <w:rFonts w:eastAsia="?l?r ??’c" w:cs="Arial"/>
                <w:noProof/>
                <w:sz w:val="16"/>
                <w:szCs w:val="16"/>
              </w:rPr>
            </w:pPr>
          </w:p>
        </w:tc>
        <w:tc>
          <w:tcPr>
            <w:tcW w:w="316" w:type="pct"/>
          </w:tcPr>
          <w:p w14:paraId="245AB124" w14:textId="77777777" w:rsidR="00007D7F" w:rsidRPr="00D974BF" w:rsidRDefault="00007D7F" w:rsidP="00007D7F">
            <w:pPr>
              <w:keepNext/>
              <w:spacing w:after="0"/>
              <w:rPr>
                <w:rFonts w:eastAsia="?l?r ??’c" w:cs="Arial"/>
                <w:noProof/>
                <w:sz w:val="16"/>
                <w:szCs w:val="16"/>
              </w:rPr>
            </w:pPr>
          </w:p>
        </w:tc>
        <w:tc>
          <w:tcPr>
            <w:tcW w:w="812" w:type="pct"/>
          </w:tcPr>
          <w:p w14:paraId="464A719E"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41.00</w:t>
            </w:r>
          </w:p>
        </w:tc>
        <w:tc>
          <w:tcPr>
            <w:tcW w:w="601" w:type="pct"/>
          </w:tcPr>
          <w:p w14:paraId="30F59570"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MIDOLLO OSSEO SAI</w:t>
            </w:r>
          </w:p>
        </w:tc>
        <w:tc>
          <w:tcPr>
            <w:tcW w:w="490" w:type="pct"/>
          </w:tcPr>
          <w:p w14:paraId="5872B7C3"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 xml:space="preserve">Midollo osseo </w:t>
            </w:r>
          </w:p>
        </w:tc>
        <w:tc>
          <w:tcPr>
            <w:tcW w:w="830" w:type="pct"/>
          </w:tcPr>
          <w:p w14:paraId="44009805"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V42.81</w:t>
            </w:r>
          </w:p>
        </w:tc>
        <w:tc>
          <w:tcPr>
            <w:tcW w:w="1071" w:type="pct"/>
          </w:tcPr>
          <w:p w14:paraId="65D4CC09"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3BA4AD48" w14:textId="77777777" w:rsidTr="009B1BB5">
        <w:trPr>
          <w:tblCellSpacing w:w="0" w:type="dxa"/>
          <w:jc w:val="center"/>
        </w:trPr>
        <w:tc>
          <w:tcPr>
            <w:tcW w:w="147" w:type="pct"/>
          </w:tcPr>
          <w:p w14:paraId="4E6D2BFB" w14:textId="77777777" w:rsidR="00007D7F" w:rsidRPr="00D974BF" w:rsidRDefault="00007D7F" w:rsidP="00007D7F">
            <w:pPr>
              <w:keepNext/>
              <w:spacing w:after="0"/>
              <w:rPr>
                <w:rFonts w:eastAsia="?l?r ??’c" w:cs="Arial"/>
                <w:noProof/>
                <w:sz w:val="16"/>
                <w:szCs w:val="16"/>
              </w:rPr>
            </w:pPr>
          </w:p>
        </w:tc>
        <w:tc>
          <w:tcPr>
            <w:tcW w:w="733" w:type="pct"/>
            <w:noWrap/>
          </w:tcPr>
          <w:p w14:paraId="4D3D14AC" w14:textId="77777777" w:rsidR="00007D7F" w:rsidRPr="00D974BF" w:rsidRDefault="00007D7F" w:rsidP="00007D7F">
            <w:pPr>
              <w:keepNext/>
              <w:spacing w:after="0"/>
              <w:rPr>
                <w:rFonts w:eastAsia="?l?r ??’c" w:cs="Arial"/>
                <w:noProof/>
                <w:sz w:val="16"/>
                <w:szCs w:val="16"/>
              </w:rPr>
            </w:pPr>
          </w:p>
        </w:tc>
        <w:tc>
          <w:tcPr>
            <w:tcW w:w="316" w:type="pct"/>
          </w:tcPr>
          <w:p w14:paraId="3B4EF82E" w14:textId="77777777" w:rsidR="00007D7F" w:rsidRPr="00D974BF" w:rsidRDefault="00007D7F" w:rsidP="00007D7F">
            <w:pPr>
              <w:keepNext/>
              <w:spacing w:after="0"/>
              <w:rPr>
                <w:rFonts w:eastAsia="?l?r ??’c" w:cs="Arial"/>
                <w:noProof/>
                <w:sz w:val="16"/>
                <w:szCs w:val="16"/>
              </w:rPr>
            </w:pPr>
          </w:p>
        </w:tc>
        <w:tc>
          <w:tcPr>
            <w:tcW w:w="812" w:type="pct"/>
          </w:tcPr>
          <w:p w14:paraId="5F93D38D"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41.01</w:t>
            </w:r>
          </w:p>
        </w:tc>
        <w:tc>
          <w:tcPr>
            <w:tcW w:w="601" w:type="pct"/>
          </w:tcPr>
          <w:p w14:paraId="4527B611"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MIDOLLO OSSEO AUTOLOGO SENZA DEPURAZIONE</w:t>
            </w:r>
          </w:p>
        </w:tc>
        <w:tc>
          <w:tcPr>
            <w:tcW w:w="490" w:type="pct"/>
            <w:vAlign w:val="bottom"/>
          </w:tcPr>
          <w:p w14:paraId="1F808EF5"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21F90C3F"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V42.81</w:t>
            </w:r>
          </w:p>
        </w:tc>
        <w:tc>
          <w:tcPr>
            <w:tcW w:w="1071" w:type="pct"/>
          </w:tcPr>
          <w:p w14:paraId="6A578C0D"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558E21BC" w14:textId="77777777" w:rsidTr="0045414E">
        <w:trPr>
          <w:tblCellSpacing w:w="0" w:type="dxa"/>
          <w:jc w:val="center"/>
        </w:trPr>
        <w:tc>
          <w:tcPr>
            <w:tcW w:w="147" w:type="pct"/>
          </w:tcPr>
          <w:p w14:paraId="379885D6" w14:textId="77777777" w:rsidR="00007D7F" w:rsidRPr="00D974BF" w:rsidRDefault="00007D7F" w:rsidP="00007D7F">
            <w:pPr>
              <w:keepNext/>
              <w:spacing w:after="0"/>
              <w:rPr>
                <w:rFonts w:eastAsia="?l?r ??’c" w:cs="Arial"/>
                <w:noProof/>
                <w:sz w:val="16"/>
                <w:szCs w:val="16"/>
              </w:rPr>
            </w:pPr>
          </w:p>
        </w:tc>
        <w:tc>
          <w:tcPr>
            <w:tcW w:w="733" w:type="pct"/>
            <w:noWrap/>
          </w:tcPr>
          <w:p w14:paraId="7153450C" w14:textId="77777777" w:rsidR="00007D7F" w:rsidRPr="00D974BF" w:rsidRDefault="00007D7F" w:rsidP="00007D7F">
            <w:pPr>
              <w:keepNext/>
              <w:spacing w:after="0"/>
              <w:rPr>
                <w:rFonts w:eastAsia="?l?r ??’c" w:cs="Arial"/>
                <w:noProof/>
                <w:sz w:val="16"/>
                <w:szCs w:val="16"/>
              </w:rPr>
            </w:pPr>
          </w:p>
        </w:tc>
        <w:tc>
          <w:tcPr>
            <w:tcW w:w="316" w:type="pct"/>
          </w:tcPr>
          <w:p w14:paraId="228CC330" w14:textId="77777777" w:rsidR="00007D7F" w:rsidRPr="00D974BF" w:rsidRDefault="00007D7F" w:rsidP="00007D7F">
            <w:pPr>
              <w:keepNext/>
              <w:spacing w:after="0"/>
              <w:rPr>
                <w:rFonts w:eastAsia="?l?r ??’c" w:cs="Arial"/>
                <w:noProof/>
                <w:sz w:val="16"/>
                <w:szCs w:val="16"/>
              </w:rPr>
            </w:pPr>
          </w:p>
        </w:tc>
        <w:tc>
          <w:tcPr>
            <w:tcW w:w="812" w:type="pct"/>
          </w:tcPr>
          <w:p w14:paraId="0D28DC96"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41.02</w:t>
            </w:r>
          </w:p>
        </w:tc>
        <w:tc>
          <w:tcPr>
            <w:tcW w:w="601" w:type="pct"/>
          </w:tcPr>
          <w:p w14:paraId="73A3194A"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MIDOLLO OSSEO ALLOGENICO CON DEPURAZIONE</w:t>
            </w:r>
          </w:p>
        </w:tc>
        <w:tc>
          <w:tcPr>
            <w:tcW w:w="490" w:type="pct"/>
            <w:vAlign w:val="bottom"/>
          </w:tcPr>
          <w:p w14:paraId="530E31EE"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629E4FA6"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V42.81</w:t>
            </w:r>
          </w:p>
        </w:tc>
        <w:tc>
          <w:tcPr>
            <w:tcW w:w="1071" w:type="pct"/>
          </w:tcPr>
          <w:p w14:paraId="6E628B7D"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7179337F" w14:textId="77777777" w:rsidTr="0045414E">
        <w:trPr>
          <w:tblCellSpacing w:w="0" w:type="dxa"/>
          <w:jc w:val="center"/>
        </w:trPr>
        <w:tc>
          <w:tcPr>
            <w:tcW w:w="147" w:type="pct"/>
          </w:tcPr>
          <w:p w14:paraId="48B115B8" w14:textId="77777777" w:rsidR="00007D7F" w:rsidRPr="00D974BF" w:rsidRDefault="00007D7F" w:rsidP="00007D7F">
            <w:pPr>
              <w:keepNext/>
              <w:spacing w:after="0"/>
              <w:rPr>
                <w:rFonts w:eastAsia="?l?r ??’c" w:cs="Arial"/>
                <w:noProof/>
                <w:sz w:val="16"/>
                <w:szCs w:val="16"/>
              </w:rPr>
            </w:pPr>
          </w:p>
        </w:tc>
        <w:tc>
          <w:tcPr>
            <w:tcW w:w="733" w:type="pct"/>
            <w:noWrap/>
          </w:tcPr>
          <w:p w14:paraId="4C9B0750" w14:textId="77777777" w:rsidR="00007D7F" w:rsidRPr="00D974BF" w:rsidRDefault="00007D7F" w:rsidP="00007D7F">
            <w:pPr>
              <w:keepNext/>
              <w:spacing w:after="0"/>
              <w:rPr>
                <w:rFonts w:eastAsia="?l?r ??’c" w:cs="Arial"/>
                <w:noProof/>
                <w:sz w:val="16"/>
                <w:szCs w:val="16"/>
              </w:rPr>
            </w:pPr>
          </w:p>
        </w:tc>
        <w:tc>
          <w:tcPr>
            <w:tcW w:w="316" w:type="pct"/>
          </w:tcPr>
          <w:p w14:paraId="72746F3C" w14:textId="77777777" w:rsidR="00007D7F" w:rsidRPr="00D974BF" w:rsidRDefault="00007D7F" w:rsidP="00007D7F">
            <w:pPr>
              <w:keepNext/>
              <w:spacing w:after="0"/>
              <w:rPr>
                <w:rFonts w:eastAsia="?l?r ??’c" w:cs="Arial"/>
                <w:noProof/>
                <w:sz w:val="16"/>
                <w:szCs w:val="16"/>
              </w:rPr>
            </w:pPr>
          </w:p>
        </w:tc>
        <w:tc>
          <w:tcPr>
            <w:tcW w:w="812" w:type="pct"/>
          </w:tcPr>
          <w:p w14:paraId="77DC5591"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41.03</w:t>
            </w:r>
          </w:p>
        </w:tc>
        <w:tc>
          <w:tcPr>
            <w:tcW w:w="601" w:type="pct"/>
          </w:tcPr>
          <w:p w14:paraId="5ACB96C8"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MIDOLLO OSSEO ALLOGENICO SENZA DEPURAZIONE</w:t>
            </w:r>
          </w:p>
        </w:tc>
        <w:tc>
          <w:tcPr>
            <w:tcW w:w="490" w:type="pct"/>
            <w:vAlign w:val="bottom"/>
          </w:tcPr>
          <w:p w14:paraId="4F64614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58F4CCD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V42.81</w:t>
            </w:r>
          </w:p>
        </w:tc>
        <w:tc>
          <w:tcPr>
            <w:tcW w:w="1071" w:type="pct"/>
          </w:tcPr>
          <w:p w14:paraId="42632B19"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7B0E4FC8" w14:textId="77777777" w:rsidTr="0045414E">
        <w:trPr>
          <w:tblCellSpacing w:w="0" w:type="dxa"/>
          <w:jc w:val="center"/>
        </w:trPr>
        <w:tc>
          <w:tcPr>
            <w:tcW w:w="147" w:type="pct"/>
          </w:tcPr>
          <w:p w14:paraId="51B99209" w14:textId="77777777" w:rsidR="00007D7F" w:rsidRPr="00D974BF" w:rsidRDefault="00007D7F" w:rsidP="00007D7F">
            <w:pPr>
              <w:keepNext/>
              <w:spacing w:after="0"/>
              <w:rPr>
                <w:rFonts w:eastAsia="?l?r ??’c" w:cs="Arial"/>
                <w:noProof/>
                <w:sz w:val="16"/>
                <w:szCs w:val="16"/>
              </w:rPr>
            </w:pPr>
          </w:p>
        </w:tc>
        <w:tc>
          <w:tcPr>
            <w:tcW w:w="733" w:type="pct"/>
            <w:noWrap/>
          </w:tcPr>
          <w:p w14:paraId="572449B2" w14:textId="77777777" w:rsidR="00007D7F" w:rsidRPr="00D974BF" w:rsidRDefault="00007D7F" w:rsidP="00007D7F">
            <w:pPr>
              <w:keepNext/>
              <w:spacing w:after="0"/>
              <w:rPr>
                <w:rFonts w:eastAsia="?l?r ??’c" w:cs="Arial"/>
                <w:noProof/>
                <w:sz w:val="16"/>
                <w:szCs w:val="16"/>
              </w:rPr>
            </w:pPr>
          </w:p>
        </w:tc>
        <w:tc>
          <w:tcPr>
            <w:tcW w:w="316" w:type="pct"/>
          </w:tcPr>
          <w:p w14:paraId="262C171E" w14:textId="77777777" w:rsidR="00007D7F" w:rsidRPr="00D974BF" w:rsidRDefault="00007D7F" w:rsidP="00007D7F">
            <w:pPr>
              <w:keepNext/>
              <w:spacing w:after="0"/>
              <w:rPr>
                <w:rFonts w:eastAsia="?l?r ??’c" w:cs="Arial"/>
                <w:noProof/>
                <w:sz w:val="16"/>
                <w:szCs w:val="16"/>
              </w:rPr>
            </w:pPr>
          </w:p>
        </w:tc>
        <w:tc>
          <w:tcPr>
            <w:tcW w:w="812" w:type="pct"/>
          </w:tcPr>
          <w:p w14:paraId="047FB17E"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41.09</w:t>
            </w:r>
          </w:p>
        </w:tc>
        <w:tc>
          <w:tcPr>
            <w:tcW w:w="601" w:type="pct"/>
          </w:tcPr>
          <w:p w14:paraId="31C8EF37"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AUTOLOGO DI MIDOLLO OSSEO CON DEPURAZIONE</w:t>
            </w:r>
          </w:p>
        </w:tc>
        <w:tc>
          <w:tcPr>
            <w:tcW w:w="490" w:type="pct"/>
            <w:vAlign w:val="bottom"/>
          </w:tcPr>
          <w:p w14:paraId="048DCC8D"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4EED0035"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V42.81</w:t>
            </w:r>
          </w:p>
        </w:tc>
        <w:tc>
          <w:tcPr>
            <w:tcW w:w="1071" w:type="pct"/>
          </w:tcPr>
          <w:p w14:paraId="752DD9ED"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9B1BB5" w14:paraId="02B4FDE3" w14:textId="77777777" w:rsidTr="0045414E">
        <w:trPr>
          <w:tblCellSpacing w:w="0" w:type="dxa"/>
          <w:jc w:val="center"/>
        </w:trPr>
        <w:tc>
          <w:tcPr>
            <w:tcW w:w="147" w:type="pct"/>
          </w:tcPr>
          <w:p w14:paraId="6F17A111" w14:textId="77777777" w:rsidR="00007D7F" w:rsidRPr="00D974BF" w:rsidRDefault="00007D7F" w:rsidP="00007D7F">
            <w:pPr>
              <w:keepNext/>
              <w:spacing w:after="0"/>
              <w:rPr>
                <w:rFonts w:eastAsia="?l?r ??’c" w:cs="Arial"/>
                <w:noProof/>
                <w:sz w:val="16"/>
                <w:szCs w:val="16"/>
              </w:rPr>
            </w:pPr>
          </w:p>
        </w:tc>
        <w:tc>
          <w:tcPr>
            <w:tcW w:w="733" w:type="pct"/>
            <w:noWrap/>
          </w:tcPr>
          <w:p w14:paraId="788AFB4A" w14:textId="77777777" w:rsidR="00007D7F" w:rsidRPr="00D974BF" w:rsidRDefault="00007D7F" w:rsidP="00007D7F">
            <w:pPr>
              <w:keepNext/>
              <w:spacing w:after="0"/>
              <w:rPr>
                <w:rFonts w:eastAsia="?l?r ??’c" w:cs="Arial"/>
                <w:noProof/>
                <w:sz w:val="16"/>
                <w:szCs w:val="16"/>
              </w:rPr>
            </w:pPr>
          </w:p>
        </w:tc>
        <w:tc>
          <w:tcPr>
            <w:tcW w:w="316" w:type="pct"/>
          </w:tcPr>
          <w:p w14:paraId="06D7384D" w14:textId="77777777" w:rsidR="00007D7F" w:rsidRPr="00D974BF" w:rsidRDefault="00007D7F" w:rsidP="00007D7F">
            <w:pPr>
              <w:keepNext/>
              <w:spacing w:after="0"/>
              <w:rPr>
                <w:rFonts w:eastAsia="?l?r ??’c" w:cs="Arial"/>
                <w:noProof/>
                <w:sz w:val="16"/>
                <w:szCs w:val="16"/>
              </w:rPr>
            </w:pPr>
          </w:p>
        </w:tc>
        <w:tc>
          <w:tcPr>
            <w:tcW w:w="812" w:type="pct"/>
          </w:tcPr>
          <w:p w14:paraId="0997A38A"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41.91</w:t>
            </w:r>
          </w:p>
        </w:tc>
        <w:tc>
          <w:tcPr>
            <w:tcW w:w="601" w:type="pct"/>
          </w:tcPr>
          <w:p w14:paraId="1969962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PUNTURA  STERNALE, DONATORE PER TRAPIANTO MIDOLLO OSSEO</w:t>
            </w:r>
          </w:p>
        </w:tc>
        <w:tc>
          <w:tcPr>
            <w:tcW w:w="490" w:type="pct"/>
            <w:vAlign w:val="bottom"/>
          </w:tcPr>
          <w:p w14:paraId="02B18E9E"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70B8E4F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0034BFF6"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r>
      <w:tr w:rsidR="00007D7F" w:rsidRPr="000334FE" w14:paraId="337BF436" w14:textId="77777777" w:rsidTr="009B1BB5">
        <w:trPr>
          <w:tblCellSpacing w:w="0" w:type="dxa"/>
          <w:jc w:val="center"/>
        </w:trPr>
        <w:tc>
          <w:tcPr>
            <w:tcW w:w="147" w:type="pct"/>
          </w:tcPr>
          <w:p w14:paraId="747CA5CF" w14:textId="77777777" w:rsidR="00007D7F" w:rsidRPr="00D974BF" w:rsidRDefault="00007D7F" w:rsidP="00007D7F">
            <w:pPr>
              <w:keepNext/>
              <w:spacing w:after="0"/>
              <w:rPr>
                <w:rFonts w:eastAsia="?l?r ??’c" w:cs="Arial"/>
                <w:noProof/>
                <w:sz w:val="16"/>
                <w:szCs w:val="16"/>
              </w:rPr>
            </w:pPr>
          </w:p>
        </w:tc>
        <w:tc>
          <w:tcPr>
            <w:tcW w:w="733" w:type="pct"/>
            <w:noWrap/>
          </w:tcPr>
          <w:p w14:paraId="6CF1F530" w14:textId="77777777" w:rsidR="00007D7F" w:rsidRPr="00D974BF" w:rsidRDefault="00007D7F" w:rsidP="00007D7F">
            <w:pPr>
              <w:keepNext/>
              <w:spacing w:after="0"/>
              <w:rPr>
                <w:rFonts w:eastAsia="?l?r ??’c" w:cs="Arial"/>
                <w:noProof/>
                <w:sz w:val="16"/>
                <w:szCs w:val="16"/>
              </w:rPr>
            </w:pPr>
          </w:p>
        </w:tc>
        <w:tc>
          <w:tcPr>
            <w:tcW w:w="316" w:type="pct"/>
          </w:tcPr>
          <w:p w14:paraId="19582E4C" w14:textId="77777777" w:rsidR="00007D7F" w:rsidRPr="00D974BF" w:rsidRDefault="00007D7F" w:rsidP="00007D7F">
            <w:pPr>
              <w:keepNext/>
              <w:spacing w:after="0"/>
              <w:rPr>
                <w:rFonts w:eastAsia="?l?r ??’c" w:cs="Arial"/>
                <w:noProof/>
                <w:sz w:val="16"/>
                <w:szCs w:val="16"/>
              </w:rPr>
            </w:pPr>
          </w:p>
        </w:tc>
        <w:tc>
          <w:tcPr>
            <w:tcW w:w="812" w:type="pct"/>
          </w:tcPr>
          <w:p w14:paraId="66F4D6D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82.58</w:t>
            </w:r>
            <w:r w:rsidRPr="009B1BB5">
              <w:rPr>
                <w:rFonts w:eastAsia="?l?r ??’c" w:cs="Arial"/>
                <w:noProof/>
                <w:sz w:val="16"/>
                <w:szCs w:val="16"/>
              </w:rPr>
              <w:tab/>
            </w:r>
          </w:p>
        </w:tc>
        <w:tc>
          <w:tcPr>
            <w:tcW w:w="601" w:type="pct"/>
          </w:tcPr>
          <w:p w14:paraId="59E245DA"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ALTRO TRASFERIMENTO O TRAPIANTO DI MUSCOLI DELLA MANO</w:t>
            </w:r>
          </w:p>
        </w:tc>
        <w:tc>
          <w:tcPr>
            <w:tcW w:w="490" w:type="pct"/>
          </w:tcPr>
          <w:p w14:paraId="589E96EF"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 xml:space="preserve">Muscoli </w:t>
            </w:r>
          </w:p>
        </w:tc>
        <w:tc>
          <w:tcPr>
            <w:tcW w:w="830" w:type="pct"/>
          </w:tcPr>
          <w:p w14:paraId="57112763"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4820F5A1"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9B1BB5" w14:paraId="1FED0B88" w14:textId="77777777" w:rsidTr="009B1BB5">
        <w:trPr>
          <w:tblCellSpacing w:w="0" w:type="dxa"/>
          <w:jc w:val="center"/>
        </w:trPr>
        <w:tc>
          <w:tcPr>
            <w:tcW w:w="147" w:type="pct"/>
          </w:tcPr>
          <w:p w14:paraId="35548379" w14:textId="77777777" w:rsidR="00007D7F" w:rsidRPr="00D974BF" w:rsidRDefault="00007D7F" w:rsidP="00007D7F">
            <w:pPr>
              <w:keepNext/>
              <w:spacing w:after="0"/>
              <w:rPr>
                <w:rFonts w:eastAsia="?l?r ??’c" w:cs="Arial"/>
                <w:noProof/>
                <w:sz w:val="16"/>
                <w:szCs w:val="16"/>
              </w:rPr>
            </w:pPr>
          </w:p>
        </w:tc>
        <w:tc>
          <w:tcPr>
            <w:tcW w:w="733" w:type="pct"/>
            <w:noWrap/>
          </w:tcPr>
          <w:p w14:paraId="06449A38" w14:textId="77777777" w:rsidR="00007D7F" w:rsidRPr="00D974BF" w:rsidRDefault="00007D7F" w:rsidP="00007D7F">
            <w:pPr>
              <w:keepNext/>
              <w:spacing w:after="0"/>
              <w:rPr>
                <w:rFonts w:eastAsia="?l?r ??’c" w:cs="Arial"/>
                <w:noProof/>
                <w:sz w:val="16"/>
                <w:szCs w:val="16"/>
              </w:rPr>
            </w:pPr>
          </w:p>
        </w:tc>
        <w:tc>
          <w:tcPr>
            <w:tcW w:w="316" w:type="pct"/>
          </w:tcPr>
          <w:p w14:paraId="10DD00FB" w14:textId="77777777" w:rsidR="00007D7F" w:rsidRPr="00D974BF" w:rsidRDefault="00007D7F" w:rsidP="00007D7F">
            <w:pPr>
              <w:keepNext/>
              <w:spacing w:after="0"/>
              <w:rPr>
                <w:rFonts w:eastAsia="?l?r ??’c" w:cs="Arial"/>
                <w:noProof/>
                <w:sz w:val="16"/>
                <w:szCs w:val="16"/>
              </w:rPr>
            </w:pPr>
          </w:p>
        </w:tc>
        <w:tc>
          <w:tcPr>
            <w:tcW w:w="812" w:type="pct"/>
          </w:tcPr>
          <w:p w14:paraId="097B5E3A"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83.77</w:t>
            </w:r>
          </w:p>
        </w:tc>
        <w:tc>
          <w:tcPr>
            <w:tcW w:w="601" w:type="pct"/>
          </w:tcPr>
          <w:p w14:paraId="5CDA7DA8"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TRASPOSIZIONE O TRAPIANTO DI MUSCOLI</w:t>
            </w:r>
          </w:p>
        </w:tc>
        <w:tc>
          <w:tcPr>
            <w:tcW w:w="490" w:type="pct"/>
            <w:vAlign w:val="bottom"/>
          </w:tcPr>
          <w:p w14:paraId="451384C6"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18D98B9B"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6CCD6D75"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r>
      <w:tr w:rsidR="00007D7F" w:rsidRPr="009B1BB5" w14:paraId="3DF70B56" w14:textId="77777777" w:rsidTr="0045414E">
        <w:trPr>
          <w:tblCellSpacing w:w="0" w:type="dxa"/>
          <w:jc w:val="center"/>
        </w:trPr>
        <w:tc>
          <w:tcPr>
            <w:tcW w:w="147" w:type="pct"/>
          </w:tcPr>
          <w:p w14:paraId="63E014C7" w14:textId="77777777" w:rsidR="00007D7F" w:rsidRPr="00D974BF" w:rsidRDefault="00007D7F" w:rsidP="00007D7F">
            <w:pPr>
              <w:keepNext/>
              <w:spacing w:after="0"/>
              <w:rPr>
                <w:rFonts w:eastAsia="?l?r ??’c" w:cs="Arial"/>
                <w:noProof/>
                <w:sz w:val="16"/>
                <w:szCs w:val="16"/>
              </w:rPr>
            </w:pPr>
          </w:p>
        </w:tc>
        <w:tc>
          <w:tcPr>
            <w:tcW w:w="733" w:type="pct"/>
            <w:noWrap/>
          </w:tcPr>
          <w:p w14:paraId="268A1539" w14:textId="77777777" w:rsidR="00007D7F" w:rsidRPr="00D974BF" w:rsidRDefault="00007D7F" w:rsidP="00007D7F">
            <w:pPr>
              <w:keepNext/>
              <w:spacing w:after="0"/>
              <w:rPr>
                <w:rFonts w:eastAsia="?l?r ??’c" w:cs="Arial"/>
                <w:noProof/>
                <w:sz w:val="16"/>
                <w:szCs w:val="16"/>
              </w:rPr>
            </w:pPr>
          </w:p>
        </w:tc>
        <w:tc>
          <w:tcPr>
            <w:tcW w:w="316" w:type="pct"/>
          </w:tcPr>
          <w:p w14:paraId="1A5CFA02" w14:textId="77777777" w:rsidR="00007D7F" w:rsidRPr="00D974BF" w:rsidRDefault="00007D7F" w:rsidP="00007D7F">
            <w:pPr>
              <w:keepNext/>
              <w:spacing w:after="0"/>
              <w:rPr>
                <w:rFonts w:eastAsia="?l?r ??’c" w:cs="Arial"/>
                <w:noProof/>
                <w:sz w:val="16"/>
                <w:szCs w:val="16"/>
              </w:rPr>
            </w:pPr>
          </w:p>
        </w:tc>
        <w:tc>
          <w:tcPr>
            <w:tcW w:w="812" w:type="pct"/>
          </w:tcPr>
          <w:p w14:paraId="7BEFF172"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49.74</w:t>
            </w:r>
          </w:p>
        </w:tc>
        <w:tc>
          <w:tcPr>
            <w:tcW w:w="601" w:type="pct"/>
          </w:tcPr>
          <w:p w14:paraId="3F0E90A2"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DEL MUSCOLO GRACILE PER INCONTINENZA ANALE</w:t>
            </w:r>
          </w:p>
        </w:tc>
        <w:tc>
          <w:tcPr>
            <w:tcW w:w="490" w:type="pct"/>
            <w:vAlign w:val="bottom"/>
          </w:tcPr>
          <w:p w14:paraId="2CCF782F"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2E427B0B"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477711EA"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r>
      <w:tr w:rsidR="00007D7F" w:rsidRPr="000334FE" w14:paraId="71BF3CB2" w14:textId="77777777" w:rsidTr="009B1BB5">
        <w:trPr>
          <w:tblCellSpacing w:w="0" w:type="dxa"/>
          <w:jc w:val="center"/>
        </w:trPr>
        <w:tc>
          <w:tcPr>
            <w:tcW w:w="147" w:type="pct"/>
          </w:tcPr>
          <w:p w14:paraId="497AA71A" w14:textId="77777777" w:rsidR="00007D7F" w:rsidRPr="00D974BF" w:rsidRDefault="00007D7F" w:rsidP="00007D7F">
            <w:pPr>
              <w:keepNext/>
              <w:spacing w:after="0"/>
              <w:rPr>
                <w:rFonts w:eastAsia="?l?r ??’c" w:cs="Arial"/>
                <w:noProof/>
                <w:sz w:val="16"/>
                <w:szCs w:val="16"/>
              </w:rPr>
            </w:pPr>
          </w:p>
        </w:tc>
        <w:tc>
          <w:tcPr>
            <w:tcW w:w="733" w:type="pct"/>
            <w:noWrap/>
          </w:tcPr>
          <w:p w14:paraId="01696784" w14:textId="77777777" w:rsidR="00007D7F" w:rsidRPr="00D974BF" w:rsidRDefault="00007D7F" w:rsidP="00007D7F">
            <w:pPr>
              <w:keepNext/>
              <w:spacing w:after="0"/>
              <w:rPr>
                <w:rFonts w:eastAsia="?l?r ??’c" w:cs="Arial"/>
                <w:noProof/>
                <w:sz w:val="16"/>
                <w:szCs w:val="16"/>
              </w:rPr>
            </w:pPr>
          </w:p>
        </w:tc>
        <w:tc>
          <w:tcPr>
            <w:tcW w:w="316" w:type="pct"/>
          </w:tcPr>
          <w:p w14:paraId="43B4E8FA" w14:textId="77777777" w:rsidR="00007D7F" w:rsidRPr="00D974BF" w:rsidRDefault="00007D7F" w:rsidP="00007D7F">
            <w:pPr>
              <w:keepNext/>
              <w:spacing w:after="0"/>
              <w:rPr>
                <w:rFonts w:eastAsia="?l?r ??’c" w:cs="Arial"/>
                <w:noProof/>
                <w:sz w:val="16"/>
                <w:szCs w:val="16"/>
              </w:rPr>
            </w:pPr>
          </w:p>
        </w:tc>
        <w:tc>
          <w:tcPr>
            <w:tcW w:w="812" w:type="pct"/>
          </w:tcPr>
          <w:p w14:paraId="0E5A973D"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82.56</w:t>
            </w:r>
            <w:r w:rsidRPr="009B1BB5">
              <w:rPr>
                <w:rFonts w:eastAsia="?l?r ??’c" w:cs="Arial"/>
                <w:noProof/>
                <w:sz w:val="16"/>
                <w:szCs w:val="16"/>
              </w:rPr>
              <w:tab/>
            </w:r>
          </w:p>
        </w:tc>
        <w:tc>
          <w:tcPr>
            <w:tcW w:w="601" w:type="pct"/>
          </w:tcPr>
          <w:p w14:paraId="4468CAFD"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ALTRO TRASFERIMENTO O TRAPIANTO DI TENDINI DELLA MANO</w:t>
            </w:r>
          </w:p>
        </w:tc>
        <w:tc>
          <w:tcPr>
            <w:tcW w:w="490" w:type="pct"/>
          </w:tcPr>
          <w:p w14:paraId="03401EDC"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Tendini</w:t>
            </w:r>
          </w:p>
        </w:tc>
        <w:tc>
          <w:tcPr>
            <w:tcW w:w="830" w:type="pct"/>
          </w:tcPr>
          <w:p w14:paraId="4DEC9452"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0802E2B0"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9B1BB5" w14:paraId="086393A3" w14:textId="77777777" w:rsidTr="0045414E">
        <w:trPr>
          <w:tblCellSpacing w:w="0" w:type="dxa"/>
          <w:jc w:val="center"/>
        </w:trPr>
        <w:tc>
          <w:tcPr>
            <w:tcW w:w="147" w:type="pct"/>
          </w:tcPr>
          <w:p w14:paraId="508872CC" w14:textId="77777777" w:rsidR="00007D7F" w:rsidRPr="00D974BF" w:rsidRDefault="00007D7F" w:rsidP="00007D7F">
            <w:pPr>
              <w:keepNext/>
              <w:spacing w:after="0"/>
              <w:rPr>
                <w:rFonts w:eastAsia="?l?r ??’c" w:cs="Arial"/>
                <w:noProof/>
                <w:sz w:val="16"/>
                <w:szCs w:val="16"/>
              </w:rPr>
            </w:pPr>
          </w:p>
        </w:tc>
        <w:tc>
          <w:tcPr>
            <w:tcW w:w="733" w:type="pct"/>
            <w:noWrap/>
          </w:tcPr>
          <w:p w14:paraId="1DA8D8F3" w14:textId="77777777" w:rsidR="00007D7F" w:rsidRPr="00D974BF" w:rsidRDefault="00007D7F" w:rsidP="00007D7F">
            <w:pPr>
              <w:keepNext/>
              <w:spacing w:after="0"/>
              <w:rPr>
                <w:rFonts w:eastAsia="?l?r ??’c" w:cs="Arial"/>
                <w:noProof/>
                <w:sz w:val="16"/>
                <w:szCs w:val="16"/>
              </w:rPr>
            </w:pPr>
          </w:p>
        </w:tc>
        <w:tc>
          <w:tcPr>
            <w:tcW w:w="316" w:type="pct"/>
          </w:tcPr>
          <w:p w14:paraId="719797C6" w14:textId="77777777" w:rsidR="00007D7F" w:rsidRPr="00D974BF" w:rsidRDefault="00007D7F" w:rsidP="00007D7F">
            <w:pPr>
              <w:keepNext/>
              <w:spacing w:after="0"/>
              <w:rPr>
                <w:rFonts w:eastAsia="?l?r ??’c" w:cs="Arial"/>
                <w:noProof/>
                <w:sz w:val="16"/>
                <w:szCs w:val="16"/>
              </w:rPr>
            </w:pPr>
          </w:p>
        </w:tc>
        <w:tc>
          <w:tcPr>
            <w:tcW w:w="812" w:type="pct"/>
          </w:tcPr>
          <w:p w14:paraId="5FA67B4B"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83.75</w:t>
            </w:r>
            <w:r w:rsidRPr="009B1BB5">
              <w:rPr>
                <w:rFonts w:eastAsia="?l?r ??’c" w:cs="Arial"/>
                <w:noProof/>
                <w:sz w:val="16"/>
                <w:szCs w:val="16"/>
              </w:rPr>
              <w:tab/>
            </w:r>
          </w:p>
        </w:tc>
        <w:tc>
          <w:tcPr>
            <w:tcW w:w="601" w:type="pct"/>
          </w:tcPr>
          <w:p w14:paraId="10D4C989"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TRASPOSIZIONE O TRAPIANTO DI TENDINI</w:t>
            </w:r>
          </w:p>
        </w:tc>
        <w:tc>
          <w:tcPr>
            <w:tcW w:w="490" w:type="pct"/>
          </w:tcPr>
          <w:p w14:paraId="4E4445B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2C33591F"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48EEB35B"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r>
      <w:tr w:rsidR="00007D7F" w:rsidRPr="000334FE" w14:paraId="2058C6FD" w14:textId="77777777" w:rsidTr="009B1BB5">
        <w:trPr>
          <w:tblCellSpacing w:w="0" w:type="dxa"/>
          <w:jc w:val="center"/>
        </w:trPr>
        <w:tc>
          <w:tcPr>
            <w:tcW w:w="147" w:type="pct"/>
          </w:tcPr>
          <w:p w14:paraId="6F238511" w14:textId="77777777" w:rsidR="00007D7F" w:rsidRPr="00D974BF" w:rsidRDefault="00007D7F" w:rsidP="00007D7F">
            <w:pPr>
              <w:keepNext/>
              <w:spacing w:after="0"/>
              <w:rPr>
                <w:rFonts w:eastAsia="?l?r ??’c" w:cs="Arial"/>
                <w:noProof/>
                <w:sz w:val="16"/>
                <w:szCs w:val="16"/>
              </w:rPr>
            </w:pPr>
          </w:p>
        </w:tc>
        <w:tc>
          <w:tcPr>
            <w:tcW w:w="733" w:type="pct"/>
            <w:noWrap/>
          </w:tcPr>
          <w:p w14:paraId="40B4C780" w14:textId="77777777" w:rsidR="00007D7F" w:rsidRPr="00D974BF" w:rsidRDefault="00007D7F" w:rsidP="00007D7F">
            <w:pPr>
              <w:keepNext/>
              <w:spacing w:after="0"/>
              <w:rPr>
                <w:rFonts w:eastAsia="?l?r ??’c" w:cs="Arial"/>
                <w:noProof/>
                <w:sz w:val="16"/>
                <w:szCs w:val="16"/>
              </w:rPr>
            </w:pPr>
          </w:p>
        </w:tc>
        <w:tc>
          <w:tcPr>
            <w:tcW w:w="316" w:type="pct"/>
          </w:tcPr>
          <w:p w14:paraId="725649BF" w14:textId="77777777" w:rsidR="00007D7F" w:rsidRPr="00D974BF" w:rsidRDefault="00007D7F" w:rsidP="00007D7F">
            <w:pPr>
              <w:keepNext/>
              <w:spacing w:after="0"/>
              <w:rPr>
                <w:rFonts w:eastAsia="?l?r ??’c" w:cs="Arial"/>
                <w:noProof/>
                <w:sz w:val="16"/>
                <w:szCs w:val="16"/>
              </w:rPr>
            </w:pPr>
          </w:p>
        </w:tc>
        <w:tc>
          <w:tcPr>
            <w:tcW w:w="812" w:type="pct"/>
          </w:tcPr>
          <w:p w14:paraId="735812D4"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35.2</w:t>
            </w:r>
          </w:p>
        </w:tc>
        <w:tc>
          <w:tcPr>
            <w:tcW w:w="601" w:type="pct"/>
          </w:tcPr>
          <w:p w14:paraId="14D74555"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SOSTITUZIONE DI VALVOLA CARDIACA</w:t>
            </w:r>
          </w:p>
        </w:tc>
        <w:tc>
          <w:tcPr>
            <w:tcW w:w="490" w:type="pct"/>
            <w:vAlign w:val="bottom"/>
          </w:tcPr>
          <w:p w14:paraId="218B7A2A"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Valvola cardiaca</w:t>
            </w:r>
          </w:p>
        </w:tc>
        <w:tc>
          <w:tcPr>
            <w:tcW w:w="830" w:type="pct"/>
          </w:tcPr>
          <w:p w14:paraId="7EDA5E24"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V42.2</w:t>
            </w:r>
          </w:p>
        </w:tc>
        <w:tc>
          <w:tcPr>
            <w:tcW w:w="1071" w:type="pct"/>
          </w:tcPr>
          <w:p w14:paraId="1A5A96D2"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017B1ADE" w14:textId="77777777" w:rsidTr="009B1BB5">
        <w:trPr>
          <w:tblCellSpacing w:w="0" w:type="dxa"/>
          <w:jc w:val="center"/>
        </w:trPr>
        <w:tc>
          <w:tcPr>
            <w:tcW w:w="147" w:type="pct"/>
          </w:tcPr>
          <w:p w14:paraId="08D6A371" w14:textId="77777777" w:rsidR="00007D7F" w:rsidRPr="00D974BF" w:rsidRDefault="00007D7F" w:rsidP="00007D7F">
            <w:pPr>
              <w:keepNext/>
              <w:spacing w:after="0"/>
              <w:rPr>
                <w:rFonts w:eastAsia="?l?r ??’c" w:cs="Arial"/>
                <w:noProof/>
                <w:sz w:val="16"/>
                <w:szCs w:val="16"/>
              </w:rPr>
            </w:pPr>
          </w:p>
        </w:tc>
        <w:tc>
          <w:tcPr>
            <w:tcW w:w="733" w:type="pct"/>
            <w:noWrap/>
          </w:tcPr>
          <w:p w14:paraId="2D48DD20" w14:textId="77777777" w:rsidR="00007D7F" w:rsidRPr="00D974BF" w:rsidRDefault="00007D7F" w:rsidP="00007D7F">
            <w:pPr>
              <w:keepNext/>
              <w:spacing w:after="0"/>
              <w:rPr>
                <w:rFonts w:eastAsia="?l?r ??’c" w:cs="Arial"/>
                <w:noProof/>
                <w:sz w:val="16"/>
                <w:szCs w:val="16"/>
              </w:rPr>
            </w:pPr>
          </w:p>
        </w:tc>
        <w:tc>
          <w:tcPr>
            <w:tcW w:w="316" w:type="pct"/>
          </w:tcPr>
          <w:p w14:paraId="5F57DB81" w14:textId="77777777" w:rsidR="00007D7F" w:rsidRPr="00D974BF" w:rsidRDefault="00007D7F" w:rsidP="00007D7F">
            <w:pPr>
              <w:keepNext/>
              <w:spacing w:after="0"/>
              <w:rPr>
                <w:rFonts w:eastAsia="?l?r ??’c" w:cs="Arial"/>
                <w:noProof/>
                <w:sz w:val="16"/>
                <w:szCs w:val="16"/>
              </w:rPr>
            </w:pPr>
          </w:p>
        </w:tc>
        <w:tc>
          <w:tcPr>
            <w:tcW w:w="812" w:type="pct"/>
          </w:tcPr>
          <w:p w14:paraId="488CDD9F"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41.06</w:t>
            </w:r>
          </w:p>
        </w:tc>
        <w:tc>
          <w:tcPr>
            <w:tcW w:w="601" w:type="pct"/>
          </w:tcPr>
          <w:p w14:paraId="5F1EFCF8"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CELLULE STAMINALI DA SANGUE PRELEVATO DA VASI DEL CORDONE OMBELICALE</w:t>
            </w:r>
          </w:p>
        </w:tc>
        <w:tc>
          <w:tcPr>
            <w:tcW w:w="490" w:type="pct"/>
          </w:tcPr>
          <w:p w14:paraId="42DB98A0"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Cellule staminali</w:t>
            </w:r>
          </w:p>
        </w:tc>
        <w:tc>
          <w:tcPr>
            <w:tcW w:w="830" w:type="pct"/>
          </w:tcPr>
          <w:p w14:paraId="7D7B067E"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V42.82</w:t>
            </w:r>
          </w:p>
        </w:tc>
        <w:tc>
          <w:tcPr>
            <w:tcW w:w="1071" w:type="pct"/>
          </w:tcPr>
          <w:p w14:paraId="73B4FDD7"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0DDCF6B1" w14:textId="77777777" w:rsidTr="009B1BB5">
        <w:trPr>
          <w:tblCellSpacing w:w="0" w:type="dxa"/>
          <w:jc w:val="center"/>
        </w:trPr>
        <w:tc>
          <w:tcPr>
            <w:tcW w:w="147" w:type="pct"/>
          </w:tcPr>
          <w:p w14:paraId="6AC27091" w14:textId="77777777" w:rsidR="00007D7F" w:rsidRPr="00D974BF" w:rsidRDefault="00007D7F" w:rsidP="00007D7F">
            <w:pPr>
              <w:keepNext/>
              <w:spacing w:after="0"/>
              <w:rPr>
                <w:rFonts w:eastAsia="?l?r ??’c" w:cs="Arial"/>
                <w:noProof/>
                <w:sz w:val="16"/>
                <w:szCs w:val="16"/>
              </w:rPr>
            </w:pPr>
          </w:p>
        </w:tc>
        <w:tc>
          <w:tcPr>
            <w:tcW w:w="733" w:type="pct"/>
            <w:noWrap/>
          </w:tcPr>
          <w:p w14:paraId="4065542D" w14:textId="77777777" w:rsidR="00007D7F" w:rsidRPr="00D974BF" w:rsidRDefault="00007D7F" w:rsidP="00007D7F">
            <w:pPr>
              <w:keepNext/>
              <w:spacing w:after="0"/>
              <w:rPr>
                <w:rFonts w:eastAsia="?l?r ??’c" w:cs="Arial"/>
                <w:noProof/>
                <w:sz w:val="16"/>
                <w:szCs w:val="16"/>
              </w:rPr>
            </w:pPr>
          </w:p>
        </w:tc>
        <w:tc>
          <w:tcPr>
            <w:tcW w:w="316" w:type="pct"/>
          </w:tcPr>
          <w:p w14:paraId="0A5B1E10" w14:textId="77777777" w:rsidR="00007D7F" w:rsidRPr="00D974BF" w:rsidRDefault="00007D7F" w:rsidP="00007D7F">
            <w:pPr>
              <w:keepNext/>
              <w:spacing w:after="0"/>
              <w:rPr>
                <w:rFonts w:eastAsia="?l?r ??’c" w:cs="Arial"/>
                <w:noProof/>
                <w:sz w:val="16"/>
                <w:szCs w:val="16"/>
              </w:rPr>
            </w:pPr>
          </w:p>
        </w:tc>
        <w:tc>
          <w:tcPr>
            <w:tcW w:w="812" w:type="pct"/>
          </w:tcPr>
          <w:p w14:paraId="649D0BE0"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41.07</w:t>
            </w:r>
          </w:p>
        </w:tc>
        <w:tc>
          <w:tcPr>
            <w:tcW w:w="601" w:type="pct"/>
          </w:tcPr>
          <w:p w14:paraId="77DD75D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AUTOLOGO DI CELLULE STAMINALI CON DEPURAZIONE</w:t>
            </w:r>
          </w:p>
        </w:tc>
        <w:tc>
          <w:tcPr>
            <w:tcW w:w="490" w:type="pct"/>
            <w:vAlign w:val="bottom"/>
          </w:tcPr>
          <w:p w14:paraId="05FE1D9C"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00C2AA30"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V42.82</w:t>
            </w:r>
          </w:p>
        </w:tc>
        <w:tc>
          <w:tcPr>
            <w:tcW w:w="1071" w:type="pct"/>
          </w:tcPr>
          <w:p w14:paraId="4707B5F9"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61B95284" w14:textId="77777777" w:rsidTr="0045414E">
        <w:trPr>
          <w:tblCellSpacing w:w="0" w:type="dxa"/>
          <w:jc w:val="center"/>
        </w:trPr>
        <w:tc>
          <w:tcPr>
            <w:tcW w:w="147" w:type="pct"/>
          </w:tcPr>
          <w:p w14:paraId="70F08C16" w14:textId="77777777" w:rsidR="00007D7F" w:rsidRPr="00D974BF" w:rsidRDefault="00007D7F" w:rsidP="00007D7F">
            <w:pPr>
              <w:keepNext/>
              <w:spacing w:after="0"/>
              <w:rPr>
                <w:rFonts w:eastAsia="?l?r ??’c" w:cs="Arial"/>
                <w:noProof/>
                <w:sz w:val="16"/>
                <w:szCs w:val="16"/>
              </w:rPr>
            </w:pPr>
          </w:p>
        </w:tc>
        <w:tc>
          <w:tcPr>
            <w:tcW w:w="733" w:type="pct"/>
            <w:noWrap/>
          </w:tcPr>
          <w:p w14:paraId="573B1323" w14:textId="77777777" w:rsidR="00007D7F" w:rsidRPr="00D974BF" w:rsidRDefault="00007D7F" w:rsidP="00007D7F">
            <w:pPr>
              <w:keepNext/>
              <w:spacing w:after="0"/>
              <w:rPr>
                <w:rFonts w:eastAsia="?l?r ??’c" w:cs="Arial"/>
                <w:noProof/>
                <w:sz w:val="16"/>
                <w:szCs w:val="16"/>
              </w:rPr>
            </w:pPr>
          </w:p>
        </w:tc>
        <w:tc>
          <w:tcPr>
            <w:tcW w:w="316" w:type="pct"/>
          </w:tcPr>
          <w:p w14:paraId="105A1C54" w14:textId="77777777" w:rsidR="00007D7F" w:rsidRPr="00D974BF" w:rsidRDefault="00007D7F" w:rsidP="00007D7F">
            <w:pPr>
              <w:keepNext/>
              <w:spacing w:after="0"/>
              <w:rPr>
                <w:rFonts w:eastAsia="?l?r ??’c" w:cs="Arial"/>
                <w:noProof/>
                <w:sz w:val="16"/>
                <w:szCs w:val="16"/>
              </w:rPr>
            </w:pPr>
          </w:p>
        </w:tc>
        <w:tc>
          <w:tcPr>
            <w:tcW w:w="812" w:type="pct"/>
          </w:tcPr>
          <w:p w14:paraId="6BFD8A98"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41.08</w:t>
            </w:r>
          </w:p>
        </w:tc>
        <w:tc>
          <w:tcPr>
            <w:tcW w:w="601" w:type="pct"/>
          </w:tcPr>
          <w:p w14:paraId="78BADF61"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ALLOGENICO DI CELLULE STAMINALI EMATOPOIETICHE CON DEPURAZIONE</w:t>
            </w:r>
          </w:p>
        </w:tc>
        <w:tc>
          <w:tcPr>
            <w:tcW w:w="490" w:type="pct"/>
            <w:vAlign w:val="bottom"/>
          </w:tcPr>
          <w:p w14:paraId="34187750"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29A60145"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V42.82</w:t>
            </w:r>
          </w:p>
        </w:tc>
        <w:tc>
          <w:tcPr>
            <w:tcW w:w="1071" w:type="pct"/>
          </w:tcPr>
          <w:p w14:paraId="608B794C"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6B2B1A4D" w14:textId="77777777" w:rsidTr="009B1BB5">
        <w:trPr>
          <w:tblCellSpacing w:w="0" w:type="dxa"/>
          <w:jc w:val="center"/>
        </w:trPr>
        <w:tc>
          <w:tcPr>
            <w:tcW w:w="147" w:type="pct"/>
          </w:tcPr>
          <w:p w14:paraId="1D9F801A" w14:textId="77777777" w:rsidR="00007D7F" w:rsidRPr="00D974BF" w:rsidRDefault="00007D7F" w:rsidP="00007D7F">
            <w:pPr>
              <w:keepNext/>
              <w:spacing w:after="0"/>
              <w:rPr>
                <w:rFonts w:eastAsia="?l?r ??’c" w:cs="Arial"/>
                <w:noProof/>
                <w:sz w:val="16"/>
                <w:szCs w:val="16"/>
              </w:rPr>
            </w:pPr>
          </w:p>
        </w:tc>
        <w:tc>
          <w:tcPr>
            <w:tcW w:w="733" w:type="pct"/>
            <w:noWrap/>
          </w:tcPr>
          <w:p w14:paraId="0B021960" w14:textId="77777777" w:rsidR="00007D7F" w:rsidRPr="00D974BF" w:rsidRDefault="00007D7F" w:rsidP="00007D7F">
            <w:pPr>
              <w:keepNext/>
              <w:spacing w:after="0"/>
              <w:rPr>
                <w:rFonts w:eastAsia="?l?r ??’c" w:cs="Arial"/>
                <w:noProof/>
                <w:sz w:val="16"/>
                <w:szCs w:val="16"/>
              </w:rPr>
            </w:pPr>
          </w:p>
        </w:tc>
        <w:tc>
          <w:tcPr>
            <w:tcW w:w="316" w:type="pct"/>
          </w:tcPr>
          <w:p w14:paraId="6A9426A1" w14:textId="77777777" w:rsidR="00007D7F" w:rsidRPr="00D974BF" w:rsidRDefault="00007D7F" w:rsidP="00007D7F">
            <w:pPr>
              <w:keepNext/>
              <w:spacing w:after="0"/>
              <w:rPr>
                <w:rFonts w:eastAsia="?l?r ??’c" w:cs="Arial"/>
                <w:noProof/>
                <w:sz w:val="16"/>
                <w:szCs w:val="16"/>
              </w:rPr>
            </w:pPr>
          </w:p>
        </w:tc>
        <w:tc>
          <w:tcPr>
            <w:tcW w:w="812" w:type="pct"/>
          </w:tcPr>
          <w:p w14:paraId="509AD584"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78.00</w:t>
            </w:r>
          </w:p>
        </w:tc>
        <w:tc>
          <w:tcPr>
            <w:tcW w:w="601" w:type="pct"/>
          </w:tcPr>
          <w:p w14:paraId="5EFDF96D"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OSSEO</w:t>
            </w:r>
          </w:p>
        </w:tc>
        <w:tc>
          <w:tcPr>
            <w:tcW w:w="490" w:type="pct"/>
          </w:tcPr>
          <w:p w14:paraId="5056A795"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Osso/ ossa</w:t>
            </w:r>
          </w:p>
        </w:tc>
        <w:tc>
          <w:tcPr>
            <w:tcW w:w="830" w:type="pct"/>
          </w:tcPr>
          <w:p w14:paraId="2767E8EE"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V42.4</w:t>
            </w:r>
          </w:p>
        </w:tc>
        <w:tc>
          <w:tcPr>
            <w:tcW w:w="1071" w:type="pct"/>
          </w:tcPr>
          <w:p w14:paraId="585FB838"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685CAFC1" w14:textId="77777777" w:rsidTr="009B1BB5">
        <w:trPr>
          <w:tblCellSpacing w:w="0" w:type="dxa"/>
          <w:jc w:val="center"/>
        </w:trPr>
        <w:tc>
          <w:tcPr>
            <w:tcW w:w="147" w:type="pct"/>
          </w:tcPr>
          <w:p w14:paraId="6F9CF3A1" w14:textId="77777777" w:rsidR="00007D7F" w:rsidRPr="00D974BF" w:rsidRDefault="00007D7F" w:rsidP="00007D7F">
            <w:pPr>
              <w:keepNext/>
              <w:spacing w:after="0"/>
              <w:rPr>
                <w:rFonts w:eastAsia="?l?r ??’c" w:cs="Arial"/>
                <w:noProof/>
                <w:sz w:val="16"/>
                <w:szCs w:val="16"/>
              </w:rPr>
            </w:pPr>
          </w:p>
        </w:tc>
        <w:tc>
          <w:tcPr>
            <w:tcW w:w="733" w:type="pct"/>
            <w:noWrap/>
          </w:tcPr>
          <w:p w14:paraId="733B6AD6" w14:textId="77777777" w:rsidR="00007D7F" w:rsidRPr="00D974BF" w:rsidRDefault="00007D7F" w:rsidP="00007D7F">
            <w:pPr>
              <w:keepNext/>
              <w:spacing w:after="0"/>
              <w:rPr>
                <w:rFonts w:eastAsia="?l?r ??’c" w:cs="Arial"/>
                <w:noProof/>
                <w:sz w:val="16"/>
                <w:szCs w:val="16"/>
              </w:rPr>
            </w:pPr>
          </w:p>
        </w:tc>
        <w:tc>
          <w:tcPr>
            <w:tcW w:w="316" w:type="pct"/>
          </w:tcPr>
          <w:p w14:paraId="497E7D9E" w14:textId="77777777" w:rsidR="00007D7F" w:rsidRPr="00D974BF" w:rsidRDefault="00007D7F" w:rsidP="00007D7F">
            <w:pPr>
              <w:keepNext/>
              <w:spacing w:after="0"/>
              <w:rPr>
                <w:rFonts w:eastAsia="?l?r ??’c" w:cs="Arial"/>
                <w:noProof/>
                <w:sz w:val="16"/>
                <w:szCs w:val="16"/>
              </w:rPr>
            </w:pPr>
          </w:p>
        </w:tc>
        <w:tc>
          <w:tcPr>
            <w:tcW w:w="812" w:type="pct"/>
          </w:tcPr>
          <w:p w14:paraId="14A5E334"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02.04</w:t>
            </w:r>
          </w:p>
        </w:tc>
        <w:tc>
          <w:tcPr>
            <w:tcW w:w="601" w:type="pct"/>
          </w:tcPr>
          <w:p w14:paraId="3B09FC56"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INNESTO OSSEO SUL CRANIO</w:t>
            </w:r>
          </w:p>
        </w:tc>
        <w:tc>
          <w:tcPr>
            <w:tcW w:w="490" w:type="pct"/>
            <w:vAlign w:val="bottom"/>
          </w:tcPr>
          <w:p w14:paraId="09223CCC"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01831184"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1C43994C"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66977F58" w14:textId="77777777" w:rsidTr="0045414E">
        <w:trPr>
          <w:tblCellSpacing w:w="0" w:type="dxa"/>
          <w:jc w:val="center"/>
        </w:trPr>
        <w:tc>
          <w:tcPr>
            <w:tcW w:w="147" w:type="pct"/>
          </w:tcPr>
          <w:p w14:paraId="46CF7ED4" w14:textId="77777777" w:rsidR="00007D7F" w:rsidRPr="00D974BF" w:rsidRDefault="00007D7F" w:rsidP="00007D7F">
            <w:pPr>
              <w:keepNext/>
              <w:spacing w:after="0"/>
              <w:rPr>
                <w:rFonts w:eastAsia="?l?r ??’c" w:cs="Arial"/>
                <w:noProof/>
                <w:sz w:val="16"/>
                <w:szCs w:val="16"/>
              </w:rPr>
            </w:pPr>
          </w:p>
        </w:tc>
        <w:tc>
          <w:tcPr>
            <w:tcW w:w="733" w:type="pct"/>
            <w:noWrap/>
          </w:tcPr>
          <w:p w14:paraId="214168FA" w14:textId="77777777" w:rsidR="00007D7F" w:rsidRPr="00D974BF" w:rsidRDefault="00007D7F" w:rsidP="00007D7F">
            <w:pPr>
              <w:keepNext/>
              <w:spacing w:after="0"/>
              <w:rPr>
                <w:rFonts w:eastAsia="?l?r ??’c" w:cs="Arial"/>
                <w:noProof/>
                <w:sz w:val="16"/>
                <w:szCs w:val="16"/>
              </w:rPr>
            </w:pPr>
          </w:p>
        </w:tc>
        <w:tc>
          <w:tcPr>
            <w:tcW w:w="316" w:type="pct"/>
          </w:tcPr>
          <w:p w14:paraId="6565101E" w14:textId="77777777" w:rsidR="00007D7F" w:rsidRPr="00D974BF" w:rsidRDefault="00007D7F" w:rsidP="00007D7F">
            <w:pPr>
              <w:keepNext/>
              <w:spacing w:after="0"/>
              <w:rPr>
                <w:rFonts w:eastAsia="?l?r ??’c" w:cs="Arial"/>
                <w:noProof/>
                <w:sz w:val="16"/>
                <w:szCs w:val="16"/>
              </w:rPr>
            </w:pPr>
          </w:p>
        </w:tc>
        <w:tc>
          <w:tcPr>
            <w:tcW w:w="812" w:type="pct"/>
          </w:tcPr>
          <w:p w14:paraId="71282BCF"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 xml:space="preserve">04.6 </w:t>
            </w:r>
          </w:p>
        </w:tc>
        <w:tc>
          <w:tcPr>
            <w:tcW w:w="601" w:type="pct"/>
          </w:tcPr>
          <w:p w14:paraId="2D258708"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TRASPOSIZIONE DI NERVI CRANICI E PERIFERICI   (TRAPIANTO DI NERVO)</w:t>
            </w:r>
          </w:p>
        </w:tc>
        <w:tc>
          <w:tcPr>
            <w:tcW w:w="490" w:type="pct"/>
            <w:vAlign w:val="bottom"/>
          </w:tcPr>
          <w:p w14:paraId="13BA07DD"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Nervo</w:t>
            </w:r>
          </w:p>
        </w:tc>
        <w:tc>
          <w:tcPr>
            <w:tcW w:w="830" w:type="pct"/>
          </w:tcPr>
          <w:p w14:paraId="62CC6779"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56AA8404"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05DAF3D0" w14:textId="77777777" w:rsidTr="009B1BB5">
        <w:trPr>
          <w:tblCellSpacing w:w="0" w:type="dxa"/>
          <w:jc w:val="center"/>
        </w:trPr>
        <w:tc>
          <w:tcPr>
            <w:tcW w:w="147" w:type="pct"/>
          </w:tcPr>
          <w:p w14:paraId="5CFD3067" w14:textId="77777777" w:rsidR="00007D7F" w:rsidRPr="00D974BF" w:rsidRDefault="00007D7F" w:rsidP="00007D7F">
            <w:pPr>
              <w:keepNext/>
              <w:spacing w:after="0"/>
              <w:rPr>
                <w:rFonts w:eastAsia="?l?r ??’c" w:cs="Arial"/>
                <w:noProof/>
                <w:sz w:val="16"/>
                <w:szCs w:val="16"/>
              </w:rPr>
            </w:pPr>
          </w:p>
        </w:tc>
        <w:tc>
          <w:tcPr>
            <w:tcW w:w="733" w:type="pct"/>
            <w:noWrap/>
          </w:tcPr>
          <w:p w14:paraId="7836CCA9" w14:textId="77777777" w:rsidR="00007D7F" w:rsidRPr="00D974BF" w:rsidRDefault="00007D7F" w:rsidP="00007D7F">
            <w:pPr>
              <w:keepNext/>
              <w:spacing w:after="0"/>
              <w:rPr>
                <w:rFonts w:eastAsia="?l?r ??’c" w:cs="Arial"/>
                <w:noProof/>
                <w:sz w:val="16"/>
                <w:szCs w:val="16"/>
              </w:rPr>
            </w:pPr>
          </w:p>
        </w:tc>
        <w:tc>
          <w:tcPr>
            <w:tcW w:w="316" w:type="pct"/>
          </w:tcPr>
          <w:p w14:paraId="69566927" w14:textId="77777777" w:rsidR="00007D7F" w:rsidRPr="00D974BF" w:rsidRDefault="00007D7F" w:rsidP="00007D7F">
            <w:pPr>
              <w:keepNext/>
              <w:spacing w:after="0"/>
              <w:rPr>
                <w:rFonts w:eastAsia="?l?r ??’c" w:cs="Arial"/>
                <w:noProof/>
                <w:sz w:val="16"/>
                <w:szCs w:val="16"/>
              </w:rPr>
            </w:pPr>
          </w:p>
        </w:tc>
        <w:tc>
          <w:tcPr>
            <w:tcW w:w="812" w:type="pct"/>
          </w:tcPr>
          <w:p w14:paraId="330CDD74"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65.92</w:t>
            </w:r>
          </w:p>
        </w:tc>
        <w:tc>
          <w:tcPr>
            <w:tcW w:w="601" w:type="pct"/>
          </w:tcPr>
          <w:p w14:paraId="0F986E48"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DI OVAIO</w:t>
            </w:r>
          </w:p>
        </w:tc>
        <w:tc>
          <w:tcPr>
            <w:tcW w:w="490" w:type="pct"/>
          </w:tcPr>
          <w:p w14:paraId="65CB6A0A"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Ovaio</w:t>
            </w:r>
          </w:p>
        </w:tc>
        <w:tc>
          <w:tcPr>
            <w:tcW w:w="830" w:type="pct"/>
          </w:tcPr>
          <w:p w14:paraId="47AFF014"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4399FF10"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7D9D1116" w14:textId="77777777" w:rsidTr="009B1BB5">
        <w:trPr>
          <w:tblCellSpacing w:w="0" w:type="dxa"/>
          <w:jc w:val="center"/>
        </w:trPr>
        <w:tc>
          <w:tcPr>
            <w:tcW w:w="147" w:type="pct"/>
          </w:tcPr>
          <w:p w14:paraId="3BC834BA" w14:textId="77777777" w:rsidR="00007D7F" w:rsidRPr="00D974BF" w:rsidRDefault="00007D7F" w:rsidP="00007D7F">
            <w:pPr>
              <w:keepNext/>
              <w:spacing w:after="0"/>
              <w:rPr>
                <w:rFonts w:eastAsia="?l?r ??’c" w:cs="Arial"/>
                <w:noProof/>
                <w:sz w:val="16"/>
                <w:szCs w:val="16"/>
              </w:rPr>
            </w:pPr>
          </w:p>
        </w:tc>
        <w:tc>
          <w:tcPr>
            <w:tcW w:w="733" w:type="pct"/>
            <w:noWrap/>
          </w:tcPr>
          <w:p w14:paraId="0A9B85F6" w14:textId="77777777" w:rsidR="00007D7F" w:rsidRPr="00D974BF" w:rsidRDefault="00007D7F" w:rsidP="00007D7F">
            <w:pPr>
              <w:keepNext/>
              <w:spacing w:after="0"/>
              <w:rPr>
                <w:rFonts w:eastAsia="?l?r ??’c" w:cs="Arial"/>
                <w:noProof/>
                <w:sz w:val="16"/>
                <w:szCs w:val="16"/>
              </w:rPr>
            </w:pPr>
          </w:p>
        </w:tc>
        <w:tc>
          <w:tcPr>
            <w:tcW w:w="316" w:type="pct"/>
          </w:tcPr>
          <w:p w14:paraId="0B6EDF4D" w14:textId="77777777" w:rsidR="00007D7F" w:rsidRPr="00D974BF" w:rsidRDefault="00007D7F" w:rsidP="00007D7F">
            <w:pPr>
              <w:keepNext/>
              <w:spacing w:after="0"/>
              <w:rPr>
                <w:rFonts w:eastAsia="?l?r ??’c" w:cs="Arial"/>
                <w:noProof/>
                <w:sz w:val="16"/>
                <w:szCs w:val="16"/>
              </w:rPr>
            </w:pPr>
          </w:p>
        </w:tc>
        <w:tc>
          <w:tcPr>
            <w:tcW w:w="812" w:type="pct"/>
          </w:tcPr>
          <w:p w14:paraId="3779318A"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 xml:space="preserve">65.72 </w:t>
            </w:r>
          </w:p>
        </w:tc>
        <w:tc>
          <w:tcPr>
            <w:tcW w:w="601" w:type="pct"/>
          </w:tcPr>
          <w:p w14:paraId="3F6E472F"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AUTOTRAPIANTO OVAIO</w:t>
            </w:r>
          </w:p>
        </w:tc>
        <w:tc>
          <w:tcPr>
            <w:tcW w:w="490" w:type="pct"/>
            <w:vAlign w:val="bottom"/>
          </w:tcPr>
          <w:p w14:paraId="04ADBDEE"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185BFD80"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1C18C728"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6CD437A6" w14:textId="77777777" w:rsidTr="0045414E">
        <w:trPr>
          <w:tblCellSpacing w:w="0" w:type="dxa"/>
          <w:jc w:val="center"/>
        </w:trPr>
        <w:tc>
          <w:tcPr>
            <w:tcW w:w="147" w:type="pct"/>
          </w:tcPr>
          <w:p w14:paraId="0DA564BE" w14:textId="77777777" w:rsidR="00007D7F" w:rsidRPr="00D974BF" w:rsidRDefault="00007D7F" w:rsidP="00007D7F">
            <w:pPr>
              <w:keepNext/>
              <w:spacing w:after="0"/>
              <w:rPr>
                <w:rFonts w:eastAsia="?l?r ??’c" w:cs="Arial"/>
                <w:noProof/>
                <w:sz w:val="16"/>
                <w:szCs w:val="16"/>
              </w:rPr>
            </w:pPr>
          </w:p>
        </w:tc>
        <w:tc>
          <w:tcPr>
            <w:tcW w:w="733" w:type="pct"/>
            <w:noWrap/>
          </w:tcPr>
          <w:p w14:paraId="1D16884B" w14:textId="77777777" w:rsidR="00007D7F" w:rsidRPr="00D974BF" w:rsidRDefault="00007D7F" w:rsidP="00007D7F">
            <w:pPr>
              <w:keepNext/>
              <w:spacing w:after="0"/>
              <w:rPr>
                <w:rFonts w:eastAsia="?l?r ??’c" w:cs="Arial"/>
                <w:noProof/>
                <w:sz w:val="16"/>
                <w:szCs w:val="16"/>
              </w:rPr>
            </w:pPr>
          </w:p>
        </w:tc>
        <w:tc>
          <w:tcPr>
            <w:tcW w:w="316" w:type="pct"/>
          </w:tcPr>
          <w:p w14:paraId="047772BA" w14:textId="77777777" w:rsidR="00007D7F" w:rsidRPr="00D974BF" w:rsidRDefault="00007D7F" w:rsidP="00007D7F">
            <w:pPr>
              <w:keepNext/>
              <w:spacing w:after="0"/>
              <w:rPr>
                <w:rFonts w:eastAsia="?l?r ??’c" w:cs="Arial"/>
                <w:noProof/>
                <w:sz w:val="16"/>
                <w:szCs w:val="16"/>
              </w:rPr>
            </w:pPr>
          </w:p>
        </w:tc>
        <w:tc>
          <w:tcPr>
            <w:tcW w:w="812" w:type="pct"/>
          </w:tcPr>
          <w:p w14:paraId="7578F600"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 xml:space="preserve">65.75 </w:t>
            </w:r>
          </w:p>
        </w:tc>
        <w:tc>
          <w:tcPr>
            <w:tcW w:w="601" w:type="pct"/>
          </w:tcPr>
          <w:p w14:paraId="3C825330"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AUTOTRAPIANTO LAPAROSCOPICO OVAIO</w:t>
            </w:r>
          </w:p>
        </w:tc>
        <w:tc>
          <w:tcPr>
            <w:tcW w:w="490" w:type="pct"/>
            <w:vAlign w:val="bottom"/>
          </w:tcPr>
          <w:p w14:paraId="6EBE3592"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121A19C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0E5BA4F6"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110E91C5" w14:textId="77777777" w:rsidTr="0045414E">
        <w:trPr>
          <w:tblCellSpacing w:w="0" w:type="dxa"/>
          <w:jc w:val="center"/>
        </w:trPr>
        <w:tc>
          <w:tcPr>
            <w:tcW w:w="147" w:type="pct"/>
          </w:tcPr>
          <w:p w14:paraId="2467C3AF" w14:textId="77777777" w:rsidR="00007D7F" w:rsidRPr="00D974BF" w:rsidRDefault="00007D7F" w:rsidP="00007D7F">
            <w:pPr>
              <w:keepNext/>
              <w:spacing w:after="0"/>
              <w:rPr>
                <w:rFonts w:eastAsia="?l?r ??’c" w:cs="Arial"/>
                <w:noProof/>
                <w:sz w:val="16"/>
                <w:szCs w:val="16"/>
              </w:rPr>
            </w:pPr>
          </w:p>
        </w:tc>
        <w:tc>
          <w:tcPr>
            <w:tcW w:w="733" w:type="pct"/>
            <w:noWrap/>
          </w:tcPr>
          <w:p w14:paraId="3BCAC519" w14:textId="77777777" w:rsidR="00007D7F" w:rsidRPr="00D974BF" w:rsidRDefault="00007D7F" w:rsidP="00007D7F">
            <w:pPr>
              <w:keepNext/>
              <w:spacing w:after="0"/>
              <w:rPr>
                <w:rFonts w:eastAsia="?l?r ??’c" w:cs="Arial"/>
                <w:noProof/>
                <w:sz w:val="16"/>
                <w:szCs w:val="16"/>
              </w:rPr>
            </w:pPr>
          </w:p>
        </w:tc>
        <w:tc>
          <w:tcPr>
            <w:tcW w:w="316" w:type="pct"/>
          </w:tcPr>
          <w:p w14:paraId="6CF83695" w14:textId="77777777" w:rsidR="00007D7F" w:rsidRPr="00D974BF" w:rsidRDefault="00007D7F" w:rsidP="00007D7F">
            <w:pPr>
              <w:keepNext/>
              <w:spacing w:after="0"/>
              <w:rPr>
                <w:rFonts w:eastAsia="?l?r ??’c" w:cs="Arial"/>
                <w:noProof/>
                <w:sz w:val="16"/>
                <w:szCs w:val="16"/>
              </w:rPr>
            </w:pPr>
          </w:p>
        </w:tc>
        <w:tc>
          <w:tcPr>
            <w:tcW w:w="812" w:type="pct"/>
          </w:tcPr>
          <w:p w14:paraId="0952DE8E"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07.94</w:t>
            </w:r>
          </w:p>
        </w:tc>
        <w:tc>
          <w:tcPr>
            <w:tcW w:w="601" w:type="pct"/>
          </w:tcPr>
          <w:p w14:paraId="4B309AC4"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TRAPIANTO DEL TIMO</w:t>
            </w:r>
          </w:p>
        </w:tc>
        <w:tc>
          <w:tcPr>
            <w:tcW w:w="490" w:type="pct"/>
            <w:vAlign w:val="bottom"/>
          </w:tcPr>
          <w:p w14:paraId="22AE3F5A"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Timo</w:t>
            </w:r>
          </w:p>
        </w:tc>
        <w:tc>
          <w:tcPr>
            <w:tcW w:w="830" w:type="pct"/>
          </w:tcPr>
          <w:p w14:paraId="11C113A0"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371A8FE2"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587A44C4" w14:textId="77777777" w:rsidTr="009B1BB5">
        <w:trPr>
          <w:tblCellSpacing w:w="0" w:type="dxa"/>
          <w:jc w:val="center"/>
        </w:trPr>
        <w:tc>
          <w:tcPr>
            <w:tcW w:w="147" w:type="pct"/>
          </w:tcPr>
          <w:p w14:paraId="76FADCAC" w14:textId="77777777" w:rsidR="00007D7F" w:rsidRPr="00D974BF" w:rsidRDefault="00007D7F" w:rsidP="00007D7F">
            <w:pPr>
              <w:keepNext/>
              <w:spacing w:after="0"/>
              <w:rPr>
                <w:rFonts w:eastAsia="?l?r ??’c" w:cs="Arial"/>
                <w:noProof/>
                <w:sz w:val="16"/>
                <w:szCs w:val="16"/>
              </w:rPr>
            </w:pPr>
          </w:p>
        </w:tc>
        <w:tc>
          <w:tcPr>
            <w:tcW w:w="733" w:type="pct"/>
            <w:noWrap/>
          </w:tcPr>
          <w:p w14:paraId="10F0B5D6" w14:textId="77777777" w:rsidR="00007D7F" w:rsidRPr="00D974BF" w:rsidRDefault="00007D7F" w:rsidP="00007D7F">
            <w:pPr>
              <w:keepNext/>
              <w:spacing w:after="0"/>
              <w:rPr>
                <w:rFonts w:eastAsia="?l?r ??’c" w:cs="Arial"/>
                <w:noProof/>
                <w:sz w:val="16"/>
                <w:szCs w:val="16"/>
              </w:rPr>
            </w:pPr>
          </w:p>
        </w:tc>
        <w:tc>
          <w:tcPr>
            <w:tcW w:w="316" w:type="pct"/>
          </w:tcPr>
          <w:p w14:paraId="7D7C9640" w14:textId="77777777" w:rsidR="00007D7F" w:rsidRPr="00D974BF" w:rsidRDefault="00007D7F" w:rsidP="00007D7F">
            <w:pPr>
              <w:keepNext/>
              <w:spacing w:after="0"/>
              <w:rPr>
                <w:rFonts w:eastAsia="?l?r ??’c" w:cs="Arial"/>
                <w:noProof/>
                <w:sz w:val="16"/>
                <w:szCs w:val="16"/>
              </w:rPr>
            </w:pPr>
          </w:p>
        </w:tc>
        <w:tc>
          <w:tcPr>
            <w:tcW w:w="812" w:type="pct"/>
          </w:tcPr>
          <w:p w14:paraId="2F9D0857"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 xml:space="preserve">06.94 </w:t>
            </w:r>
          </w:p>
        </w:tc>
        <w:tc>
          <w:tcPr>
            <w:tcW w:w="601" w:type="pct"/>
          </w:tcPr>
          <w:p w14:paraId="3655CB72"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AUTOTRAPIANTO DEL TESSUTO TIROIDEO (ETEROTOPICO) (ORTOTOPICO)</w:t>
            </w:r>
          </w:p>
        </w:tc>
        <w:tc>
          <w:tcPr>
            <w:tcW w:w="490" w:type="pct"/>
          </w:tcPr>
          <w:p w14:paraId="146AA61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Tessuti</w:t>
            </w:r>
          </w:p>
        </w:tc>
        <w:tc>
          <w:tcPr>
            <w:tcW w:w="830" w:type="pct"/>
          </w:tcPr>
          <w:p w14:paraId="5A727361"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73C144D3"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9B1BB5" w14:paraId="3CA68E08" w14:textId="77777777" w:rsidTr="009B1BB5">
        <w:trPr>
          <w:tblCellSpacing w:w="0" w:type="dxa"/>
          <w:jc w:val="center"/>
        </w:trPr>
        <w:tc>
          <w:tcPr>
            <w:tcW w:w="147" w:type="pct"/>
          </w:tcPr>
          <w:p w14:paraId="65AD059E" w14:textId="77777777" w:rsidR="00007D7F" w:rsidRPr="00D974BF" w:rsidRDefault="00007D7F" w:rsidP="00007D7F">
            <w:pPr>
              <w:keepNext/>
              <w:spacing w:after="0"/>
              <w:rPr>
                <w:rFonts w:eastAsia="?l?r ??’c" w:cs="Arial"/>
                <w:noProof/>
                <w:sz w:val="16"/>
                <w:szCs w:val="16"/>
              </w:rPr>
            </w:pPr>
          </w:p>
        </w:tc>
        <w:tc>
          <w:tcPr>
            <w:tcW w:w="733" w:type="pct"/>
            <w:noWrap/>
          </w:tcPr>
          <w:p w14:paraId="39BD6640" w14:textId="77777777" w:rsidR="00007D7F" w:rsidRPr="00D974BF" w:rsidRDefault="00007D7F" w:rsidP="00007D7F">
            <w:pPr>
              <w:keepNext/>
              <w:spacing w:after="0"/>
              <w:rPr>
                <w:rFonts w:eastAsia="?l?r ??’c" w:cs="Arial"/>
                <w:noProof/>
                <w:sz w:val="16"/>
                <w:szCs w:val="16"/>
              </w:rPr>
            </w:pPr>
          </w:p>
        </w:tc>
        <w:tc>
          <w:tcPr>
            <w:tcW w:w="316" w:type="pct"/>
          </w:tcPr>
          <w:p w14:paraId="320875A6" w14:textId="77777777" w:rsidR="00007D7F" w:rsidRPr="00D974BF" w:rsidRDefault="00007D7F" w:rsidP="00007D7F">
            <w:pPr>
              <w:keepNext/>
              <w:spacing w:after="0"/>
              <w:rPr>
                <w:rFonts w:eastAsia="?l?r ??’c" w:cs="Arial"/>
                <w:noProof/>
                <w:sz w:val="16"/>
                <w:szCs w:val="16"/>
              </w:rPr>
            </w:pPr>
          </w:p>
        </w:tc>
        <w:tc>
          <w:tcPr>
            <w:tcW w:w="812" w:type="pct"/>
          </w:tcPr>
          <w:p w14:paraId="09963753"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 xml:space="preserve">06.95 </w:t>
            </w:r>
          </w:p>
        </w:tc>
        <w:tc>
          <w:tcPr>
            <w:tcW w:w="601" w:type="pct"/>
          </w:tcPr>
          <w:p w14:paraId="62D532B5"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AUTOTRAPIANTO DEL TESSUTO PARATIROIDEO (ETEROTOPICO) (ORTOTOPICO)</w:t>
            </w:r>
          </w:p>
        </w:tc>
        <w:tc>
          <w:tcPr>
            <w:tcW w:w="490" w:type="pct"/>
            <w:vAlign w:val="bottom"/>
          </w:tcPr>
          <w:p w14:paraId="28073581"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379C50FC"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02DB931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r>
      <w:tr w:rsidR="00007D7F" w:rsidRPr="009B1BB5" w14:paraId="17C4464A" w14:textId="77777777" w:rsidTr="0045414E">
        <w:trPr>
          <w:tblCellSpacing w:w="0" w:type="dxa"/>
          <w:jc w:val="center"/>
        </w:trPr>
        <w:tc>
          <w:tcPr>
            <w:tcW w:w="147" w:type="pct"/>
          </w:tcPr>
          <w:p w14:paraId="5CA396FC" w14:textId="77777777" w:rsidR="00007D7F" w:rsidRPr="00D974BF" w:rsidRDefault="00007D7F" w:rsidP="00007D7F">
            <w:pPr>
              <w:keepNext/>
              <w:spacing w:after="0"/>
              <w:rPr>
                <w:rFonts w:eastAsia="?l?r ??’c" w:cs="Arial"/>
                <w:noProof/>
                <w:sz w:val="16"/>
                <w:szCs w:val="16"/>
              </w:rPr>
            </w:pPr>
          </w:p>
        </w:tc>
        <w:tc>
          <w:tcPr>
            <w:tcW w:w="733" w:type="pct"/>
            <w:noWrap/>
          </w:tcPr>
          <w:p w14:paraId="0AE4165F" w14:textId="77777777" w:rsidR="00007D7F" w:rsidRPr="00D974BF" w:rsidRDefault="00007D7F" w:rsidP="00007D7F">
            <w:pPr>
              <w:keepNext/>
              <w:spacing w:after="0"/>
              <w:rPr>
                <w:rFonts w:eastAsia="?l?r ??’c" w:cs="Arial"/>
                <w:noProof/>
                <w:sz w:val="16"/>
                <w:szCs w:val="16"/>
              </w:rPr>
            </w:pPr>
          </w:p>
        </w:tc>
        <w:tc>
          <w:tcPr>
            <w:tcW w:w="316" w:type="pct"/>
          </w:tcPr>
          <w:p w14:paraId="6B3ADF4D" w14:textId="77777777" w:rsidR="00007D7F" w:rsidRPr="00D974BF" w:rsidRDefault="00007D7F" w:rsidP="00007D7F">
            <w:pPr>
              <w:keepNext/>
              <w:spacing w:after="0"/>
              <w:rPr>
                <w:rFonts w:eastAsia="?l?r ??’c" w:cs="Arial"/>
                <w:noProof/>
                <w:sz w:val="16"/>
                <w:szCs w:val="16"/>
              </w:rPr>
            </w:pPr>
          </w:p>
        </w:tc>
        <w:tc>
          <w:tcPr>
            <w:tcW w:w="812" w:type="pct"/>
          </w:tcPr>
          <w:p w14:paraId="4C956DEE"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 xml:space="preserve">07.45 </w:t>
            </w:r>
          </w:p>
        </w:tc>
        <w:tc>
          <w:tcPr>
            <w:tcW w:w="601" w:type="pct"/>
          </w:tcPr>
          <w:p w14:paraId="1BA71F1A"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AUTOTRAPIANTO DEL TESSUTO SURRENALE (ETEROTOPICO) (ORTOTOPICO)</w:t>
            </w:r>
          </w:p>
        </w:tc>
        <w:tc>
          <w:tcPr>
            <w:tcW w:w="490" w:type="pct"/>
            <w:vAlign w:val="bottom"/>
          </w:tcPr>
          <w:p w14:paraId="7560E18A"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20B954B6"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00F37B0D"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r>
      <w:tr w:rsidR="00007D7F" w:rsidRPr="000334FE" w14:paraId="6A831397" w14:textId="77777777" w:rsidTr="0045414E">
        <w:trPr>
          <w:tblCellSpacing w:w="0" w:type="dxa"/>
          <w:jc w:val="center"/>
        </w:trPr>
        <w:tc>
          <w:tcPr>
            <w:tcW w:w="147" w:type="pct"/>
          </w:tcPr>
          <w:p w14:paraId="5FC950EF" w14:textId="77777777" w:rsidR="00007D7F" w:rsidRPr="00D974BF" w:rsidRDefault="00007D7F" w:rsidP="00007D7F">
            <w:pPr>
              <w:keepNext/>
              <w:spacing w:after="0"/>
              <w:rPr>
                <w:rFonts w:eastAsia="?l?r ??’c" w:cs="Arial"/>
                <w:noProof/>
                <w:sz w:val="16"/>
                <w:szCs w:val="16"/>
              </w:rPr>
            </w:pPr>
          </w:p>
        </w:tc>
        <w:tc>
          <w:tcPr>
            <w:tcW w:w="733" w:type="pct"/>
            <w:noWrap/>
          </w:tcPr>
          <w:p w14:paraId="4932D42D" w14:textId="77777777" w:rsidR="00007D7F" w:rsidRPr="00D974BF" w:rsidRDefault="00007D7F" w:rsidP="00007D7F">
            <w:pPr>
              <w:keepNext/>
              <w:spacing w:after="0"/>
              <w:rPr>
                <w:rFonts w:eastAsia="?l?r ??’c" w:cs="Arial"/>
                <w:noProof/>
                <w:sz w:val="16"/>
                <w:szCs w:val="16"/>
              </w:rPr>
            </w:pPr>
          </w:p>
        </w:tc>
        <w:tc>
          <w:tcPr>
            <w:tcW w:w="316" w:type="pct"/>
          </w:tcPr>
          <w:p w14:paraId="3E02A15B" w14:textId="77777777" w:rsidR="00007D7F" w:rsidRPr="00D974BF" w:rsidRDefault="00007D7F" w:rsidP="00007D7F">
            <w:pPr>
              <w:keepNext/>
              <w:spacing w:after="0"/>
              <w:rPr>
                <w:rFonts w:eastAsia="?l?r ??’c" w:cs="Arial"/>
                <w:noProof/>
                <w:sz w:val="16"/>
                <w:szCs w:val="16"/>
              </w:rPr>
            </w:pPr>
          </w:p>
        </w:tc>
        <w:tc>
          <w:tcPr>
            <w:tcW w:w="812" w:type="pct"/>
          </w:tcPr>
          <w:p w14:paraId="05F50631" w14:textId="77777777" w:rsidR="00007D7F" w:rsidRPr="009B1BB5" w:rsidRDefault="00007D7F" w:rsidP="00007D7F">
            <w:pPr>
              <w:keepNext/>
              <w:spacing w:after="0"/>
              <w:rPr>
                <w:rFonts w:eastAsia="?l?r ??’c" w:cs="Arial"/>
                <w:noProof/>
                <w:sz w:val="16"/>
                <w:szCs w:val="16"/>
              </w:rPr>
            </w:pPr>
          </w:p>
        </w:tc>
        <w:tc>
          <w:tcPr>
            <w:tcW w:w="601" w:type="pct"/>
          </w:tcPr>
          <w:p w14:paraId="23FB2905" w14:textId="77777777" w:rsidR="00007D7F" w:rsidRPr="009B1BB5" w:rsidRDefault="00007D7F" w:rsidP="00007D7F">
            <w:pPr>
              <w:keepNext/>
              <w:spacing w:after="0"/>
              <w:rPr>
                <w:rFonts w:eastAsia="?l?r ??’c" w:cs="Arial"/>
                <w:noProof/>
                <w:sz w:val="16"/>
                <w:szCs w:val="16"/>
              </w:rPr>
            </w:pPr>
          </w:p>
        </w:tc>
        <w:tc>
          <w:tcPr>
            <w:tcW w:w="490" w:type="pct"/>
            <w:vAlign w:val="bottom"/>
          </w:tcPr>
          <w:p w14:paraId="75616687"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Mandibola</w:t>
            </w:r>
          </w:p>
        </w:tc>
        <w:tc>
          <w:tcPr>
            <w:tcW w:w="830" w:type="pct"/>
          </w:tcPr>
          <w:p w14:paraId="34A72E59"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0CA9D5FD"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5E9B5D8E" w14:textId="77777777" w:rsidTr="009B1BB5">
        <w:trPr>
          <w:tblCellSpacing w:w="0" w:type="dxa"/>
          <w:jc w:val="center"/>
        </w:trPr>
        <w:tc>
          <w:tcPr>
            <w:tcW w:w="147" w:type="pct"/>
          </w:tcPr>
          <w:p w14:paraId="4193690A" w14:textId="77777777" w:rsidR="00007D7F" w:rsidRPr="00D974BF" w:rsidRDefault="00007D7F" w:rsidP="00007D7F">
            <w:pPr>
              <w:keepNext/>
              <w:spacing w:after="0"/>
              <w:rPr>
                <w:rFonts w:eastAsia="?l?r ??’c" w:cs="Arial"/>
                <w:noProof/>
                <w:sz w:val="16"/>
                <w:szCs w:val="16"/>
              </w:rPr>
            </w:pPr>
          </w:p>
        </w:tc>
        <w:tc>
          <w:tcPr>
            <w:tcW w:w="733" w:type="pct"/>
            <w:noWrap/>
          </w:tcPr>
          <w:p w14:paraId="4F316EA9" w14:textId="77777777" w:rsidR="00007D7F" w:rsidRPr="00D974BF" w:rsidRDefault="00007D7F" w:rsidP="00007D7F">
            <w:pPr>
              <w:keepNext/>
              <w:spacing w:after="0"/>
              <w:rPr>
                <w:rFonts w:eastAsia="?l?r ??’c" w:cs="Arial"/>
                <w:noProof/>
                <w:sz w:val="16"/>
                <w:szCs w:val="16"/>
              </w:rPr>
            </w:pPr>
          </w:p>
        </w:tc>
        <w:tc>
          <w:tcPr>
            <w:tcW w:w="316" w:type="pct"/>
          </w:tcPr>
          <w:p w14:paraId="366F34EB" w14:textId="77777777" w:rsidR="00007D7F" w:rsidRPr="00D974BF" w:rsidRDefault="00007D7F" w:rsidP="00007D7F">
            <w:pPr>
              <w:keepNext/>
              <w:spacing w:after="0"/>
              <w:rPr>
                <w:rFonts w:eastAsia="?l?r ??’c" w:cs="Arial"/>
                <w:noProof/>
                <w:sz w:val="16"/>
                <w:szCs w:val="16"/>
              </w:rPr>
            </w:pPr>
          </w:p>
        </w:tc>
        <w:tc>
          <w:tcPr>
            <w:tcW w:w="812" w:type="pct"/>
          </w:tcPr>
          <w:p w14:paraId="634DE7F2"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86.67</w:t>
            </w:r>
          </w:p>
        </w:tc>
        <w:tc>
          <w:tcPr>
            <w:tcW w:w="601" w:type="pct"/>
          </w:tcPr>
          <w:p w14:paraId="3EC8212E"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INNESTO DI DERMA RIGENERATIVO</w:t>
            </w:r>
          </w:p>
        </w:tc>
        <w:tc>
          <w:tcPr>
            <w:tcW w:w="490" w:type="pct"/>
          </w:tcPr>
          <w:p w14:paraId="1EADBBA1"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9B1BB5">
              <w:rPr>
                <w:rFonts w:eastAsia="?l?r ??’c" w:cs="Arial"/>
                <w:noProof/>
                <w:sz w:val="16"/>
                <w:szCs w:val="16"/>
              </w:rPr>
              <w:t>Cute</w:t>
            </w:r>
          </w:p>
        </w:tc>
        <w:tc>
          <w:tcPr>
            <w:tcW w:w="830" w:type="pct"/>
          </w:tcPr>
          <w:p w14:paraId="0A03C1C5"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r w:rsidRPr="00B93C94">
              <w:rPr>
                <w:rFonts w:eastAsia="?l?r ??’c" w:cs="Arial"/>
                <w:noProof/>
                <w:sz w:val="16"/>
                <w:szCs w:val="16"/>
              </w:rPr>
              <w:t>V42.3</w:t>
            </w:r>
          </w:p>
        </w:tc>
        <w:tc>
          <w:tcPr>
            <w:tcW w:w="1071" w:type="pct"/>
          </w:tcPr>
          <w:p w14:paraId="4D2D5179"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2933D0FA" w14:textId="77777777" w:rsidTr="009B1BB5">
        <w:trPr>
          <w:tblCellSpacing w:w="0" w:type="dxa"/>
          <w:jc w:val="center"/>
        </w:trPr>
        <w:tc>
          <w:tcPr>
            <w:tcW w:w="147" w:type="pct"/>
          </w:tcPr>
          <w:p w14:paraId="0960FF2F" w14:textId="77777777" w:rsidR="00007D7F" w:rsidRPr="00D974BF" w:rsidRDefault="00007D7F" w:rsidP="00007D7F">
            <w:pPr>
              <w:keepNext/>
              <w:spacing w:after="0"/>
              <w:rPr>
                <w:rFonts w:eastAsia="?l?r ??’c" w:cs="Arial"/>
                <w:noProof/>
                <w:sz w:val="16"/>
                <w:szCs w:val="16"/>
              </w:rPr>
            </w:pPr>
          </w:p>
        </w:tc>
        <w:tc>
          <w:tcPr>
            <w:tcW w:w="733" w:type="pct"/>
            <w:noWrap/>
          </w:tcPr>
          <w:p w14:paraId="692A6572" w14:textId="77777777" w:rsidR="00007D7F" w:rsidRPr="00D974BF" w:rsidRDefault="00007D7F" w:rsidP="00007D7F">
            <w:pPr>
              <w:keepNext/>
              <w:spacing w:after="0"/>
              <w:rPr>
                <w:rFonts w:eastAsia="?l?r ??’c" w:cs="Arial"/>
                <w:noProof/>
                <w:sz w:val="16"/>
                <w:szCs w:val="16"/>
              </w:rPr>
            </w:pPr>
          </w:p>
        </w:tc>
        <w:tc>
          <w:tcPr>
            <w:tcW w:w="316" w:type="pct"/>
          </w:tcPr>
          <w:p w14:paraId="1A82A92C" w14:textId="77777777" w:rsidR="00007D7F" w:rsidRPr="00D974BF" w:rsidRDefault="00007D7F" w:rsidP="00007D7F">
            <w:pPr>
              <w:keepNext/>
              <w:spacing w:after="0"/>
              <w:rPr>
                <w:rFonts w:eastAsia="?l?r ??’c" w:cs="Arial"/>
                <w:noProof/>
                <w:sz w:val="16"/>
                <w:szCs w:val="16"/>
              </w:rPr>
            </w:pPr>
          </w:p>
        </w:tc>
        <w:tc>
          <w:tcPr>
            <w:tcW w:w="812" w:type="pct"/>
          </w:tcPr>
          <w:p w14:paraId="21A0BFE6"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 xml:space="preserve">86.66 </w:t>
            </w:r>
          </w:p>
        </w:tc>
        <w:tc>
          <w:tcPr>
            <w:tcW w:w="601" w:type="pct"/>
          </w:tcPr>
          <w:p w14:paraId="2EEE95E6"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Omoinnesto sulla cute</w:t>
            </w:r>
          </w:p>
        </w:tc>
        <w:tc>
          <w:tcPr>
            <w:tcW w:w="490" w:type="pct"/>
            <w:vAlign w:val="bottom"/>
          </w:tcPr>
          <w:p w14:paraId="11F96D01"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28D767AD" w14:textId="77777777" w:rsidR="00007D7F" w:rsidRPr="00B93C94"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6AB1270B"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0334FE" w14:paraId="637F5D26" w14:textId="77777777" w:rsidTr="0045414E">
        <w:trPr>
          <w:tblCellSpacing w:w="0" w:type="dxa"/>
          <w:jc w:val="center"/>
        </w:trPr>
        <w:tc>
          <w:tcPr>
            <w:tcW w:w="147" w:type="pct"/>
          </w:tcPr>
          <w:p w14:paraId="43E4C396" w14:textId="77777777" w:rsidR="00007D7F" w:rsidRPr="00D974BF" w:rsidRDefault="00007D7F" w:rsidP="00007D7F">
            <w:pPr>
              <w:keepNext/>
              <w:spacing w:after="0"/>
              <w:rPr>
                <w:rFonts w:eastAsia="?l?r ??’c" w:cs="Arial"/>
                <w:noProof/>
                <w:sz w:val="16"/>
                <w:szCs w:val="16"/>
              </w:rPr>
            </w:pPr>
          </w:p>
        </w:tc>
        <w:tc>
          <w:tcPr>
            <w:tcW w:w="733" w:type="pct"/>
            <w:noWrap/>
          </w:tcPr>
          <w:p w14:paraId="3A30373F" w14:textId="77777777" w:rsidR="00007D7F" w:rsidRPr="00D974BF" w:rsidRDefault="00007D7F" w:rsidP="00007D7F">
            <w:pPr>
              <w:keepNext/>
              <w:spacing w:after="0"/>
              <w:rPr>
                <w:rFonts w:eastAsia="?l?r ??’c" w:cs="Arial"/>
                <w:noProof/>
                <w:sz w:val="16"/>
                <w:szCs w:val="16"/>
              </w:rPr>
            </w:pPr>
          </w:p>
        </w:tc>
        <w:tc>
          <w:tcPr>
            <w:tcW w:w="316" w:type="pct"/>
          </w:tcPr>
          <w:p w14:paraId="66C438FC" w14:textId="77777777" w:rsidR="00007D7F" w:rsidRPr="00D974BF" w:rsidRDefault="00007D7F" w:rsidP="00007D7F">
            <w:pPr>
              <w:keepNext/>
              <w:spacing w:after="0"/>
              <w:rPr>
                <w:rFonts w:eastAsia="?l?r ??’c" w:cs="Arial"/>
                <w:noProof/>
                <w:sz w:val="16"/>
                <w:szCs w:val="16"/>
              </w:rPr>
            </w:pPr>
          </w:p>
        </w:tc>
        <w:tc>
          <w:tcPr>
            <w:tcW w:w="812" w:type="pct"/>
          </w:tcPr>
          <w:p w14:paraId="10CB183B"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 xml:space="preserve">86.65 </w:t>
            </w:r>
          </w:p>
        </w:tc>
        <w:tc>
          <w:tcPr>
            <w:tcW w:w="601" w:type="pct"/>
          </w:tcPr>
          <w:p w14:paraId="5A6D4C80"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Eteroinnesto sulla cute</w:t>
            </w:r>
          </w:p>
        </w:tc>
        <w:tc>
          <w:tcPr>
            <w:tcW w:w="490" w:type="pct"/>
            <w:vAlign w:val="bottom"/>
          </w:tcPr>
          <w:p w14:paraId="2E1CA5C4"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1C100CD3" w14:textId="77777777" w:rsidR="00007D7F" w:rsidRPr="00B93C94"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2EC8AC1B" w14:textId="77777777" w:rsidR="00007D7F" w:rsidRPr="000334FE" w:rsidRDefault="00007D7F" w:rsidP="00007D7F">
            <w:pPr>
              <w:suppressAutoHyphens w:val="0"/>
              <w:autoSpaceDE w:val="0"/>
              <w:autoSpaceDN w:val="0"/>
              <w:adjustRightInd w:val="0"/>
              <w:spacing w:before="40" w:after="40"/>
              <w:jc w:val="left"/>
              <w:rPr>
                <w:rFonts w:eastAsia="?l?r ??’c" w:cs="Arial"/>
                <w:noProof/>
                <w:sz w:val="16"/>
                <w:szCs w:val="16"/>
                <w:lang w:val="en-US"/>
              </w:rPr>
            </w:pPr>
          </w:p>
        </w:tc>
      </w:tr>
      <w:tr w:rsidR="00007D7F" w:rsidRPr="009B1BB5" w14:paraId="6269A634" w14:textId="77777777" w:rsidTr="0045414E">
        <w:trPr>
          <w:tblCellSpacing w:w="0" w:type="dxa"/>
          <w:jc w:val="center"/>
        </w:trPr>
        <w:tc>
          <w:tcPr>
            <w:tcW w:w="147" w:type="pct"/>
          </w:tcPr>
          <w:p w14:paraId="282576BD" w14:textId="77777777" w:rsidR="00007D7F" w:rsidRPr="00D974BF" w:rsidRDefault="00007D7F" w:rsidP="00007D7F">
            <w:pPr>
              <w:keepNext/>
              <w:spacing w:after="0"/>
              <w:rPr>
                <w:rFonts w:eastAsia="?l?r ??’c" w:cs="Arial"/>
                <w:noProof/>
                <w:sz w:val="16"/>
                <w:szCs w:val="16"/>
              </w:rPr>
            </w:pPr>
          </w:p>
        </w:tc>
        <w:tc>
          <w:tcPr>
            <w:tcW w:w="733" w:type="pct"/>
            <w:noWrap/>
          </w:tcPr>
          <w:p w14:paraId="4048F4C5" w14:textId="77777777" w:rsidR="00007D7F" w:rsidRPr="00D974BF" w:rsidRDefault="00007D7F" w:rsidP="00007D7F">
            <w:pPr>
              <w:keepNext/>
              <w:spacing w:after="0"/>
              <w:rPr>
                <w:rFonts w:eastAsia="?l?r ??’c" w:cs="Arial"/>
                <w:noProof/>
                <w:sz w:val="16"/>
                <w:szCs w:val="16"/>
              </w:rPr>
            </w:pPr>
          </w:p>
        </w:tc>
        <w:tc>
          <w:tcPr>
            <w:tcW w:w="316" w:type="pct"/>
          </w:tcPr>
          <w:p w14:paraId="49E307AD" w14:textId="77777777" w:rsidR="00007D7F" w:rsidRPr="00D974BF" w:rsidRDefault="00007D7F" w:rsidP="00007D7F">
            <w:pPr>
              <w:keepNext/>
              <w:spacing w:after="0"/>
              <w:rPr>
                <w:rFonts w:eastAsia="?l?r ??’c" w:cs="Arial"/>
                <w:noProof/>
                <w:sz w:val="16"/>
                <w:szCs w:val="16"/>
              </w:rPr>
            </w:pPr>
          </w:p>
        </w:tc>
        <w:tc>
          <w:tcPr>
            <w:tcW w:w="812" w:type="pct"/>
          </w:tcPr>
          <w:p w14:paraId="25AA5715"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86.69</w:t>
            </w:r>
          </w:p>
        </w:tc>
        <w:tc>
          <w:tcPr>
            <w:tcW w:w="601" w:type="pct"/>
          </w:tcPr>
          <w:p w14:paraId="12DB954D" w14:textId="77777777" w:rsidR="00007D7F" w:rsidRPr="009B1BB5" w:rsidRDefault="00007D7F" w:rsidP="00007D7F">
            <w:pPr>
              <w:keepNext/>
              <w:spacing w:after="0"/>
              <w:rPr>
                <w:rFonts w:eastAsia="?l?r ??’c" w:cs="Arial"/>
                <w:noProof/>
                <w:sz w:val="16"/>
                <w:szCs w:val="16"/>
              </w:rPr>
            </w:pPr>
            <w:r w:rsidRPr="009B1BB5">
              <w:rPr>
                <w:rFonts w:eastAsia="?l?r ??’c" w:cs="Arial"/>
                <w:noProof/>
                <w:sz w:val="16"/>
                <w:szCs w:val="16"/>
              </w:rPr>
              <w:t>Altro innesto di cute su altre sedi</w:t>
            </w:r>
          </w:p>
        </w:tc>
        <w:tc>
          <w:tcPr>
            <w:tcW w:w="490" w:type="pct"/>
            <w:vAlign w:val="bottom"/>
          </w:tcPr>
          <w:p w14:paraId="0CFB6831"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23D8E2A4" w14:textId="77777777" w:rsidR="00007D7F" w:rsidRPr="00B93C94" w:rsidRDefault="00007D7F"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527B61F4" w14:textId="77777777" w:rsidR="00007D7F" w:rsidRPr="009B1BB5" w:rsidRDefault="00007D7F" w:rsidP="00007D7F">
            <w:pPr>
              <w:suppressAutoHyphens w:val="0"/>
              <w:autoSpaceDE w:val="0"/>
              <w:autoSpaceDN w:val="0"/>
              <w:adjustRightInd w:val="0"/>
              <w:spacing w:before="40" w:after="40"/>
              <w:jc w:val="left"/>
              <w:rPr>
                <w:rFonts w:eastAsia="?l?r ??’c" w:cs="Arial"/>
                <w:noProof/>
                <w:sz w:val="16"/>
                <w:szCs w:val="16"/>
              </w:rPr>
            </w:pPr>
          </w:p>
        </w:tc>
      </w:tr>
      <w:tr w:rsidR="00851998" w:rsidRPr="00C0299B" w14:paraId="47196F99" w14:textId="77777777" w:rsidTr="0045414E">
        <w:trPr>
          <w:tblCellSpacing w:w="0" w:type="dxa"/>
          <w:jc w:val="center"/>
        </w:trPr>
        <w:tc>
          <w:tcPr>
            <w:tcW w:w="147" w:type="pct"/>
          </w:tcPr>
          <w:p w14:paraId="0A1A0D8F" w14:textId="77777777" w:rsidR="00851998" w:rsidRPr="00D974BF" w:rsidRDefault="00851998" w:rsidP="00007D7F">
            <w:pPr>
              <w:keepNext/>
              <w:spacing w:after="0"/>
              <w:rPr>
                <w:rFonts w:eastAsia="?l?r ??’c" w:cs="Arial"/>
                <w:noProof/>
                <w:sz w:val="16"/>
                <w:szCs w:val="16"/>
              </w:rPr>
            </w:pPr>
          </w:p>
        </w:tc>
        <w:tc>
          <w:tcPr>
            <w:tcW w:w="733" w:type="pct"/>
            <w:noWrap/>
          </w:tcPr>
          <w:p w14:paraId="2486D34F" w14:textId="77777777" w:rsidR="00851998" w:rsidRPr="00D974BF" w:rsidRDefault="00851998" w:rsidP="00007D7F">
            <w:pPr>
              <w:keepNext/>
              <w:spacing w:after="0"/>
              <w:rPr>
                <w:rFonts w:eastAsia="?l?r ??’c" w:cs="Arial"/>
                <w:noProof/>
                <w:sz w:val="16"/>
                <w:szCs w:val="16"/>
              </w:rPr>
            </w:pPr>
          </w:p>
        </w:tc>
        <w:tc>
          <w:tcPr>
            <w:tcW w:w="316" w:type="pct"/>
          </w:tcPr>
          <w:p w14:paraId="6365458E" w14:textId="77777777" w:rsidR="00851998" w:rsidRPr="00D974BF" w:rsidRDefault="00851998" w:rsidP="00007D7F">
            <w:pPr>
              <w:keepNext/>
              <w:spacing w:after="0"/>
              <w:rPr>
                <w:rFonts w:eastAsia="?l?r ??’c" w:cs="Arial"/>
                <w:noProof/>
                <w:sz w:val="16"/>
                <w:szCs w:val="16"/>
              </w:rPr>
            </w:pPr>
          </w:p>
        </w:tc>
        <w:tc>
          <w:tcPr>
            <w:tcW w:w="812" w:type="pct"/>
          </w:tcPr>
          <w:p w14:paraId="3F2A39D8" w14:textId="77777777" w:rsidR="00851998" w:rsidRPr="00C0299B" w:rsidRDefault="00851998" w:rsidP="00007D7F">
            <w:pPr>
              <w:keepNext/>
              <w:spacing w:after="0"/>
              <w:rPr>
                <w:rFonts w:eastAsia="?l?r ??’c" w:cs="Arial"/>
                <w:noProof/>
                <w:sz w:val="16"/>
                <w:szCs w:val="16"/>
              </w:rPr>
            </w:pPr>
            <w:r w:rsidRPr="009B1BB5">
              <w:rPr>
                <w:rFonts w:eastAsia="?l?r ??’c" w:cs="Arial"/>
                <w:noProof/>
                <w:sz w:val="16"/>
                <w:szCs w:val="16"/>
              </w:rPr>
              <w:t>55.61</w:t>
            </w:r>
          </w:p>
        </w:tc>
        <w:tc>
          <w:tcPr>
            <w:tcW w:w="601" w:type="pct"/>
          </w:tcPr>
          <w:p w14:paraId="51F9E477" w14:textId="77777777" w:rsidR="00851998" w:rsidRPr="00C0299B" w:rsidRDefault="00851998" w:rsidP="00007D7F">
            <w:pPr>
              <w:keepNext/>
              <w:spacing w:after="0"/>
              <w:rPr>
                <w:rFonts w:eastAsia="?l?r ??’c" w:cs="Arial"/>
                <w:noProof/>
                <w:sz w:val="16"/>
                <w:szCs w:val="16"/>
              </w:rPr>
            </w:pPr>
            <w:r w:rsidRPr="009B1BB5">
              <w:rPr>
                <w:rFonts w:eastAsia="?l?r ??’c" w:cs="Arial"/>
                <w:noProof/>
                <w:sz w:val="16"/>
                <w:szCs w:val="16"/>
              </w:rPr>
              <w:t>AUTOTRAPIANTO</w:t>
            </w:r>
          </w:p>
        </w:tc>
        <w:tc>
          <w:tcPr>
            <w:tcW w:w="490" w:type="pct"/>
            <w:vAlign w:val="bottom"/>
          </w:tcPr>
          <w:p w14:paraId="7ABE90A1" w14:textId="77777777" w:rsidR="00851998" w:rsidRPr="00C0299B" w:rsidRDefault="00851998"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7BBF63CD" w14:textId="77777777" w:rsidR="00851998" w:rsidRPr="00B93C94" w:rsidRDefault="00851998"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78649E4A" w14:textId="77777777" w:rsidR="00851998" w:rsidRPr="00C0299B" w:rsidRDefault="00851998" w:rsidP="00007D7F">
            <w:pPr>
              <w:suppressAutoHyphens w:val="0"/>
              <w:autoSpaceDE w:val="0"/>
              <w:autoSpaceDN w:val="0"/>
              <w:adjustRightInd w:val="0"/>
              <w:spacing w:before="40" w:after="40"/>
              <w:jc w:val="left"/>
              <w:rPr>
                <w:rFonts w:eastAsia="?l?r ??’c" w:cs="Arial"/>
                <w:noProof/>
                <w:sz w:val="16"/>
                <w:szCs w:val="16"/>
              </w:rPr>
            </w:pPr>
          </w:p>
        </w:tc>
      </w:tr>
      <w:tr w:rsidR="00851998" w:rsidRPr="00C0299B" w14:paraId="001898A5" w14:textId="77777777" w:rsidTr="0045414E">
        <w:trPr>
          <w:tblCellSpacing w:w="0" w:type="dxa"/>
          <w:jc w:val="center"/>
        </w:trPr>
        <w:tc>
          <w:tcPr>
            <w:tcW w:w="147" w:type="pct"/>
          </w:tcPr>
          <w:p w14:paraId="35DB1E05" w14:textId="77777777" w:rsidR="00851998" w:rsidRPr="00D974BF" w:rsidRDefault="00851998" w:rsidP="00007D7F">
            <w:pPr>
              <w:keepNext/>
              <w:spacing w:after="0"/>
              <w:rPr>
                <w:rFonts w:eastAsia="?l?r ??’c" w:cs="Arial"/>
                <w:noProof/>
                <w:sz w:val="16"/>
                <w:szCs w:val="16"/>
              </w:rPr>
            </w:pPr>
          </w:p>
        </w:tc>
        <w:tc>
          <w:tcPr>
            <w:tcW w:w="733" w:type="pct"/>
            <w:noWrap/>
          </w:tcPr>
          <w:p w14:paraId="321B6CB3" w14:textId="77777777" w:rsidR="00851998" w:rsidRPr="00D974BF" w:rsidRDefault="00851998" w:rsidP="00007D7F">
            <w:pPr>
              <w:keepNext/>
              <w:spacing w:after="0"/>
              <w:rPr>
                <w:rFonts w:eastAsia="?l?r ??’c" w:cs="Arial"/>
                <w:noProof/>
                <w:sz w:val="16"/>
                <w:szCs w:val="16"/>
              </w:rPr>
            </w:pPr>
          </w:p>
        </w:tc>
        <w:tc>
          <w:tcPr>
            <w:tcW w:w="316" w:type="pct"/>
          </w:tcPr>
          <w:p w14:paraId="6125E26C" w14:textId="77777777" w:rsidR="00851998" w:rsidRPr="00D974BF" w:rsidRDefault="00851998" w:rsidP="00007D7F">
            <w:pPr>
              <w:keepNext/>
              <w:spacing w:after="0"/>
              <w:rPr>
                <w:rFonts w:eastAsia="?l?r ??’c" w:cs="Arial"/>
                <w:noProof/>
                <w:sz w:val="16"/>
                <w:szCs w:val="16"/>
              </w:rPr>
            </w:pPr>
          </w:p>
        </w:tc>
        <w:tc>
          <w:tcPr>
            <w:tcW w:w="812" w:type="pct"/>
          </w:tcPr>
          <w:p w14:paraId="056C2972" w14:textId="77777777" w:rsidR="00851998" w:rsidRPr="00C0299B" w:rsidRDefault="00851998" w:rsidP="00007D7F">
            <w:pPr>
              <w:keepNext/>
              <w:spacing w:after="0"/>
              <w:rPr>
                <w:rFonts w:eastAsia="?l?r ??’c" w:cs="Arial"/>
                <w:noProof/>
                <w:sz w:val="16"/>
                <w:szCs w:val="16"/>
              </w:rPr>
            </w:pPr>
            <w:r w:rsidRPr="009B1BB5">
              <w:rPr>
                <w:rFonts w:eastAsia="?l?r ??’c" w:cs="Arial"/>
                <w:noProof/>
                <w:sz w:val="16"/>
                <w:szCs w:val="16"/>
              </w:rPr>
              <w:t>55.69</w:t>
            </w:r>
          </w:p>
        </w:tc>
        <w:tc>
          <w:tcPr>
            <w:tcW w:w="601" w:type="pct"/>
          </w:tcPr>
          <w:p w14:paraId="217EB695" w14:textId="77777777" w:rsidR="00851998" w:rsidRPr="00C0299B" w:rsidRDefault="00851998" w:rsidP="00007D7F">
            <w:pPr>
              <w:keepNext/>
              <w:spacing w:after="0"/>
              <w:rPr>
                <w:rFonts w:eastAsia="?l?r ??’c" w:cs="Arial"/>
                <w:noProof/>
                <w:sz w:val="16"/>
                <w:szCs w:val="16"/>
              </w:rPr>
            </w:pPr>
            <w:r w:rsidRPr="009B1BB5">
              <w:rPr>
                <w:rFonts w:eastAsia="?l?r ??’c" w:cs="Arial"/>
                <w:noProof/>
                <w:sz w:val="16"/>
                <w:szCs w:val="16"/>
              </w:rPr>
              <w:t>ETEROTRAPIANTO (INDIPENDENTEMENTE DA CADAVERE O VIVENTE)</w:t>
            </w:r>
          </w:p>
        </w:tc>
        <w:tc>
          <w:tcPr>
            <w:tcW w:w="490" w:type="pct"/>
            <w:vAlign w:val="bottom"/>
          </w:tcPr>
          <w:p w14:paraId="152F4680" w14:textId="77777777" w:rsidR="00851998" w:rsidRPr="00C0299B" w:rsidRDefault="00851998"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51B06435" w14:textId="77777777" w:rsidR="00851998" w:rsidRPr="00B93C94" w:rsidRDefault="00851998"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77011892" w14:textId="77777777" w:rsidR="00851998" w:rsidRPr="00C0299B" w:rsidRDefault="00851998" w:rsidP="00007D7F">
            <w:pPr>
              <w:suppressAutoHyphens w:val="0"/>
              <w:autoSpaceDE w:val="0"/>
              <w:autoSpaceDN w:val="0"/>
              <w:adjustRightInd w:val="0"/>
              <w:spacing w:before="40" w:after="40"/>
              <w:jc w:val="left"/>
              <w:rPr>
                <w:rFonts w:eastAsia="?l?r ??’c" w:cs="Arial"/>
                <w:noProof/>
                <w:sz w:val="16"/>
                <w:szCs w:val="16"/>
              </w:rPr>
            </w:pPr>
          </w:p>
        </w:tc>
      </w:tr>
      <w:tr w:rsidR="00851998" w:rsidRPr="00C0299B" w14:paraId="40C3E414" w14:textId="77777777" w:rsidTr="0045414E">
        <w:trPr>
          <w:tblCellSpacing w:w="0" w:type="dxa"/>
          <w:jc w:val="center"/>
        </w:trPr>
        <w:tc>
          <w:tcPr>
            <w:tcW w:w="147" w:type="pct"/>
          </w:tcPr>
          <w:p w14:paraId="4AA4B24E" w14:textId="77777777" w:rsidR="00851998" w:rsidRPr="00D974BF" w:rsidRDefault="00851998" w:rsidP="00007D7F">
            <w:pPr>
              <w:keepNext/>
              <w:spacing w:after="0"/>
              <w:rPr>
                <w:rFonts w:eastAsia="?l?r ??’c" w:cs="Arial"/>
                <w:noProof/>
                <w:sz w:val="16"/>
                <w:szCs w:val="16"/>
              </w:rPr>
            </w:pPr>
          </w:p>
        </w:tc>
        <w:tc>
          <w:tcPr>
            <w:tcW w:w="733" w:type="pct"/>
            <w:noWrap/>
          </w:tcPr>
          <w:p w14:paraId="2B59354D" w14:textId="77777777" w:rsidR="00851998" w:rsidRPr="00D974BF" w:rsidRDefault="00851998" w:rsidP="00007D7F">
            <w:pPr>
              <w:keepNext/>
              <w:spacing w:after="0"/>
              <w:rPr>
                <w:rFonts w:eastAsia="?l?r ??’c" w:cs="Arial"/>
                <w:noProof/>
                <w:sz w:val="16"/>
                <w:szCs w:val="16"/>
              </w:rPr>
            </w:pPr>
          </w:p>
        </w:tc>
        <w:tc>
          <w:tcPr>
            <w:tcW w:w="316" w:type="pct"/>
          </w:tcPr>
          <w:p w14:paraId="185E9FB8" w14:textId="77777777" w:rsidR="00851998" w:rsidRPr="00D974BF" w:rsidRDefault="00851998" w:rsidP="00007D7F">
            <w:pPr>
              <w:keepNext/>
              <w:spacing w:after="0"/>
              <w:rPr>
                <w:rFonts w:eastAsia="?l?r ??’c" w:cs="Arial"/>
                <w:noProof/>
                <w:sz w:val="16"/>
                <w:szCs w:val="16"/>
              </w:rPr>
            </w:pPr>
          </w:p>
        </w:tc>
        <w:tc>
          <w:tcPr>
            <w:tcW w:w="812" w:type="pct"/>
          </w:tcPr>
          <w:p w14:paraId="01221A08" w14:textId="77777777" w:rsidR="00851998" w:rsidRPr="00C0299B" w:rsidRDefault="00851998" w:rsidP="00007D7F">
            <w:pPr>
              <w:keepNext/>
              <w:spacing w:after="0"/>
              <w:rPr>
                <w:rFonts w:eastAsia="?l?r ??’c" w:cs="Arial"/>
                <w:noProof/>
                <w:sz w:val="16"/>
                <w:szCs w:val="16"/>
              </w:rPr>
            </w:pPr>
            <w:r w:rsidRPr="009B1BB5">
              <w:rPr>
                <w:rFonts w:eastAsia="?l?r ??’c" w:cs="Arial"/>
                <w:noProof/>
                <w:sz w:val="16"/>
                <w:szCs w:val="16"/>
              </w:rPr>
              <w:t>00.91</w:t>
            </w:r>
          </w:p>
        </w:tc>
        <w:tc>
          <w:tcPr>
            <w:tcW w:w="601" w:type="pct"/>
          </w:tcPr>
          <w:p w14:paraId="144D63A0" w14:textId="77777777" w:rsidR="00851998" w:rsidRPr="00C0299B" w:rsidRDefault="00851998" w:rsidP="00007D7F">
            <w:pPr>
              <w:keepNext/>
              <w:spacing w:after="0"/>
              <w:rPr>
                <w:rFonts w:eastAsia="?l?r ??’c" w:cs="Arial"/>
                <w:noProof/>
                <w:sz w:val="16"/>
                <w:szCs w:val="16"/>
              </w:rPr>
            </w:pPr>
            <w:r w:rsidRPr="009B1BB5">
              <w:rPr>
                <w:rFonts w:eastAsia="?l?r ??’c" w:cs="Arial"/>
                <w:noProof/>
                <w:sz w:val="16"/>
                <w:szCs w:val="16"/>
              </w:rPr>
              <w:t>TRAPIANTO DA DONATORE PARENTE, VIVENTE</w:t>
            </w:r>
          </w:p>
        </w:tc>
        <w:tc>
          <w:tcPr>
            <w:tcW w:w="490" w:type="pct"/>
            <w:vAlign w:val="bottom"/>
          </w:tcPr>
          <w:p w14:paraId="77F3A5DF" w14:textId="77777777" w:rsidR="00851998" w:rsidRPr="00C0299B" w:rsidRDefault="00851998"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592F62EB" w14:textId="77777777" w:rsidR="00851998" w:rsidRPr="00B93C94" w:rsidRDefault="00851998"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09F2C032" w14:textId="77777777" w:rsidR="00851998" w:rsidRPr="00C0299B" w:rsidRDefault="00851998" w:rsidP="00007D7F">
            <w:pPr>
              <w:suppressAutoHyphens w:val="0"/>
              <w:autoSpaceDE w:val="0"/>
              <w:autoSpaceDN w:val="0"/>
              <w:adjustRightInd w:val="0"/>
              <w:spacing w:before="40" w:after="40"/>
              <w:jc w:val="left"/>
              <w:rPr>
                <w:rFonts w:eastAsia="?l?r ??’c" w:cs="Arial"/>
                <w:noProof/>
                <w:sz w:val="16"/>
                <w:szCs w:val="16"/>
              </w:rPr>
            </w:pPr>
          </w:p>
        </w:tc>
      </w:tr>
      <w:tr w:rsidR="00851998" w:rsidRPr="00C0299B" w14:paraId="6BE91FB4" w14:textId="77777777" w:rsidTr="0045414E">
        <w:trPr>
          <w:tblCellSpacing w:w="0" w:type="dxa"/>
          <w:jc w:val="center"/>
        </w:trPr>
        <w:tc>
          <w:tcPr>
            <w:tcW w:w="147" w:type="pct"/>
          </w:tcPr>
          <w:p w14:paraId="3611A9A9" w14:textId="77777777" w:rsidR="00851998" w:rsidRPr="00D974BF" w:rsidRDefault="00851998" w:rsidP="00007D7F">
            <w:pPr>
              <w:keepNext/>
              <w:spacing w:after="0"/>
              <w:rPr>
                <w:rFonts w:eastAsia="?l?r ??’c" w:cs="Arial"/>
                <w:noProof/>
                <w:sz w:val="16"/>
                <w:szCs w:val="16"/>
              </w:rPr>
            </w:pPr>
          </w:p>
        </w:tc>
        <w:tc>
          <w:tcPr>
            <w:tcW w:w="733" w:type="pct"/>
            <w:noWrap/>
          </w:tcPr>
          <w:p w14:paraId="5EA67C6E" w14:textId="77777777" w:rsidR="00851998" w:rsidRPr="00D974BF" w:rsidRDefault="00851998" w:rsidP="00007D7F">
            <w:pPr>
              <w:keepNext/>
              <w:spacing w:after="0"/>
              <w:rPr>
                <w:rFonts w:eastAsia="?l?r ??’c" w:cs="Arial"/>
                <w:noProof/>
                <w:sz w:val="16"/>
                <w:szCs w:val="16"/>
              </w:rPr>
            </w:pPr>
          </w:p>
        </w:tc>
        <w:tc>
          <w:tcPr>
            <w:tcW w:w="316" w:type="pct"/>
          </w:tcPr>
          <w:p w14:paraId="34005F1B" w14:textId="77777777" w:rsidR="00851998" w:rsidRPr="00D974BF" w:rsidRDefault="00851998" w:rsidP="00007D7F">
            <w:pPr>
              <w:keepNext/>
              <w:spacing w:after="0"/>
              <w:rPr>
                <w:rFonts w:eastAsia="?l?r ??’c" w:cs="Arial"/>
                <w:noProof/>
                <w:sz w:val="16"/>
                <w:szCs w:val="16"/>
              </w:rPr>
            </w:pPr>
          </w:p>
        </w:tc>
        <w:tc>
          <w:tcPr>
            <w:tcW w:w="812" w:type="pct"/>
          </w:tcPr>
          <w:p w14:paraId="0D4D4BCE" w14:textId="77777777" w:rsidR="00851998" w:rsidRPr="00C0299B" w:rsidRDefault="00851998" w:rsidP="00007D7F">
            <w:pPr>
              <w:keepNext/>
              <w:spacing w:after="0"/>
              <w:rPr>
                <w:rFonts w:eastAsia="?l?r ??’c" w:cs="Arial"/>
                <w:noProof/>
                <w:sz w:val="16"/>
                <w:szCs w:val="16"/>
              </w:rPr>
            </w:pPr>
            <w:r w:rsidRPr="009B1BB5">
              <w:rPr>
                <w:rFonts w:eastAsia="?l?r ??’c" w:cs="Arial"/>
                <w:noProof/>
                <w:sz w:val="16"/>
                <w:szCs w:val="16"/>
              </w:rPr>
              <w:t>00.92</w:t>
            </w:r>
          </w:p>
        </w:tc>
        <w:tc>
          <w:tcPr>
            <w:tcW w:w="601" w:type="pct"/>
          </w:tcPr>
          <w:p w14:paraId="6961CBC4" w14:textId="77777777" w:rsidR="00851998" w:rsidRPr="00C0299B" w:rsidRDefault="00851998" w:rsidP="00007D7F">
            <w:pPr>
              <w:keepNext/>
              <w:spacing w:after="0"/>
              <w:rPr>
                <w:rFonts w:eastAsia="?l?r ??’c" w:cs="Arial"/>
                <w:noProof/>
                <w:sz w:val="16"/>
                <w:szCs w:val="16"/>
              </w:rPr>
            </w:pPr>
            <w:r w:rsidRPr="009B1BB5">
              <w:rPr>
                <w:rFonts w:eastAsia="?l?r ??’c" w:cs="Arial"/>
                <w:noProof/>
                <w:sz w:val="16"/>
                <w:szCs w:val="16"/>
              </w:rPr>
              <w:t>TRAPIANTO DA DONATORE NON-PARENTE, VIVENTE</w:t>
            </w:r>
          </w:p>
        </w:tc>
        <w:tc>
          <w:tcPr>
            <w:tcW w:w="490" w:type="pct"/>
            <w:vAlign w:val="bottom"/>
          </w:tcPr>
          <w:p w14:paraId="67D3054D" w14:textId="77777777" w:rsidR="00851998" w:rsidRPr="00C0299B" w:rsidRDefault="00851998"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257F58C7" w14:textId="77777777" w:rsidR="00851998" w:rsidRPr="00B93C94" w:rsidRDefault="00851998"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217DA329" w14:textId="77777777" w:rsidR="00851998" w:rsidRPr="00C0299B" w:rsidRDefault="00851998" w:rsidP="00007D7F">
            <w:pPr>
              <w:suppressAutoHyphens w:val="0"/>
              <w:autoSpaceDE w:val="0"/>
              <w:autoSpaceDN w:val="0"/>
              <w:adjustRightInd w:val="0"/>
              <w:spacing w:before="40" w:after="40"/>
              <w:jc w:val="left"/>
              <w:rPr>
                <w:rFonts w:eastAsia="?l?r ??’c" w:cs="Arial"/>
                <w:noProof/>
                <w:sz w:val="16"/>
                <w:szCs w:val="16"/>
              </w:rPr>
            </w:pPr>
          </w:p>
        </w:tc>
      </w:tr>
      <w:tr w:rsidR="00851998" w:rsidRPr="00C0299B" w14:paraId="272D3513" w14:textId="77777777" w:rsidTr="0045414E">
        <w:trPr>
          <w:tblCellSpacing w:w="0" w:type="dxa"/>
          <w:jc w:val="center"/>
        </w:trPr>
        <w:tc>
          <w:tcPr>
            <w:tcW w:w="147" w:type="pct"/>
          </w:tcPr>
          <w:p w14:paraId="697224FD" w14:textId="77777777" w:rsidR="00851998" w:rsidRPr="00D974BF" w:rsidRDefault="00851998" w:rsidP="00007D7F">
            <w:pPr>
              <w:keepNext/>
              <w:spacing w:after="0"/>
              <w:rPr>
                <w:rFonts w:eastAsia="?l?r ??’c" w:cs="Arial"/>
                <w:noProof/>
                <w:sz w:val="16"/>
                <w:szCs w:val="16"/>
              </w:rPr>
            </w:pPr>
          </w:p>
        </w:tc>
        <w:tc>
          <w:tcPr>
            <w:tcW w:w="733" w:type="pct"/>
            <w:noWrap/>
          </w:tcPr>
          <w:p w14:paraId="5B01EDA0" w14:textId="77777777" w:rsidR="00851998" w:rsidRPr="00D974BF" w:rsidRDefault="00851998" w:rsidP="00007D7F">
            <w:pPr>
              <w:keepNext/>
              <w:spacing w:after="0"/>
              <w:rPr>
                <w:rFonts w:eastAsia="?l?r ??’c" w:cs="Arial"/>
                <w:noProof/>
                <w:sz w:val="16"/>
                <w:szCs w:val="16"/>
              </w:rPr>
            </w:pPr>
          </w:p>
        </w:tc>
        <w:tc>
          <w:tcPr>
            <w:tcW w:w="316" w:type="pct"/>
          </w:tcPr>
          <w:p w14:paraId="74060CA8" w14:textId="77777777" w:rsidR="00851998" w:rsidRPr="00D974BF" w:rsidRDefault="00851998" w:rsidP="00007D7F">
            <w:pPr>
              <w:keepNext/>
              <w:spacing w:after="0"/>
              <w:rPr>
                <w:rFonts w:eastAsia="?l?r ??’c" w:cs="Arial"/>
                <w:noProof/>
                <w:sz w:val="16"/>
                <w:szCs w:val="16"/>
              </w:rPr>
            </w:pPr>
          </w:p>
        </w:tc>
        <w:tc>
          <w:tcPr>
            <w:tcW w:w="812" w:type="pct"/>
          </w:tcPr>
          <w:p w14:paraId="27207AB3" w14:textId="77777777" w:rsidR="00851998" w:rsidRPr="009B1BB5" w:rsidRDefault="00851998" w:rsidP="00007D7F">
            <w:pPr>
              <w:keepNext/>
              <w:spacing w:after="0"/>
              <w:rPr>
                <w:rFonts w:eastAsia="?l?r ??’c" w:cs="Arial"/>
                <w:noProof/>
                <w:sz w:val="16"/>
                <w:szCs w:val="16"/>
              </w:rPr>
            </w:pPr>
            <w:r w:rsidRPr="009B1BB5">
              <w:rPr>
                <w:rFonts w:eastAsia="?l?r ??’c" w:cs="Arial"/>
                <w:noProof/>
                <w:sz w:val="16"/>
                <w:szCs w:val="16"/>
              </w:rPr>
              <w:t>00.93</w:t>
            </w:r>
          </w:p>
        </w:tc>
        <w:tc>
          <w:tcPr>
            <w:tcW w:w="601" w:type="pct"/>
          </w:tcPr>
          <w:p w14:paraId="240FEDA3" w14:textId="77777777" w:rsidR="00851998" w:rsidRPr="00C0299B" w:rsidRDefault="00851998" w:rsidP="00007D7F">
            <w:pPr>
              <w:keepNext/>
              <w:spacing w:after="0"/>
              <w:rPr>
                <w:rFonts w:eastAsia="?l?r ??’c" w:cs="Arial"/>
                <w:noProof/>
                <w:sz w:val="16"/>
                <w:szCs w:val="16"/>
              </w:rPr>
            </w:pPr>
            <w:r w:rsidRPr="009B1BB5">
              <w:rPr>
                <w:rFonts w:eastAsia="?l?r ??’c" w:cs="Arial"/>
                <w:noProof/>
                <w:sz w:val="16"/>
                <w:szCs w:val="16"/>
              </w:rPr>
              <w:t>TRAPIANTO DA CADAVERE</w:t>
            </w:r>
          </w:p>
        </w:tc>
        <w:tc>
          <w:tcPr>
            <w:tcW w:w="490" w:type="pct"/>
            <w:vAlign w:val="bottom"/>
          </w:tcPr>
          <w:p w14:paraId="121C3A11" w14:textId="77777777" w:rsidR="00851998" w:rsidRPr="00C0299B" w:rsidRDefault="00851998" w:rsidP="00007D7F">
            <w:pPr>
              <w:suppressAutoHyphens w:val="0"/>
              <w:autoSpaceDE w:val="0"/>
              <w:autoSpaceDN w:val="0"/>
              <w:adjustRightInd w:val="0"/>
              <w:spacing w:before="40" w:after="40"/>
              <w:jc w:val="left"/>
              <w:rPr>
                <w:rFonts w:eastAsia="?l?r ??’c" w:cs="Arial"/>
                <w:noProof/>
                <w:sz w:val="16"/>
                <w:szCs w:val="16"/>
              </w:rPr>
            </w:pPr>
          </w:p>
        </w:tc>
        <w:tc>
          <w:tcPr>
            <w:tcW w:w="830" w:type="pct"/>
          </w:tcPr>
          <w:p w14:paraId="5FEC6C53" w14:textId="77777777" w:rsidR="00851998" w:rsidRPr="00B93C94" w:rsidRDefault="00851998" w:rsidP="00007D7F">
            <w:pPr>
              <w:suppressAutoHyphens w:val="0"/>
              <w:autoSpaceDE w:val="0"/>
              <w:autoSpaceDN w:val="0"/>
              <w:adjustRightInd w:val="0"/>
              <w:spacing w:before="40" w:after="40"/>
              <w:jc w:val="left"/>
              <w:rPr>
                <w:rFonts w:eastAsia="?l?r ??’c" w:cs="Arial"/>
                <w:noProof/>
                <w:sz w:val="16"/>
                <w:szCs w:val="16"/>
              </w:rPr>
            </w:pPr>
          </w:p>
        </w:tc>
        <w:tc>
          <w:tcPr>
            <w:tcW w:w="1071" w:type="pct"/>
          </w:tcPr>
          <w:p w14:paraId="0C04974E" w14:textId="77777777" w:rsidR="00851998" w:rsidRPr="00C0299B" w:rsidRDefault="00851998" w:rsidP="00007D7F">
            <w:pPr>
              <w:suppressAutoHyphens w:val="0"/>
              <w:autoSpaceDE w:val="0"/>
              <w:autoSpaceDN w:val="0"/>
              <w:adjustRightInd w:val="0"/>
              <w:spacing w:before="40" w:after="40"/>
              <w:jc w:val="left"/>
              <w:rPr>
                <w:rFonts w:eastAsia="?l?r ??’c" w:cs="Arial"/>
                <w:noProof/>
                <w:sz w:val="16"/>
                <w:szCs w:val="16"/>
              </w:rPr>
            </w:pPr>
          </w:p>
        </w:tc>
      </w:tr>
    </w:tbl>
    <w:p w14:paraId="0C59D40D" w14:textId="77777777" w:rsidR="00837C4A" w:rsidRDefault="00837C4A" w:rsidP="00837C4A">
      <w:bookmarkStart w:id="10699" w:name="_Toc1473153"/>
      <w:bookmarkStart w:id="10700" w:name="_Toc2850861"/>
      <w:bookmarkEnd w:id="10699"/>
      <w:bookmarkEnd w:id="10700"/>
    </w:p>
    <w:p w14:paraId="6D28A866" w14:textId="77777777" w:rsidR="00837C4A" w:rsidRDefault="00837C4A" w:rsidP="00837C4A">
      <w:pPr>
        <w:pStyle w:val="Titolo4"/>
      </w:pPr>
      <w:r w:rsidRPr="003323D5">
        <w:rPr>
          <w:lang w:val="en-US"/>
        </w:rPr>
        <w:t xml:space="preserve">  </w:t>
      </w:r>
      <w:bookmarkStart w:id="10701" w:name="_Ref17456544"/>
      <w:r>
        <w:rPr>
          <w:lang w:val="it-IT"/>
        </w:rPr>
        <w:t>Cr</w:t>
      </w:r>
      <w:r w:rsidR="00BF4B00">
        <w:rPr>
          <w:lang w:val="it-IT"/>
        </w:rPr>
        <w:t>oni</w:t>
      </w:r>
      <w:r>
        <w:rPr>
          <w:lang w:val="it-IT"/>
        </w:rPr>
        <w:t>cità</w:t>
      </w:r>
      <w:r w:rsidRPr="000C1EF0">
        <w:t>Problema</w:t>
      </w:r>
      <w:r>
        <w:rPr>
          <w:lang w:val="it-IT"/>
        </w:rPr>
        <w:t>_PSSIT</w:t>
      </w:r>
      <w:bookmarkEnd w:id="10701"/>
    </w:p>
    <w:p w14:paraId="4BD13B4D" w14:textId="77777777" w:rsidR="00837C4A" w:rsidRDefault="00837C4A" w:rsidP="00837C4A">
      <w:pPr>
        <w:spacing w:after="0"/>
      </w:pPr>
    </w:p>
    <w:p w14:paraId="34DCE8B1" w14:textId="77777777" w:rsidR="00837C4A" w:rsidRPr="00450184" w:rsidRDefault="00837C4A" w:rsidP="00837C4A">
      <w:pPr>
        <w:spacing w:after="0"/>
      </w:pPr>
      <w:r w:rsidRPr="00450184">
        <w:t>Contenuto da codesystem:</w:t>
      </w:r>
    </w:p>
    <w:p w14:paraId="19D7A179" w14:textId="77777777" w:rsidR="00837C4A" w:rsidRPr="00FC56F3" w:rsidRDefault="00837C4A" w:rsidP="00837C4A">
      <w:pPr>
        <w:ind w:left="720"/>
        <w:rPr>
          <w:rFonts w:ascii="Calibri" w:eastAsia="Calibri" w:hAnsi="Calibri"/>
          <w:sz w:val="22"/>
          <w:szCs w:val="22"/>
          <w:lang w:eastAsia="en-US"/>
        </w:rPr>
      </w:pPr>
      <w:r>
        <w:rPr>
          <w:rFonts w:ascii="Calibri" w:eastAsia="Calibri" w:hAnsi="Calibri"/>
          <w:sz w:val="22"/>
          <w:szCs w:val="22"/>
          <w:lang w:eastAsia="en-US"/>
        </w:rPr>
        <w:t xml:space="preserve">LOINC </w:t>
      </w:r>
      <w:r w:rsidRPr="00FC56F3">
        <w:rPr>
          <w:rFonts w:ascii="Calibri" w:eastAsia="Calibri" w:hAnsi="Calibri"/>
          <w:sz w:val="22"/>
          <w:szCs w:val="22"/>
          <w:lang w:eastAsia="en-US"/>
        </w:rPr>
        <w:t>[</w:t>
      </w:r>
      <w:r w:rsidRPr="003323D5">
        <w:rPr>
          <w:rFonts w:ascii="Calibri" w:eastAsia="Calibri" w:hAnsi="Calibri"/>
          <w:sz w:val="22"/>
          <w:szCs w:val="22"/>
          <w:lang w:eastAsia="en-US"/>
        </w:rPr>
        <w:t>2.16.840.1.113883.6.1</w:t>
      </w:r>
      <w:r w:rsidRPr="00FC56F3">
        <w:rPr>
          <w:rFonts w:ascii="Calibri" w:eastAsia="Calibri" w:hAnsi="Calibri"/>
          <w:sz w:val="22"/>
          <w:szCs w:val="22"/>
          <w:lang w:eastAsia="en-US"/>
        </w:rPr>
        <w:t>]</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34"/>
        <w:gridCol w:w="1666"/>
        <w:gridCol w:w="2538"/>
        <w:gridCol w:w="1654"/>
        <w:gridCol w:w="1561"/>
        <w:gridCol w:w="1965"/>
      </w:tblGrid>
      <w:tr w:rsidR="00837C4A" w14:paraId="18D9F111" w14:textId="77777777" w:rsidTr="00BF4B00">
        <w:trPr>
          <w:tblCellSpacing w:w="0" w:type="dxa"/>
          <w:jc w:val="center"/>
        </w:trPr>
        <w:tc>
          <w:tcPr>
            <w:tcW w:w="172" w:type="pct"/>
            <w:shd w:val="clear" w:color="auto" w:fill="6495ED"/>
            <w:vAlign w:val="center"/>
          </w:tcPr>
          <w:p w14:paraId="005A6A44" w14:textId="77777777" w:rsidR="00837C4A" w:rsidRPr="00F44C73" w:rsidRDefault="00837C4A" w:rsidP="00BF4B00">
            <w:pPr>
              <w:keepNext/>
              <w:spacing w:after="0"/>
              <w:rPr>
                <w:rFonts w:eastAsia="?l?r ??’c" w:cs="Arial"/>
                <w:noProof/>
                <w:color w:val="000000"/>
                <w:sz w:val="16"/>
                <w:szCs w:val="16"/>
              </w:rPr>
            </w:pPr>
            <w:r w:rsidRPr="00F44C73">
              <w:rPr>
                <w:rFonts w:eastAsia="?l?r ??’c" w:cs="Arial"/>
                <w:noProof/>
                <w:color w:val="000000"/>
                <w:sz w:val="16"/>
                <w:szCs w:val="16"/>
              </w:rPr>
              <w:lastRenderedPageBreak/>
              <w:t>Lvl</w:t>
            </w:r>
          </w:p>
        </w:tc>
        <w:tc>
          <w:tcPr>
            <w:tcW w:w="857" w:type="pct"/>
            <w:shd w:val="clear" w:color="auto" w:fill="6495ED"/>
            <w:vAlign w:val="center"/>
          </w:tcPr>
          <w:p w14:paraId="27AB54DF" w14:textId="77777777" w:rsidR="00837C4A" w:rsidRPr="00F44C73" w:rsidRDefault="00837C4A" w:rsidP="00BF4B00">
            <w:pPr>
              <w:keepNext/>
              <w:spacing w:after="0"/>
              <w:rPr>
                <w:rFonts w:eastAsia="?l?r ??’c" w:cs="Arial"/>
                <w:noProof/>
                <w:color w:val="000000"/>
                <w:sz w:val="16"/>
                <w:szCs w:val="16"/>
              </w:rPr>
            </w:pPr>
            <w:r w:rsidRPr="00F44C73">
              <w:rPr>
                <w:rFonts w:eastAsia="?l?r ??’c" w:cs="Arial"/>
                <w:noProof/>
                <w:color w:val="000000"/>
                <w:sz w:val="16"/>
                <w:szCs w:val="16"/>
              </w:rPr>
              <w:t>Content Type</w:t>
            </w:r>
          </w:p>
        </w:tc>
        <w:tc>
          <w:tcPr>
            <w:tcW w:w="1306" w:type="pct"/>
            <w:shd w:val="clear" w:color="auto" w:fill="6495ED"/>
            <w:vAlign w:val="center"/>
          </w:tcPr>
          <w:p w14:paraId="72E3C241" w14:textId="77777777" w:rsidR="00837C4A" w:rsidRPr="00F44C73" w:rsidRDefault="00837C4A" w:rsidP="00BF4B00">
            <w:pPr>
              <w:keepNext/>
              <w:spacing w:after="0"/>
              <w:rPr>
                <w:rFonts w:eastAsia="?l?r ??’c" w:cs="Arial"/>
                <w:noProof/>
                <w:color w:val="000000"/>
                <w:sz w:val="16"/>
                <w:szCs w:val="16"/>
              </w:rPr>
            </w:pPr>
            <w:r w:rsidRPr="00F44C73">
              <w:rPr>
                <w:rFonts w:eastAsia="?l?r ??’c" w:cs="Arial"/>
                <w:noProof/>
                <w:color w:val="000000"/>
                <w:sz w:val="16"/>
                <w:szCs w:val="16"/>
              </w:rPr>
              <w:t>Code System</w:t>
            </w:r>
          </w:p>
        </w:tc>
        <w:tc>
          <w:tcPr>
            <w:tcW w:w="851" w:type="pct"/>
            <w:shd w:val="clear" w:color="auto" w:fill="6495ED"/>
            <w:vAlign w:val="center"/>
          </w:tcPr>
          <w:p w14:paraId="26A03EA3" w14:textId="77777777" w:rsidR="00837C4A" w:rsidRPr="00F44C73" w:rsidRDefault="00837C4A" w:rsidP="00BF4B00">
            <w:pPr>
              <w:keepNext/>
              <w:spacing w:after="0"/>
              <w:rPr>
                <w:rFonts w:eastAsia="?l?r ??’c" w:cs="Arial"/>
                <w:noProof/>
                <w:color w:val="000000"/>
                <w:sz w:val="16"/>
                <w:szCs w:val="16"/>
              </w:rPr>
            </w:pPr>
            <w:r w:rsidRPr="00F44C73">
              <w:rPr>
                <w:rFonts w:eastAsia="?l?r ??’c" w:cs="Arial"/>
                <w:noProof/>
                <w:color w:val="000000"/>
                <w:sz w:val="16"/>
                <w:szCs w:val="16"/>
              </w:rPr>
              <w:t>Primary Reference</w:t>
            </w:r>
          </w:p>
        </w:tc>
        <w:tc>
          <w:tcPr>
            <w:tcW w:w="803" w:type="pct"/>
            <w:shd w:val="clear" w:color="auto" w:fill="6495ED"/>
          </w:tcPr>
          <w:p w14:paraId="6C8FB2FA" w14:textId="77777777" w:rsidR="00837C4A" w:rsidRPr="00F44C73" w:rsidRDefault="00837C4A" w:rsidP="00BF4B00">
            <w:pPr>
              <w:keepNext/>
              <w:spacing w:after="0"/>
              <w:rPr>
                <w:rFonts w:eastAsia="?l?r ??’c" w:cs="Arial"/>
                <w:noProof/>
                <w:color w:val="000000"/>
                <w:sz w:val="16"/>
                <w:szCs w:val="16"/>
              </w:rPr>
            </w:pPr>
            <w:r>
              <w:rPr>
                <w:rFonts w:eastAsia="?l?r ??’c" w:cs="Arial"/>
                <w:noProof/>
                <w:color w:val="000000"/>
                <w:sz w:val="16"/>
                <w:szCs w:val="16"/>
              </w:rPr>
              <w:t>DisplayName</w:t>
            </w:r>
          </w:p>
        </w:tc>
        <w:tc>
          <w:tcPr>
            <w:tcW w:w="1011" w:type="pct"/>
            <w:shd w:val="clear" w:color="auto" w:fill="6495ED"/>
            <w:vAlign w:val="center"/>
          </w:tcPr>
          <w:p w14:paraId="5FD210C3" w14:textId="77777777" w:rsidR="00837C4A" w:rsidRPr="00F44C73" w:rsidRDefault="00837C4A" w:rsidP="00BF4B00">
            <w:pPr>
              <w:keepNext/>
              <w:spacing w:after="0"/>
              <w:rPr>
                <w:rFonts w:eastAsia="?l?r ??’c" w:cs="Arial"/>
                <w:noProof/>
                <w:color w:val="000000"/>
                <w:sz w:val="16"/>
                <w:szCs w:val="16"/>
              </w:rPr>
            </w:pPr>
            <w:r w:rsidRPr="00F44C73">
              <w:rPr>
                <w:rFonts w:eastAsia="?l?r ??’c" w:cs="Arial"/>
                <w:noProof/>
                <w:color w:val="000000"/>
                <w:sz w:val="16"/>
                <w:szCs w:val="16"/>
              </w:rPr>
              <w:t>Qualifiers/Identifiers</w:t>
            </w:r>
          </w:p>
        </w:tc>
      </w:tr>
      <w:tr w:rsidR="00837C4A" w14:paraId="2EE46CC6" w14:textId="77777777" w:rsidTr="00BF4B00">
        <w:trPr>
          <w:trHeight w:val="36"/>
          <w:tblCellSpacing w:w="0" w:type="dxa"/>
          <w:jc w:val="center"/>
        </w:trPr>
        <w:tc>
          <w:tcPr>
            <w:tcW w:w="172" w:type="pct"/>
          </w:tcPr>
          <w:p w14:paraId="7C01E60D" w14:textId="77777777" w:rsidR="00837C4A" w:rsidRPr="00F44C73" w:rsidRDefault="00837C4A" w:rsidP="00BF4B00">
            <w:pPr>
              <w:keepNext/>
              <w:spacing w:after="0"/>
              <w:rPr>
                <w:rFonts w:eastAsia="?l?r ??’c" w:cs="Arial"/>
                <w:noProof/>
                <w:color w:val="000000"/>
                <w:sz w:val="16"/>
                <w:szCs w:val="16"/>
              </w:rPr>
            </w:pPr>
            <w:r w:rsidRPr="00F44C73">
              <w:rPr>
                <w:rFonts w:eastAsia="?l?r ??’c" w:cs="Arial"/>
                <w:noProof/>
                <w:color w:val="000000"/>
                <w:sz w:val="16"/>
                <w:szCs w:val="16"/>
              </w:rPr>
              <w:t>0</w:t>
            </w:r>
          </w:p>
        </w:tc>
        <w:tc>
          <w:tcPr>
            <w:tcW w:w="857" w:type="pct"/>
            <w:noWrap/>
          </w:tcPr>
          <w:p w14:paraId="6FE3687F" w14:textId="77777777" w:rsidR="00837C4A" w:rsidRPr="00F44C73" w:rsidRDefault="00837C4A" w:rsidP="00BF4B00">
            <w:pPr>
              <w:keepNext/>
              <w:spacing w:after="0"/>
              <w:rPr>
                <w:rFonts w:eastAsia="?l?r ??’c" w:cs="Arial"/>
                <w:noProof/>
                <w:color w:val="000000"/>
                <w:sz w:val="16"/>
                <w:szCs w:val="16"/>
              </w:rPr>
            </w:pPr>
            <w:r w:rsidRPr="00F44C73">
              <w:rPr>
                <w:rFonts w:eastAsia="?l?r ??’c" w:cs="Arial"/>
                <w:noProof/>
                <w:sz w:val="16"/>
                <w:szCs w:val="16"/>
              </w:rPr>
              <w:t>content</w:t>
            </w:r>
          </w:p>
        </w:tc>
        <w:tc>
          <w:tcPr>
            <w:tcW w:w="1306" w:type="pct"/>
          </w:tcPr>
          <w:p w14:paraId="022CC002" w14:textId="775DEC1A" w:rsidR="00837C4A" w:rsidRPr="003323D5" w:rsidRDefault="00491B8E" w:rsidP="00BF4B00">
            <w:pPr>
              <w:keepNext/>
              <w:spacing w:after="0"/>
              <w:rPr>
                <w:rFonts w:eastAsia="?l?r ??’c" w:cs="Arial"/>
                <w:noProof/>
                <w:sz w:val="16"/>
                <w:szCs w:val="16"/>
              </w:rPr>
            </w:pPr>
            <w:r>
              <w:rPr>
                <w:rFonts w:eastAsia="?l?r ??’c" w:cs="Arial"/>
                <w:noProof/>
                <w:sz w:val="16"/>
                <w:szCs w:val="16"/>
              </w:rPr>
              <w:t>Cronicità</w:t>
            </w:r>
            <w:r w:rsidR="00837C4A" w:rsidRPr="003323D5">
              <w:rPr>
                <w:rFonts w:eastAsia="?l?r ??’c" w:cs="Arial"/>
                <w:noProof/>
                <w:sz w:val="16"/>
                <w:szCs w:val="16"/>
              </w:rPr>
              <w:t>Problema_PSSIT</w:t>
            </w:r>
          </w:p>
        </w:tc>
        <w:tc>
          <w:tcPr>
            <w:tcW w:w="851" w:type="pct"/>
          </w:tcPr>
          <w:p w14:paraId="09CEC78D" w14:textId="77777777" w:rsidR="00837C4A" w:rsidRPr="003323D5" w:rsidRDefault="00837C4A" w:rsidP="00BF4B00">
            <w:pPr>
              <w:keepNext/>
              <w:spacing w:after="0"/>
              <w:rPr>
                <w:rFonts w:eastAsia="?l?r ??’c" w:cs="Arial"/>
                <w:noProof/>
                <w:sz w:val="16"/>
                <w:szCs w:val="16"/>
              </w:rPr>
            </w:pPr>
          </w:p>
        </w:tc>
        <w:tc>
          <w:tcPr>
            <w:tcW w:w="803" w:type="pct"/>
          </w:tcPr>
          <w:p w14:paraId="5CCA0FE4" w14:textId="77777777" w:rsidR="00837C4A" w:rsidRPr="00056C24" w:rsidRDefault="00837C4A" w:rsidP="00BF4B00">
            <w:pPr>
              <w:pStyle w:val="TableEntry"/>
              <w:rPr>
                <w:rFonts w:ascii="Arial" w:eastAsia="?l?r ??’c" w:hAnsi="Arial" w:cs="Arial"/>
                <w:noProof/>
                <w:sz w:val="16"/>
                <w:szCs w:val="16"/>
                <w:lang w:val="it-IT" w:eastAsia="ar-SA"/>
              </w:rPr>
            </w:pPr>
          </w:p>
        </w:tc>
        <w:tc>
          <w:tcPr>
            <w:tcW w:w="1011" w:type="pct"/>
          </w:tcPr>
          <w:p w14:paraId="4ED079FB" w14:textId="77777777" w:rsidR="00837C4A" w:rsidRPr="00056C24" w:rsidRDefault="00837C4A" w:rsidP="00BF4B00">
            <w:pPr>
              <w:pStyle w:val="TableEntry"/>
              <w:rPr>
                <w:rFonts w:ascii="Arial" w:eastAsia="?l?r ??’c" w:hAnsi="Arial" w:cs="Arial"/>
                <w:noProof/>
                <w:sz w:val="16"/>
                <w:szCs w:val="16"/>
                <w:lang w:val="it-IT" w:eastAsia="ar-SA"/>
              </w:rPr>
            </w:pPr>
            <w:r w:rsidRPr="00056C24">
              <w:rPr>
                <w:rFonts w:ascii="Arial" w:eastAsia="?l?r ??’c" w:hAnsi="Arial" w:cs="Arial"/>
                <w:noProof/>
                <w:sz w:val="16"/>
                <w:szCs w:val="16"/>
                <w:lang w:val="it-IT" w:eastAsia="ar-SA"/>
              </w:rPr>
              <w:t>2.16.840.1.113883.6.1</w:t>
            </w:r>
          </w:p>
        </w:tc>
      </w:tr>
      <w:tr w:rsidR="00837C4A" w:rsidRPr="0017411D" w14:paraId="76C93BBA" w14:textId="77777777" w:rsidTr="00BF4B00">
        <w:trPr>
          <w:tblCellSpacing w:w="0" w:type="dxa"/>
          <w:jc w:val="center"/>
        </w:trPr>
        <w:tc>
          <w:tcPr>
            <w:tcW w:w="172" w:type="pct"/>
          </w:tcPr>
          <w:p w14:paraId="628EBE2D" w14:textId="77777777" w:rsidR="00837C4A" w:rsidRPr="00B22830" w:rsidRDefault="00837C4A" w:rsidP="00837C4A">
            <w:pPr>
              <w:keepNext/>
              <w:spacing w:after="0"/>
              <w:rPr>
                <w:rFonts w:eastAsia="?l?r ??’c" w:cs="Arial"/>
                <w:noProof/>
                <w:sz w:val="16"/>
                <w:szCs w:val="16"/>
              </w:rPr>
            </w:pPr>
            <w:r w:rsidRPr="00B22830">
              <w:rPr>
                <w:rFonts w:eastAsia="?l?r ??’c" w:cs="Arial"/>
                <w:noProof/>
                <w:sz w:val="16"/>
                <w:szCs w:val="16"/>
              </w:rPr>
              <w:t>1</w:t>
            </w:r>
          </w:p>
        </w:tc>
        <w:tc>
          <w:tcPr>
            <w:tcW w:w="857" w:type="pct"/>
            <w:noWrap/>
          </w:tcPr>
          <w:p w14:paraId="1922A05D" w14:textId="77777777" w:rsidR="00837C4A" w:rsidRPr="009B1BB5" w:rsidRDefault="00837C4A" w:rsidP="00837C4A">
            <w:pPr>
              <w:keepNext/>
              <w:spacing w:after="0"/>
              <w:rPr>
                <w:rFonts w:eastAsia="?l?r ??’c" w:cs="Arial"/>
                <w:noProof/>
                <w:color w:val="000000"/>
                <w:sz w:val="16"/>
                <w:szCs w:val="16"/>
              </w:rPr>
            </w:pPr>
            <w:r w:rsidRPr="009B1BB5">
              <w:rPr>
                <w:rFonts w:eastAsia="?l?r ??’c" w:cs="Arial"/>
                <w:noProof/>
                <w:color w:val="000000"/>
                <w:sz w:val="16"/>
                <w:szCs w:val="16"/>
              </w:rPr>
              <w:t>. combinedContent</w:t>
            </w:r>
          </w:p>
        </w:tc>
        <w:tc>
          <w:tcPr>
            <w:tcW w:w="1306" w:type="pct"/>
          </w:tcPr>
          <w:p w14:paraId="606EC55B" w14:textId="77777777" w:rsidR="00837C4A" w:rsidRPr="009B1BB5" w:rsidRDefault="00837C4A" w:rsidP="00837C4A">
            <w:pPr>
              <w:keepNext/>
              <w:spacing w:after="0"/>
              <w:rPr>
                <w:rFonts w:eastAsia="?l?r ??’c" w:cs="Arial"/>
                <w:noProof/>
                <w:color w:val="000000"/>
                <w:sz w:val="16"/>
                <w:szCs w:val="16"/>
              </w:rPr>
            </w:pPr>
          </w:p>
        </w:tc>
        <w:tc>
          <w:tcPr>
            <w:tcW w:w="851" w:type="pct"/>
          </w:tcPr>
          <w:p w14:paraId="14962F65" w14:textId="77777777" w:rsidR="00837C4A" w:rsidRPr="009B1BB5" w:rsidDel="009B1819" w:rsidRDefault="00837C4A" w:rsidP="00837C4A">
            <w:pPr>
              <w:pStyle w:val="TableEntry"/>
              <w:rPr>
                <w:rFonts w:ascii="Arial" w:eastAsia="?l?r ??’c" w:hAnsi="Arial" w:cs="Arial"/>
                <w:noProof/>
                <w:color w:val="000000"/>
                <w:sz w:val="16"/>
                <w:szCs w:val="16"/>
                <w:lang w:val="it-IT" w:eastAsia="ar-SA"/>
              </w:rPr>
            </w:pPr>
            <w:r w:rsidRPr="009B1BB5">
              <w:rPr>
                <w:rFonts w:ascii="Arial" w:eastAsia="?l?r ??’c" w:hAnsi="Arial" w:cs="Arial"/>
                <w:noProof/>
                <w:color w:val="000000"/>
                <w:sz w:val="16"/>
                <w:szCs w:val="16"/>
                <w:lang w:val="it-IT" w:eastAsia="ar-SA"/>
              </w:rPr>
              <w:t>LA 28752-6</w:t>
            </w:r>
          </w:p>
        </w:tc>
        <w:tc>
          <w:tcPr>
            <w:tcW w:w="803" w:type="pct"/>
          </w:tcPr>
          <w:p w14:paraId="60A4E86B" w14:textId="77777777" w:rsidR="00837C4A" w:rsidRPr="009B1BB5" w:rsidDel="009B1819" w:rsidRDefault="00837C4A" w:rsidP="00837C4A">
            <w:pPr>
              <w:pStyle w:val="TableEntry"/>
              <w:rPr>
                <w:rFonts w:ascii="Arial" w:eastAsia="?l?r ??’c" w:hAnsi="Arial" w:cs="Arial"/>
                <w:noProof/>
                <w:color w:val="000000"/>
                <w:sz w:val="16"/>
                <w:szCs w:val="16"/>
                <w:lang w:val="it-IT" w:eastAsia="ar-SA"/>
              </w:rPr>
            </w:pPr>
            <w:r w:rsidRPr="009B1BB5">
              <w:rPr>
                <w:rFonts w:ascii="Arial" w:eastAsia="?l?r ??’c" w:hAnsi="Arial" w:cs="Arial"/>
                <w:noProof/>
                <w:color w:val="000000"/>
                <w:sz w:val="16"/>
                <w:szCs w:val="16"/>
                <w:lang w:val="it-IT" w:eastAsia="ar-SA"/>
              </w:rPr>
              <w:t>Chronic</w:t>
            </w:r>
          </w:p>
        </w:tc>
        <w:tc>
          <w:tcPr>
            <w:tcW w:w="1011" w:type="pct"/>
          </w:tcPr>
          <w:p w14:paraId="31752996" w14:textId="77777777" w:rsidR="00837C4A" w:rsidRPr="00691F97" w:rsidRDefault="00837C4A" w:rsidP="00837C4A">
            <w:pPr>
              <w:keepNext/>
              <w:spacing w:after="0"/>
              <w:rPr>
                <w:rFonts w:eastAsia="?l?r ??’c" w:cs="Arial"/>
                <w:noProof/>
                <w:sz w:val="16"/>
                <w:szCs w:val="16"/>
              </w:rPr>
            </w:pPr>
          </w:p>
        </w:tc>
      </w:tr>
    </w:tbl>
    <w:p w14:paraId="21053F6A" w14:textId="77777777" w:rsidR="00837C4A" w:rsidRDefault="00837C4A" w:rsidP="00837C4A"/>
    <w:p w14:paraId="615E8E43" w14:textId="77777777" w:rsidR="00CA66EA" w:rsidRPr="00C0299B" w:rsidRDefault="00CA66EA" w:rsidP="009B1BB5">
      <w:pPr>
        <w:pStyle w:val="Titolo1"/>
      </w:pPr>
      <w:bookmarkStart w:id="10702" w:name="_Toc21968248"/>
      <w:r w:rsidRPr="00C0299B">
        <w:lastRenderedPageBreak/>
        <w:t xml:space="preserve">Appendice </w:t>
      </w:r>
      <w:r w:rsidR="006B0F2E" w:rsidRPr="006B0F2E">
        <w:rPr>
          <w:lang w:val="en-US"/>
        </w:rPr>
        <w:t>C</w:t>
      </w:r>
      <w:r w:rsidRPr="00C0299B">
        <w:t>: mapping con value set SNOMED CT</w:t>
      </w:r>
      <w:bookmarkEnd w:id="10702"/>
    </w:p>
    <w:p w14:paraId="0384887F" w14:textId="77777777" w:rsidR="00CA66EA" w:rsidRPr="009B1BB5" w:rsidRDefault="00CA66EA" w:rsidP="00250743">
      <w:pPr>
        <w:rPr>
          <w:lang w:val="en-US"/>
        </w:rPr>
      </w:pPr>
    </w:p>
    <w:p w14:paraId="0E750FAF" w14:textId="77777777" w:rsidR="00CA66EA" w:rsidRDefault="00CA66EA" w:rsidP="00250743">
      <w:r w:rsidRPr="009B1BB5">
        <w:t>Segue l’elenco delle tabelle dei value</w:t>
      </w:r>
      <w:r>
        <w:t xml:space="preserve"> set presentati nella Appendice precedente con i corrispondenti valori SNOMED </w:t>
      </w:r>
      <w:r w:rsidR="005C01BA">
        <w:t xml:space="preserve">indicati </w:t>
      </w:r>
      <w:r w:rsidR="005C2528">
        <w:t>nelle specifiche eHDSI, definite a partire dalle linee guida europee dell’eHealth Network.</w:t>
      </w:r>
    </w:p>
    <w:p w14:paraId="3BE7721C" w14:textId="77777777" w:rsidR="005C2528" w:rsidRDefault="005C2528" w:rsidP="00250743"/>
    <w:p w14:paraId="3911653A" w14:textId="77777777" w:rsidR="004872B4" w:rsidRDefault="004872B4" w:rsidP="00E553F5">
      <w:pPr>
        <w:pStyle w:val="Titolo3"/>
      </w:pPr>
      <w:bookmarkStart w:id="10703" w:name="_Toc21968249"/>
      <w:r>
        <w:t>Tipo allergia/intolleranza</w:t>
      </w:r>
      <w:bookmarkEnd w:id="10703"/>
    </w:p>
    <w:p w14:paraId="6B653FBA" w14:textId="77777777" w:rsidR="004872B4" w:rsidRDefault="004872B4" w:rsidP="004872B4">
      <w:pPr>
        <w:spacing w:after="0"/>
        <w:rPr>
          <w:rFonts w:ascii="Verdana" w:hAnsi="Verdana"/>
          <w:b/>
          <w:color w:val="333333"/>
          <w:sz w:val="18"/>
          <w:szCs w:val="18"/>
          <w:lang w:val="en-US" w:eastAsia="it-IT"/>
        </w:rPr>
      </w:pPr>
    </w:p>
    <w:p w14:paraId="264AC4B9" w14:textId="77777777" w:rsidR="004872B4" w:rsidRDefault="004872B4" w:rsidP="004872B4">
      <w:pPr>
        <w:spacing w:after="0"/>
      </w:pPr>
      <w:r>
        <w:rPr>
          <w:rStyle w:val="xforms-output-output"/>
        </w:rPr>
        <w:t>entry Allergies And Intolerances</w:t>
      </w:r>
      <w:r>
        <w:t xml:space="preserve"> </w:t>
      </w:r>
      <w:r>
        <w:rPr>
          <w:rStyle w:val="xforms-output-output"/>
        </w:rPr>
        <w:t xml:space="preserve">– </w:t>
      </w:r>
      <w:r>
        <w:t>1.3.6.1.4.1.19376.1.5.3.1.4.6</w:t>
      </w:r>
    </w:p>
    <w:p w14:paraId="1D69B451" w14:textId="77777777" w:rsidR="004872B4" w:rsidRDefault="004872B4" w:rsidP="004872B4">
      <w:pPr>
        <w:spacing w:after="0"/>
        <w:rPr>
          <w:rFonts w:ascii="Verdana" w:hAnsi="Verdana"/>
          <w:color w:val="333333"/>
          <w:sz w:val="18"/>
          <w:szCs w:val="18"/>
          <w:lang w:val="en-US" w:eastAsia="it-IT"/>
        </w:rPr>
      </w:pPr>
    </w:p>
    <w:p w14:paraId="7B37495C" w14:textId="77777777" w:rsidR="004872B4" w:rsidRDefault="004872B4" w:rsidP="004872B4">
      <w:pPr>
        <w:spacing w:after="0"/>
        <w:rPr>
          <w:rFonts w:ascii="Verdana" w:hAnsi="Verdana"/>
          <w:color w:val="333333"/>
          <w:sz w:val="18"/>
          <w:szCs w:val="18"/>
          <w:shd w:val="clear" w:color="auto" w:fill="FFFFFF"/>
        </w:rPr>
      </w:pPr>
      <w:r w:rsidRPr="002E0508">
        <w:rPr>
          <w:rFonts w:ascii="Verdana" w:hAnsi="Verdana"/>
          <w:color w:val="333333"/>
          <w:sz w:val="18"/>
          <w:szCs w:val="18"/>
          <w:lang w:val="en-US" w:eastAsia="it-IT"/>
        </w:rPr>
        <w:t>epSOSAdverseEventType</w:t>
      </w:r>
      <w:r>
        <w:rPr>
          <w:rFonts w:ascii="Verdana" w:hAnsi="Verdana"/>
          <w:color w:val="333333"/>
          <w:sz w:val="18"/>
          <w:szCs w:val="18"/>
          <w:lang w:val="en-US" w:eastAsia="it-IT"/>
        </w:rPr>
        <w:t xml:space="preserve"> - </w:t>
      </w:r>
      <w:r>
        <w:rPr>
          <w:rFonts w:ascii="Verdana" w:hAnsi="Verdana"/>
          <w:color w:val="333333"/>
          <w:sz w:val="18"/>
          <w:szCs w:val="18"/>
          <w:shd w:val="clear" w:color="auto" w:fill="FFFFFF"/>
        </w:rPr>
        <w:t>1.3.6.1.4.1.12559.11.10.1.3.1.42.18</w:t>
      </w:r>
    </w:p>
    <w:p w14:paraId="130648A2" w14:textId="77777777" w:rsidR="004872B4" w:rsidRDefault="004872B4" w:rsidP="004872B4">
      <w:pPr>
        <w:spacing w:after="0"/>
        <w:rPr>
          <w:rFonts w:ascii="Verdana" w:hAnsi="Verdana"/>
          <w:color w:val="333333"/>
          <w:sz w:val="18"/>
          <w:szCs w:val="18"/>
          <w:shd w:val="clear" w:color="auto" w:fill="FFFFFF"/>
        </w:rPr>
      </w:pPr>
    </w:p>
    <w:p w14:paraId="731D2C37" w14:textId="77777777" w:rsidR="004872B4" w:rsidRDefault="002358B7" w:rsidP="004872B4">
      <w:pPr>
        <w:spacing w:after="0"/>
        <w:rPr>
          <w:rFonts w:ascii="Verdana" w:hAnsi="Verdana"/>
          <w:color w:val="333333"/>
          <w:sz w:val="18"/>
          <w:szCs w:val="18"/>
          <w:shd w:val="clear" w:color="auto" w:fill="FFFFFF"/>
        </w:rPr>
      </w:pPr>
      <w:hyperlink r:id="rId44" w:history="1">
        <w:r w:rsidR="004872B4" w:rsidRPr="000115E6">
          <w:rPr>
            <w:rStyle w:val="Collegamentoipertestuale"/>
            <w:rFonts w:ascii="Verdana" w:hAnsi="Verdana"/>
            <w:sz w:val="18"/>
            <w:szCs w:val="18"/>
            <w:shd w:val="clear" w:color="auto" w:fill="FFFFFF"/>
          </w:rPr>
          <w:t>http://art-decor.org/art-decor/decor-valuesets--epsos-?id=1.3.6.1.4.1.12559.11.10.1.3.1.42.18&amp;effectiveDate=2017-11-07T14:06:20</w:t>
        </w:r>
      </w:hyperlink>
    </w:p>
    <w:p w14:paraId="4136311E" w14:textId="77777777" w:rsidR="004872B4" w:rsidRDefault="004872B4" w:rsidP="004872B4">
      <w:pPr>
        <w:spacing w:after="0"/>
        <w:rPr>
          <w:rFonts w:ascii="Verdana" w:hAnsi="Verdana"/>
          <w:color w:val="333333"/>
          <w:sz w:val="18"/>
          <w:szCs w:val="18"/>
          <w:shd w:val="clear" w:color="auto" w:fill="FFFFFF"/>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314"/>
        <w:gridCol w:w="3307"/>
        <w:gridCol w:w="1842"/>
        <w:gridCol w:w="3345"/>
      </w:tblGrid>
      <w:tr w:rsidR="004872B4" w:rsidRPr="007E049E" w14:paraId="6FE901C3" w14:textId="77777777" w:rsidTr="009B1BB5">
        <w:trPr>
          <w:tblCellSpacing w:w="0" w:type="dxa"/>
        </w:trPr>
        <w:tc>
          <w:tcPr>
            <w:tcW w:w="2356" w:type="pct"/>
            <w:gridSpan w:val="2"/>
            <w:shd w:val="clear" w:color="auto" w:fill="ECE9E4"/>
            <w:vAlign w:val="center"/>
          </w:tcPr>
          <w:p w14:paraId="57071E8B" w14:textId="77777777" w:rsidR="004872B4" w:rsidRPr="007E049E" w:rsidRDefault="004872B4" w:rsidP="00324B1F">
            <w:pPr>
              <w:spacing w:after="0"/>
              <w:rPr>
                <w:rFonts w:ascii="Verdana" w:hAnsi="Verdana"/>
                <w:b/>
                <w:bCs/>
                <w:color w:val="7A6E62"/>
                <w:sz w:val="18"/>
                <w:szCs w:val="18"/>
                <w:lang w:eastAsia="it-IT"/>
              </w:rPr>
            </w:pPr>
            <w:r>
              <w:rPr>
                <w:rFonts w:ascii="Verdana" w:hAnsi="Verdana"/>
                <w:b/>
                <w:bCs/>
                <w:color w:val="7A6E62"/>
                <w:sz w:val="18"/>
                <w:szCs w:val="18"/>
                <w:lang w:eastAsia="it-IT"/>
              </w:rPr>
              <w:t>eHDSI</w:t>
            </w:r>
          </w:p>
        </w:tc>
        <w:tc>
          <w:tcPr>
            <w:tcW w:w="2644" w:type="pct"/>
            <w:gridSpan w:val="2"/>
            <w:shd w:val="clear" w:color="auto" w:fill="ECE9E4"/>
          </w:tcPr>
          <w:p w14:paraId="472BA1BF" w14:textId="77777777" w:rsidR="004872B4" w:rsidRDefault="004872B4" w:rsidP="00324B1F">
            <w:pPr>
              <w:spacing w:after="0"/>
              <w:rPr>
                <w:rFonts w:ascii="Verdana" w:hAnsi="Verdana"/>
                <w:b/>
                <w:bCs/>
                <w:color w:val="7A6E62"/>
                <w:sz w:val="18"/>
                <w:szCs w:val="18"/>
                <w:lang w:eastAsia="it-IT"/>
              </w:rPr>
            </w:pPr>
            <w:r>
              <w:rPr>
                <w:rFonts w:ascii="Verdana" w:hAnsi="Verdana"/>
                <w:b/>
                <w:bCs/>
                <w:color w:val="7A6E62"/>
                <w:sz w:val="18"/>
                <w:szCs w:val="18"/>
                <w:lang w:eastAsia="it-IT"/>
              </w:rPr>
              <w:t>PSS Ita</w:t>
            </w:r>
            <w:r w:rsidR="009B1819">
              <w:rPr>
                <w:rFonts w:ascii="Verdana" w:hAnsi="Verdana"/>
                <w:b/>
                <w:bCs/>
                <w:color w:val="7A6E62"/>
                <w:sz w:val="18"/>
                <w:szCs w:val="18"/>
                <w:lang w:eastAsia="it-IT"/>
              </w:rPr>
              <w:t xml:space="preserve"> – HL7 ActCode</w:t>
            </w:r>
          </w:p>
        </w:tc>
      </w:tr>
      <w:tr w:rsidR="004872B4" w:rsidRPr="007E049E" w14:paraId="2FCAC04B" w14:textId="77777777" w:rsidTr="009B1BB5">
        <w:trPr>
          <w:tblCellSpacing w:w="0" w:type="dxa"/>
        </w:trPr>
        <w:tc>
          <w:tcPr>
            <w:tcW w:w="670" w:type="pct"/>
            <w:shd w:val="clear" w:color="auto" w:fill="ECE9E4"/>
            <w:vAlign w:val="center"/>
            <w:hideMark/>
          </w:tcPr>
          <w:p w14:paraId="58F58CD3" w14:textId="77777777" w:rsidR="004872B4" w:rsidRPr="007E049E" w:rsidRDefault="004872B4" w:rsidP="00324B1F">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Code</w:t>
            </w:r>
          </w:p>
        </w:tc>
        <w:tc>
          <w:tcPr>
            <w:tcW w:w="1686" w:type="pct"/>
            <w:shd w:val="clear" w:color="auto" w:fill="ECE9E4"/>
            <w:vAlign w:val="center"/>
            <w:hideMark/>
          </w:tcPr>
          <w:p w14:paraId="5F286593" w14:textId="77777777" w:rsidR="004872B4" w:rsidRPr="007E049E" w:rsidRDefault="004872B4" w:rsidP="00324B1F">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Display Name</w:t>
            </w:r>
          </w:p>
        </w:tc>
        <w:tc>
          <w:tcPr>
            <w:tcW w:w="939" w:type="pct"/>
            <w:shd w:val="clear" w:color="auto" w:fill="ECE9E4"/>
            <w:vAlign w:val="center"/>
            <w:hideMark/>
          </w:tcPr>
          <w:p w14:paraId="2BCD99F6" w14:textId="77777777" w:rsidR="004872B4" w:rsidRPr="007E049E" w:rsidRDefault="004872B4" w:rsidP="00324B1F">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Code</w:t>
            </w:r>
          </w:p>
        </w:tc>
        <w:tc>
          <w:tcPr>
            <w:tcW w:w="1705" w:type="pct"/>
            <w:shd w:val="clear" w:color="auto" w:fill="ECE9E4"/>
            <w:vAlign w:val="center"/>
          </w:tcPr>
          <w:p w14:paraId="099838E1" w14:textId="77777777" w:rsidR="004872B4" w:rsidRPr="007E049E" w:rsidRDefault="004872B4" w:rsidP="00324B1F">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Display Name</w:t>
            </w:r>
          </w:p>
        </w:tc>
      </w:tr>
      <w:tr w:rsidR="004872B4" w:rsidRPr="007E049E" w14:paraId="223FC172" w14:textId="77777777" w:rsidTr="009B1BB5">
        <w:trPr>
          <w:tblCellSpacing w:w="0" w:type="dxa"/>
        </w:trPr>
        <w:tc>
          <w:tcPr>
            <w:tcW w:w="670" w:type="pct"/>
            <w:tcMar>
              <w:top w:w="72" w:type="dxa"/>
              <w:left w:w="120" w:type="dxa"/>
              <w:bottom w:w="72" w:type="dxa"/>
              <w:right w:w="120" w:type="dxa"/>
            </w:tcMar>
            <w:hideMark/>
          </w:tcPr>
          <w:p w14:paraId="103FCBB3"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235719002</w:t>
            </w:r>
          </w:p>
        </w:tc>
        <w:tc>
          <w:tcPr>
            <w:tcW w:w="1686" w:type="pct"/>
            <w:tcMar>
              <w:top w:w="72" w:type="dxa"/>
              <w:left w:w="120" w:type="dxa"/>
              <w:bottom w:w="72" w:type="dxa"/>
              <w:right w:w="120" w:type="dxa"/>
            </w:tcMar>
            <w:hideMark/>
          </w:tcPr>
          <w:p w14:paraId="7A764C51" w14:textId="77777777" w:rsidR="004872B4" w:rsidRPr="006B1A1A" w:rsidRDefault="004872B4" w:rsidP="00324B1F">
            <w:pPr>
              <w:spacing w:after="60"/>
              <w:textAlignment w:val="top"/>
              <w:rPr>
                <w:rFonts w:ascii="Verdana" w:hAnsi="Verdana"/>
                <w:color w:val="333333"/>
                <w:sz w:val="18"/>
                <w:szCs w:val="18"/>
                <w:lang w:eastAsia="it-IT"/>
              </w:rPr>
            </w:pPr>
            <w:r w:rsidRPr="006B1A1A">
              <w:rPr>
                <w:rFonts w:ascii="Verdana" w:hAnsi="Verdana"/>
                <w:color w:val="333333"/>
                <w:sz w:val="18"/>
                <w:szCs w:val="18"/>
                <w:lang w:eastAsia="it-IT"/>
              </w:rPr>
              <w:t>Food intolerance</w:t>
            </w:r>
          </w:p>
        </w:tc>
        <w:tc>
          <w:tcPr>
            <w:tcW w:w="939" w:type="pct"/>
            <w:tcMar>
              <w:top w:w="72" w:type="dxa"/>
              <w:left w:w="120" w:type="dxa"/>
              <w:bottom w:w="72" w:type="dxa"/>
              <w:right w:w="120" w:type="dxa"/>
            </w:tcMar>
          </w:tcPr>
          <w:p w14:paraId="275ACBC5"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FINT</w:t>
            </w:r>
          </w:p>
        </w:tc>
        <w:tc>
          <w:tcPr>
            <w:tcW w:w="1705" w:type="pct"/>
          </w:tcPr>
          <w:p w14:paraId="61480048" w14:textId="77777777" w:rsidR="004872B4" w:rsidRPr="009B1BB5" w:rsidRDefault="004872B4" w:rsidP="00324B1F">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Food Intolerance</w:t>
            </w:r>
          </w:p>
        </w:tc>
      </w:tr>
      <w:tr w:rsidR="004872B4" w:rsidRPr="007E049E" w14:paraId="2D773A9C" w14:textId="77777777" w:rsidTr="009B1BB5">
        <w:trPr>
          <w:tblCellSpacing w:w="0" w:type="dxa"/>
        </w:trPr>
        <w:tc>
          <w:tcPr>
            <w:tcW w:w="670" w:type="pct"/>
            <w:tcMar>
              <w:top w:w="72" w:type="dxa"/>
              <w:left w:w="120" w:type="dxa"/>
              <w:bottom w:w="72" w:type="dxa"/>
              <w:right w:w="120" w:type="dxa"/>
            </w:tcMar>
            <w:hideMark/>
          </w:tcPr>
          <w:p w14:paraId="02ECEC7D"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29544009</w:t>
            </w:r>
          </w:p>
        </w:tc>
        <w:tc>
          <w:tcPr>
            <w:tcW w:w="1686" w:type="pct"/>
            <w:tcMar>
              <w:top w:w="72" w:type="dxa"/>
              <w:left w:w="120" w:type="dxa"/>
              <w:bottom w:w="72" w:type="dxa"/>
              <w:right w:w="120" w:type="dxa"/>
            </w:tcMar>
            <w:hideMark/>
          </w:tcPr>
          <w:p w14:paraId="5639221E" w14:textId="77777777" w:rsidR="004872B4" w:rsidRPr="00EA7069" w:rsidRDefault="004872B4" w:rsidP="00324B1F">
            <w:pPr>
              <w:spacing w:after="60"/>
              <w:textAlignment w:val="top"/>
              <w:rPr>
                <w:rFonts w:ascii="Verdana" w:hAnsi="Verdana"/>
                <w:color w:val="333333"/>
                <w:sz w:val="18"/>
                <w:szCs w:val="18"/>
                <w:lang w:eastAsia="it-IT"/>
              </w:rPr>
            </w:pPr>
            <w:r w:rsidRPr="00EA7069">
              <w:rPr>
                <w:rFonts w:ascii="Verdana" w:hAnsi="Verdana"/>
                <w:color w:val="333333"/>
                <w:sz w:val="18"/>
                <w:szCs w:val="18"/>
                <w:lang w:eastAsia="it-IT"/>
              </w:rPr>
              <w:t>Intolerance</w:t>
            </w:r>
          </w:p>
        </w:tc>
        <w:tc>
          <w:tcPr>
            <w:tcW w:w="939" w:type="pct"/>
            <w:tcMar>
              <w:top w:w="72" w:type="dxa"/>
              <w:left w:w="120" w:type="dxa"/>
              <w:bottom w:w="72" w:type="dxa"/>
              <w:right w:w="120" w:type="dxa"/>
            </w:tcMar>
          </w:tcPr>
          <w:p w14:paraId="68DEC745"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OINT</w:t>
            </w:r>
          </w:p>
        </w:tc>
        <w:tc>
          <w:tcPr>
            <w:tcW w:w="1705" w:type="pct"/>
          </w:tcPr>
          <w:p w14:paraId="458F81E6"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Intolerance</w:t>
            </w:r>
          </w:p>
        </w:tc>
      </w:tr>
      <w:tr w:rsidR="004872B4" w:rsidRPr="007E049E" w14:paraId="4186AE42" w14:textId="77777777" w:rsidTr="009B1BB5">
        <w:trPr>
          <w:tblCellSpacing w:w="0" w:type="dxa"/>
        </w:trPr>
        <w:tc>
          <w:tcPr>
            <w:tcW w:w="670" w:type="pct"/>
            <w:tcMar>
              <w:top w:w="72" w:type="dxa"/>
              <w:left w:w="120" w:type="dxa"/>
              <w:bottom w:w="72" w:type="dxa"/>
              <w:right w:w="120" w:type="dxa"/>
            </w:tcMar>
            <w:hideMark/>
          </w:tcPr>
          <w:p w14:paraId="52103548"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414285001</w:t>
            </w:r>
          </w:p>
        </w:tc>
        <w:tc>
          <w:tcPr>
            <w:tcW w:w="1686" w:type="pct"/>
            <w:tcMar>
              <w:top w:w="72" w:type="dxa"/>
              <w:left w:w="120" w:type="dxa"/>
              <w:bottom w:w="72" w:type="dxa"/>
              <w:right w:w="120" w:type="dxa"/>
            </w:tcMar>
            <w:hideMark/>
          </w:tcPr>
          <w:p w14:paraId="52D8F75A" w14:textId="77777777" w:rsidR="004872B4" w:rsidRPr="00EA7069" w:rsidRDefault="004872B4" w:rsidP="00324B1F">
            <w:pPr>
              <w:spacing w:after="60"/>
              <w:textAlignment w:val="top"/>
              <w:rPr>
                <w:rFonts w:ascii="Verdana" w:hAnsi="Verdana"/>
                <w:color w:val="333333"/>
                <w:sz w:val="18"/>
                <w:szCs w:val="18"/>
                <w:lang w:eastAsia="it-IT"/>
              </w:rPr>
            </w:pPr>
            <w:r w:rsidRPr="00EA7069">
              <w:rPr>
                <w:rFonts w:ascii="Verdana" w:hAnsi="Verdana"/>
                <w:color w:val="333333"/>
                <w:sz w:val="18"/>
                <w:szCs w:val="18"/>
                <w:lang w:eastAsia="it-IT"/>
              </w:rPr>
              <w:t>Food allergy</w:t>
            </w:r>
          </w:p>
        </w:tc>
        <w:tc>
          <w:tcPr>
            <w:tcW w:w="939" w:type="pct"/>
            <w:tcMar>
              <w:top w:w="72" w:type="dxa"/>
              <w:left w:w="120" w:type="dxa"/>
              <w:bottom w:w="72" w:type="dxa"/>
              <w:right w:w="120" w:type="dxa"/>
            </w:tcMar>
          </w:tcPr>
          <w:p w14:paraId="68961C9F"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FALG</w:t>
            </w:r>
          </w:p>
        </w:tc>
        <w:tc>
          <w:tcPr>
            <w:tcW w:w="1705" w:type="pct"/>
          </w:tcPr>
          <w:p w14:paraId="61D4F34D"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Food allergy</w:t>
            </w:r>
          </w:p>
        </w:tc>
      </w:tr>
      <w:tr w:rsidR="004872B4" w:rsidRPr="007E049E" w14:paraId="5838DD56" w14:textId="77777777" w:rsidTr="009B1BB5">
        <w:trPr>
          <w:tblCellSpacing w:w="0" w:type="dxa"/>
        </w:trPr>
        <w:tc>
          <w:tcPr>
            <w:tcW w:w="670" w:type="pct"/>
            <w:tcMar>
              <w:top w:w="72" w:type="dxa"/>
              <w:left w:w="120" w:type="dxa"/>
              <w:bottom w:w="72" w:type="dxa"/>
              <w:right w:w="120" w:type="dxa"/>
            </w:tcMar>
            <w:hideMark/>
          </w:tcPr>
          <w:p w14:paraId="66D7F949"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416098002</w:t>
            </w:r>
          </w:p>
        </w:tc>
        <w:tc>
          <w:tcPr>
            <w:tcW w:w="1686" w:type="pct"/>
            <w:tcMar>
              <w:top w:w="72" w:type="dxa"/>
              <w:left w:w="120" w:type="dxa"/>
              <w:bottom w:w="72" w:type="dxa"/>
              <w:right w:w="120" w:type="dxa"/>
            </w:tcMar>
            <w:hideMark/>
          </w:tcPr>
          <w:p w14:paraId="06834129" w14:textId="77777777" w:rsidR="004872B4" w:rsidRPr="00EA7069" w:rsidRDefault="004872B4" w:rsidP="00324B1F">
            <w:pPr>
              <w:spacing w:after="60"/>
              <w:textAlignment w:val="top"/>
              <w:rPr>
                <w:rFonts w:ascii="Verdana" w:hAnsi="Verdana"/>
                <w:color w:val="333333"/>
                <w:sz w:val="18"/>
                <w:szCs w:val="18"/>
                <w:lang w:eastAsia="it-IT"/>
              </w:rPr>
            </w:pPr>
            <w:r w:rsidRPr="00EA7069">
              <w:rPr>
                <w:rFonts w:ascii="Verdana" w:hAnsi="Verdana"/>
                <w:color w:val="333333"/>
                <w:sz w:val="18"/>
                <w:szCs w:val="18"/>
                <w:lang w:eastAsia="it-IT"/>
              </w:rPr>
              <w:t>Drug allergy</w:t>
            </w:r>
          </w:p>
        </w:tc>
        <w:tc>
          <w:tcPr>
            <w:tcW w:w="939" w:type="pct"/>
            <w:tcMar>
              <w:top w:w="72" w:type="dxa"/>
              <w:left w:w="120" w:type="dxa"/>
              <w:bottom w:w="72" w:type="dxa"/>
              <w:right w:w="120" w:type="dxa"/>
            </w:tcMar>
          </w:tcPr>
          <w:p w14:paraId="74677AFD"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DALG</w:t>
            </w:r>
          </w:p>
        </w:tc>
        <w:tc>
          <w:tcPr>
            <w:tcW w:w="1705" w:type="pct"/>
          </w:tcPr>
          <w:p w14:paraId="40E6257C"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Drug allergy</w:t>
            </w:r>
          </w:p>
        </w:tc>
      </w:tr>
      <w:tr w:rsidR="004872B4" w:rsidRPr="008062B4" w14:paraId="0028CB15" w14:textId="77777777" w:rsidTr="009B1BB5">
        <w:trPr>
          <w:tblCellSpacing w:w="0" w:type="dxa"/>
        </w:trPr>
        <w:tc>
          <w:tcPr>
            <w:tcW w:w="670" w:type="pct"/>
            <w:tcMar>
              <w:top w:w="72" w:type="dxa"/>
              <w:left w:w="120" w:type="dxa"/>
              <w:bottom w:w="72" w:type="dxa"/>
              <w:right w:w="120" w:type="dxa"/>
            </w:tcMar>
            <w:hideMark/>
          </w:tcPr>
          <w:p w14:paraId="18901D89"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418038007</w:t>
            </w:r>
          </w:p>
        </w:tc>
        <w:tc>
          <w:tcPr>
            <w:tcW w:w="1686" w:type="pct"/>
            <w:tcMar>
              <w:top w:w="72" w:type="dxa"/>
              <w:left w:w="120" w:type="dxa"/>
              <w:bottom w:w="72" w:type="dxa"/>
              <w:right w:w="120" w:type="dxa"/>
            </w:tcMar>
            <w:hideMark/>
          </w:tcPr>
          <w:p w14:paraId="6BC9DCD2" w14:textId="77777777" w:rsidR="004872B4" w:rsidRPr="00C0299B" w:rsidRDefault="004872B4" w:rsidP="00324B1F">
            <w:pPr>
              <w:spacing w:after="60"/>
              <w:textAlignment w:val="top"/>
              <w:rPr>
                <w:rFonts w:ascii="Verdana" w:hAnsi="Verdana"/>
                <w:color w:val="333333"/>
                <w:sz w:val="18"/>
                <w:szCs w:val="18"/>
                <w:lang w:val="en-US" w:eastAsia="it-IT"/>
              </w:rPr>
            </w:pPr>
            <w:r w:rsidRPr="00C0299B">
              <w:rPr>
                <w:rFonts w:ascii="Verdana" w:hAnsi="Verdana"/>
                <w:color w:val="333333"/>
                <w:sz w:val="18"/>
                <w:szCs w:val="18"/>
                <w:lang w:val="en-US" w:eastAsia="it-IT"/>
              </w:rPr>
              <w:t>Propensity to adverse reactions to substance</w:t>
            </w:r>
          </w:p>
        </w:tc>
        <w:tc>
          <w:tcPr>
            <w:tcW w:w="939" w:type="pct"/>
            <w:tcMar>
              <w:top w:w="72" w:type="dxa"/>
              <w:left w:w="120" w:type="dxa"/>
              <w:bottom w:w="72" w:type="dxa"/>
              <w:right w:w="120" w:type="dxa"/>
            </w:tcMar>
          </w:tcPr>
          <w:p w14:paraId="3A294C24" w14:textId="77777777" w:rsidR="004872B4" w:rsidRPr="009B1BB5"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ENAINT</w:t>
            </w:r>
          </w:p>
        </w:tc>
        <w:tc>
          <w:tcPr>
            <w:tcW w:w="1705" w:type="pct"/>
          </w:tcPr>
          <w:p w14:paraId="5D5AD1A0" w14:textId="77777777" w:rsidR="004872B4" w:rsidRPr="009B1BB5"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environmental non allergy intolerance</w:t>
            </w:r>
          </w:p>
        </w:tc>
      </w:tr>
      <w:tr w:rsidR="004872B4" w:rsidRPr="008062B4" w14:paraId="326D90EC" w14:textId="77777777" w:rsidTr="009B1BB5">
        <w:trPr>
          <w:tblCellSpacing w:w="0" w:type="dxa"/>
        </w:trPr>
        <w:tc>
          <w:tcPr>
            <w:tcW w:w="670" w:type="pct"/>
            <w:tcMar>
              <w:top w:w="72" w:type="dxa"/>
              <w:left w:w="120" w:type="dxa"/>
              <w:bottom w:w="72" w:type="dxa"/>
              <w:right w:w="120" w:type="dxa"/>
            </w:tcMar>
            <w:hideMark/>
          </w:tcPr>
          <w:p w14:paraId="3803A3F2"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418471000</w:t>
            </w:r>
          </w:p>
        </w:tc>
        <w:tc>
          <w:tcPr>
            <w:tcW w:w="1686" w:type="pct"/>
            <w:tcMar>
              <w:top w:w="72" w:type="dxa"/>
              <w:left w:w="120" w:type="dxa"/>
              <w:bottom w:w="72" w:type="dxa"/>
              <w:right w:w="120" w:type="dxa"/>
            </w:tcMar>
            <w:hideMark/>
          </w:tcPr>
          <w:p w14:paraId="7EB5410B" w14:textId="77777777" w:rsidR="004872B4" w:rsidRPr="00C0299B" w:rsidRDefault="004872B4" w:rsidP="00324B1F">
            <w:pPr>
              <w:spacing w:after="60"/>
              <w:textAlignment w:val="top"/>
              <w:rPr>
                <w:rFonts w:ascii="Verdana" w:hAnsi="Verdana"/>
                <w:color w:val="333333"/>
                <w:sz w:val="18"/>
                <w:szCs w:val="18"/>
                <w:lang w:val="en-US" w:eastAsia="it-IT"/>
              </w:rPr>
            </w:pPr>
            <w:r w:rsidRPr="00C0299B">
              <w:rPr>
                <w:rFonts w:ascii="Verdana" w:hAnsi="Verdana"/>
                <w:color w:val="333333"/>
                <w:sz w:val="18"/>
                <w:szCs w:val="18"/>
                <w:lang w:val="en-US" w:eastAsia="it-IT"/>
              </w:rPr>
              <w:t>Propensity to adverse reactions to food</w:t>
            </w:r>
          </w:p>
        </w:tc>
        <w:tc>
          <w:tcPr>
            <w:tcW w:w="939" w:type="pct"/>
            <w:tcMar>
              <w:top w:w="72" w:type="dxa"/>
              <w:left w:w="120" w:type="dxa"/>
              <w:bottom w:w="72" w:type="dxa"/>
              <w:right w:w="120" w:type="dxa"/>
            </w:tcMar>
          </w:tcPr>
          <w:p w14:paraId="0A8D5230" w14:textId="77777777" w:rsidR="004872B4" w:rsidRPr="009B1BB5"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FINT</w:t>
            </w:r>
          </w:p>
        </w:tc>
        <w:tc>
          <w:tcPr>
            <w:tcW w:w="1705" w:type="pct"/>
          </w:tcPr>
          <w:p w14:paraId="6A96B368" w14:textId="77777777" w:rsidR="004872B4" w:rsidRPr="009B1BB5"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food non allergy intolerance</w:t>
            </w:r>
          </w:p>
        </w:tc>
      </w:tr>
      <w:tr w:rsidR="004872B4" w:rsidRPr="007E049E" w14:paraId="3317465E" w14:textId="77777777" w:rsidTr="009B1BB5">
        <w:trPr>
          <w:tblCellSpacing w:w="0" w:type="dxa"/>
        </w:trPr>
        <w:tc>
          <w:tcPr>
            <w:tcW w:w="670" w:type="pct"/>
            <w:tcMar>
              <w:top w:w="72" w:type="dxa"/>
              <w:left w:w="120" w:type="dxa"/>
              <w:bottom w:w="72" w:type="dxa"/>
              <w:right w:w="120" w:type="dxa"/>
            </w:tcMar>
            <w:hideMark/>
          </w:tcPr>
          <w:p w14:paraId="305D760B"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419199007</w:t>
            </w:r>
          </w:p>
        </w:tc>
        <w:tc>
          <w:tcPr>
            <w:tcW w:w="1686" w:type="pct"/>
            <w:tcMar>
              <w:top w:w="72" w:type="dxa"/>
              <w:left w:w="120" w:type="dxa"/>
              <w:bottom w:w="72" w:type="dxa"/>
              <w:right w:w="120" w:type="dxa"/>
            </w:tcMar>
            <w:hideMark/>
          </w:tcPr>
          <w:p w14:paraId="0C864257" w14:textId="77777777" w:rsidR="004872B4" w:rsidRPr="007E049E" w:rsidRDefault="004872B4" w:rsidP="00324B1F">
            <w:pPr>
              <w:spacing w:after="60"/>
              <w:textAlignment w:val="top"/>
              <w:rPr>
                <w:rFonts w:ascii="Verdana" w:hAnsi="Verdana"/>
                <w:color w:val="333333"/>
                <w:sz w:val="18"/>
                <w:szCs w:val="18"/>
                <w:lang w:eastAsia="it-IT"/>
              </w:rPr>
            </w:pPr>
            <w:r w:rsidRPr="00EA7069">
              <w:rPr>
                <w:rFonts w:ascii="Verdana" w:hAnsi="Verdana"/>
                <w:color w:val="333333"/>
                <w:sz w:val="18"/>
                <w:szCs w:val="18"/>
                <w:lang w:eastAsia="it-IT"/>
              </w:rPr>
              <w:t>Allergy to substance</w:t>
            </w:r>
          </w:p>
        </w:tc>
        <w:tc>
          <w:tcPr>
            <w:tcW w:w="939" w:type="pct"/>
            <w:tcMar>
              <w:top w:w="72" w:type="dxa"/>
              <w:left w:w="120" w:type="dxa"/>
              <w:bottom w:w="72" w:type="dxa"/>
              <w:right w:w="120" w:type="dxa"/>
            </w:tcMar>
          </w:tcPr>
          <w:p w14:paraId="15ABBBE1"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EALG</w:t>
            </w:r>
          </w:p>
        </w:tc>
        <w:tc>
          <w:tcPr>
            <w:tcW w:w="1705" w:type="pct"/>
          </w:tcPr>
          <w:p w14:paraId="78536A05"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Environmental allergy</w:t>
            </w:r>
          </w:p>
        </w:tc>
      </w:tr>
      <w:tr w:rsidR="004872B4" w:rsidRPr="008062B4" w14:paraId="50949F72" w14:textId="77777777" w:rsidTr="009B1BB5">
        <w:trPr>
          <w:tblCellSpacing w:w="0" w:type="dxa"/>
        </w:trPr>
        <w:tc>
          <w:tcPr>
            <w:tcW w:w="670" w:type="pct"/>
            <w:tcMar>
              <w:top w:w="72" w:type="dxa"/>
              <w:left w:w="120" w:type="dxa"/>
              <w:bottom w:w="72" w:type="dxa"/>
              <w:right w:w="120" w:type="dxa"/>
            </w:tcMar>
            <w:hideMark/>
          </w:tcPr>
          <w:p w14:paraId="1EF34411"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419511003</w:t>
            </w:r>
          </w:p>
        </w:tc>
        <w:tc>
          <w:tcPr>
            <w:tcW w:w="1686" w:type="pct"/>
            <w:tcMar>
              <w:top w:w="72" w:type="dxa"/>
              <w:left w:w="120" w:type="dxa"/>
              <w:bottom w:w="72" w:type="dxa"/>
              <w:right w:w="120" w:type="dxa"/>
            </w:tcMar>
            <w:hideMark/>
          </w:tcPr>
          <w:p w14:paraId="7586F153" w14:textId="77777777" w:rsidR="004872B4" w:rsidRPr="00C0299B" w:rsidRDefault="004872B4" w:rsidP="00324B1F">
            <w:pPr>
              <w:spacing w:after="60"/>
              <w:textAlignment w:val="top"/>
              <w:rPr>
                <w:rFonts w:ascii="Verdana" w:hAnsi="Verdana"/>
                <w:color w:val="333333"/>
                <w:sz w:val="18"/>
                <w:szCs w:val="18"/>
                <w:lang w:val="en-US" w:eastAsia="it-IT"/>
              </w:rPr>
            </w:pPr>
            <w:r w:rsidRPr="00C0299B">
              <w:rPr>
                <w:rFonts w:ascii="Verdana" w:hAnsi="Verdana"/>
                <w:color w:val="333333"/>
                <w:sz w:val="18"/>
                <w:szCs w:val="18"/>
                <w:lang w:val="en-US" w:eastAsia="it-IT"/>
              </w:rPr>
              <w:t>Propensity to adverse reactions to drug</w:t>
            </w:r>
          </w:p>
        </w:tc>
        <w:tc>
          <w:tcPr>
            <w:tcW w:w="939" w:type="pct"/>
            <w:tcMar>
              <w:top w:w="72" w:type="dxa"/>
              <w:left w:w="120" w:type="dxa"/>
              <w:bottom w:w="72" w:type="dxa"/>
              <w:right w:w="120" w:type="dxa"/>
            </w:tcMar>
          </w:tcPr>
          <w:p w14:paraId="54E50359" w14:textId="77777777" w:rsidR="004872B4" w:rsidRPr="009B1BB5"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DNAINT</w:t>
            </w:r>
          </w:p>
        </w:tc>
        <w:tc>
          <w:tcPr>
            <w:tcW w:w="1705" w:type="pct"/>
          </w:tcPr>
          <w:p w14:paraId="70BE5375" w14:textId="77777777" w:rsidR="004872B4" w:rsidRPr="009B1BB5"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drug non allergy intolerance</w:t>
            </w:r>
          </w:p>
        </w:tc>
      </w:tr>
      <w:tr w:rsidR="004872B4" w:rsidRPr="007E049E" w14:paraId="1531578C" w14:textId="77777777" w:rsidTr="009B1BB5">
        <w:trPr>
          <w:tblCellSpacing w:w="0" w:type="dxa"/>
        </w:trPr>
        <w:tc>
          <w:tcPr>
            <w:tcW w:w="670" w:type="pct"/>
            <w:tcMar>
              <w:top w:w="72" w:type="dxa"/>
              <w:left w:w="120" w:type="dxa"/>
              <w:bottom w:w="72" w:type="dxa"/>
              <w:right w:w="120" w:type="dxa"/>
            </w:tcMar>
            <w:hideMark/>
          </w:tcPr>
          <w:p w14:paraId="70B5C0A3"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420134006</w:t>
            </w:r>
          </w:p>
        </w:tc>
        <w:tc>
          <w:tcPr>
            <w:tcW w:w="1686" w:type="pct"/>
            <w:tcMar>
              <w:top w:w="72" w:type="dxa"/>
              <w:left w:w="120" w:type="dxa"/>
              <w:bottom w:w="72" w:type="dxa"/>
              <w:right w:w="120" w:type="dxa"/>
            </w:tcMar>
            <w:hideMark/>
          </w:tcPr>
          <w:p w14:paraId="07AC2075"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Propensity to adverse reactions</w:t>
            </w:r>
          </w:p>
        </w:tc>
        <w:tc>
          <w:tcPr>
            <w:tcW w:w="939" w:type="pct"/>
            <w:tcMar>
              <w:top w:w="72" w:type="dxa"/>
              <w:left w:w="120" w:type="dxa"/>
              <w:bottom w:w="72" w:type="dxa"/>
              <w:right w:w="120" w:type="dxa"/>
            </w:tcMar>
          </w:tcPr>
          <w:p w14:paraId="7165EA10"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NAINT</w:t>
            </w:r>
          </w:p>
        </w:tc>
        <w:tc>
          <w:tcPr>
            <w:tcW w:w="1705" w:type="pct"/>
          </w:tcPr>
          <w:p w14:paraId="6DD1658A"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non allergy intolerance</w:t>
            </w:r>
          </w:p>
        </w:tc>
      </w:tr>
      <w:tr w:rsidR="004872B4" w:rsidRPr="007E049E" w14:paraId="7DA0E897" w14:textId="77777777" w:rsidTr="009B1BB5">
        <w:trPr>
          <w:tblCellSpacing w:w="0" w:type="dxa"/>
        </w:trPr>
        <w:tc>
          <w:tcPr>
            <w:tcW w:w="670" w:type="pct"/>
            <w:tcMar>
              <w:top w:w="72" w:type="dxa"/>
              <w:left w:w="120" w:type="dxa"/>
              <w:bottom w:w="72" w:type="dxa"/>
              <w:right w:w="120" w:type="dxa"/>
            </w:tcMar>
            <w:hideMark/>
          </w:tcPr>
          <w:p w14:paraId="20F84571" w14:textId="77777777" w:rsidR="004872B4" w:rsidRPr="007E049E" w:rsidRDefault="004872B4" w:rsidP="00324B1F">
            <w:pPr>
              <w:spacing w:after="60"/>
              <w:textAlignment w:val="top"/>
              <w:rPr>
                <w:rFonts w:ascii="Verdana" w:hAnsi="Verdana"/>
                <w:color w:val="333333"/>
                <w:sz w:val="18"/>
                <w:szCs w:val="18"/>
                <w:lang w:eastAsia="it-IT"/>
              </w:rPr>
            </w:pPr>
            <w:r w:rsidRPr="007E049E">
              <w:rPr>
                <w:rFonts w:ascii="Verdana" w:hAnsi="Verdana"/>
                <w:color w:val="333333"/>
                <w:sz w:val="18"/>
                <w:szCs w:val="18"/>
                <w:lang w:eastAsia="it-IT"/>
              </w:rPr>
              <w:t>59037007</w:t>
            </w:r>
          </w:p>
        </w:tc>
        <w:tc>
          <w:tcPr>
            <w:tcW w:w="1686" w:type="pct"/>
            <w:tcMar>
              <w:top w:w="72" w:type="dxa"/>
              <w:left w:w="120" w:type="dxa"/>
              <w:bottom w:w="72" w:type="dxa"/>
              <w:right w:w="120" w:type="dxa"/>
            </w:tcMar>
            <w:hideMark/>
          </w:tcPr>
          <w:p w14:paraId="6F8CC0A3" w14:textId="77777777" w:rsidR="004872B4" w:rsidRPr="007E049E" w:rsidRDefault="004872B4" w:rsidP="00324B1F">
            <w:pPr>
              <w:spacing w:after="60"/>
              <w:textAlignment w:val="top"/>
              <w:rPr>
                <w:rFonts w:ascii="Verdana" w:hAnsi="Verdana"/>
                <w:color w:val="333333"/>
                <w:sz w:val="18"/>
                <w:szCs w:val="18"/>
                <w:lang w:eastAsia="it-IT"/>
              </w:rPr>
            </w:pPr>
            <w:r w:rsidRPr="00DA3E71">
              <w:rPr>
                <w:rFonts w:ascii="Verdana" w:hAnsi="Verdana"/>
                <w:color w:val="333333"/>
                <w:sz w:val="18"/>
                <w:szCs w:val="18"/>
                <w:lang w:eastAsia="it-IT"/>
              </w:rPr>
              <w:t>Drug intolerance</w:t>
            </w:r>
          </w:p>
        </w:tc>
        <w:tc>
          <w:tcPr>
            <w:tcW w:w="939" w:type="pct"/>
            <w:tcMar>
              <w:top w:w="72" w:type="dxa"/>
              <w:left w:w="120" w:type="dxa"/>
              <w:bottom w:w="72" w:type="dxa"/>
              <w:right w:w="120" w:type="dxa"/>
            </w:tcMar>
          </w:tcPr>
          <w:p w14:paraId="05C71D16"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DINT</w:t>
            </w:r>
          </w:p>
        </w:tc>
        <w:tc>
          <w:tcPr>
            <w:tcW w:w="1705" w:type="pct"/>
          </w:tcPr>
          <w:p w14:paraId="42B38FD0" w14:textId="77777777" w:rsidR="004872B4" w:rsidRPr="007E049E" w:rsidRDefault="004872B4"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Drug Intolerance</w:t>
            </w:r>
          </w:p>
        </w:tc>
      </w:tr>
    </w:tbl>
    <w:p w14:paraId="2107D461" w14:textId="77777777" w:rsidR="005C2528" w:rsidRDefault="005C2528" w:rsidP="00250743"/>
    <w:p w14:paraId="446B59E4" w14:textId="77777777" w:rsidR="004872B4" w:rsidRDefault="004872B4" w:rsidP="00E553F5">
      <w:pPr>
        <w:pStyle w:val="Titolo3"/>
      </w:pPr>
      <w:bookmarkStart w:id="10704" w:name="_Toc21968250"/>
      <w:r>
        <w:t>Codice Reazione</w:t>
      </w:r>
      <w:bookmarkEnd w:id="10704"/>
    </w:p>
    <w:p w14:paraId="656452B2" w14:textId="77777777" w:rsidR="004872B4" w:rsidRDefault="004872B4" w:rsidP="004872B4">
      <w:pPr>
        <w:rPr>
          <w:rStyle w:val="xforms-output-output"/>
        </w:rPr>
      </w:pPr>
    </w:p>
    <w:p w14:paraId="54C572D2" w14:textId="77777777" w:rsidR="004872B4" w:rsidRDefault="004872B4" w:rsidP="004872B4">
      <w:r>
        <w:rPr>
          <w:rStyle w:val="xforms-output-output"/>
        </w:rPr>
        <w:lastRenderedPageBreak/>
        <w:t xml:space="preserve">Problem - </w:t>
      </w:r>
      <w:r>
        <w:t>1.3.6.1.4.1.19376.1.5.3.1.4.5</w:t>
      </w:r>
    </w:p>
    <w:p w14:paraId="35D2BB4E" w14:textId="77777777" w:rsidR="004872B4" w:rsidRDefault="004872B4" w:rsidP="004872B4">
      <w:pPr>
        <w:rPr>
          <w:rFonts w:ascii="Verdana" w:hAnsi="Verdana"/>
          <w:color w:val="333333"/>
          <w:sz w:val="18"/>
          <w:szCs w:val="18"/>
          <w:lang w:val="en-US" w:eastAsia="it-IT"/>
        </w:rPr>
      </w:pPr>
      <w:r w:rsidRPr="00EA7069">
        <w:rPr>
          <w:rFonts w:ascii="Verdana" w:hAnsi="Verdana"/>
          <w:color w:val="333333"/>
          <w:sz w:val="18"/>
          <w:szCs w:val="18"/>
          <w:shd w:val="clear" w:color="auto" w:fill="FFFFFF"/>
          <w:lang w:val="en-US"/>
        </w:rPr>
        <w:t xml:space="preserve">epSOSReactionAllergy - </w:t>
      </w:r>
      <w:r w:rsidRPr="00A30AB8">
        <w:rPr>
          <w:rFonts w:ascii="Verdana" w:hAnsi="Verdana"/>
          <w:color w:val="333333"/>
          <w:sz w:val="18"/>
          <w:szCs w:val="18"/>
          <w:lang w:val="en-US" w:eastAsia="it-IT"/>
        </w:rPr>
        <w:t>1.3.6.1.4.1.12559.11.10.1.3.1.42.11</w:t>
      </w:r>
    </w:p>
    <w:p w14:paraId="70687114" w14:textId="77777777" w:rsidR="004872B4" w:rsidRDefault="002358B7" w:rsidP="004872B4">
      <w:pPr>
        <w:rPr>
          <w:rStyle w:val="Collegamentoipertestuale"/>
          <w:rFonts w:ascii="Verdana" w:hAnsi="Verdana"/>
          <w:sz w:val="18"/>
          <w:szCs w:val="18"/>
          <w:lang w:val="en-US" w:eastAsia="it-IT"/>
        </w:rPr>
      </w:pPr>
      <w:hyperlink r:id="rId45" w:history="1">
        <w:r w:rsidR="004872B4" w:rsidRPr="000115E6">
          <w:rPr>
            <w:rStyle w:val="Collegamentoipertestuale"/>
            <w:rFonts w:ascii="Verdana" w:hAnsi="Verdana"/>
            <w:sz w:val="18"/>
            <w:szCs w:val="18"/>
            <w:lang w:val="en-US" w:eastAsia="it-IT"/>
          </w:rPr>
          <w:t>https://art-decor.ehdsi.eu/art-decor/decor-valuesets--epsos-?id=1.3.6.1.4.1.12559.11.10.1.3.1.42.11&amp;effectiveDate=dynamic</w:t>
        </w:r>
      </w:hyperlink>
    </w:p>
    <w:p w14:paraId="71C712FC" w14:textId="77777777" w:rsidR="00E41F27" w:rsidRDefault="00E41F27" w:rsidP="004872B4">
      <w:pPr>
        <w:rPr>
          <w:rStyle w:val="Collegamentoipertestuale"/>
          <w:rFonts w:ascii="Verdana" w:hAnsi="Verdana"/>
          <w:sz w:val="18"/>
          <w:szCs w:val="18"/>
          <w:lang w:val="en-US" w:eastAsia="it-IT"/>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502"/>
        <w:gridCol w:w="3119"/>
        <w:gridCol w:w="1842"/>
        <w:gridCol w:w="3345"/>
      </w:tblGrid>
      <w:tr w:rsidR="009B1819" w:rsidRPr="00D75ABD" w14:paraId="73352F4F" w14:textId="77777777" w:rsidTr="009B1BB5">
        <w:trPr>
          <w:tblCellSpacing w:w="0" w:type="dxa"/>
        </w:trPr>
        <w:tc>
          <w:tcPr>
            <w:tcW w:w="2356" w:type="pct"/>
            <w:gridSpan w:val="2"/>
            <w:shd w:val="clear" w:color="auto" w:fill="ECE9E4"/>
            <w:vAlign w:val="center"/>
          </w:tcPr>
          <w:p w14:paraId="7D303E29" w14:textId="77777777" w:rsidR="009B1819" w:rsidRPr="00D75ABD" w:rsidRDefault="009B1819" w:rsidP="009B1819">
            <w:pPr>
              <w:spacing w:after="0"/>
              <w:rPr>
                <w:rFonts w:ascii="Verdana" w:hAnsi="Verdana"/>
                <w:b/>
                <w:bCs/>
                <w:color w:val="7A6E62"/>
                <w:sz w:val="18"/>
                <w:szCs w:val="18"/>
                <w:lang w:eastAsia="it-IT"/>
              </w:rPr>
            </w:pPr>
            <w:r>
              <w:rPr>
                <w:rFonts w:ascii="Verdana" w:hAnsi="Verdana"/>
                <w:b/>
                <w:bCs/>
                <w:color w:val="7A6E62"/>
                <w:sz w:val="18"/>
                <w:szCs w:val="18"/>
                <w:lang w:eastAsia="it-IT"/>
              </w:rPr>
              <w:t>eHDSI</w:t>
            </w:r>
          </w:p>
        </w:tc>
        <w:tc>
          <w:tcPr>
            <w:tcW w:w="2644" w:type="pct"/>
            <w:gridSpan w:val="2"/>
            <w:shd w:val="clear" w:color="auto" w:fill="ECE9E4"/>
          </w:tcPr>
          <w:p w14:paraId="3ECDAB66" w14:textId="77777777" w:rsidR="009B1819" w:rsidRPr="00D75ABD" w:rsidRDefault="009B1819" w:rsidP="009B1819">
            <w:pPr>
              <w:spacing w:after="0"/>
              <w:rPr>
                <w:rFonts w:ascii="Verdana" w:hAnsi="Verdana"/>
                <w:b/>
                <w:bCs/>
                <w:color w:val="7A6E62"/>
                <w:sz w:val="18"/>
                <w:szCs w:val="18"/>
                <w:lang w:eastAsia="it-IT"/>
              </w:rPr>
            </w:pPr>
            <w:r>
              <w:rPr>
                <w:rFonts w:ascii="Verdana" w:hAnsi="Verdana"/>
                <w:b/>
                <w:bCs/>
                <w:color w:val="7A6E62"/>
                <w:sz w:val="18"/>
                <w:szCs w:val="18"/>
                <w:lang w:eastAsia="it-IT"/>
              </w:rPr>
              <w:t>PSS ITA – ICD9-CM</w:t>
            </w:r>
          </w:p>
        </w:tc>
      </w:tr>
      <w:tr w:rsidR="002B6196" w:rsidRPr="00D75ABD" w14:paraId="7441B15B" w14:textId="77777777" w:rsidTr="009B1BB5">
        <w:trPr>
          <w:tblCellSpacing w:w="0" w:type="dxa"/>
        </w:trPr>
        <w:tc>
          <w:tcPr>
            <w:tcW w:w="766" w:type="pct"/>
            <w:shd w:val="clear" w:color="auto" w:fill="ECE9E4"/>
            <w:vAlign w:val="center"/>
          </w:tcPr>
          <w:p w14:paraId="5A64DFEF" w14:textId="77777777" w:rsidR="002B6196" w:rsidRPr="00D75ABD" w:rsidRDefault="002B6196"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Code</w:t>
            </w:r>
          </w:p>
        </w:tc>
        <w:tc>
          <w:tcPr>
            <w:tcW w:w="1590" w:type="pct"/>
            <w:shd w:val="clear" w:color="auto" w:fill="ECE9E4"/>
            <w:vAlign w:val="center"/>
          </w:tcPr>
          <w:p w14:paraId="6AEFC5F0" w14:textId="77777777" w:rsidR="002B6196" w:rsidRPr="00D75ABD" w:rsidRDefault="002B6196"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Display Name</w:t>
            </w:r>
          </w:p>
        </w:tc>
        <w:tc>
          <w:tcPr>
            <w:tcW w:w="939" w:type="pct"/>
            <w:shd w:val="clear" w:color="auto" w:fill="ECE9E4"/>
            <w:vAlign w:val="center"/>
          </w:tcPr>
          <w:p w14:paraId="0B897A88" w14:textId="77777777" w:rsidR="002B6196" w:rsidRPr="00D75ABD" w:rsidRDefault="002B6196"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Code</w:t>
            </w:r>
          </w:p>
        </w:tc>
        <w:tc>
          <w:tcPr>
            <w:tcW w:w="1705" w:type="pct"/>
            <w:shd w:val="clear" w:color="auto" w:fill="ECE9E4"/>
            <w:vAlign w:val="center"/>
          </w:tcPr>
          <w:p w14:paraId="342E6E13" w14:textId="77777777" w:rsidR="002B6196" w:rsidRPr="00D75ABD" w:rsidRDefault="002B6196"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Display Name</w:t>
            </w:r>
          </w:p>
        </w:tc>
      </w:tr>
      <w:tr w:rsidR="002B6196" w:rsidRPr="00D75ABD" w14:paraId="2E711359" w14:textId="77777777" w:rsidTr="009B1BB5">
        <w:trPr>
          <w:tblCellSpacing w:w="0" w:type="dxa"/>
        </w:trPr>
        <w:tc>
          <w:tcPr>
            <w:tcW w:w="766" w:type="pct"/>
            <w:tcMar>
              <w:top w:w="72" w:type="dxa"/>
              <w:left w:w="120" w:type="dxa"/>
              <w:bottom w:w="72" w:type="dxa"/>
              <w:right w:w="120" w:type="dxa"/>
            </w:tcMar>
            <w:hideMark/>
          </w:tcPr>
          <w:p w14:paraId="173DE3D3"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126485001</w:t>
            </w:r>
          </w:p>
        </w:tc>
        <w:tc>
          <w:tcPr>
            <w:tcW w:w="1590" w:type="pct"/>
            <w:tcMar>
              <w:top w:w="72" w:type="dxa"/>
              <w:left w:w="120" w:type="dxa"/>
              <w:bottom w:w="72" w:type="dxa"/>
              <w:right w:w="120" w:type="dxa"/>
            </w:tcMar>
            <w:hideMark/>
          </w:tcPr>
          <w:p w14:paraId="3C59E18E" w14:textId="77777777" w:rsidR="002B6196" w:rsidRPr="00D75ABD" w:rsidRDefault="002B6196" w:rsidP="003B2DE2">
            <w:pPr>
              <w:spacing w:after="60"/>
              <w:textAlignment w:val="top"/>
              <w:rPr>
                <w:rFonts w:ascii="Verdana" w:hAnsi="Verdana"/>
                <w:color w:val="333333"/>
                <w:sz w:val="18"/>
                <w:szCs w:val="18"/>
                <w:lang w:eastAsia="it-IT"/>
              </w:rPr>
            </w:pPr>
            <w:r w:rsidRPr="00DA3E71">
              <w:rPr>
                <w:rFonts w:ascii="Verdana" w:hAnsi="Verdana"/>
                <w:color w:val="333333"/>
                <w:sz w:val="18"/>
                <w:szCs w:val="18"/>
                <w:lang w:eastAsia="it-IT"/>
              </w:rPr>
              <w:t>Urticaria</w:t>
            </w:r>
          </w:p>
        </w:tc>
        <w:tc>
          <w:tcPr>
            <w:tcW w:w="939" w:type="pct"/>
            <w:tcMar>
              <w:top w:w="72" w:type="dxa"/>
              <w:left w:w="120" w:type="dxa"/>
              <w:bottom w:w="72" w:type="dxa"/>
              <w:right w:w="120" w:type="dxa"/>
            </w:tcMar>
            <w:vAlign w:val="bottom"/>
          </w:tcPr>
          <w:p w14:paraId="5F2EDE80" w14:textId="77777777" w:rsidR="002B6196" w:rsidRPr="00D75ABD" w:rsidRDefault="002B6196" w:rsidP="003B2DE2">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708.0</w:t>
            </w:r>
          </w:p>
        </w:tc>
        <w:tc>
          <w:tcPr>
            <w:tcW w:w="1705" w:type="pct"/>
            <w:vAlign w:val="center"/>
          </w:tcPr>
          <w:p w14:paraId="241AAD24" w14:textId="77777777" w:rsidR="002B6196" w:rsidRPr="00D75ABD" w:rsidRDefault="002B6196" w:rsidP="003B2DE2">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ORTICARIA ALLERGICA</w:t>
            </w:r>
          </w:p>
        </w:tc>
      </w:tr>
      <w:tr w:rsidR="002B6196" w:rsidRPr="00D75ABD" w14:paraId="15FE9C25" w14:textId="77777777" w:rsidTr="009B1BB5">
        <w:trPr>
          <w:tblCellSpacing w:w="0" w:type="dxa"/>
        </w:trPr>
        <w:tc>
          <w:tcPr>
            <w:tcW w:w="766" w:type="pct"/>
            <w:tcMar>
              <w:top w:w="72" w:type="dxa"/>
              <w:left w:w="120" w:type="dxa"/>
              <w:bottom w:w="72" w:type="dxa"/>
              <w:right w:w="120" w:type="dxa"/>
            </w:tcMar>
            <w:hideMark/>
          </w:tcPr>
          <w:p w14:paraId="43000BEF" w14:textId="77777777" w:rsidR="002B6196" w:rsidRPr="00E76F0C" w:rsidRDefault="002B6196" w:rsidP="003B2DE2">
            <w:pPr>
              <w:spacing w:after="60"/>
              <w:textAlignment w:val="top"/>
              <w:rPr>
                <w:rFonts w:ascii="Verdana" w:hAnsi="Verdana"/>
                <w:color w:val="333333"/>
                <w:sz w:val="18"/>
                <w:szCs w:val="18"/>
                <w:lang w:eastAsia="it-IT"/>
              </w:rPr>
            </w:pPr>
            <w:r w:rsidRPr="00E76F0C">
              <w:rPr>
                <w:rFonts w:ascii="Verdana" w:hAnsi="Verdana"/>
                <w:color w:val="333333"/>
                <w:sz w:val="18"/>
                <w:szCs w:val="18"/>
                <w:lang w:eastAsia="it-IT"/>
              </w:rPr>
              <w:t>162290004</w:t>
            </w:r>
          </w:p>
        </w:tc>
        <w:tc>
          <w:tcPr>
            <w:tcW w:w="1590" w:type="pct"/>
            <w:tcMar>
              <w:top w:w="72" w:type="dxa"/>
              <w:left w:w="120" w:type="dxa"/>
              <w:bottom w:w="72" w:type="dxa"/>
              <w:right w:w="120" w:type="dxa"/>
            </w:tcMar>
            <w:hideMark/>
          </w:tcPr>
          <w:p w14:paraId="73D6980D" w14:textId="77777777" w:rsidR="002B6196" w:rsidRPr="00E76F0C" w:rsidRDefault="002B6196" w:rsidP="003B2DE2">
            <w:pPr>
              <w:spacing w:after="60"/>
              <w:textAlignment w:val="top"/>
              <w:rPr>
                <w:rFonts w:ascii="Verdana" w:hAnsi="Verdana"/>
                <w:color w:val="333333"/>
                <w:sz w:val="18"/>
                <w:szCs w:val="18"/>
                <w:lang w:eastAsia="it-IT"/>
              </w:rPr>
            </w:pPr>
            <w:r w:rsidRPr="00E76F0C">
              <w:rPr>
                <w:rFonts w:ascii="Verdana" w:hAnsi="Verdana"/>
                <w:color w:val="333333"/>
                <w:sz w:val="18"/>
                <w:szCs w:val="18"/>
                <w:lang w:eastAsia="it-IT"/>
              </w:rPr>
              <w:t>Dry eyes</w:t>
            </w:r>
          </w:p>
        </w:tc>
        <w:tc>
          <w:tcPr>
            <w:tcW w:w="939" w:type="pct"/>
            <w:tcMar>
              <w:top w:w="72" w:type="dxa"/>
              <w:left w:w="120" w:type="dxa"/>
              <w:bottom w:w="72" w:type="dxa"/>
              <w:right w:w="120" w:type="dxa"/>
            </w:tcMar>
            <w:vAlign w:val="bottom"/>
          </w:tcPr>
          <w:p w14:paraId="0A942ED3" w14:textId="77777777" w:rsidR="002B6196" w:rsidRPr="00E76F0C" w:rsidRDefault="002B6196" w:rsidP="003B2DE2">
            <w:pPr>
              <w:spacing w:after="60"/>
              <w:jc w:val="left"/>
              <w:textAlignment w:val="top"/>
              <w:rPr>
                <w:rFonts w:ascii="Verdana" w:hAnsi="Verdana"/>
                <w:color w:val="333333"/>
                <w:sz w:val="18"/>
                <w:szCs w:val="18"/>
                <w:lang w:eastAsia="it-IT"/>
              </w:rPr>
            </w:pPr>
            <w:r w:rsidRPr="009B1BB5">
              <w:rPr>
                <w:rFonts w:ascii="Verdana" w:hAnsi="Verdana"/>
                <w:color w:val="333333"/>
                <w:sz w:val="18"/>
                <w:szCs w:val="18"/>
                <w:lang w:eastAsia="it-IT"/>
              </w:rPr>
              <w:t>375.15</w:t>
            </w:r>
          </w:p>
        </w:tc>
        <w:tc>
          <w:tcPr>
            <w:tcW w:w="1705" w:type="pct"/>
            <w:vAlign w:val="center"/>
          </w:tcPr>
          <w:p w14:paraId="71D5111E" w14:textId="77777777" w:rsidR="002B6196" w:rsidRPr="00E76F0C" w:rsidRDefault="002B6196" w:rsidP="003B2DE2">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Insufficienza del film lacrimale, non specificata</w:t>
            </w:r>
          </w:p>
        </w:tc>
      </w:tr>
      <w:tr w:rsidR="002B6196" w:rsidRPr="00D75ABD" w14:paraId="245C64BE" w14:textId="77777777" w:rsidTr="009B1BB5">
        <w:trPr>
          <w:tblCellSpacing w:w="0" w:type="dxa"/>
        </w:trPr>
        <w:tc>
          <w:tcPr>
            <w:tcW w:w="766" w:type="pct"/>
            <w:tcMar>
              <w:top w:w="72" w:type="dxa"/>
              <w:left w:w="120" w:type="dxa"/>
              <w:bottom w:w="72" w:type="dxa"/>
              <w:right w:w="120" w:type="dxa"/>
            </w:tcMar>
            <w:hideMark/>
          </w:tcPr>
          <w:p w14:paraId="63B8EED0"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195967001</w:t>
            </w:r>
          </w:p>
        </w:tc>
        <w:tc>
          <w:tcPr>
            <w:tcW w:w="1590" w:type="pct"/>
            <w:tcMar>
              <w:top w:w="72" w:type="dxa"/>
              <w:left w:w="120" w:type="dxa"/>
              <w:bottom w:w="72" w:type="dxa"/>
              <w:right w:w="120" w:type="dxa"/>
            </w:tcMar>
            <w:hideMark/>
          </w:tcPr>
          <w:p w14:paraId="48AE8451" w14:textId="77777777" w:rsidR="002B6196" w:rsidRPr="00D75ABD" w:rsidRDefault="002B6196" w:rsidP="003B2DE2">
            <w:pPr>
              <w:spacing w:after="60"/>
              <w:textAlignment w:val="top"/>
              <w:rPr>
                <w:rFonts w:ascii="Verdana" w:hAnsi="Verdana"/>
                <w:color w:val="333333"/>
                <w:sz w:val="18"/>
                <w:szCs w:val="18"/>
                <w:lang w:eastAsia="it-IT"/>
              </w:rPr>
            </w:pPr>
            <w:r w:rsidRPr="00DA3E71">
              <w:rPr>
                <w:rFonts w:ascii="Verdana" w:hAnsi="Verdana"/>
                <w:color w:val="333333"/>
                <w:sz w:val="18"/>
                <w:szCs w:val="18"/>
                <w:lang w:eastAsia="it-IT"/>
              </w:rPr>
              <w:t>Asthma</w:t>
            </w:r>
          </w:p>
        </w:tc>
        <w:tc>
          <w:tcPr>
            <w:tcW w:w="939" w:type="pct"/>
            <w:tcMar>
              <w:top w:w="72" w:type="dxa"/>
              <w:left w:w="120" w:type="dxa"/>
              <w:bottom w:w="72" w:type="dxa"/>
              <w:right w:w="120" w:type="dxa"/>
            </w:tcMar>
            <w:vAlign w:val="bottom"/>
          </w:tcPr>
          <w:p w14:paraId="6A1700B3" w14:textId="77777777" w:rsidR="002B6196" w:rsidRPr="00D75ABD" w:rsidRDefault="002B6196" w:rsidP="003B2DE2">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493.9</w:t>
            </w:r>
          </w:p>
        </w:tc>
        <w:tc>
          <w:tcPr>
            <w:tcW w:w="1705" w:type="pct"/>
            <w:vAlign w:val="center"/>
          </w:tcPr>
          <w:p w14:paraId="0F82B4BD" w14:textId="77777777" w:rsidR="002B6196" w:rsidRPr="00D75ABD" w:rsidRDefault="002B6196" w:rsidP="003B2DE2">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ASMA,TIPO NON SPECIFICATO</w:t>
            </w:r>
          </w:p>
        </w:tc>
      </w:tr>
      <w:tr w:rsidR="002B6196" w:rsidRPr="00D75ABD" w14:paraId="0EE31A39" w14:textId="77777777" w:rsidTr="009B1BB5">
        <w:trPr>
          <w:tblCellSpacing w:w="0" w:type="dxa"/>
        </w:trPr>
        <w:tc>
          <w:tcPr>
            <w:tcW w:w="766" w:type="pct"/>
            <w:tcMar>
              <w:top w:w="72" w:type="dxa"/>
              <w:left w:w="120" w:type="dxa"/>
              <w:bottom w:w="72" w:type="dxa"/>
              <w:right w:w="120" w:type="dxa"/>
            </w:tcMar>
            <w:hideMark/>
          </w:tcPr>
          <w:p w14:paraId="07919BB4"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1985008</w:t>
            </w:r>
          </w:p>
        </w:tc>
        <w:tc>
          <w:tcPr>
            <w:tcW w:w="1590" w:type="pct"/>
            <w:tcMar>
              <w:top w:w="72" w:type="dxa"/>
              <w:left w:w="120" w:type="dxa"/>
              <w:bottom w:w="72" w:type="dxa"/>
              <w:right w:w="120" w:type="dxa"/>
            </w:tcMar>
            <w:hideMark/>
          </w:tcPr>
          <w:p w14:paraId="780EF139" w14:textId="77777777" w:rsidR="002B6196" w:rsidRPr="00D75ABD" w:rsidRDefault="002B6196" w:rsidP="003B2DE2">
            <w:pPr>
              <w:spacing w:after="60"/>
              <w:textAlignment w:val="top"/>
              <w:rPr>
                <w:rFonts w:ascii="Verdana" w:hAnsi="Verdana"/>
                <w:color w:val="333333"/>
                <w:sz w:val="18"/>
                <w:szCs w:val="18"/>
                <w:lang w:eastAsia="it-IT"/>
              </w:rPr>
            </w:pPr>
            <w:r w:rsidRPr="00DA3E71">
              <w:rPr>
                <w:rFonts w:ascii="Verdana" w:hAnsi="Verdana"/>
                <w:color w:val="333333"/>
                <w:sz w:val="18"/>
                <w:szCs w:val="18"/>
                <w:lang w:eastAsia="it-IT"/>
              </w:rPr>
              <w:t>Vomitus</w:t>
            </w:r>
          </w:p>
        </w:tc>
        <w:tc>
          <w:tcPr>
            <w:tcW w:w="939" w:type="pct"/>
            <w:tcMar>
              <w:top w:w="72" w:type="dxa"/>
              <w:left w:w="120" w:type="dxa"/>
              <w:bottom w:w="72" w:type="dxa"/>
              <w:right w:w="120" w:type="dxa"/>
            </w:tcMar>
            <w:vAlign w:val="bottom"/>
          </w:tcPr>
          <w:p w14:paraId="704917AF" w14:textId="77777777" w:rsidR="002B6196" w:rsidRPr="00D75ABD" w:rsidRDefault="002B6196" w:rsidP="003B2DE2">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787.03</w:t>
            </w:r>
          </w:p>
        </w:tc>
        <w:tc>
          <w:tcPr>
            <w:tcW w:w="1705" w:type="pct"/>
            <w:vAlign w:val="center"/>
          </w:tcPr>
          <w:p w14:paraId="3F1E77B4" w14:textId="77777777" w:rsidR="002B6196" w:rsidRPr="00D75ABD" w:rsidRDefault="002B6196" w:rsidP="003B2DE2">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VOMITO SOLO</w:t>
            </w:r>
          </w:p>
        </w:tc>
      </w:tr>
      <w:tr w:rsidR="002B6196" w:rsidRPr="00D75ABD" w14:paraId="4B0746A8" w14:textId="77777777" w:rsidTr="009B1BB5">
        <w:trPr>
          <w:tblCellSpacing w:w="0" w:type="dxa"/>
        </w:trPr>
        <w:tc>
          <w:tcPr>
            <w:tcW w:w="766" w:type="pct"/>
            <w:tcMar>
              <w:top w:w="72" w:type="dxa"/>
              <w:left w:w="120" w:type="dxa"/>
              <w:bottom w:w="72" w:type="dxa"/>
              <w:right w:w="120" w:type="dxa"/>
            </w:tcMar>
            <w:hideMark/>
          </w:tcPr>
          <w:p w14:paraId="3971AA6A" w14:textId="77777777" w:rsidR="002B6196" w:rsidRPr="00E76F0C" w:rsidRDefault="002B6196" w:rsidP="003B2DE2">
            <w:pPr>
              <w:spacing w:after="60"/>
              <w:textAlignment w:val="top"/>
              <w:rPr>
                <w:rFonts w:ascii="Verdana" w:hAnsi="Verdana"/>
                <w:color w:val="333333"/>
                <w:sz w:val="18"/>
                <w:szCs w:val="18"/>
                <w:lang w:eastAsia="it-IT"/>
              </w:rPr>
            </w:pPr>
            <w:r w:rsidRPr="00E76F0C">
              <w:rPr>
                <w:rFonts w:ascii="Verdana" w:hAnsi="Verdana"/>
                <w:color w:val="333333"/>
                <w:sz w:val="18"/>
                <w:szCs w:val="18"/>
                <w:lang w:eastAsia="it-IT"/>
              </w:rPr>
              <w:t>23924001</w:t>
            </w:r>
          </w:p>
        </w:tc>
        <w:tc>
          <w:tcPr>
            <w:tcW w:w="1590" w:type="pct"/>
            <w:tcMar>
              <w:top w:w="72" w:type="dxa"/>
              <w:left w:w="120" w:type="dxa"/>
              <w:bottom w:w="72" w:type="dxa"/>
              <w:right w:w="120" w:type="dxa"/>
            </w:tcMar>
            <w:hideMark/>
          </w:tcPr>
          <w:p w14:paraId="58A376B4" w14:textId="77777777" w:rsidR="002B6196" w:rsidRPr="00E76F0C" w:rsidRDefault="002B6196" w:rsidP="003B2DE2">
            <w:pPr>
              <w:spacing w:after="60"/>
              <w:textAlignment w:val="top"/>
              <w:rPr>
                <w:rFonts w:ascii="Verdana" w:hAnsi="Verdana"/>
                <w:color w:val="333333"/>
                <w:sz w:val="18"/>
                <w:szCs w:val="18"/>
                <w:lang w:eastAsia="it-IT"/>
              </w:rPr>
            </w:pPr>
            <w:r w:rsidRPr="00E76F0C">
              <w:rPr>
                <w:rFonts w:ascii="Verdana" w:hAnsi="Verdana"/>
                <w:color w:val="333333"/>
                <w:sz w:val="18"/>
                <w:szCs w:val="18"/>
                <w:lang w:eastAsia="it-IT"/>
              </w:rPr>
              <w:t>Tight chest</w:t>
            </w:r>
          </w:p>
        </w:tc>
        <w:tc>
          <w:tcPr>
            <w:tcW w:w="939" w:type="pct"/>
            <w:tcMar>
              <w:top w:w="72" w:type="dxa"/>
              <w:left w:w="120" w:type="dxa"/>
              <w:bottom w:w="72" w:type="dxa"/>
              <w:right w:w="120" w:type="dxa"/>
            </w:tcMar>
          </w:tcPr>
          <w:p w14:paraId="120DBB33" w14:textId="77777777" w:rsidR="002B6196" w:rsidRPr="00E76F0C"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786.59</w:t>
            </w:r>
          </w:p>
        </w:tc>
        <w:tc>
          <w:tcPr>
            <w:tcW w:w="1705" w:type="pct"/>
          </w:tcPr>
          <w:p w14:paraId="33D344E8" w14:textId="77777777" w:rsidR="002B6196" w:rsidRPr="00E76F0C"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Oppressione toracica</w:t>
            </w:r>
          </w:p>
        </w:tc>
      </w:tr>
      <w:tr w:rsidR="002B6196" w:rsidRPr="00D75ABD" w14:paraId="1E65C305" w14:textId="77777777" w:rsidTr="009B1BB5">
        <w:trPr>
          <w:tblCellSpacing w:w="0" w:type="dxa"/>
        </w:trPr>
        <w:tc>
          <w:tcPr>
            <w:tcW w:w="766" w:type="pct"/>
            <w:tcMar>
              <w:top w:w="72" w:type="dxa"/>
              <w:left w:w="120" w:type="dxa"/>
              <w:bottom w:w="72" w:type="dxa"/>
              <w:right w:w="120" w:type="dxa"/>
            </w:tcMar>
            <w:hideMark/>
          </w:tcPr>
          <w:p w14:paraId="712E74B8"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24079001</w:t>
            </w:r>
          </w:p>
        </w:tc>
        <w:tc>
          <w:tcPr>
            <w:tcW w:w="1590" w:type="pct"/>
            <w:shd w:val="clear" w:color="auto" w:fill="auto"/>
            <w:tcMar>
              <w:top w:w="72" w:type="dxa"/>
              <w:left w:w="120" w:type="dxa"/>
              <w:bottom w:w="72" w:type="dxa"/>
              <w:right w:w="120" w:type="dxa"/>
            </w:tcMar>
            <w:hideMark/>
          </w:tcPr>
          <w:p w14:paraId="1E40A0F2" w14:textId="77777777" w:rsidR="002B6196" w:rsidRPr="00394609" w:rsidRDefault="002B6196" w:rsidP="003B2DE2">
            <w:pPr>
              <w:spacing w:after="60"/>
              <w:textAlignment w:val="top"/>
              <w:rPr>
                <w:rFonts w:ascii="Verdana" w:hAnsi="Verdana"/>
                <w:color w:val="333333"/>
                <w:sz w:val="18"/>
                <w:szCs w:val="18"/>
                <w:lang w:eastAsia="it-IT"/>
              </w:rPr>
            </w:pPr>
            <w:r w:rsidRPr="00394609">
              <w:rPr>
                <w:rFonts w:ascii="Verdana" w:hAnsi="Verdana"/>
                <w:color w:val="333333"/>
                <w:sz w:val="18"/>
                <w:szCs w:val="18"/>
                <w:lang w:eastAsia="it-IT"/>
              </w:rPr>
              <w:t>Atopic dermatitis</w:t>
            </w:r>
          </w:p>
        </w:tc>
        <w:tc>
          <w:tcPr>
            <w:tcW w:w="939" w:type="pct"/>
            <w:tcMar>
              <w:top w:w="72" w:type="dxa"/>
              <w:left w:w="120" w:type="dxa"/>
              <w:bottom w:w="72" w:type="dxa"/>
              <w:right w:w="120" w:type="dxa"/>
            </w:tcMar>
          </w:tcPr>
          <w:p w14:paraId="306B1F2F"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691</w:t>
            </w:r>
          </w:p>
        </w:tc>
        <w:tc>
          <w:tcPr>
            <w:tcW w:w="1705" w:type="pct"/>
          </w:tcPr>
          <w:p w14:paraId="18981B8E"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Dermatite atopica ed affezioni correlate</w:t>
            </w:r>
          </w:p>
        </w:tc>
      </w:tr>
      <w:tr w:rsidR="002B6196" w:rsidRPr="00D75ABD" w14:paraId="1354F45B" w14:textId="77777777" w:rsidTr="009B1BB5">
        <w:trPr>
          <w:tblCellSpacing w:w="0" w:type="dxa"/>
        </w:trPr>
        <w:tc>
          <w:tcPr>
            <w:tcW w:w="766" w:type="pct"/>
            <w:tcMar>
              <w:top w:w="72" w:type="dxa"/>
              <w:left w:w="120" w:type="dxa"/>
              <w:bottom w:w="72" w:type="dxa"/>
              <w:right w:w="120" w:type="dxa"/>
            </w:tcMar>
            <w:hideMark/>
          </w:tcPr>
          <w:p w14:paraId="40F765A4"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247472004</w:t>
            </w:r>
          </w:p>
        </w:tc>
        <w:tc>
          <w:tcPr>
            <w:tcW w:w="1590" w:type="pct"/>
            <w:shd w:val="clear" w:color="auto" w:fill="auto"/>
            <w:tcMar>
              <w:top w:w="72" w:type="dxa"/>
              <w:left w:w="120" w:type="dxa"/>
              <w:bottom w:w="72" w:type="dxa"/>
              <w:right w:w="120" w:type="dxa"/>
            </w:tcMar>
            <w:hideMark/>
          </w:tcPr>
          <w:p w14:paraId="6E0321B6" w14:textId="77777777" w:rsidR="002B6196" w:rsidRPr="00394609" w:rsidRDefault="002B6196" w:rsidP="003B2DE2">
            <w:pPr>
              <w:spacing w:after="60"/>
              <w:textAlignment w:val="top"/>
              <w:rPr>
                <w:rFonts w:ascii="Verdana" w:hAnsi="Verdana"/>
                <w:color w:val="333333"/>
                <w:sz w:val="18"/>
                <w:szCs w:val="18"/>
                <w:lang w:eastAsia="it-IT"/>
              </w:rPr>
            </w:pPr>
            <w:r w:rsidRPr="00394609">
              <w:rPr>
                <w:rFonts w:ascii="Verdana" w:hAnsi="Verdana"/>
                <w:color w:val="333333"/>
                <w:sz w:val="18"/>
                <w:szCs w:val="18"/>
                <w:lang w:eastAsia="it-IT"/>
              </w:rPr>
              <w:t>Weal</w:t>
            </w:r>
          </w:p>
        </w:tc>
        <w:tc>
          <w:tcPr>
            <w:tcW w:w="939" w:type="pct"/>
            <w:tcMar>
              <w:top w:w="72" w:type="dxa"/>
              <w:left w:w="120" w:type="dxa"/>
              <w:bottom w:w="72" w:type="dxa"/>
              <w:right w:w="120" w:type="dxa"/>
            </w:tcMar>
          </w:tcPr>
          <w:p w14:paraId="09313ADB"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708.9</w:t>
            </w:r>
          </w:p>
        </w:tc>
        <w:tc>
          <w:tcPr>
            <w:tcW w:w="1705" w:type="pct"/>
          </w:tcPr>
          <w:p w14:paraId="40ABA13A" w14:textId="77777777" w:rsidR="002B6196" w:rsidRPr="00913EC3" w:rsidRDefault="002B6196" w:rsidP="003B2DE2">
            <w:pPr>
              <w:pStyle w:val="Testocommento"/>
              <w:spacing w:after="60"/>
              <w:textAlignment w:val="top"/>
              <w:rPr>
                <w:rFonts w:ascii="Verdana" w:hAnsi="Verdana"/>
                <w:color w:val="333333"/>
                <w:sz w:val="18"/>
                <w:szCs w:val="18"/>
                <w:lang w:val="it-IT" w:eastAsia="it-IT"/>
              </w:rPr>
            </w:pPr>
            <w:r>
              <w:rPr>
                <w:rFonts w:ascii="Verdana" w:hAnsi="Verdana"/>
                <w:color w:val="333333"/>
                <w:sz w:val="18"/>
                <w:szCs w:val="18"/>
                <w:lang w:val="it-IT" w:eastAsia="it-IT"/>
              </w:rPr>
              <w:t xml:space="preserve">Orticaria, non specificata </w:t>
            </w:r>
          </w:p>
        </w:tc>
      </w:tr>
      <w:tr w:rsidR="002B6196" w:rsidRPr="00D75ABD" w14:paraId="6DFF2D21" w14:textId="77777777" w:rsidTr="009B1BB5">
        <w:trPr>
          <w:tblCellSpacing w:w="0" w:type="dxa"/>
        </w:trPr>
        <w:tc>
          <w:tcPr>
            <w:tcW w:w="766" w:type="pct"/>
            <w:tcMar>
              <w:top w:w="72" w:type="dxa"/>
              <w:left w:w="120" w:type="dxa"/>
              <w:bottom w:w="72" w:type="dxa"/>
              <w:right w:w="120" w:type="dxa"/>
            </w:tcMar>
            <w:hideMark/>
          </w:tcPr>
          <w:p w14:paraId="3D2F0912"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267036007</w:t>
            </w:r>
          </w:p>
        </w:tc>
        <w:tc>
          <w:tcPr>
            <w:tcW w:w="1590" w:type="pct"/>
            <w:tcMar>
              <w:top w:w="72" w:type="dxa"/>
              <w:left w:w="120" w:type="dxa"/>
              <w:bottom w:w="72" w:type="dxa"/>
              <w:right w:w="120" w:type="dxa"/>
            </w:tcMar>
            <w:hideMark/>
          </w:tcPr>
          <w:p w14:paraId="507BD25A"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Dyspnoea</w:t>
            </w:r>
          </w:p>
        </w:tc>
        <w:tc>
          <w:tcPr>
            <w:tcW w:w="939" w:type="pct"/>
            <w:tcMar>
              <w:top w:w="72" w:type="dxa"/>
              <w:left w:w="120" w:type="dxa"/>
              <w:bottom w:w="72" w:type="dxa"/>
              <w:right w:w="120" w:type="dxa"/>
            </w:tcMar>
          </w:tcPr>
          <w:p w14:paraId="3941A63B"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786.0</w:t>
            </w:r>
          </w:p>
        </w:tc>
        <w:tc>
          <w:tcPr>
            <w:tcW w:w="1705" w:type="pct"/>
          </w:tcPr>
          <w:p w14:paraId="2692EF9D" w14:textId="77777777" w:rsidR="002B6196" w:rsidRPr="009B1BB5" w:rsidRDefault="002B6196" w:rsidP="009B1BB5">
            <w:pPr>
              <w:pStyle w:val="Testocommento"/>
              <w:spacing w:after="60"/>
              <w:textAlignment w:val="top"/>
              <w:rPr>
                <w:rFonts w:ascii="Verdana" w:hAnsi="Verdana"/>
                <w:color w:val="333333"/>
                <w:sz w:val="18"/>
                <w:szCs w:val="18"/>
                <w:lang w:val="it-IT" w:eastAsia="it-IT"/>
              </w:rPr>
            </w:pPr>
            <w:r w:rsidRPr="00913EC3">
              <w:rPr>
                <w:rFonts w:ascii="Verdana" w:hAnsi="Verdana"/>
                <w:color w:val="333333"/>
                <w:sz w:val="18"/>
                <w:szCs w:val="18"/>
                <w:lang w:val="it-IT" w:eastAsia="it-IT"/>
              </w:rPr>
              <w:t>Dispnea e anomalie respiratorie</w:t>
            </w:r>
          </w:p>
        </w:tc>
      </w:tr>
      <w:tr w:rsidR="002B6196" w:rsidRPr="00D75ABD" w14:paraId="394D3FA3" w14:textId="77777777" w:rsidTr="009B1BB5">
        <w:trPr>
          <w:tblCellSpacing w:w="0" w:type="dxa"/>
        </w:trPr>
        <w:tc>
          <w:tcPr>
            <w:tcW w:w="766" w:type="pct"/>
            <w:tcMar>
              <w:top w:w="72" w:type="dxa"/>
              <w:left w:w="120" w:type="dxa"/>
              <w:bottom w:w="72" w:type="dxa"/>
              <w:right w:w="120" w:type="dxa"/>
            </w:tcMar>
            <w:hideMark/>
          </w:tcPr>
          <w:p w14:paraId="717335AF"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271757001</w:t>
            </w:r>
          </w:p>
        </w:tc>
        <w:tc>
          <w:tcPr>
            <w:tcW w:w="1590" w:type="pct"/>
            <w:tcMar>
              <w:top w:w="72" w:type="dxa"/>
              <w:left w:w="120" w:type="dxa"/>
              <w:bottom w:w="72" w:type="dxa"/>
              <w:right w:w="120" w:type="dxa"/>
            </w:tcMar>
            <w:hideMark/>
          </w:tcPr>
          <w:p w14:paraId="6BDF6D96"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Papular eruption</w:t>
            </w:r>
          </w:p>
        </w:tc>
        <w:tc>
          <w:tcPr>
            <w:tcW w:w="939" w:type="pct"/>
            <w:tcMar>
              <w:top w:w="72" w:type="dxa"/>
              <w:left w:w="120" w:type="dxa"/>
              <w:bottom w:w="72" w:type="dxa"/>
              <w:right w:w="120" w:type="dxa"/>
            </w:tcMar>
          </w:tcPr>
          <w:p w14:paraId="757C0CCC"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782.1</w:t>
            </w:r>
          </w:p>
        </w:tc>
        <w:tc>
          <w:tcPr>
            <w:tcW w:w="1705" w:type="pct"/>
          </w:tcPr>
          <w:p w14:paraId="3303F14F" w14:textId="77777777" w:rsidR="002B6196" w:rsidRPr="00913EC3" w:rsidRDefault="002B6196" w:rsidP="009B1BB5">
            <w:pPr>
              <w:pStyle w:val="Testocommento"/>
              <w:spacing w:after="60"/>
              <w:textAlignment w:val="top"/>
              <w:rPr>
                <w:rFonts w:ascii="Verdana" w:hAnsi="Verdana"/>
                <w:color w:val="333333"/>
                <w:sz w:val="18"/>
                <w:szCs w:val="18"/>
                <w:lang w:val="it-IT" w:eastAsia="it-IT"/>
              </w:rPr>
            </w:pPr>
            <w:r w:rsidRPr="00913EC3">
              <w:rPr>
                <w:rFonts w:ascii="Verdana" w:hAnsi="Verdana"/>
                <w:color w:val="333333"/>
                <w:sz w:val="18"/>
                <w:szCs w:val="18"/>
                <w:lang w:val="it-IT" w:eastAsia="it-IT"/>
              </w:rPr>
              <w:t>Rash ed altre eruzioni cutanee non specifiche</w:t>
            </w:r>
          </w:p>
        </w:tc>
      </w:tr>
      <w:tr w:rsidR="002B6196" w:rsidRPr="00D75ABD" w14:paraId="6C0A9724" w14:textId="77777777" w:rsidTr="009B1BB5">
        <w:trPr>
          <w:tblCellSpacing w:w="0" w:type="dxa"/>
        </w:trPr>
        <w:tc>
          <w:tcPr>
            <w:tcW w:w="766" w:type="pct"/>
            <w:tcMar>
              <w:top w:w="72" w:type="dxa"/>
              <w:left w:w="120" w:type="dxa"/>
              <w:bottom w:w="72" w:type="dxa"/>
              <w:right w:w="120" w:type="dxa"/>
            </w:tcMar>
            <w:hideMark/>
          </w:tcPr>
          <w:p w14:paraId="638F252F"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271759003</w:t>
            </w:r>
          </w:p>
        </w:tc>
        <w:tc>
          <w:tcPr>
            <w:tcW w:w="1590" w:type="pct"/>
            <w:tcMar>
              <w:top w:w="72" w:type="dxa"/>
              <w:left w:w="120" w:type="dxa"/>
              <w:bottom w:w="72" w:type="dxa"/>
              <w:right w:w="120" w:type="dxa"/>
            </w:tcMar>
            <w:hideMark/>
          </w:tcPr>
          <w:p w14:paraId="0592552B"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Bullous eruption</w:t>
            </w:r>
          </w:p>
        </w:tc>
        <w:tc>
          <w:tcPr>
            <w:tcW w:w="939" w:type="pct"/>
            <w:tcMar>
              <w:top w:w="72" w:type="dxa"/>
              <w:left w:w="120" w:type="dxa"/>
              <w:bottom w:w="72" w:type="dxa"/>
              <w:right w:w="120" w:type="dxa"/>
            </w:tcMar>
          </w:tcPr>
          <w:p w14:paraId="59DA04F9"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709.8</w:t>
            </w:r>
          </w:p>
        </w:tc>
        <w:tc>
          <w:tcPr>
            <w:tcW w:w="1705" w:type="pct"/>
          </w:tcPr>
          <w:p w14:paraId="1BFDA0B2"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Eruzione vescicolare</w:t>
            </w:r>
          </w:p>
        </w:tc>
      </w:tr>
      <w:tr w:rsidR="002B6196" w:rsidRPr="00D75ABD" w14:paraId="19DEDC94" w14:textId="77777777" w:rsidTr="009B1BB5">
        <w:trPr>
          <w:tblCellSpacing w:w="0" w:type="dxa"/>
        </w:trPr>
        <w:tc>
          <w:tcPr>
            <w:tcW w:w="766" w:type="pct"/>
            <w:tcMar>
              <w:top w:w="72" w:type="dxa"/>
              <w:left w:w="120" w:type="dxa"/>
              <w:bottom w:w="72" w:type="dxa"/>
              <w:right w:w="120" w:type="dxa"/>
            </w:tcMar>
            <w:hideMark/>
          </w:tcPr>
          <w:p w14:paraId="6D552F0B"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31996006</w:t>
            </w:r>
          </w:p>
        </w:tc>
        <w:tc>
          <w:tcPr>
            <w:tcW w:w="1590" w:type="pct"/>
            <w:tcMar>
              <w:top w:w="72" w:type="dxa"/>
              <w:left w:w="120" w:type="dxa"/>
              <w:bottom w:w="72" w:type="dxa"/>
              <w:right w:w="120" w:type="dxa"/>
            </w:tcMar>
            <w:hideMark/>
          </w:tcPr>
          <w:p w14:paraId="77FAB9A5"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Vasculitis</w:t>
            </w:r>
          </w:p>
        </w:tc>
        <w:tc>
          <w:tcPr>
            <w:tcW w:w="939" w:type="pct"/>
            <w:tcMar>
              <w:top w:w="72" w:type="dxa"/>
              <w:left w:w="120" w:type="dxa"/>
              <w:bottom w:w="72" w:type="dxa"/>
              <w:right w:w="120" w:type="dxa"/>
            </w:tcMar>
          </w:tcPr>
          <w:p w14:paraId="68B0EA7F"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287.0</w:t>
            </w:r>
          </w:p>
        </w:tc>
        <w:tc>
          <w:tcPr>
            <w:tcW w:w="1705" w:type="pct"/>
          </w:tcPr>
          <w:p w14:paraId="6620F834" w14:textId="77777777" w:rsidR="002B6196" w:rsidRPr="009B1BB5" w:rsidRDefault="002B6196" w:rsidP="009B1BB5">
            <w:pPr>
              <w:pStyle w:val="Testocommento"/>
              <w:spacing w:after="60"/>
              <w:textAlignment w:val="top"/>
              <w:rPr>
                <w:rFonts w:ascii="Verdana" w:hAnsi="Verdana"/>
                <w:color w:val="333333"/>
                <w:sz w:val="18"/>
                <w:szCs w:val="18"/>
                <w:lang w:val="it-IT" w:eastAsia="it-IT"/>
              </w:rPr>
            </w:pPr>
            <w:r w:rsidRPr="00913EC3">
              <w:rPr>
                <w:rFonts w:ascii="Verdana" w:hAnsi="Verdana"/>
                <w:color w:val="333333"/>
                <w:sz w:val="18"/>
                <w:szCs w:val="18"/>
                <w:lang w:val="it-IT" w:eastAsia="it-IT"/>
              </w:rPr>
              <w:t>Vasculite allergica</w:t>
            </w:r>
          </w:p>
        </w:tc>
      </w:tr>
      <w:tr w:rsidR="002B6196" w:rsidRPr="00D75ABD" w14:paraId="5709155D" w14:textId="77777777" w:rsidTr="009B1BB5">
        <w:trPr>
          <w:tblCellSpacing w:w="0" w:type="dxa"/>
        </w:trPr>
        <w:tc>
          <w:tcPr>
            <w:tcW w:w="766" w:type="pct"/>
            <w:tcMar>
              <w:top w:w="72" w:type="dxa"/>
              <w:left w:w="120" w:type="dxa"/>
              <w:bottom w:w="72" w:type="dxa"/>
              <w:right w:w="120" w:type="dxa"/>
            </w:tcMar>
            <w:hideMark/>
          </w:tcPr>
          <w:p w14:paraId="15C0CCA5"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359610006</w:t>
            </w:r>
          </w:p>
        </w:tc>
        <w:tc>
          <w:tcPr>
            <w:tcW w:w="1590" w:type="pct"/>
            <w:tcMar>
              <w:top w:w="72" w:type="dxa"/>
              <w:left w:w="120" w:type="dxa"/>
              <w:bottom w:w="72" w:type="dxa"/>
              <w:right w:w="120" w:type="dxa"/>
            </w:tcMar>
            <w:hideMark/>
          </w:tcPr>
          <w:p w14:paraId="2077963B"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Ocular hyperaemia</w:t>
            </w:r>
          </w:p>
        </w:tc>
        <w:tc>
          <w:tcPr>
            <w:tcW w:w="939" w:type="pct"/>
            <w:tcMar>
              <w:top w:w="72" w:type="dxa"/>
              <w:left w:w="120" w:type="dxa"/>
              <w:bottom w:w="72" w:type="dxa"/>
              <w:right w:w="120" w:type="dxa"/>
            </w:tcMar>
          </w:tcPr>
          <w:p w14:paraId="26CB296E"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372.71</w:t>
            </w:r>
          </w:p>
        </w:tc>
        <w:tc>
          <w:tcPr>
            <w:tcW w:w="1705" w:type="pct"/>
          </w:tcPr>
          <w:p w14:paraId="5B012C30"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Iperemia della congiuntiva</w:t>
            </w:r>
          </w:p>
        </w:tc>
      </w:tr>
      <w:tr w:rsidR="002B6196" w:rsidRPr="00D75ABD" w14:paraId="366AF826" w14:textId="77777777" w:rsidTr="009B1BB5">
        <w:trPr>
          <w:tblCellSpacing w:w="0" w:type="dxa"/>
        </w:trPr>
        <w:tc>
          <w:tcPr>
            <w:tcW w:w="766" w:type="pct"/>
            <w:tcMar>
              <w:top w:w="72" w:type="dxa"/>
              <w:left w:w="120" w:type="dxa"/>
              <w:bottom w:w="72" w:type="dxa"/>
              <w:right w:w="120" w:type="dxa"/>
            </w:tcMar>
            <w:hideMark/>
          </w:tcPr>
          <w:p w14:paraId="12856828"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39579001</w:t>
            </w:r>
          </w:p>
        </w:tc>
        <w:tc>
          <w:tcPr>
            <w:tcW w:w="1590" w:type="pct"/>
            <w:tcMar>
              <w:top w:w="72" w:type="dxa"/>
              <w:left w:w="120" w:type="dxa"/>
              <w:bottom w:w="72" w:type="dxa"/>
              <w:right w:w="120" w:type="dxa"/>
            </w:tcMar>
            <w:hideMark/>
          </w:tcPr>
          <w:p w14:paraId="22F97211"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Anaphylaxis</w:t>
            </w:r>
          </w:p>
        </w:tc>
        <w:tc>
          <w:tcPr>
            <w:tcW w:w="939" w:type="pct"/>
            <w:tcMar>
              <w:top w:w="72" w:type="dxa"/>
              <w:left w:w="120" w:type="dxa"/>
              <w:bottom w:w="72" w:type="dxa"/>
              <w:right w:w="120" w:type="dxa"/>
            </w:tcMar>
          </w:tcPr>
          <w:p w14:paraId="5699BE1B"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995.0</w:t>
            </w:r>
          </w:p>
        </w:tc>
        <w:tc>
          <w:tcPr>
            <w:tcW w:w="1705" w:type="pct"/>
          </w:tcPr>
          <w:p w14:paraId="631EFA08" w14:textId="77777777" w:rsidR="002B6196" w:rsidRPr="00D75ABD" w:rsidRDefault="002B6196" w:rsidP="009B1BB5">
            <w:pPr>
              <w:autoSpaceDE w:val="0"/>
              <w:autoSpaceDN w:val="0"/>
              <w:adjustRightInd w:val="0"/>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Altro shock anafilattico non classificato altrove</w:t>
            </w:r>
          </w:p>
        </w:tc>
      </w:tr>
      <w:tr w:rsidR="002B6196" w:rsidRPr="00D75ABD" w14:paraId="7E1D091C" w14:textId="77777777" w:rsidTr="009B1BB5">
        <w:trPr>
          <w:tblCellSpacing w:w="0" w:type="dxa"/>
        </w:trPr>
        <w:tc>
          <w:tcPr>
            <w:tcW w:w="766" w:type="pct"/>
            <w:tcMar>
              <w:top w:w="72" w:type="dxa"/>
              <w:left w:w="120" w:type="dxa"/>
              <w:bottom w:w="72" w:type="dxa"/>
              <w:right w:w="120" w:type="dxa"/>
            </w:tcMar>
            <w:hideMark/>
          </w:tcPr>
          <w:p w14:paraId="40BE8B38"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410430005</w:t>
            </w:r>
          </w:p>
        </w:tc>
        <w:tc>
          <w:tcPr>
            <w:tcW w:w="1590" w:type="pct"/>
            <w:tcMar>
              <w:top w:w="72" w:type="dxa"/>
              <w:left w:w="120" w:type="dxa"/>
              <w:bottom w:w="72" w:type="dxa"/>
              <w:right w:w="120" w:type="dxa"/>
            </w:tcMar>
            <w:hideMark/>
          </w:tcPr>
          <w:p w14:paraId="68EFACC5"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Cardiorespiratory arrest</w:t>
            </w:r>
          </w:p>
        </w:tc>
        <w:tc>
          <w:tcPr>
            <w:tcW w:w="939" w:type="pct"/>
            <w:tcMar>
              <w:top w:w="72" w:type="dxa"/>
              <w:left w:w="120" w:type="dxa"/>
              <w:bottom w:w="72" w:type="dxa"/>
              <w:right w:w="120" w:type="dxa"/>
            </w:tcMar>
          </w:tcPr>
          <w:p w14:paraId="4DC40211"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427.5</w:t>
            </w:r>
          </w:p>
        </w:tc>
        <w:tc>
          <w:tcPr>
            <w:tcW w:w="1705" w:type="pct"/>
          </w:tcPr>
          <w:p w14:paraId="739033B8" w14:textId="77777777" w:rsidR="002B6196" w:rsidRPr="009B1BB5" w:rsidRDefault="002B6196" w:rsidP="009B1BB5">
            <w:pPr>
              <w:pStyle w:val="Testocommento"/>
              <w:spacing w:after="60"/>
              <w:textAlignment w:val="top"/>
              <w:rPr>
                <w:rFonts w:ascii="Verdana" w:hAnsi="Verdana"/>
                <w:color w:val="333333"/>
                <w:sz w:val="18"/>
                <w:szCs w:val="18"/>
                <w:lang w:val="it-IT" w:eastAsia="it-IT"/>
              </w:rPr>
            </w:pPr>
            <w:r w:rsidRPr="00913EC3">
              <w:rPr>
                <w:rFonts w:ascii="Verdana" w:hAnsi="Verdana"/>
                <w:color w:val="333333"/>
                <w:sz w:val="18"/>
                <w:szCs w:val="18"/>
                <w:lang w:val="it-IT" w:eastAsia="it-IT"/>
              </w:rPr>
              <w:t>Arresto cardiorespiratorio</w:t>
            </w:r>
          </w:p>
        </w:tc>
      </w:tr>
      <w:tr w:rsidR="002B6196" w:rsidRPr="00D75ABD" w14:paraId="5D3BF8D4" w14:textId="77777777" w:rsidTr="009B1BB5">
        <w:trPr>
          <w:tblCellSpacing w:w="0" w:type="dxa"/>
        </w:trPr>
        <w:tc>
          <w:tcPr>
            <w:tcW w:w="766" w:type="pct"/>
            <w:tcMar>
              <w:top w:w="72" w:type="dxa"/>
              <w:left w:w="120" w:type="dxa"/>
              <w:bottom w:w="72" w:type="dxa"/>
              <w:right w:w="120" w:type="dxa"/>
            </w:tcMar>
            <w:hideMark/>
          </w:tcPr>
          <w:p w14:paraId="3AF36D56"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41291007</w:t>
            </w:r>
          </w:p>
        </w:tc>
        <w:tc>
          <w:tcPr>
            <w:tcW w:w="1590" w:type="pct"/>
            <w:tcMar>
              <w:top w:w="72" w:type="dxa"/>
              <w:left w:w="120" w:type="dxa"/>
              <w:bottom w:w="72" w:type="dxa"/>
              <w:right w:w="120" w:type="dxa"/>
            </w:tcMar>
            <w:hideMark/>
          </w:tcPr>
          <w:p w14:paraId="27B640F4"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Angio-oedema</w:t>
            </w:r>
          </w:p>
        </w:tc>
        <w:tc>
          <w:tcPr>
            <w:tcW w:w="939" w:type="pct"/>
            <w:tcMar>
              <w:top w:w="72" w:type="dxa"/>
              <w:left w:w="120" w:type="dxa"/>
              <w:bottom w:w="72" w:type="dxa"/>
              <w:right w:w="120" w:type="dxa"/>
            </w:tcMar>
          </w:tcPr>
          <w:p w14:paraId="15E699C6"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995.1</w:t>
            </w:r>
          </w:p>
        </w:tc>
        <w:tc>
          <w:tcPr>
            <w:tcW w:w="1705" w:type="pct"/>
          </w:tcPr>
          <w:p w14:paraId="4AA5FF32"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EDEMA ANGIONEUROTICO NON CLASSIFICATO ALTROVE</w:t>
            </w:r>
          </w:p>
        </w:tc>
      </w:tr>
      <w:tr w:rsidR="002B6196" w:rsidRPr="00D75ABD" w14:paraId="62507CA4" w14:textId="77777777" w:rsidTr="009B1BB5">
        <w:trPr>
          <w:tblCellSpacing w:w="0" w:type="dxa"/>
        </w:trPr>
        <w:tc>
          <w:tcPr>
            <w:tcW w:w="766" w:type="pct"/>
            <w:tcMar>
              <w:top w:w="72" w:type="dxa"/>
              <w:left w:w="120" w:type="dxa"/>
              <w:bottom w:w="72" w:type="dxa"/>
              <w:right w:w="120" w:type="dxa"/>
            </w:tcMar>
            <w:hideMark/>
          </w:tcPr>
          <w:p w14:paraId="60C5CAC9"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418363000</w:t>
            </w:r>
          </w:p>
        </w:tc>
        <w:tc>
          <w:tcPr>
            <w:tcW w:w="1590" w:type="pct"/>
            <w:tcMar>
              <w:top w:w="72" w:type="dxa"/>
              <w:left w:w="120" w:type="dxa"/>
              <w:bottom w:w="72" w:type="dxa"/>
              <w:right w:w="120" w:type="dxa"/>
            </w:tcMar>
            <w:hideMark/>
          </w:tcPr>
          <w:p w14:paraId="1F015ED5"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Itching of skin</w:t>
            </w:r>
          </w:p>
        </w:tc>
        <w:tc>
          <w:tcPr>
            <w:tcW w:w="939" w:type="pct"/>
            <w:tcMar>
              <w:top w:w="72" w:type="dxa"/>
              <w:left w:w="120" w:type="dxa"/>
              <w:bottom w:w="72" w:type="dxa"/>
              <w:right w:w="120" w:type="dxa"/>
            </w:tcMar>
          </w:tcPr>
          <w:p w14:paraId="129FD4BE"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698.9</w:t>
            </w:r>
          </w:p>
        </w:tc>
        <w:tc>
          <w:tcPr>
            <w:tcW w:w="1705" w:type="pct"/>
          </w:tcPr>
          <w:p w14:paraId="18B13BD1" w14:textId="77777777" w:rsidR="002B6196" w:rsidRPr="00D75ABD" w:rsidRDefault="002B6196" w:rsidP="009B1BB5">
            <w:pPr>
              <w:pStyle w:val="Default"/>
              <w:spacing w:after="60"/>
              <w:jc w:val="both"/>
              <w:textAlignment w:val="top"/>
              <w:rPr>
                <w:rFonts w:cs="Times New Roman"/>
                <w:color w:val="333333"/>
                <w:sz w:val="18"/>
                <w:szCs w:val="18"/>
              </w:rPr>
            </w:pPr>
            <w:r w:rsidRPr="00913EC3">
              <w:rPr>
                <w:rFonts w:cs="Times New Roman"/>
                <w:color w:val="333333"/>
                <w:sz w:val="18"/>
                <w:szCs w:val="18"/>
              </w:rPr>
              <w:t>Affezioni pruriginose non specificate (incl. Prurito)</w:t>
            </w:r>
          </w:p>
        </w:tc>
      </w:tr>
      <w:tr w:rsidR="002B6196" w:rsidRPr="00D75ABD" w14:paraId="58461C11" w14:textId="77777777" w:rsidTr="009B1BB5">
        <w:trPr>
          <w:tblCellSpacing w:w="0" w:type="dxa"/>
        </w:trPr>
        <w:tc>
          <w:tcPr>
            <w:tcW w:w="766" w:type="pct"/>
            <w:tcMar>
              <w:top w:w="72" w:type="dxa"/>
              <w:left w:w="120" w:type="dxa"/>
              <w:bottom w:w="72" w:type="dxa"/>
              <w:right w:w="120" w:type="dxa"/>
            </w:tcMar>
            <w:hideMark/>
          </w:tcPr>
          <w:p w14:paraId="44CA96DD"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422587007</w:t>
            </w:r>
          </w:p>
        </w:tc>
        <w:tc>
          <w:tcPr>
            <w:tcW w:w="1590" w:type="pct"/>
            <w:tcMar>
              <w:top w:w="72" w:type="dxa"/>
              <w:left w:w="120" w:type="dxa"/>
              <w:bottom w:w="72" w:type="dxa"/>
              <w:right w:w="120" w:type="dxa"/>
            </w:tcMar>
            <w:hideMark/>
          </w:tcPr>
          <w:p w14:paraId="2B0A7CB8"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Nausea</w:t>
            </w:r>
          </w:p>
        </w:tc>
        <w:tc>
          <w:tcPr>
            <w:tcW w:w="939" w:type="pct"/>
            <w:tcMar>
              <w:top w:w="72" w:type="dxa"/>
              <w:left w:w="120" w:type="dxa"/>
              <w:bottom w:w="72" w:type="dxa"/>
              <w:right w:w="120" w:type="dxa"/>
            </w:tcMar>
          </w:tcPr>
          <w:p w14:paraId="4C5F6FEA"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787.2</w:t>
            </w:r>
          </w:p>
        </w:tc>
        <w:tc>
          <w:tcPr>
            <w:tcW w:w="1705" w:type="pct"/>
          </w:tcPr>
          <w:p w14:paraId="04555262"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Nausea solo</w:t>
            </w:r>
          </w:p>
        </w:tc>
      </w:tr>
      <w:tr w:rsidR="002B6196" w:rsidRPr="00D75ABD" w14:paraId="24590CC3" w14:textId="77777777" w:rsidTr="009B1BB5">
        <w:trPr>
          <w:tblCellSpacing w:w="0" w:type="dxa"/>
        </w:trPr>
        <w:tc>
          <w:tcPr>
            <w:tcW w:w="766" w:type="pct"/>
            <w:tcMar>
              <w:top w:w="72" w:type="dxa"/>
              <w:left w:w="120" w:type="dxa"/>
              <w:bottom w:w="72" w:type="dxa"/>
              <w:right w:w="120" w:type="dxa"/>
            </w:tcMar>
            <w:hideMark/>
          </w:tcPr>
          <w:p w14:paraId="14AFA74C"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43116000</w:t>
            </w:r>
          </w:p>
        </w:tc>
        <w:tc>
          <w:tcPr>
            <w:tcW w:w="1590" w:type="pct"/>
            <w:tcMar>
              <w:top w:w="72" w:type="dxa"/>
              <w:left w:w="120" w:type="dxa"/>
              <w:bottom w:w="72" w:type="dxa"/>
              <w:right w:w="120" w:type="dxa"/>
            </w:tcMar>
            <w:hideMark/>
          </w:tcPr>
          <w:p w14:paraId="31B1D066"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Eczema</w:t>
            </w:r>
          </w:p>
        </w:tc>
        <w:tc>
          <w:tcPr>
            <w:tcW w:w="939" w:type="pct"/>
            <w:tcMar>
              <w:top w:w="72" w:type="dxa"/>
              <w:left w:w="120" w:type="dxa"/>
              <w:bottom w:w="72" w:type="dxa"/>
              <w:right w:w="120" w:type="dxa"/>
            </w:tcMar>
          </w:tcPr>
          <w:p w14:paraId="0D949EF7"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692.9</w:t>
            </w:r>
          </w:p>
        </w:tc>
        <w:tc>
          <w:tcPr>
            <w:tcW w:w="1705" w:type="pct"/>
          </w:tcPr>
          <w:p w14:paraId="19A32F44" w14:textId="77777777" w:rsidR="002B6196" w:rsidRPr="00913EC3" w:rsidRDefault="002B6196" w:rsidP="003B2DE2">
            <w:pPr>
              <w:pStyle w:val="Testocommento"/>
              <w:spacing w:after="60"/>
              <w:textAlignment w:val="top"/>
              <w:rPr>
                <w:rFonts w:ascii="Verdana" w:hAnsi="Verdana"/>
                <w:color w:val="333333"/>
                <w:sz w:val="18"/>
                <w:szCs w:val="18"/>
                <w:lang w:val="it-IT" w:eastAsia="it-IT"/>
              </w:rPr>
            </w:pPr>
            <w:r w:rsidRPr="00913EC3">
              <w:rPr>
                <w:rFonts w:ascii="Verdana" w:hAnsi="Verdana"/>
                <w:color w:val="333333"/>
                <w:sz w:val="18"/>
                <w:szCs w:val="18"/>
                <w:lang w:val="it-IT" w:eastAsia="it-IT"/>
              </w:rPr>
              <w:t>Eczema</w:t>
            </w:r>
          </w:p>
        </w:tc>
      </w:tr>
      <w:tr w:rsidR="002B6196" w:rsidRPr="00D75ABD" w14:paraId="7B8DD7A4" w14:textId="77777777" w:rsidTr="009B1BB5">
        <w:trPr>
          <w:tblCellSpacing w:w="0" w:type="dxa"/>
        </w:trPr>
        <w:tc>
          <w:tcPr>
            <w:tcW w:w="766" w:type="pct"/>
            <w:tcMar>
              <w:top w:w="72" w:type="dxa"/>
              <w:left w:w="120" w:type="dxa"/>
              <w:bottom w:w="72" w:type="dxa"/>
              <w:right w:w="120" w:type="dxa"/>
            </w:tcMar>
            <w:hideMark/>
          </w:tcPr>
          <w:p w14:paraId="074B4C24"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4386001</w:t>
            </w:r>
          </w:p>
        </w:tc>
        <w:tc>
          <w:tcPr>
            <w:tcW w:w="1590" w:type="pct"/>
            <w:tcMar>
              <w:top w:w="72" w:type="dxa"/>
              <w:left w:w="120" w:type="dxa"/>
              <w:bottom w:w="72" w:type="dxa"/>
              <w:right w:w="120" w:type="dxa"/>
            </w:tcMar>
            <w:hideMark/>
          </w:tcPr>
          <w:p w14:paraId="6EB4B680"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Bronchospasm</w:t>
            </w:r>
          </w:p>
        </w:tc>
        <w:tc>
          <w:tcPr>
            <w:tcW w:w="939" w:type="pct"/>
            <w:tcMar>
              <w:top w:w="72" w:type="dxa"/>
              <w:left w:w="120" w:type="dxa"/>
              <w:bottom w:w="72" w:type="dxa"/>
              <w:right w:w="120" w:type="dxa"/>
            </w:tcMar>
          </w:tcPr>
          <w:p w14:paraId="25CA39E6"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519.11</w:t>
            </w:r>
          </w:p>
        </w:tc>
        <w:tc>
          <w:tcPr>
            <w:tcW w:w="1705" w:type="pct"/>
          </w:tcPr>
          <w:p w14:paraId="5A1BE786" w14:textId="77777777" w:rsidR="002B6196" w:rsidRPr="00913EC3" w:rsidRDefault="002B6196" w:rsidP="009B1BB5">
            <w:pPr>
              <w:pStyle w:val="Testocommento"/>
              <w:spacing w:after="60"/>
              <w:textAlignment w:val="top"/>
              <w:rPr>
                <w:rFonts w:ascii="Verdana" w:hAnsi="Verdana"/>
                <w:color w:val="333333"/>
                <w:sz w:val="18"/>
                <w:szCs w:val="18"/>
                <w:lang w:val="it-IT" w:eastAsia="it-IT"/>
              </w:rPr>
            </w:pPr>
            <w:r w:rsidRPr="00913EC3">
              <w:rPr>
                <w:rFonts w:ascii="Verdana" w:hAnsi="Verdana"/>
                <w:color w:val="333333"/>
                <w:sz w:val="18"/>
                <w:szCs w:val="18"/>
                <w:lang w:val="it-IT" w:eastAsia="it-IT"/>
              </w:rPr>
              <w:t>Broncospasmo acuto (incl. Broncospasmo)</w:t>
            </w:r>
          </w:p>
        </w:tc>
      </w:tr>
      <w:tr w:rsidR="002B6196" w:rsidRPr="00D75ABD" w14:paraId="7A21C8AC" w14:textId="77777777" w:rsidTr="009B1BB5">
        <w:trPr>
          <w:tblCellSpacing w:w="0" w:type="dxa"/>
        </w:trPr>
        <w:tc>
          <w:tcPr>
            <w:tcW w:w="766" w:type="pct"/>
            <w:tcMar>
              <w:top w:w="72" w:type="dxa"/>
              <w:left w:w="120" w:type="dxa"/>
              <w:bottom w:w="72" w:type="dxa"/>
              <w:right w:w="120" w:type="dxa"/>
            </w:tcMar>
            <w:hideMark/>
          </w:tcPr>
          <w:p w14:paraId="0B96B83A"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49727002</w:t>
            </w:r>
          </w:p>
        </w:tc>
        <w:tc>
          <w:tcPr>
            <w:tcW w:w="1590" w:type="pct"/>
            <w:tcMar>
              <w:top w:w="72" w:type="dxa"/>
              <w:left w:w="120" w:type="dxa"/>
              <w:bottom w:w="72" w:type="dxa"/>
              <w:right w:w="120" w:type="dxa"/>
            </w:tcMar>
            <w:hideMark/>
          </w:tcPr>
          <w:p w14:paraId="3026301C"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Cough</w:t>
            </w:r>
          </w:p>
        </w:tc>
        <w:tc>
          <w:tcPr>
            <w:tcW w:w="939" w:type="pct"/>
            <w:tcMar>
              <w:top w:w="72" w:type="dxa"/>
              <w:left w:w="120" w:type="dxa"/>
              <w:bottom w:w="72" w:type="dxa"/>
              <w:right w:w="120" w:type="dxa"/>
            </w:tcMar>
          </w:tcPr>
          <w:p w14:paraId="44106E00"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786.2</w:t>
            </w:r>
          </w:p>
        </w:tc>
        <w:tc>
          <w:tcPr>
            <w:tcW w:w="1705" w:type="pct"/>
          </w:tcPr>
          <w:p w14:paraId="4558C8F2"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Tosse</w:t>
            </w:r>
          </w:p>
        </w:tc>
      </w:tr>
      <w:tr w:rsidR="002B6196" w:rsidRPr="00D75ABD" w14:paraId="1F2EB021" w14:textId="77777777" w:rsidTr="009B1BB5">
        <w:trPr>
          <w:tblCellSpacing w:w="0" w:type="dxa"/>
        </w:trPr>
        <w:tc>
          <w:tcPr>
            <w:tcW w:w="766" w:type="pct"/>
            <w:tcMar>
              <w:top w:w="72" w:type="dxa"/>
              <w:left w:w="120" w:type="dxa"/>
              <w:bottom w:w="72" w:type="dxa"/>
              <w:right w:w="120" w:type="dxa"/>
            </w:tcMar>
            <w:hideMark/>
          </w:tcPr>
          <w:p w14:paraId="7D1C69BD"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lastRenderedPageBreak/>
              <w:t>51599000</w:t>
            </w:r>
          </w:p>
        </w:tc>
        <w:tc>
          <w:tcPr>
            <w:tcW w:w="1590" w:type="pct"/>
            <w:tcMar>
              <w:top w:w="72" w:type="dxa"/>
              <w:left w:w="120" w:type="dxa"/>
              <w:bottom w:w="72" w:type="dxa"/>
              <w:right w:w="120" w:type="dxa"/>
            </w:tcMar>
            <w:hideMark/>
          </w:tcPr>
          <w:p w14:paraId="46117038"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Oedema of larynx</w:t>
            </w:r>
          </w:p>
        </w:tc>
        <w:tc>
          <w:tcPr>
            <w:tcW w:w="939" w:type="pct"/>
            <w:tcMar>
              <w:top w:w="72" w:type="dxa"/>
              <w:left w:w="120" w:type="dxa"/>
              <w:bottom w:w="72" w:type="dxa"/>
              <w:right w:w="120" w:type="dxa"/>
            </w:tcMar>
          </w:tcPr>
          <w:p w14:paraId="260AF83A"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478.6</w:t>
            </w:r>
          </w:p>
        </w:tc>
        <w:tc>
          <w:tcPr>
            <w:tcW w:w="1705" w:type="pct"/>
          </w:tcPr>
          <w:p w14:paraId="0DE1816B" w14:textId="77777777" w:rsidR="002B6196" w:rsidRPr="009B1BB5" w:rsidRDefault="002B6196" w:rsidP="009B1BB5">
            <w:pPr>
              <w:pStyle w:val="Testocommento"/>
              <w:spacing w:after="60"/>
              <w:textAlignment w:val="top"/>
              <w:rPr>
                <w:rFonts w:ascii="Verdana" w:hAnsi="Verdana"/>
                <w:color w:val="333333"/>
                <w:sz w:val="18"/>
                <w:szCs w:val="18"/>
                <w:lang w:val="it-IT" w:eastAsia="it-IT"/>
              </w:rPr>
            </w:pPr>
            <w:r w:rsidRPr="00913EC3">
              <w:rPr>
                <w:rFonts w:ascii="Verdana" w:hAnsi="Verdana"/>
                <w:color w:val="333333"/>
                <w:sz w:val="18"/>
                <w:szCs w:val="18"/>
                <w:lang w:val="it-IT" w:eastAsia="it-IT"/>
              </w:rPr>
              <w:t>Edema della laringe</w:t>
            </w:r>
          </w:p>
        </w:tc>
      </w:tr>
      <w:tr w:rsidR="002B6196" w:rsidRPr="00D75ABD" w14:paraId="410ABBF5" w14:textId="77777777" w:rsidTr="009B1BB5">
        <w:trPr>
          <w:tblCellSpacing w:w="0" w:type="dxa"/>
        </w:trPr>
        <w:tc>
          <w:tcPr>
            <w:tcW w:w="766" w:type="pct"/>
            <w:tcMar>
              <w:top w:w="72" w:type="dxa"/>
              <w:left w:w="120" w:type="dxa"/>
              <w:bottom w:w="72" w:type="dxa"/>
              <w:right w:w="120" w:type="dxa"/>
            </w:tcMar>
            <w:hideMark/>
          </w:tcPr>
          <w:p w14:paraId="5D2795B0"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62315008</w:t>
            </w:r>
          </w:p>
        </w:tc>
        <w:tc>
          <w:tcPr>
            <w:tcW w:w="1590" w:type="pct"/>
            <w:tcMar>
              <w:top w:w="72" w:type="dxa"/>
              <w:left w:w="120" w:type="dxa"/>
              <w:bottom w:w="72" w:type="dxa"/>
              <w:right w:w="120" w:type="dxa"/>
            </w:tcMar>
            <w:hideMark/>
          </w:tcPr>
          <w:p w14:paraId="52A66783"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Diarrhoea</w:t>
            </w:r>
          </w:p>
        </w:tc>
        <w:tc>
          <w:tcPr>
            <w:tcW w:w="939" w:type="pct"/>
            <w:tcMar>
              <w:top w:w="72" w:type="dxa"/>
              <w:left w:w="120" w:type="dxa"/>
              <w:bottom w:w="72" w:type="dxa"/>
              <w:right w:w="120" w:type="dxa"/>
            </w:tcMar>
          </w:tcPr>
          <w:p w14:paraId="54DDFFFA"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787.91</w:t>
            </w:r>
          </w:p>
        </w:tc>
        <w:tc>
          <w:tcPr>
            <w:tcW w:w="1705" w:type="pct"/>
          </w:tcPr>
          <w:p w14:paraId="63B20F88"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Diarrea</w:t>
            </w:r>
          </w:p>
        </w:tc>
      </w:tr>
      <w:tr w:rsidR="002B6196" w:rsidRPr="00D75ABD" w14:paraId="1B215D36" w14:textId="77777777" w:rsidTr="009B1BB5">
        <w:trPr>
          <w:tblCellSpacing w:w="0" w:type="dxa"/>
        </w:trPr>
        <w:tc>
          <w:tcPr>
            <w:tcW w:w="766" w:type="pct"/>
            <w:tcMar>
              <w:top w:w="72" w:type="dxa"/>
              <w:left w:w="120" w:type="dxa"/>
              <w:bottom w:w="72" w:type="dxa"/>
              <w:right w:w="120" w:type="dxa"/>
            </w:tcMar>
            <w:hideMark/>
          </w:tcPr>
          <w:p w14:paraId="53D980E4"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698247007</w:t>
            </w:r>
          </w:p>
        </w:tc>
        <w:tc>
          <w:tcPr>
            <w:tcW w:w="1590" w:type="pct"/>
            <w:tcMar>
              <w:top w:w="72" w:type="dxa"/>
              <w:left w:w="120" w:type="dxa"/>
              <w:bottom w:w="72" w:type="dxa"/>
              <w:right w:w="120" w:type="dxa"/>
            </w:tcMar>
            <w:hideMark/>
          </w:tcPr>
          <w:p w14:paraId="5A329154"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Cardiac arrhythmia</w:t>
            </w:r>
          </w:p>
        </w:tc>
        <w:tc>
          <w:tcPr>
            <w:tcW w:w="939" w:type="pct"/>
            <w:tcMar>
              <w:top w:w="72" w:type="dxa"/>
              <w:left w:w="120" w:type="dxa"/>
              <w:bottom w:w="72" w:type="dxa"/>
              <w:right w:w="120" w:type="dxa"/>
            </w:tcMar>
          </w:tcPr>
          <w:p w14:paraId="60FE2FEF"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427.9</w:t>
            </w:r>
          </w:p>
        </w:tc>
        <w:tc>
          <w:tcPr>
            <w:tcW w:w="1705" w:type="pct"/>
          </w:tcPr>
          <w:p w14:paraId="1281DDA9"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Aritmia cardiaca</w:t>
            </w:r>
          </w:p>
        </w:tc>
      </w:tr>
      <w:tr w:rsidR="002B6196" w:rsidRPr="00D75ABD" w14:paraId="31872FE0" w14:textId="77777777" w:rsidTr="009B1BB5">
        <w:trPr>
          <w:tblCellSpacing w:w="0" w:type="dxa"/>
        </w:trPr>
        <w:tc>
          <w:tcPr>
            <w:tcW w:w="766" w:type="pct"/>
            <w:tcMar>
              <w:top w:w="72" w:type="dxa"/>
              <w:left w:w="120" w:type="dxa"/>
              <w:bottom w:w="72" w:type="dxa"/>
              <w:right w:w="120" w:type="dxa"/>
            </w:tcMar>
            <w:hideMark/>
          </w:tcPr>
          <w:p w14:paraId="6A0198A9"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70076002</w:t>
            </w:r>
          </w:p>
        </w:tc>
        <w:tc>
          <w:tcPr>
            <w:tcW w:w="1590" w:type="pct"/>
            <w:tcMar>
              <w:top w:w="72" w:type="dxa"/>
              <w:left w:w="120" w:type="dxa"/>
              <w:bottom w:w="72" w:type="dxa"/>
              <w:right w:w="120" w:type="dxa"/>
            </w:tcMar>
            <w:hideMark/>
          </w:tcPr>
          <w:p w14:paraId="5A4A8680"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Rhinitis</w:t>
            </w:r>
          </w:p>
        </w:tc>
        <w:tc>
          <w:tcPr>
            <w:tcW w:w="939" w:type="pct"/>
            <w:tcMar>
              <w:top w:w="72" w:type="dxa"/>
              <w:left w:w="120" w:type="dxa"/>
              <w:bottom w:w="72" w:type="dxa"/>
              <w:right w:w="120" w:type="dxa"/>
            </w:tcMar>
          </w:tcPr>
          <w:p w14:paraId="7816C70C"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477</w:t>
            </w:r>
          </w:p>
        </w:tc>
        <w:tc>
          <w:tcPr>
            <w:tcW w:w="1705" w:type="pct"/>
          </w:tcPr>
          <w:p w14:paraId="1CDEFC71"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Rinite allergica</w:t>
            </w:r>
          </w:p>
        </w:tc>
      </w:tr>
      <w:tr w:rsidR="002B6196" w:rsidRPr="00913EC3" w14:paraId="7B9FE04C" w14:textId="77777777" w:rsidTr="009B1BB5">
        <w:trPr>
          <w:tblCellSpacing w:w="0" w:type="dxa"/>
        </w:trPr>
        <w:tc>
          <w:tcPr>
            <w:tcW w:w="766" w:type="pct"/>
            <w:tcMar>
              <w:top w:w="72" w:type="dxa"/>
              <w:left w:w="120" w:type="dxa"/>
              <w:bottom w:w="72" w:type="dxa"/>
              <w:right w:w="120" w:type="dxa"/>
            </w:tcMar>
            <w:hideMark/>
          </w:tcPr>
          <w:p w14:paraId="2A448063" w14:textId="77777777" w:rsidR="002B6196" w:rsidRPr="00E76F0C" w:rsidRDefault="002B6196" w:rsidP="003B2DE2">
            <w:pPr>
              <w:spacing w:after="60"/>
              <w:textAlignment w:val="top"/>
              <w:rPr>
                <w:rFonts w:ascii="Verdana" w:hAnsi="Verdana"/>
                <w:color w:val="333333"/>
                <w:sz w:val="18"/>
                <w:szCs w:val="18"/>
                <w:lang w:eastAsia="it-IT"/>
              </w:rPr>
            </w:pPr>
            <w:r w:rsidRPr="00E76F0C">
              <w:rPr>
                <w:rFonts w:ascii="Verdana" w:hAnsi="Verdana"/>
                <w:color w:val="333333"/>
                <w:sz w:val="18"/>
                <w:szCs w:val="18"/>
                <w:lang w:eastAsia="it-IT"/>
              </w:rPr>
              <w:t>702809001</w:t>
            </w:r>
          </w:p>
        </w:tc>
        <w:tc>
          <w:tcPr>
            <w:tcW w:w="1590" w:type="pct"/>
            <w:tcMar>
              <w:top w:w="72" w:type="dxa"/>
              <w:left w:w="120" w:type="dxa"/>
              <w:bottom w:w="72" w:type="dxa"/>
              <w:right w:w="120" w:type="dxa"/>
            </w:tcMar>
            <w:hideMark/>
          </w:tcPr>
          <w:p w14:paraId="20FE31E7" w14:textId="77777777" w:rsidR="002B6196" w:rsidRPr="00C0299B" w:rsidRDefault="002B6196" w:rsidP="003B2DE2">
            <w:pPr>
              <w:spacing w:after="60"/>
              <w:textAlignment w:val="top"/>
              <w:rPr>
                <w:rFonts w:ascii="Verdana" w:hAnsi="Verdana"/>
                <w:color w:val="333333"/>
                <w:sz w:val="18"/>
                <w:szCs w:val="18"/>
                <w:lang w:val="en-US" w:eastAsia="it-IT"/>
              </w:rPr>
            </w:pPr>
            <w:r w:rsidRPr="00C0299B">
              <w:rPr>
                <w:rFonts w:ascii="Verdana" w:hAnsi="Verdana"/>
                <w:color w:val="333333"/>
                <w:sz w:val="18"/>
                <w:szCs w:val="18"/>
                <w:lang w:val="en-US" w:eastAsia="it-IT"/>
              </w:rPr>
              <w:t>Drug reaction with eosinophilia and systemic symptoms</w:t>
            </w:r>
          </w:p>
        </w:tc>
        <w:tc>
          <w:tcPr>
            <w:tcW w:w="939" w:type="pct"/>
            <w:tcMar>
              <w:top w:w="72" w:type="dxa"/>
              <w:left w:w="120" w:type="dxa"/>
              <w:bottom w:w="72" w:type="dxa"/>
              <w:right w:w="120" w:type="dxa"/>
            </w:tcMar>
          </w:tcPr>
          <w:p w14:paraId="52CD3FE3" w14:textId="77777777" w:rsidR="002B6196" w:rsidRPr="00913EC3"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995.27</w:t>
            </w:r>
          </w:p>
        </w:tc>
        <w:tc>
          <w:tcPr>
            <w:tcW w:w="1705" w:type="pct"/>
          </w:tcPr>
          <w:p w14:paraId="2718C08E" w14:textId="77777777" w:rsidR="002B6196" w:rsidRPr="00913EC3"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Sindrome da Ipersensibilità a farmaci</w:t>
            </w:r>
          </w:p>
        </w:tc>
      </w:tr>
      <w:tr w:rsidR="002B6196" w:rsidRPr="00D75ABD" w14:paraId="64501785" w14:textId="77777777" w:rsidTr="009B1BB5">
        <w:trPr>
          <w:tblCellSpacing w:w="0" w:type="dxa"/>
        </w:trPr>
        <w:tc>
          <w:tcPr>
            <w:tcW w:w="766" w:type="pct"/>
            <w:tcMar>
              <w:top w:w="72" w:type="dxa"/>
              <w:left w:w="120" w:type="dxa"/>
              <w:bottom w:w="72" w:type="dxa"/>
              <w:right w:w="120" w:type="dxa"/>
            </w:tcMar>
            <w:hideMark/>
          </w:tcPr>
          <w:p w14:paraId="3F6CC636"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73442001</w:t>
            </w:r>
          </w:p>
        </w:tc>
        <w:tc>
          <w:tcPr>
            <w:tcW w:w="1590" w:type="pct"/>
            <w:tcMar>
              <w:top w:w="72" w:type="dxa"/>
              <w:left w:w="120" w:type="dxa"/>
              <w:bottom w:w="72" w:type="dxa"/>
              <w:right w:w="120" w:type="dxa"/>
            </w:tcMar>
            <w:hideMark/>
          </w:tcPr>
          <w:p w14:paraId="4AFCD02C"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Stevens-Johnson syndrome</w:t>
            </w:r>
          </w:p>
        </w:tc>
        <w:tc>
          <w:tcPr>
            <w:tcW w:w="939" w:type="pct"/>
            <w:tcMar>
              <w:top w:w="72" w:type="dxa"/>
              <w:left w:w="120" w:type="dxa"/>
              <w:bottom w:w="72" w:type="dxa"/>
              <w:right w:w="120" w:type="dxa"/>
            </w:tcMar>
          </w:tcPr>
          <w:p w14:paraId="5FCAF78E"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695.1</w:t>
            </w:r>
          </w:p>
        </w:tc>
        <w:tc>
          <w:tcPr>
            <w:tcW w:w="1705" w:type="pct"/>
          </w:tcPr>
          <w:p w14:paraId="0887FF0C" w14:textId="77777777" w:rsidR="002B6196" w:rsidRPr="009B1BB5" w:rsidRDefault="002B6196" w:rsidP="009B1BB5">
            <w:pPr>
              <w:pStyle w:val="Testocommento"/>
              <w:spacing w:after="60"/>
              <w:textAlignment w:val="top"/>
              <w:rPr>
                <w:rFonts w:ascii="Verdana" w:hAnsi="Verdana"/>
                <w:color w:val="333333"/>
                <w:sz w:val="18"/>
                <w:szCs w:val="18"/>
                <w:lang w:val="it-IT" w:eastAsia="it-IT"/>
              </w:rPr>
            </w:pPr>
            <w:r w:rsidRPr="00913EC3">
              <w:rPr>
                <w:rFonts w:ascii="Verdana" w:hAnsi="Verdana"/>
                <w:color w:val="333333"/>
                <w:sz w:val="18"/>
                <w:szCs w:val="18"/>
                <w:lang w:val="it-IT" w:eastAsia="it-IT"/>
              </w:rPr>
              <w:t>Eritema multiforme o polimorfo (incl. Sindrome di Stevens-Johnson)</w:t>
            </w:r>
          </w:p>
        </w:tc>
      </w:tr>
      <w:tr w:rsidR="002B6196" w:rsidRPr="00D75ABD" w14:paraId="40D0BA08" w14:textId="77777777" w:rsidTr="009B1BB5">
        <w:trPr>
          <w:tblCellSpacing w:w="0" w:type="dxa"/>
        </w:trPr>
        <w:tc>
          <w:tcPr>
            <w:tcW w:w="766" w:type="pct"/>
            <w:tcMar>
              <w:top w:w="72" w:type="dxa"/>
              <w:left w:w="120" w:type="dxa"/>
              <w:bottom w:w="72" w:type="dxa"/>
              <w:right w:w="120" w:type="dxa"/>
            </w:tcMar>
            <w:hideMark/>
          </w:tcPr>
          <w:p w14:paraId="6FA330F1"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76067001</w:t>
            </w:r>
          </w:p>
        </w:tc>
        <w:tc>
          <w:tcPr>
            <w:tcW w:w="1590" w:type="pct"/>
            <w:tcMar>
              <w:top w:w="72" w:type="dxa"/>
              <w:left w:w="120" w:type="dxa"/>
              <w:bottom w:w="72" w:type="dxa"/>
              <w:right w:w="120" w:type="dxa"/>
            </w:tcMar>
            <w:hideMark/>
          </w:tcPr>
          <w:p w14:paraId="62996F68"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Sneezing</w:t>
            </w:r>
          </w:p>
        </w:tc>
        <w:tc>
          <w:tcPr>
            <w:tcW w:w="939" w:type="pct"/>
            <w:tcMar>
              <w:top w:w="72" w:type="dxa"/>
              <w:left w:w="120" w:type="dxa"/>
              <w:bottom w:w="72" w:type="dxa"/>
              <w:right w:w="120" w:type="dxa"/>
            </w:tcMar>
          </w:tcPr>
          <w:p w14:paraId="3353CB50"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784.99</w:t>
            </w:r>
          </w:p>
        </w:tc>
        <w:tc>
          <w:tcPr>
            <w:tcW w:w="1705" w:type="pct"/>
          </w:tcPr>
          <w:p w14:paraId="30AB906F" w14:textId="77777777" w:rsidR="002B6196" w:rsidRPr="00D75ABD" w:rsidRDefault="002B6196" w:rsidP="009B1BB5">
            <w:pPr>
              <w:autoSpaceDE w:val="0"/>
              <w:autoSpaceDN w:val="0"/>
              <w:adjustRightInd w:val="0"/>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Altri sintomi relativi alla testa e al collo (incl. Starnutire)</w:t>
            </w:r>
          </w:p>
        </w:tc>
      </w:tr>
      <w:tr w:rsidR="002B6196" w:rsidRPr="00D75ABD" w14:paraId="32789088" w14:textId="77777777" w:rsidTr="009B1BB5">
        <w:trPr>
          <w:tblCellSpacing w:w="0" w:type="dxa"/>
        </w:trPr>
        <w:tc>
          <w:tcPr>
            <w:tcW w:w="766" w:type="pct"/>
            <w:tcMar>
              <w:top w:w="72" w:type="dxa"/>
              <w:left w:w="120" w:type="dxa"/>
              <w:bottom w:w="72" w:type="dxa"/>
              <w:right w:w="120" w:type="dxa"/>
            </w:tcMar>
            <w:hideMark/>
          </w:tcPr>
          <w:p w14:paraId="227D983B" w14:textId="77777777" w:rsidR="002B6196" w:rsidRPr="00E76F0C" w:rsidRDefault="002B6196" w:rsidP="003B2DE2">
            <w:pPr>
              <w:spacing w:after="60"/>
              <w:textAlignment w:val="top"/>
              <w:rPr>
                <w:rFonts w:ascii="Verdana" w:hAnsi="Verdana"/>
                <w:color w:val="333333"/>
                <w:sz w:val="18"/>
                <w:szCs w:val="18"/>
                <w:lang w:eastAsia="it-IT"/>
              </w:rPr>
            </w:pPr>
            <w:r w:rsidRPr="00E76F0C">
              <w:rPr>
                <w:rFonts w:ascii="Verdana" w:hAnsi="Verdana"/>
                <w:color w:val="333333"/>
                <w:sz w:val="18"/>
                <w:szCs w:val="18"/>
                <w:lang w:eastAsia="it-IT"/>
              </w:rPr>
              <w:t>91175000</w:t>
            </w:r>
          </w:p>
        </w:tc>
        <w:tc>
          <w:tcPr>
            <w:tcW w:w="1590" w:type="pct"/>
            <w:tcMar>
              <w:top w:w="72" w:type="dxa"/>
              <w:left w:w="120" w:type="dxa"/>
              <w:bottom w:w="72" w:type="dxa"/>
              <w:right w:w="120" w:type="dxa"/>
            </w:tcMar>
            <w:hideMark/>
          </w:tcPr>
          <w:p w14:paraId="4745C24F" w14:textId="77777777" w:rsidR="002B6196" w:rsidRPr="00E76F0C" w:rsidRDefault="002B6196" w:rsidP="003B2DE2">
            <w:pPr>
              <w:spacing w:after="60"/>
              <w:textAlignment w:val="top"/>
              <w:rPr>
                <w:rFonts w:ascii="Verdana" w:hAnsi="Verdana"/>
                <w:color w:val="333333"/>
                <w:sz w:val="18"/>
                <w:szCs w:val="18"/>
                <w:lang w:eastAsia="it-IT"/>
              </w:rPr>
            </w:pPr>
            <w:r w:rsidRPr="00E76F0C">
              <w:rPr>
                <w:rFonts w:ascii="Verdana" w:hAnsi="Verdana"/>
                <w:color w:val="333333"/>
                <w:sz w:val="18"/>
                <w:szCs w:val="18"/>
                <w:lang w:eastAsia="it-IT"/>
              </w:rPr>
              <w:t>Seizure</w:t>
            </w:r>
          </w:p>
        </w:tc>
        <w:tc>
          <w:tcPr>
            <w:tcW w:w="939" w:type="pct"/>
            <w:tcMar>
              <w:top w:w="72" w:type="dxa"/>
              <w:left w:w="120" w:type="dxa"/>
              <w:bottom w:w="72" w:type="dxa"/>
              <w:right w:w="120" w:type="dxa"/>
            </w:tcMar>
          </w:tcPr>
          <w:p w14:paraId="5A3C375A" w14:textId="77777777" w:rsidR="002B6196" w:rsidRPr="00E76F0C"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780.3</w:t>
            </w:r>
          </w:p>
        </w:tc>
        <w:tc>
          <w:tcPr>
            <w:tcW w:w="1705" w:type="pct"/>
          </w:tcPr>
          <w:p w14:paraId="53244BB0" w14:textId="77777777" w:rsidR="002B6196" w:rsidRPr="009B1BB5" w:rsidRDefault="002B6196" w:rsidP="009B1BB5">
            <w:pPr>
              <w:pStyle w:val="Testocommento"/>
              <w:spacing w:after="60"/>
              <w:textAlignment w:val="top"/>
              <w:rPr>
                <w:rFonts w:ascii="Verdana" w:hAnsi="Verdana"/>
                <w:color w:val="333333"/>
                <w:sz w:val="18"/>
                <w:szCs w:val="18"/>
                <w:lang w:val="it-IT" w:eastAsia="it-IT"/>
              </w:rPr>
            </w:pPr>
            <w:r w:rsidRPr="00913EC3">
              <w:rPr>
                <w:rFonts w:ascii="Verdana" w:hAnsi="Verdana"/>
                <w:color w:val="333333"/>
                <w:sz w:val="18"/>
                <w:szCs w:val="18"/>
                <w:lang w:val="it-IT" w:eastAsia="it-IT"/>
              </w:rPr>
              <w:t>Attacch</w:t>
            </w:r>
            <w:r>
              <w:rPr>
                <w:rFonts w:ascii="Verdana" w:hAnsi="Verdana"/>
                <w:color w:val="333333"/>
                <w:sz w:val="18"/>
                <w:szCs w:val="18"/>
                <w:lang w:val="it-IT" w:eastAsia="it-IT"/>
              </w:rPr>
              <w:t>i (termine comune); Convulsioni</w:t>
            </w:r>
          </w:p>
        </w:tc>
      </w:tr>
      <w:tr w:rsidR="002B6196" w:rsidRPr="00D75ABD" w14:paraId="547BA272" w14:textId="77777777" w:rsidTr="009B1BB5">
        <w:trPr>
          <w:tblCellSpacing w:w="0" w:type="dxa"/>
        </w:trPr>
        <w:tc>
          <w:tcPr>
            <w:tcW w:w="766" w:type="pct"/>
            <w:tcMar>
              <w:top w:w="72" w:type="dxa"/>
              <w:left w:w="120" w:type="dxa"/>
              <w:bottom w:w="72" w:type="dxa"/>
              <w:right w:w="120" w:type="dxa"/>
            </w:tcMar>
            <w:hideMark/>
          </w:tcPr>
          <w:p w14:paraId="564D72F8"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9826008</w:t>
            </w:r>
          </w:p>
        </w:tc>
        <w:tc>
          <w:tcPr>
            <w:tcW w:w="1590" w:type="pct"/>
            <w:tcMar>
              <w:top w:w="72" w:type="dxa"/>
              <w:left w:w="120" w:type="dxa"/>
              <w:bottom w:w="72" w:type="dxa"/>
              <w:right w:w="120" w:type="dxa"/>
            </w:tcMar>
            <w:hideMark/>
          </w:tcPr>
          <w:p w14:paraId="74406B75" w14:textId="77777777" w:rsidR="002B6196" w:rsidRPr="00D75ABD" w:rsidRDefault="002B6196" w:rsidP="003B2DE2">
            <w:pPr>
              <w:spacing w:after="60"/>
              <w:textAlignment w:val="top"/>
              <w:rPr>
                <w:rFonts w:ascii="Verdana" w:hAnsi="Verdana"/>
                <w:color w:val="333333"/>
                <w:sz w:val="18"/>
                <w:szCs w:val="18"/>
                <w:lang w:eastAsia="it-IT"/>
              </w:rPr>
            </w:pPr>
            <w:r w:rsidRPr="00D75ABD">
              <w:rPr>
                <w:rFonts w:ascii="Verdana" w:hAnsi="Verdana"/>
                <w:color w:val="333333"/>
                <w:sz w:val="18"/>
                <w:szCs w:val="18"/>
                <w:lang w:eastAsia="it-IT"/>
              </w:rPr>
              <w:t>Conjunctivitis</w:t>
            </w:r>
          </w:p>
        </w:tc>
        <w:tc>
          <w:tcPr>
            <w:tcW w:w="939" w:type="pct"/>
            <w:tcMar>
              <w:top w:w="72" w:type="dxa"/>
              <w:left w:w="120" w:type="dxa"/>
              <w:bottom w:w="72" w:type="dxa"/>
              <w:right w:w="120" w:type="dxa"/>
            </w:tcMar>
          </w:tcPr>
          <w:p w14:paraId="66675FC3" w14:textId="77777777" w:rsidR="002B6196" w:rsidRPr="00D75ABD" w:rsidRDefault="002B6196" w:rsidP="003B2DE2">
            <w:pPr>
              <w:spacing w:after="60"/>
              <w:textAlignment w:val="top"/>
              <w:rPr>
                <w:rFonts w:ascii="Verdana" w:hAnsi="Verdana"/>
                <w:color w:val="333333"/>
                <w:sz w:val="18"/>
                <w:szCs w:val="18"/>
                <w:lang w:eastAsia="it-IT"/>
              </w:rPr>
            </w:pPr>
            <w:r w:rsidRPr="00913EC3">
              <w:rPr>
                <w:rFonts w:ascii="Verdana" w:hAnsi="Verdana"/>
                <w:color w:val="333333"/>
                <w:sz w:val="18"/>
                <w:szCs w:val="18"/>
                <w:lang w:eastAsia="it-IT"/>
              </w:rPr>
              <w:t>372.30</w:t>
            </w:r>
          </w:p>
        </w:tc>
        <w:tc>
          <w:tcPr>
            <w:tcW w:w="1705" w:type="pct"/>
          </w:tcPr>
          <w:p w14:paraId="26D1AA36" w14:textId="77777777" w:rsidR="002B6196" w:rsidRPr="009B1BB5" w:rsidRDefault="002B6196" w:rsidP="009B1BB5">
            <w:pPr>
              <w:pStyle w:val="Testocommento"/>
              <w:spacing w:after="60"/>
              <w:textAlignment w:val="top"/>
              <w:rPr>
                <w:rFonts w:ascii="Verdana" w:hAnsi="Verdana"/>
                <w:color w:val="333333"/>
                <w:sz w:val="18"/>
                <w:szCs w:val="18"/>
                <w:lang w:val="it-IT" w:eastAsia="it-IT"/>
              </w:rPr>
            </w:pPr>
            <w:r w:rsidRPr="00913EC3">
              <w:rPr>
                <w:rFonts w:ascii="Verdana" w:hAnsi="Verdana"/>
                <w:color w:val="333333"/>
                <w:sz w:val="18"/>
                <w:szCs w:val="18"/>
                <w:lang w:val="it-IT" w:eastAsia="it-IT"/>
              </w:rPr>
              <w:t>Congiuntivite, non specificata</w:t>
            </w:r>
          </w:p>
        </w:tc>
      </w:tr>
    </w:tbl>
    <w:p w14:paraId="2613DE89" w14:textId="77777777" w:rsidR="00E41F27" w:rsidRDefault="00E41F27" w:rsidP="004872B4">
      <w:pPr>
        <w:rPr>
          <w:rStyle w:val="Collegamentoipertestuale"/>
          <w:rFonts w:ascii="Verdana" w:hAnsi="Verdana"/>
          <w:sz w:val="18"/>
          <w:szCs w:val="18"/>
          <w:lang w:val="en-US" w:eastAsia="it-IT"/>
        </w:rPr>
      </w:pPr>
    </w:p>
    <w:p w14:paraId="634CEF8E" w14:textId="77777777" w:rsidR="00E41F27" w:rsidRDefault="00E41F27" w:rsidP="004872B4">
      <w:pPr>
        <w:rPr>
          <w:rStyle w:val="Collegamentoipertestuale"/>
          <w:rFonts w:ascii="Verdana" w:hAnsi="Verdana"/>
          <w:sz w:val="18"/>
          <w:szCs w:val="18"/>
          <w:lang w:val="en-US" w:eastAsia="it-IT"/>
        </w:rPr>
      </w:pPr>
    </w:p>
    <w:p w14:paraId="198F06DC" w14:textId="77777777" w:rsidR="00E41F27" w:rsidRDefault="00E41F27" w:rsidP="004872B4">
      <w:pPr>
        <w:rPr>
          <w:rStyle w:val="Collegamentoipertestuale"/>
          <w:rFonts w:ascii="Verdana" w:hAnsi="Verdana"/>
          <w:sz w:val="18"/>
          <w:szCs w:val="18"/>
          <w:lang w:val="en-US" w:eastAsia="it-IT"/>
        </w:rPr>
      </w:pPr>
    </w:p>
    <w:p w14:paraId="1F06EB75" w14:textId="77777777" w:rsidR="00E41F27" w:rsidRDefault="00E41F27" w:rsidP="00E553F5">
      <w:pPr>
        <w:pStyle w:val="Titolo3"/>
      </w:pPr>
      <w:bookmarkStart w:id="10705" w:name="_Toc21968251"/>
      <w:r>
        <w:t>Codice Vaccino</w:t>
      </w:r>
      <w:bookmarkEnd w:id="10705"/>
    </w:p>
    <w:p w14:paraId="6783B08F" w14:textId="77777777" w:rsidR="00E41F27" w:rsidRDefault="00E41F27" w:rsidP="00E41F27"/>
    <w:p w14:paraId="42193B9C" w14:textId="77777777" w:rsidR="00E41F27" w:rsidRDefault="00E41F27" w:rsidP="00E41F27">
      <w:pPr>
        <w:rPr>
          <w:lang w:val="en-US"/>
        </w:rPr>
      </w:pPr>
      <w:r w:rsidRPr="00C16AA8">
        <w:rPr>
          <w:lang w:val="en-US"/>
        </w:rPr>
        <w:t>Immunization Product - 1.3.6.1.4.1.19376.1.5.3.1.4.7.2</w:t>
      </w:r>
    </w:p>
    <w:p w14:paraId="5D10AB75" w14:textId="77777777" w:rsidR="00E41F27" w:rsidRPr="00C16AA8" w:rsidRDefault="00E41F27" w:rsidP="00E41F27">
      <w:pPr>
        <w:rPr>
          <w:lang w:val="en-US"/>
        </w:rPr>
      </w:pPr>
      <w:r w:rsidRPr="00C16AA8">
        <w:rPr>
          <w:lang w:val="en-US"/>
        </w:rPr>
        <w:t xml:space="preserve">value set </w:t>
      </w:r>
      <w:r w:rsidRPr="00C16AA8">
        <w:rPr>
          <w:rStyle w:val="xforms-output-output"/>
          <w:lang w:val="en-US"/>
        </w:rPr>
        <w:t>epSOSVaccine</w:t>
      </w:r>
      <w:r>
        <w:rPr>
          <w:rStyle w:val="xforms-output-output"/>
          <w:lang w:val="en-US"/>
        </w:rPr>
        <w:t xml:space="preserve"> - </w:t>
      </w:r>
      <w:r w:rsidRPr="008E4E71">
        <w:rPr>
          <w:lang w:val="en-US"/>
        </w:rPr>
        <w:t>1.3.6.1.4.1.12559.11.10.1.3.1.42.28</w:t>
      </w:r>
    </w:p>
    <w:p w14:paraId="638E94E6" w14:textId="77777777" w:rsidR="00E41F27" w:rsidRDefault="002358B7" w:rsidP="00E41F27">
      <w:pPr>
        <w:rPr>
          <w:lang w:val="en-US"/>
        </w:rPr>
      </w:pPr>
      <w:hyperlink r:id="rId46" w:history="1">
        <w:r w:rsidR="00E41F27" w:rsidRPr="000115E6">
          <w:rPr>
            <w:rStyle w:val="Collegamentoipertestuale"/>
            <w:lang w:val="en-US"/>
          </w:rPr>
          <w:t>https://art-decor.ehdsi.eu/art-decor/decor-valuesets--epsos-?id=1.3.6.1.4.1.12559.11.10.1.3.1.42.28&amp;effectiveDate=dynamic</w:t>
        </w:r>
      </w:hyperlink>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489"/>
        <w:gridCol w:w="3158"/>
        <w:gridCol w:w="1818"/>
        <w:gridCol w:w="3343"/>
      </w:tblGrid>
      <w:tr w:rsidR="00E41F27" w:rsidRPr="00C16AA8" w14:paraId="35584764" w14:textId="77777777" w:rsidTr="00324B1F">
        <w:trPr>
          <w:trHeight w:val="15"/>
          <w:tblCellSpacing w:w="0" w:type="dxa"/>
        </w:trPr>
        <w:tc>
          <w:tcPr>
            <w:tcW w:w="2368" w:type="pct"/>
            <w:gridSpan w:val="2"/>
            <w:shd w:val="clear" w:color="auto" w:fill="ECE9E4"/>
            <w:vAlign w:val="center"/>
          </w:tcPr>
          <w:p w14:paraId="6FF31CE2" w14:textId="77777777" w:rsidR="00E41F27" w:rsidRPr="00C16AA8" w:rsidRDefault="00E41F27" w:rsidP="00324B1F">
            <w:pPr>
              <w:spacing w:after="0"/>
              <w:rPr>
                <w:rFonts w:ascii="Verdana" w:hAnsi="Verdana"/>
                <w:b/>
                <w:bCs/>
                <w:color w:val="7A6E62"/>
                <w:sz w:val="18"/>
                <w:szCs w:val="18"/>
                <w:lang w:eastAsia="it-IT"/>
              </w:rPr>
            </w:pPr>
            <w:r>
              <w:rPr>
                <w:rFonts w:ascii="Verdana" w:hAnsi="Verdana"/>
                <w:b/>
                <w:bCs/>
                <w:color w:val="7A6E62"/>
                <w:sz w:val="18"/>
                <w:szCs w:val="18"/>
                <w:lang w:eastAsia="it-IT"/>
              </w:rPr>
              <w:t>eHDSI</w:t>
            </w:r>
          </w:p>
        </w:tc>
        <w:tc>
          <w:tcPr>
            <w:tcW w:w="2632" w:type="pct"/>
            <w:gridSpan w:val="2"/>
            <w:shd w:val="clear" w:color="auto" w:fill="ECE9E4"/>
          </w:tcPr>
          <w:p w14:paraId="5CA8086E" w14:textId="77777777" w:rsidR="00E41F27" w:rsidRPr="00C16AA8" w:rsidRDefault="00E41F27" w:rsidP="00324B1F">
            <w:pPr>
              <w:spacing w:after="0"/>
              <w:rPr>
                <w:rFonts w:ascii="Verdana" w:hAnsi="Verdana"/>
                <w:b/>
                <w:bCs/>
                <w:color w:val="7A6E62"/>
                <w:sz w:val="18"/>
                <w:szCs w:val="18"/>
                <w:lang w:eastAsia="it-IT"/>
              </w:rPr>
            </w:pPr>
            <w:r>
              <w:rPr>
                <w:rFonts w:ascii="Verdana" w:hAnsi="Verdana"/>
                <w:b/>
                <w:bCs/>
                <w:color w:val="7A6E62"/>
                <w:sz w:val="18"/>
                <w:szCs w:val="18"/>
                <w:lang w:eastAsia="it-IT"/>
              </w:rPr>
              <w:t>PSS ITA</w:t>
            </w:r>
            <w:r w:rsidR="009B1819">
              <w:rPr>
                <w:rFonts w:ascii="Verdana" w:hAnsi="Verdana"/>
                <w:b/>
                <w:bCs/>
                <w:color w:val="7A6E62"/>
                <w:sz w:val="18"/>
                <w:szCs w:val="18"/>
                <w:lang w:eastAsia="it-IT"/>
              </w:rPr>
              <w:t xml:space="preserve"> – ICD9-CM</w:t>
            </w:r>
          </w:p>
        </w:tc>
      </w:tr>
      <w:tr w:rsidR="00E41F27" w:rsidRPr="00C16AA8" w14:paraId="4EE72BD1" w14:textId="77777777" w:rsidTr="009B1BB5">
        <w:trPr>
          <w:tblCellSpacing w:w="0" w:type="dxa"/>
        </w:trPr>
        <w:tc>
          <w:tcPr>
            <w:tcW w:w="759" w:type="pct"/>
            <w:shd w:val="clear" w:color="auto" w:fill="ECE9E4"/>
            <w:vAlign w:val="center"/>
            <w:hideMark/>
          </w:tcPr>
          <w:p w14:paraId="16B7A298" w14:textId="77777777" w:rsidR="00E41F27" w:rsidRPr="00C16AA8" w:rsidRDefault="00E41F27" w:rsidP="00324B1F">
            <w:pPr>
              <w:spacing w:after="0"/>
              <w:rPr>
                <w:rFonts w:ascii="Verdana" w:hAnsi="Verdana"/>
                <w:b/>
                <w:bCs/>
                <w:color w:val="7A6E62"/>
                <w:sz w:val="18"/>
                <w:szCs w:val="18"/>
                <w:lang w:eastAsia="it-IT"/>
              </w:rPr>
            </w:pPr>
            <w:r w:rsidRPr="00C16AA8">
              <w:rPr>
                <w:rFonts w:ascii="Verdana" w:hAnsi="Verdana"/>
                <w:b/>
                <w:bCs/>
                <w:color w:val="7A6E62"/>
                <w:sz w:val="18"/>
                <w:szCs w:val="18"/>
                <w:lang w:eastAsia="it-IT"/>
              </w:rPr>
              <w:t>Code</w:t>
            </w:r>
          </w:p>
        </w:tc>
        <w:tc>
          <w:tcPr>
            <w:tcW w:w="1610" w:type="pct"/>
            <w:shd w:val="clear" w:color="auto" w:fill="ECE9E4"/>
            <w:vAlign w:val="center"/>
            <w:hideMark/>
          </w:tcPr>
          <w:p w14:paraId="1DE55DD7" w14:textId="77777777" w:rsidR="00E41F27" w:rsidRPr="00C16AA8" w:rsidRDefault="00E41F27" w:rsidP="00324B1F">
            <w:pPr>
              <w:spacing w:after="0"/>
              <w:rPr>
                <w:rFonts w:ascii="Verdana" w:hAnsi="Verdana"/>
                <w:b/>
                <w:bCs/>
                <w:color w:val="7A6E62"/>
                <w:sz w:val="18"/>
                <w:szCs w:val="18"/>
                <w:lang w:eastAsia="it-IT"/>
              </w:rPr>
            </w:pPr>
            <w:r w:rsidRPr="00C16AA8">
              <w:rPr>
                <w:rFonts w:ascii="Verdana" w:hAnsi="Verdana"/>
                <w:b/>
                <w:bCs/>
                <w:color w:val="7A6E62"/>
                <w:sz w:val="18"/>
                <w:szCs w:val="18"/>
                <w:lang w:eastAsia="it-IT"/>
              </w:rPr>
              <w:t>Display Name</w:t>
            </w:r>
          </w:p>
        </w:tc>
        <w:tc>
          <w:tcPr>
            <w:tcW w:w="927" w:type="pct"/>
            <w:shd w:val="clear" w:color="auto" w:fill="ECE9E4"/>
            <w:vAlign w:val="center"/>
            <w:hideMark/>
          </w:tcPr>
          <w:p w14:paraId="034DB290" w14:textId="77777777" w:rsidR="00E41F27" w:rsidRPr="00C16AA8" w:rsidRDefault="00E41F27" w:rsidP="00324B1F">
            <w:pPr>
              <w:spacing w:after="0"/>
              <w:rPr>
                <w:rFonts w:ascii="Verdana" w:hAnsi="Verdana"/>
                <w:b/>
                <w:bCs/>
                <w:color w:val="7A6E62"/>
                <w:sz w:val="18"/>
                <w:szCs w:val="18"/>
                <w:lang w:eastAsia="it-IT"/>
              </w:rPr>
            </w:pPr>
            <w:r w:rsidRPr="00C16AA8">
              <w:rPr>
                <w:rFonts w:ascii="Verdana" w:hAnsi="Verdana"/>
                <w:b/>
                <w:bCs/>
                <w:color w:val="7A6E62"/>
                <w:sz w:val="18"/>
                <w:szCs w:val="18"/>
                <w:lang w:eastAsia="it-IT"/>
              </w:rPr>
              <w:t>Code</w:t>
            </w:r>
          </w:p>
        </w:tc>
        <w:tc>
          <w:tcPr>
            <w:tcW w:w="1705" w:type="pct"/>
            <w:shd w:val="clear" w:color="auto" w:fill="ECE9E4"/>
            <w:vAlign w:val="center"/>
          </w:tcPr>
          <w:p w14:paraId="56C7ED4B" w14:textId="77777777" w:rsidR="00E41F27" w:rsidRPr="00C16AA8" w:rsidRDefault="00E41F27" w:rsidP="00324B1F">
            <w:pPr>
              <w:spacing w:after="0"/>
              <w:rPr>
                <w:rFonts w:ascii="Verdana" w:hAnsi="Verdana"/>
                <w:b/>
                <w:bCs/>
                <w:color w:val="7A6E62"/>
                <w:sz w:val="18"/>
                <w:szCs w:val="18"/>
                <w:lang w:eastAsia="it-IT"/>
              </w:rPr>
            </w:pPr>
            <w:r w:rsidRPr="00C16AA8">
              <w:rPr>
                <w:rFonts w:ascii="Verdana" w:hAnsi="Verdana"/>
                <w:b/>
                <w:bCs/>
                <w:color w:val="7A6E62"/>
                <w:sz w:val="18"/>
                <w:szCs w:val="18"/>
                <w:lang w:eastAsia="it-IT"/>
              </w:rPr>
              <w:t>Display Name</w:t>
            </w:r>
          </w:p>
        </w:tc>
      </w:tr>
      <w:tr w:rsidR="00E41F27" w:rsidRPr="00C16AA8" w14:paraId="49C501FC" w14:textId="77777777" w:rsidTr="009B1BB5">
        <w:trPr>
          <w:tblCellSpacing w:w="0" w:type="dxa"/>
        </w:trPr>
        <w:tc>
          <w:tcPr>
            <w:tcW w:w="759" w:type="pct"/>
            <w:tcMar>
              <w:top w:w="72" w:type="dxa"/>
              <w:left w:w="120" w:type="dxa"/>
              <w:bottom w:w="72" w:type="dxa"/>
              <w:right w:w="120" w:type="dxa"/>
            </w:tcMar>
            <w:hideMark/>
          </w:tcPr>
          <w:p w14:paraId="1588CC0B"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108729007</w:t>
            </w:r>
          </w:p>
        </w:tc>
        <w:tc>
          <w:tcPr>
            <w:tcW w:w="1610" w:type="pct"/>
            <w:tcMar>
              <w:top w:w="72" w:type="dxa"/>
              <w:left w:w="120" w:type="dxa"/>
              <w:bottom w:w="72" w:type="dxa"/>
              <w:right w:w="120" w:type="dxa"/>
            </w:tcMar>
            <w:hideMark/>
          </w:tcPr>
          <w:p w14:paraId="3C0870AD"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Varicella vaccine</w:t>
            </w:r>
          </w:p>
        </w:tc>
        <w:tc>
          <w:tcPr>
            <w:tcW w:w="927" w:type="pct"/>
            <w:tcMar>
              <w:top w:w="72" w:type="dxa"/>
              <w:left w:w="120" w:type="dxa"/>
              <w:bottom w:w="72" w:type="dxa"/>
              <w:right w:w="120" w:type="dxa"/>
            </w:tcMar>
          </w:tcPr>
          <w:p w14:paraId="2AD77CE8"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J07BK01</w:t>
            </w:r>
          </w:p>
        </w:tc>
        <w:tc>
          <w:tcPr>
            <w:tcW w:w="1705" w:type="pct"/>
          </w:tcPr>
          <w:p w14:paraId="27DFA4E1" w14:textId="77777777" w:rsidR="00E41F27" w:rsidRPr="009B1BB5" w:rsidRDefault="00E41F27" w:rsidP="00324B1F">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Varicella, vivo attenuato</w:t>
            </w:r>
          </w:p>
        </w:tc>
      </w:tr>
      <w:tr w:rsidR="00E41F27" w:rsidRPr="00C16AA8" w14:paraId="39524A76" w14:textId="77777777" w:rsidTr="009B1BB5">
        <w:trPr>
          <w:trHeight w:val="53"/>
          <w:tblCellSpacing w:w="0" w:type="dxa"/>
        </w:trPr>
        <w:tc>
          <w:tcPr>
            <w:tcW w:w="759" w:type="pct"/>
            <w:tcMar>
              <w:top w:w="72" w:type="dxa"/>
              <w:left w:w="120" w:type="dxa"/>
              <w:bottom w:w="72" w:type="dxa"/>
              <w:right w:w="120" w:type="dxa"/>
            </w:tcMar>
            <w:hideMark/>
          </w:tcPr>
          <w:p w14:paraId="25EA0DDF"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111164008</w:t>
            </w:r>
          </w:p>
        </w:tc>
        <w:tc>
          <w:tcPr>
            <w:tcW w:w="1610" w:type="pct"/>
            <w:tcMar>
              <w:top w:w="72" w:type="dxa"/>
              <w:left w:w="120" w:type="dxa"/>
              <w:bottom w:w="72" w:type="dxa"/>
              <w:right w:w="120" w:type="dxa"/>
            </w:tcMar>
            <w:hideMark/>
          </w:tcPr>
          <w:p w14:paraId="1F22D804"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Poliovirus vaccine</w:t>
            </w:r>
          </w:p>
        </w:tc>
        <w:tc>
          <w:tcPr>
            <w:tcW w:w="927" w:type="pct"/>
            <w:tcMar>
              <w:top w:w="72" w:type="dxa"/>
              <w:left w:w="120" w:type="dxa"/>
              <w:bottom w:w="72" w:type="dxa"/>
              <w:right w:w="120" w:type="dxa"/>
            </w:tcMar>
          </w:tcPr>
          <w:p w14:paraId="16C5C72E"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J07BF</w:t>
            </w:r>
          </w:p>
        </w:tc>
        <w:tc>
          <w:tcPr>
            <w:tcW w:w="1705" w:type="pct"/>
          </w:tcPr>
          <w:p w14:paraId="3C76EC41" w14:textId="77777777" w:rsidR="00E41F27" w:rsidRPr="00C16AA8" w:rsidRDefault="00E41F27" w:rsidP="009B1BB5">
            <w:pPr>
              <w:pStyle w:val="Testocommento"/>
              <w:rPr>
                <w:rFonts w:ascii="Verdana" w:hAnsi="Verdana"/>
                <w:color w:val="333333"/>
                <w:sz w:val="18"/>
                <w:szCs w:val="18"/>
                <w:lang w:eastAsia="it-IT"/>
              </w:rPr>
            </w:pPr>
            <w:r w:rsidRPr="009B1BB5">
              <w:rPr>
                <w:rFonts w:ascii="Verdana" w:hAnsi="Verdana"/>
                <w:color w:val="333333"/>
                <w:sz w:val="18"/>
                <w:szCs w:val="18"/>
                <w:lang w:val="it-IT" w:eastAsia="it-IT"/>
              </w:rPr>
              <w:t>Vaccini poliomielitici</w:t>
            </w:r>
          </w:p>
        </w:tc>
      </w:tr>
      <w:tr w:rsidR="00E41F27" w:rsidRPr="00C16AA8" w14:paraId="20C50AB3" w14:textId="77777777" w:rsidTr="009B1BB5">
        <w:trPr>
          <w:tblCellSpacing w:w="0" w:type="dxa"/>
        </w:trPr>
        <w:tc>
          <w:tcPr>
            <w:tcW w:w="759" w:type="pct"/>
            <w:tcMar>
              <w:top w:w="72" w:type="dxa"/>
              <w:left w:w="120" w:type="dxa"/>
              <w:bottom w:w="72" w:type="dxa"/>
              <w:right w:w="120" w:type="dxa"/>
            </w:tcMar>
            <w:hideMark/>
          </w:tcPr>
          <w:p w14:paraId="24FF6A55"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116077000</w:t>
            </w:r>
          </w:p>
        </w:tc>
        <w:tc>
          <w:tcPr>
            <w:tcW w:w="1610" w:type="pct"/>
            <w:tcMar>
              <w:top w:w="72" w:type="dxa"/>
              <w:left w:w="120" w:type="dxa"/>
              <w:bottom w:w="72" w:type="dxa"/>
              <w:right w:w="120" w:type="dxa"/>
            </w:tcMar>
            <w:hideMark/>
          </w:tcPr>
          <w:p w14:paraId="759F1412"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Rotavirus vaccine</w:t>
            </w:r>
          </w:p>
        </w:tc>
        <w:tc>
          <w:tcPr>
            <w:tcW w:w="927" w:type="pct"/>
            <w:tcMar>
              <w:top w:w="72" w:type="dxa"/>
              <w:left w:w="120" w:type="dxa"/>
              <w:bottom w:w="72" w:type="dxa"/>
              <w:right w:w="120" w:type="dxa"/>
            </w:tcMar>
          </w:tcPr>
          <w:p w14:paraId="72D1E488"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J07BH</w:t>
            </w:r>
          </w:p>
        </w:tc>
        <w:tc>
          <w:tcPr>
            <w:tcW w:w="1705" w:type="pct"/>
          </w:tcPr>
          <w:p w14:paraId="7939281E" w14:textId="77777777" w:rsidR="00E41F27" w:rsidRPr="00C16AA8" w:rsidRDefault="00E41F27" w:rsidP="009B1BB5">
            <w:pPr>
              <w:pStyle w:val="Testocommento"/>
              <w:rPr>
                <w:rFonts w:ascii="Verdana" w:hAnsi="Verdana"/>
                <w:color w:val="333333"/>
                <w:sz w:val="18"/>
                <w:szCs w:val="18"/>
                <w:lang w:eastAsia="it-IT"/>
              </w:rPr>
            </w:pPr>
            <w:r w:rsidRPr="009B1BB5">
              <w:rPr>
                <w:rFonts w:ascii="Verdana" w:hAnsi="Verdana"/>
                <w:color w:val="333333"/>
                <w:sz w:val="18"/>
                <w:szCs w:val="18"/>
                <w:lang w:val="it-IT" w:eastAsia="it-IT"/>
              </w:rPr>
              <w:t>Vaccini della diarrea da rota virus</w:t>
            </w:r>
          </w:p>
        </w:tc>
      </w:tr>
      <w:tr w:rsidR="00E41F27" w:rsidRPr="00C16AA8" w14:paraId="6C7419F2" w14:textId="77777777" w:rsidTr="009B1BB5">
        <w:trPr>
          <w:tblCellSpacing w:w="0" w:type="dxa"/>
        </w:trPr>
        <w:tc>
          <w:tcPr>
            <w:tcW w:w="759" w:type="pct"/>
            <w:tcMar>
              <w:top w:w="72" w:type="dxa"/>
              <w:left w:w="120" w:type="dxa"/>
              <w:bottom w:w="72" w:type="dxa"/>
              <w:right w:w="120" w:type="dxa"/>
            </w:tcMar>
            <w:hideMark/>
          </w:tcPr>
          <w:p w14:paraId="42383BFC"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14745005</w:t>
            </w:r>
          </w:p>
        </w:tc>
        <w:tc>
          <w:tcPr>
            <w:tcW w:w="1610" w:type="pct"/>
            <w:tcMar>
              <w:top w:w="72" w:type="dxa"/>
              <w:left w:w="120" w:type="dxa"/>
              <w:bottom w:w="72" w:type="dxa"/>
              <w:right w:w="120" w:type="dxa"/>
            </w:tcMar>
            <w:hideMark/>
          </w:tcPr>
          <w:p w14:paraId="02620CEA"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Hepatitis A virus vaccine</w:t>
            </w:r>
          </w:p>
        </w:tc>
        <w:tc>
          <w:tcPr>
            <w:tcW w:w="927" w:type="pct"/>
            <w:tcMar>
              <w:top w:w="72" w:type="dxa"/>
              <w:left w:w="120" w:type="dxa"/>
              <w:bottom w:w="72" w:type="dxa"/>
              <w:right w:w="120" w:type="dxa"/>
            </w:tcMar>
          </w:tcPr>
          <w:p w14:paraId="069622BC"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J07BC02</w:t>
            </w:r>
          </w:p>
        </w:tc>
        <w:tc>
          <w:tcPr>
            <w:tcW w:w="1705" w:type="pct"/>
          </w:tcPr>
          <w:p w14:paraId="48BF42D7" w14:textId="77777777" w:rsidR="00E41F27" w:rsidRPr="00C16AA8" w:rsidRDefault="00E41F27" w:rsidP="009B1BB5">
            <w:pPr>
              <w:pStyle w:val="Testocommento"/>
              <w:rPr>
                <w:rFonts w:ascii="Verdana" w:hAnsi="Verdana"/>
                <w:color w:val="333333"/>
                <w:sz w:val="18"/>
                <w:szCs w:val="18"/>
                <w:lang w:eastAsia="it-IT"/>
              </w:rPr>
            </w:pPr>
            <w:r w:rsidRPr="009B1BB5">
              <w:rPr>
                <w:rFonts w:ascii="Verdana" w:hAnsi="Verdana"/>
                <w:color w:val="333333"/>
                <w:sz w:val="18"/>
                <w:szCs w:val="18"/>
                <w:lang w:val="it-IT" w:eastAsia="it-IT"/>
              </w:rPr>
              <w:t>Vaccino dell'epatite A, inattivato, virus intero</w:t>
            </w:r>
          </w:p>
        </w:tc>
      </w:tr>
      <w:tr w:rsidR="00E41F27" w:rsidRPr="00C16AA8" w14:paraId="2882D2A0" w14:textId="77777777" w:rsidTr="009B1BB5">
        <w:trPr>
          <w:tblCellSpacing w:w="0" w:type="dxa"/>
        </w:trPr>
        <w:tc>
          <w:tcPr>
            <w:tcW w:w="759" w:type="pct"/>
            <w:tcMar>
              <w:top w:w="72" w:type="dxa"/>
              <w:left w:w="120" w:type="dxa"/>
              <w:bottom w:w="72" w:type="dxa"/>
              <w:right w:w="120" w:type="dxa"/>
            </w:tcMar>
            <w:hideMark/>
          </w:tcPr>
          <w:p w14:paraId="3D144064"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33234009</w:t>
            </w:r>
          </w:p>
        </w:tc>
        <w:tc>
          <w:tcPr>
            <w:tcW w:w="1610" w:type="pct"/>
            <w:tcMar>
              <w:top w:w="72" w:type="dxa"/>
              <w:left w:w="120" w:type="dxa"/>
              <w:bottom w:w="72" w:type="dxa"/>
              <w:right w:w="120" w:type="dxa"/>
            </w:tcMar>
            <w:hideMark/>
          </w:tcPr>
          <w:p w14:paraId="4CF71053"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Smallpox vaccine</w:t>
            </w:r>
          </w:p>
        </w:tc>
        <w:tc>
          <w:tcPr>
            <w:tcW w:w="927" w:type="pct"/>
            <w:tcMar>
              <w:top w:w="72" w:type="dxa"/>
              <w:left w:w="120" w:type="dxa"/>
              <w:bottom w:w="72" w:type="dxa"/>
              <w:right w:w="120" w:type="dxa"/>
            </w:tcMar>
          </w:tcPr>
          <w:p w14:paraId="3D3A0B61"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J07BX01</w:t>
            </w:r>
          </w:p>
        </w:tc>
        <w:tc>
          <w:tcPr>
            <w:tcW w:w="1705" w:type="pct"/>
          </w:tcPr>
          <w:p w14:paraId="76D37029" w14:textId="77777777" w:rsidR="00E41F27" w:rsidRPr="00C16AA8" w:rsidRDefault="00E41F27" w:rsidP="009B1BB5">
            <w:pPr>
              <w:pStyle w:val="Testocommento"/>
              <w:rPr>
                <w:rFonts w:ascii="Verdana" w:hAnsi="Verdana"/>
                <w:color w:val="333333"/>
                <w:sz w:val="18"/>
                <w:szCs w:val="18"/>
                <w:lang w:eastAsia="it-IT"/>
              </w:rPr>
            </w:pPr>
            <w:r w:rsidRPr="009B1BB5">
              <w:rPr>
                <w:rFonts w:ascii="Verdana" w:hAnsi="Verdana"/>
                <w:color w:val="333333"/>
                <w:sz w:val="18"/>
                <w:szCs w:val="18"/>
                <w:lang w:val="it-IT" w:eastAsia="it-IT"/>
              </w:rPr>
              <w:t>smallpox, live attenuated</w:t>
            </w:r>
          </w:p>
        </w:tc>
      </w:tr>
      <w:tr w:rsidR="00E41F27" w:rsidRPr="00C16AA8" w14:paraId="5B0D87D8" w14:textId="77777777" w:rsidTr="009B1BB5">
        <w:trPr>
          <w:tblCellSpacing w:w="0" w:type="dxa"/>
        </w:trPr>
        <w:tc>
          <w:tcPr>
            <w:tcW w:w="759" w:type="pct"/>
            <w:tcMar>
              <w:top w:w="72" w:type="dxa"/>
              <w:left w:w="120" w:type="dxa"/>
              <w:bottom w:w="72" w:type="dxa"/>
              <w:right w:w="120" w:type="dxa"/>
            </w:tcMar>
            <w:hideMark/>
          </w:tcPr>
          <w:p w14:paraId="3DD7162C"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333598008</w:t>
            </w:r>
          </w:p>
        </w:tc>
        <w:tc>
          <w:tcPr>
            <w:tcW w:w="1610" w:type="pct"/>
            <w:tcMar>
              <w:top w:w="72" w:type="dxa"/>
              <w:left w:w="120" w:type="dxa"/>
              <w:bottom w:w="72" w:type="dxa"/>
              <w:right w:w="120" w:type="dxa"/>
            </w:tcMar>
            <w:hideMark/>
          </w:tcPr>
          <w:p w14:paraId="7F7A6BD9"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Pneumococcal vaccine</w:t>
            </w:r>
          </w:p>
        </w:tc>
        <w:tc>
          <w:tcPr>
            <w:tcW w:w="927" w:type="pct"/>
            <w:tcMar>
              <w:top w:w="72" w:type="dxa"/>
              <w:left w:w="120" w:type="dxa"/>
              <w:bottom w:w="72" w:type="dxa"/>
              <w:right w:w="120" w:type="dxa"/>
            </w:tcMar>
          </w:tcPr>
          <w:p w14:paraId="16886A2E"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J07AL</w:t>
            </w:r>
          </w:p>
        </w:tc>
        <w:tc>
          <w:tcPr>
            <w:tcW w:w="1705" w:type="pct"/>
          </w:tcPr>
          <w:p w14:paraId="0A5E346A" w14:textId="77777777" w:rsidR="00E41F27" w:rsidRPr="00C16AA8" w:rsidRDefault="00E41F27" w:rsidP="009B1BB5">
            <w:pPr>
              <w:pStyle w:val="Testocommento"/>
              <w:rPr>
                <w:rFonts w:ascii="Verdana" w:hAnsi="Verdana"/>
                <w:color w:val="333333"/>
                <w:sz w:val="18"/>
                <w:szCs w:val="18"/>
                <w:lang w:eastAsia="it-IT"/>
              </w:rPr>
            </w:pPr>
            <w:r w:rsidRPr="009B1BB5">
              <w:rPr>
                <w:rFonts w:ascii="Verdana" w:hAnsi="Verdana"/>
                <w:color w:val="333333"/>
                <w:sz w:val="18"/>
                <w:szCs w:val="18"/>
                <w:lang w:val="it-IT" w:eastAsia="it-IT"/>
              </w:rPr>
              <w:t>Vaccini pneumococcici</w:t>
            </w:r>
          </w:p>
        </w:tc>
      </w:tr>
      <w:tr w:rsidR="00E41F27" w:rsidRPr="00C16AA8" w14:paraId="45994CFE" w14:textId="77777777" w:rsidTr="009B1BB5">
        <w:trPr>
          <w:tblCellSpacing w:w="0" w:type="dxa"/>
        </w:trPr>
        <w:tc>
          <w:tcPr>
            <w:tcW w:w="759" w:type="pct"/>
            <w:tcMar>
              <w:top w:w="72" w:type="dxa"/>
              <w:left w:w="120" w:type="dxa"/>
              <w:bottom w:w="72" w:type="dxa"/>
              <w:right w:w="120" w:type="dxa"/>
            </w:tcMar>
            <w:hideMark/>
          </w:tcPr>
          <w:p w14:paraId="3121524B"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lastRenderedPageBreak/>
              <w:t>333606008</w:t>
            </w:r>
          </w:p>
        </w:tc>
        <w:tc>
          <w:tcPr>
            <w:tcW w:w="1610" w:type="pct"/>
            <w:tcMar>
              <w:top w:w="72" w:type="dxa"/>
              <w:left w:w="120" w:type="dxa"/>
              <w:bottom w:w="72" w:type="dxa"/>
              <w:right w:w="120" w:type="dxa"/>
            </w:tcMar>
            <w:hideMark/>
          </w:tcPr>
          <w:p w14:paraId="665EE581"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Rabies vaccine</w:t>
            </w:r>
          </w:p>
        </w:tc>
        <w:tc>
          <w:tcPr>
            <w:tcW w:w="927" w:type="pct"/>
            <w:tcMar>
              <w:top w:w="72" w:type="dxa"/>
              <w:left w:w="120" w:type="dxa"/>
              <w:bottom w:w="72" w:type="dxa"/>
              <w:right w:w="120" w:type="dxa"/>
            </w:tcMar>
          </w:tcPr>
          <w:p w14:paraId="61977308"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J07BG01</w:t>
            </w:r>
          </w:p>
        </w:tc>
        <w:tc>
          <w:tcPr>
            <w:tcW w:w="1705" w:type="pct"/>
          </w:tcPr>
          <w:p w14:paraId="0A24ECB3"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Vaccino rabico, inattivato, virus intero</w:t>
            </w:r>
          </w:p>
        </w:tc>
      </w:tr>
      <w:tr w:rsidR="00E41F27" w:rsidRPr="00C16AA8" w14:paraId="65AFD955" w14:textId="77777777" w:rsidTr="009B1BB5">
        <w:trPr>
          <w:tblCellSpacing w:w="0" w:type="dxa"/>
        </w:trPr>
        <w:tc>
          <w:tcPr>
            <w:tcW w:w="759" w:type="pct"/>
            <w:tcMar>
              <w:top w:w="72" w:type="dxa"/>
              <w:left w:w="120" w:type="dxa"/>
              <w:bottom w:w="72" w:type="dxa"/>
              <w:right w:w="120" w:type="dxa"/>
            </w:tcMar>
            <w:hideMark/>
          </w:tcPr>
          <w:p w14:paraId="252B8E6E"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333621002</w:t>
            </w:r>
          </w:p>
        </w:tc>
        <w:tc>
          <w:tcPr>
            <w:tcW w:w="1610" w:type="pct"/>
            <w:tcMar>
              <w:top w:w="72" w:type="dxa"/>
              <w:left w:w="120" w:type="dxa"/>
              <w:bottom w:w="72" w:type="dxa"/>
              <w:right w:w="120" w:type="dxa"/>
            </w:tcMar>
            <w:hideMark/>
          </w:tcPr>
          <w:p w14:paraId="1303E9DB"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Tetanus vaccine</w:t>
            </w:r>
          </w:p>
        </w:tc>
        <w:tc>
          <w:tcPr>
            <w:tcW w:w="927" w:type="pct"/>
            <w:tcMar>
              <w:top w:w="72" w:type="dxa"/>
              <w:left w:w="120" w:type="dxa"/>
              <w:bottom w:w="72" w:type="dxa"/>
              <w:right w:w="120" w:type="dxa"/>
            </w:tcMar>
          </w:tcPr>
          <w:p w14:paraId="182F2C82"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J07AM</w:t>
            </w:r>
          </w:p>
        </w:tc>
        <w:tc>
          <w:tcPr>
            <w:tcW w:w="1705" w:type="pct"/>
          </w:tcPr>
          <w:p w14:paraId="64CB48AC"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Vaccini tetanici</w:t>
            </w:r>
          </w:p>
        </w:tc>
      </w:tr>
      <w:tr w:rsidR="00E41F27" w:rsidRPr="00167E91" w14:paraId="064CB19C" w14:textId="77777777" w:rsidTr="009B1BB5">
        <w:trPr>
          <w:tblCellSpacing w:w="0" w:type="dxa"/>
        </w:trPr>
        <w:tc>
          <w:tcPr>
            <w:tcW w:w="759" w:type="pct"/>
            <w:tcMar>
              <w:top w:w="72" w:type="dxa"/>
              <w:left w:w="120" w:type="dxa"/>
              <w:bottom w:w="72" w:type="dxa"/>
              <w:right w:w="120" w:type="dxa"/>
            </w:tcMar>
            <w:hideMark/>
          </w:tcPr>
          <w:p w14:paraId="26316C78"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333680004</w:t>
            </w:r>
          </w:p>
        </w:tc>
        <w:tc>
          <w:tcPr>
            <w:tcW w:w="1610" w:type="pct"/>
            <w:tcMar>
              <w:top w:w="72" w:type="dxa"/>
              <w:left w:w="120" w:type="dxa"/>
              <w:bottom w:w="72" w:type="dxa"/>
              <w:right w:w="120" w:type="dxa"/>
            </w:tcMar>
            <w:hideMark/>
          </w:tcPr>
          <w:p w14:paraId="511B0239" w14:textId="77777777" w:rsidR="00E41F27" w:rsidRPr="00C0299B" w:rsidRDefault="00E41F27" w:rsidP="00324B1F">
            <w:pPr>
              <w:spacing w:after="60"/>
              <w:textAlignment w:val="top"/>
              <w:rPr>
                <w:rFonts w:ascii="Verdana" w:hAnsi="Verdana"/>
                <w:color w:val="333333"/>
                <w:sz w:val="18"/>
                <w:szCs w:val="18"/>
                <w:lang w:val="en-US" w:eastAsia="it-IT"/>
              </w:rPr>
            </w:pPr>
            <w:r w:rsidRPr="00C0299B">
              <w:rPr>
                <w:rFonts w:ascii="Verdana" w:hAnsi="Verdana"/>
                <w:color w:val="333333"/>
                <w:sz w:val="18"/>
                <w:szCs w:val="18"/>
                <w:lang w:val="en-US" w:eastAsia="it-IT"/>
              </w:rPr>
              <w:t>Haemophilus influenzae Type b vaccine</w:t>
            </w:r>
          </w:p>
        </w:tc>
        <w:tc>
          <w:tcPr>
            <w:tcW w:w="927" w:type="pct"/>
            <w:tcMar>
              <w:top w:w="72" w:type="dxa"/>
              <w:left w:w="120" w:type="dxa"/>
              <w:bottom w:w="72" w:type="dxa"/>
              <w:right w:w="120" w:type="dxa"/>
            </w:tcMar>
          </w:tcPr>
          <w:p w14:paraId="14311B41" w14:textId="77777777" w:rsidR="00E41F27" w:rsidRPr="009B1BB5"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J07AG</w:t>
            </w:r>
          </w:p>
        </w:tc>
        <w:tc>
          <w:tcPr>
            <w:tcW w:w="1705" w:type="pct"/>
          </w:tcPr>
          <w:p w14:paraId="3AEF3839" w14:textId="77777777" w:rsidR="00E41F27" w:rsidRPr="00167E91"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Vaccini dell'Haemophilus influenzae tipo B</w:t>
            </w:r>
          </w:p>
        </w:tc>
      </w:tr>
      <w:tr w:rsidR="00E41F27" w:rsidRPr="00C16AA8" w14:paraId="75B8EA16" w14:textId="77777777" w:rsidTr="009B1BB5">
        <w:trPr>
          <w:tblCellSpacing w:w="0" w:type="dxa"/>
        </w:trPr>
        <w:tc>
          <w:tcPr>
            <w:tcW w:w="759" w:type="pct"/>
            <w:tcMar>
              <w:top w:w="72" w:type="dxa"/>
              <w:left w:w="120" w:type="dxa"/>
              <w:bottom w:w="72" w:type="dxa"/>
              <w:right w:w="120" w:type="dxa"/>
            </w:tcMar>
            <w:hideMark/>
          </w:tcPr>
          <w:p w14:paraId="47466B6A"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333697005</w:t>
            </w:r>
          </w:p>
        </w:tc>
        <w:tc>
          <w:tcPr>
            <w:tcW w:w="1610" w:type="pct"/>
            <w:tcMar>
              <w:top w:w="72" w:type="dxa"/>
              <w:left w:w="120" w:type="dxa"/>
              <w:bottom w:w="72" w:type="dxa"/>
              <w:right w:w="120" w:type="dxa"/>
            </w:tcMar>
            <w:hideMark/>
          </w:tcPr>
          <w:p w14:paraId="73938EC2"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Japanese B encephalitis vaccine</w:t>
            </w:r>
          </w:p>
        </w:tc>
        <w:tc>
          <w:tcPr>
            <w:tcW w:w="927" w:type="pct"/>
            <w:tcMar>
              <w:top w:w="72" w:type="dxa"/>
              <w:left w:w="120" w:type="dxa"/>
              <w:bottom w:w="72" w:type="dxa"/>
              <w:right w:w="120" w:type="dxa"/>
            </w:tcMar>
          </w:tcPr>
          <w:p w14:paraId="7ED88CBA"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J07BA02</w:t>
            </w:r>
          </w:p>
        </w:tc>
        <w:tc>
          <w:tcPr>
            <w:tcW w:w="1705" w:type="pct"/>
          </w:tcPr>
          <w:p w14:paraId="549BBD45"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Encefalite, giapponese, inattivato, virus intero OPPURE J07BA03 encephalitis, Japanese, live attenuated</w:t>
            </w:r>
          </w:p>
        </w:tc>
      </w:tr>
      <w:tr w:rsidR="00E41F27" w:rsidRPr="00C16AA8" w14:paraId="3A1524FC" w14:textId="77777777" w:rsidTr="009B1BB5">
        <w:trPr>
          <w:tblCellSpacing w:w="0" w:type="dxa"/>
        </w:trPr>
        <w:tc>
          <w:tcPr>
            <w:tcW w:w="759" w:type="pct"/>
            <w:tcMar>
              <w:top w:w="72" w:type="dxa"/>
              <w:left w:w="120" w:type="dxa"/>
              <w:bottom w:w="72" w:type="dxa"/>
              <w:right w:w="120" w:type="dxa"/>
            </w:tcMar>
            <w:hideMark/>
          </w:tcPr>
          <w:p w14:paraId="51F94F05"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333699008</w:t>
            </w:r>
          </w:p>
        </w:tc>
        <w:tc>
          <w:tcPr>
            <w:tcW w:w="1610" w:type="pct"/>
            <w:tcMar>
              <w:top w:w="72" w:type="dxa"/>
              <w:left w:w="120" w:type="dxa"/>
              <w:bottom w:w="72" w:type="dxa"/>
              <w:right w:w="120" w:type="dxa"/>
            </w:tcMar>
            <w:hideMark/>
          </w:tcPr>
          <w:p w14:paraId="64594490"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Tick-borne encephalitis vaccine</w:t>
            </w:r>
          </w:p>
        </w:tc>
        <w:tc>
          <w:tcPr>
            <w:tcW w:w="927" w:type="pct"/>
            <w:tcMar>
              <w:top w:w="72" w:type="dxa"/>
              <w:left w:w="120" w:type="dxa"/>
              <w:bottom w:w="72" w:type="dxa"/>
              <w:right w:w="120" w:type="dxa"/>
            </w:tcMar>
          </w:tcPr>
          <w:p w14:paraId="4FA828AB"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J07BA01</w:t>
            </w:r>
          </w:p>
        </w:tc>
        <w:tc>
          <w:tcPr>
            <w:tcW w:w="1705" w:type="pct"/>
          </w:tcPr>
          <w:p w14:paraId="012D1898"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Encefalite, petecchiale, inattivato, virus intero</w:t>
            </w:r>
          </w:p>
        </w:tc>
      </w:tr>
      <w:tr w:rsidR="00E41F27" w:rsidRPr="00C16AA8" w14:paraId="12B4B6F1" w14:textId="77777777" w:rsidTr="009B1BB5">
        <w:trPr>
          <w:tblCellSpacing w:w="0" w:type="dxa"/>
        </w:trPr>
        <w:tc>
          <w:tcPr>
            <w:tcW w:w="759" w:type="pct"/>
            <w:tcMar>
              <w:top w:w="72" w:type="dxa"/>
              <w:left w:w="120" w:type="dxa"/>
              <w:bottom w:w="72" w:type="dxa"/>
              <w:right w:w="120" w:type="dxa"/>
            </w:tcMar>
            <w:hideMark/>
          </w:tcPr>
          <w:p w14:paraId="5838A001"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333702001</w:t>
            </w:r>
          </w:p>
        </w:tc>
        <w:tc>
          <w:tcPr>
            <w:tcW w:w="1610" w:type="pct"/>
            <w:tcMar>
              <w:top w:w="72" w:type="dxa"/>
              <w:left w:w="120" w:type="dxa"/>
              <w:bottom w:w="72" w:type="dxa"/>
              <w:right w:w="120" w:type="dxa"/>
            </w:tcMar>
            <w:hideMark/>
          </w:tcPr>
          <w:p w14:paraId="0F5F1E1C"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Hepatitis A+B vaccine</w:t>
            </w:r>
          </w:p>
        </w:tc>
        <w:tc>
          <w:tcPr>
            <w:tcW w:w="927" w:type="pct"/>
            <w:tcMar>
              <w:top w:w="72" w:type="dxa"/>
              <w:left w:w="120" w:type="dxa"/>
              <w:bottom w:w="72" w:type="dxa"/>
              <w:right w:w="120" w:type="dxa"/>
            </w:tcMar>
          </w:tcPr>
          <w:p w14:paraId="4F12C02F" w14:textId="77777777" w:rsidR="00E41F27" w:rsidRPr="009B1BB5"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J07BC20</w:t>
            </w:r>
          </w:p>
        </w:tc>
        <w:tc>
          <w:tcPr>
            <w:tcW w:w="1705" w:type="pct"/>
          </w:tcPr>
          <w:p w14:paraId="1D63A4C4"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Associazioni</w:t>
            </w:r>
          </w:p>
        </w:tc>
      </w:tr>
      <w:tr w:rsidR="00E41F27" w:rsidRPr="00C16AA8" w14:paraId="2FF4C2CA" w14:textId="77777777" w:rsidTr="009B1BB5">
        <w:trPr>
          <w:tblCellSpacing w:w="0" w:type="dxa"/>
        </w:trPr>
        <w:tc>
          <w:tcPr>
            <w:tcW w:w="759" w:type="pct"/>
            <w:tcMar>
              <w:top w:w="72" w:type="dxa"/>
              <w:left w:w="120" w:type="dxa"/>
              <w:bottom w:w="72" w:type="dxa"/>
              <w:right w:w="120" w:type="dxa"/>
            </w:tcMar>
          </w:tcPr>
          <w:p w14:paraId="39DAF6D2"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34689006</w:t>
            </w:r>
          </w:p>
        </w:tc>
        <w:tc>
          <w:tcPr>
            <w:tcW w:w="1610" w:type="pct"/>
            <w:tcMar>
              <w:top w:w="72" w:type="dxa"/>
              <w:left w:w="120" w:type="dxa"/>
              <w:bottom w:w="72" w:type="dxa"/>
              <w:right w:w="120" w:type="dxa"/>
            </w:tcMar>
          </w:tcPr>
          <w:p w14:paraId="203BA3C4"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Hepatitis B virus vaccine</w:t>
            </w:r>
          </w:p>
        </w:tc>
        <w:tc>
          <w:tcPr>
            <w:tcW w:w="927" w:type="pct"/>
            <w:tcMar>
              <w:top w:w="72" w:type="dxa"/>
              <w:left w:w="120" w:type="dxa"/>
              <w:bottom w:w="72" w:type="dxa"/>
              <w:right w:w="120" w:type="dxa"/>
            </w:tcMar>
          </w:tcPr>
          <w:p w14:paraId="2B066900" w14:textId="77777777" w:rsidR="00E41F27" w:rsidRPr="005E55CD"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J07BC01</w:t>
            </w:r>
          </w:p>
        </w:tc>
        <w:tc>
          <w:tcPr>
            <w:tcW w:w="1705" w:type="pct"/>
          </w:tcPr>
          <w:p w14:paraId="2FF6F3D3"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Vaccino epatitico B, antigene purificato</w:t>
            </w:r>
          </w:p>
        </w:tc>
      </w:tr>
      <w:tr w:rsidR="00E41F27" w:rsidRPr="00C16AA8" w14:paraId="16C9448A" w14:textId="77777777" w:rsidTr="009B1BB5">
        <w:trPr>
          <w:tblCellSpacing w:w="0" w:type="dxa"/>
        </w:trPr>
        <w:tc>
          <w:tcPr>
            <w:tcW w:w="759" w:type="pct"/>
            <w:tcMar>
              <w:top w:w="72" w:type="dxa"/>
              <w:left w:w="120" w:type="dxa"/>
              <w:bottom w:w="72" w:type="dxa"/>
              <w:right w:w="120" w:type="dxa"/>
            </w:tcMar>
          </w:tcPr>
          <w:p w14:paraId="5BE190C1" w14:textId="77777777" w:rsidR="00E41F27" w:rsidRPr="00C16AA8" w:rsidRDefault="00E41F27" w:rsidP="00324B1F">
            <w:pPr>
              <w:spacing w:after="60"/>
              <w:textAlignment w:val="top"/>
              <w:rPr>
                <w:rFonts w:ascii="Verdana" w:hAnsi="Verdana"/>
                <w:color w:val="333333"/>
                <w:sz w:val="18"/>
                <w:szCs w:val="18"/>
                <w:lang w:eastAsia="it-IT"/>
              </w:rPr>
            </w:pPr>
            <w:r w:rsidRPr="005E55CD">
              <w:rPr>
                <w:rFonts w:ascii="Verdana" w:hAnsi="Verdana"/>
                <w:color w:val="333333"/>
                <w:sz w:val="18"/>
                <w:szCs w:val="18"/>
                <w:lang w:eastAsia="it-IT"/>
              </w:rPr>
              <w:t>350327004</w:t>
            </w:r>
          </w:p>
        </w:tc>
        <w:tc>
          <w:tcPr>
            <w:tcW w:w="1610" w:type="pct"/>
            <w:tcMar>
              <w:top w:w="72" w:type="dxa"/>
              <w:left w:w="120" w:type="dxa"/>
              <w:bottom w:w="72" w:type="dxa"/>
              <w:right w:w="120" w:type="dxa"/>
            </w:tcMar>
          </w:tcPr>
          <w:p w14:paraId="777B1FFD" w14:textId="77777777" w:rsidR="00E41F27" w:rsidRPr="00C16AA8" w:rsidRDefault="00E41F27" w:rsidP="00324B1F">
            <w:pPr>
              <w:spacing w:after="60"/>
              <w:textAlignment w:val="top"/>
              <w:rPr>
                <w:rFonts w:ascii="Verdana" w:hAnsi="Verdana"/>
                <w:color w:val="333333"/>
                <w:sz w:val="18"/>
                <w:szCs w:val="18"/>
                <w:lang w:eastAsia="it-IT"/>
              </w:rPr>
            </w:pPr>
            <w:r w:rsidRPr="005E55CD">
              <w:rPr>
                <w:rFonts w:ascii="Verdana" w:hAnsi="Verdana"/>
                <w:color w:val="333333"/>
                <w:sz w:val="18"/>
                <w:szCs w:val="18"/>
                <w:lang w:eastAsia="it-IT"/>
              </w:rPr>
              <w:t>Diphtheria + tetanus vaccine</w:t>
            </w:r>
          </w:p>
        </w:tc>
        <w:tc>
          <w:tcPr>
            <w:tcW w:w="927" w:type="pct"/>
            <w:tcMar>
              <w:top w:w="72" w:type="dxa"/>
              <w:left w:w="120" w:type="dxa"/>
              <w:bottom w:w="72" w:type="dxa"/>
              <w:right w:w="120" w:type="dxa"/>
            </w:tcMar>
          </w:tcPr>
          <w:p w14:paraId="498731FC" w14:textId="77777777" w:rsidR="00E41F27" w:rsidRPr="005E55CD"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J07AM51</w:t>
            </w:r>
          </w:p>
        </w:tc>
        <w:tc>
          <w:tcPr>
            <w:tcW w:w="1705" w:type="pct"/>
          </w:tcPr>
          <w:p w14:paraId="62955ACD"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Tossoide tetanico, associazioni con tossoide difterico</w:t>
            </w:r>
          </w:p>
        </w:tc>
      </w:tr>
      <w:tr w:rsidR="00E41F27" w:rsidRPr="00C16AA8" w14:paraId="5B6DBBC9" w14:textId="77777777" w:rsidTr="009B1BB5">
        <w:trPr>
          <w:tblCellSpacing w:w="0" w:type="dxa"/>
        </w:trPr>
        <w:tc>
          <w:tcPr>
            <w:tcW w:w="759" w:type="pct"/>
            <w:tcMar>
              <w:top w:w="72" w:type="dxa"/>
              <w:left w:w="120" w:type="dxa"/>
              <w:bottom w:w="72" w:type="dxa"/>
              <w:right w:w="120" w:type="dxa"/>
            </w:tcMar>
            <w:hideMark/>
          </w:tcPr>
          <w:p w14:paraId="42572259"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35736007</w:t>
            </w:r>
          </w:p>
        </w:tc>
        <w:tc>
          <w:tcPr>
            <w:tcW w:w="1610" w:type="pct"/>
            <w:tcMar>
              <w:top w:w="72" w:type="dxa"/>
              <w:left w:w="120" w:type="dxa"/>
              <w:bottom w:w="72" w:type="dxa"/>
              <w:right w:w="120" w:type="dxa"/>
            </w:tcMar>
            <w:hideMark/>
          </w:tcPr>
          <w:p w14:paraId="23CD7D5C"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Cholera vaccine</w:t>
            </w:r>
          </w:p>
        </w:tc>
        <w:tc>
          <w:tcPr>
            <w:tcW w:w="927" w:type="pct"/>
            <w:tcMar>
              <w:top w:w="72" w:type="dxa"/>
              <w:left w:w="120" w:type="dxa"/>
              <w:bottom w:w="72" w:type="dxa"/>
              <w:right w:w="120" w:type="dxa"/>
            </w:tcMar>
          </w:tcPr>
          <w:p w14:paraId="1D4F01C6" w14:textId="77777777" w:rsidR="00E41F27" w:rsidRPr="005E55CD"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J07AE</w:t>
            </w:r>
          </w:p>
        </w:tc>
        <w:tc>
          <w:tcPr>
            <w:tcW w:w="1705" w:type="pct"/>
          </w:tcPr>
          <w:p w14:paraId="7B03CA1D"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Vaccini colerici</w:t>
            </w:r>
          </w:p>
        </w:tc>
      </w:tr>
      <w:tr w:rsidR="00E41F27" w:rsidRPr="00C16AA8" w14:paraId="7CC32208" w14:textId="77777777" w:rsidTr="009B1BB5">
        <w:trPr>
          <w:tblCellSpacing w:w="0" w:type="dxa"/>
        </w:trPr>
        <w:tc>
          <w:tcPr>
            <w:tcW w:w="759" w:type="pct"/>
            <w:tcMar>
              <w:top w:w="72" w:type="dxa"/>
              <w:left w:w="120" w:type="dxa"/>
              <w:bottom w:w="72" w:type="dxa"/>
              <w:right w:w="120" w:type="dxa"/>
            </w:tcMar>
            <w:hideMark/>
          </w:tcPr>
          <w:p w14:paraId="1BC9F499"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386012008</w:t>
            </w:r>
          </w:p>
        </w:tc>
        <w:tc>
          <w:tcPr>
            <w:tcW w:w="1610" w:type="pct"/>
            <w:tcMar>
              <w:top w:w="72" w:type="dxa"/>
              <w:left w:w="120" w:type="dxa"/>
              <w:bottom w:w="72" w:type="dxa"/>
              <w:right w:w="120" w:type="dxa"/>
            </w:tcMar>
            <w:hideMark/>
          </w:tcPr>
          <w:p w14:paraId="2DB95E9C"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Measles vaccine</w:t>
            </w:r>
          </w:p>
        </w:tc>
        <w:tc>
          <w:tcPr>
            <w:tcW w:w="927" w:type="pct"/>
            <w:tcMar>
              <w:top w:w="72" w:type="dxa"/>
              <w:left w:w="120" w:type="dxa"/>
              <w:bottom w:w="72" w:type="dxa"/>
              <w:right w:w="120" w:type="dxa"/>
            </w:tcMar>
          </w:tcPr>
          <w:p w14:paraId="3B6F5606" w14:textId="77777777" w:rsidR="00E41F27" w:rsidRPr="005E55CD"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J07BD01</w:t>
            </w:r>
          </w:p>
        </w:tc>
        <w:tc>
          <w:tcPr>
            <w:tcW w:w="1705" w:type="pct"/>
          </w:tcPr>
          <w:p w14:paraId="3943E55E"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Vaccino del morbillo, vivo attenuato</w:t>
            </w:r>
          </w:p>
        </w:tc>
      </w:tr>
      <w:tr w:rsidR="00E41F27" w:rsidRPr="00C16AA8" w14:paraId="48CEB3BC" w14:textId="77777777" w:rsidTr="009B1BB5">
        <w:trPr>
          <w:tblCellSpacing w:w="0" w:type="dxa"/>
        </w:trPr>
        <w:tc>
          <w:tcPr>
            <w:tcW w:w="759" w:type="pct"/>
            <w:tcMar>
              <w:top w:w="72" w:type="dxa"/>
              <w:left w:w="120" w:type="dxa"/>
              <w:bottom w:w="72" w:type="dxa"/>
              <w:right w:w="120" w:type="dxa"/>
            </w:tcMar>
            <w:hideMark/>
          </w:tcPr>
          <w:p w14:paraId="64FD99C5"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386013003</w:t>
            </w:r>
          </w:p>
        </w:tc>
        <w:tc>
          <w:tcPr>
            <w:tcW w:w="1610" w:type="pct"/>
            <w:tcMar>
              <w:top w:w="72" w:type="dxa"/>
              <w:left w:w="120" w:type="dxa"/>
              <w:bottom w:w="72" w:type="dxa"/>
              <w:right w:w="120" w:type="dxa"/>
            </w:tcMar>
            <w:hideMark/>
          </w:tcPr>
          <w:p w14:paraId="700106FC"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Rubella vaccine</w:t>
            </w:r>
          </w:p>
        </w:tc>
        <w:tc>
          <w:tcPr>
            <w:tcW w:w="927" w:type="pct"/>
            <w:tcMar>
              <w:top w:w="72" w:type="dxa"/>
              <w:left w:w="120" w:type="dxa"/>
              <w:bottom w:w="72" w:type="dxa"/>
              <w:right w:w="120" w:type="dxa"/>
            </w:tcMar>
          </w:tcPr>
          <w:p w14:paraId="7275EB61"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J07BJ01</w:t>
            </w:r>
          </w:p>
        </w:tc>
        <w:tc>
          <w:tcPr>
            <w:tcW w:w="1705" w:type="pct"/>
          </w:tcPr>
          <w:p w14:paraId="30D3CF91"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Vaccino rubeolico vivo attenuato</w:t>
            </w:r>
          </w:p>
        </w:tc>
      </w:tr>
      <w:tr w:rsidR="00E41F27" w:rsidRPr="00167E91" w14:paraId="15929AE9" w14:textId="77777777" w:rsidTr="009B1BB5">
        <w:trPr>
          <w:tblCellSpacing w:w="0" w:type="dxa"/>
        </w:trPr>
        <w:tc>
          <w:tcPr>
            <w:tcW w:w="759" w:type="pct"/>
            <w:tcMar>
              <w:top w:w="72" w:type="dxa"/>
              <w:left w:w="120" w:type="dxa"/>
              <w:bottom w:w="72" w:type="dxa"/>
              <w:right w:w="120" w:type="dxa"/>
            </w:tcMar>
            <w:hideMark/>
          </w:tcPr>
          <w:p w14:paraId="3CD206C4"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414004005</w:t>
            </w:r>
          </w:p>
        </w:tc>
        <w:tc>
          <w:tcPr>
            <w:tcW w:w="1610" w:type="pct"/>
            <w:tcMar>
              <w:top w:w="72" w:type="dxa"/>
              <w:left w:w="120" w:type="dxa"/>
              <w:bottom w:w="72" w:type="dxa"/>
              <w:right w:w="120" w:type="dxa"/>
            </w:tcMar>
            <w:hideMark/>
          </w:tcPr>
          <w:p w14:paraId="605A7461" w14:textId="77777777" w:rsidR="00E41F27" w:rsidRPr="00C0299B" w:rsidRDefault="00E41F27" w:rsidP="00324B1F">
            <w:pPr>
              <w:spacing w:after="60"/>
              <w:textAlignment w:val="top"/>
              <w:rPr>
                <w:rFonts w:ascii="Verdana" w:hAnsi="Verdana"/>
                <w:color w:val="333333"/>
                <w:sz w:val="18"/>
                <w:szCs w:val="18"/>
                <w:lang w:val="en-US" w:eastAsia="it-IT"/>
              </w:rPr>
            </w:pPr>
            <w:r w:rsidRPr="00C0299B">
              <w:rPr>
                <w:rFonts w:ascii="Verdana" w:hAnsi="Verdana"/>
                <w:color w:val="333333"/>
                <w:sz w:val="18"/>
                <w:szCs w:val="18"/>
                <w:lang w:val="en-US" w:eastAsia="it-IT"/>
              </w:rPr>
              <w:t>Diphtheria + tetanus + pertussis + poliomyelitis + haemophilus influenzae b vaccine</w:t>
            </w:r>
          </w:p>
        </w:tc>
        <w:tc>
          <w:tcPr>
            <w:tcW w:w="927" w:type="pct"/>
            <w:tcMar>
              <w:top w:w="72" w:type="dxa"/>
              <w:left w:w="120" w:type="dxa"/>
              <w:bottom w:w="72" w:type="dxa"/>
              <w:right w:w="120" w:type="dxa"/>
            </w:tcMar>
          </w:tcPr>
          <w:p w14:paraId="092F8BA7" w14:textId="77777777" w:rsidR="00E41F27" w:rsidRPr="009B1BB5"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J07CA06</w:t>
            </w:r>
          </w:p>
        </w:tc>
        <w:tc>
          <w:tcPr>
            <w:tcW w:w="1705" w:type="pct"/>
          </w:tcPr>
          <w:p w14:paraId="000D340E" w14:textId="77777777" w:rsidR="00E41F27" w:rsidRPr="00167E91"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Difterite-hemophilus influenzae B-pertosse-poliomelite-tetano</w:t>
            </w:r>
          </w:p>
        </w:tc>
      </w:tr>
      <w:tr w:rsidR="00E41F27" w:rsidRPr="00167E91" w14:paraId="43C420EA" w14:textId="77777777" w:rsidTr="009B1BB5">
        <w:trPr>
          <w:tblCellSpacing w:w="0" w:type="dxa"/>
        </w:trPr>
        <w:tc>
          <w:tcPr>
            <w:tcW w:w="759" w:type="pct"/>
            <w:tcMar>
              <w:top w:w="72" w:type="dxa"/>
              <w:left w:w="120" w:type="dxa"/>
              <w:bottom w:w="72" w:type="dxa"/>
              <w:right w:w="120" w:type="dxa"/>
            </w:tcMar>
            <w:hideMark/>
          </w:tcPr>
          <w:p w14:paraId="344D9B5D"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414005006</w:t>
            </w:r>
          </w:p>
        </w:tc>
        <w:tc>
          <w:tcPr>
            <w:tcW w:w="1610" w:type="pct"/>
            <w:tcMar>
              <w:top w:w="72" w:type="dxa"/>
              <w:left w:w="120" w:type="dxa"/>
              <w:bottom w:w="72" w:type="dxa"/>
              <w:right w:w="120" w:type="dxa"/>
            </w:tcMar>
            <w:hideMark/>
          </w:tcPr>
          <w:p w14:paraId="204E0131" w14:textId="77777777" w:rsidR="00E41F27" w:rsidRPr="00C0299B" w:rsidRDefault="00E41F27" w:rsidP="00324B1F">
            <w:pPr>
              <w:spacing w:after="60"/>
              <w:textAlignment w:val="top"/>
              <w:rPr>
                <w:rFonts w:ascii="Verdana" w:hAnsi="Verdana"/>
                <w:color w:val="333333"/>
                <w:sz w:val="18"/>
                <w:szCs w:val="18"/>
                <w:lang w:val="en-US" w:eastAsia="it-IT"/>
              </w:rPr>
            </w:pPr>
            <w:r w:rsidRPr="00C0299B">
              <w:rPr>
                <w:rFonts w:ascii="Verdana" w:hAnsi="Verdana"/>
                <w:color w:val="333333"/>
                <w:sz w:val="18"/>
                <w:szCs w:val="18"/>
                <w:lang w:val="en-US" w:eastAsia="it-IT"/>
              </w:rPr>
              <w:t>Diphtheria + tetanus + pertussis + poliomyelitis vaccine</w:t>
            </w:r>
          </w:p>
        </w:tc>
        <w:tc>
          <w:tcPr>
            <w:tcW w:w="927" w:type="pct"/>
            <w:tcMar>
              <w:top w:w="72" w:type="dxa"/>
              <w:left w:w="120" w:type="dxa"/>
              <w:bottom w:w="72" w:type="dxa"/>
              <w:right w:w="120" w:type="dxa"/>
            </w:tcMar>
          </w:tcPr>
          <w:p w14:paraId="6B908439" w14:textId="77777777" w:rsidR="00E41F27" w:rsidRPr="009B1BB5"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J07CA02</w:t>
            </w:r>
          </w:p>
        </w:tc>
        <w:tc>
          <w:tcPr>
            <w:tcW w:w="1705" w:type="pct"/>
          </w:tcPr>
          <w:p w14:paraId="222D6D3A"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Difterite-pertosse-poliomielite-tetano</w:t>
            </w:r>
          </w:p>
        </w:tc>
      </w:tr>
      <w:tr w:rsidR="00E41F27" w:rsidRPr="00C16AA8" w14:paraId="65B3DB74" w14:textId="77777777" w:rsidTr="009B1BB5">
        <w:trPr>
          <w:tblCellSpacing w:w="0" w:type="dxa"/>
        </w:trPr>
        <w:tc>
          <w:tcPr>
            <w:tcW w:w="759" w:type="pct"/>
            <w:tcMar>
              <w:top w:w="72" w:type="dxa"/>
              <w:left w:w="120" w:type="dxa"/>
              <w:bottom w:w="72" w:type="dxa"/>
              <w:right w:w="120" w:type="dxa"/>
            </w:tcMar>
            <w:hideMark/>
          </w:tcPr>
          <w:p w14:paraId="562F787D"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420538001</w:t>
            </w:r>
          </w:p>
        </w:tc>
        <w:tc>
          <w:tcPr>
            <w:tcW w:w="1610" w:type="pct"/>
            <w:tcMar>
              <w:top w:w="72" w:type="dxa"/>
              <w:left w:w="120" w:type="dxa"/>
              <w:bottom w:w="72" w:type="dxa"/>
              <w:right w:w="120" w:type="dxa"/>
            </w:tcMar>
            <w:hideMark/>
          </w:tcPr>
          <w:p w14:paraId="762E3830"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Tuberculosis vaccine</w:t>
            </w:r>
          </w:p>
        </w:tc>
        <w:tc>
          <w:tcPr>
            <w:tcW w:w="927" w:type="pct"/>
            <w:tcMar>
              <w:top w:w="72" w:type="dxa"/>
              <w:left w:w="120" w:type="dxa"/>
              <w:bottom w:w="72" w:type="dxa"/>
              <w:right w:w="120" w:type="dxa"/>
            </w:tcMar>
          </w:tcPr>
          <w:p w14:paraId="662E6F0A"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J07AN01</w:t>
            </w:r>
          </w:p>
        </w:tc>
        <w:tc>
          <w:tcPr>
            <w:tcW w:w="1705" w:type="pct"/>
          </w:tcPr>
          <w:p w14:paraId="1E66B82A" w14:textId="77777777" w:rsidR="00E41F27" w:rsidRPr="00C16AA8" w:rsidRDefault="00E41F27" w:rsidP="009B1BB5">
            <w:pPr>
              <w:pStyle w:val="Testocommento"/>
              <w:rPr>
                <w:rFonts w:ascii="Verdana" w:hAnsi="Verdana"/>
                <w:color w:val="333333"/>
                <w:sz w:val="18"/>
                <w:szCs w:val="18"/>
                <w:lang w:eastAsia="it-IT"/>
              </w:rPr>
            </w:pPr>
            <w:r w:rsidRPr="009B1BB5">
              <w:rPr>
                <w:rFonts w:ascii="Verdana" w:hAnsi="Verdana"/>
                <w:color w:val="333333"/>
                <w:sz w:val="18"/>
                <w:szCs w:val="18"/>
                <w:lang w:val="it-IT" w:eastAsia="it-IT"/>
              </w:rPr>
              <w:t>Vaccino tubercolare vivo attenuato</w:t>
            </w:r>
          </w:p>
        </w:tc>
      </w:tr>
      <w:tr w:rsidR="00E41F27" w:rsidRPr="002358B7" w14:paraId="1781281B" w14:textId="77777777" w:rsidTr="009B1BB5">
        <w:trPr>
          <w:tblCellSpacing w:w="0" w:type="dxa"/>
        </w:trPr>
        <w:tc>
          <w:tcPr>
            <w:tcW w:w="759" w:type="pct"/>
            <w:tcMar>
              <w:top w:w="72" w:type="dxa"/>
              <w:left w:w="120" w:type="dxa"/>
              <w:bottom w:w="72" w:type="dxa"/>
              <w:right w:w="120" w:type="dxa"/>
            </w:tcMar>
            <w:hideMark/>
          </w:tcPr>
          <w:p w14:paraId="3FF6D3D2" w14:textId="77777777" w:rsidR="00E41F27" w:rsidRPr="005E55CD" w:rsidRDefault="00E41F27" w:rsidP="00324B1F">
            <w:pPr>
              <w:spacing w:after="60"/>
              <w:textAlignment w:val="top"/>
              <w:rPr>
                <w:rFonts w:ascii="Verdana" w:hAnsi="Verdana"/>
                <w:color w:val="333333"/>
                <w:sz w:val="18"/>
                <w:szCs w:val="18"/>
                <w:lang w:eastAsia="it-IT"/>
              </w:rPr>
            </w:pPr>
            <w:r w:rsidRPr="005E55CD">
              <w:rPr>
                <w:rFonts w:ascii="Verdana" w:hAnsi="Verdana"/>
                <w:color w:val="333333"/>
                <w:sz w:val="18"/>
                <w:szCs w:val="18"/>
                <w:lang w:eastAsia="it-IT"/>
              </w:rPr>
              <w:t>421245007</w:t>
            </w:r>
          </w:p>
        </w:tc>
        <w:tc>
          <w:tcPr>
            <w:tcW w:w="1610" w:type="pct"/>
            <w:tcMar>
              <w:top w:w="72" w:type="dxa"/>
              <w:left w:w="120" w:type="dxa"/>
              <w:bottom w:w="72" w:type="dxa"/>
              <w:right w:w="120" w:type="dxa"/>
            </w:tcMar>
            <w:hideMark/>
          </w:tcPr>
          <w:p w14:paraId="7B290197" w14:textId="77777777" w:rsidR="00E41F27" w:rsidRPr="005E55CD" w:rsidRDefault="00E41F27" w:rsidP="00324B1F">
            <w:pPr>
              <w:spacing w:after="60"/>
              <w:textAlignment w:val="top"/>
              <w:rPr>
                <w:rFonts w:ascii="Verdana" w:hAnsi="Verdana"/>
                <w:color w:val="333333"/>
                <w:sz w:val="18"/>
                <w:szCs w:val="18"/>
                <w:lang w:eastAsia="it-IT"/>
              </w:rPr>
            </w:pPr>
            <w:r w:rsidRPr="005E55CD">
              <w:rPr>
                <w:rFonts w:ascii="Verdana" w:hAnsi="Verdana"/>
                <w:color w:val="333333"/>
                <w:sz w:val="18"/>
                <w:szCs w:val="18"/>
                <w:lang w:eastAsia="it-IT"/>
              </w:rPr>
              <w:t>Diphtheria + pertussis + tetanus vaccine</w:t>
            </w:r>
          </w:p>
        </w:tc>
        <w:tc>
          <w:tcPr>
            <w:tcW w:w="927" w:type="pct"/>
            <w:tcMar>
              <w:top w:w="72" w:type="dxa"/>
              <w:left w:w="120" w:type="dxa"/>
              <w:bottom w:w="72" w:type="dxa"/>
              <w:right w:w="120" w:type="dxa"/>
            </w:tcMar>
          </w:tcPr>
          <w:p w14:paraId="6F2F0A0B"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J07AJ51</w:t>
            </w:r>
          </w:p>
        </w:tc>
        <w:tc>
          <w:tcPr>
            <w:tcW w:w="1705" w:type="pct"/>
          </w:tcPr>
          <w:p w14:paraId="7AA14280" w14:textId="77777777" w:rsidR="00E41F27" w:rsidRPr="00C0299B" w:rsidRDefault="00E41F27" w:rsidP="00324B1F">
            <w:pPr>
              <w:spacing w:after="0"/>
              <w:rPr>
                <w:rFonts w:ascii="Verdana" w:hAnsi="Verdana"/>
                <w:color w:val="333333"/>
                <w:sz w:val="18"/>
                <w:szCs w:val="18"/>
                <w:lang w:val="en-US" w:eastAsia="it-IT"/>
              </w:rPr>
            </w:pPr>
            <w:r w:rsidRPr="009B1BB5">
              <w:rPr>
                <w:rFonts w:ascii="Verdana" w:hAnsi="Verdana"/>
                <w:color w:val="333333"/>
                <w:sz w:val="18"/>
                <w:szCs w:val="18"/>
                <w:lang w:val="en-US" w:eastAsia="it-IT"/>
              </w:rPr>
              <w:t>Pertussis, inactivated, whole cell, combinations with toxoids</w:t>
            </w:r>
          </w:p>
        </w:tc>
      </w:tr>
      <w:tr w:rsidR="00E41F27" w:rsidRPr="00C16AA8" w14:paraId="1B9993C4" w14:textId="77777777" w:rsidTr="009B1BB5">
        <w:trPr>
          <w:tblCellSpacing w:w="0" w:type="dxa"/>
        </w:trPr>
        <w:tc>
          <w:tcPr>
            <w:tcW w:w="759" w:type="pct"/>
            <w:tcMar>
              <w:top w:w="72" w:type="dxa"/>
              <w:left w:w="120" w:type="dxa"/>
              <w:bottom w:w="72" w:type="dxa"/>
              <w:right w:w="120" w:type="dxa"/>
            </w:tcMar>
            <w:hideMark/>
          </w:tcPr>
          <w:p w14:paraId="50EC542C"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423531006</w:t>
            </w:r>
          </w:p>
        </w:tc>
        <w:tc>
          <w:tcPr>
            <w:tcW w:w="1610" w:type="pct"/>
            <w:tcMar>
              <w:top w:w="72" w:type="dxa"/>
              <w:left w:w="120" w:type="dxa"/>
              <w:bottom w:w="72" w:type="dxa"/>
              <w:right w:w="120" w:type="dxa"/>
            </w:tcMar>
            <w:hideMark/>
          </w:tcPr>
          <w:p w14:paraId="1565F6F3"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Meningococcus vaccine</w:t>
            </w:r>
          </w:p>
        </w:tc>
        <w:tc>
          <w:tcPr>
            <w:tcW w:w="927" w:type="pct"/>
            <w:tcMar>
              <w:top w:w="72" w:type="dxa"/>
              <w:left w:w="120" w:type="dxa"/>
              <w:bottom w:w="72" w:type="dxa"/>
              <w:right w:w="120" w:type="dxa"/>
            </w:tcMar>
          </w:tcPr>
          <w:p w14:paraId="03BF8F63"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J07AH</w:t>
            </w:r>
          </w:p>
        </w:tc>
        <w:tc>
          <w:tcPr>
            <w:tcW w:w="1705" w:type="pct"/>
          </w:tcPr>
          <w:p w14:paraId="66EC8AE6"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Vaccini meningococcici</w:t>
            </w:r>
          </w:p>
        </w:tc>
      </w:tr>
      <w:tr w:rsidR="00E41F27" w:rsidRPr="00C16AA8" w14:paraId="49AA26DA" w14:textId="77777777" w:rsidTr="009B1BB5">
        <w:trPr>
          <w:tblCellSpacing w:w="0" w:type="dxa"/>
        </w:trPr>
        <w:tc>
          <w:tcPr>
            <w:tcW w:w="759" w:type="pct"/>
            <w:tcMar>
              <w:top w:w="72" w:type="dxa"/>
              <w:left w:w="120" w:type="dxa"/>
              <w:bottom w:w="72" w:type="dxa"/>
              <w:right w:w="120" w:type="dxa"/>
            </w:tcMar>
            <w:hideMark/>
          </w:tcPr>
          <w:p w14:paraId="6DC6837E"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424519000</w:t>
            </w:r>
          </w:p>
        </w:tc>
        <w:tc>
          <w:tcPr>
            <w:tcW w:w="1610" w:type="pct"/>
            <w:tcMar>
              <w:top w:w="72" w:type="dxa"/>
              <w:left w:w="120" w:type="dxa"/>
              <w:bottom w:w="72" w:type="dxa"/>
              <w:right w:w="120" w:type="dxa"/>
            </w:tcMar>
            <w:hideMark/>
          </w:tcPr>
          <w:p w14:paraId="73AF68F0"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Human papillomavirus vaccine</w:t>
            </w:r>
          </w:p>
        </w:tc>
        <w:tc>
          <w:tcPr>
            <w:tcW w:w="927" w:type="pct"/>
            <w:tcMar>
              <w:top w:w="72" w:type="dxa"/>
              <w:left w:w="120" w:type="dxa"/>
              <w:bottom w:w="72" w:type="dxa"/>
              <w:right w:w="120" w:type="dxa"/>
            </w:tcMar>
          </w:tcPr>
          <w:p w14:paraId="2B59BC3F"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J07BM</w:t>
            </w:r>
          </w:p>
        </w:tc>
        <w:tc>
          <w:tcPr>
            <w:tcW w:w="1705" w:type="pct"/>
          </w:tcPr>
          <w:p w14:paraId="2C977682"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Vaccini da papillomavirus</w:t>
            </w:r>
          </w:p>
        </w:tc>
      </w:tr>
      <w:tr w:rsidR="00E41F27" w:rsidRPr="002358B7" w14:paraId="7ADF1DFD" w14:textId="77777777" w:rsidTr="009B1BB5">
        <w:trPr>
          <w:tblCellSpacing w:w="0" w:type="dxa"/>
        </w:trPr>
        <w:tc>
          <w:tcPr>
            <w:tcW w:w="759" w:type="pct"/>
            <w:tcMar>
              <w:top w:w="72" w:type="dxa"/>
              <w:left w:w="120" w:type="dxa"/>
              <w:bottom w:w="72" w:type="dxa"/>
              <w:right w:w="120" w:type="dxa"/>
            </w:tcMar>
            <w:hideMark/>
          </w:tcPr>
          <w:p w14:paraId="1FA159EE" w14:textId="77777777" w:rsidR="00E41F27" w:rsidRPr="00C16AA8" w:rsidRDefault="00E41F27" w:rsidP="00324B1F">
            <w:pPr>
              <w:spacing w:after="60"/>
              <w:textAlignment w:val="top"/>
              <w:rPr>
                <w:rFonts w:ascii="Verdana" w:hAnsi="Verdana"/>
                <w:color w:val="333333"/>
                <w:sz w:val="18"/>
                <w:szCs w:val="18"/>
                <w:lang w:eastAsia="it-IT"/>
              </w:rPr>
            </w:pPr>
            <w:r w:rsidRPr="005E55CD">
              <w:rPr>
                <w:rFonts w:ascii="Verdana" w:hAnsi="Verdana"/>
                <w:color w:val="333333"/>
                <w:sz w:val="18"/>
                <w:szCs w:val="18"/>
                <w:lang w:eastAsia="it-IT"/>
              </w:rPr>
              <w:t>427036009</w:t>
            </w:r>
          </w:p>
        </w:tc>
        <w:tc>
          <w:tcPr>
            <w:tcW w:w="1610" w:type="pct"/>
            <w:tcMar>
              <w:top w:w="72" w:type="dxa"/>
              <w:left w:w="120" w:type="dxa"/>
              <w:bottom w:w="72" w:type="dxa"/>
              <w:right w:w="120" w:type="dxa"/>
            </w:tcMar>
            <w:hideMark/>
          </w:tcPr>
          <w:p w14:paraId="0C03C60C"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Influenza virus H5N1 vaccine</w:t>
            </w:r>
          </w:p>
        </w:tc>
        <w:tc>
          <w:tcPr>
            <w:tcW w:w="927" w:type="pct"/>
            <w:tcMar>
              <w:top w:w="72" w:type="dxa"/>
              <w:left w:w="120" w:type="dxa"/>
              <w:bottom w:w="72" w:type="dxa"/>
              <w:right w:w="120" w:type="dxa"/>
            </w:tcMar>
          </w:tcPr>
          <w:p w14:paraId="07D171E3"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J07BB02</w:t>
            </w:r>
          </w:p>
        </w:tc>
        <w:tc>
          <w:tcPr>
            <w:tcW w:w="1705" w:type="pct"/>
          </w:tcPr>
          <w:p w14:paraId="090AB56F" w14:textId="77777777" w:rsidR="00E41F27" w:rsidRPr="00C0299B" w:rsidRDefault="00E41F27" w:rsidP="00324B1F">
            <w:pPr>
              <w:spacing w:after="0"/>
              <w:rPr>
                <w:rFonts w:ascii="Verdana" w:hAnsi="Verdana"/>
                <w:color w:val="333333"/>
                <w:sz w:val="18"/>
                <w:szCs w:val="18"/>
                <w:lang w:val="en-US" w:eastAsia="it-IT"/>
              </w:rPr>
            </w:pPr>
            <w:r w:rsidRPr="009B1BB5">
              <w:rPr>
                <w:rFonts w:ascii="Verdana" w:hAnsi="Verdana"/>
                <w:color w:val="333333"/>
                <w:sz w:val="18"/>
                <w:szCs w:val="18"/>
                <w:lang w:val="en-US" w:eastAsia="it-IT"/>
              </w:rPr>
              <w:t>influenza, inactivated, split virus or surface antigen</w:t>
            </w:r>
          </w:p>
        </w:tc>
      </w:tr>
      <w:tr w:rsidR="00E41F27" w:rsidRPr="00C16AA8" w14:paraId="2BEA5437" w14:textId="77777777" w:rsidTr="009B1BB5">
        <w:trPr>
          <w:tblCellSpacing w:w="0" w:type="dxa"/>
        </w:trPr>
        <w:tc>
          <w:tcPr>
            <w:tcW w:w="759" w:type="pct"/>
            <w:tcMar>
              <w:top w:w="72" w:type="dxa"/>
              <w:left w:w="120" w:type="dxa"/>
              <w:bottom w:w="72" w:type="dxa"/>
              <w:right w:w="120" w:type="dxa"/>
            </w:tcMar>
            <w:hideMark/>
          </w:tcPr>
          <w:p w14:paraId="5C8E7BBA"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428214002</w:t>
            </w:r>
          </w:p>
        </w:tc>
        <w:tc>
          <w:tcPr>
            <w:tcW w:w="1610" w:type="pct"/>
            <w:tcMar>
              <w:top w:w="72" w:type="dxa"/>
              <w:left w:w="120" w:type="dxa"/>
              <w:bottom w:w="72" w:type="dxa"/>
              <w:right w:w="120" w:type="dxa"/>
            </w:tcMar>
            <w:hideMark/>
          </w:tcPr>
          <w:p w14:paraId="612D827C"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Diphtheria vaccine</w:t>
            </w:r>
          </w:p>
        </w:tc>
        <w:tc>
          <w:tcPr>
            <w:tcW w:w="927" w:type="pct"/>
            <w:tcMar>
              <w:top w:w="72" w:type="dxa"/>
              <w:left w:w="120" w:type="dxa"/>
              <w:bottom w:w="72" w:type="dxa"/>
              <w:right w:w="120" w:type="dxa"/>
            </w:tcMar>
          </w:tcPr>
          <w:p w14:paraId="29F3A8D0"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J07AF01</w:t>
            </w:r>
          </w:p>
        </w:tc>
        <w:tc>
          <w:tcPr>
            <w:tcW w:w="1705" w:type="pct"/>
          </w:tcPr>
          <w:p w14:paraId="039FFE45"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Tossoide difterico</w:t>
            </w:r>
          </w:p>
        </w:tc>
      </w:tr>
      <w:tr w:rsidR="00E41F27" w:rsidRPr="00C16AA8" w14:paraId="7D7B681A" w14:textId="77777777" w:rsidTr="009B1BB5">
        <w:trPr>
          <w:tblCellSpacing w:w="0" w:type="dxa"/>
        </w:trPr>
        <w:tc>
          <w:tcPr>
            <w:tcW w:w="759" w:type="pct"/>
            <w:tcMar>
              <w:top w:w="72" w:type="dxa"/>
              <w:left w:w="120" w:type="dxa"/>
              <w:bottom w:w="72" w:type="dxa"/>
              <w:right w:w="120" w:type="dxa"/>
            </w:tcMar>
            <w:hideMark/>
          </w:tcPr>
          <w:p w14:paraId="57AD8FD4"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lastRenderedPageBreak/>
              <w:t>46233009</w:t>
            </w:r>
          </w:p>
        </w:tc>
        <w:tc>
          <w:tcPr>
            <w:tcW w:w="1610" w:type="pct"/>
            <w:tcMar>
              <w:top w:w="72" w:type="dxa"/>
              <w:left w:w="120" w:type="dxa"/>
              <w:bottom w:w="72" w:type="dxa"/>
              <w:right w:w="120" w:type="dxa"/>
            </w:tcMar>
            <w:hideMark/>
          </w:tcPr>
          <w:p w14:paraId="3873ADA7"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Influenza virus vaccine (product)</w:t>
            </w:r>
          </w:p>
        </w:tc>
        <w:tc>
          <w:tcPr>
            <w:tcW w:w="927" w:type="pct"/>
            <w:tcMar>
              <w:top w:w="72" w:type="dxa"/>
              <w:left w:w="120" w:type="dxa"/>
              <w:bottom w:w="72" w:type="dxa"/>
              <w:right w:w="120" w:type="dxa"/>
            </w:tcMar>
          </w:tcPr>
          <w:p w14:paraId="48D9C040"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J07BB</w:t>
            </w:r>
          </w:p>
        </w:tc>
        <w:tc>
          <w:tcPr>
            <w:tcW w:w="1705" w:type="pct"/>
          </w:tcPr>
          <w:p w14:paraId="64B13642"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Vaccini influenzali</w:t>
            </w:r>
          </w:p>
        </w:tc>
      </w:tr>
      <w:tr w:rsidR="00E41F27" w:rsidRPr="00C16AA8" w14:paraId="049966DB" w14:textId="77777777" w:rsidTr="009B1BB5">
        <w:trPr>
          <w:tblCellSpacing w:w="0" w:type="dxa"/>
        </w:trPr>
        <w:tc>
          <w:tcPr>
            <w:tcW w:w="759" w:type="pct"/>
            <w:tcMar>
              <w:top w:w="72" w:type="dxa"/>
              <w:left w:w="120" w:type="dxa"/>
              <w:bottom w:w="72" w:type="dxa"/>
              <w:right w:w="120" w:type="dxa"/>
            </w:tcMar>
            <w:hideMark/>
          </w:tcPr>
          <w:p w14:paraId="02559D64"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56844000</w:t>
            </w:r>
          </w:p>
        </w:tc>
        <w:tc>
          <w:tcPr>
            <w:tcW w:w="1610" w:type="pct"/>
            <w:tcMar>
              <w:top w:w="72" w:type="dxa"/>
              <w:left w:w="120" w:type="dxa"/>
              <w:bottom w:w="72" w:type="dxa"/>
              <w:right w:w="120" w:type="dxa"/>
            </w:tcMar>
            <w:hideMark/>
          </w:tcPr>
          <w:p w14:paraId="2983C731"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Yellow fever vaccine</w:t>
            </w:r>
          </w:p>
        </w:tc>
        <w:tc>
          <w:tcPr>
            <w:tcW w:w="927" w:type="pct"/>
            <w:tcMar>
              <w:top w:w="72" w:type="dxa"/>
              <w:left w:w="120" w:type="dxa"/>
              <w:bottom w:w="72" w:type="dxa"/>
              <w:right w:w="120" w:type="dxa"/>
            </w:tcMar>
          </w:tcPr>
          <w:p w14:paraId="3F7D6FAE"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J07BL01</w:t>
            </w:r>
          </w:p>
        </w:tc>
        <w:tc>
          <w:tcPr>
            <w:tcW w:w="1705" w:type="pct"/>
          </w:tcPr>
          <w:p w14:paraId="4A323EA0"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Vaccino della febbre gialla, vivo attenuato</w:t>
            </w:r>
          </w:p>
        </w:tc>
      </w:tr>
      <w:tr w:rsidR="00E41F27" w:rsidRPr="00C16AA8" w14:paraId="3EFC9695" w14:textId="77777777" w:rsidTr="009B1BB5">
        <w:trPr>
          <w:tblCellSpacing w:w="0" w:type="dxa"/>
        </w:trPr>
        <w:tc>
          <w:tcPr>
            <w:tcW w:w="759" w:type="pct"/>
            <w:tcMar>
              <w:top w:w="72" w:type="dxa"/>
              <w:left w:w="120" w:type="dxa"/>
              <w:bottom w:w="72" w:type="dxa"/>
              <w:right w:w="120" w:type="dxa"/>
            </w:tcMar>
            <w:hideMark/>
          </w:tcPr>
          <w:p w14:paraId="0C0B9429"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61153008</w:t>
            </w:r>
          </w:p>
        </w:tc>
        <w:tc>
          <w:tcPr>
            <w:tcW w:w="1610" w:type="pct"/>
            <w:tcMar>
              <w:top w:w="72" w:type="dxa"/>
              <w:left w:w="120" w:type="dxa"/>
              <w:bottom w:w="72" w:type="dxa"/>
              <w:right w:w="120" w:type="dxa"/>
            </w:tcMar>
            <w:hideMark/>
          </w:tcPr>
          <w:p w14:paraId="333FB001"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Measles + Mumps + Rubella vaccine</w:t>
            </w:r>
          </w:p>
        </w:tc>
        <w:tc>
          <w:tcPr>
            <w:tcW w:w="927" w:type="pct"/>
            <w:tcMar>
              <w:top w:w="72" w:type="dxa"/>
              <w:left w:w="120" w:type="dxa"/>
              <w:bottom w:w="72" w:type="dxa"/>
              <w:right w:w="120" w:type="dxa"/>
            </w:tcMar>
          </w:tcPr>
          <w:p w14:paraId="2D4FD84D"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J07BD52</w:t>
            </w:r>
          </w:p>
        </w:tc>
        <w:tc>
          <w:tcPr>
            <w:tcW w:w="1705" w:type="pct"/>
          </w:tcPr>
          <w:p w14:paraId="6B29D5D1"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Vaccino del morbillo, associazioni con vaccini della parotite e della rosolia, vivo attenuato</w:t>
            </w:r>
          </w:p>
        </w:tc>
      </w:tr>
      <w:tr w:rsidR="00E41F27" w:rsidRPr="00C16AA8" w14:paraId="0BE4F5B9" w14:textId="77777777" w:rsidTr="009B1BB5">
        <w:trPr>
          <w:tblCellSpacing w:w="0" w:type="dxa"/>
        </w:trPr>
        <w:tc>
          <w:tcPr>
            <w:tcW w:w="759" w:type="pct"/>
            <w:tcMar>
              <w:top w:w="72" w:type="dxa"/>
              <w:left w:w="120" w:type="dxa"/>
              <w:bottom w:w="72" w:type="dxa"/>
              <w:right w:w="120" w:type="dxa"/>
            </w:tcMar>
            <w:hideMark/>
          </w:tcPr>
          <w:p w14:paraId="7B299C14"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61602008</w:t>
            </w:r>
          </w:p>
        </w:tc>
        <w:tc>
          <w:tcPr>
            <w:tcW w:w="1610" w:type="pct"/>
            <w:tcMar>
              <w:top w:w="72" w:type="dxa"/>
              <w:left w:w="120" w:type="dxa"/>
              <w:bottom w:w="72" w:type="dxa"/>
              <w:right w:w="120" w:type="dxa"/>
            </w:tcMar>
            <w:hideMark/>
          </w:tcPr>
          <w:p w14:paraId="0655B630"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Pertussis vaccine</w:t>
            </w:r>
          </w:p>
        </w:tc>
        <w:tc>
          <w:tcPr>
            <w:tcW w:w="927" w:type="pct"/>
            <w:tcMar>
              <w:top w:w="72" w:type="dxa"/>
              <w:left w:w="120" w:type="dxa"/>
              <w:bottom w:w="72" w:type="dxa"/>
              <w:right w:w="120" w:type="dxa"/>
            </w:tcMar>
          </w:tcPr>
          <w:p w14:paraId="213AF9ED"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J07AJ</w:t>
            </w:r>
          </w:p>
        </w:tc>
        <w:tc>
          <w:tcPr>
            <w:tcW w:w="1705" w:type="pct"/>
          </w:tcPr>
          <w:p w14:paraId="6E92AC32"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Vaccini pertossici</w:t>
            </w:r>
          </w:p>
        </w:tc>
      </w:tr>
      <w:tr w:rsidR="00E41F27" w:rsidRPr="00C16AA8" w14:paraId="0FF56933" w14:textId="77777777" w:rsidTr="009B1BB5">
        <w:trPr>
          <w:tblCellSpacing w:w="0" w:type="dxa"/>
        </w:trPr>
        <w:tc>
          <w:tcPr>
            <w:tcW w:w="759" w:type="pct"/>
            <w:tcMar>
              <w:top w:w="72" w:type="dxa"/>
              <w:left w:w="120" w:type="dxa"/>
              <w:bottom w:w="72" w:type="dxa"/>
              <w:right w:w="120" w:type="dxa"/>
            </w:tcMar>
            <w:hideMark/>
          </w:tcPr>
          <w:p w14:paraId="69B381E9"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89428009</w:t>
            </w:r>
          </w:p>
        </w:tc>
        <w:tc>
          <w:tcPr>
            <w:tcW w:w="1610" w:type="pct"/>
            <w:tcMar>
              <w:top w:w="72" w:type="dxa"/>
              <w:left w:w="120" w:type="dxa"/>
              <w:bottom w:w="72" w:type="dxa"/>
              <w:right w:w="120" w:type="dxa"/>
            </w:tcMar>
            <w:hideMark/>
          </w:tcPr>
          <w:p w14:paraId="268BC154"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Typhoid vaccine</w:t>
            </w:r>
          </w:p>
        </w:tc>
        <w:tc>
          <w:tcPr>
            <w:tcW w:w="927" w:type="pct"/>
            <w:tcMar>
              <w:top w:w="72" w:type="dxa"/>
              <w:left w:w="120" w:type="dxa"/>
              <w:bottom w:w="72" w:type="dxa"/>
              <w:right w:w="120" w:type="dxa"/>
            </w:tcMar>
          </w:tcPr>
          <w:p w14:paraId="5A848CC1"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J07AP</w:t>
            </w:r>
          </w:p>
        </w:tc>
        <w:tc>
          <w:tcPr>
            <w:tcW w:w="1705" w:type="pct"/>
          </w:tcPr>
          <w:p w14:paraId="2A18AEC4"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Vaccini tifoidei</w:t>
            </w:r>
          </w:p>
        </w:tc>
      </w:tr>
      <w:tr w:rsidR="00E41F27" w:rsidRPr="00C16AA8" w14:paraId="16717390" w14:textId="77777777" w:rsidTr="009B1BB5">
        <w:trPr>
          <w:tblCellSpacing w:w="0" w:type="dxa"/>
        </w:trPr>
        <w:tc>
          <w:tcPr>
            <w:tcW w:w="759" w:type="pct"/>
            <w:tcMar>
              <w:top w:w="72" w:type="dxa"/>
              <w:left w:w="120" w:type="dxa"/>
              <w:bottom w:w="72" w:type="dxa"/>
              <w:right w:w="120" w:type="dxa"/>
            </w:tcMar>
            <w:hideMark/>
          </w:tcPr>
          <w:p w14:paraId="54D194C1"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90043005</w:t>
            </w:r>
          </w:p>
        </w:tc>
        <w:tc>
          <w:tcPr>
            <w:tcW w:w="1610" w:type="pct"/>
            <w:tcMar>
              <w:top w:w="72" w:type="dxa"/>
              <w:left w:w="120" w:type="dxa"/>
              <w:bottom w:w="72" w:type="dxa"/>
              <w:right w:w="120" w:type="dxa"/>
            </w:tcMar>
            <w:hideMark/>
          </w:tcPr>
          <w:p w14:paraId="0744980B" w14:textId="77777777" w:rsidR="00E41F27" w:rsidRPr="00C16AA8" w:rsidRDefault="00E41F27" w:rsidP="00324B1F">
            <w:pPr>
              <w:spacing w:after="60"/>
              <w:textAlignment w:val="top"/>
              <w:rPr>
                <w:rFonts w:ascii="Verdana" w:hAnsi="Verdana"/>
                <w:color w:val="333333"/>
                <w:sz w:val="18"/>
                <w:szCs w:val="18"/>
                <w:lang w:eastAsia="it-IT"/>
              </w:rPr>
            </w:pPr>
            <w:r w:rsidRPr="00C16AA8">
              <w:rPr>
                <w:rFonts w:ascii="Verdana" w:hAnsi="Verdana"/>
                <w:color w:val="333333"/>
                <w:sz w:val="18"/>
                <w:szCs w:val="18"/>
                <w:lang w:eastAsia="it-IT"/>
              </w:rPr>
              <w:t>Mumps live virus vaccine</w:t>
            </w:r>
          </w:p>
        </w:tc>
        <w:tc>
          <w:tcPr>
            <w:tcW w:w="927" w:type="pct"/>
            <w:tcMar>
              <w:top w:w="72" w:type="dxa"/>
              <w:left w:w="120" w:type="dxa"/>
              <w:bottom w:w="72" w:type="dxa"/>
              <w:right w:w="120" w:type="dxa"/>
            </w:tcMar>
          </w:tcPr>
          <w:p w14:paraId="6D898EFF" w14:textId="77777777" w:rsidR="00E41F27" w:rsidRPr="00C16AA8" w:rsidRDefault="00E41F27" w:rsidP="00324B1F">
            <w:pPr>
              <w:spacing w:after="0"/>
              <w:rPr>
                <w:rFonts w:ascii="Verdana" w:hAnsi="Verdana"/>
                <w:color w:val="333333"/>
                <w:sz w:val="18"/>
                <w:szCs w:val="18"/>
                <w:lang w:eastAsia="it-IT"/>
              </w:rPr>
            </w:pPr>
            <w:r w:rsidRPr="009B1BB5">
              <w:rPr>
                <w:rFonts w:ascii="Verdana" w:hAnsi="Verdana"/>
                <w:color w:val="333333"/>
                <w:sz w:val="18"/>
                <w:szCs w:val="18"/>
                <w:lang w:eastAsia="it-IT"/>
              </w:rPr>
              <w:t>J07BE01</w:t>
            </w:r>
          </w:p>
        </w:tc>
        <w:tc>
          <w:tcPr>
            <w:tcW w:w="1705" w:type="pct"/>
          </w:tcPr>
          <w:p w14:paraId="513FC4E5" w14:textId="77777777" w:rsidR="00E41F27" w:rsidRPr="009B1BB5" w:rsidRDefault="00E41F27" w:rsidP="009B1BB5">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Vaccino della parotite, vivo attenuato</w:t>
            </w:r>
          </w:p>
        </w:tc>
      </w:tr>
    </w:tbl>
    <w:p w14:paraId="196B2425" w14:textId="77777777" w:rsidR="00E41F27" w:rsidRPr="00167E91" w:rsidRDefault="00E41F27" w:rsidP="00E41F27"/>
    <w:p w14:paraId="3E566832" w14:textId="77777777" w:rsidR="00E41F27" w:rsidRPr="009B1BB5" w:rsidRDefault="00E41F27" w:rsidP="004872B4">
      <w:pPr>
        <w:rPr>
          <w:rFonts w:ascii="Verdana" w:hAnsi="Verdana"/>
          <w:color w:val="333333"/>
          <w:sz w:val="18"/>
          <w:szCs w:val="18"/>
          <w:lang w:eastAsia="it-IT"/>
        </w:rPr>
      </w:pPr>
    </w:p>
    <w:p w14:paraId="13E82E51" w14:textId="77777777" w:rsidR="009B1819" w:rsidRDefault="009B1819" w:rsidP="00E553F5">
      <w:pPr>
        <w:pStyle w:val="Titolo3"/>
      </w:pPr>
      <w:bookmarkStart w:id="10706" w:name="_Toc21968252"/>
      <w:r>
        <w:t>Stato clinico del problema</w:t>
      </w:r>
      <w:bookmarkEnd w:id="10706"/>
    </w:p>
    <w:p w14:paraId="4D459F55" w14:textId="77777777" w:rsidR="009B1819" w:rsidRDefault="009B1819" w:rsidP="009B1819">
      <w:pPr>
        <w:rPr>
          <w:lang w:val="en-US"/>
        </w:rPr>
      </w:pPr>
    </w:p>
    <w:p w14:paraId="02FE6BC8" w14:textId="77777777" w:rsidR="009B1819" w:rsidRPr="0017121A" w:rsidRDefault="009B1819" w:rsidP="009B1819">
      <w:pPr>
        <w:rPr>
          <w:lang w:val="en-US"/>
        </w:rPr>
      </w:pPr>
      <w:r w:rsidRPr="0017121A">
        <w:rPr>
          <w:lang w:val="en-US"/>
        </w:rPr>
        <w:t>Entry Problem Status Observation 1.3.6.1.4.1.19376.1.5.3.1.4.1.2</w:t>
      </w:r>
    </w:p>
    <w:p w14:paraId="75797A58" w14:textId="77777777" w:rsidR="009B1819" w:rsidRPr="0017121A" w:rsidRDefault="009B1819" w:rsidP="009B1819">
      <w:pPr>
        <w:rPr>
          <w:lang w:val="en-US"/>
        </w:rPr>
      </w:pPr>
      <w:r w:rsidRPr="0017121A">
        <w:rPr>
          <w:lang w:val="en-US"/>
        </w:rPr>
        <w:t xml:space="preserve">epSOSStatusCode - 1.3.6.1.4.1.12559.11.10.1.3.1.42.15 </w:t>
      </w:r>
    </w:p>
    <w:p w14:paraId="505785FE" w14:textId="77777777" w:rsidR="009B1819" w:rsidRDefault="002358B7" w:rsidP="009B1819">
      <w:pPr>
        <w:rPr>
          <w:lang w:val="en-US"/>
        </w:rPr>
      </w:pPr>
      <w:hyperlink r:id="rId47" w:history="1">
        <w:r w:rsidR="009B1819" w:rsidRPr="000115E6">
          <w:rPr>
            <w:rStyle w:val="Collegamentoipertestuale"/>
            <w:lang w:val="en-US"/>
          </w:rPr>
          <w:t>https://art-decor.ehdsi.eu/art-decor/decor-valuesets--epsos-?id=1.3.6.1.4.1.12559.11.10.1.3.1.42.15&amp;effectiveDate=dynamic</w:t>
        </w:r>
      </w:hyperlink>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2476"/>
        <w:gridCol w:w="2444"/>
        <w:gridCol w:w="2444"/>
        <w:gridCol w:w="2444"/>
      </w:tblGrid>
      <w:tr w:rsidR="009B1819" w:rsidRPr="009B6BE7" w14:paraId="74C4871F" w14:textId="77777777" w:rsidTr="003B2DE2">
        <w:trPr>
          <w:tblCellSpacing w:w="0" w:type="dxa"/>
        </w:trPr>
        <w:tc>
          <w:tcPr>
            <w:tcW w:w="2508" w:type="pct"/>
            <w:gridSpan w:val="2"/>
            <w:shd w:val="clear" w:color="auto" w:fill="ECE9E4"/>
            <w:vAlign w:val="center"/>
          </w:tcPr>
          <w:p w14:paraId="48BC5423" w14:textId="77777777" w:rsidR="009B1819" w:rsidRPr="009B6BE7" w:rsidRDefault="009B1819" w:rsidP="003B2DE2">
            <w:pPr>
              <w:spacing w:after="0"/>
              <w:rPr>
                <w:rFonts w:ascii="Verdana" w:hAnsi="Verdana"/>
                <w:b/>
                <w:bCs/>
                <w:color w:val="7A6E62"/>
                <w:sz w:val="18"/>
                <w:szCs w:val="18"/>
                <w:lang w:eastAsia="it-IT"/>
              </w:rPr>
            </w:pPr>
            <w:r>
              <w:rPr>
                <w:rFonts w:ascii="Verdana" w:hAnsi="Verdana"/>
                <w:b/>
                <w:bCs/>
                <w:color w:val="7A6E62"/>
                <w:sz w:val="18"/>
                <w:szCs w:val="18"/>
                <w:lang w:eastAsia="it-IT"/>
              </w:rPr>
              <w:t>eHDSI</w:t>
            </w:r>
          </w:p>
        </w:tc>
        <w:tc>
          <w:tcPr>
            <w:tcW w:w="2492" w:type="pct"/>
            <w:gridSpan w:val="2"/>
            <w:shd w:val="clear" w:color="auto" w:fill="ECE9E4"/>
            <w:vAlign w:val="center"/>
          </w:tcPr>
          <w:p w14:paraId="7BF4AE02" w14:textId="77777777" w:rsidR="009B1819" w:rsidRPr="009B6BE7" w:rsidRDefault="009B1819" w:rsidP="003B2DE2">
            <w:pPr>
              <w:spacing w:after="0"/>
              <w:rPr>
                <w:rFonts w:ascii="Verdana" w:hAnsi="Verdana"/>
                <w:b/>
                <w:bCs/>
                <w:color w:val="7A6E62"/>
                <w:sz w:val="18"/>
                <w:szCs w:val="18"/>
                <w:lang w:eastAsia="it-IT"/>
              </w:rPr>
            </w:pPr>
            <w:r>
              <w:rPr>
                <w:rFonts w:ascii="Verdana" w:hAnsi="Verdana"/>
                <w:b/>
                <w:bCs/>
                <w:color w:val="7A6E62"/>
                <w:sz w:val="18"/>
                <w:szCs w:val="18"/>
                <w:lang w:eastAsia="it-IT"/>
              </w:rPr>
              <w:t>PSS Ita - LOINC</w:t>
            </w:r>
          </w:p>
        </w:tc>
      </w:tr>
      <w:tr w:rsidR="009B1819" w:rsidRPr="009B6BE7" w14:paraId="137FBDAD" w14:textId="77777777" w:rsidTr="003B2DE2">
        <w:trPr>
          <w:tblCellSpacing w:w="0" w:type="dxa"/>
        </w:trPr>
        <w:tc>
          <w:tcPr>
            <w:tcW w:w="1262" w:type="pct"/>
            <w:shd w:val="clear" w:color="auto" w:fill="ECE9E4"/>
            <w:vAlign w:val="center"/>
            <w:hideMark/>
          </w:tcPr>
          <w:p w14:paraId="3280AEF7" w14:textId="77777777" w:rsidR="009B1819" w:rsidRPr="009B6BE7" w:rsidRDefault="009B1819"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Code</w:t>
            </w:r>
          </w:p>
        </w:tc>
        <w:tc>
          <w:tcPr>
            <w:tcW w:w="1246" w:type="pct"/>
            <w:shd w:val="clear" w:color="auto" w:fill="ECE9E4"/>
            <w:vAlign w:val="center"/>
            <w:hideMark/>
          </w:tcPr>
          <w:p w14:paraId="0DC51991" w14:textId="77777777" w:rsidR="009B1819" w:rsidRPr="009B6BE7" w:rsidRDefault="009B1819"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Display Name</w:t>
            </w:r>
          </w:p>
        </w:tc>
        <w:tc>
          <w:tcPr>
            <w:tcW w:w="1246" w:type="pct"/>
            <w:shd w:val="clear" w:color="auto" w:fill="ECE9E4"/>
            <w:vAlign w:val="center"/>
            <w:hideMark/>
          </w:tcPr>
          <w:p w14:paraId="5D728F5D" w14:textId="77777777" w:rsidR="009B1819" w:rsidRPr="009B6BE7" w:rsidRDefault="009B1819"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Code</w:t>
            </w:r>
          </w:p>
        </w:tc>
        <w:tc>
          <w:tcPr>
            <w:tcW w:w="1246" w:type="pct"/>
            <w:shd w:val="clear" w:color="auto" w:fill="ECE9E4"/>
            <w:vAlign w:val="center"/>
          </w:tcPr>
          <w:p w14:paraId="0EF2CBC3" w14:textId="77777777" w:rsidR="009B1819" w:rsidRPr="009B6BE7" w:rsidRDefault="009B1819"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Display Name</w:t>
            </w:r>
          </w:p>
        </w:tc>
      </w:tr>
      <w:tr w:rsidR="009B1819" w:rsidRPr="009B6BE7" w14:paraId="78491311" w14:textId="77777777" w:rsidTr="003B2DE2">
        <w:trPr>
          <w:tblCellSpacing w:w="0" w:type="dxa"/>
        </w:trPr>
        <w:tc>
          <w:tcPr>
            <w:tcW w:w="1262" w:type="pct"/>
            <w:tcMar>
              <w:top w:w="72" w:type="dxa"/>
              <w:left w:w="120" w:type="dxa"/>
              <w:bottom w:w="72" w:type="dxa"/>
              <w:right w:w="120" w:type="dxa"/>
            </w:tcMar>
            <w:hideMark/>
          </w:tcPr>
          <w:p w14:paraId="269C546A"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255227004</w:t>
            </w:r>
          </w:p>
        </w:tc>
        <w:tc>
          <w:tcPr>
            <w:tcW w:w="1246" w:type="pct"/>
            <w:tcMar>
              <w:top w:w="72" w:type="dxa"/>
              <w:left w:w="120" w:type="dxa"/>
              <w:bottom w:w="72" w:type="dxa"/>
              <w:right w:w="120" w:type="dxa"/>
            </w:tcMar>
            <w:hideMark/>
          </w:tcPr>
          <w:p w14:paraId="565F33AF"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Recurrent</w:t>
            </w:r>
          </w:p>
        </w:tc>
        <w:tc>
          <w:tcPr>
            <w:tcW w:w="1246" w:type="pct"/>
            <w:tcMar>
              <w:top w:w="72" w:type="dxa"/>
              <w:left w:w="120" w:type="dxa"/>
              <w:bottom w:w="72" w:type="dxa"/>
              <w:right w:w="120" w:type="dxa"/>
            </w:tcMar>
          </w:tcPr>
          <w:p w14:paraId="1D4E9DDD"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LA 28751-8</w:t>
            </w:r>
          </w:p>
        </w:tc>
        <w:tc>
          <w:tcPr>
            <w:tcW w:w="1246" w:type="pct"/>
          </w:tcPr>
          <w:p w14:paraId="6C0AE03A" w14:textId="77777777" w:rsidR="009B1819" w:rsidRPr="009B1BB5" w:rsidRDefault="009B1819" w:rsidP="003B2DE2">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Recurrent</w:t>
            </w:r>
          </w:p>
        </w:tc>
      </w:tr>
      <w:tr w:rsidR="009B1819" w:rsidRPr="009B6BE7" w14:paraId="38C7C823" w14:textId="77777777" w:rsidTr="003B2DE2">
        <w:trPr>
          <w:tblCellSpacing w:w="0" w:type="dxa"/>
        </w:trPr>
        <w:tc>
          <w:tcPr>
            <w:tcW w:w="1262" w:type="pct"/>
            <w:tcMar>
              <w:top w:w="72" w:type="dxa"/>
              <w:left w:w="120" w:type="dxa"/>
              <w:bottom w:w="72" w:type="dxa"/>
              <w:right w:w="120" w:type="dxa"/>
            </w:tcMar>
            <w:hideMark/>
          </w:tcPr>
          <w:p w14:paraId="266D7913" w14:textId="77777777" w:rsidR="009B1819" w:rsidRPr="009B6BE7" w:rsidRDefault="009B1819" w:rsidP="003B2DE2">
            <w:pPr>
              <w:spacing w:after="60"/>
              <w:textAlignment w:val="top"/>
              <w:rPr>
                <w:rFonts w:ascii="Verdana" w:hAnsi="Verdana"/>
                <w:color w:val="333333"/>
                <w:sz w:val="18"/>
                <w:szCs w:val="18"/>
                <w:lang w:eastAsia="it-IT"/>
              </w:rPr>
            </w:pPr>
            <w:r w:rsidRPr="00B01344">
              <w:rPr>
                <w:rFonts w:ascii="Verdana" w:hAnsi="Verdana"/>
                <w:color w:val="333333"/>
                <w:sz w:val="18"/>
                <w:szCs w:val="18"/>
                <w:lang w:eastAsia="it-IT"/>
              </w:rPr>
              <w:t>410516002</w:t>
            </w:r>
          </w:p>
        </w:tc>
        <w:tc>
          <w:tcPr>
            <w:tcW w:w="1246" w:type="pct"/>
            <w:tcMar>
              <w:top w:w="72" w:type="dxa"/>
              <w:left w:w="120" w:type="dxa"/>
              <w:bottom w:w="72" w:type="dxa"/>
              <w:right w:w="120" w:type="dxa"/>
            </w:tcMar>
            <w:hideMark/>
          </w:tcPr>
          <w:p w14:paraId="50CA9828"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Known absent</w:t>
            </w:r>
          </w:p>
        </w:tc>
        <w:tc>
          <w:tcPr>
            <w:tcW w:w="1246" w:type="pct"/>
            <w:tcMar>
              <w:top w:w="72" w:type="dxa"/>
              <w:left w:w="120" w:type="dxa"/>
              <w:bottom w:w="72" w:type="dxa"/>
              <w:right w:w="120" w:type="dxa"/>
            </w:tcMar>
          </w:tcPr>
          <w:p w14:paraId="073C1099"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LA24816-3</w:t>
            </w:r>
          </w:p>
        </w:tc>
        <w:tc>
          <w:tcPr>
            <w:tcW w:w="1246" w:type="pct"/>
          </w:tcPr>
          <w:p w14:paraId="26557DCC" w14:textId="77777777" w:rsidR="009B1819" w:rsidRPr="009B1BB5" w:rsidRDefault="009B1819" w:rsidP="003B2DE2">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None/Absent</w:t>
            </w:r>
          </w:p>
        </w:tc>
      </w:tr>
      <w:tr w:rsidR="009B1819" w:rsidRPr="009B6BE7" w14:paraId="4299DCF8" w14:textId="77777777" w:rsidTr="003B2DE2">
        <w:trPr>
          <w:tblCellSpacing w:w="0" w:type="dxa"/>
        </w:trPr>
        <w:tc>
          <w:tcPr>
            <w:tcW w:w="1262" w:type="pct"/>
            <w:tcMar>
              <w:top w:w="72" w:type="dxa"/>
              <w:left w:w="120" w:type="dxa"/>
              <w:bottom w:w="72" w:type="dxa"/>
              <w:right w:w="120" w:type="dxa"/>
            </w:tcMar>
            <w:hideMark/>
          </w:tcPr>
          <w:p w14:paraId="6355B610"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413322009</w:t>
            </w:r>
          </w:p>
        </w:tc>
        <w:tc>
          <w:tcPr>
            <w:tcW w:w="1246" w:type="pct"/>
            <w:tcMar>
              <w:top w:w="72" w:type="dxa"/>
              <w:left w:w="120" w:type="dxa"/>
              <w:bottom w:w="72" w:type="dxa"/>
              <w:right w:w="120" w:type="dxa"/>
            </w:tcMar>
            <w:hideMark/>
          </w:tcPr>
          <w:p w14:paraId="6A366B5C"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Problem resolved</w:t>
            </w:r>
          </w:p>
        </w:tc>
        <w:tc>
          <w:tcPr>
            <w:tcW w:w="1246" w:type="pct"/>
            <w:tcMar>
              <w:top w:w="72" w:type="dxa"/>
              <w:left w:w="120" w:type="dxa"/>
              <w:bottom w:w="72" w:type="dxa"/>
              <w:right w:w="120" w:type="dxa"/>
            </w:tcMar>
          </w:tcPr>
          <w:p w14:paraId="44C1A9AC" w14:textId="77777777" w:rsidR="009B1819" w:rsidRPr="009B1BB5" w:rsidRDefault="009B1819" w:rsidP="003B2DE2">
            <w:pPr>
              <w:pStyle w:val="Testocommento"/>
              <w:rPr>
                <w:rFonts w:ascii="Verdana" w:hAnsi="Verdana"/>
                <w:color w:val="333333"/>
                <w:sz w:val="18"/>
                <w:szCs w:val="18"/>
                <w:lang w:val="it-IT" w:eastAsia="it-IT"/>
              </w:rPr>
            </w:pPr>
            <w:r w:rsidRPr="009B1BB5">
              <w:rPr>
                <w:rFonts w:ascii="Verdana" w:hAnsi="Verdana"/>
                <w:color w:val="333333"/>
                <w:sz w:val="18"/>
                <w:szCs w:val="18"/>
                <w:lang w:val="it-IT" w:eastAsia="it-IT"/>
              </w:rPr>
              <w:t>LA 9041-0</w:t>
            </w:r>
          </w:p>
        </w:tc>
        <w:tc>
          <w:tcPr>
            <w:tcW w:w="1246" w:type="pct"/>
          </w:tcPr>
          <w:p w14:paraId="549711FC"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Resolved</w:t>
            </w:r>
          </w:p>
        </w:tc>
      </w:tr>
      <w:tr w:rsidR="009B1819" w:rsidRPr="009B6BE7" w14:paraId="4BB7D787" w14:textId="77777777" w:rsidTr="003B2DE2">
        <w:trPr>
          <w:tblCellSpacing w:w="0" w:type="dxa"/>
        </w:trPr>
        <w:tc>
          <w:tcPr>
            <w:tcW w:w="1262" w:type="pct"/>
            <w:tcMar>
              <w:top w:w="72" w:type="dxa"/>
              <w:left w:w="120" w:type="dxa"/>
              <w:bottom w:w="72" w:type="dxa"/>
              <w:right w:w="120" w:type="dxa"/>
            </w:tcMar>
            <w:hideMark/>
          </w:tcPr>
          <w:p w14:paraId="23BEE991"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415684004</w:t>
            </w:r>
          </w:p>
        </w:tc>
        <w:tc>
          <w:tcPr>
            <w:tcW w:w="1246" w:type="pct"/>
            <w:tcMar>
              <w:top w:w="72" w:type="dxa"/>
              <w:left w:w="120" w:type="dxa"/>
              <w:bottom w:w="72" w:type="dxa"/>
              <w:right w:w="120" w:type="dxa"/>
            </w:tcMar>
            <w:hideMark/>
          </w:tcPr>
          <w:p w14:paraId="6E13207C"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Suspected</w:t>
            </w:r>
          </w:p>
        </w:tc>
        <w:tc>
          <w:tcPr>
            <w:tcW w:w="1246" w:type="pct"/>
            <w:tcMar>
              <w:top w:w="72" w:type="dxa"/>
              <w:left w:w="120" w:type="dxa"/>
              <w:bottom w:w="72" w:type="dxa"/>
              <w:right w:w="120" w:type="dxa"/>
            </w:tcMar>
          </w:tcPr>
          <w:p w14:paraId="6ED239D1"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LA 15291-0</w:t>
            </w:r>
          </w:p>
        </w:tc>
        <w:tc>
          <w:tcPr>
            <w:tcW w:w="1246" w:type="pct"/>
          </w:tcPr>
          <w:p w14:paraId="12010209"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Suspected</w:t>
            </w:r>
          </w:p>
        </w:tc>
      </w:tr>
      <w:tr w:rsidR="009B1819" w:rsidRPr="009B6BE7" w14:paraId="5ABFC2DF" w14:textId="77777777" w:rsidTr="003B2DE2">
        <w:trPr>
          <w:tblCellSpacing w:w="0" w:type="dxa"/>
        </w:trPr>
        <w:tc>
          <w:tcPr>
            <w:tcW w:w="1262" w:type="pct"/>
            <w:tcMar>
              <w:top w:w="72" w:type="dxa"/>
              <w:left w:w="120" w:type="dxa"/>
              <w:bottom w:w="72" w:type="dxa"/>
              <w:right w:w="120" w:type="dxa"/>
            </w:tcMar>
            <w:hideMark/>
          </w:tcPr>
          <w:p w14:paraId="66D44216"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55561003</w:t>
            </w:r>
          </w:p>
        </w:tc>
        <w:tc>
          <w:tcPr>
            <w:tcW w:w="1246" w:type="pct"/>
            <w:tcMar>
              <w:top w:w="72" w:type="dxa"/>
              <w:left w:w="120" w:type="dxa"/>
              <w:bottom w:w="72" w:type="dxa"/>
              <w:right w:w="120" w:type="dxa"/>
            </w:tcMar>
            <w:hideMark/>
          </w:tcPr>
          <w:p w14:paraId="77F84358"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Active</w:t>
            </w:r>
          </w:p>
        </w:tc>
        <w:tc>
          <w:tcPr>
            <w:tcW w:w="1246" w:type="pct"/>
            <w:tcMar>
              <w:top w:w="72" w:type="dxa"/>
              <w:left w:w="120" w:type="dxa"/>
              <w:bottom w:w="72" w:type="dxa"/>
              <w:right w:w="120" w:type="dxa"/>
            </w:tcMar>
          </w:tcPr>
          <w:p w14:paraId="0A3C82C1"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LA 16666-2</w:t>
            </w:r>
          </w:p>
        </w:tc>
        <w:tc>
          <w:tcPr>
            <w:tcW w:w="1246" w:type="pct"/>
          </w:tcPr>
          <w:p w14:paraId="4E70DC49"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Active</w:t>
            </w:r>
          </w:p>
        </w:tc>
      </w:tr>
      <w:tr w:rsidR="009B1819" w:rsidRPr="009B6BE7" w14:paraId="3400FD8E" w14:textId="77777777" w:rsidTr="003B2DE2">
        <w:trPr>
          <w:tblCellSpacing w:w="0" w:type="dxa"/>
        </w:trPr>
        <w:tc>
          <w:tcPr>
            <w:tcW w:w="1262" w:type="pct"/>
            <w:tcMar>
              <w:top w:w="72" w:type="dxa"/>
              <w:left w:w="120" w:type="dxa"/>
              <w:bottom w:w="72" w:type="dxa"/>
              <w:right w:w="120" w:type="dxa"/>
            </w:tcMar>
            <w:hideMark/>
          </w:tcPr>
          <w:p w14:paraId="09A3C380"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7087005</w:t>
            </w:r>
          </w:p>
        </w:tc>
        <w:tc>
          <w:tcPr>
            <w:tcW w:w="1246" w:type="pct"/>
            <w:tcMar>
              <w:top w:w="72" w:type="dxa"/>
              <w:left w:w="120" w:type="dxa"/>
              <w:bottom w:w="72" w:type="dxa"/>
              <w:right w:w="120" w:type="dxa"/>
            </w:tcMar>
            <w:hideMark/>
          </w:tcPr>
          <w:p w14:paraId="6A8FBAD9"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Intermittent</w:t>
            </w:r>
          </w:p>
        </w:tc>
        <w:tc>
          <w:tcPr>
            <w:tcW w:w="1246" w:type="pct"/>
            <w:tcMar>
              <w:top w:w="72" w:type="dxa"/>
              <w:left w:w="120" w:type="dxa"/>
              <w:bottom w:w="72" w:type="dxa"/>
              <w:right w:w="120" w:type="dxa"/>
            </w:tcMar>
          </w:tcPr>
          <w:p w14:paraId="26FFFD43"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LA 24760-3</w:t>
            </w:r>
          </w:p>
        </w:tc>
        <w:tc>
          <w:tcPr>
            <w:tcW w:w="1246" w:type="pct"/>
          </w:tcPr>
          <w:p w14:paraId="45A3B26E"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Intermittent</w:t>
            </w:r>
          </w:p>
        </w:tc>
      </w:tr>
      <w:tr w:rsidR="009B1819" w:rsidRPr="009B6BE7" w14:paraId="2C7D7A99" w14:textId="77777777" w:rsidTr="003B2DE2">
        <w:trPr>
          <w:tblCellSpacing w:w="0" w:type="dxa"/>
        </w:trPr>
        <w:tc>
          <w:tcPr>
            <w:tcW w:w="1262" w:type="pct"/>
            <w:tcMar>
              <w:top w:w="72" w:type="dxa"/>
              <w:left w:w="120" w:type="dxa"/>
              <w:bottom w:w="72" w:type="dxa"/>
              <w:right w:w="120" w:type="dxa"/>
            </w:tcMar>
            <w:hideMark/>
          </w:tcPr>
          <w:p w14:paraId="250BF107"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73425007</w:t>
            </w:r>
          </w:p>
        </w:tc>
        <w:tc>
          <w:tcPr>
            <w:tcW w:w="1246" w:type="pct"/>
            <w:tcMar>
              <w:top w:w="72" w:type="dxa"/>
              <w:left w:w="120" w:type="dxa"/>
              <w:bottom w:w="72" w:type="dxa"/>
              <w:right w:w="120" w:type="dxa"/>
            </w:tcMar>
            <w:hideMark/>
          </w:tcPr>
          <w:p w14:paraId="562A551C"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Inactive</w:t>
            </w:r>
          </w:p>
        </w:tc>
        <w:tc>
          <w:tcPr>
            <w:tcW w:w="1246" w:type="pct"/>
            <w:tcMar>
              <w:top w:w="72" w:type="dxa"/>
              <w:left w:w="120" w:type="dxa"/>
              <w:bottom w:w="72" w:type="dxa"/>
              <w:right w:w="120" w:type="dxa"/>
            </w:tcMar>
          </w:tcPr>
          <w:p w14:paraId="310FFC86"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LA 18632-2</w:t>
            </w:r>
          </w:p>
        </w:tc>
        <w:tc>
          <w:tcPr>
            <w:tcW w:w="1246" w:type="pct"/>
          </w:tcPr>
          <w:p w14:paraId="4D5762FE"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Inactive</w:t>
            </w:r>
          </w:p>
        </w:tc>
      </w:tr>
      <w:tr w:rsidR="009B1819" w:rsidRPr="009B6BE7" w14:paraId="788F5EBB" w14:textId="77777777" w:rsidTr="003B2DE2">
        <w:trPr>
          <w:tblCellSpacing w:w="0" w:type="dxa"/>
        </w:trPr>
        <w:tc>
          <w:tcPr>
            <w:tcW w:w="1262" w:type="pct"/>
            <w:tcMar>
              <w:top w:w="72" w:type="dxa"/>
              <w:left w:w="120" w:type="dxa"/>
              <w:bottom w:w="72" w:type="dxa"/>
              <w:right w:w="120" w:type="dxa"/>
            </w:tcMar>
            <w:hideMark/>
          </w:tcPr>
          <w:p w14:paraId="64D50EA1"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90734009</w:t>
            </w:r>
          </w:p>
        </w:tc>
        <w:tc>
          <w:tcPr>
            <w:tcW w:w="1246" w:type="pct"/>
            <w:tcMar>
              <w:top w:w="72" w:type="dxa"/>
              <w:left w:w="120" w:type="dxa"/>
              <w:bottom w:w="72" w:type="dxa"/>
              <w:right w:w="120" w:type="dxa"/>
            </w:tcMar>
            <w:hideMark/>
          </w:tcPr>
          <w:p w14:paraId="5C9F2887" w14:textId="77777777" w:rsidR="009B1819" w:rsidRPr="009B6BE7" w:rsidRDefault="009B1819" w:rsidP="003B2DE2">
            <w:pPr>
              <w:spacing w:after="60"/>
              <w:textAlignment w:val="top"/>
              <w:rPr>
                <w:rFonts w:ascii="Verdana" w:hAnsi="Verdana"/>
                <w:color w:val="333333"/>
                <w:sz w:val="18"/>
                <w:szCs w:val="18"/>
                <w:lang w:eastAsia="it-IT"/>
              </w:rPr>
            </w:pPr>
            <w:r w:rsidRPr="009B6BE7">
              <w:rPr>
                <w:rFonts w:ascii="Verdana" w:hAnsi="Verdana"/>
                <w:color w:val="333333"/>
                <w:sz w:val="18"/>
                <w:szCs w:val="18"/>
                <w:lang w:eastAsia="it-IT"/>
              </w:rPr>
              <w:t>Chronic</w:t>
            </w:r>
          </w:p>
        </w:tc>
        <w:tc>
          <w:tcPr>
            <w:tcW w:w="1246" w:type="pct"/>
            <w:tcMar>
              <w:top w:w="72" w:type="dxa"/>
              <w:left w:w="120" w:type="dxa"/>
              <w:bottom w:w="72" w:type="dxa"/>
              <w:right w:w="120" w:type="dxa"/>
            </w:tcMar>
          </w:tcPr>
          <w:p w14:paraId="60E2AE6A"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LA 28752-6</w:t>
            </w:r>
          </w:p>
        </w:tc>
        <w:tc>
          <w:tcPr>
            <w:tcW w:w="1246" w:type="pct"/>
          </w:tcPr>
          <w:p w14:paraId="7349FD82" w14:textId="77777777" w:rsidR="009B1819" w:rsidRPr="009B6BE7" w:rsidRDefault="009B1819" w:rsidP="003B2DE2">
            <w:pPr>
              <w:spacing w:after="0"/>
              <w:rPr>
                <w:rFonts w:ascii="Verdana" w:hAnsi="Verdana"/>
                <w:color w:val="333333"/>
                <w:sz w:val="18"/>
                <w:szCs w:val="18"/>
                <w:lang w:eastAsia="it-IT"/>
              </w:rPr>
            </w:pPr>
            <w:r w:rsidRPr="009B1BB5">
              <w:rPr>
                <w:rFonts w:ascii="Verdana" w:hAnsi="Verdana"/>
                <w:color w:val="333333"/>
                <w:sz w:val="18"/>
                <w:szCs w:val="18"/>
                <w:lang w:eastAsia="it-IT"/>
              </w:rPr>
              <w:t>Chronic</w:t>
            </w:r>
          </w:p>
        </w:tc>
      </w:tr>
    </w:tbl>
    <w:p w14:paraId="2F322B8A" w14:textId="77777777" w:rsidR="004872B4" w:rsidRPr="009B1BB5" w:rsidRDefault="004872B4" w:rsidP="00250743"/>
    <w:p w14:paraId="32BD0D7F" w14:textId="77777777" w:rsidR="009E416C" w:rsidRDefault="009E416C" w:rsidP="00E553F5">
      <w:pPr>
        <w:pStyle w:val="Titolo3"/>
      </w:pPr>
      <w:bookmarkStart w:id="10707" w:name="_Toc21968253"/>
      <w:r>
        <w:lastRenderedPageBreak/>
        <w:t>Osservazione sulla social history</w:t>
      </w:r>
      <w:bookmarkEnd w:id="10707"/>
    </w:p>
    <w:p w14:paraId="19BB9C1A" w14:textId="77777777" w:rsidR="009E416C" w:rsidRDefault="009E416C" w:rsidP="009E416C">
      <w:pPr>
        <w:rPr>
          <w:b/>
        </w:rPr>
      </w:pPr>
    </w:p>
    <w:p w14:paraId="4D60588D" w14:textId="77777777" w:rsidR="009E416C" w:rsidRDefault="009E416C" w:rsidP="009E416C">
      <w:pPr>
        <w:rPr>
          <w:lang w:val="en-US"/>
        </w:rPr>
      </w:pPr>
      <w:r w:rsidRPr="008E4E71">
        <w:rPr>
          <w:lang w:val="en-US"/>
        </w:rPr>
        <w:t>Social History Observation - 1.3.6.1.4.1.19376.1.5.3.1.4.13.4</w:t>
      </w:r>
    </w:p>
    <w:p w14:paraId="04320187" w14:textId="77777777" w:rsidR="009E416C" w:rsidRPr="008E4E71" w:rsidRDefault="005000A6" w:rsidP="009E416C">
      <w:pPr>
        <w:rPr>
          <w:lang w:val="en-US"/>
        </w:rPr>
      </w:pPr>
      <w:r>
        <w:rPr>
          <w:lang w:val="en-US"/>
        </w:rPr>
        <w:t xml:space="preserve">epSOSSocialHistory </w:t>
      </w:r>
      <w:r w:rsidR="009E416C" w:rsidRPr="008E4E71">
        <w:rPr>
          <w:lang w:val="en-US"/>
        </w:rPr>
        <w:t>- 1.3.6.1.4.1.12559.11.10.1.3.1.42.14</w:t>
      </w:r>
    </w:p>
    <w:p w14:paraId="0D714587" w14:textId="77777777" w:rsidR="009E416C" w:rsidRDefault="002358B7" w:rsidP="009E416C">
      <w:pPr>
        <w:rPr>
          <w:lang w:val="en-US"/>
        </w:rPr>
      </w:pPr>
      <w:hyperlink r:id="rId48" w:history="1">
        <w:r w:rsidR="009E416C" w:rsidRPr="000115E6">
          <w:rPr>
            <w:rStyle w:val="Collegamentoipertestuale"/>
            <w:lang w:val="en-US"/>
          </w:rPr>
          <w:t>https://art-decor.ehdsi.eu/art-decor/decor-valuesets--epsos-?id=1.3.6.1.4.1.12559.11.10.1.3.1.42.14&amp;effectiveDate=dynamic</w:t>
        </w:r>
      </w:hyperlink>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1928"/>
        <w:gridCol w:w="2954"/>
        <w:gridCol w:w="2007"/>
        <w:gridCol w:w="2919"/>
      </w:tblGrid>
      <w:tr w:rsidR="009E416C" w:rsidRPr="006D17C3" w14:paraId="0F298CFB" w14:textId="77777777" w:rsidTr="003B2DE2">
        <w:trPr>
          <w:tblCellSpacing w:w="0" w:type="dxa"/>
        </w:trPr>
        <w:tc>
          <w:tcPr>
            <w:tcW w:w="2489" w:type="pct"/>
            <w:gridSpan w:val="2"/>
            <w:shd w:val="clear" w:color="auto" w:fill="ECE9E4"/>
            <w:vAlign w:val="center"/>
          </w:tcPr>
          <w:p w14:paraId="4D850955" w14:textId="77777777" w:rsidR="009E416C" w:rsidRPr="006D17C3" w:rsidRDefault="009E416C" w:rsidP="003B2DE2">
            <w:pPr>
              <w:spacing w:after="0"/>
              <w:rPr>
                <w:rFonts w:ascii="Verdana" w:hAnsi="Verdana"/>
                <w:b/>
                <w:bCs/>
                <w:color w:val="7A6E62"/>
                <w:sz w:val="18"/>
                <w:szCs w:val="18"/>
                <w:lang w:eastAsia="it-IT"/>
              </w:rPr>
            </w:pPr>
            <w:r>
              <w:rPr>
                <w:rFonts w:ascii="Verdana" w:hAnsi="Verdana"/>
                <w:b/>
                <w:bCs/>
                <w:color w:val="7A6E62"/>
                <w:sz w:val="18"/>
                <w:szCs w:val="18"/>
                <w:lang w:eastAsia="it-IT"/>
              </w:rPr>
              <w:t>eHDSI</w:t>
            </w:r>
          </w:p>
        </w:tc>
        <w:tc>
          <w:tcPr>
            <w:tcW w:w="2511" w:type="pct"/>
            <w:gridSpan w:val="2"/>
            <w:shd w:val="clear" w:color="auto" w:fill="ECE9E4"/>
            <w:vAlign w:val="center"/>
          </w:tcPr>
          <w:p w14:paraId="03C3F20D" w14:textId="77777777" w:rsidR="009E416C" w:rsidRPr="006D17C3" w:rsidRDefault="009E416C" w:rsidP="003B2DE2">
            <w:pPr>
              <w:spacing w:after="0"/>
              <w:rPr>
                <w:rFonts w:ascii="Verdana" w:hAnsi="Verdana"/>
                <w:b/>
                <w:bCs/>
                <w:color w:val="7A6E62"/>
                <w:sz w:val="18"/>
                <w:szCs w:val="18"/>
                <w:lang w:eastAsia="it-IT"/>
              </w:rPr>
            </w:pPr>
            <w:r>
              <w:rPr>
                <w:rFonts w:ascii="Verdana" w:hAnsi="Verdana"/>
                <w:b/>
                <w:bCs/>
                <w:color w:val="7A6E62"/>
                <w:sz w:val="18"/>
                <w:szCs w:val="18"/>
                <w:lang w:eastAsia="it-IT"/>
              </w:rPr>
              <w:t>PSS Ita</w:t>
            </w:r>
          </w:p>
        </w:tc>
      </w:tr>
      <w:tr w:rsidR="009E416C" w:rsidRPr="006D17C3" w14:paraId="393B8B1D" w14:textId="77777777" w:rsidTr="009B1BB5">
        <w:trPr>
          <w:tblCellSpacing w:w="0" w:type="dxa"/>
        </w:trPr>
        <w:tc>
          <w:tcPr>
            <w:tcW w:w="983" w:type="pct"/>
            <w:shd w:val="clear" w:color="auto" w:fill="ECE9E4"/>
            <w:vAlign w:val="center"/>
            <w:hideMark/>
          </w:tcPr>
          <w:p w14:paraId="48122BC3" w14:textId="77777777" w:rsidR="009E416C" w:rsidRPr="006D17C3" w:rsidRDefault="009E416C"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Display Name</w:t>
            </w:r>
          </w:p>
        </w:tc>
        <w:tc>
          <w:tcPr>
            <w:tcW w:w="1506" w:type="pct"/>
            <w:shd w:val="clear" w:color="auto" w:fill="ECE9E4"/>
            <w:vAlign w:val="center"/>
            <w:hideMark/>
          </w:tcPr>
          <w:p w14:paraId="7C25A29D" w14:textId="77777777" w:rsidR="009E416C" w:rsidRPr="006D17C3" w:rsidRDefault="009E416C"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Code</w:t>
            </w:r>
          </w:p>
        </w:tc>
        <w:tc>
          <w:tcPr>
            <w:tcW w:w="1023" w:type="pct"/>
            <w:shd w:val="clear" w:color="auto" w:fill="ECE9E4"/>
            <w:vAlign w:val="center"/>
            <w:hideMark/>
          </w:tcPr>
          <w:p w14:paraId="4ADC6BE0" w14:textId="77777777" w:rsidR="009E416C" w:rsidRPr="006D17C3" w:rsidRDefault="009E416C"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Display Name</w:t>
            </w:r>
          </w:p>
        </w:tc>
        <w:tc>
          <w:tcPr>
            <w:tcW w:w="1488" w:type="pct"/>
            <w:shd w:val="clear" w:color="auto" w:fill="ECE9E4"/>
            <w:vAlign w:val="center"/>
          </w:tcPr>
          <w:p w14:paraId="0523608C" w14:textId="77777777" w:rsidR="009E416C" w:rsidRPr="006D17C3" w:rsidRDefault="009E416C" w:rsidP="003B2DE2">
            <w:pPr>
              <w:spacing w:after="0"/>
              <w:rPr>
                <w:rFonts w:ascii="Verdana" w:hAnsi="Verdana"/>
                <w:b/>
                <w:bCs/>
                <w:color w:val="7A6E62"/>
                <w:sz w:val="18"/>
                <w:szCs w:val="18"/>
                <w:lang w:eastAsia="it-IT"/>
              </w:rPr>
            </w:pPr>
            <w:r w:rsidRPr="007E049E">
              <w:rPr>
                <w:rFonts w:ascii="Verdana" w:hAnsi="Verdana"/>
                <w:b/>
                <w:bCs/>
                <w:color w:val="7A6E62"/>
                <w:sz w:val="18"/>
                <w:szCs w:val="18"/>
                <w:lang w:eastAsia="it-IT"/>
              </w:rPr>
              <w:t>Code</w:t>
            </w:r>
          </w:p>
        </w:tc>
      </w:tr>
      <w:tr w:rsidR="009E416C" w:rsidRPr="006D17C3" w14:paraId="014CA5A6" w14:textId="77777777" w:rsidTr="009B1BB5">
        <w:trPr>
          <w:tblCellSpacing w:w="0" w:type="dxa"/>
        </w:trPr>
        <w:tc>
          <w:tcPr>
            <w:tcW w:w="983" w:type="pct"/>
            <w:tcMar>
              <w:top w:w="72" w:type="dxa"/>
              <w:left w:w="120" w:type="dxa"/>
              <w:bottom w:w="72" w:type="dxa"/>
              <w:right w:w="120" w:type="dxa"/>
            </w:tcMar>
            <w:hideMark/>
          </w:tcPr>
          <w:p w14:paraId="3C54B07A"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160573003</w:t>
            </w:r>
          </w:p>
        </w:tc>
        <w:tc>
          <w:tcPr>
            <w:tcW w:w="1506" w:type="pct"/>
            <w:tcMar>
              <w:top w:w="72" w:type="dxa"/>
              <w:left w:w="120" w:type="dxa"/>
              <w:bottom w:w="72" w:type="dxa"/>
              <w:right w:w="120" w:type="dxa"/>
            </w:tcMar>
            <w:hideMark/>
          </w:tcPr>
          <w:p w14:paraId="1803031A"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Alcohol intake</w:t>
            </w:r>
          </w:p>
        </w:tc>
        <w:tc>
          <w:tcPr>
            <w:tcW w:w="1023" w:type="pct"/>
            <w:tcMar>
              <w:top w:w="72" w:type="dxa"/>
              <w:left w:w="120" w:type="dxa"/>
              <w:bottom w:w="72" w:type="dxa"/>
              <w:right w:w="120" w:type="dxa"/>
            </w:tcMar>
          </w:tcPr>
          <w:p w14:paraId="469ABA90"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74013-4</w:t>
            </w:r>
          </w:p>
        </w:tc>
        <w:tc>
          <w:tcPr>
            <w:tcW w:w="1488" w:type="pct"/>
          </w:tcPr>
          <w:p w14:paraId="38F3F00B"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Bevande alcoliche al giorno</w:t>
            </w:r>
          </w:p>
        </w:tc>
      </w:tr>
      <w:tr w:rsidR="009E416C" w:rsidRPr="006D17C3" w14:paraId="0A3E780D" w14:textId="77777777" w:rsidTr="009B1BB5">
        <w:trPr>
          <w:tblCellSpacing w:w="0" w:type="dxa"/>
        </w:trPr>
        <w:tc>
          <w:tcPr>
            <w:tcW w:w="983" w:type="pct"/>
            <w:tcMar>
              <w:top w:w="72" w:type="dxa"/>
              <w:left w:w="120" w:type="dxa"/>
              <w:bottom w:w="72" w:type="dxa"/>
              <w:right w:w="120" w:type="dxa"/>
            </w:tcMar>
            <w:hideMark/>
          </w:tcPr>
          <w:p w14:paraId="747B8800"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228272008</w:t>
            </w:r>
          </w:p>
        </w:tc>
        <w:tc>
          <w:tcPr>
            <w:tcW w:w="1506" w:type="pct"/>
            <w:tcMar>
              <w:top w:w="72" w:type="dxa"/>
              <w:left w:w="120" w:type="dxa"/>
              <w:bottom w:w="72" w:type="dxa"/>
              <w:right w:w="120" w:type="dxa"/>
            </w:tcMar>
            <w:hideMark/>
          </w:tcPr>
          <w:p w14:paraId="421D58C5"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Health-related behaviour</w:t>
            </w:r>
          </w:p>
        </w:tc>
        <w:tc>
          <w:tcPr>
            <w:tcW w:w="1023" w:type="pct"/>
            <w:tcMar>
              <w:top w:w="72" w:type="dxa"/>
              <w:left w:w="120" w:type="dxa"/>
              <w:bottom w:w="72" w:type="dxa"/>
              <w:right w:w="120" w:type="dxa"/>
            </w:tcMar>
          </w:tcPr>
          <w:p w14:paraId="7AE34AD0" w14:textId="77777777" w:rsidR="009E416C" w:rsidRPr="006D17C3"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52720-0</w:t>
            </w:r>
          </w:p>
        </w:tc>
        <w:tc>
          <w:tcPr>
            <w:tcW w:w="1488" w:type="pct"/>
          </w:tcPr>
          <w:p w14:paraId="7CBA182D" w14:textId="77777777" w:rsidR="009E416C" w:rsidRPr="006D17C3"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Altro</w:t>
            </w:r>
          </w:p>
        </w:tc>
      </w:tr>
      <w:tr w:rsidR="009E416C" w:rsidRPr="006D17C3" w14:paraId="47B3530A" w14:textId="77777777" w:rsidTr="009B1BB5">
        <w:trPr>
          <w:tblCellSpacing w:w="0" w:type="dxa"/>
        </w:trPr>
        <w:tc>
          <w:tcPr>
            <w:tcW w:w="983" w:type="pct"/>
            <w:tcMar>
              <w:top w:w="72" w:type="dxa"/>
              <w:left w:w="120" w:type="dxa"/>
              <w:bottom w:w="72" w:type="dxa"/>
              <w:right w:w="120" w:type="dxa"/>
            </w:tcMar>
            <w:hideMark/>
          </w:tcPr>
          <w:p w14:paraId="19904E63"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229819007</w:t>
            </w:r>
          </w:p>
        </w:tc>
        <w:tc>
          <w:tcPr>
            <w:tcW w:w="1506" w:type="pct"/>
            <w:tcMar>
              <w:top w:w="72" w:type="dxa"/>
              <w:left w:w="120" w:type="dxa"/>
              <w:bottom w:w="72" w:type="dxa"/>
              <w:right w:w="120" w:type="dxa"/>
            </w:tcMar>
            <w:hideMark/>
          </w:tcPr>
          <w:p w14:paraId="501BE044"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Tobacco use and exposure</w:t>
            </w:r>
          </w:p>
        </w:tc>
        <w:tc>
          <w:tcPr>
            <w:tcW w:w="1023" w:type="pct"/>
            <w:tcMar>
              <w:top w:w="72" w:type="dxa"/>
              <w:left w:w="120" w:type="dxa"/>
              <w:bottom w:w="72" w:type="dxa"/>
              <w:right w:w="120" w:type="dxa"/>
            </w:tcMar>
          </w:tcPr>
          <w:p w14:paraId="5877624D"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72166-2</w:t>
            </w:r>
          </w:p>
        </w:tc>
        <w:tc>
          <w:tcPr>
            <w:tcW w:w="1488" w:type="pct"/>
          </w:tcPr>
          <w:p w14:paraId="7702F664"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 xml:space="preserve">Fumo </w:t>
            </w:r>
          </w:p>
        </w:tc>
      </w:tr>
      <w:tr w:rsidR="009E416C" w:rsidRPr="006D17C3" w14:paraId="440159A3" w14:textId="77777777" w:rsidTr="009B1BB5">
        <w:trPr>
          <w:tblCellSpacing w:w="0" w:type="dxa"/>
        </w:trPr>
        <w:tc>
          <w:tcPr>
            <w:tcW w:w="983" w:type="pct"/>
            <w:tcMar>
              <w:top w:w="72" w:type="dxa"/>
              <w:left w:w="120" w:type="dxa"/>
              <w:bottom w:w="72" w:type="dxa"/>
              <w:right w:w="120" w:type="dxa"/>
            </w:tcMar>
            <w:hideMark/>
          </w:tcPr>
          <w:p w14:paraId="45857216"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256235009</w:t>
            </w:r>
          </w:p>
        </w:tc>
        <w:tc>
          <w:tcPr>
            <w:tcW w:w="1506" w:type="pct"/>
            <w:tcMar>
              <w:top w:w="72" w:type="dxa"/>
              <w:left w:w="120" w:type="dxa"/>
              <w:bottom w:w="72" w:type="dxa"/>
              <w:right w:w="120" w:type="dxa"/>
            </w:tcMar>
            <w:hideMark/>
          </w:tcPr>
          <w:p w14:paraId="2B768C76"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Exercise</w:t>
            </w:r>
          </w:p>
        </w:tc>
        <w:tc>
          <w:tcPr>
            <w:tcW w:w="1023" w:type="pct"/>
            <w:tcMar>
              <w:top w:w="72" w:type="dxa"/>
              <w:left w:w="120" w:type="dxa"/>
              <w:bottom w:w="72" w:type="dxa"/>
              <w:right w:w="120" w:type="dxa"/>
            </w:tcMar>
          </w:tcPr>
          <w:p w14:paraId="7DF755DE" w14:textId="77777777" w:rsidR="009E416C" w:rsidRPr="006D17C3"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74009-2</w:t>
            </w:r>
          </w:p>
        </w:tc>
        <w:tc>
          <w:tcPr>
            <w:tcW w:w="1488" w:type="pct"/>
          </w:tcPr>
          <w:p w14:paraId="14A61F09"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Attività fisica</w:t>
            </w:r>
          </w:p>
        </w:tc>
      </w:tr>
      <w:tr w:rsidR="009E416C" w:rsidRPr="008062B4" w14:paraId="542204C6" w14:textId="77777777" w:rsidTr="009B1BB5">
        <w:trPr>
          <w:tblCellSpacing w:w="0" w:type="dxa"/>
        </w:trPr>
        <w:tc>
          <w:tcPr>
            <w:tcW w:w="983" w:type="pct"/>
            <w:tcMar>
              <w:top w:w="72" w:type="dxa"/>
              <w:left w:w="120" w:type="dxa"/>
              <w:bottom w:w="72" w:type="dxa"/>
              <w:right w:w="120" w:type="dxa"/>
            </w:tcMar>
            <w:hideMark/>
          </w:tcPr>
          <w:p w14:paraId="02D892FE"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363908000</w:t>
            </w:r>
          </w:p>
        </w:tc>
        <w:tc>
          <w:tcPr>
            <w:tcW w:w="1506" w:type="pct"/>
            <w:tcMar>
              <w:top w:w="72" w:type="dxa"/>
              <w:left w:w="120" w:type="dxa"/>
              <w:bottom w:w="72" w:type="dxa"/>
              <w:right w:w="120" w:type="dxa"/>
            </w:tcMar>
            <w:hideMark/>
          </w:tcPr>
          <w:p w14:paraId="498BC668" w14:textId="77777777" w:rsidR="009E416C" w:rsidRPr="006D17C3" w:rsidRDefault="009E416C" w:rsidP="003B2DE2">
            <w:pPr>
              <w:spacing w:after="60"/>
              <w:textAlignment w:val="top"/>
              <w:rPr>
                <w:rFonts w:ascii="Verdana" w:hAnsi="Verdana"/>
                <w:color w:val="333333"/>
                <w:sz w:val="18"/>
                <w:szCs w:val="18"/>
                <w:lang w:val="en-US" w:eastAsia="it-IT"/>
              </w:rPr>
            </w:pPr>
            <w:r w:rsidRPr="006D17C3">
              <w:rPr>
                <w:rFonts w:ascii="Verdana" w:hAnsi="Verdana"/>
                <w:color w:val="333333"/>
                <w:sz w:val="18"/>
                <w:szCs w:val="18"/>
                <w:lang w:val="en-US" w:eastAsia="it-IT"/>
              </w:rPr>
              <w:t>Details of drug misuse behaviour</w:t>
            </w:r>
          </w:p>
        </w:tc>
        <w:tc>
          <w:tcPr>
            <w:tcW w:w="1023" w:type="pct"/>
            <w:tcMar>
              <w:top w:w="72" w:type="dxa"/>
              <w:left w:w="120" w:type="dxa"/>
              <w:bottom w:w="72" w:type="dxa"/>
              <w:right w:w="120" w:type="dxa"/>
            </w:tcMar>
          </w:tcPr>
          <w:p w14:paraId="12475D1A"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74204-9</w:t>
            </w:r>
          </w:p>
        </w:tc>
        <w:tc>
          <w:tcPr>
            <w:tcW w:w="1488" w:type="pct"/>
          </w:tcPr>
          <w:p w14:paraId="56CB6657"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Uso di droghe</w:t>
            </w:r>
          </w:p>
        </w:tc>
      </w:tr>
      <w:tr w:rsidR="009E416C" w:rsidRPr="006D17C3" w14:paraId="32A96126" w14:textId="77777777" w:rsidTr="009B1BB5">
        <w:trPr>
          <w:tblCellSpacing w:w="0" w:type="dxa"/>
        </w:trPr>
        <w:tc>
          <w:tcPr>
            <w:tcW w:w="983" w:type="pct"/>
            <w:tcMar>
              <w:top w:w="72" w:type="dxa"/>
              <w:left w:w="120" w:type="dxa"/>
              <w:bottom w:w="72" w:type="dxa"/>
              <w:right w:w="120" w:type="dxa"/>
            </w:tcMar>
            <w:hideMark/>
          </w:tcPr>
          <w:p w14:paraId="381E12B8"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364393001</w:t>
            </w:r>
          </w:p>
        </w:tc>
        <w:tc>
          <w:tcPr>
            <w:tcW w:w="1506" w:type="pct"/>
            <w:tcMar>
              <w:top w:w="72" w:type="dxa"/>
              <w:left w:w="120" w:type="dxa"/>
              <w:bottom w:w="72" w:type="dxa"/>
              <w:right w:w="120" w:type="dxa"/>
            </w:tcMar>
            <w:hideMark/>
          </w:tcPr>
          <w:p w14:paraId="74C1012B"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Nutritional observable</w:t>
            </w:r>
          </w:p>
        </w:tc>
        <w:tc>
          <w:tcPr>
            <w:tcW w:w="1023" w:type="pct"/>
            <w:tcMar>
              <w:top w:w="72" w:type="dxa"/>
              <w:left w:w="120" w:type="dxa"/>
              <w:bottom w:w="72" w:type="dxa"/>
              <w:right w:w="120" w:type="dxa"/>
            </w:tcMar>
          </w:tcPr>
          <w:p w14:paraId="2B56D724"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61144-2</w:t>
            </w:r>
          </w:p>
        </w:tc>
        <w:tc>
          <w:tcPr>
            <w:tcW w:w="1488" w:type="pct"/>
          </w:tcPr>
          <w:p w14:paraId="3D88581F"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Dieta e nutrizione</w:t>
            </w:r>
          </w:p>
        </w:tc>
      </w:tr>
      <w:tr w:rsidR="009E416C" w:rsidRPr="006D17C3" w14:paraId="6857BC7C" w14:textId="77777777" w:rsidTr="009B1BB5">
        <w:trPr>
          <w:tblCellSpacing w:w="0" w:type="dxa"/>
        </w:trPr>
        <w:tc>
          <w:tcPr>
            <w:tcW w:w="983" w:type="pct"/>
            <w:tcMar>
              <w:top w:w="72" w:type="dxa"/>
              <w:left w:w="120" w:type="dxa"/>
              <w:bottom w:w="72" w:type="dxa"/>
              <w:right w:w="120" w:type="dxa"/>
            </w:tcMar>
            <w:hideMark/>
          </w:tcPr>
          <w:p w14:paraId="2700B803"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364703007</w:t>
            </w:r>
          </w:p>
        </w:tc>
        <w:tc>
          <w:tcPr>
            <w:tcW w:w="1506" w:type="pct"/>
            <w:tcMar>
              <w:top w:w="72" w:type="dxa"/>
              <w:left w:w="120" w:type="dxa"/>
              <w:bottom w:w="72" w:type="dxa"/>
              <w:right w:w="120" w:type="dxa"/>
            </w:tcMar>
            <w:hideMark/>
          </w:tcPr>
          <w:p w14:paraId="61A01052"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Employment detail</w:t>
            </w:r>
          </w:p>
        </w:tc>
        <w:tc>
          <w:tcPr>
            <w:tcW w:w="1023" w:type="pct"/>
            <w:tcMar>
              <w:top w:w="72" w:type="dxa"/>
              <w:left w:w="120" w:type="dxa"/>
              <w:bottom w:w="72" w:type="dxa"/>
              <w:right w:w="120" w:type="dxa"/>
            </w:tcMar>
          </w:tcPr>
          <w:p w14:paraId="549F13B2"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11295-3</w:t>
            </w:r>
          </w:p>
        </w:tc>
        <w:tc>
          <w:tcPr>
            <w:tcW w:w="1488" w:type="pct"/>
          </w:tcPr>
          <w:p w14:paraId="75C381CE"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Impiego attuale</w:t>
            </w:r>
          </w:p>
        </w:tc>
      </w:tr>
      <w:tr w:rsidR="009E416C" w:rsidRPr="006D17C3" w14:paraId="767ECB11" w14:textId="77777777" w:rsidTr="009B1BB5">
        <w:trPr>
          <w:tblCellSpacing w:w="0" w:type="dxa"/>
        </w:trPr>
        <w:tc>
          <w:tcPr>
            <w:tcW w:w="983" w:type="pct"/>
            <w:tcMar>
              <w:top w:w="72" w:type="dxa"/>
              <w:left w:w="120" w:type="dxa"/>
              <w:bottom w:w="72" w:type="dxa"/>
              <w:right w:w="120" w:type="dxa"/>
            </w:tcMar>
            <w:hideMark/>
          </w:tcPr>
          <w:p w14:paraId="08E6DC9B"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425400000</w:t>
            </w:r>
          </w:p>
        </w:tc>
        <w:tc>
          <w:tcPr>
            <w:tcW w:w="1506" w:type="pct"/>
            <w:tcMar>
              <w:top w:w="72" w:type="dxa"/>
              <w:left w:w="120" w:type="dxa"/>
              <w:bottom w:w="72" w:type="dxa"/>
              <w:right w:w="120" w:type="dxa"/>
            </w:tcMar>
            <w:hideMark/>
          </w:tcPr>
          <w:p w14:paraId="1BA9EDF1" w14:textId="77777777" w:rsidR="009E416C" w:rsidRPr="006D17C3" w:rsidRDefault="009E416C" w:rsidP="003B2DE2">
            <w:pPr>
              <w:spacing w:after="60"/>
              <w:textAlignment w:val="top"/>
              <w:rPr>
                <w:rFonts w:ascii="Verdana" w:hAnsi="Verdana"/>
                <w:color w:val="333333"/>
                <w:sz w:val="18"/>
                <w:szCs w:val="18"/>
                <w:lang w:eastAsia="it-IT"/>
              </w:rPr>
            </w:pPr>
            <w:r w:rsidRPr="006D17C3">
              <w:rPr>
                <w:rFonts w:ascii="Verdana" w:hAnsi="Verdana"/>
                <w:color w:val="333333"/>
                <w:sz w:val="18"/>
                <w:szCs w:val="18"/>
                <w:lang w:eastAsia="it-IT"/>
              </w:rPr>
              <w:t>Toxic exposure status</w:t>
            </w:r>
          </w:p>
        </w:tc>
        <w:tc>
          <w:tcPr>
            <w:tcW w:w="1023" w:type="pct"/>
            <w:tcMar>
              <w:top w:w="72" w:type="dxa"/>
              <w:left w:w="120" w:type="dxa"/>
              <w:bottom w:w="72" w:type="dxa"/>
              <w:right w:w="120" w:type="dxa"/>
            </w:tcMar>
          </w:tcPr>
          <w:p w14:paraId="611A02E7"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63736-3</w:t>
            </w:r>
          </w:p>
        </w:tc>
        <w:tc>
          <w:tcPr>
            <w:tcW w:w="1488" w:type="pct"/>
          </w:tcPr>
          <w:p w14:paraId="3DEE3547" w14:textId="77777777" w:rsidR="009E416C" w:rsidRPr="009B1BB5" w:rsidRDefault="009E416C" w:rsidP="009B1BB5">
            <w:pPr>
              <w:spacing w:after="60"/>
              <w:textAlignment w:val="top"/>
              <w:rPr>
                <w:rFonts w:ascii="Verdana" w:hAnsi="Verdana"/>
                <w:color w:val="333333"/>
                <w:sz w:val="18"/>
                <w:szCs w:val="18"/>
                <w:lang w:eastAsia="it-IT"/>
              </w:rPr>
            </w:pPr>
            <w:r w:rsidRPr="009B1BB5">
              <w:rPr>
                <w:rFonts w:ascii="Verdana" w:hAnsi="Verdana"/>
                <w:color w:val="333333"/>
                <w:sz w:val="18"/>
                <w:szCs w:val="18"/>
                <w:lang w:eastAsia="it-IT"/>
              </w:rPr>
              <w:t>Esposizione ad agenti tossici</w:t>
            </w:r>
          </w:p>
        </w:tc>
      </w:tr>
    </w:tbl>
    <w:p w14:paraId="7941490D" w14:textId="77777777" w:rsidR="009E416C" w:rsidRDefault="009E416C" w:rsidP="009E416C"/>
    <w:p w14:paraId="589C7DEB" w14:textId="77777777" w:rsidR="004872B4" w:rsidRPr="00C0299B" w:rsidRDefault="004872B4" w:rsidP="00250743"/>
    <w:p w14:paraId="06978681" w14:textId="77777777" w:rsidR="00BA35B5" w:rsidRDefault="00BA35B5" w:rsidP="00E553F5">
      <w:pPr>
        <w:pStyle w:val="Titolo3"/>
      </w:pPr>
      <w:bookmarkStart w:id="10708" w:name="_Toc21968254"/>
      <w:r>
        <w:t>Problem code</w:t>
      </w:r>
      <w:bookmarkEnd w:id="10708"/>
    </w:p>
    <w:p w14:paraId="7E0FA613" w14:textId="77777777" w:rsidR="005000A6" w:rsidRPr="009B1BB5" w:rsidRDefault="005000A6" w:rsidP="005000A6">
      <w:pPr>
        <w:suppressAutoHyphens w:val="0"/>
        <w:spacing w:after="0"/>
      </w:pPr>
      <w:r>
        <w:t xml:space="preserve">Problem - </w:t>
      </w:r>
      <w:r w:rsidRPr="009B1BB5">
        <w:t>1.3.6.1.4.1.19376.1.5.3.1.4.5</w:t>
      </w:r>
    </w:p>
    <w:p w14:paraId="39633557" w14:textId="77777777" w:rsidR="005000A6" w:rsidRPr="009B1BB5" w:rsidRDefault="005000A6" w:rsidP="009B1BB5">
      <w:pPr>
        <w:suppressAutoHyphens w:val="0"/>
        <w:spacing w:after="0"/>
      </w:pPr>
      <w:r w:rsidRPr="009B1BB5">
        <w:t>epSOSCodeProb - 1.3.6.1.4.1.12559.11.10.1.3.1.42.23</w:t>
      </w:r>
    </w:p>
    <w:p w14:paraId="2E022FFC" w14:textId="77777777" w:rsidR="005000A6" w:rsidRDefault="005000A6" w:rsidP="00BA35B5">
      <w:r w:rsidRPr="005000A6">
        <w:t>https://art-decor.ehdsi.eu/art-decor/decor-valuesets--epsos-?id=1.3.6.1.4.1.12559.11.10.1.3.1.42.23&amp;effectiveDate=dynamic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253"/>
        <w:gridCol w:w="1134"/>
        <w:gridCol w:w="2432"/>
      </w:tblGrid>
      <w:tr w:rsidR="00BA35B5" w14:paraId="468F410D" w14:textId="77777777" w:rsidTr="005B41A2">
        <w:tc>
          <w:tcPr>
            <w:tcW w:w="6062" w:type="dxa"/>
            <w:gridSpan w:val="2"/>
            <w:shd w:val="clear" w:color="auto" w:fill="F2F2F2"/>
            <w:vAlign w:val="center"/>
          </w:tcPr>
          <w:p w14:paraId="24F7A72C" w14:textId="77777777" w:rsidR="00BA35B5" w:rsidRPr="005B41A2" w:rsidRDefault="00BA35B5" w:rsidP="005B41A2">
            <w:pPr>
              <w:spacing w:before="60"/>
              <w:rPr>
                <w:b/>
              </w:rPr>
            </w:pPr>
            <w:r w:rsidRPr="005B41A2">
              <w:rPr>
                <w:rFonts w:ascii="Verdana" w:hAnsi="Verdana"/>
                <w:b/>
                <w:bCs/>
                <w:color w:val="7A6E62"/>
                <w:sz w:val="18"/>
                <w:szCs w:val="18"/>
                <w:lang w:eastAsia="it-IT"/>
              </w:rPr>
              <w:t>eHDSI</w:t>
            </w:r>
          </w:p>
        </w:tc>
        <w:tc>
          <w:tcPr>
            <w:tcW w:w="3566" w:type="dxa"/>
            <w:gridSpan w:val="2"/>
            <w:shd w:val="clear" w:color="auto" w:fill="F2F2F2"/>
            <w:vAlign w:val="center"/>
          </w:tcPr>
          <w:p w14:paraId="4BD5078B" w14:textId="77777777" w:rsidR="00BA35B5" w:rsidRPr="005B41A2" w:rsidRDefault="00BA35B5" w:rsidP="005B41A2">
            <w:pPr>
              <w:spacing w:before="60"/>
              <w:rPr>
                <w:b/>
              </w:rPr>
            </w:pPr>
            <w:r w:rsidRPr="005B41A2">
              <w:rPr>
                <w:rFonts w:ascii="Verdana" w:hAnsi="Verdana"/>
                <w:b/>
                <w:bCs/>
                <w:color w:val="7A6E62"/>
                <w:sz w:val="18"/>
                <w:szCs w:val="18"/>
                <w:lang w:eastAsia="it-IT"/>
              </w:rPr>
              <w:t>PSS Ita</w:t>
            </w:r>
          </w:p>
        </w:tc>
      </w:tr>
      <w:tr w:rsidR="00BA35B5" w14:paraId="4F5FE933" w14:textId="77777777" w:rsidTr="005B41A2">
        <w:tc>
          <w:tcPr>
            <w:tcW w:w="1809" w:type="dxa"/>
            <w:shd w:val="clear" w:color="auto" w:fill="F2F2F2"/>
            <w:vAlign w:val="center"/>
          </w:tcPr>
          <w:p w14:paraId="00BF7C99" w14:textId="77777777" w:rsidR="00BA35B5" w:rsidRPr="005B41A2" w:rsidRDefault="00BA35B5" w:rsidP="005B41A2">
            <w:pPr>
              <w:spacing w:before="60"/>
              <w:rPr>
                <w:b/>
              </w:rPr>
            </w:pPr>
            <w:r w:rsidRPr="005B41A2">
              <w:rPr>
                <w:rFonts w:ascii="Verdana" w:hAnsi="Verdana"/>
                <w:b/>
                <w:bCs/>
                <w:color w:val="7A6E62"/>
                <w:sz w:val="18"/>
                <w:szCs w:val="18"/>
                <w:lang w:eastAsia="it-IT"/>
              </w:rPr>
              <w:t>Code</w:t>
            </w:r>
          </w:p>
        </w:tc>
        <w:tc>
          <w:tcPr>
            <w:tcW w:w="4253" w:type="dxa"/>
            <w:shd w:val="clear" w:color="auto" w:fill="F2F2F2"/>
            <w:vAlign w:val="center"/>
          </w:tcPr>
          <w:p w14:paraId="4D1BAA23" w14:textId="77777777" w:rsidR="00BA35B5" w:rsidRPr="005B41A2" w:rsidRDefault="00BA35B5" w:rsidP="005B41A2">
            <w:pPr>
              <w:spacing w:before="60"/>
              <w:rPr>
                <w:b/>
              </w:rPr>
            </w:pPr>
            <w:r w:rsidRPr="005B41A2">
              <w:rPr>
                <w:rFonts w:ascii="Verdana" w:hAnsi="Verdana"/>
                <w:b/>
                <w:bCs/>
                <w:color w:val="7A6E62"/>
                <w:sz w:val="18"/>
                <w:szCs w:val="18"/>
                <w:lang w:eastAsia="it-IT"/>
              </w:rPr>
              <w:t>Display Name</w:t>
            </w:r>
          </w:p>
        </w:tc>
        <w:tc>
          <w:tcPr>
            <w:tcW w:w="1134" w:type="dxa"/>
            <w:shd w:val="clear" w:color="auto" w:fill="F2F2F2"/>
            <w:vAlign w:val="center"/>
          </w:tcPr>
          <w:p w14:paraId="395ACF2B" w14:textId="77777777" w:rsidR="00BA35B5" w:rsidRPr="005B41A2" w:rsidRDefault="00BA35B5" w:rsidP="005B41A2">
            <w:pPr>
              <w:spacing w:before="60"/>
              <w:rPr>
                <w:b/>
              </w:rPr>
            </w:pPr>
            <w:r w:rsidRPr="005B41A2">
              <w:rPr>
                <w:rFonts w:ascii="Verdana" w:hAnsi="Verdana"/>
                <w:b/>
                <w:bCs/>
                <w:color w:val="7A6E62"/>
                <w:sz w:val="18"/>
                <w:szCs w:val="18"/>
                <w:lang w:eastAsia="it-IT"/>
              </w:rPr>
              <w:t>Code</w:t>
            </w:r>
          </w:p>
        </w:tc>
        <w:tc>
          <w:tcPr>
            <w:tcW w:w="2432" w:type="dxa"/>
            <w:shd w:val="clear" w:color="auto" w:fill="F2F2F2"/>
            <w:vAlign w:val="center"/>
          </w:tcPr>
          <w:p w14:paraId="6BCA6A61" w14:textId="77777777" w:rsidR="00BA35B5" w:rsidRPr="005B41A2" w:rsidRDefault="00BA35B5" w:rsidP="005B41A2">
            <w:pPr>
              <w:spacing w:before="60"/>
              <w:rPr>
                <w:b/>
              </w:rPr>
            </w:pPr>
            <w:r w:rsidRPr="005B41A2">
              <w:rPr>
                <w:rFonts w:ascii="Verdana" w:hAnsi="Verdana"/>
                <w:b/>
                <w:bCs/>
                <w:color w:val="7A6E62"/>
                <w:sz w:val="18"/>
                <w:szCs w:val="18"/>
                <w:lang w:eastAsia="it-IT"/>
              </w:rPr>
              <w:t>Display Name</w:t>
            </w:r>
          </w:p>
        </w:tc>
      </w:tr>
      <w:tr w:rsidR="00BA35B5" w:rsidRPr="005B41A2" w14:paraId="2832A6FC" w14:textId="77777777" w:rsidTr="005B41A2">
        <w:tc>
          <w:tcPr>
            <w:tcW w:w="1809" w:type="dxa"/>
            <w:shd w:val="clear" w:color="auto" w:fill="auto"/>
          </w:tcPr>
          <w:p w14:paraId="2D821AFA" w14:textId="77777777" w:rsidR="00BA35B5" w:rsidRPr="00955551" w:rsidRDefault="00BA35B5" w:rsidP="005B41A2">
            <w:pPr>
              <w:spacing w:after="60"/>
              <w:textAlignment w:val="top"/>
              <w:rPr>
                <w:rFonts w:ascii="Verdana" w:hAnsi="Verdana"/>
                <w:color w:val="333333"/>
                <w:sz w:val="18"/>
                <w:szCs w:val="18"/>
                <w:lang w:eastAsia="it-IT"/>
              </w:rPr>
            </w:pPr>
            <w:r w:rsidRPr="00955551">
              <w:rPr>
                <w:rFonts w:ascii="Verdana" w:hAnsi="Verdana"/>
                <w:color w:val="333333"/>
                <w:sz w:val="18"/>
                <w:szCs w:val="18"/>
                <w:lang w:eastAsia="it-IT"/>
              </w:rPr>
              <w:t>248536006</w:t>
            </w:r>
          </w:p>
        </w:tc>
        <w:tc>
          <w:tcPr>
            <w:tcW w:w="4253" w:type="dxa"/>
            <w:shd w:val="clear" w:color="auto" w:fill="auto"/>
          </w:tcPr>
          <w:p w14:paraId="7351AD4D" w14:textId="77777777" w:rsidR="00BA35B5" w:rsidRPr="003A4355" w:rsidRDefault="00BA35B5" w:rsidP="005B41A2">
            <w:pPr>
              <w:spacing w:after="60"/>
              <w:textAlignment w:val="top"/>
              <w:rPr>
                <w:rFonts w:ascii="Verdana" w:hAnsi="Verdana"/>
                <w:color w:val="333333"/>
                <w:sz w:val="18"/>
                <w:szCs w:val="18"/>
                <w:lang w:val="en-US" w:eastAsia="it-IT"/>
              </w:rPr>
            </w:pPr>
            <w:r w:rsidRPr="003A4355">
              <w:rPr>
                <w:rFonts w:ascii="Verdana" w:hAnsi="Verdana"/>
                <w:color w:val="333333"/>
                <w:sz w:val="18"/>
                <w:szCs w:val="18"/>
                <w:lang w:val="en-US" w:eastAsia="it-IT"/>
              </w:rPr>
              <w:t>Finding of functional performance and activity</w:t>
            </w:r>
          </w:p>
        </w:tc>
        <w:tc>
          <w:tcPr>
            <w:tcW w:w="1134" w:type="dxa"/>
            <w:shd w:val="clear" w:color="auto" w:fill="auto"/>
          </w:tcPr>
          <w:p w14:paraId="1F7263ED"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75246-9</w:t>
            </w:r>
          </w:p>
        </w:tc>
        <w:tc>
          <w:tcPr>
            <w:tcW w:w="2432" w:type="dxa"/>
            <w:shd w:val="clear" w:color="auto" w:fill="auto"/>
          </w:tcPr>
          <w:p w14:paraId="027045CE"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Activity</w:t>
            </w:r>
          </w:p>
        </w:tc>
      </w:tr>
      <w:tr w:rsidR="00BA35B5" w14:paraId="64A2E2BB" w14:textId="77777777" w:rsidTr="005B41A2">
        <w:tc>
          <w:tcPr>
            <w:tcW w:w="1809" w:type="dxa"/>
            <w:shd w:val="clear" w:color="auto" w:fill="auto"/>
          </w:tcPr>
          <w:p w14:paraId="3A3CDF67" w14:textId="77777777" w:rsidR="00BA35B5" w:rsidRPr="00955551" w:rsidRDefault="00BA35B5" w:rsidP="005B41A2">
            <w:pPr>
              <w:spacing w:after="60"/>
              <w:textAlignment w:val="top"/>
              <w:rPr>
                <w:rFonts w:ascii="Verdana" w:hAnsi="Verdana"/>
                <w:color w:val="333333"/>
                <w:sz w:val="18"/>
                <w:szCs w:val="18"/>
                <w:lang w:eastAsia="it-IT"/>
              </w:rPr>
            </w:pPr>
            <w:r w:rsidRPr="00955551">
              <w:rPr>
                <w:rFonts w:ascii="Verdana" w:hAnsi="Verdana"/>
                <w:color w:val="333333"/>
                <w:sz w:val="18"/>
                <w:szCs w:val="18"/>
                <w:lang w:eastAsia="it-IT"/>
              </w:rPr>
              <w:t>282291009</w:t>
            </w:r>
          </w:p>
        </w:tc>
        <w:tc>
          <w:tcPr>
            <w:tcW w:w="4253" w:type="dxa"/>
            <w:shd w:val="clear" w:color="auto" w:fill="auto"/>
          </w:tcPr>
          <w:p w14:paraId="4C533255"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Diagnosis interpretation</w:t>
            </w:r>
          </w:p>
        </w:tc>
        <w:tc>
          <w:tcPr>
            <w:tcW w:w="1134" w:type="dxa"/>
            <w:shd w:val="clear" w:color="auto" w:fill="auto"/>
          </w:tcPr>
          <w:p w14:paraId="2EBEBE66"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52797-8</w:t>
            </w:r>
          </w:p>
        </w:tc>
        <w:tc>
          <w:tcPr>
            <w:tcW w:w="2432" w:type="dxa"/>
            <w:shd w:val="clear" w:color="auto" w:fill="auto"/>
          </w:tcPr>
          <w:p w14:paraId="669B0886"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Diagnosi codice ICD</w:t>
            </w:r>
          </w:p>
        </w:tc>
      </w:tr>
      <w:tr w:rsidR="00BA35B5" w14:paraId="4A2BB3C1" w14:textId="77777777" w:rsidTr="005B41A2">
        <w:tc>
          <w:tcPr>
            <w:tcW w:w="1809" w:type="dxa"/>
            <w:shd w:val="clear" w:color="auto" w:fill="auto"/>
          </w:tcPr>
          <w:p w14:paraId="57E108E8" w14:textId="77777777" w:rsidR="00BA35B5" w:rsidRPr="00955551" w:rsidRDefault="00BA35B5" w:rsidP="005B41A2">
            <w:pPr>
              <w:spacing w:after="60"/>
              <w:textAlignment w:val="top"/>
              <w:rPr>
                <w:rFonts w:ascii="Verdana" w:hAnsi="Verdana"/>
                <w:color w:val="333333"/>
                <w:sz w:val="18"/>
                <w:szCs w:val="18"/>
                <w:lang w:eastAsia="it-IT"/>
              </w:rPr>
            </w:pPr>
            <w:r w:rsidRPr="00955551">
              <w:rPr>
                <w:rFonts w:ascii="Verdana" w:hAnsi="Verdana"/>
                <w:color w:val="333333"/>
                <w:sz w:val="18"/>
                <w:szCs w:val="18"/>
                <w:lang w:eastAsia="it-IT"/>
              </w:rPr>
              <w:t>404684003</w:t>
            </w:r>
          </w:p>
        </w:tc>
        <w:tc>
          <w:tcPr>
            <w:tcW w:w="4253" w:type="dxa"/>
            <w:shd w:val="clear" w:color="auto" w:fill="auto"/>
          </w:tcPr>
          <w:p w14:paraId="6F1F987A"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Clinical finding</w:t>
            </w:r>
          </w:p>
        </w:tc>
        <w:tc>
          <w:tcPr>
            <w:tcW w:w="1134" w:type="dxa"/>
            <w:shd w:val="clear" w:color="auto" w:fill="auto"/>
          </w:tcPr>
          <w:p w14:paraId="2A296540"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75321-0</w:t>
            </w:r>
          </w:p>
        </w:tc>
        <w:tc>
          <w:tcPr>
            <w:tcW w:w="2432" w:type="dxa"/>
            <w:shd w:val="clear" w:color="auto" w:fill="auto"/>
          </w:tcPr>
          <w:p w14:paraId="111E1581"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Obiettività Clinica</w:t>
            </w:r>
          </w:p>
        </w:tc>
      </w:tr>
      <w:tr w:rsidR="00BA35B5" w14:paraId="17CBF28C" w14:textId="77777777" w:rsidTr="005B41A2">
        <w:tc>
          <w:tcPr>
            <w:tcW w:w="1809" w:type="dxa"/>
            <w:shd w:val="clear" w:color="auto" w:fill="auto"/>
          </w:tcPr>
          <w:p w14:paraId="099BCE4E" w14:textId="77777777" w:rsidR="00BA35B5" w:rsidRPr="00955551" w:rsidRDefault="00BA35B5" w:rsidP="005B41A2">
            <w:pPr>
              <w:spacing w:after="60"/>
              <w:textAlignment w:val="top"/>
              <w:rPr>
                <w:rFonts w:ascii="Verdana" w:hAnsi="Verdana"/>
                <w:color w:val="333333"/>
                <w:sz w:val="18"/>
                <w:szCs w:val="18"/>
                <w:lang w:eastAsia="it-IT"/>
              </w:rPr>
            </w:pPr>
            <w:r w:rsidRPr="00955551">
              <w:rPr>
                <w:rFonts w:ascii="Verdana" w:hAnsi="Verdana"/>
                <w:color w:val="333333"/>
                <w:sz w:val="18"/>
                <w:szCs w:val="18"/>
                <w:lang w:eastAsia="it-IT"/>
              </w:rPr>
              <w:t>409586006</w:t>
            </w:r>
          </w:p>
        </w:tc>
        <w:tc>
          <w:tcPr>
            <w:tcW w:w="4253" w:type="dxa"/>
            <w:shd w:val="clear" w:color="auto" w:fill="auto"/>
          </w:tcPr>
          <w:p w14:paraId="39463BFC"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Complaint</w:t>
            </w:r>
          </w:p>
        </w:tc>
        <w:tc>
          <w:tcPr>
            <w:tcW w:w="1134" w:type="dxa"/>
            <w:shd w:val="clear" w:color="auto" w:fill="auto"/>
          </w:tcPr>
          <w:p w14:paraId="56780E7C"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75322-8</w:t>
            </w:r>
          </w:p>
        </w:tc>
        <w:tc>
          <w:tcPr>
            <w:tcW w:w="2432" w:type="dxa"/>
            <w:shd w:val="clear" w:color="auto" w:fill="auto"/>
          </w:tcPr>
          <w:p w14:paraId="56D08004"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Disturbo</w:t>
            </w:r>
          </w:p>
        </w:tc>
      </w:tr>
      <w:tr w:rsidR="00BA35B5" w:rsidRPr="005B41A2" w14:paraId="3FD2A860" w14:textId="77777777" w:rsidTr="005B41A2">
        <w:tc>
          <w:tcPr>
            <w:tcW w:w="1809" w:type="dxa"/>
            <w:shd w:val="clear" w:color="auto" w:fill="auto"/>
          </w:tcPr>
          <w:p w14:paraId="06249737" w14:textId="77777777" w:rsidR="00BA35B5" w:rsidRPr="00955551" w:rsidRDefault="00BA35B5" w:rsidP="005B41A2">
            <w:pPr>
              <w:spacing w:after="60"/>
              <w:textAlignment w:val="top"/>
              <w:rPr>
                <w:rFonts w:ascii="Verdana" w:hAnsi="Verdana"/>
                <w:color w:val="333333"/>
                <w:sz w:val="18"/>
                <w:szCs w:val="18"/>
                <w:lang w:eastAsia="it-IT"/>
              </w:rPr>
            </w:pPr>
            <w:r w:rsidRPr="00955551">
              <w:rPr>
                <w:rFonts w:ascii="Verdana" w:hAnsi="Verdana"/>
                <w:color w:val="333333"/>
                <w:sz w:val="18"/>
                <w:szCs w:val="18"/>
                <w:lang w:eastAsia="it-IT"/>
              </w:rPr>
              <w:t>418799008</w:t>
            </w:r>
            <w:r w:rsidR="005000A6" w:rsidRPr="005B41A2">
              <w:rPr>
                <w:rFonts w:ascii="Verdana" w:hAnsi="Verdana"/>
                <w:color w:val="333333"/>
                <w:sz w:val="18"/>
                <w:szCs w:val="18"/>
                <w:lang w:eastAsia="it-IT"/>
              </w:rPr>
              <w:t>*</w:t>
            </w:r>
          </w:p>
        </w:tc>
        <w:tc>
          <w:tcPr>
            <w:tcW w:w="4253" w:type="dxa"/>
            <w:shd w:val="clear" w:color="auto" w:fill="auto"/>
          </w:tcPr>
          <w:p w14:paraId="44C9CEDB" w14:textId="77777777" w:rsidR="00BA35B5" w:rsidRPr="003A4355" w:rsidRDefault="00BA35B5" w:rsidP="005B41A2">
            <w:pPr>
              <w:spacing w:after="60"/>
              <w:textAlignment w:val="top"/>
              <w:rPr>
                <w:rFonts w:ascii="Verdana" w:hAnsi="Verdana"/>
                <w:color w:val="333333"/>
                <w:sz w:val="18"/>
                <w:szCs w:val="18"/>
                <w:lang w:val="en-US" w:eastAsia="it-IT"/>
              </w:rPr>
            </w:pPr>
            <w:r w:rsidRPr="003A4355">
              <w:rPr>
                <w:rFonts w:ascii="Verdana" w:hAnsi="Verdana"/>
                <w:color w:val="333333"/>
                <w:sz w:val="18"/>
                <w:szCs w:val="18"/>
                <w:lang w:val="en-US" w:eastAsia="it-IT"/>
              </w:rPr>
              <w:t>Finding reported by subject or history provider</w:t>
            </w:r>
          </w:p>
        </w:tc>
        <w:tc>
          <w:tcPr>
            <w:tcW w:w="1134" w:type="dxa"/>
            <w:shd w:val="clear" w:color="auto" w:fill="auto"/>
          </w:tcPr>
          <w:p w14:paraId="0D11720A"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75312-9</w:t>
            </w:r>
          </w:p>
        </w:tc>
        <w:tc>
          <w:tcPr>
            <w:tcW w:w="2432" w:type="dxa"/>
            <w:shd w:val="clear" w:color="auto" w:fill="auto"/>
          </w:tcPr>
          <w:p w14:paraId="7150B23C" w14:textId="77777777" w:rsidR="00BA35B5" w:rsidRPr="003A4355" w:rsidRDefault="00BA35B5" w:rsidP="005B41A2">
            <w:pPr>
              <w:pStyle w:val="Testocommento"/>
              <w:spacing w:after="60"/>
              <w:textAlignment w:val="top"/>
              <w:rPr>
                <w:rFonts w:ascii="Verdana" w:hAnsi="Verdana"/>
                <w:color w:val="333333"/>
                <w:sz w:val="18"/>
                <w:szCs w:val="18"/>
                <w:lang w:val="it-IT" w:eastAsia="it-IT"/>
              </w:rPr>
            </w:pPr>
            <w:r w:rsidRPr="003A4355">
              <w:rPr>
                <w:rFonts w:ascii="Verdana" w:hAnsi="Verdana"/>
                <w:color w:val="333333"/>
                <w:sz w:val="18"/>
                <w:szCs w:val="18"/>
                <w:lang w:val="it-IT" w:eastAsia="it-IT"/>
              </w:rPr>
              <w:t>Osservazioni cliniche</w:t>
            </w:r>
          </w:p>
        </w:tc>
      </w:tr>
      <w:tr w:rsidR="00BA35B5" w14:paraId="40C3AB68" w14:textId="77777777" w:rsidTr="005B41A2">
        <w:tc>
          <w:tcPr>
            <w:tcW w:w="1809" w:type="dxa"/>
            <w:shd w:val="clear" w:color="auto" w:fill="auto"/>
          </w:tcPr>
          <w:p w14:paraId="0F923907" w14:textId="77777777" w:rsidR="00BA35B5" w:rsidRPr="00955551" w:rsidRDefault="00BA35B5" w:rsidP="005B41A2">
            <w:pPr>
              <w:spacing w:after="60"/>
              <w:textAlignment w:val="top"/>
              <w:rPr>
                <w:rFonts w:ascii="Verdana" w:hAnsi="Verdana"/>
                <w:color w:val="333333"/>
                <w:sz w:val="18"/>
                <w:szCs w:val="18"/>
                <w:lang w:eastAsia="it-IT"/>
              </w:rPr>
            </w:pPr>
            <w:r w:rsidRPr="00955551">
              <w:rPr>
                <w:rFonts w:ascii="Verdana" w:hAnsi="Verdana"/>
                <w:color w:val="333333"/>
                <w:sz w:val="18"/>
                <w:szCs w:val="18"/>
                <w:lang w:eastAsia="it-IT"/>
              </w:rPr>
              <w:t>55607006</w:t>
            </w:r>
          </w:p>
        </w:tc>
        <w:tc>
          <w:tcPr>
            <w:tcW w:w="4253" w:type="dxa"/>
            <w:shd w:val="clear" w:color="auto" w:fill="auto"/>
          </w:tcPr>
          <w:p w14:paraId="77A28653"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Problem</w:t>
            </w:r>
          </w:p>
        </w:tc>
        <w:tc>
          <w:tcPr>
            <w:tcW w:w="1134" w:type="dxa"/>
            <w:shd w:val="clear" w:color="auto" w:fill="auto"/>
          </w:tcPr>
          <w:p w14:paraId="3108149D"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75326-9</w:t>
            </w:r>
          </w:p>
        </w:tc>
        <w:tc>
          <w:tcPr>
            <w:tcW w:w="2432" w:type="dxa"/>
            <w:shd w:val="clear" w:color="auto" w:fill="auto"/>
          </w:tcPr>
          <w:p w14:paraId="1E0BAB9F"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Problema</w:t>
            </w:r>
          </w:p>
        </w:tc>
      </w:tr>
      <w:tr w:rsidR="00BA35B5" w14:paraId="7E97B005" w14:textId="77777777" w:rsidTr="005B41A2">
        <w:tc>
          <w:tcPr>
            <w:tcW w:w="1809" w:type="dxa"/>
            <w:shd w:val="clear" w:color="auto" w:fill="auto"/>
          </w:tcPr>
          <w:p w14:paraId="2D939AE9" w14:textId="77777777" w:rsidR="00BA35B5" w:rsidRPr="00955551" w:rsidRDefault="00BA35B5" w:rsidP="005B41A2">
            <w:pPr>
              <w:spacing w:after="60"/>
              <w:textAlignment w:val="top"/>
              <w:rPr>
                <w:rFonts w:ascii="Verdana" w:hAnsi="Verdana"/>
                <w:color w:val="333333"/>
                <w:sz w:val="18"/>
                <w:szCs w:val="18"/>
                <w:lang w:eastAsia="it-IT"/>
              </w:rPr>
            </w:pPr>
            <w:r w:rsidRPr="00955551">
              <w:rPr>
                <w:rFonts w:ascii="Verdana" w:hAnsi="Verdana"/>
                <w:color w:val="333333"/>
                <w:sz w:val="18"/>
                <w:szCs w:val="18"/>
                <w:lang w:eastAsia="it-IT"/>
              </w:rPr>
              <w:lastRenderedPageBreak/>
              <w:t>64572001</w:t>
            </w:r>
            <w:r w:rsidR="005000A6" w:rsidRPr="005B41A2">
              <w:rPr>
                <w:rFonts w:ascii="Verdana" w:hAnsi="Verdana"/>
                <w:color w:val="333333"/>
                <w:sz w:val="18"/>
                <w:szCs w:val="18"/>
                <w:lang w:eastAsia="it-IT"/>
              </w:rPr>
              <w:t>*</w:t>
            </w:r>
          </w:p>
        </w:tc>
        <w:tc>
          <w:tcPr>
            <w:tcW w:w="4253" w:type="dxa"/>
            <w:shd w:val="clear" w:color="auto" w:fill="auto"/>
          </w:tcPr>
          <w:p w14:paraId="12AAA63A"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Disease</w:t>
            </w:r>
          </w:p>
        </w:tc>
        <w:tc>
          <w:tcPr>
            <w:tcW w:w="1134" w:type="dxa"/>
            <w:shd w:val="clear" w:color="auto" w:fill="auto"/>
          </w:tcPr>
          <w:p w14:paraId="37B7C0C9" w14:textId="77777777" w:rsidR="00BA35B5" w:rsidRPr="003A4355" w:rsidRDefault="00BA35B5" w:rsidP="005B41A2">
            <w:pPr>
              <w:spacing w:after="60"/>
              <w:textAlignment w:val="top"/>
              <w:rPr>
                <w:rFonts w:ascii="Verdana" w:hAnsi="Verdana"/>
                <w:color w:val="333333"/>
                <w:sz w:val="18"/>
                <w:szCs w:val="18"/>
                <w:lang w:eastAsia="it-IT"/>
              </w:rPr>
            </w:pPr>
            <w:r w:rsidRPr="003A4355">
              <w:rPr>
                <w:rFonts w:ascii="Verdana" w:hAnsi="Verdana"/>
                <w:color w:val="333333"/>
                <w:sz w:val="18"/>
                <w:szCs w:val="18"/>
                <w:lang w:eastAsia="it-IT"/>
              </w:rPr>
              <w:t>67438-2</w:t>
            </w:r>
          </w:p>
        </w:tc>
        <w:tc>
          <w:tcPr>
            <w:tcW w:w="2432" w:type="dxa"/>
            <w:shd w:val="clear" w:color="auto" w:fill="auto"/>
          </w:tcPr>
          <w:p w14:paraId="1F6B9DF6" w14:textId="77777777" w:rsidR="00BA35B5" w:rsidRPr="003A4355" w:rsidRDefault="00BA35B5" w:rsidP="005B41A2">
            <w:pPr>
              <w:pStyle w:val="Testocommento"/>
              <w:spacing w:after="60"/>
              <w:textAlignment w:val="top"/>
              <w:rPr>
                <w:rFonts w:ascii="Verdana" w:hAnsi="Verdana"/>
                <w:color w:val="333333"/>
                <w:sz w:val="18"/>
                <w:szCs w:val="18"/>
                <w:lang w:val="it-IT" w:eastAsia="it-IT"/>
              </w:rPr>
            </w:pPr>
            <w:r w:rsidRPr="003A4355">
              <w:rPr>
                <w:rFonts w:ascii="Verdana" w:hAnsi="Verdana"/>
                <w:color w:val="333333"/>
                <w:sz w:val="18"/>
                <w:szCs w:val="18"/>
                <w:lang w:val="it-IT" w:eastAsia="it-IT"/>
              </w:rPr>
              <w:t>Disease description</w:t>
            </w:r>
          </w:p>
        </w:tc>
      </w:tr>
    </w:tbl>
    <w:p w14:paraId="1C489EDD" w14:textId="66BDDB9D" w:rsidR="004872B4" w:rsidRPr="00C0299B" w:rsidRDefault="005000A6" w:rsidP="00C0299B">
      <w:r>
        <w:t>* Valori non proposti nel PSS italiano.</w:t>
      </w:r>
    </w:p>
    <w:sectPr w:rsidR="004872B4" w:rsidRPr="00C0299B" w:rsidSect="009722D8">
      <w:pgSz w:w="11906" w:h="16838"/>
      <w:pgMar w:top="1417" w:right="1134" w:bottom="1134" w:left="1134" w:header="709" w:footer="709"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F38EB" w14:textId="77777777" w:rsidR="00DC2C68" w:rsidRDefault="00DC2C68">
      <w:r>
        <w:separator/>
      </w:r>
    </w:p>
  </w:endnote>
  <w:endnote w:type="continuationSeparator" w:id="0">
    <w:p w14:paraId="42AED95B" w14:textId="77777777" w:rsidR="00DC2C68" w:rsidRDefault="00DC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r ??’c">
    <w:altName w:val="Arial Unicode MS"/>
    <w:panose1 w:val="00000000000000000000"/>
    <w:charset w:val="80"/>
    <w:family w:val="moder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Arial Unicode MS"/>
    <w:charset w:val="02"/>
    <w:family w:val="auto"/>
    <w:pitch w:val="default"/>
  </w:font>
  <w:font w:name="Cumberland">
    <w:altName w:val="Courier New"/>
    <w:charset w:val="00"/>
    <w:family w:val="modern"/>
    <w:pitch w:val="fixed"/>
  </w:font>
  <w:font w:name="Andale Sans UI">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w:altName w:val="Courier New"/>
    <w:panose1 w:val="02070409020205020404"/>
    <w:charset w:val="00"/>
    <w:family w:val="modern"/>
    <w:pitch w:val="fixed"/>
    <w:sig w:usb0="00000003" w:usb1="00000000" w:usb2="00000000" w:usb3="00000000" w:csb0="00000001" w:csb1="00000000"/>
  </w:font>
  <w:font w:name="CenturyGothic">
    <w:altName w:val="MS Mincho"/>
    <w:panose1 w:val="00000000000000000000"/>
    <w:charset w:val="80"/>
    <w:family w:val="auto"/>
    <w:notTrueType/>
    <w:pitch w:val="default"/>
    <w:sig w:usb0="00000003" w:usb1="08070000" w:usb2="00000010" w:usb3="00000000" w:csb0="00020001" w:csb1="00000000"/>
  </w:font>
  <w:font w:name="SansSerif">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76" w:type="dxa"/>
      <w:tblLook w:val="01E0" w:firstRow="1" w:lastRow="1" w:firstColumn="1" w:lastColumn="1" w:noHBand="0" w:noVBand="0"/>
    </w:tblPr>
    <w:tblGrid>
      <w:gridCol w:w="5350"/>
      <w:gridCol w:w="4715"/>
    </w:tblGrid>
    <w:tr w:rsidR="002358B7" w:rsidRPr="003F45EE" w14:paraId="7702E7B4" w14:textId="77777777" w:rsidTr="00A57DCE">
      <w:trPr>
        <w:trHeight w:val="491"/>
      </w:trPr>
      <w:tc>
        <w:tcPr>
          <w:tcW w:w="5350" w:type="dxa"/>
          <w:tcBorders>
            <w:top w:val="single" w:sz="4" w:space="0" w:color="auto"/>
          </w:tcBorders>
          <w:vAlign w:val="center"/>
        </w:tcPr>
        <w:p w14:paraId="381C502C" w14:textId="77777777" w:rsidR="002358B7" w:rsidRPr="00B938DD" w:rsidRDefault="002358B7" w:rsidP="00652BAE">
          <w:pPr>
            <w:autoSpaceDE w:val="0"/>
            <w:autoSpaceDN w:val="0"/>
            <w:adjustRightInd w:val="0"/>
            <w:jc w:val="left"/>
            <w:rPr>
              <w:rFonts w:ascii="Century Gothic" w:hAnsi="Century Gothic"/>
              <w:sz w:val="20"/>
              <w:szCs w:val="20"/>
              <w:highlight w:val="yellow"/>
            </w:rPr>
          </w:pPr>
          <w:r w:rsidRPr="003B4F65">
            <w:rPr>
              <w:rFonts w:ascii="Century Gothic" w:hAnsi="Century Gothic"/>
            </w:rPr>
            <w:t>© HL7 Italia 201</w:t>
          </w:r>
          <w:r>
            <w:rPr>
              <w:rFonts w:ascii="Century Gothic" w:hAnsi="Century Gothic"/>
            </w:rPr>
            <w:t>9</w:t>
          </w:r>
        </w:p>
      </w:tc>
      <w:tc>
        <w:tcPr>
          <w:tcW w:w="4715" w:type="dxa"/>
          <w:tcBorders>
            <w:top w:val="single" w:sz="4" w:space="0" w:color="auto"/>
          </w:tcBorders>
          <w:vAlign w:val="center"/>
        </w:tcPr>
        <w:p w14:paraId="313C728A" w14:textId="77777777" w:rsidR="002358B7" w:rsidRPr="003F45EE" w:rsidRDefault="002358B7" w:rsidP="008117EC">
          <w:pPr>
            <w:pStyle w:val="Pidipagina"/>
            <w:adjustRightInd w:val="0"/>
            <w:jc w:val="right"/>
            <w:rPr>
              <w:rFonts w:ascii="Century Gothic" w:hAnsi="Century Gothic"/>
            </w:rPr>
          </w:pPr>
          <w:r w:rsidRPr="003F45EE">
            <w:rPr>
              <w:rFonts w:ascii="Century Gothic" w:hAnsi="Century Gothic"/>
            </w:rPr>
            <w:t xml:space="preserve">Pag </w:t>
          </w:r>
          <w:r w:rsidRPr="003F45EE">
            <w:rPr>
              <w:rFonts w:ascii="Century Gothic" w:hAnsi="Century Gothic"/>
            </w:rPr>
            <w:fldChar w:fldCharType="begin"/>
          </w:r>
          <w:r w:rsidRPr="003F45EE">
            <w:rPr>
              <w:rFonts w:ascii="Century Gothic" w:hAnsi="Century Gothic"/>
            </w:rPr>
            <w:instrText xml:space="preserve"> PAGE </w:instrText>
          </w:r>
          <w:r w:rsidRPr="003F45EE">
            <w:rPr>
              <w:rFonts w:ascii="Century Gothic" w:hAnsi="Century Gothic"/>
            </w:rPr>
            <w:fldChar w:fldCharType="separate"/>
          </w:r>
          <w:r>
            <w:rPr>
              <w:rFonts w:ascii="Century Gothic" w:hAnsi="Century Gothic"/>
              <w:noProof/>
            </w:rPr>
            <w:t>4</w:t>
          </w:r>
          <w:r w:rsidRPr="003F45EE">
            <w:rPr>
              <w:rFonts w:ascii="Century Gothic" w:hAnsi="Century Gothic"/>
            </w:rPr>
            <w:fldChar w:fldCharType="end"/>
          </w:r>
          <w:r>
            <w:rPr>
              <w:rFonts w:ascii="Century Gothic" w:hAnsi="Century Gothic"/>
            </w:rPr>
            <w:t xml:space="preserve"> </w:t>
          </w:r>
        </w:p>
      </w:tc>
    </w:tr>
  </w:tbl>
  <w:p w14:paraId="457FE0D9" w14:textId="77777777" w:rsidR="002358B7" w:rsidRPr="0098539C" w:rsidRDefault="002358B7" w:rsidP="0098539C">
    <w:pPr>
      <w:pStyle w:val="Pidipagina"/>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9568C" w14:textId="77777777" w:rsidR="002358B7" w:rsidRPr="009B0A60" w:rsidRDefault="002358B7" w:rsidP="00794236">
    <w:pPr>
      <w:pBdr>
        <w:top w:val="single" w:sz="4" w:space="1" w:color="auto"/>
      </w:pBdr>
      <w:rPr>
        <w:sz w:val="20"/>
        <w:szCs w:val="20"/>
        <w:lang w:val="en-GB"/>
      </w:rPr>
    </w:pPr>
    <w:r w:rsidRPr="009B0A60">
      <w:rPr>
        <w:sz w:val="20"/>
        <w:szCs w:val="20"/>
        <w:lang w:val="en-GB"/>
      </w:rPr>
      <w:t xml:space="preserve">HL7® Version 3 Standard, © </w:t>
    </w:r>
    <w:r>
      <w:rPr>
        <w:sz w:val="20"/>
        <w:szCs w:val="20"/>
        <w:lang w:val="en-GB"/>
      </w:rPr>
      <w:t>2019</w:t>
    </w:r>
    <w:r w:rsidRPr="009B0A60">
      <w:rPr>
        <w:sz w:val="20"/>
        <w:szCs w:val="20"/>
        <w:lang w:val="en-GB"/>
      </w:rPr>
      <w:t xml:space="preserve"> Health Level Seven®, </w:t>
    </w:r>
    <w:r>
      <w:rPr>
        <w:sz w:val="20"/>
        <w:szCs w:val="20"/>
        <w:lang w:val="en-GB"/>
      </w:rPr>
      <w:t>Int.</w:t>
    </w:r>
    <w:r w:rsidRPr="009B0A60">
      <w:rPr>
        <w:sz w:val="20"/>
        <w:szCs w:val="20"/>
        <w:lang w:val="en-GB"/>
      </w:rPr>
      <w:t>. All Rights Reserved.</w:t>
    </w:r>
  </w:p>
  <w:p w14:paraId="7A99FBEB" w14:textId="77777777" w:rsidR="002358B7" w:rsidRPr="00794236" w:rsidRDefault="002358B7" w:rsidP="00794236">
    <w:pPr>
      <w:rPr>
        <w:sz w:val="20"/>
        <w:szCs w:val="20"/>
        <w:lang w:val="en-GB"/>
      </w:rPr>
    </w:pPr>
    <w:r w:rsidRPr="009B0A60">
      <w:rPr>
        <w:sz w:val="20"/>
        <w:szCs w:val="20"/>
        <w:lang w:val="en-GB"/>
      </w:rPr>
      <w:t xml:space="preserve">HL7 and Health Level Seven are registered trademarks of Health Level Seven, Inc. Reg. </w:t>
    </w:r>
    <w:smartTag w:uri="urn:schemas-microsoft-com:office:smarttags" w:element="place">
      <w:smartTag w:uri="urn:schemas-microsoft-com:office:smarttags" w:element="country-region">
        <w:r w:rsidRPr="009B0A60">
          <w:rPr>
            <w:sz w:val="20"/>
            <w:szCs w:val="20"/>
            <w:lang w:val="en-GB"/>
          </w:rPr>
          <w:t>U.S.</w:t>
        </w:r>
      </w:smartTag>
    </w:smartTag>
    <w:r w:rsidRPr="009B0A60">
      <w:rPr>
        <w:sz w:val="20"/>
        <w:szCs w:val="20"/>
        <w:lang w:val="en-GB"/>
      </w:rPr>
      <w:t xml:space="preserve"> Pat &amp; TM Off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F973F" w14:textId="77777777" w:rsidR="00DC2C68" w:rsidRDefault="00DC2C68">
      <w:r>
        <w:separator/>
      </w:r>
    </w:p>
  </w:footnote>
  <w:footnote w:type="continuationSeparator" w:id="0">
    <w:p w14:paraId="484B18FD" w14:textId="77777777" w:rsidR="00DC2C68" w:rsidRDefault="00DC2C68">
      <w:r>
        <w:continuationSeparator/>
      </w:r>
    </w:p>
  </w:footnote>
  <w:footnote w:id="1">
    <w:p w14:paraId="2B10B9D4" w14:textId="77777777" w:rsidR="002358B7" w:rsidRDefault="002358B7">
      <w:pPr>
        <w:pStyle w:val="Testonotaapidipagina"/>
      </w:pPr>
      <w:r>
        <w:rPr>
          <w:rStyle w:val="Rimandonotaapidipagina"/>
        </w:rPr>
        <w:footnoteRef/>
      </w:r>
      <w:r>
        <w:t xml:space="preserve"> </w:t>
      </w:r>
      <w:r>
        <w:tab/>
        <w:t>I metadati del documento sono conformi allo standard Dublin Core 1.1 (ISO 15836:2003)</w:t>
      </w:r>
    </w:p>
  </w:footnote>
  <w:footnote w:id="2">
    <w:p w14:paraId="3BB5CCD0" w14:textId="77777777" w:rsidR="002358B7" w:rsidRPr="00C75937" w:rsidRDefault="002358B7" w:rsidP="00A65D68">
      <w:pPr>
        <w:pStyle w:val="Testonotaapidipagina"/>
        <w:rPr>
          <w:rFonts w:ascii="Verdana" w:hAnsi="Verdana"/>
        </w:rPr>
      </w:pPr>
      <w:r w:rsidRPr="003119C0">
        <w:rPr>
          <w:rFonts w:ascii="Verdana" w:hAnsi="Verdana"/>
          <w:vertAlign w:val="superscript"/>
        </w:rPr>
        <w:footnoteRef/>
      </w:r>
      <w:r w:rsidRPr="003119C0">
        <w:rPr>
          <w:rFonts w:ascii="Verdana" w:hAnsi="Verdana"/>
        </w:rPr>
        <w:t xml:space="preserve"> </w:t>
      </w:r>
      <w:r w:rsidRPr="003119C0">
        <w:rPr>
          <w:rFonts w:ascii="Verdana" w:hAnsi="Verdana"/>
        </w:rPr>
        <w:tab/>
      </w:r>
      <w:r w:rsidRPr="00C75937">
        <w:rPr>
          <w:rFonts w:ascii="Verdana" w:hAnsi="Verdana"/>
        </w:rPr>
        <w:t>Vedi: http://www.ietf.org/rfc/rfc2119.txt</w:t>
      </w:r>
    </w:p>
  </w:footnote>
  <w:footnote w:id="3">
    <w:p w14:paraId="487F1663" w14:textId="77777777" w:rsidR="002358B7" w:rsidRPr="00462DE0" w:rsidRDefault="002358B7">
      <w:pPr>
        <w:pStyle w:val="Testonotaapidipagina"/>
      </w:pPr>
      <w:r>
        <w:rPr>
          <w:rStyle w:val="Rimandonotaapidipagina"/>
        </w:rPr>
        <w:footnoteRef/>
      </w:r>
      <w:r>
        <w:t xml:space="preserve"> </w:t>
      </w:r>
      <w:r>
        <w:rPr>
          <w:lang w:val="it-IT"/>
        </w:rPr>
        <w:t>La validazione di una istanza rispetto allo schema XSD – una volta rimosse tutte le estensioni - è una condizione necessaria, ma non sufficiente per la validità dell’istanza stessa.</w:t>
      </w:r>
    </w:p>
  </w:footnote>
  <w:footnote w:id="4">
    <w:p w14:paraId="4E8AB11A" w14:textId="77777777" w:rsidR="002358B7" w:rsidRPr="00752E2E" w:rsidRDefault="002358B7" w:rsidP="00A65D68">
      <w:pPr>
        <w:pStyle w:val="Testonotaapidipagina"/>
        <w:rPr>
          <w:lang w:val="it-IT"/>
        </w:rPr>
      </w:pPr>
      <w:r>
        <w:rPr>
          <w:rStyle w:val="Rimandonotaapidipagina"/>
        </w:rPr>
        <w:footnoteRef/>
      </w:r>
      <w:r w:rsidRPr="003E10D5">
        <w:rPr>
          <w:lang w:val="en-US"/>
        </w:rPr>
        <w:t xml:space="preserve"> </w:t>
      </w:r>
      <w:r w:rsidRPr="004321DB">
        <w:rPr>
          <w:rFonts w:ascii="Calibri" w:hAnsi="Calibri"/>
          <w:lang w:val="en-US"/>
        </w:rPr>
        <w:t xml:space="preserve">“The </w:t>
      </w:r>
      <w:r w:rsidRPr="004321DB">
        <w:rPr>
          <w:rStyle w:val="Element"/>
          <w:rFonts w:ascii="Calibri" w:hAnsi="Calibri"/>
          <w:lang w:val="en-US"/>
        </w:rPr>
        <w:t>xsi:schemaLocation</w:t>
      </w:r>
      <w:r w:rsidRPr="004321DB">
        <w:rPr>
          <w:rFonts w:ascii="Calibri" w:hAnsi="Calibri"/>
          <w:lang w:val="en-US"/>
        </w:rPr>
        <w:t xml:space="preserve"> element is not recommended by the XML ITS because of security risks.  Receivers who </w:t>
      </w:r>
      <w:r w:rsidRPr="00B41996">
        <w:rPr>
          <w:rFonts w:ascii="Calibri" w:hAnsi="Calibri"/>
          <w:lang w:val="en-US"/>
        </w:rPr>
        <w:t>choose</w:t>
      </w:r>
      <w:r w:rsidRPr="004321DB">
        <w:rPr>
          <w:rFonts w:ascii="Calibri" w:hAnsi="Calibri"/>
          <w:lang w:val="en-US"/>
        </w:rPr>
        <w:t xml:space="preserve"> to perform validation should use a locally cached schema.” </w:t>
      </w:r>
      <w:r w:rsidRPr="00752E2E">
        <w:rPr>
          <w:rFonts w:ascii="Calibri" w:hAnsi="Calibri"/>
          <w:lang w:val="it-IT"/>
        </w:rPr>
        <w:t>Da Progetto CDA4CDT (ripreso anche da IHE PCC).</w:t>
      </w:r>
    </w:p>
  </w:footnote>
  <w:footnote w:id="5">
    <w:p w14:paraId="39B903D1" w14:textId="77777777" w:rsidR="002358B7" w:rsidRDefault="002358B7" w:rsidP="00926E99">
      <w:pPr>
        <w:pStyle w:val="Testonotaapidipagina"/>
      </w:pPr>
      <w:r>
        <w:rPr>
          <w:rStyle w:val="Rimandonotaapidipagina"/>
        </w:rPr>
        <w:footnoteRef/>
      </w:r>
      <w:r>
        <w:t xml:space="preserve"> Questo aspetto non va, ovviamente, interpretato come una limitazione dello standard al contrario è un aspetto di flessibilità.</w:t>
      </w:r>
    </w:p>
  </w:footnote>
  <w:footnote w:id="6">
    <w:p w14:paraId="09D44CCF" w14:textId="77777777" w:rsidR="002358B7" w:rsidRPr="00A74E9B" w:rsidRDefault="002358B7">
      <w:pPr>
        <w:pStyle w:val="Testonotaapidipagina"/>
        <w:rPr>
          <w:lang w:val="en-US"/>
        </w:rPr>
      </w:pPr>
      <w:r>
        <w:rPr>
          <w:rStyle w:val="Rimandonotaapidipagina"/>
        </w:rPr>
        <w:footnoteRef/>
      </w:r>
      <w:r w:rsidRPr="00A74E9B">
        <w:rPr>
          <w:lang w:val="en-US"/>
        </w:rPr>
        <w:t xml:space="preserve"> </w:t>
      </w:r>
      <w:r w:rsidRPr="00A74E9B">
        <w:rPr>
          <w:rFonts w:ascii="Times New Roman" w:hAnsi="Times New Roman"/>
          <w:b/>
          <w:bCs/>
          <w:color w:val="000000"/>
          <w:sz w:val="20"/>
          <w:lang w:val="en-US" w:eastAsia="en-US"/>
        </w:rPr>
        <w:t xml:space="preserve">“ </w:t>
      </w:r>
      <w:r w:rsidRPr="00A74E9B">
        <w:rPr>
          <w:rFonts w:ascii="Times New Roman" w:hAnsi="Times New Roman"/>
          <w:color w:val="000000"/>
          <w:sz w:val="20"/>
          <w:lang w:val="en-US" w:eastAsia="en-US"/>
        </w:rPr>
        <w:t xml:space="preserve">CCD </w:t>
      </w:r>
      <w:r w:rsidRPr="00A74E9B">
        <w:rPr>
          <w:rFonts w:ascii="Times New Roman" w:hAnsi="Times New Roman"/>
          <w:b/>
          <w:bCs/>
          <w:color w:val="000000"/>
          <w:sz w:val="20"/>
          <w:lang w:val="en-US" w:eastAsia="en-US"/>
        </w:rPr>
        <w:t xml:space="preserve">MAY </w:t>
      </w:r>
      <w:r w:rsidRPr="00A74E9B">
        <w:rPr>
          <w:rFonts w:ascii="Times New Roman" w:hAnsi="Times New Roman"/>
          <w:color w:val="000000"/>
          <w:sz w:val="20"/>
          <w:lang w:val="en-US" w:eastAsia="en-US"/>
        </w:rPr>
        <w:t xml:space="preserve">contain one or more </w:t>
      </w:r>
      <w:r w:rsidRPr="00A74E9B">
        <w:rPr>
          <w:rFonts w:ascii="Times New Roman" w:hAnsi="Times New Roman"/>
          <w:b/>
          <w:bCs/>
          <w:color w:val="000000"/>
          <w:sz w:val="20"/>
          <w:lang w:val="en-US" w:eastAsia="en-US"/>
        </w:rPr>
        <w:t>ClinicalDocument / informationRecipient</w:t>
      </w:r>
      <w:r w:rsidRPr="00A74E9B">
        <w:rPr>
          <w:rFonts w:ascii="Times New Roman" w:hAnsi="Times New Roman"/>
          <w:color w:val="000000"/>
          <w:sz w:val="20"/>
          <w:lang w:val="en-US"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5" w:type="dxa"/>
      <w:tblInd w:w="-176" w:type="dxa"/>
      <w:tblBorders>
        <w:bottom w:val="single" w:sz="4" w:space="0" w:color="auto"/>
      </w:tblBorders>
      <w:tblLook w:val="01E0" w:firstRow="1" w:lastRow="1" w:firstColumn="1" w:lastColumn="1" w:noHBand="0" w:noVBand="0"/>
    </w:tblPr>
    <w:tblGrid>
      <w:gridCol w:w="1277"/>
      <w:gridCol w:w="8788"/>
    </w:tblGrid>
    <w:tr w:rsidR="002358B7" w:rsidRPr="002358B7" w14:paraId="3E8313F2" w14:textId="77777777" w:rsidTr="00A57DCE">
      <w:trPr>
        <w:trHeight w:val="1137"/>
      </w:trPr>
      <w:tc>
        <w:tcPr>
          <w:tcW w:w="1277" w:type="dxa"/>
          <w:vAlign w:val="center"/>
        </w:tcPr>
        <w:p w14:paraId="5F670337" w14:textId="77777777" w:rsidR="002358B7" w:rsidRDefault="002358B7" w:rsidP="001F74A5">
          <w:pPr>
            <w:jc w:val="left"/>
          </w:pPr>
          <w:r>
            <w:rPr>
              <w:noProof/>
              <w:lang w:eastAsia="it-IT"/>
            </w:rPr>
            <w:pict w14:anchorId="7CBAF3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7" type="#_x0000_t75" alt="HL7 Italia 20" style="width:45pt;height:45.75pt;visibility:visible">
                <v:imagedata r:id="rId1" o:title="HL7 Italia 20" cropbottom="17254f"/>
              </v:shape>
            </w:pict>
          </w:r>
        </w:p>
      </w:tc>
      <w:tc>
        <w:tcPr>
          <w:tcW w:w="8788" w:type="dxa"/>
          <w:vAlign w:val="center"/>
        </w:tcPr>
        <w:p w14:paraId="0DF32D53" w14:textId="77777777" w:rsidR="002358B7" w:rsidRPr="00FC13A5" w:rsidRDefault="002358B7" w:rsidP="001F74A5">
          <w:pPr>
            <w:jc w:val="left"/>
            <w:rPr>
              <w:rFonts w:ascii="Century Gothic" w:hAnsi="Century Gothic"/>
              <w:sz w:val="20"/>
              <w:szCs w:val="20"/>
              <w:lang w:val="en-US"/>
            </w:rPr>
          </w:pPr>
          <w:r w:rsidRPr="00FC13A5">
            <w:rPr>
              <w:rFonts w:ascii="Century Gothic" w:hAnsi="Century Gothic"/>
              <w:sz w:val="20"/>
              <w:szCs w:val="20"/>
              <w:lang w:val="en-US"/>
            </w:rPr>
            <w:t>HL7 Italia</w:t>
          </w:r>
        </w:p>
        <w:p w14:paraId="451E828C" w14:textId="4B033259" w:rsidR="002358B7" w:rsidRPr="004A60F9" w:rsidRDefault="002358B7" w:rsidP="004158F8">
          <w:pPr>
            <w:jc w:val="right"/>
            <w:rPr>
              <w:rFonts w:ascii="Century Gothic" w:hAnsi="Century Gothic"/>
              <w:sz w:val="20"/>
              <w:szCs w:val="20"/>
              <w:lang w:val="en-US"/>
            </w:rPr>
          </w:pPr>
          <w:r w:rsidRPr="00FC13A5">
            <w:rPr>
              <w:rFonts w:ascii="Century Gothic" w:hAnsi="Century Gothic"/>
              <w:sz w:val="20"/>
              <w:szCs w:val="20"/>
            </w:rPr>
            <w:fldChar w:fldCharType="begin"/>
          </w:r>
          <w:r w:rsidRPr="004A60F9">
            <w:rPr>
              <w:rFonts w:ascii="Century Gothic" w:hAnsi="Century Gothic"/>
              <w:sz w:val="20"/>
              <w:szCs w:val="20"/>
              <w:lang w:val="en-US"/>
            </w:rPr>
            <w:instrText xml:space="preserve"> FILENAME   \* MERGEFORMAT </w:instrText>
          </w:r>
          <w:r w:rsidRPr="00FC13A5">
            <w:rPr>
              <w:rFonts w:ascii="Century Gothic" w:hAnsi="Century Gothic"/>
              <w:sz w:val="20"/>
              <w:szCs w:val="20"/>
            </w:rPr>
            <w:fldChar w:fldCharType="separate"/>
          </w:r>
          <w:r w:rsidR="00554C45">
            <w:rPr>
              <w:rFonts w:ascii="Century Gothic" w:hAnsi="Century Gothic"/>
              <w:noProof/>
              <w:sz w:val="20"/>
              <w:szCs w:val="20"/>
              <w:lang w:val="en-US"/>
            </w:rPr>
            <w:t>HL7It-IG_CDA2_PSS-v1.4-S-Ballot.docx</w:t>
          </w:r>
          <w:r w:rsidRPr="00FC13A5">
            <w:rPr>
              <w:rFonts w:ascii="Century Gothic" w:hAnsi="Century Gothic"/>
              <w:sz w:val="20"/>
              <w:szCs w:val="20"/>
            </w:rPr>
            <w:fldChar w:fldCharType="end"/>
          </w:r>
        </w:p>
      </w:tc>
    </w:tr>
  </w:tbl>
  <w:p w14:paraId="45A0F1A5" w14:textId="77777777" w:rsidR="002358B7" w:rsidRPr="004A60F9" w:rsidRDefault="002358B7" w:rsidP="000B46B2">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25pt;height:9pt" o:bullet="t">
        <v:imagedata r:id="rId1" o:title="bullet2"/>
      </v:shape>
    </w:pict>
  </w:numPicBullet>
  <w:abstractNum w:abstractNumId="0" w15:restartNumberingAfterBreak="0">
    <w:nsid w:val="00000005"/>
    <w:multiLevelType w:val="singleLevel"/>
    <w:tmpl w:val="00000005"/>
    <w:name w:val="WW8Num6"/>
    <w:lvl w:ilvl="0">
      <w:start w:val="1"/>
      <w:numFmt w:val="upperRoman"/>
      <w:lvlText w:val="%1."/>
      <w:lvlJc w:val="left"/>
      <w:pPr>
        <w:tabs>
          <w:tab w:val="num" w:pos="720"/>
        </w:tabs>
        <w:ind w:left="720" w:hanging="360"/>
      </w:pPr>
    </w:lvl>
  </w:abstractNum>
  <w:abstractNum w:abstractNumId="1" w15:restartNumberingAfterBreak="0">
    <w:nsid w:val="0000000E"/>
    <w:multiLevelType w:val="singleLevel"/>
    <w:tmpl w:val="0000000E"/>
    <w:name w:val="WW8Num1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1B"/>
    <w:multiLevelType w:val="singleLevel"/>
    <w:tmpl w:val="0000001B"/>
    <w:name w:val="WW8Num29"/>
    <w:lvl w:ilvl="0">
      <w:start w:val="1"/>
      <w:numFmt w:val="decimal"/>
      <w:lvlText w:val="CONF-%1:"/>
      <w:lvlJc w:val="left"/>
      <w:pPr>
        <w:tabs>
          <w:tab w:val="num" w:pos="859"/>
        </w:tabs>
        <w:ind w:left="859" w:hanging="283"/>
      </w:pPr>
      <w:rPr>
        <w:rFonts w:ascii="Times New Roman" w:eastAsia="Times New Roman" w:hAnsi="Times New Roman" w:cs="Times New Roman"/>
      </w:rPr>
    </w:lvl>
  </w:abstractNum>
  <w:abstractNum w:abstractNumId="3" w15:restartNumberingAfterBreak="0">
    <w:nsid w:val="00000027"/>
    <w:multiLevelType w:val="singleLevel"/>
    <w:tmpl w:val="00000027"/>
    <w:name w:val="WW8Num42"/>
    <w:lvl w:ilvl="0">
      <w:start w:val="1"/>
      <w:numFmt w:val="bullet"/>
      <w:lvlText w:val=""/>
      <w:lvlJc w:val="left"/>
      <w:pPr>
        <w:tabs>
          <w:tab w:val="num" w:pos="720"/>
        </w:tabs>
        <w:ind w:left="720" w:hanging="360"/>
      </w:pPr>
      <w:rPr>
        <w:rFonts w:ascii="Wingdings" w:hAnsi="Wingdings"/>
        <w:b w:val="0"/>
      </w:rPr>
    </w:lvl>
  </w:abstractNum>
  <w:abstractNum w:abstractNumId="4" w15:restartNumberingAfterBreak="0">
    <w:nsid w:val="0000002A"/>
    <w:multiLevelType w:val="singleLevel"/>
    <w:tmpl w:val="0000002A"/>
    <w:name w:val="WW8Num45"/>
    <w:lvl w:ilvl="0">
      <w:start w:val="1"/>
      <w:numFmt w:val="upperRoman"/>
      <w:lvlText w:val="%1."/>
      <w:lvlJc w:val="left"/>
      <w:pPr>
        <w:tabs>
          <w:tab w:val="num" w:pos="720"/>
        </w:tabs>
        <w:ind w:left="720" w:hanging="360"/>
      </w:pPr>
    </w:lvl>
  </w:abstractNum>
  <w:abstractNum w:abstractNumId="5" w15:restartNumberingAfterBreak="0">
    <w:nsid w:val="0000002D"/>
    <w:multiLevelType w:val="singleLevel"/>
    <w:tmpl w:val="0000002D"/>
    <w:name w:val="WW8Num48"/>
    <w:lvl w:ilvl="0">
      <w:start w:val="1"/>
      <w:numFmt w:val="decimal"/>
      <w:lvlText w:val="%1."/>
      <w:lvlJc w:val="left"/>
      <w:pPr>
        <w:tabs>
          <w:tab w:val="num" w:pos="720"/>
        </w:tabs>
        <w:ind w:left="720" w:hanging="360"/>
      </w:pPr>
    </w:lvl>
  </w:abstractNum>
  <w:abstractNum w:abstractNumId="6" w15:restartNumberingAfterBreak="0">
    <w:nsid w:val="00000032"/>
    <w:multiLevelType w:val="singleLevel"/>
    <w:tmpl w:val="00000032"/>
    <w:name w:val="WW8Num54"/>
    <w:lvl w:ilvl="0">
      <w:start w:val="1"/>
      <w:numFmt w:val="upperRoman"/>
      <w:lvlText w:val="%1."/>
      <w:lvlJc w:val="left"/>
      <w:pPr>
        <w:tabs>
          <w:tab w:val="num" w:pos="720"/>
        </w:tabs>
        <w:ind w:left="720" w:hanging="360"/>
      </w:pPr>
    </w:lvl>
  </w:abstractNum>
  <w:abstractNum w:abstractNumId="7" w15:restartNumberingAfterBreak="0">
    <w:nsid w:val="00000033"/>
    <w:multiLevelType w:val="singleLevel"/>
    <w:tmpl w:val="00000033"/>
    <w:name w:val="WW8Num55"/>
    <w:lvl w:ilvl="0">
      <w:start w:val="1"/>
      <w:numFmt w:val="decimal"/>
      <w:lvlText w:val="%1."/>
      <w:lvlJc w:val="left"/>
      <w:pPr>
        <w:tabs>
          <w:tab w:val="num" w:pos="720"/>
        </w:tabs>
        <w:ind w:left="720" w:hanging="360"/>
      </w:pPr>
    </w:lvl>
  </w:abstractNum>
  <w:abstractNum w:abstractNumId="8" w15:restartNumberingAfterBreak="0">
    <w:nsid w:val="00000036"/>
    <w:multiLevelType w:val="singleLevel"/>
    <w:tmpl w:val="00000036"/>
    <w:name w:val="WW8Num58"/>
    <w:lvl w:ilvl="0">
      <w:start w:val="1"/>
      <w:numFmt w:val="decimal"/>
      <w:lvlText w:val="%1."/>
      <w:lvlJc w:val="left"/>
      <w:pPr>
        <w:tabs>
          <w:tab w:val="num" w:pos="720"/>
        </w:tabs>
        <w:ind w:left="720" w:hanging="360"/>
      </w:pPr>
    </w:lvl>
  </w:abstractNum>
  <w:abstractNum w:abstractNumId="9" w15:restartNumberingAfterBreak="0">
    <w:nsid w:val="009B5C99"/>
    <w:multiLevelType w:val="hybridMultilevel"/>
    <w:tmpl w:val="256285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AF63E6C"/>
    <w:multiLevelType w:val="hybridMultilevel"/>
    <w:tmpl w:val="C82E2A38"/>
    <w:lvl w:ilvl="0" w:tplc="61E63604">
      <w:start w:val="1"/>
      <w:numFmt w:val="bullet"/>
      <w:lvlText w:val=""/>
      <w:lvlJc w:val="left"/>
      <w:pPr>
        <w:tabs>
          <w:tab w:val="num" w:pos="720"/>
        </w:tabs>
        <w:ind w:left="720" w:hanging="360"/>
      </w:pPr>
      <w:rPr>
        <w:rFonts w:ascii="Wingdings" w:hAnsi="Wingdings" w:hint="default"/>
        <w:u w:color="FF6600"/>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A47D75"/>
    <w:multiLevelType w:val="hybridMultilevel"/>
    <w:tmpl w:val="8EE8F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159467B"/>
    <w:multiLevelType w:val="singleLevel"/>
    <w:tmpl w:val="B120A90C"/>
    <w:lvl w:ilvl="0">
      <w:start w:val="1"/>
      <w:numFmt w:val="decimal"/>
      <w:pStyle w:val="Ballot"/>
      <w:lvlText w:val="L2-%1:"/>
      <w:lvlJc w:val="left"/>
      <w:pPr>
        <w:tabs>
          <w:tab w:val="num" w:pos="1440"/>
        </w:tabs>
        <w:ind w:left="1003" w:hanging="283"/>
      </w:pPr>
      <w:rPr>
        <w:rFonts w:ascii="Times New Roman" w:hAnsi="Times New Roman" w:hint="default"/>
        <w:b/>
        <w:i w:val="0"/>
      </w:rPr>
    </w:lvl>
  </w:abstractNum>
  <w:abstractNum w:abstractNumId="13" w15:restartNumberingAfterBreak="0">
    <w:nsid w:val="130271B5"/>
    <w:multiLevelType w:val="hybridMultilevel"/>
    <w:tmpl w:val="1324C9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42F0F08"/>
    <w:multiLevelType w:val="hybridMultilevel"/>
    <w:tmpl w:val="055A8CCA"/>
    <w:lvl w:ilvl="0" w:tplc="04100001">
      <w:start w:val="1"/>
      <w:numFmt w:val="bullet"/>
      <w:lvlText w:val=""/>
      <w:lvlJc w:val="left"/>
      <w:pPr>
        <w:tabs>
          <w:tab w:val="num" w:pos="720"/>
        </w:tabs>
        <w:ind w:left="720" w:hanging="360"/>
      </w:pPr>
      <w:rPr>
        <w:rFonts w:ascii="Symbol" w:hAnsi="Symbol" w:hint="default"/>
      </w:rPr>
    </w:lvl>
    <w:lvl w:ilvl="1" w:tplc="BD563154">
      <w:start w:val="1"/>
      <w:numFmt w:val="lowerLetter"/>
      <w:lvlText w:val="%2."/>
      <w:lvlJc w:val="left"/>
      <w:pPr>
        <w:tabs>
          <w:tab w:val="num" w:pos="1440"/>
        </w:tabs>
        <w:ind w:left="1440" w:hanging="360"/>
      </w:pPr>
    </w:lvl>
    <w:lvl w:ilvl="2" w:tplc="F50EB52C" w:tentative="1">
      <w:start w:val="1"/>
      <w:numFmt w:val="lowerRoman"/>
      <w:lvlText w:val="%3."/>
      <w:lvlJc w:val="right"/>
      <w:pPr>
        <w:tabs>
          <w:tab w:val="num" w:pos="2160"/>
        </w:tabs>
        <w:ind w:left="2160" w:hanging="180"/>
      </w:pPr>
    </w:lvl>
    <w:lvl w:ilvl="3" w:tplc="E89AFC36" w:tentative="1">
      <w:start w:val="1"/>
      <w:numFmt w:val="decimal"/>
      <w:lvlText w:val="%4."/>
      <w:lvlJc w:val="left"/>
      <w:pPr>
        <w:tabs>
          <w:tab w:val="num" w:pos="2880"/>
        </w:tabs>
        <w:ind w:left="2880" w:hanging="360"/>
      </w:pPr>
    </w:lvl>
    <w:lvl w:ilvl="4" w:tplc="3B2A3CC4" w:tentative="1">
      <w:start w:val="1"/>
      <w:numFmt w:val="lowerLetter"/>
      <w:lvlText w:val="%5."/>
      <w:lvlJc w:val="left"/>
      <w:pPr>
        <w:tabs>
          <w:tab w:val="num" w:pos="3600"/>
        </w:tabs>
        <w:ind w:left="3600" w:hanging="360"/>
      </w:pPr>
    </w:lvl>
    <w:lvl w:ilvl="5" w:tplc="8BDCF3B2" w:tentative="1">
      <w:start w:val="1"/>
      <w:numFmt w:val="lowerRoman"/>
      <w:lvlText w:val="%6."/>
      <w:lvlJc w:val="right"/>
      <w:pPr>
        <w:tabs>
          <w:tab w:val="num" w:pos="4320"/>
        </w:tabs>
        <w:ind w:left="4320" w:hanging="180"/>
      </w:pPr>
    </w:lvl>
    <w:lvl w:ilvl="6" w:tplc="A8761F88" w:tentative="1">
      <w:start w:val="1"/>
      <w:numFmt w:val="decimal"/>
      <w:lvlText w:val="%7."/>
      <w:lvlJc w:val="left"/>
      <w:pPr>
        <w:tabs>
          <w:tab w:val="num" w:pos="5040"/>
        </w:tabs>
        <w:ind w:left="5040" w:hanging="360"/>
      </w:pPr>
    </w:lvl>
    <w:lvl w:ilvl="7" w:tplc="1E5ABAEE" w:tentative="1">
      <w:start w:val="1"/>
      <w:numFmt w:val="lowerLetter"/>
      <w:lvlText w:val="%8."/>
      <w:lvlJc w:val="left"/>
      <w:pPr>
        <w:tabs>
          <w:tab w:val="num" w:pos="5760"/>
        </w:tabs>
        <w:ind w:left="5760" w:hanging="360"/>
      </w:pPr>
    </w:lvl>
    <w:lvl w:ilvl="8" w:tplc="B9A68FB2" w:tentative="1">
      <w:start w:val="1"/>
      <w:numFmt w:val="lowerRoman"/>
      <w:lvlText w:val="%9."/>
      <w:lvlJc w:val="right"/>
      <w:pPr>
        <w:tabs>
          <w:tab w:val="num" w:pos="6480"/>
        </w:tabs>
        <w:ind w:left="6480" w:hanging="180"/>
      </w:pPr>
    </w:lvl>
  </w:abstractNum>
  <w:abstractNum w:abstractNumId="15" w15:restartNumberingAfterBreak="0">
    <w:nsid w:val="14C27CF2"/>
    <w:multiLevelType w:val="hybridMultilevel"/>
    <w:tmpl w:val="1584A90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17415CF0"/>
    <w:multiLevelType w:val="multilevel"/>
    <w:tmpl w:val="5A004A78"/>
    <w:lvl w:ilvl="0">
      <w:start w:val="1"/>
      <w:numFmt w:val="decimal"/>
      <w:pStyle w:val="2"/>
      <w:lvlText w:val="%1"/>
      <w:lvlJc w:val="left"/>
      <w:pPr>
        <w:ind w:left="11970" w:hanging="360"/>
      </w:pPr>
      <w:rPr>
        <w:rFonts w:hint="default"/>
      </w:rPr>
    </w:lvl>
    <w:lvl w:ilvl="1">
      <w:start w:val="1"/>
      <w:numFmt w:val="decimal"/>
      <w:pStyle w:val="22"/>
      <w:lvlText w:val="%1.%2."/>
      <w:lvlJc w:val="left"/>
      <w:pPr>
        <w:ind w:left="792" w:hanging="432"/>
      </w:pPr>
      <w:rPr>
        <w:sz w:val="26"/>
        <w:szCs w:val="26"/>
      </w:rPr>
    </w:lvl>
    <w:lvl w:ilvl="2">
      <w:start w:val="1"/>
      <w:numFmt w:val="decimal"/>
      <w:pStyle w:val="23"/>
      <w:lvlText w:val="%1.%2.%3."/>
      <w:lvlJc w:val="left"/>
      <w:pPr>
        <w:ind w:left="1922" w:hanging="504"/>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24"/>
      <w:lvlText w:val="%1.%2.%3.%4."/>
      <w:lvlJc w:val="left"/>
      <w:pPr>
        <w:ind w:left="1368" w:hanging="648"/>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25"/>
      <w:lvlText w:val="%1.%2.%3.%4.%5."/>
      <w:lvlJc w:val="left"/>
      <w:pPr>
        <w:ind w:left="792" w:hanging="792"/>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5">
      <w:start w:val="1"/>
      <w:numFmt w:val="decimal"/>
      <w:pStyle w:val="26"/>
      <w:lvlText w:val="%1.%2.%3.%4.%5.%6."/>
      <w:lvlJc w:val="left"/>
      <w:pPr>
        <w:ind w:left="2496" w:hanging="93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6">
      <w:start w:val="1"/>
      <w:numFmt w:val="decimal"/>
      <w:pStyle w:val="27"/>
      <w:lvlText w:val="%1.%2.%3.%4.%5.%6.%7."/>
      <w:lvlJc w:val="left"/>
      <w:pPr>
        <w:ind w:left="3240" w:hanging="1080"/>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7">
      <w:start w:val="1"/>
      <w:numFmt w:val="decimal"/>
      <w:pStyle w:val="28"/>
      <w:lvlText w:val="%1.%2.%3.%4.%5.%6.%7.%8."/>
      <w:lvlJc w:val="left"/>
      <w:pPr>
        <w:ind w:left="3744" w:hanging="1224"/>
      </w:pPr>
      <w:rPr>
        <w:rFonts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8">
      <w:start w:val="1"/>
      <w:numFmt w:val="decimal"/>
      <w:lvlText w:val="%1.%2.%3.%4.%5.%6.%7.%8.%9."/>
      <w:lvlJc w:val="left"/>
      <w:pPr>
        <w:ind w:left="4320" w:hanging="1440"/>
      </w:pPr>
    </w:lvl>
  </w:abstractNum>
  <w:abstractNum w:abstractNumId="17" w15:restartNumberingAfterBreak="0">
    <w:nsid w:val="1A530BD2"/>
    <w:multiLevelType w:val="hybridMultilevel"/>
    <w:tmpl w:val="4DDA25EE"/>
    <w:lvl w:ilvl="0" w:tplc="99A6F630">
      <w:start w:val="1"/>
      <w:numFmt w:val="bullet"/>
      <w:lvlText w:val=""/>
      <w:lvlJc w:val="left"/>
      <w:pPr>
        <w:tabs>
          <w:tab w:val="num" w:pos="720"/>
        </w:tabs>
        <w:ind w:left="720" w:hanging="360"/>
      </w:pPr>
      <w:rPr>
        <w:rFonts w:ascii="Wingdings" w:hAnsi="Wingdings" w:hint="default"/>
      </w:rPr>
    </w:lvl>
    <w:lvl w:ilvl="1" w:tplc="1120767A">
      <w:start w:val="1"/>
      <w:numFmt w:val="bullet"/>
      <w:lvlText w:val=""/>
      <w:lvlJc w:val="left"/>
      <w:pPr>
        <w:tabs>
          <w:tab w:val="num" w:pos="1440"/>
        </w:tabs>
        <w:ind w:left="1440" w:hanging="360"/>
      </w:pPr>
      <w:rPr>
        <w:rFonts w:ascii="Wingdings" w:hAnsi="Wingdings" w:hint="default"/>
      </w:rPr>
    </w:lvl>
    <w:lvl w:ilvl="2" w:tplc="9B5CC8A6">
      <w:start w:val="2"/>
      <w:numFmt w:val="bullet"/>
      <w:lvlText w:val="-"/>
      <w:lvlJc w:val="left"/>
      <w:pPr>
        <w:ind w:left="2160" w:hanging="360"/>
      </w:pPr>
      <w:rPr>
        <w:rFonts w:ascii="Arial" w:eastAsia="Times New Roman" w:hAnsi="Arial" w:cs="Arial" w:hint="default"/>
      </w:rPr>
    </w:lvl>
    <w:lvl w:ilvl="3" w:tplc="070812B6" w:tentative="1">
      <w:start w:val="1"/>
      <w:numFmt w:val="bullet"/>
      <w:lvlText w:val=""/>
      <w:lvlJc w:val="left"/>
      <w:pPr>
        <w:tabs>
          <w:tab w:val="num" w:pos="2880"/>
        </w:tabs>
        <w:ind w:left="2880" w:hanging="360"/>
      </w:pPr>
      <w:rPr>
        <w:rFonts w:ascii="Wingdings" w:hAnsi="Wingdings" w:hint="default"/>
      </w:rPr>
    </w:lvl>
    <w:lvl w:ilvl="4" w:tplc="2FE02846" w:tentative="1">
      <w:start w:val="1"/>
      <w:numFmt w:val="bullet"/>
      <w:lvlText w:val=""/>
      <w:lvlJc w:val="left"/>
      <w:pPr>
        <w:tabs>
          <w:tab w:val="num" w:pos="3600"/>
        </w:tabs>
        <w:ind w:left="3600" w:hanging="360"/>
      </w:pPr>
      <w:rPr>
        <w:rFonts w:ascii="Wingdings" w:hAnsi="Wingdings" w:hint="default"/>
      </w:rPr>
    </w:lvl>
    <w:lvl w:ilvl="5" w:tplc="86C479B2" w:tentative="1">
      <w:start w:val="1"/>
      <w:numFmt w:val="bullet"/>
      <w:lvlText w:val=""/>
      <w:lvlJc w:val="left"/>
      <w:pPr>
        <w:tabs>
          <w:tab w:val="num" w:pos="4320"/>
        </w:tabs>
        <w:ind w:left="4320" w:hanging="360"/>
      </w:pPr>
      <w:rPr>
        <w:rFonts w:ascii="Wingdings" w:hAnsi="Wingdings" w:hint="default"/>
      </w:rPr>
    </w:lvl>
    <w:lvl w:ilvl="6" w:tplc="1F100F36" w:tentative="1">
      <w:start w:val="1"/>
      <w:numFmt w:val="bullet"/>
      <w:lvlText w:val=""/>
      <w:lvlJc w:val="left"/>
      <w:pPr>
        <w:tabs>
          <w:tab w:val="num" w:pos="5040"/>
        </w:tabs>
        <w:ind w:left="5040" w:hanging="360"/>
      </w:pPr>
      <w:rPr>
        <w:rFonts w:ascii="Wingdings" w:hAnsi="Wingdings" w:hint="default"/>
      </w:rPr>
    </w:lvl>
    <w:lvl w:ilvl="7" w:tplc="F7CE1E3C" w:tentative="1">
      <w:start w:val="1"/>
      <w:numFmt w:val="bullet"/>
      <w:lvlText w:val=""/>
      <w:lvlJc w:val="left"/>
      <w:pPr>
        <w:tabs>
          <w:tab w:val="num" w:pos="5760"/>
        </w:tabs>
        <w:ind w:left="5760" w:hanging="360"/>
      </w:pPr>
      <w:rPr>
        <w:rFonts w:ascii="Wingdings" w:hAnsi="Wingdings" w:hint="default"/>
      </w:rPr>
    </w:lvl>
    <w:lvl w:ilvl="8" w:tplc="2BD03CE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850AC0"/>
    <w:multiLevelType w:val="hybridMultilevel"/>
    <w:tmpl w:val="55843FF8"/>
    <w:lvl w:ilvl="0" w:tplc="17765AEC">
      <w:start w:val="1"/>
      <w:numFmt w:val="decimal"/>
      <w:lvlText w:val="Rif.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C92472D"/>
    <w:multiLevelType w:val="hybridMultilevel"/>
    <w:tmpl w:val="4D3C6E8C"/>
    <w:lvl w:ilvl="0" w:tplc="6194E3AE">
      <w:start w:val="1"/>
      <w:numFmt w:val="decimal"/>
      <w:pStyle w:val="CONF"/>
      <w:lvlText w:val="CONF-RSA-%1:"/>
      <w:lvlJc w:val="left"/>
      <w:pPr>
        <w:ind w:left="2062"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tplc="04100019">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1CE05C8"/>
    <w:multiLevelType w:val="hybridMultilevel"/>
    <w:tmpl w:val="1090E0C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2205541B"/>
    <w:multiLevelType w:val="hybridMultilevel"/>
    <w:tmpl w:val="983838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4767F9D"/>
    <w:multiLevelType w:val="multilevel"/>
    <w:tmpl w:val="E30CC1A6"/>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24F742AD"/>
    <w:multiLevelType w:val="hybridMultilevel"/>
    <w:tmpl w:val="3EB65F3E"/>
    <w:lvl w:ilvl="0" w:tplc="04100001">
      <w:start w:val="1"/>
      <w:numFmt w:val="bullet"/>
      <w:lvlText w:val=""/>
      <w:lvlJc w:val="left"/>
      <w:pPr>
        <w:ind w:left="1506" w:hanging="360"/>
      </w:pPr>
      <w:rPr>
        <w:rFonts w:ascii="Symbol" w:hAnsi="Symbol"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24" w15:restartNumberingAfterBreak="0">
    <w:nsid w:val="25E27855"/>
    <w:multiLevelType w:val="hybridMultilevel"/>
    <w:tmpl w:val="63DE90D6"/>
    <w:lvl w:ilvl="0" w:tplc="9A367748">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25" w15:restartNumberingAfterBreak="0">
    <w:nsid w:val="2A1C3155"/>
    <w:multiLevelType w:val="hybridMultilevel"/>
    <w:tmpl w:val="7F08F7BE"/>
    <w:lvl w:ilvl="0" w:tplc="9A367748">
      <w:start w:val="1"/>
      <w:numFmt w:val="bullet"/>
      <w:lvlText w:val=""/>
      <w:lvlJc w:val="left"/>
      <w:pPr>
        <w:tabs>
          <w:tab w:val="num" w:pos="720"/>
        </w:tabs>
        <w:ind w:left="720" w:hanging="360"/>
      </w:pPr>
      <w:rPr>
        <w:rFonts w:ascii="Symbol" w:hAnsi="Symbol" w:hint="default"/>
      </w:rPr>
    </w:lvl>
    <w:lvl w:ilvl="1" w:tplc="04100019">
      <w:start w:val="1"/>
      <w:numFmt w:val="bullet"/>
      <w:lvlText w:val="o"/>
      <w:lvlJc w:val="left"/>
      <w:pPr>
        <w:tabs>
          <w:tab w:val="num" w:pos="1260"/>
        </w:tabs>
        <w:ind w:left="1260" w:hanging="360"/>
      </w:pPr>
      <w:rPr>
        <w:rFonts w:ascii="Courier New" w:hAnsi="Courier New" w:cs="Courier New" w:hint="default"/>
      </w:rPr>
    </w:lvl>
    <w:lvl w:ilvl="2" w:tplc="0410001B">
      <w:start w:val="1"/>
      <w:numFmt w:val="bullet"/>
      <w:lvlText w:val=""/>
      <w:lvlJc w:val="left"/>
      <w:pPr>
        <w:tabs>
          <w:tab w:val="num" w:pos="1847"/>
        </w:tabs>
        <w:ind w:left="1847" w:hanging="227"/>
      </w:pPr>
      <w:rPr>
        <w:rFonts w:ascii="Symbol" w:hAnsi="Symbol" w:hint="default"/>
      </w:rPr>
    </w:lvl>
    <w:lvl w:ilvl="3" w:tplc="0410000F" w:tentative="1">
      <w:start w:val="1"/>
      <w:numFmt w:val="bullet"/>
      <w:lvlText w:val=""/>
      <w:lvlJc w:val="left"/>
      <w:pPr>
        <w:tabs>
          <w:tab w:val="num" w:pos="2700"/>
        </w:tabs>
        <w:ind w:left="2700" w:hanging="360"/>
      </w:pPr>
      <w:rPr>
        <w:rFonts w:ascii="Symbol" w:hAnsi="Symbol" w:hint="default"/>
      </w:rPr>
    </w:lvl>
    <w:lvl w:ilvl="4" w:tplc="04100019">
      <w:start w:val="1"/>
      <w:numFmt w:val="bullet"/>
      <w:lvlText w:val="o"/>
      <w:lvlJc w:val="left"/>
      <w:pPr>
        <w:tabs>
          <w:tab w:val="num" w:pos="3420"/>
        </w:tabs>
        <w:ind w:left="3420" w:hanging="360"/>
      </w:pPr>
      <w:rPr>
        <w:rFonts w:ascii="Courier New" w:hAnsi="Courier New" w:cs="Courier New" w:hint="default"/>
      </w:rPr>
    </w:lvl>
    <w:lvl w:ilvl="5" w:tplc="0410001B" w:tentative="1">
      <w:start w:val="1"/>
      <w:numFmt w:val="bullet"/>
      <w:lvlText w:val=""/>
      <w:lvlJc w:val="left"/>
      <w:pPr>
        <w:tabs>
          <w:tab w:val="num" w:pos="4140"/>
        </w:tabs>
        <w:ind w:left="4140" w:hanging="360"/>
      </w:pPr>
      <w:rPr>
        <w:rFonts w:ascii="Wingdings" w:hAnsi="Wingdings" w:hint="default"/>
      </w:rPr>
    </w:lvl>
    <w:lvl w:ilvl="6" w:tplc="0410000F" w:tentative="1">
      <w:start w:val="1"/>
      <w:numFmt w:val="bullet"/>
      <w:lvlText w:val=""/>
      <w:lvlJc w:val="left"/>
      <w:pPr>
        <w:tabs>
          <w:tab w:val="num" w:pos="4860"/>
        </w:tabs>
        <w:ind w:left="4860" w:hanging="360"/>
      </w:pPr>
      <w:rPr>
        <w:rFonts w:ascii="Symbol" w:hAnsi="Symbol" w:hint="default"/>
      </w:rPr>
    </w:lvl>
    <w:lvl w:ilvl="7" w:tplc="04100019" w:tentative="1">
      <w:start w:val="1"/>
      <w:numFmt w:val="bullet"/>
      <w:lvlText w:val="o"/>
      <w:lvlJc w:val="left"/>
      <w:pPr>
        <w:tabs>
          <w:tab w:val="num" w:pos="5580"/>
        </w:tabs>
        <w:ind w:left="5580" w:hanging="360"/>
      </w:pPr>
      <w:rPr>
        <w:rFonts w:ascii="Courier New" w:hAnsi="Courier New" w:cs="Courier New" w:hint="default"/>
      </w:rPr>
    </w:lvl>
    <w:lvl w:ilvl="8" w:tplc="0410001B"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2D973146"/>
    <w:multiLevelType w:val="hybridMultilevel"/>
    <w:tmpl w:val="06FA13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291C612C"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2E3B43DF"/>
    <w:multiLevelType w:val="hybridMultilevel"/>
    <w:tmpl w:val="EFA41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E942FA6"/>
    <w:multiLevelType w:val="hybridMultilevel"/>
    <w:tmpl w:val="5AB415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0F613C5"/>
    <w:multiLevelType w:val="hybridMultilevel"/>
    <w:tmpl w:val="5282C84E"/>
    <w:lvl w:ilvl="0" w:tplc="04100001">
      <w:start w:val="1"/>
      <w:numFmt w:val="decimal"/>
      <w:lvlText w:val="%1."/>
      <w:lvlJc w:val="left"/>
      <w:pPr>
        <w:ind w:left="720" w:hanging="360"/>
      </w:p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30" w15:restartNumberingAfterBreak="0">
    <w:nsid w:val="33D25039"/>
    <w:multiLevelType w:val="hybridMultilevel"/>
    <w:tmpl w:val="E3E209D6"/>
    <w:lvl w:ilvl="0" w:tplc="04100001">
      <w:start w:val="1"/>
      <w:numFmt w:val="bullet"/>
      <w:lvlText w:val=""/>
      <w:lvlJc w:val="left"/>
      <w:pPr>
        <w:tabs>
          <w:tab w:val="num" w:pos="947"/>
        </w:tabs>
        <w:ind w:left="947" w:hanging="360"/>
      </w:pPr>
      <w:rPr>
        <w:rFonts w:ascii="Symbol" w:hAnsi="Symbol" w:hint="default"/>
      </w:rPr>
    </w:lvl>
    <w:lvl w:ilvl="1" w:tplc="04100003" w:tentative="1">
      <w:start w:val="1"/>
      <w:numFmt w:val="bullet"/>
      <w:lvlText w:val="o"/>
      <w:lvlJc w:val="left"/>
      <w:pPr>
        <w:tabs>
          <w:tab w:val="num" w:pos="1667"/>
        </w:tabs>
        <w:ind w:left="1667" w:hanging="360"/>
      </w:pPr>
      <w:rPr>
        <w:rFonts w:ascii="Courier New" w:hAnsi="Courier New" w:cs="Courier New" w:hint="default"/>
      </w:rPr>
    </w:lvl>
    <w:lvl w:ilvl="2" w:tplc="04100005" w:tentative="1">
      <w:start w:val="1"/>
      <w:numFmt w:val="bullet"/>
      <w:lvlText w:val=""/>
      <w:lvlJc w:val="left"/>
      <w:pPr>
        <w:tabs>
          <w:tab w:val="num" w:pos="2387"/>
        </w:tabs>
        <w:ind w:left="2387" w:hanging="360"/>
      </w:pPr>
      <w:rPr>
        <w:rFonts w:ascii="Wingdings" w:hAnsi="Wingdings" w:hint="default"/>
      </w:rPr>
    </w:lvl>
    <w:lvl w:ilvl="3" w:tplc="04100001" w:tentative="1">
      <w:start w:val="1"/>
      <w:numFmt w:val="bullet"/>
      <w:lvlText w:val=""/>
      <w:lvlJc w:val="left"/>
      <w:pPr>
        <w:tabs>
          <w:tab w:val="num" w:pos="3107"/>
        </w:tabs>
        <w:ind w:left="3107" w:hanging="360"/>
      </w:pPr>
      <w:rPr>
        <w:rFonts w:ascii="Symbol" w:hAnsi="Symbol" w:hint="default"/>
      </w:rPr>
    </w:lvl>
    <w:lvl w:ilvl="4" w:tplc="04100003" w:tentative="1">
      <w:start w:val="1"/>
      <w:numFmt w:val="bullet"/>
      <w:lvlText w:val="o"/>
      <w:lvlJc w:val="left"/>
      <w:pPr>
        <w:tabs>
          <w:tab w:val="num" w:pos="3827"/>
        </w:tabs>
        <w:ind w:left="3827" w:hanging="360"/>
      </w:pPr>
      <w:rPr>
        <w:rFonts w:ascii="Courier New" w:hAnsi="Courier New" w:cs="Courier New" w:hint="default"/>
      </w:rPr>
    </w:lvl>
    <w:lvl w:ilvl="5" w:tplc="04100005" w:tentative="1">
      <w:start w:val="1"/>
      <w:numFmt w:val="bullet"/>
      <w:lvlText w:val=""/>
      <w:lvlJc w:val="left"/>
      <w:pPr>
        <w:tabs>
          <w:tab w:val="num" w:pos="4547"/>
        </w:tabs>
        <w:ind w:left="4547" w:hanging="360"/>
      </w:pPr>
      <w:rPr>
        <w:rFonts w:ascii="Wingdings" w:hAnsi="Wingdings" w:hint="default"/>
      </w:rPr>
    </w:lvl>
    <w:lvl w:ilvl="6" w:tplc="04100001" w:tentative="1">
      <w:start w:val="1"/>
      <w:numFmt w:val="bullet"/>
      <w:lvlText w:val=""/>
      <w:lvlJc w:val="left"/>
      <w:pPr>
        <w:tabs>
          <w:tab w:val="num" w:pos="5267"/>
        </w:tabs>
        <w:ind w:left="5267" w:hanging="360"/>
      </w:pPr>
      <w:rPr>
        <w:rFonts w:ascii="Symbol" w:hAnsi="Symbol" w:hint="default"/>
      </w:rPr>
    </w:lvl>
    <w:lvl w:ilvl="7" w:tplc="04100003" w:tentative="1">
      <w:start w:val="1"/>
      <w:numFmt w:val="bullet"/>
      <w:lvlText w:val="o"/>
      <w:lvlJc w:val="left"/>
      <w:pPr>
        <w:tabs>
          <w:tab w:val="num" w:pos="5987"/>
        </w:tabs>
        <w:ind w:left="5987" w:hanging="360"/>
      </w:pPr>
      <w:rPr>
        <w:rFonts w:ascii="Courier New" w:hAnsi="Courier New" w:cs="Courier New" w:hint="default"/>
      </w:rPr>
    </w:lvl>
    <w:lvl w:ilvl="8" w:tplc="04100005" w:tentative="1">
      <w:start w:val="1"/>
      <w:numFmt w:val="bullet"/>
      <w:lvlText w:val=""/>
      <w:lvlJc w:val="left"/>
      <w:pPr>
        <w:tabs>
          <w:tab w:val="num" w:pos="6707"/>
        </w:tabs>
        <w:ind w:left="6707" w:hanging="360"/>
      </w:pPr>
      <w:rPr>
        <w:rFonts w:ascii="Wingdings" w:hAnsi="Wingdings" w:hint="default"/>
      </w:rPr>
    </w:lvl>
  </w:abstractNum>
  <w:abstractNum w:abstractNumId="31" w15:restartNumberingAfterBreak="0">
    <w:nsid w:val="34281BB3"/>
    <w:multiLevelType w:val="hybridMultilevel"/>
    <w:tmpl w:val="D33C331E"/>
    <w:lvl w:ilvl="0" w:tplc="291C612C">
      <w:start w:val="1"/>
      <w:numFmt w:val="bullet"/>
      <w:lvlText w:val=""/>
      <w:lvlJc w:val="left"/>
      <w:pPr>
        <w:tabs>
          <w:tab w:val="num" w:pos="227"/>
        </w:tabs>
        <w:ind w:left="227" w:hanging="22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4F262C4"/>
    <w:multiLevelType w:val="hybridMultilevel"/>
    <w:tmpl w:val="96E2CF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5BF1232"/>
    <w:multiLevelType w:val="hybridMultilevel"/>
    <w:tmpl w:val="82740156"/>
    <w:lvl w:ilvl="0" w:tplc="0410000F">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5C87B1F"/>
    <w:multiLevelType w:val="hybridMultilevel"/>
    <w:tmpl w:val="D376D3CC"/>
    <w:lvl w:ilvl="0" w:tplc="04100001">
      <w:start w:val="1"/>
      <w:numFmt w:val="decimal"/>
      <w:pStyle w:val="IHE-CONF"/>
      <w:lvlText w:val="IHE-PCC-%1"/>
      <w:lvlJc w:val="left"/>
      <w:pPr>
        <w:ind w:left="720" w:hanging="360"/>
      </w:pPr>
      <w:rPr>
        <w:rFonts w:hint="default"/>
      </w:rPr>
    </w:lvl>
    <w:lvl w:ilvl="1" w:tplc="04100003">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35" w15:restartNumberingAfterBreak="0">
    <w:nsid w:val="3C39114A"/>
    <w:multiLevelType w:val="hybridMultilevel"/>
    <w:tmpl w:val="0C742CB0"/>
    <w:lvl w:ilvl="0" w:tplc="04100001">
      <w:start w:val="1"/>
      <w:numFmt w:val="bullet"/>
      <w:lvlText w:val=""/>
      <w:lvlJc w:val="left"/>
      <w:pPr>
        <w:ind w:left="720" w:hanging="360"/>
      </w:pPr>
      <w:rPr>
        <w:rFonts w:ascii="Wingdings" w:hAnsi="Wingdings" w:hint="default"/>
        <w:u w:color="FF6600"/>
      </w:rPr>
    </w:lvl>
    <w:lvl w:ilvl="1" w:tplc="1B6A1A9E">
      <w:start w:val="1"/>
      <w:numFmt w:val="bullet"/>
      <w:lvlText w:val="o"/>
      <w:lvlJc w:val="left"/>
      <w:pPr>
        <w:ind w:left="1440" w:hanging="360"/>
      </w:pPr>
      <w:rPr>
        <w:rFonts w:ascii="Courier New" w:hAnsi="Courier New" w:cs="Courier New" w:hint="default"/>
      </w:rPr>
    </w:lvl>
    <w:lvl w:ilvl="2" w:tplc="649057FE" w:tentative="1">
      <w:start w:val="1"/>
      <w:numFmt w:val="bullet"/>
      <w:lvlText w:val=""/>
      <w:lvlJc w:val="left"/>
      <w:pPr>
        <w:ind w:left="2160" w:hanging="360"/>
      </w:pPr>
      <w:rPr>
        <w:rFonts w:ascii="Wingdings" w:hAnsi="Wingdings" w:hint="default"/>
      </w:rPr>
    </w:lvl>
    <w:lvl w:ilvl="3" w:tplc="18E21B1E" w:tentative="1">
      <w:start w:val="1"/>
      <w:numFmt w:val="bullet"/>
      <w:lvlText w:val=""/>
      <w:lvlJc w:val="left"/>
      <w:pPr>
        <w:ind w:left="2880" w:hanging="360"/>
      </w:pPr>
      <w:rPr>
        <w:rFonts w:ascii="Symbol" w:hAnsi="Symbol" w:hint="default"/>
      </w:rPr>
    </w:lvl>
    <w:lvl w:ilvl="4" w:tplc="AB92A4E8" w:tentative="1">
      <w:start w:val="1"/>
      <w:numFmt w:val="bullet"/>
      <w:lvlText w:val="o"/>
      <w:lvlJc w:val="left"/>
      <w:pPr>
        <w:ind w:left="3600" w:hanging="360"/>
      </w:pPr>
      <w:rPr>
        <w:rFonts w:ascii="Courier New" w:hAnsi="Courier New" w:cs="Courier New" w:hint="default"/>
      </w:rPr>
    </w:lvl>
    <w:lvl w:ilvl="5" w:tplc="0794134C" w:tentative="1">
      <w:start w:val="1"/>
      <w:numFmt w:val="bullet"/>
      <w:lvlText w:val=""/>
      <w:lvlJc w:val="left"/>
      <w:pPr>
        <w:ind w:left="4320" w:hanging="360"/>
      </w:pPr>
      <w:rPr>
        <w:rFonts w:ascii="Wingdings" w:hAnsi="Wingdings" w:hint="default"/>
      </w:rPr>
    </w:lvl>
    <w:lvl w:ilvl="6" w:tplc="BE4E58B0" w:tentative="1">
      <w:start w:val="1"/>
      <w:numFmt w:val="bullet"/>
      <w:lvlText w:val=""/>
      <w:lvlJc w:val="left"/>
      <w:pPr>
        <w:ind w:left="5040" w:hanging="360"/>
      </w:pPr>
      <w:rPr>
        <w:rFonts w:ascii="Symbol" w:hAnsi="Symbol" w:hint="default"/>
      </w:rPr>
    </w:lvl>
    <w:lvl w:ilvl="7" w:tplc="B8A8AF32" w:tentative="1">
      <w:start w:val="1"/>
      <w:numFmt w:val="bullet"/>
      <w:lvlText w:val="o"/>
      <w:lvlJc w:val="left"/>
      <w:pPr>
        <w:ind w:left="5760" w:hanging="360"/>
      </w:pPr>
      <w:rPr>
        <w:rFonts w:ascii="Courier New" w:hAnsi="Courier New" w:cs="Courier New" w:hint="default"/>
      </w:rPr>
    </w:lvl>
    <w:lvl w:ilvl="8" w:tplc="BFE437FE" w:tentative="1">
      <w:start w:val="1"/>
      <w:numFmt w:val="bullet"/>
      <w:lvlText w:val=""/>
      <w:lvlJc w:val="left"/>
      <w:pPr>
        <w:ind w:left="6480" w:hanging="360"/>
      </w:pPr>
      <w:rPr>
        <w:rFonts w:ascii="Wingdings" w:hAnsi="Wingdings" w:hint="default"/>
      </w:rPr>
    </w:lvl>
  </w:abstractNum>
  <w:abstractNum w:abstractNumId="36" w15:restartNumberingAfterBreak="0">
    <w:nsid w:val="3CB0677F"/>
    <w:multiLevelType w:val="hybridMultilevel"/>
    <w:tmpl w:val="8444AA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3D5643D2"/>
    <w:multiLevelType w:val="hybridMultilevel"/>
    <w:tmpl w:val="B9301F7C"/>
    <w:lvl w:ilvl="0" w:tplc="FFFFFFFF">
      <w:start w:val="1"/>
      <w:numFmt w:val="bullet"/>
      <w:pStyle w:val="Puntoelenco21"/>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EAF1007"/>
    <w:multiLevelType w:val="hybridMultilevel"/>
    <w:tmpl w:val="244C0108"/>
    <w:lvl w:ilvl="0" w:tplc="661CB9A6">
      <w:start w:val="1"/>
      <w:numFmt w:val="bullet"/>
      <w:lvlText w:val=""/>
      <w:lvlJc w:val="left"/>
      <w:pPr>
        <w:tabs>
          <w:tab w:val="num" w:pos="720"/>
        </w:tabs>
        <w:ind w:left="720" w:hanging="360"/>
      </w:pPr>
      <w:rPr>
        <w:rFonts w:ascii="Wingdings" w:hAnsi="Wingdings" w:hint="default"/>
      </w:rPr>
    </w:lvl>
    <w:lvl w:ilvl="1" w:tplc="986E4B9C">
      <w:start w:val="1"/>
      <w:numFmt w:val="bullet"/>
      <w:lvlText w:val="o"/>
      <w:lvlJc w:val="left"/>
      <w:pPr>
        <w:tabs>
          <w:tab w:val="num" w:pos="1440"/>
        </w:tabs>
        <w:ind w:left="1440" w:hanging="360"/>
      </w:pPr>
      <w:rPr>
        <w:rFonts w:ascii="Courier New" w:hAnsi="Courier New" w:cs="Courier New" w:hint="default"/>
      </w:rPr>
    </w:lvl>
    <w:lvl w:ilvl="2" w:tplc="EF228C12" w:tentative="1">
      <w:start w:val="1"/>
      <w:numFmt w:val="bullet"/>
      <w:lvlText w:val=""/>
      <w:lvlJc w:val="left"/>
      <w:pPr>
        <w:tabs>
          <w:tab w:val="num" w:pos="2160"/>
        </w:tabs>
        <w:ind w:left="2160" w:hanging="360"/>
      </w:pPr>
      <w:rPr>
        <w:rFonts w:ascii="Wingdings" w:hAnsi="Wingdings" w:hint="default"/>
      </w:rPr>
    </w:lvl>
    <w:lvl w:ilvl="3" w:tplc="086EB170" w:tentative="1">
      <w:start w:val="1"/>
      <w:numFmt w:val="bullet"/>
      <w:lvlText w:val=""/>
      <w:lvlJc w:val="left"/>
      <w:pPr>
        <w:tabs>
          <w:tab w:val="num" w:pos="2880"/>
        </w:tabs>
        <w:ind w:left="2880" w:hanging="360"/>
      </w:pPr>
      <w:rPr>
        <w:rFonts w:ascii="Symbol" w:hAnsi="Symbol" w:hint="default"/>
      </w:rPr>
    </w:lvl>
    <w:lvl w:ilvl="4" w:tplc="C87E201E" w:tentative="1">
      <w:start w:val="1"/>
      <w:numFmt w:val="bullet"/>
      <w:lvlText w:val="o"/>
      <w:lvlJc w:val="left"/>
      <w:pPr>
        <w:tabs>
          <w:tab w:val="num" w:pos="3600"/>
        </w:tabs>
        <w:ind w:left="3600" w:hanging="360"/>
      </w:pPr>
      <w:rPr>
        <w:rFonts w:ascii="Courier New" w:hAnsi="Courier New" w:cs="Courier New" w:hint="default"/>
      </w:rPr>
    </w:lvl>
    <w:lvl w:ilvl="5" w:tplc="9704F4B0" w:tentative="1">
      <w:start w:val="1"/>
      <w:numFmt w:val="bullet"/>
      <w:lvlText w:val=""/>
      <w:lvlJc w:val="left"/>
      <w:pPr>
        <w:tabs>
          <w:tab w:val="num" w:pos="4320"/>
        </w:tabs>
        <w:ind w:left="4320" w:hanging="360"/>
      </w:pPr>
      <w:rPr>
        <w:rFonts w:ascii="Wingdings" w:hAnsi="Wingdings" w:hint="default"/>
      </w:rPr>
    </w:lvl>
    <w:lvl w:ilvl="6" w:tplc="C2F2758C" w:tentative="1">
      <w:start w:val="1"/>
      <w:numFmt w:val="bullet"/>
      <w:lvlText w:val=""/>
      <w:lvlJc w:val="left"/>
      <w:pPr>
        <w:tabs>
          <w:tab w:val="num" w:pos="5040"/>
        </w:tabs>
        <w:ind w:left="5040" w:hanging="360"/>
      </w:pPr>
      <w:rPr>
        <w:rFonts w:ascii="Symbol" w:hAnsi="Symbol" w:hint="default"/>
      </w:rPr>
    </w:lvl>
    <w:lvl w:ilvl="7" w:tplc="E08CF5A4" w:tentative="1">
      <w:start w:val="1"/>
      <w:numFmt w:val="bullet"/>
      <w:lvlText w:val="o"/>
      <w:lvlJc w:val="left"/>
      <w:pPr>
        <w:tabs>
          <w:tab w:val="num" w:pos="5760"/>
        </w:tabs>
        <w:ind w:left="5760" w:hanging="360"/>
      </w:pPr>
      <w:rPr>
        <w:rFonts w:ascii="Courier New" w:hAnsi="Courier New" w:cs="Courier New" w:hint="default"/>
      </w:rPr>
    </w:lvl>
    <w:lvl w:ilvl="8" w:tplc="466AA77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0A95D2D"/>
    <w:multiLevelType w:val="hybridMultilevel"/>
    <w:tmpl w:val="8358700C"/>
    <w:lvl w:ilvl="0" w:tplc="5BE25BD6">
      <w:start w:val="1"/>
      <w:numFmt w:val="bullet"/>
      <w:lvlText w:val=""/>
      <w:lvlJc w:val="left"/>
      <w:pPr>
        <w:ind w:left="720" w:hanging="360"/>
      </w:pPr>
      <w:rPr>
        <w:rFonts w:ascii="Wingdings" w:hAnsi="Wingdings" w:hint="default"/>
      </w:rPr>
    </w:lvl>
    <w:lvl w:ilvl="1" w:tplc="B07ACCE2">
      <w:start w:val="1"/>
      <w:numFmt w:val="bullet"/>
      <w:lvlText w:val="o"/>
      <w:lvlJc w:val="left"/>
      <w:pPr>
        <w:ind w:left="1440" w:hanging="360"/>
      </w:pPr>
      <w:rPr>
        <w:rFonts w:ascii="Courier New" w:hAnsi="Courier New" w:cs="Courier New" w:hint="default"/>
      </w:rPr>
    </w:lvl>
    <w:lvl w:ilvl="2" w:tplc="AE4AC76A" w:tentative="1">
      <w:start w:val="1"/>
      <w:numFmt w:val="bullet"/>
      <w:lvlText w:val=""/>
      <w:lvlJc w:val="left"/>
      <w:pPr>
        <w:ind w:left="2160" w:hanging="360"/>
      </w:pPr>
      <w:rPr>
        <w:rFonts w:ascii="Wingdings" w:hAnsi="Wingdings" w:hint="default"/>
      </w:rPr>
    </w:lvl>
    <w:lvl w:ilvl="3" w:tplc="D5884004" w:tentative="1">
      <w:start w:val="1"/>
      <w:numFmt w:val="bullet"/>
      <w:lvlText w:val=""/>
      <w:lvlJc w:val="left"/>
      <w:pPr>
        <w:ind w:left="2880" w:hanging="360"/>
      </w:pPr>
      <w:rPr>
        <w:rFonts w:ascii="Symbol" w:hAnsi="Symbol" w:hint="default"/>
      </w:rPr>
    </w:lvl>
    <w:lvl w:ilvl="4" w:tplc="3906E606" w:tentative="1">
      <w:start w:val="1"/>
      <w:numFmt w:val="bullet"/>
      <w:lvlText w:val="o"/>
      <w:lvlJc w:val="left"/>
      <w:pPr>
        <w:ind w:left="3600" w:hanging="360"/>
      </w:pPr>
      <w:rPr>
        <w:rFonts w:ascii="Courier New" w:hAnsi="Courier New" w:cs="Courier New" w:hint="default"/>
      </w:rPr>
    </w:lvl>
    <w:lvl w:ilvl="5" w:tplc="FBD4946C" w:tentative="1">
      <w:start w:val="1"/>
      <w:numFmt w:val="bullet"/>
      <w:lvlText w:val=""/>
      <w:lvlJc w:val="left"/>
      <w:pPr>
        <w:ind w:left="4320" w:hanging="360"/>
      </w:pPr>
      <w:rPr>
        <w:rFonts w:ascii="Wingdings" w:hAnsi="Wingdings" w:hint="default"/>
      </w:rPr>
    </w:lvl>
    <w:lvl w:ilvl="6" w:tplc="9EE8B4C4" w:tentative="1">
      <w:start w:val="1"/>
      <w:numFmt w:val="bullet"/>
      <w:lvlText w:val=""/>
      <w:lvlJc w:val="left"/>
      <w:pPr>
        <w:ind w:left="5040" w:hanging="360"/>
      </w:pPr>
      <w:rPr>
        <w:rFonts w:ascii="Symbol" w:hAnsi="Symbol" w:hint="default"/>
      </w:rPr>
    </w:lvl>
    <w:lvl w:ilvl="7" w:tplc="69647D18" w:tentative="1">
      <w:start w:val="1"/>
      <w:numFmt w:val="bullet"/>
      <w:lvlText w:val="o"/>
      <w:lvlJc w:val="left"/>
      <w:pPr>
        <w:ind w:left="5760" w:hanging="360"/>
      </w:pPr>
      <w:rPr>
        <w:rFonts w:ascii="Courier New" w:hAnsi="Courier New" w:cs="Courier New" w:hint="default"/>
      </w:rPr>
    </w:lvl>
    <w:lvl w:ilvl="8" w:tplc="7DB03058" w:tentative="1">
      <w:start w:val="1"/>
      <w:numFmt w:val="bullet"/>
      <w:lvlText w:val=""/>
      <w:lvlJc w:val="left"/>
      <w:pPr>
        <w:ind w:left="6480" w:hanging="360"/>
      </w:pPr>
      <w:rPr>
        <w:rFonts w:ascii="Wingdings" w:hAnsi="Wingdings" w:hint="default"/>
      </w:rPr>
    </w:lvl>
  </w:abstractNum>
  <w:abstractNum w:abstractNumId="40" w15:restartNumberingAfterBreak="0">
    <w:nsid w:val="43886C90"/>
    <w:multiLevelType w:val="hybridMultilevel"/>
    <w:tmpl w:val="A9E067D0"/>
    <w:lvl w:ilvl="0" w:tplc="04090001">
      <w:start w:val="1"/>
      <w:numFmt w:val="bullet"/>
      <w:lvlText w:val=""/>
      <w:lvlJc w:val="left"/>
      <w:pPr>
        <w:tabs>
          <w:tab w:val="num" w:pos="287"/>
        </w:tabs>
        <w:ind w:left="287" w:hanging="227"/>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44A365CB"/>
    <w:multiLevelType w:val="hybridMultilevel"/>
    <w:tmpl w:val="AC7A75C6"/>
    <w:lvl w:ilvl="0" w:tplc="04100001">
      <w:start w:val="1"/>
      <w:numFmt w:val="decimal"/>
      <w:pStyle w:val="HPConformanceStatement"/>
      <w:lvlText w:val="CONF-HP-%1:"/>
      <w:lvlJc w:val="left"/>
      <w:pPr>
        <w:tabs>
          <w:tab w:val="num" w:pos="2160"/>
        </w:tabs>
        <w:ind w:left="1003" w:hanging="283"/>
      </w:pPr>
      <w:rPr>
        <w:rFonts w:ascii="Bookman Old Style" w:hAnsi="Bookman Old Style" w:hint="default"/>
        <w:b/>
        <w:i w:val="0"/>
        <w:sz w:val="20"/>
        <w:szCs w:val="20"/>
      </w:rPr>
    </w:lvl>
    <w:lvl w:ilvl="1" w:tplc="04100003" w:tentative="1">
      <w:start w:val="1"/>
      <w:numFmt w:val="lowerLetter"/>
      <w:lvlText w:val="%2."/>
      <w:lvlJc w:val="left"/>
      <w:pPr>
        <w:tabs>
          <w:tab w:val="num" w:pos="1440"/>
        </w:tabs>
        <w:ind w:left="1440" w:hanging="360"/>
      </w:p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42" w15:restartNumberingAfterBreak="0">
    <w:nsid w:val="459351F3"/>
    <w:multiLevelType w:val="hybridMultilevel"/>
    <w:tmpl w:val="29D659D0"/>
    <w:lvl w:ilvl="0" w:tplc="8AC6791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3" w15:restartNumberingAfterBreak="0">
    <w:nsid w:val="46642FC8"/>
    <w:multiLevelType w:val="multilevel"/>
    <w:tmpl w:val="D2268FFA"/>
    <w:lvl w:ilvl="0">
      <w:start w:val="1"/>
      <w:numFmt w:val="bullet"/>
      <w:pStyle w:val="BulletList2"/>
      <w:lvlText w:val="o"/>
      <w:lvlJc w:val="left"/>
      <w:pPr>
        <w:tabs>
          <w:tab w:val="num" w:pos="1440"/>
        </w:tabs>
        <w:ind w:left="1800" w:hanging="360"/>
      </w:pPr>
      <w:rPr>
        <w:rFonts w:ascii="Courier New" w:hAnsi="Courier New" w:hint="default"/>
        <w:b w:val="0"/>
        <w:i w:val="0"/>
        <w:sz w:val="18"/>
        <w:szCs w:val="1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48D732B3"/>
    <w:multiLevelType w:val="hybridMultilevel"/>
    <w:tmpl w:val="8E9C8192"/>
    <w:lvl w:ilvl="0" w:tplc="FFFFFFFF">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AB67F83"/>
    <w:multiLevelType w:val="hybridMultilevel"/>
    <w:tmpl w:val="0F42B4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4C6E5FE2"/>
    <w:multiLevelType w:val="hybridMultilevel"/>
    <w:tmpl w:val="2050F1BA"/>
    <w:lvl w:ilvl="0" w:tplc="1BF61B84">
      <w:start w:val="1"/>
      <w:numFmt w:val="bullet"/>
      <w:lvlText w:val=""/>
      <w:lvlJc w:val="left"/>
      <w:pPr>
        <w:tabs>
          <w:tab w:val="num" w:pos="720"/>
        </w:tabs>
        <w:ind w:left="720" w:hanging="360"/>
      </w:pPr>
      <w:rPr>
        <w:rFonts w:ascii="Symbol" w:hAnsi="Symbol" w:hint="default"/>
      </w:rPr>
    </w:lvl>
    <w:lvl w:ilvl="1" w:tplc="EE249966">
      <w:start w:val="1"/>
      <w:numFmt w:val="bullet"/>
      <w:lvlText w:val="o"/>
      <w:lvlJc w:val="left"/>
      <w:pPr>
        <w:tabs>
          <w:tab w:val="num" w:pos="1440"/>
        </w:tabs>
        <w:ind w:left="1440" w:hanging="360"/>
      </w:pPr>
      <w:rPr>
        <w:rFonts w:ascii="Courier New" w:hAnsi="Courier New" w:cs="Courier New" w:hint="default"/>
      </w:rPr>
    </w:lvl>
    <w:lvl w:ilvl="2" w:tplc="70DADA0A" w:tentative="1">
      <w:start w:val="1"/>
      <w:numFmt w:val="bullet"/>
      <w:lvlText w:val=""/>
      <w:lvlJc w:val="left"/>
      <w:pPr>
        <w:tabs>
          <w:tab w:val="num" w:pos="2160"/>
        </w:tabs>
        <w:ind w:left="2160" w:hanging="360"/>
      </w:pPr>
      <w:rPr>
        <w:rFonts w:ascii="Wingdings" w:hAnsi="Wingdings" w:hint="default"/>
      </w:rPr>
    </w:lvl>
    <w:lvl w:ilvl="3" w:tplc="37AC2D12" w:tentative="1">
      <w:start w:val="1"/>
      <w:numFmt w:val="bullet"/>
      <w:lvlText w:val=""/>
      <w:lvlJc w:val="left"/>
      <w:pPr>
        <w:tabs>
          <w:tab w:val="num" w:pos="2880"/>
        </w:tabs>
        <w:ind w:left="2880" w:hanging="360"/>
      </w:pPr>
      <w:rPr>
        <w:rFonts w:ascii="Symbol" w:hAnsi="Symbol" w:hint="default"/>
      </w:rPr>
    </w:lvl>
    <w:lvl w:ilvl="4" w:tplc="7D2805F8" w:tentative="1">
      <w:start w:val="1"/>
      <w:numFmt w:val="bullet"/>
      <w:lvlText w:val="o"/>
      <w:lvlJc w:val="left"/>
      <w:pPr>
        <w:tabs>
          <w:tab w:val="num" w:pos="3600"/>
        </w:tabs>
        <w:ind w:left="3600" w:hanging="360"/>
      </w:pPr>
      <w:rPr>
        <w:rFonts w:ascii="Courier New" w:hAnsi="Courier New" w:cs="Courier New" w:hint="default"/>
      </w:rPr>
    </w:lvl>
    <w:lvl w:ilvl="5" w:tplc="5832FE32" w:tentative="1">
      <w:start w:val="1"/>
      <w:numFmt w:val="bullet"/>
      <w:lvlText w:val=""/>
      <w:lvlJc w:val="left"/>
      <w:pPr>
        <w:tabs>
          <w:tab w:val="num" w:pos="4320"/>
        </w:tabs>
        <w:ind w:left="4320" w:hanging="360"/>
      </w:pPr>
      <w:rPr>
        <w:rFonts w:ascii="Wingdings" w:hAnsi="Wingdings" w:hint="default"/>
      </w:rPr>
    </w:lvl>
    <w:lvl w:ilvl="6" w:tplc="585403D2" w:tentative="1">
      <w:start w:val="1"/>
      <w:numFmt w:val="bullet"/>
      <w:lvlText w:val=""/>
      <w:lvlJc w:val="left"/>
      <w:pPr>
        <w:tabs>
          <w:tab w:val="num" w:pos="5040"/>
        </w:tabs>
        <w:ind w:left="5040" w:hanging="360"/>
      </w:pPr>
      <w:rPr>
        <w:rFonts w:ascii="Symbol" w:hAnsi="Symbol" w:hint="default"/>
      </w:rPr>
    </w:lvl>
    <w:lvl w:ilvl="7" w:tplc="D552504E" w:tentative="1">
      <w:start w:val="1"/>
      <w:numFmt w:val="bullet"/>
      <w:lvlText w:val="o"/>
      <w:lvlJc w:val="left"/>
      <w:pPr>
        <w:tabs>
          <w:tab w:val="num" w:pos="5760"/>
        </w:tabs>
        <w:ind w:left="5760" w:hanging="360"/>
      </w:pPr>
      <w:rPr>
        <w:rFonts w:ascii="Courier New" w:hAnsi="Courier New" w:cs="Courier New" w:hint="default"/>
      </w:rPr>
    </w:lvl>
    <w:lvl w:ilvl="8" w:tplc="3D8EEE4E"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1AB5B25"/>
    <w:multiLevelType w:val="hybridMultilevel"/>
    <w:tmpl w:val="C38A1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5290234E"/>
    <w:multiLevelType w:val="hybridMultilevel"/>
    <w:tmpl w:val="4006AA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560675F3"/>
    <w:multiLevelType w:val="multilevel"/>
    <w:tmpl w:val="B4628BC6"/>
    <w:lvl w:ilvl="0">
      <w:start w:val="1"/>
      <w:numFmt w:val="bullet"/>
      <w:pStyle w:val="BulletList1"/>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504"/>
        </w:tabs>
        <w:ind w:left="-504" w:hanging="576"/>
      </w:pPr>
    </w:lvl>
    <w:lvl w:ilvl="2">
      <w:start w:val="1"/>
      <w:numFmt w:val="decimal"/>
      <w:lvlText w:val="%1.%2.%3"/>
      <w:lvlJc w:val="left"/>
      <w:pPr>
        <w:tabs>
          <w:tab w:val="num" w:pos="-360"/>
        </w:tabs>
        <w:ind w:left="-360" w:hanging="720"/>
      </w:pPr>
    </w:lvl>
    <w:lvl w:ilvl="3">
      <w:start w:val="1"/>
      <w:numFmt w:val="decimal"/>
      <w:lvlText w:val="%1.%2.%3.%4"/>
      <w:lvlJc w:val="left"/>
      <w:pPr>
        <w:tabs>
          <w:tab w:val="num" w:pos="-216"/>
        </w:tabs>
        <w:ind w:left="-216" w:hanging="864"/>
      </w:pPr>
    </w:lvl>
    <w:lvl w:ilvl="4">
      <w:start w:val="1"/>
      <w:numFmt w:val="decimal"/>
      <w:lvlText w:val="%1.%2.%3.%4.%5"/>
      <w:lvlJc w:val="left"/>
      <w:pPr>
        <w:tabs>
          <w:tab w:val="num" w:pos="-72"/>
        </w:tabs>
        <w:ind w:left="-72" w:hanging="1008"/>
      </w:pPr>
    </w:lvl>
    <w:lvl w:ilvl="5">
      <w:start w:val="1"/>
      <w:numFmt w:val="decimal"/>
      <w:lvlText w:val="%1.%2.%3.%4.%5.%6"/>
      <w:lvlJc w:val="left"/>
      <w:pPr>
        <w:tabs>
          <w:tab w:val="num" w:pos="72"/>
        </w:tabs>
        <w:ind w:left="72" w:hanging="1152"/>
      </w:pPr>
    </w:lvl>
    <w:lvl w:ilvl="6">
      <w:start w:val="1"/>
      <w:numFmt w:val="decimal"/>
      <w:lvlText w:val="%1.%2.%3.%4.%5.%6.%7"/>
      <w:lvlJc w:val="left"/>
      <w:pPr>
        <w:tabs>
          <w:tab w:val="num" w:pos="216"/>
        </w:tabs>
        <w:ind w:left="216" w:hanging="1296"/>
      </w:pPr>
    </w:lvl>
    <w:lvl w:ilvl="7">
      <w:start w:val="1"/>
      <w:numFmt w:val="decimal"/>
      <w:lvlText w:val="%1.%2.%3.%4.%5.%6.%7.%8"/>
      <w:lvlJc w:val="left"/>
      <w:pPr>
        <w:tabs>
          <w:tab w:val="num" w:pos="360"/>
        </w:tabs>
        <w:ind w:left="360" w:hanging="1440"/>
      </w:pPr>
    </w:lvl>
    <w:lvl w:ilvl="8">
      <w:start w:val="1"/>
      <w:numFmt w:val="decimal"/>
      <w:lvlText w:val="%1.%2.%3.%4.%5.%6.%7.%8.%9"/>
      <w:lvlJc w:val="left"/>
      <w:pPr>
        <w:tabs>
          <w:tab w:val="num" w:pos="504"/>
        </w:tabs>
        <w:ind w:left="504" w:hanging="1584"/>
      </w:pPr>
    </w:lvl>
  </w:abstractNum>
  <w:abstractNum w:abstractNumId="50" w15:restartNumberingAfterBreak="0">
    <w:nsid w:val="582F4B11"/>
    <w:multiLevelType w:val="hybridMultilevel"/>
    <w:tmpl w:val="186416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9D80DCA"/>
    <w:multiLevelType w:val="hybridMultilevel"/>
    <w:tmpl w:val="E5F812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9DD485D"/>
    <w:multiLevelType w:val="hybridMultilevel"/>
    <w:tmpl w:val="B76C3CDA"/>
    <w:lvl w:ilvl="0" w:tplc="40A6A46C">
      <w:start w:val="1"/>
      <w:numFmt w:val="bullet"/>
      <w:lvlText w:val=""/>
      <w:lvlJc w:val="left"/>
      <w:pPr>
        <w:ind w:left="1068" w:hanging="360"/>
      </w:pPr>
      <w:rPr>
        <w:rFonts w:ascii="Symbol" w:hAnsi="Symbol" w:hint="default"/>
      </w:rPr>
    </w:lvl>
    <w:lvl w:ilvl="1" w:tplc="46024EB6" w:tentative="1">
      <w:start w:val="1"/>
      <w:numFmt w:val="bullet"/>
      <w:lvlText w:val="o"/>
      <w:lvlJc w:val="left"/>
      <w:pPr>
        <w:ind w:left="1788" w:hanging="360"/>
      </w:pPr>
      <w:rPr>
        <w:rFonts w:ascii="Courier New" w:hAnsi="Courier New" w:cs="Courier New" w:hint="default"/>
      </w:rPr>
    </w:lvl>
    <w:lvl w:ilvl="2" w:tplc="121C2CF2" w:tentative="1">
      <w:start w:val="1"/>
      <w:numFmt w:val="bullet"/>
      <w:lvlText w:val=""/>
      <w:lvlJc w:val="left"/>
      <w:pPr>
        <w:ind w:left="2508" w:hanging="360"/>
      </w:pPr>
      <w:rPr>
        <w:rFonts w:ascii="Wingdings" w:hAnsi="Wingdings" w:hint="default"/>
      </w:rPr>
    </w:lvl>
    <w:lvl w:ilvl="3" w:tplc="CAA6CD7C" w:tentative="1">
      <w:start w:val="1"/>
      <w:numFmt w:val="bullet"/>
      <w:lvlText w:val=""/>
      <w:lvlJc w:val="left"/>
      <w:pPr>
        <w:ind w:left="3228" w:hanging="360"/>
      </w:pPr>
      <w:rPr>
        <w:rFonts w:ascii="Symbol" w:hAnsi="Symbol" w:hint="default"/>
      </w:rPr>
    </w:lvl>
    <w:lvl w:ilvl="4" w:tplc="C9C2921A" w:tentative="1">
      <w:start w:val="1"/>
      <w:numFmt w:val="bullet"/>
      <w:lvlText w:val="o"/>
      <w:lvlJc w:val="left"/>
      <w:pPr>
        <w:ind w:left="3948" w:hanging="360"/>
      </w:pPr>
      <w:rPr>
        <w:rFonts w:ascii="Courier New" w:hAnsi="Courier New" w:cs="Courier New" w:hint="default"/>
      </w:rPr>
    </w:lvl>
    <w:lvl w:ilvl="5" w:tplc="53880B1A" w:tentative="1">
      <w:start w:val="1"/>
      <w:numFmt w:val="bullet"/>
      <w:lvlText w:val=""/>
      <w:lvlJc w:val="left"/>
      <w:pPr>
        <w:ind w:left="4668" w:hanging="360"/>
      </w:pPr>
      <w:rPr>
        <w:rFonts w:ascii="Wingdings" w:hAnsi="Wingdings" w:hint="default"/>
      </w:rPr>
    </w:lvl>
    <w:lvl w:ilvl="6" w:tplc="61FEE128" w:tentative="1">
      <w:start w:val="1"/>
      <w:numFmt w:val="bullet"/>
      <w:lvlText w:val=""/>
      <w:lvlJc w:val="left"/>
      <w:pPr>
        <w:ind w:left="5388" w:hanging="360"/>
      </w:pPr>
      <w:rPr>
        <w:rFonts w:ascii="Symbol" w:hAnsi="Symbol" w:hint="default"/>
      </w:rPr>
    </w:lvl>
    <w:lvl w:ilvl="7" w:tplc="53848032" w:tentative="1">
      <w:start w:val="1"/>
      <w:numFmt w:val="bullet"/>
      <w:lvlText w:val="o"/>
      <w:lvlJc w:val="left"/>
      <w:pPr>
        <w:ind w:left="6108" w:hanging="360"/>
      </w:pPr>
      <w:rPr>
        <w:rFonts w:ascii="Courier New" w:hAnsi="Courier New" w:cs="Courier New" w:hint="default"/>
      </w:rPr>
    </w:lvl>
    <w:lvl w:ilvl="8" w:tplc="995604DE" w:tentative="1">
      <w:start w:val="1"/>
      <w:numFmt w:val="bullet"/>
      <w:lvlText w:val=""/>
      <w:lvlJc w:val="left"/>
      <w:pPr>
        <w:ind w:left="6828" w:hanging="360"/>
      </w:pPr>
      <w:rPr>
        <w:rFonts w:ascii="Wingdings" w:hAnsi="Wingdings" w:hint="default"/>
      </w:rPr>
    </w:lvl>
  </w:abstractNum>
  <w:abstractNum w:abstractNumId="53" w15:restartNumberingAfterBreak="0">
    <w:nsid w:val="5E472652"/>
    <w:multiLevelType w:val="hybridMultilevel"/>
    <w:tmpl w:val="CF9C09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5E506560"/>
    <w:multiLevelType w:val="hybridMultilevel"/>
    <w:tmpl w:val="CA4C741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1930164"/>
    <w:multiLevelType w:val="hybridMultilevel"/>
    <w:tmpl w:val="F0941952"/>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6" w15:restartNumberingAfterBreak="0">
    <w:nsid w:val="64346CB3"/>
    <w:multiLevelType w:val="multilevel"/>
    <w:tmpl w:val="1A3E3C46"/>
    <w:lvl w:ilvl="0">
      <w:start w:val="999"/>
      <w:numFmt w:val="decimal"/>
      <w:pStyle w:val="CONF1"/>
      <w:lvlText w:val="CONF-PSS-%1"/>
      <w:lvlJc w:val="left"/>
      <w:pPr>
        <w:ind w:left="851" w:hanging="851"/>
      </w:pPr>
      <w:rPr>
        <w:rFonts w:hint="default"/>
        <w:b/>
        <w:bCs w:val="0"/>
        <w:i w:val="0"/>
        <w:iCs w:val="0"/>
        <w:caps w:val="0"/>
        <w:smallCaps w:val="0"/>
        <w:strike w:val="0"/>
        <w:dstrike w:val="0"/>
        <w:outline w:val="0"/>
        <w:shadow w:val="0"/>
        <w:emboss w:val="0"/>
        <w:imprint w:val="0"/>
        <w:noProof w:val="0"/>
        <w:vanish w:val="0"/>
        <w:spacing w:val="0"/>
        <w:kern w:val="0"/>
        <w:position w:val="0"/>
        <w:sz w:val="22"/>
        <w:szCs w:val="22"/>
        <w:u w:val="none"/>
        <w:vertAlign w:val="baseline"/>
        <w:em w:val="none"/>
      </w:rPr>
    </w:lvl>
    <w:lvl w:ilvl="1">
      <w:start w:val="1"/>
      <w:numFmt w:val="decimalZero"/>
      <w:pStyle w:val="CONF2"/>
      <w:suff w:val="space"/>
      <w:lvlText w:val="CONF-PSG-%1-%2:"/>
      <w:lvlJc w:val="left"/>
      <w:pPr>
        <w:ind w:left="851" w:hanging="851"/>
      </w:pPr>
      <w:rPr>
        <w:rFonts w:hint="default"/>
        <w:b/>
        <w:i w:val="0"/>
      </w:rPr>
    </w:lvl>
    <w:lvl w:ilvl="2">
      <w:start w:val="1"/>
      <w:numFmt w:val="decimalZero"/>
      <w:suff w:val="space"/>
      <w:lvlText w:val="CONF-PSG-%1-%2-%3:"/>
      <w:lvlJc w:val="left"/>
      <w:pPr>
        <w:ind w:left="851" w:hanging="851"/>
      </w:pPr>
      <w:rPr>
        <w:rFonts w:hint="default"/>
        <w:b/>
        <w:i w:val="0"/>
      </w:rPr>
    </w:lvl>
    <w:lvl w:ilvl="3">
      <w:start w:val="1"/>
      <w:numFmt w:val="decimalZero"/>
      <w:suff w:val="space"/>
      <w:lvlText w:val="CONF-PSG-%1-%2-%3-%4:"/>
      <w:lvlJc w:val="left"/>
      <w:pPr>
        <w:ind w:left="851" w:hanging="851"/>
      </w:pPr>
      <w:rPr>
        <w:rFonts w:hint="default"/>
        <w:b/>
        <w:i w:val="0"/>
      </w:rPr>
    </w:lvl>
    <w:lvl w:ilvl="4">
      <w:start w:val="1"/>
      <w:numFmt w:val="bullet"/>
      <w:lvlText w:val=""/>
      <w:lvlJc w:val="left"/>
      <w:pPr>
        <w:tabs>
          <w:tab w:val="num" w:pos="1516"/>
        </w:tabs>
        <w:ind w:left="851" w:hanging="851"/>
      </w:pPr>
      <w:rPr>
        <w:rFonts w:ascii="Symbol" w:hAnsi="Symbol" w:hint="default"/>
      </w:rPr>
    </w:lvl>
    <w:lvl w:ilvl="5">
      <w:start w:val="1"/>
      <w:numFmt w:val="bullet"/>
      <w:lvlText w:val=""/>
      <w:lvlJc w:val="left"/>
      <w:pPr>
        <w:tabs>
          <w:tab w:val="num" w:pos="1876"/>
        </w:tabs>
        <w:ind w:left="851" w:hanging="851"/>
      </w:pPr>
      <w:rPr>
        <w:rFonts w:ascii="Wingdings" w:hAnsi="Wingdings" w:hint="default"/>
      </w:rPr>
    </w:lvl>
    <w:lvl w:ilvl="6">
      <w:start w:val="1"/>
      <w:numFmt w:val="bullet"/>
      <w:lvlText w:val=""/>
      <w:lvlJc w:val="left"/>
      <w:pPr>
        <w:tabs>
          <w:tab w:val="num" w:pos="2236"/>
        </w:tabs>
        <w:ind w:left="851" w:hanging="851"/>
      </w:pPr>
      <w:rPr>
        <w:rFonts w:ascii="Wingdings" w:hAnsi="Wingdings" w:hint="default"/>
      </w:rPr>
    </w:lvl>
    <w:lvl w:ilvl="7">
      <w:start w:val="1"/>
      <w:numFmt w:val="bullet"/>
      <w:lvlText w:val=""/>
      <w:lvlJc w:val="left"/>
      <w:pPr>
        <w:tabs>
          <w:tab w:val="num" w:pos="2596"/>
        </w:tabs>
        <w:ind w:left="851" w:hanging="851"/>
      </w:pPr>
      <w:rPr>
        <w:rFonts w:ascii="Symbol" w:hAnsi="Symbol" w:hint="default"/>
      </w:rPr>
    </w:lvl>
    <w:lvl w:ilvl="8">
      <w:start w:val="1"/>
      <w:numFmt w:val="bullet"/>
      <w:lvlText w:val=""/>
      <w:lvlJc w:val="left"/>
      <w:pPr>
        <w:tabs>
          <w:tab w:val="num" w:pos="2956"/>
        </w:tabs>
        <w:ind w:left="851" w:hanging="851"/>
      </w:pPr>
      <w:rPr>
        <w:rFonts w:ascii="Symbol" w:hAnsi="Symbol" w:hint="default"/>
      </w:rPr>
    </w:lvl>
  </w:abstractNum>
  <w:abstractNum w:abstractNumId="57" w15:restartNumberingAfterBreak="0">
    <w:nsid w:val="6499199B"/>
    <w:multiLevelType w:val="hybridMultilevel"/>
    <w:tmpl w:val="EC6C6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66843120"/>
    <w:multiLevelType w:val="hybridMultilevel"/>
    <w:tmpl w:val="C4E631D8"/>
    <w:lvl w:ilvl="0" w:tplc="99283E94">
      <w:start w:val="1"/>
      <w:numFmt w:val="bullet"/>
      <w:lvlText w:val=""/>
      <w:lvlJc w:val="left"/>
      <w:pPr>
        <w:ind w:left="360" w:hanging="360"/>
      </w:pPr>
      <w:rPr>
        <w:rFonts w:ascii="Symbol" w:hAnsi="Symbol" w:hint="default"/>
      </w:rPr>
    </w:lvl>
    <w:lvl w:ilvl="1" w:tplc="201C3AEA" w:tentative="1">
      <w:start w:val="1"/>
      <w:numFmt w:val="bullet"/>
      <w:lvlText w:val="o"/>
      <w:lvlJc w:val="left"/>
      <w:pPr>
        <w:ind w:left="1080" w:hanging="360"/>
      </w:pPr>
      <w:rPr>
        <w:rFonts w:ascii="Courier New" w:hAnsi="Courier New" w:cs="Courier New" w:hint="default"/>
      </w:rPr>
    </w:lvl>
    <w:lvl w:ilvl="2" w:tplc="99283E94"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02F7C0F"/>
    <w:multiLevelType w:val="hybridMultilevel"/>
    <w:tmpl w:val="5EFA2E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70826CAB"/>
    <w:multiLevelType w:val="hybridMultilevel"/>
    <w:tmpl w:val="3880FEC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1" w15:restartNumberingAfterBreak="0">
    <w:nsid w:val="71F50F82"/>
    <w:multiLevelType w:val="hybridMultilevel"/>
    <w:tmpl w:val="74AA14D2"/>
    <w:lvl w:ilvl="0" w:tplc="04100001">
      <w:start w:val="1"/>
      <w:numFmt w:val="upperLetter"/>
      <w:pStyle w:val="Appendix1"/>
      <w:lvlText w:val="Appendix %1 —"/>
      <w:lvlJc w:val="left"/>
      <w:pPr>
        <w:ind w:left="3150" w:hanging="360"/>
      </w:pPr>
      <w:rPr>
        <w:rFonts w:hint="default"/>
      </w:rPr>
    </w:lvl>
    <w:lvl w:ilvl="1" w:tplc="04100003">
      <w:start w:val="1"/>
      <w:numFmt w:val="lowerLetter"/>
      <w:lvlText w:val="%2."/>
      <w:lvlJc w:val="left"/>
      <w:pPr>
        <w:ind w:left="3870" w:hanging="360"/>
      </w:pPr>
    </w:lvl>
    <w:lvl w:ilvl="2" w:tplc="04100005" w:tentative="1">
      <w:start w:val="1"/>
      <w:numFmt w:val="lowerRoman"/>
      <w:lvlText w:val="%3."/>
      <w:lvlJc w:val="right"/>
      <w:pPr>
        <w:ind w:left="4590" w:hanging="180"/>
      </w:pPr>
    </w:lvl>
    <w:lvl w:ilvl="3" w:tplc="04100001" w:tentative="1">
      <w:start w:val="1"/>
      <w:numFmt w:val="decimal"/>
      <w:lvlText w:val="%4."/>
      <w:lvlJc w:val="left"/>
      <w:pPr>
        <w:ind w:left="5310" w:hanging="360"/>
      </w:pPr>
    </w:lvl>
    <w:lvl w:ilvl="4" w:tplc="04100003" w:tentative="1">
      <w:start w:val="1"/>
      <w:numFmt w:val="lowerLetter"/>
      <w:lvlText w:val="%5."/>
      <w:lvlJc w:val="left"/>
      <w:pPr>
        <w:ind w:left="6030" w:hanging="360"/>
      </w:pPr>
    </w:lvl>
    <w:lvl w:ilvl="5" w:tplc="04100005" w:tentative="1">
      <w:start w:val="1"/>
      <w:numFmt w:val="lowerRoman"/>
      <w:lvlText w:val="%6."/>
      <w:lvlJc w:val="right"/>
      <w:pPr>
        <w:ind w:left="6750" w:hanging="180"/>
      </w:pPr>
    </w:lvl>
    <w:lvl w:ilvl="6" w:tplc="04100001" w:tentative="1">
      <w:start w:val="1"/>
      <w:numFmt w:val="decimal"/>
      <w:lvlText w:val="%7."/>
      <w:lvlJc w:val="left"/>
      <w:pPr>
        <w:ind w:left="7470" w:hanging="360"/>
      </w:pPr>
    </w:lvl>
    <w:lvl w:ilvl="7" w:tplc="04100003" w:tentative="1">
      <w:start w:val="1"/>
      <w:numFmt w:val="lowerLetter"/>
      <w:lvlText w:val="%8."/>
      <w:lvlJc w:val="left"/>
      <w:pPr>
        <w:ind w:left="8190" w:hanging="360"/>
      </w:pPr>
    </w:lvl>
    <w:lvl w:ilvl="8" w:tplc="04100005" w:tentative="1">
      <w:start w:val="1"/>
      <w:numFmt w:val="lowerRoman"/>
      <w:lvlText w:val="%9."/>
      <w:lvlJc w:val="right"/>
      <w:pPr>
        <w:ind w:left="8910" w:hanging="180"/>
      </w:pPr>
    </w:lvl>
  </w:abstractNum>
  <w:abstractNum w:abstractNumId="62" w15:restartNumberingAfterBreak="0">
    <w:nsid w:val="721D208F"/>
    <w:multiLevelType w:val="hybridMultilevel"/>
    <w:tmpl w:val="9ABA3A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15:restartNumberingAfterBreak="0">
    <w:nsid w:val="73251044"/>
    <w:multiLevelType w:val="multilevel"/>
    <w:tmpl w:val="9A2C1FF4"/>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b/>
        <w:bCs w:val="0"/>
        <w:i w:val="0"/>
        <w:iCs w:val="0"/>
        <w:caps w:val="0"/>
        <w:smallCaps w:val="0"/>
        <w:strike w:val="0"/>
        <w:dstrike w:val="0"/>
        <w:outline w:val="0"/>
        <w:shadow w:val="0"/>
        <w:emboss w:val="0"/>
        <w:imprint w:val="0"/>
        <w:noProof w:val="0"/>
        <w:vanish w:val="0"/>
        <w:spacing w:val="0"/>
        <w:kern w:val="0"/>
        <w:position w:val="0"/>
        <w:sz w:val="36"/>
        <w:u w:val="none"/>
        <w:vertAlign w:val="baseline"/>
        <w:em w:val="none"/>
      </w:rPr>
    </w:lvl>
    <w:lvl w:ilvl="2">
      <w:start w:val="1"/>
      <w:numFmt w:val="decimal"/>
      <w:pStyle w:val="Titolo3"/>
      <w:lvlText w:val="%1.%2.%3"/>
      <w:lvlJc w:val="left"/>
      <w:pPr>
        <w:tabs>
          <w:tab w:val="num" w:pos="720"/>
        </w:tabs>
        <w:ind w:left="720" w:hanging="720"/>
      </w:pPr>
      <w:rPr>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Titolo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64" w15:restartNumberingAfterBreak="0">
    <w:nsid w:val="76572B1A"/>
    <w:multiLevelType w:val="hybridMultilevel"/>
    <w:tmpl w:val="7C4E5480"/>
    <w:lvl w:ilvl="0" w:tplc="0410000F">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65" w15:restartNumberingAfterBreak="0">
    <w:nsid w:val="76B26981"/>
    <w:multiLevelType w:val="hybridMultilevel"/>
    <w:tmpl w:val="7CB6AE54"/>
    <w:lvl w:ilvl="0" w:tplc="A732D5FC">
      <w:start w:val="1"/>
      <w:numFmt w:val="decimal"/>
      <w:lvlText w:val="Ed Note:"/>
      <w:lvlJc w:val="left"/>
      <w:pPr>
        <w:tabs>
          <w:tab w:val="num" w:pos="2880"/>
        </w:tabs>
        <w:ind w:left="2880" w:hanging="720"/>
      </w:pPr>
      <w:rPr>
        <w:rFonts w:hint="default"/>
      </w:rPr>
    </w:lvl>
    <w:lvl w:ilvl="1" w:tplc="FFFFFFFF" w:tentative="1">
      <w:start w:val="1"/>
      <w:numFmt w:val="lowerLetter"/>
      <w:lvlText w:val="%2."/>
      <w:lvlJc w:val="left"/>
      <w:pPr>
        <w:tabs>
          <w:tab w:val="num" w:pos="1440"/>
        </w:tabs>
        <w:ind w:left="1440" w:hanging="360"/>
      </w:pPr>
    </w:lvl>
    <w:lvl w:ilvl="2" w:tplc="FFFFFFFF">
      <w:start w:val="1"/>
      <w:numFmt w:val="none"/>
      <w:pStyle w:val="EdNote"/>
      <w:lvlText w:val="Ed Note:"/>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15:restartNumberingAfterBreak="0">
    <w:nsid w:val="77AE1703"/>
    <w:multiLevelType w:val="hybridMultilevel"/>
    <w:tmpl w:val="E5D84298"/>
    <w:lvl w:ilvl="0" w:tplc="AAE45A7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7" w15:restartNumberingAfterBreak="0">
    <w:nsid w:val="798E1053"/>
    <w:multiLevelType w:val="hybridMultilevel"/>
    <w:tmpl w:val="AB8A5976"/>
    <w:lvl w:ilvl="0" w:tplc="9C04F3B6">
      <w:start w:val="1"/>
      <w:numFmt w:val="bullet"/>
      <w:lvlText w:val=""/>
      <w:lvlJc w:val="left"/>
      <w:pPr>
        <w:ind w:left="360" w:hanging="360"/>
      </w:pPr>
      <w:rPr>
        <w:rFonts w:ascii="Symbol" w:hAnsi="Symbol" w:hint="default"/>
      </w:rPr>
    </w:lvl>
    <w:lvl w:ilvl="1" w:tplc="1B641080">
      <w:start w:val="1"/>
      <w:numFmt w:val="bullet"/>
      <w:lvlText w:val="o"/>
      <w:lvlJc w:val="left"/>
      <w:pPr>
        <w:ind w:left="1080" w:hanging="360"/>
      </w:pPr>
      <w:rPr>
        <w:rFonts w:ascii="Courier New" w:hAnsi="Courier New" w:cs="Courier New" w:hint="default"/>
      </w:rPr>
    </w:lvl>
    <w:lvl w:ilvl="2" w:tplc="434064AA" w:tentative="1">
      <w:start w:val="1"/>
      <w:numFmt w:val="bullet"/>
      <w:lvlText w:val=""/>
      <w:lvlJc w:val="left"/>
      <w:pPr>
        <w:ind w:left="1800" w:hanging="360"/>
      </w:pPr>
      <w:rPr>
        <w:rFonts w:ascii="Wingdings" w:hAnsi="Wingdings" w:hint="default"/>
      </w:rPr>
    </w:lvl>
    <w:lvl w:ilvl="3" w:tplc="2E0ABA04" w:tentative="1">
      <w:start w:val="1"/>
      <w:numFmt w:val="bullet"/>
      <w:lvlText w:val=""/>
      <w:lvlJc w:val="left"/>
      <w:pPr>
        <w:ind w:left="2520" w:hanging="360"/>
      </w:pPr>
      <w:rPr>
        <w:rFonts w:ascii="Symbol" w:hAnsi="Symbol" w:hint="default"/>
      </w:rPr>
    </w:lvl>
    <w:lvl w:ilvl="4" w:tplc="DA9E5BCC" w:tentative="1">
      <w:start w:val="1"/>
      <w:numFmt w:val="bullet"/>
      <w:lvlText w:val="o"/>
      <w:lvlJc w:val="left"/>
      <w:pPr>
        <w:ind w:left="3240" w:hanging="360"/>
      </w:pPr>
      <w:rPr>
        <w:rFonts w:ascii="Courier New" w:hAnsi="Courier New" w:cs="Courier New" w:hint="default"/>
      </w:rPr>
    </w:lvl>
    <w:lvl w:ilvl="5" w:tplc="2E22234A" w:tentative="1">
      <w:start w:val="1"/>
      <w:numFmt w:val="bullet"/>
      <w:lvlText w:val=""/>
      <w:lvlJc w:val="left"/>
      <w:pPr>
        <w:ind w:left="3960" w:hanging="360"/>
      </w:pPr>
      <w:rPr>
        <w:rFonts w:ascii="Wingdings" w:hAnsi="Wingdings" w:hint="default"/>
      </w:rPr>
    </w:lvl>
    <w:lvl w:ilvl="6" w:tplc="16CC179C" w:tentative="1">
      <w:start w:val="1"/>
      <w:numFmt w:val="bullet"/>
      <w:lvlText w:val=""/>
      <w:lvlJc w:val="left"/>
      <w:pPr>
        <w:ind w:left="4680" w:hanging="360"/>
      </w:pPr>
      <w:rPr>
        <w:rFonts w:ascii="Symbol" w:hAnsi="Symbol" w:hint="default"/>
      </w:rPr>
    </w:lvl>
    <w:lvl w:ilvl="7" w:tplc="4502CB14" w:tentative="1">
      <w:start w:val="1"/>
      <w:numFmt w:val="bullet"/>
      <w:lvlText w:val="o"/>
      <w:lvlJc w:val="left"/>
      <w:pPr>
        <w:ind w:left="5400" w:hanging="360"/>
      </w:pPr>
      <w:rPr>
        <w:rFonts w:ascii="Courier New" w:hAnsi="Courier New" w:cs="Courier New" w:hint="default"/>
      </w:rPr>
    </w:lvl>
    <w:lvl w:ilvl="8" w:tplc="36CA5362" w:tentative="1">
      <w:start w:val="1"/>
      <w:numFmt w:val="bullet"/>
      <w:lvlText w:val=""/>
      <w:lvlJc w:val="left"/>
      <w:pPr>
        <w:ind w:left="6120" w:hanging="360"/>
      </w:pPr>
      <w:rPr>
        <w:rFonts w:ascii="Wingdings" w:hAnsi="Wingdings" w:hint="default"/>
      </w:rPr>
    </w:lvl>
  </w:abstractNum>
  <w:abstractNum w:abstractNumId="68" w15:restartNumberingAfterBreak="0">
    <w:nsid w:val="7CA77560"/>
    <w:multiLevelType w:val="hybridMultilevel"/>
    <w:tmpl w:val="8ABCE708"/>
    <w:lvl w:ilvl="0" w:tplc="60389B76">
      <w:start w:val="1"/>
      <w:numFmt w:val="decimal"/>
      <w:lvlText w:val="(%1)"/>
      <w:lvlJc w:val="left"/>
      <w:pPr>
        <w:ind w:left="360" w:hanging="360"/>
      </w:pPr>
      <w:rPr>
        <w:rFonts w:hint="default"/>
      </w:rPr>
    </w:lvl>
    <w:lvl w:ilvl="1" w:tplc="84761BC8">
      <w:start w:val="1"/>
      <w:numFmt w:val="bullet"/>
      <w:lvlText w:val=""/>
      <w:lvlJc w:val="left"/>
      <w:pPr>
        <w:ind w:left="1080" w:hanging="360"/>
      </w:pPr>
      <w:rPr>
        <w:rFonts w:ascii="Symbol" w:hAnsi="Symbol" w:hint="default"/>
      </w:rPr>
    </w:lvl>
    <w:lvl w:ilvl="2" w:tplc="1EC03126" w:tentative="1">
      <w:start w:val="1"/>
      <w:numFmt w:val="lowerRoman"/>
      <w:lvlText w:val="%3."/>
      <w:lvlJc w:val="right"/>
      <w:pPr>
        <w:ind w:left="1800" w:hanging="180"/>
      </w:pPr>
    </w:lvl>
    <w:lvl w:ilvl="3" w:tplc="FDD6B6B0" w:tentative="1">
      <w:start w:val="1"/>
      <w:numFmt w:val="decimal"/>
      <w:lvlText w:val="%4."/>
      <w:lvlJc w:val="left"/>
      <w:pPr>
        <w:ind w:left="2520" w:hanging="360"/>
      </w:pPr>
    </w:lvl>
    <w:lvl w:ilvl="4" w:tplc="0F00B7AA" w:tentative="1">
      <w:start w:val="1"/>
      <w:numFmt w:val="lowerLetter"/>
      <w:lvlText w:val="%5."/>
      <w:lvlJc w:val="left"/>
      <w:pPr>
        <w:ind w:left="3240" w:hanging="360"/>
      </w:pPr>
    </w:lvl>
    <w:lvl w:ilvl="5" w:tplc="793EACCE" w:tentative="1">
      <w:start w:val="1"/>
      <w:numFmt w:val="lowerRoman"/>
      <w:lvlText w:val="%6."/>
      <w:lvlJc w:val="right"/>
      <w:pPr>
        <w:ind w:left="3960" w:hanging="180"/>
      </w:pPr>
    </w:lvl>
    <w:lvl w:ilvl="6" w:tplc="C770C138" w:tentative="1">
      <w:start w:val="1"/>
      <w:numFmt w:val="decimal"/>
      <w:lvlText w:val="%7."/>
      <w:lvlJc w:val="left"/>
      <w:pPr>
        <w:ind w:left="4680" w:hanging="360"/>
      </w:pPr>
    </w:lvl>
    <w:lvl w:ilvl="7" w:tplc="2188BF8A" w:tentative="1">
      <w:start w:val="1"/>
      <w:numFmt w:val="lowerLetter"/>
      <w:lvlText w:val="%8."/>
      <w:lvlJc w:val="left"/>
      <w:pPr>
        <w:ind w:left="5400" w:hanging="360"/>
      </w:pPr>
    </w:lvl>
    <w:lvl w:ilvl="8" w:tplc="9BF47974" w:tentative="1">
      <w:start w:val="1"/>
      <w:numFmt w:val="lowerRoman"/>
      <w:lvlText w:val="%9."/>
      <w:lvlJc w:val="right"/>
      <w:pPr>
        <w:ind w:left="6120" w:hanging="180"/>
      </w:pPr>
    </w:lvl>
  </w:abstractNum>
  <w:abstractNum w:abstractNumId="69" w15:restartNumberingAfterBreak="0">
    <w:nsid w:val="7DA7536D"/>
    <w:multiLevelType w:val="hybridMultilevel"/>
    <w:tmpl w:val="803CF474"/>
    <w:lvl w:ilvl="0" w:tplc="04100001">
      <w:start w:val="1"/>
      <w:numFmt w:val="bullet"/>
      <w:lvlText w:val=""/>
      <w:lvlJc w:val="left"/>
      <w:pPr>
        <w:tabs>
          <w:tab w:val="num" w:pos="720"/>
        </w:tabs>
        <w:ind w:left="720" w:hanging="360"/>
      </w:pPr>
      <w:rPr>
        <w:rFonts w:ascii="Wingdings" w:hAnsi="Wingdings" w:hint="default"/>
      </w:rPr>
    </w:lvl>
    <w:lvl w:ilvl="1" w:tplc="04100003">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Wingdings" w:hAnsi="Wingdings" w:hint="default"/>
      </w:rPr>
    </w:lvl>
    <w:lvl w:ilvl="4" w:tplc="04100003" w:tentative="1">
      <w:start w:val="1"/>
      <w:numFmt w:val="bullet"/>
      <w:lvlText w:val=""/>
      <w:lvlJc w:val="left"/>
      <w:pPr>
        <w:tabs>
          <w:tab w:val="num" w:pos="3600"/>
        </w:tabs>
        <w:ind w:left="3600" w:hanging="360"/>
      </w:pPr>
      <w:rPr>
        <w:rFonts w:ascii="Wingdings" w:hAnsi="Wingding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Wingdings" w:hAnsi="Wingdings" w:hint="default"/>
      </w:rPr>
    </w:lvl>
    <w:lvl w:ilvl="7" w:tplc="04100003" w:tentative="1">
      <w:start w:val="1"/>
      <w:numFmt w:val="bullet"/>
      <w:lvlText w:val=""/>
      <w:lvlJc w:val="left"/>
      <w:pPr>
        <w:tabs>
          <w:tab w:val="num" w:pos="5760"/>
        </w:tabs>
        <w:ind w:left="5760" w:hanging="360"/>
      </w:pPr>
      <w:rPr>
        <w:rFonts w:ascii="Wingdings" w:hAnsi="Wingding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2"/>
  </w:num>
  <w:num w:numId="3">
    <w:abstractNumId w:val="63"/>
  </w:num>
  <w:num w:numId="4">
    <w:abstractNumId w:val="49"/>
  </w:num>
  <w:num w:numId="5">
    <w:abstractNumId w:val="43"/>
  </w:num>
  <w:num w:numId="6">
    <w:abstractNumId w:val="65"/>
  </w:num>
  <w:num w:numId="7">
    <w:abstractNumId w:val="37"/>
  </w:num>
  <w:num w:numId="8">
    <w:abstractNumId w:val="41"/>
  </w:num>
  <w:num w:numId="9">
    <w:abstractNumId w:val="69"/>
  </w:num>
  <w:num w:numId="10">
    <w:abstractNumId w:val="17"/>
  </w:num>
  <w:num w:numId="11">
    <w:abstractNumId w:val="34"/>
  </w:num>
  <w:num w:numId="12">
    <w:abstractNumId w:val="10"/>
  </w:num>
  <w:num w:numId="13">
    <w:abstractNumId w:val="61"/>
  </w:num>
  <w:num w:numId="14">
    <w:abstractNumId w:val="35"/>
  </w:num>
  <w:num w:numId="15">
    <w:abstractNumId w:val="29"/>
  </w:num>
  <w:num w:numId="16">
    <w:abstractNumId w:val="25"/>
  </w:num>
  <w:num w:numId="17">
    <w:abstractNumId w:val="30"/>
  </w:num>
  <w:num w:numId="18">
    <w:abstractNumId w:val="16"/>
  </w:num>
  <w:num w:numId="19">
    <w:abstractNumId w:val="62"/>
  </w:num>
  <w:num w:numId="20">
    <w:abstractNumId w:val="12"/>
  </w:num>
  <w:num w:numId="21">
    <w:abstractNumId w:val="26"/>
  </w:num>
  <w:num w:numId="22">
    <w:abstractNumId w:val="52"/>
  </w:num>
  <w:num w:numId="23">
    <w:abstractNumId w:val="33"/>
  </w:num>
  <w:num w:numId="24">
    <w:abstractNumId w:val="44"/>
  </w:num>
  <w:num w:numId="25">
    <w:abstractNumId w:val="28"/>
  </w:num>
  <w:num w:numId="26">
    <w:abstractNumId w:val="9"/>
  </w:num>
  <w:num w:numId="27">
    <w:abstractNumId w:val="66"/>
  </w:num>
  <w:num w:numId="28">
    <w:abstractNumId w:val="55"/>
  </w:num>
  <w:num w:numId="29">
    <w:abstractNumId w:val="20"/>
  </w:num>
  <w:num w:numId="30">
    <w:abstractNumId w:val="58"/>
  </w:num>
  <w:num w:numId="31">
    <w:abstractNumId w:val="15"/>
  </w:num>
  <w:num w:numId="32">
    <w:abstractNumId w:val="67"/>
  </w:num>
  <w:num w:numId="33">
    <w:abstractNumId w:val="11"/>
  </w:num>
  <w:num w:numId="34">
    <w:abstractNumId w:val="13"/>
  </w:num>
  <w:num w:numId="35">
    <w:abstractNumId w:val="21"/>
  </w:num>
  <w:num w:numId="36">
    <w:abstractNumId w:val="39"/>
  </w:num>
  <w:num w:numId="37">
    <w:abstractNumId w:val="38"/>
  </w:num>
  <w:num w:numId="38">
    <w:abstractNumId w:val="45"/>
  </w:num>
  <w:num w:numId="39">
    <w:abstractNumId w:val="64"/>
  </w:num>
  <w:num w:numId="40">
    <w:abstractNumId w:val="42"/>
  </w:num>
  <w:num w:numId="41">
    <w:abstractNumId w:val="68"/>
  </w:num>
  <w:num w:numId="42">
    <w:abstractNumId w:val="32"/>
  </w:num>
  <w:num w:numId="43">
    <w:abstractNumId w:val="51"/>
  </w:num>
  <w:num w:numId="44">
    <w:abstractNumId w:val="46"/>
  </w:num>
  <w:num w:numId="45">
    <w:abstractNumId w:val="18"/>
  </w:num>
  <w:num w:numId="46">
    <w:abstractNumId w:val="23"/>
  </w:num>
  <w:num w:numId="47">
    <w:abstractNumId w:val="47"/>
  </w:num>
  <w:num w:numId="48">
    <w:abstractNumId w:val="54"/>
  </w:num>
  <w:num w:numId="49">
    <w:abstractNumId w:val="27"/>
  </w:num>
  <w:num w:numId="50">
    <w:abstractNumId w:val="24"/>
  </w:num>
  <w:num w:numId="51">
    <w:abstractNumId w:val="57"/>
  </w:num>
  <w:num w:numId="52">
    <w:abstractNumId w:val="50"/>
  </w:num>
  <w:num w:numId="53">
    <w:abstractNumId w:val="31"/>
  </w:num>
  <w:num w:numId="54">
    <w:abstractNumId w:val="48"/>
  </w:num>
  <w:num w:numId="55">
    <w:abstractNumId w:val="59"/>
  </w:num>
  <w:num w:numId="56">
    <w:abstractNumId w:val="60"/>
  </w:num>
  <w:num w:numId="57">
    <w:abstractNumId w:val="36"/>
  </w:num>
  <w:num w:numId="58">
    <w:abstractNumId w:val="53"/>
  </w:num>
  <w:num w:numId="59">
    <w:abstractNumId w:val="14"/>
  </w:num>
  <w:num w:numId="60">
    <w:abstractNumId w:val="56"/>
  </w:num>
  <w:num w:numId="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9"/>
  </w:num>
  <w:num w:numId="63">
    <w:abstractNumId w:val="5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it-IT" w:vendorID="64" w:dllVersion="6" w:nlCheck="1" w:checkStyle="0"/>
  <w:activeWritingStyle w:appName="MSWord" w:lang="en-US" w:vendorID="64" w:dllVersion="0" w:nlCheck="1" w:checkStyle="0"/>
  <w:activeWritingStyle w:appName="MSWord" w:lang="it-IT" w:vendorID="64" w:dllVersion="0" w:nlCheck="1" w:checkStyle="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3" w:dllVersion="517"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1AC5"/>
    <w:rsid w:val="0000043F"/>
    <w:rsid w:val="00000521"/>
    <w:rsid w:val="00000926"/>
    <w:rsid w:val="00000E6B"/>
    <w:rsid w:val="00001CB7"/>
    <w:rsid w:val="00001FDE"/>
    <w:rsid w:val="0000298B"/>
    <w:rsid w:val="00002EFD"/>
    <w:rsid w:val="00003200"/>
    <w:rsid w:val="00004D6A"/>
    <w:rsid w:val="0000535A"/>
    <w:rsid w:val="000055EA"/>
    <w:rsid w:val="0000580C"/>
    <w:rsid w:val="00006042"/>
    <w:rsid w:val="0000700B"/>
    <w:rsid w:val="000075F0"/>
    <w:rsid w:val="00007D7F"/>
    <w:rsid w:val="000100E8"/>
    <w:rsid w:val="00010AFA"/>
    <w:rsid w:val="000110A1"/>
    <w:rsid w:val="00012EC0"/>
    <w:rsid w:val="000146BE"/>
    <w:rsid w:val="00014939"/>
    <w:rsid w:val="00014DD2"/>
    <w:rsid w:val="00014F42"/>
    <w:rsid w:val="00015145"/>
    <w:rsid w:val="000151DB"/>
    <w:rsid w:val="00015371"/>
    <w:rsid w:val="000156C4"/>
    <w:rsid w:val="0001653F"/>
    <w:rsid w:val="000169EA"/>
    <w:rsid w:val="00016A91"/>
    <w:rsid w:val="00016B8E"/>
    <w:rsid w:val="00016F82"/>
    <w:rsid w:val="00017771"/>
    <w:rsid w:val="000201FC"/>
    <w:rsid w:val="000203BC"/>
    <w:rsid w:val="000205A1"/>
    <w:rsid w:val="0002085F"/>
    <w:rsid w:val="00020AA9"/>
    <w:rsid w:val="00020C38"/>
    <w:rsid w:val="00020CE6"/>
    <w:rsid w:val="00020D8C"/>
    <w:rsid w:val="00021E57"/>
    <w:rsid w:val="00022692"/>
    <w:rsid w:val="00022802"/>
    <w:rsid w:val="00023CFB"/>
    <w:rsid w:val="00024485"/>
    <w:rsid w:val="000249F0"/>
    <w:rsid w:val="00024B1C"/>
    <w:rsid w:val="0002560F"/>
    <w:rsid w:val="00025B9B"/>
    <w:rsid w:val="00026BCC"/>
    <w:rsid w:val="00026E9A"/>
    <w:rsid w:val="0002766C"/>
    <w:rsid w:val="00030138"/>
    <w:rsid w:val="00030148"/>
    <w:rsid w:val="00030E36"/>
    <w:rsid w:val="00030E50"/>
    <w:rsid w:val="00031466"/>
    <w:rsid w:val="00031996"/>
    <w:rsid w:val="00032694"/>
    <w:rsid w:val="00033194"/>
    <w:rsid w:val="0003345D"/>
    <w:rsid w:val="000339F2"/>
    <w:rsid w:val="00033DE7"/>
    <w:rsid w:val="00033F36"/>
    <w:rsid w:val="00034433"/>
    <w:rsid w:val="00034742"/>
    <w:rsid w:val="00034E5C"/>
    <w:rsid w:val="0003564A"/>
    <w:rsid w:val="000356D4"/>
    <w:rsid w:val="000356F2"/>
    <w:rsid w:val="0003602D"/>
    <w:rsid w:val="00036789"/>
    <w:rsid w:val="000368FC"/>
    <w:rsid w:val="00036C1E"/>
    <w:rsid w:val="00037189"/>
    <w:rsid w:val="0003746B"/>
    <w:rsid w:val="00040520"/>
    <w:rsid w:val="00040D57"/>
    <w:rsid w:val="00040DF0"/>
    <w:rsid w:val="00041320"/>
    <w:rsid w:val="000414EC"/>
    <w:rsid w:val="00041803"/>
    <w:rsid w:val="000426EE"/>
    <w:rsid w:val="0004388E"/>
    <w:rsid w:val="000438D0"/>
    <w:rsid w:val="00044901"/>
    <w:rsid w:val="00044BA8"/>
    <w:rsid w:val="000450AF"/>
    <w:rsid w:val="000450F0"/>
    <w:rsid w:val="0004549E"/>
    <w:rsid w:val="00045D28"/>
    <w:rsid w:val="000462B2"/>
    <w:rsid w:val="000464DB"/>
    <w:rsid w:val="00046508"/>
    <w:rsid w:val="0004679E"/>
    <w:rsid w:val="000470E4"/>
    <w:rsid w:val="00047E5B"/>
    <w:rsid w:val="00050325"/>
    <w:rsid w:val="00050335"/>
    <w:rsid w:val="000508AD"/>
    <w:rsid w:val="00050DBD"/>
    <w:rsid w:val="00050DFA"/>
    <w:rsid w:val="00050F3E"/>
    <w:rsid w:val="000510BB"/>
    <w:rsid w:val="0005227C"/>
    <w:rsid w:val="0005231A"/>
    <w:rsid w:val="000532AA"/>
    <w:rsid w:val="00053402"/>
    <w:rsid w:val="00054D46"/>
    <w:rsid w:val="00054D4A"/>
    <w:rsid w:val="0005674D"/>
    <w:rsid w:val="00056A6A"/>
    <w:rsid w:val="00056C24"/>
    <w:rsid w:val="00056E4A"/>
    <w:rsid w:val="000571B6"/>
    <w:rsid w:val="000576FB"/>
    <w:rsid w:val="00057DE2"/>
    <w:rsid w:val="000603A4"/>
    <w:rsid w:val="000604AD"/>
    <w:rsid w:val="000606B8"/>
    <w:rsid w:val="00060810"/>
    <w:rsid w:val="00060C0E"/>
    <w:rsid w:val="0006138F"/>
    <w:rsid w:val="000615AB"/>
    <w:rsid w:val="00061AD5"/>
    <w:rsid w:val="00061E8E"/>
    <w:rsid w:val="00061EC1"/>
    <w:rsid w:val="0006245C"/>
    <w:rsid w:val="000626C5"/>
    <w:rsid w:val="00062AFB"/>
    <w:rsid w:val="00062C1F"/>
    <w:rsid w:val="00062CF3"/>
    <w:rsid w:val="00062D0D"/>
    <w:rsid w:val="000630D6"/>
    <w:rsid w:val="000631AE"/>
    <w:rsid w:val="00063A73"/>
    <w:rsid w:val="00063C00"/>
    <w:rsid w:val="00063DDB"/>
    <w:rsid w:val="000640B5"/>
    <w:rsid w:val="000640D6"/>
    <w:rsid w:val="00064493"/>
    <w:rsid w:val="00064775"/>
    <w:rsid w:val="00064A28"/>
    <w:rsid w:val="00064BFC"/>
    <w:rsid w:val="00065DD9"/>
    <w:rsid w:val="00065FE0"/>
    <w:rsid w:val="0006658A"/>
    <w:rsid w:val="00066738"/>
    <w:rsid w:val="000668DD"/>
    <w:rsid w:val="00066F92"/>
    <w:rsid w:val="000673E0"/>
    <w:rsid w:val="00070F00"/>
    <w:rsid w:val="00071308"/>
    <w:rsid w:val="0007178A"/>
    <w:rsid w:val="00071DEE"/>
    <w:rsid w:val="00072693"/>
    <w:rsid w:val="00072EDA"/>
    <w:rsid w:val="00072FE9"/>
    <w:rsid w:val="000730A5"/>
    <w:rsid w:val="000734D9"/>
    <w:rsid w:val="0007353A"/>
    <w:rsid w:val="000735D1"/>
    <w:rsid w:val="000739BA"/>
    <w:rsid w:val="0007447E"/>
    <w:rsid w:val="00074855"/>
    <w:rsid w:val="00074A66"/>
    <w:rsid w:val="00074F45"/>
    <w:rsid w:val="00075491"/>
    <w:rsid w:val="0007607C"/>
    <w:rsid w:val="00076185"/>
    <w:rsid w:val="00076448"/>
    <w:rsid w:val="00077105"/>
    <w:rsid w:val="0007756A"/>
    <w:rsid w:val="000776D5"/>
    <w:rsid w:val="000779F5"/>
    <w:rsid w:val="00080B6B"/>
    <w:rsid w:val="00080BD1"/>
    <w:rsid w:val="00081156"/>
    <w:rsid w:val="00081C22"/>
    <w:rsid w:val="000822F4"/>
    <w:rsid w:val="000826E4"/>
    <w:rsid w:val="0008297E"/>
    <w:rsid w:val="00082BF3"/>
    <w:rsid w:val="00082D28"/>
    <w:rsid w:val="00084748"/>
    <w:rsid w:val="00084C3B"/>
    <w:rsid w:val="0008513C"/>
    <w:rsid w:val="00085C06"/>
    <w:rsid w:val="00086025"/>
    <w:rsid w:val="00086106"/>
    <w:rsid w:val="000867CB"/>
    <w:rsid w:val="00087EBA"/>
    <w:rsid w:val="000910A4"/>
    <w:rsid w:val="00091D50"/>
    <w:rsid w:val="0009280E"/>
    <w:rsid w:val="00092B1B"/>
    <w:rsid w:val="000946A0"/>
    <w:rsid w:val="00094B0A"/>
    <w:rsid w:val="00095165"/>
    <w:rsid w:val="000958B4"/>
    <w:rsid w:val="00095986"/>
    <w:rsid w:val="000967DE"/>
    <w:rsid w:val="00097337"/>
    <w:rsid w:val="000A070F"/>
    <w:rsid w:val="000A0784"/>
    <w:rsid w:val="000A0877"/>
    <w:rsid w:val="000A16D1"/>
    <w:rsid w:val="000A181F"/>
    <w:rsid w:val="000A1AA6"/>
    <w:rsid w:val="000A225F"/>
    <w:rsid w:val="000A2C19"/>
    <w:rsid w:val="000A2EFE"/>
    <w:rsid w:val="000A317A"/>
    <w:rsid w:val="000A34BE"/>
    <w:rsid w:val="000A35F7"/>
    <w:rsid w:val="000A40B8"/>
    <w:rsid w:val="000A4BF3"/>
    <w:rsid w:val="000A538B"/>
    <w:rsid w:val="000A676C"/>
    <w:rsid w:val="000A6970"/>
    <w:rsid w:val="000A6A9C"/>
    <w:rsid w:val="000A6ADB"/>
    <w:rsid w:val="000A728F"/>
    <w:rsid w:val="000A7692"/>
    <w:rsid w:val="000A7A67"/>
    <w:rsid w:val="000B0520"/>
    <w:rsid w:val="000B07D7"/>
    <w:rsid w:val="000B1043"/>
    <w:rsid w:val="000B1ACA"/>
    <w:rsid w:val="000B20C9"/>
    <w:rsid w:val="000B221F"/>
    <w:rsid w:val="000B28E7"/>
    <w:rsid w:val="000B2E40"/>
    <w:rsid w:val="000B2F94"/>
    <w:rsid w:val="000B3211"/>
    <w:rsid w:val="000B3C09"/>
    <w:rsid w:val="000B3D36"/>
    <w:rsid w:val="000B46B2"/>
    <w:rsid w:val="000B4ABF"/>
    <w:rsid w:val="000B5EF9"/>
    <w:rsid w:val="000B6489"/>
    <w:rsid w:val="000B64BB"/>
    <w:rsid w:val="000B76DF"/>
    <w:rsid w:val="000B79BD"/>
    <w:rsid w:val="000C0594"/>
    <w:rsid w:val="000C1154"/>
    <w:rsid w:val="000C1283"/>
    <w:rsid w:val="000C1DE6"/>
    <w:rsid w:val="000C1EF0"/>
    <w:rsid w:val="000C20EA"/>
    <w:rsid w:val="000C2B29"/>
    <w:rsid w:val="000C3E5C"/>
    <w:rsid w:val="000C3EDB"/>
    <w:rsid w:val="000C41CB"/>
    <w:rsid w:val="000C4267"/>
    <w:rsid w:val="000C4962"/>
    <w:rsid w:val="000C4FB7"/>
    <w:rsid w:val="000C51F5"/>
    <w:rsid w:val="000C5594"/>
    <w:rsid w:val="000C58C9"/>
    <w:rsid w:val="000C5919"/>
    <w:rsid w:val="000C5DB3"/>
    <w:rsid w:val="000C5F36"/>
    <w:rsid w:val="000C662C"/>
    <w:rsid w:val="000C72FB"/>
    <w:rsid w:val="000C7486"/>
    <w:rsid w:val="000C7A17"/>
    <w:rsid w:val="000D0642"/>
    <w:rsid w:val="000D0D0E"/>
    <w:rsid w:val="000D104F"/>
    <w:rsid w:val="000D1578"/>
    <w:rsid w:val="000D1719"/>
    <w:rsid w:val="000D1EDD"/>
    <w:rsid w:val="000D294C"/>
    <w:rsid w:val="000D33AB"/>
    <w:rsid w:val="000D3C3A"/>
    <w:rsid w:val="000D4638"/>
    <w:rsid w:val="000D4887"/>
    <w:rsid w:val="000D4EAB"/>
    <w:rsid w:val="000D514D"/>
    <w:rsid w:val="000D527D"/>
    <w:rsid w:val="000D5588"/>
    <w:rsid w:val="000D57F5"/>
    <w:rsid w:val="000D5826"/>
    <w:rsid w:val="000D5B05"/>
    <w:rsid w:val="000D640B"/>
    <w:rsid w:val="000D6557"/>
    <w:rsid w:val="000D6A05"/>
    <w:rsid w:val="000D732B"/>
    <w:rsid w:val="000D772B"/>
    <w:rsid w:val="000D77EC"/>
    <w:rsid w:val="000D78C9"/>
    <w:rsid w:val="000E008D"/>
    <w:rsid w:val="000E0C80"/>
    <w:rsid w:val="000E1DB6"/>
    <w:rsid w:val="000E22AE"/>
    <w:rsid w:val="000E2BB8"/>
    <w:rsid w:val="000E2E9D"/>
    <w:rsid w:val="000E325B"/>
    <w:rsid w:val="000E344D"/>
    <w:rsid w:val="000E3792"/>
    <w:rsid w:val="000E3D79"/>
    <w:rsid w:val="000E455D"/>
    <w:rsid w:val="000E5B62"/>
    <w:rsid w:val="000E62B5"/>
    <w:rsid w:val="000E62E4"/>
    <w:rsid w:val="000F01A3"/>
    <w:rsid w:val="000F042B"/>
    <w:rsid w:val="000F0871"/>
    <w:rsid w:val="000F0904"/>
    <w:rsid w:val="000F0D5D"/>
    <w:rsid w:val="000F14B2"/>
    <w:rsid w:val="000F1E7A"/>
    <w:rsid w:val="000F215E"/>
    <w:rsid w:val="000F21C9"/>
    <w:rsid w:val="000F24F0"/>
    <w:rsid w:val="000F271C"/>
    <w:rsid w:val="000F2BF5"/>
    <w:rsid w:val="000F2DBE"/>
    <w:rsid w:val="000F2DDA"/>
    <w:rsid w:val="000F2F77"/>
    <w:rsid w:val="000F2FE1"/>
    <w:rsid w:val="000F38C7"/>
    <w:rsid w:val="000F4B1C"/>
    <w:rsid w:val="000F4C01"/>
    <w:rsid w:val="000F520B"/>
    <w:rsid w:val="000F568B"/>
    <w:rsid w:val="000F5DF4"/>
    <w:rsid w:val="000F5E69"/>
    <w:rsid w:val="000F68BC"/>
    <w:rsid w:val="000F738B"/>
    <w:rsid w:val="000F73A7"/>
    <w:rsid w:val="000F77F7"/>
    <w:rsid w:val="000F79EA"/>
    <w:rsid w:val="000F7AC9"/>
    <w:rsid w:val="000F7FD9"/>
    <w:rsid w:val="00100231"/>
    <w:rsid w:val="001006A3"/>
    <w:rsid w:val="00100ADD"/>
    <w:rsid w:val="00100D60"/>
    <w:rsid w:val="00100F8D"/>
    <w:rsid w:val="00101610"/>
    <w:rsid w:val="001019F8"/>
    <w:rsid w:val="00101BFC"/>
    <w:rsid w:val="001020F5"/>
    <w:rsid w:val="00102813"/>
    <w:rsid w:val="001028B1"/>
    <w:rsid w:val="00102934"/>
    <w:rsid w:val="001029C4"/>
    <w:rsid w:val="00102ADE"/>
    <w:rsid w:val="00103193"/>
    <w:rsid w:val="0010367D"/>
    <w:rsid w:val="0010381F"/>
    <w:rsid w:val="00103A31"/>
    <w:rsid w:val="00103A57"/>
    <w:rsid w:val="00103B5A"/>
    <w:rsid w:val="001043B8"/>
    <w:rsid w:val="0010461D"/>
    <w:rsid w:val="00104624"/>
    <w:rsid w:val="0010473C"/>
    <w:rsid w:val="00104EA5"/>
    <w:rsid w:val="00105BC1"/>
    <w:rsid w:val="0010643D"/>
    <w:rsid w:val="00106C8B"/>
    <w:rsid w:val="00107140"/>
    <w:rsid w:val="001072E4"/>
    <w:rsid w:val="001076E9"/>
    <w:rsid w:val="00107742"/>
    <w:rsid w:val="00107BD6"/>
    <w:rsid w:val="0011058A"/>
    <w:rsid w:val="00110990"/>
    <w:rsid w:val="00110B4A"/>
    <w:rsid w:val="001112F0"/>
    <w:rsid w:val="00111798"/>
    <w:rsid w:val="00111C2D"/>
    <w:rsid w:val="0011204A"/>
    <w:rsid w:val="001123AD"/>
    <w:rsid w:val="0011266D"/>
    <w:rsid w:val="00112BBD"/>
    <w:rsid w:val="00112D31"/>
    <w:rsid w:val="001137C1"/>
    <w:rsid w:val="00113A34"/>
    <w:rsid w:val="00113DE5"/>
    <w:rsid w:val="00114F5A"/>
    <w:rsid w:val="00115665"/>
    <w:rsid w:val="00115AA2"/>
    <w:rsid w:val="00116A82"/>
    <w:rsid w:val="00116B3B"/>
    <w:rsid w:val="001171D8"/>
    <w:rsid w:val="00117910"/>
    <w:rsid w:val="00120061"/>
    <w:rsid w:val="001208D8"/>
    <w:rsid w:val="00120D4F"/>
    <w:rsid w:val="001211FD"/>
    <w:rsid w:val="001215B2"/>
    <w:rsid w:val="001219DC"/>
    <w:rsid w:val="001229CD"/>
    <w:rsid w:val="00122BE8"/>
    <w:rsid w:val="00123097"/>
    <w:rsid w:val="00123518"/>
    <w:rsid w:val="00123CA2"/>
    <w:rsid w:val="001244E3"/>
    <w:rsid w:val="00124881"/>
    <w:rsid w:val="001248FA"/>
    <w:rsid w:val="00125431"/>
    <w:rsid w:val="00125B81"/>
    <w:rsid w:val="0012642A"/>
    <w:rsid w:val="00126723"/>
    <w:rsid w:val="0012689D"/>
    <w:rsid w:val="001273B9"/>
    <w:rsid w:val="001275D4"/>
    <w:rsid w:val="001276FA"/>
    <w:rsid w:val="001277D4"/>
    <w:rsid w:val="0013011D"/>
    <w:rsid w:val="00130998"/>
    <w:rsid w:val="00130B60"/>
    <w:rsid w:val="0013151D"/>
    <w:rsid w:val="001319BD"/>
    <w:rsid w:val="00131B99"/>
    <w:rsid w:val="00132885"/>
    <w:rsid w:val="00132FDB"/>
    <w:rsid w:val="0013388F"/>
    <w:rsid w:val="001339F3"/>
    <w:rsid w:val="00133DFD"/>
    <w:rsid w:val="00134237"/>
    <w:rsid w:val="001344CB"/>
    <w:rsid w:val="00135584"/>
    <w:rsid w:val="00135C6C"/>
    <w:rsid w:val="001363C3"/>
    <w:rsid w:val="00137656"/>
    <w:rsid w:val="00140177"/>
    <w:rsid w:val="001409FD"/>
    <w:rsid w:val="00140C59"/>
    <w:rsid w:val="0014141B"/>
    <w:rsid w:val="001418C9"/>
    <w:rsid w:val="00141F3B"/>
    <w:rsid w:val="001420B0"/>
    <w:rsid w:val="00142B15"/>
    <w:rsid w:val="00142F4A"/>
    <w:rsid w:val="0014343C"/>
    <w:rsid w:val="00143EF3"/>
    <w:rsid w:val="00145828"/>
    <w:rsid w:val="00145C0A"/>
    <w:rsid w:val="00145C96"/>
    <w:rsid w:val="00145F92"/>
    <w:rsid w:val="00145FF4"/>
    <w:rsid w:val="001464FA"/>
    <w:rsid w:val="00146BD5"/>
    <w:rsid w:val="00146D10"/>
    <w:rsid w:val="00146E1C"/>
    <w:rsid w:val="001475ED"/>
    <w:rsid w:val="0014775A"/>
    <w:rsid w:val="00147B6C"/>
    <w:rsid w:val="00147D2D"/>
    <w:rsid w:val="00150537"/>
    <w:rsid w:val="00150707"/>
    <w:rsid w:val="00150A1D"/>
    <w:rsid w:val="001511B2"/>
    <w:rsid w:val="0015195D"/>
    <w:rsid w:val="00151F9B"/>
    <w:rsid w:val="00152C47"/>
    <w:rsid w:val="00152E0C"/>
    <w:rsid w:val="001532AE"/>
    <w:rsid w:val="00154460"/>
    <w:rsid w:val="00154541"/>
    <w:rsid w:val="00154904"/>
    <w:rsid w:val="001560B9"/>
    <w:rsid w:val="00156150"/>
    <w:rsid w:val="001562E8"/>
    <w:rsid w:val="00156889"/>
    <w:rsid w:val="001604A3"/>
    <w:rsid w:val="00161C45"/>
    <w:rsid w:val="001620F6"/>
    <w:rsid w:val="00162511"/>
    <w:rsid w:val="001629CF"/>
    <w:rsid w:val="00162BA6"/>
    <w:rsid w:val="00163099"/>
    <w:rsid w:val="00163A35"/>
    <w:rsid w:val="0016418C"/>
    <w:rsid w:val="0016438F"/>
    <w:rsid w:val="00165023"/>
    <w:rsid w:val="00165209"/>
    <w:rsid w:val="00165EB7"/>
    <w:rsid w:val="001660CD"/>
    <w:rsid w:val="00166A34"/>
    <w:rsid w:val="00166A8B"/>
    <w:rsid w:val="00167982"/>
    <w:rsid w:val="00167DF8"/>
    <w:rsid w:val="00170121"/>
    <w:rsid w:val="00170E90"/>
    <w:rsid w:val="001716DE"/>
    <w:rsid w:val="00171D0B"/>
    <w:rsid w:val="00171F07"/>
    <w:rsid w:val="0017289F"/>
    <w:rsid w:val="00172994"/>
    <w:rsid w:val="00172C7E"/>
    <w:rsid w:val="00173E10"/>
    <w:rsid w:val="001740B3"/>
    <w:rsid w:val="0017456D"/>
    <w:rsid w:val="00174A61"/>
    <w:rsid w:val="00175820"/>
    <w:rsid w:val="00175FAA"/>
    <w:rsid w:val="00176096"/>
    <w:rsid w:val="00176159"/>
    <w:rsid w:val="0017620F"/>
    <w:rsid w:val="00176626"/>
    <w:rsid w:val="0017691D"/>
    <w:rsid w:val="001769A7"/>
    <w:rsid w:val="00176A1B"/>
    <w:rsid w:val="00176E5C"/>
    <w:rsid w:val="00177493"/>
    <w:rsid w:val="0018035D"/>
    <w:rsid w:val="00181659"/>
    <w:rsid w:val="001821DB"/>
    <w:rsid w:val="00182352"/>
    <w:rsid w:val="00182956"/>
    <w:rsid w:val="001834A0"/>
    <w:rsid w:val="001835D3"/>
    <w:rsid w:val="00183694"/>
    <w:rsid w:val="00183E3B"/>
    <w:rsid w:val="00183F96"/>
    <w:rsid w:val="0018436B"/>
    <w:rsid w:val="00184578"/>
    <w:rsid w:val="00184C65"/>
    <w:rsid w:val="00184D9D"/>
    <w:rsid w:val="00184DF7"/>
    <w:rsid w:val="00186050"/>
    <w:rsid w:val="0018652E"/>
    <w:rsid w:val="00186708"/>
    <w:rsid w:val="00187AC0"/>
    <w:rsid w:val="00190083"/>
    <w:rsid w:val="0019097E"/>
    <w:rsid w:val="00191B13"/>
    <w:rsid w:val="00191D81"/>
    <w:rsid w:val="001920C2"/>
    <w:rsid w:val="00192149"/>
    <w:rsid w:val="001921D6"/>
    <w:rsid w:val="00193064"/>
    <w:rsid w:val="00193B34"/>
    <w:rsid w:val="00193FEB"/>
    <w:rsid w:val="00194B5C"/>
    <w:rsid w:val="00194F5E"/>
    <w:rsid w:val="00194FB0"/>
    <w:rsid w:val="0019523F"/>
    <w:rsid w:val="0019566D"/>
    <w:rsid w:val="001963AB"/>
    <w:rsid w:val="00196408"/>
    <w:rsid w:val="00196898"/>
    <w:rsid w:val="00196AEA"/>
    <w:rsid w:val="00197BFF"/>
    <w:rsid w:val="00197F70"/>
    <w:rsid w:val="001A05EF"/>
    <w:rsid w:val="001A07C7"/>
    <w:rsid w:val="001A0BE2"/>
    <w:rsid w:val="001A1240"/>
    <w:rsid w:val="001A18A0"/>
    <w:rsid w:val="001A1CD7"/>
    <w:rsid w:val="001A1E39"/>
    <w:rsid w:val="001A295E"/>
    <w:rsid w:val="001A3232"/>
    <w:rsid w:val="001A39CF"/>
    <w:rsid w:val="001A407F"/>
    <w:rsid w:val="001A4157"/>
    <w:rsid w:val="001A44FD"/>
    <w:rsid w:val="001A4BEC"/>
    <w:rsid w:val="001A4E02"/>
    <w:rsid w:val="001A601F"/>
    <w:rsid w:val="001A6108"/>
    <w:rsid w:val="001A6868"/>
    <w:rsid w:val="001A734C"/>
    <w:rsid w:val="001B0331"/>
    <w:rsid w:val="001B1332"/>
    <w:rsid w:val="001B1608"/>
    <w:rsid w:val="001B1E2B"/>
    <w:rsid w:val="001B22D6"/>
    <w:rsid w:val="001B2F50"/>
    <w:rsid w:val="001B35DD"/>
    <w:rsid w:val="001B3601"/>
    <w:rsid w:val="001B39ED"/>
    <w:rsid w:val="001B4AFC"/>
    <w:rsid w:val="001B4BAE"/>
    <w:rsid w:val="001B4D5E"/>
    <w:rsid w:val="001B509D"/>
    <w:rsid w:val="001B554B"/>
    <w:rsid w:val="001B59F0"/>
    <w:rsid w:val="001B6033"/>
    <w:rsid w:val="001B6397"/>
    <w:rsid w:val="001B6C1C"/>
    <w:rsid w:val="001B6E21"/>
    <w:rsid w:val="001B70D9"/>
    <w:rsid w:val="001B7742"/>
    <w:rsid w:val="001B7C52"/>
    <w:rsid w:val="001B7CF1"/>
    <w:rsid w:val="001C071C"/>
    <w:rsid w:val="001C0854"/>
    <w:rsid w:val="001C0B6A"/>
    <w:rsid w:val="001C0C39"/>
    <w:rsid w:val="001C0D32"/>
    <w:rsid w:val="001C216D"/>
    <w:rsid w:val="001C2519"/>
    <w:rsid w:val="001C28DA"/>
    <w:rsid w:val="001C2E07"/>
    <w:rsid w:val="001C36B0"/>
    <w:rsid w:val="001C3A1F"/>
    <w:rsid w:val="001C44D6"/>
    <w:rsid w:val="001C44ED"/>
    <w:rsid w:val="001C49AA"/>
    <w:rsid w:val="001C4AC6"/>
    <w:rsid w:val="001C4B8D"/>
    <w:rsid w:val="001C4D60"/>
    <w:rsid w:val="001C5445"/>
    <w:rsid w:val="001C7B4F"/>
    <w:rsid w:val="001C7FF1"/>
    <w:rsid w:val="001D00A5"/>
    <w:rsid w:val="001D0375"/>
    <w:rsid w:val="001D12EA"/>
    <w:rsid w:val="001D1464"/>
    <w:rsid w:val="001D2219"/>
    <w:rsid w:val="001D2614"/>
    <w:rsid w:val="001D29F6"/>
    <w:rsid w:val="001D2A87"/>
    <w:rsid w:val="001D2CD0"/>
    <w:rsid w:val="001D390D"/>
    <w:rsid w:val="001D3B56"/>
    <w:rsid w:val="001D3F36"/>
    <w:rsid w:val="001D4247"/>
    <w:rsid w:val="001D4DF4"/>
    <w:rsid w:val="001D552D"/>
    <w:rsid w:val="001D59F9"/>
    <w:rsid w:val="001D5F3A"/>
    <w:rsid w:val="001D64A2"/>
    <w:rsid w:val="001D6FCF"/>
    <w:rsid w:val="001D7C73"/>
    <w:rsid w:val="001E03F4"/>
    <w:rsid w:val="001E0EB1"/>
    <w:rsid w:val="001E1D17"/>
    <w:rsid w:val="001E1E0C"/>
    <w:rsid w:val="001E2791"/>
    <w:rsid w:val="001E2B5B"/>
    <w:rsid w:val="001E2CBE"/>
    <w:rsid w:val="001E2E71"/>
    <w:rsid w:val="001E3AFC"/>
    <w:rsid w:val="001E4191"/>
    <w:rsid w:val="001E473E"/>
    <w:rsid w:val="001E4B94"/>
    <w:rsid w:val="001E4D67"/>
    <w:rsid w:val="001E4EB4"/>
    <w:rsid w:val="001E5457"/>
    <w:rsid w:val="001E58A0"/>
    <w:rsid w:val="001E6018"/>
    <w:rsid w:val="001E6279"/>
    <w:rsid w:val="001E656B"/>
    <w:rsid w:val="001E6FFD"/>
    <w:rsid w:val="001E70F4"/>
    <w:rsid w:val="001E7C22"/>
    <w:rsid w:val="001E7EBE"/>
    <w:rsid w:val="001F13CE"/>
    <w:rsid w:val="001F26AD"/>
    <w:rsid w:val="001F28E7"/>
    <w:rsid w:val="001F2D46"/>
    <w:rsid w:val="001F2FBB"/>
    <w:rsid w:val="001F37B3"/>
    <w:rsid w:val="001F384F"/>
    <w:rsid w:val="001F3B15"/>
    <w:rsid w:val="001F3C2A"/>
    <w:rsid w:val="001F428F"/>
    <w:rsid w:val="001F525D"/>
    <w:rsid w:val="001F543E"/>
    <w:rsid w:val="001F5C25"/>
    <w:rsid w:val="001F64D2"/>
    <w:rsid w:val="001F67D7"/>
    <w:rsid w:val="001F6A22"/>
    <w:rsid w:val="001F7297"/>
    <w:rsid w:val="001F7328"/>
    <w:rsid w:val="001F74A5"/>
    <w:rsid w:val="001F7EC6"/>
    <w:rsid w:val="00200F81"/>
    <w:rsid w:val="00201089"/>
    <w:rsid w:val="00201A3C"/>
    <w:rsid w:val="00201D63"/>
    <w:rsid w:val="00203031"/>
    <w:rsid w:val="00203554"/>
    <w:rsid w:val="00203BC8"/>
    <w:rsid w:val="00203CEB"/>
    <w:rsid w:val="002041AA"/>
    <w:rsid w:val="00204446"/>
    <w:rsid w:val="002044EA"/>
    <w:rsid w:val="0020469D"/>
    <w:rsid w:val="00204953"/>
    <w:rsid w:val="0020553E"/>
    <w:rsid w:val="002055C2"/>
    <w:rsid w:val="002058DA"/>
    <w:rsid w:val="00205980"/>
    <w:rsid w:val="002059AE"/>
    <w:rsid w:val="002061B1"/>
    <w:rsid w:val="00206D69"/>
    <w:rsid w:val="00207C68"/>
    <w:rsid w:val="00210511"/>
    <w:rsid w:val="00210FFB"/>
    <w:rsid w:val="002119B8"/>
    <w:rsid w:val="00212264"/>
    <w:rsid w:val="002124F9"/>
    <w:rsid w:val="0021320D"/>
    <w:rsid w:val="002138FF"/>
    <w:rsid w:val="00213E43"/>
    <w:rsid w:val="00214466"/>
    <w:rsid w:val="00214D00"/>
    <w:rsid w:val="00214F47"/>
    <w:rsid w:val="00215299"/>
    <w:rsid w:val="00215739"/>
    <w:rsid w:val="00215E7C"/>
    <w:rsid w:val="00215F7E"/>
    <w:rsid w:val="00215F99"/>
    <w:rsid w:val="0021616B"/>
    <w:rsid w:val="00216E04"/>
    <w:rsid w:val="00216E9B"/>
    <w:rsid w:val="002173D9"/>
    <w:rsid w:val="002175EF"/>
    <w:rsid w:val="00217767"/>
    <w:rsid w:val="0021782F"/>
    <w:rsid w:val="00217BA8"/>
    <w:rsid w:val="00220389"/>
    <w:rsid w:val="0022099A"/>
    <w:rsid w:val="00220AC9"/>
    <w:rsid w:val="0022119C"/>
    <w:rsid w:val="002217C7"/>
    <w:rsid w:val="00222098"/>
    <w:rsid w:val="002227DC"/>
    <w:rsid w:val="002232BC"/>
    <w:rsid w:val="00223791"/>
    <w:rsid w:val="002238DB"/>
    <w:rsid w:val="00223B36"/>
    <w:rsid w:val="00223C93"/>
    <w:rsid w:val="00223FA0"/>
    <w:rsid w:val="002244C8"/>
    <w:rsid w:val="00224AF1"/>
    <w:rsid w:val="00225378"/>
    <w:rsid w:val="00225E64"/>
    <w:rsid w:val="002261C7"/>
    <w:rsid w:val="002265A5"/>
    <w:rsid w:val="0022664B"/>
    <w:rsid w:val="002301F7"/>
    <w:rsid w:val="00231756"/>
    <w:rsid w:val="002317E0"/>
    <w:rsid w:val="00231A18"/>
    <w:rsid w:val="00232EE0"/>
    <w:rsid w:val="00233730"/>
    <w:rsid w:val="00233C28"/>
    <w:rsid w:val="00234911"/>
    <w:rsid w:val="00234B0F"/>
    <w:rsid w:val="00234B76"/>
    <w:rsid w:val="00234EB2"/>
    <w:rsid w:val="00234F7B"/>
    <w:rsid w:val="0023529B"/>
    <w:rsid w:val="002354E8"/>
    <w:rsid w:val="0023580A"/>
    <w:rsid w:val="002358B7"/>
    <w:rsid w:val="00235961"/>
    <w:rsid w:val="00235C8A"/>
    <w:rsid w:val="00235EBC"/>
    <w:rsid w:val="00236739"/>
    <w:rsid w:val="00236BCB"/>
    <w:rsid w:val="002407ED"/>
    <w:rsid w:val="00242E19"/>
    <w:rsid w:val="002432E2"/>
    <w:rsid w:val="00244C70"/>
    <w:rsid w:val="0024540C"/>
    <w:rsid w:val="00245A43"/>
    <w:rsid w:val="00246616"/>
    <w:rsid w:val="00246681"/>
    <w:rsid w:val="002466AA"/>
    <w:rsid w:val="00246D5A"/>
    <w:rsid w:val="00247505"/>
    <w:rsid w:val="00247DC3"/>
    <w:rsid w:val="00250743"/>
    <w:rsid w:val="00250D76"/>
    <w:rsid w:val="002517A4"/>
    <w:rsid w:val="00251CD7"/>
    <w:rsid w:val="00251E5A"/>
    <w:rsid w:val="00252095"/>
    <w:rsid w:val="0025211E"/>
    <w:rsid w:val="002522AD"/>
    <w:rsid w:val="00252434"/>
    <w:rsid w:val="00253B62"/>
    <w:rsid w:val="00253D0A"/>
    <w:rsid w:val="00253EEB"/>
    <w:rsid w:val="0025419E"/>
    <w:rsid w:val="00254D5E"/>
    <w:rsid w:val="00254F1E"/>
    <w:rsid w:val="0025543A"/>
    <w:rsid w:val="00255550"/>
    <w:rsid w:val="00255608"/>
    <w:rsid w:val="002562F5"/>
    <w:rsid w:val="002568F2"/>
    <w:rsid w:val="00256A91"/>
    <w:rsid w:val="0025756C"/>
    <w:rsid w:val="002577BD"/>
    <w:rsid w:val="0026068E"/>
    <w:rsid w:val="002606E6"/>
    <w:rsid w:val="00260C67"/>
    <w:rsid w:val="00261238"/>
    <w:rsid w:val="0026148D"/>
    <w:rsid w:val="00261D5A"/>
    <w:rsid w:val="00261DD9"/>
    <w:rsid w:val="0026211E"/>
    <w:rsid w:val="00262F33"/>
    <w:rsid w:val="00263626"/>
    <w:rsid w:val="002645A9"/>
    <w:rsid w:val="00264D81"/>
    <w:rsid w:val="00265D58"/>
    <w:rsid w:val="00265E20"/>
    <w:rsid w:val="0026671F"/>
    <w:rsid w:val="00266BDF"/>
    <w:rsid w:val="0026782D"/>
    <w:rsid w:val="00267FCB"/>
    <w:rsid w:val="00270398"/>
    <w:rsid w:val="00270D3D"/>
    <w:rsid w:val="00271591"/>
    <w:rsid w:val="0027245B"/>
    <w:rsid w:val="00272E41"/>
    <w:rsid w:val="002730CF"/>
    <w:rsid w:val="00273802"/>
    <w:rsid w:val="00273B2E"/>
    <w:rsid w:val="00273C75"/>
    <w:rsid w:val="00273C78"/>
    <w:rsid w:val="00273CEB"/>
    <w:rsid w:val="00273D2C"/>
    <w:rsid w:val="0027483A"/>
    <w:rsid w:val="002748CA"/>
    <w:rsid w:val="00274E23"/>
    <w:rsid w:val="0027517F"/>
    <w:rsid w:val="00276802"/>
    <w:rsid w:val="00277285"/>
    <w:rsid w:val="00277459"/>
    <w:rsid w:val="00277F34"/>
    <w:rsid w:val="00277FD3"/>
    <w:rsid w:val="00280672"/>
    <w:rsid w:val="00280880"/>
    <w:rsid w:val="00281019"/>
    <w:rsid w:val="0028221B"/>
    <w:rsid w:val="002826A5"/>
    <w:rsid w:val="00282C04"/>
    <w:rsid w:val="00282D35"/>
    <w:rsid w:val="0028333F"/>
    <w:rsid w:val="00283392"/>
    <w:rsid w:val="00283638"/>
    <w:rsid w:val="00284DD9"/>
    <w:rsid w:val="002854A0"/>
    <w:rsid w:val="00285649"/>
    <w:rsid w:val="0028587A"/>
    <w:rsid w:val="002864DF"/>
    <w:rsid w:val="00286F80"/>
    <w:rsid w:val="00290269"/>
    <w:rsid w:val="00290A73"/>
    <w:rsid w:val="00291A3E"/>
    <w:rsid w:val="00291FD4"/>
    <w:rsid w:val="002922C5"/>
    <w:rsid w:val="00292EDC"/>
    <w:rsid w:val="00292FE8"/>
    <w:rsid w:val="00293036"/>
    <w:rsid w:val="00294094"/>
    <w:rsid w:val="00294631"/>
    <w:rsid w:val="002958A2"/>
    <w:rsid w:val="002958EA"/>
    <w:rsid w:val="00296B75"/>
    <w:rsid w:val="002A00EC"/>
    <w:rsid w:val="002A01C0"/>
    <w:rsid w:val="002A0261"/>
    <w:rsid w:val="002A030D"/>
    <w:rsid w:val="002A0498"/>
    <w:rsid w:val="002A17DD"/>
    <w:rsid w:val="002A1A97"/>
    <w:rsid w:val="002A1B71"/>
    <w:rsid w:val="002A1EF1"/>
    <w:rsid w:val="002A212F"/>
    <w:rsid w:val="002A2179"/>
    <w:rsid w:val="002A21F8"/>
    <w:rsid w:val="002A2E06"/>
    <w:rsid w:val="002A2FA5"/>
    <w:rsid w:val="002A380F"/>
    <w:rsid w:val="002A3945"/>
    <w:rsid w:val="002A46DC"/>
    <w:rsid w:val="002A4820"/>
    <w:rsid w:val="002A54D5"/>
    <w:rsid w:val="002A7263"/>
    <w:rsid w:val="002A7C86"/>
    <w:rsid w:val="002B05E0"/>
    <w:rsid w:val="002B141F"/>
    <w:rsid w:val="002B1705"/>
    <w:rsid w:val="002B1B01"/>
    <w:rsid w:val="002B1F49"/>
    <w:rsid w:val="002B2AD4"/>
    <w:rsid w:val="002B396A"/>
    <w:rsid w:val="002B45BB"/>
    <w:rsid w:val="002B4C79"/>
    <w:rsid w:val="002B4E1F"/>
    <w:rsid w:val="002B5A3F"/>
    <w:rsid w:val="002B6196"/>
    <w:rsid w:val="002B7522"/>
    <w:rsid w:val="002C0645"/>
    <w:rsid w:val="002C07A2"/>
    <w:rsid w:val="002C12C4"/>
    <w:rsid w:val="002C1401"/>
    <w:rsid w:val="002C1E3B"/>
    <w:rsid w:val="002C2511"/>
    <w:rsid w:val="002C3023"/>
    <w:rsid w:val="002C3444"/>
    <w:rsid w:val="002C3543"/>
    <w:rsid w:val="002C3694"/>
    <w:rsid w:val="002C36BB"/>
    <w:rsid w:val="002C39D1"/>
    <w:rsid w:val="002C3ECA"/>
    <w:rsid w:val="002C5083"/>
    <w:rsid w:val="002C576B"/>
    <w:rsid w:val="002C57B5"/>
    <w:rsid w:val="002C625D"/>
    <w:rsid w:val="002C6280"/>
    <w:rsid w:val="002C6877"/>
    <w:rsid w:val="002C75C9"/>
    <w:rsid w:val="002C7C86"/>
    <w:rsid w:val="002C7D38"/>
    <w:rsid w:val="002D008E"/>
    <w:rsid w:val="002D0141"/>
    <w:rsid w:val="002D061D"/>
    <w:rsid w:val="002D08B6"/>
    <w:rsid w:val="002D0DC4"/>
    <w:rsid w:val="002D15D4"/>
    <w:rsid w:val="002D1A92"/>
    <w:rsid w:val="002D2B30"/>
    <w:rsid w:val="002D45D9"/>
    <w:rsid w:val="002D4669"/>
    <w:rsid w:val="002D5576"/>
    <w:rsid w:val="002D5BEC"/>
    <w:rsid w:val="002D5CD0"/>
    <w:rsid w:val="002D5E3F"/>
    <w:rsid w:val="002D6169"/>
    <w:rsid w:val="002D6593"/>
    <w:rsid w:val="002D6AD6"/>
    <w:rsid w:val="002D6BF5"/>
    <w:rsid w:val="002D7816"/>
    <w:rsid w:val="002D782A"/>
    <w:rsid w:val="002D79BD"/>
    <w:rsid w:val="002D7E9A"/>
    <w:rsid w:val="002E02B5"/>
    <w:rsid w:val="002E0508"/>
    <w:rsid w:val="002E100C"/>
    <w:rsid w:val="002E1319"/>
    <w:rsid w:val="002E251B"/>
    <w:rsid w:val="002E2ABA"/>
    <w:rsid w:val="002E3009"/>
    <w:rsid w:val="002E30B3"/>
    <w:rsid w:val="002E3443"/>
    <w:rsid w:val="002E3493"/>
    <w:rsid w:val="002E3537"/>
    <w:rsid w:val="002E3641"/>
    <w:rsid w:val="002E3E04"/>
    <w:rsid w:val="002E426C"/>
    <w:rsid w:val="002E4B18"/>
    <w:rsid w:val="002E53C6"/>
    <w:rsid w:val="002E609C"/>
    <w:rsid w:val="002E72EC"/>
    <w:rsid w:val="002E77F5"/>
    <w:rsid w:val="002F0643"/>
    <w:rsid w:val="002F06B3"/>
    <w:rsid w:val="002F0AA1"/>
    <w:rsid w:val="002F185B"/>
    <w:rsid w:val="002F227B"/>
    <w:rsid w:val="002F239A"/>
    <w:rsid w:val="002F24C6"/>
    <w:rsid w:val="002F28AA"/>
    <w:rsid w:val="002F3686"/>
    <w:rsid w:val="002F50A9"/>
    <w:rsid w:val="002F5464"/>
    <w:rsid w:val="002F54DB"/>
    <w:rsid w:val="002F7240"/>
    <w:rsid w:val="003002FF"/>
    <w:rsid w:val="0030062C"/>
    <w:rsid w:val="003008FB"/>
    <w:rsid w:val="003013B3"/>
    <w:rsid w:val="00301AB3"/>
    <w:rsid w:val="00301B42"/>
    <w:rsid w:val="00301EA3"/>
    <w:rsid w:val="003024AA"/>
    <w:rsid w:val="00302F3D"/>
    <w:rsid w:val="00303FAA"/>
    <w:rsid w:val="0030407B"/>
    <w:rsid w:val="003041AB"/>
    <w:rsid w:val="003049B5"/>
    <w:rsid w:val="00304C2D"/>
    <w:rsid w:val="00304E02"/>
    <w:rsid w:val="00305683"/>
    <w:rsid w:val="00305709"/>
    <w:rsid w:val="0030592C"/>
    <w:rsid w:val="00305B83"/>
    <w:rsid w:val="00306186"/>
    <w:rsid w:val="0030623A"/>
    <w:rsid w:val="0030638A"/>
    <w:rsid w:val="003067CB"/>
    <w:rsid w:val="003077B4"/>
    <w:rsid w:val="00307826"/>
    <w:rsid w:val="0031009E"/>
    <w:rsid w:val="003106BA"/>
    <w:rsid w:val="00311196"/>
    <w:rsid w:val="003127F1"/>
    <w:rsid w:val="00313381"/>
    <w:rsid w:val="003134A4"/>
    <w:rsid w:val="00314851"/>
    <w:rsid w:val="00314989"/>
    <w:rsid w:val="00315199"/>
    <w:rsid w:val="003156E9"/>
    <w:rsid w:val="00315963"/>
    <w:rsid w:val="003163B8"/>
    <w:rsid w:val="003170B1"/>
    <w:rsid w:val="00317194"/>
    <w:rsid w:val="003173E1"/>
    <w:rsid w:val="003178C1"/>
    <w:rsid w:val="003211FB"/>
    <w:rsid w:val="00321FB2"/>
    <w:rsid w:val="003222CE"/>
    <w:rsid w:val="003227B6"/>
    <w:rsid w:val="00322964"/>
    <w:rsid w:val="00323EBD"/>
    <w:rsid w:val="0032417F"/>
    <w:rsid w:val="0032438F"/>
    <w:rsid w:val="0032464C"/>
    <w:rsid w:val="00324974"/>
    <w:rsid w:val="00324B1F"/>
    <w:rsid w:val="0032503D"/>
    <w:rsid w:val="0032512E"/>
    <w:rsid w:val="003256BB"/>
    <w:rsid w:val="0032575E"/>
    <w:rsid w:val="00326835"/>
    <w:rsid w:val="003270AF"/>
    <w:rsid w:val="00327EB6"/>
    <w:rsid w:val="00330B6B"/>
    <w:rsid w:val="00330C79"/>
    <w:rsid w:val="00330D32"/>
    <w:rsid w:val="003323D5"/>
    <w:rsid w:val="0033240D"/>
    <w:rsid w:val="0033291F"/>
    <w:rsid w:val="00332ED2"/>
    <w:rsid w:val="00333799"/>
    <w:rsid w:val="00334886"/>
    <w:rsid w:val="00334EDE"/>
    <w:rsid w:val="00335138"/>
    <w:rsid w:val="00335493"/>
    <w:rsid w:val="00335937"/>
    <w:rsid w:val="00335A64"/>
    <w:rsid w:val="0033624F"/>
    <w:rsid w:val="00337DDA"/>
    <w:rsid w:val="00340096"/>
    <w:rsid w:val="00340356"/>
    <w:rsid w:val="00340759"/>
    <w:rsid w:val="00340B1A"/>
    <w:rsid w:val="00342194"/>
    <w:rsid w:val="00342547"/>
    <w:rsid w:val="0034256F"/>
    <w:rsid w:val="003429D8"/>
    <w:rsid w:val="00343110"/>
    <w:rsid w:val="00343A3D"/>
    <w:rsid w:val="00343D6E"/>
    <w:rsid w:val="00343F05"/>
    <w:rsid w:val="0034468F"/>
    <w:rsid w:val="00344731"/>
    <w:rsid w:val="00344B9F"/>
    <w:rsid w:val="003450FE"/>
    <w:rsid w:val="0034531D"/>
    <w:rsid w:val="003467D4"/>
    <w:rsid w:val="00347621"/>
    <w:rsid w:val="00347A8F"/>
    <w:rsid w:val="0035047B"/>
    <w:rsid w:val="003509A6"/>
    <w:rsid w:val="00350CC6"/>
    <w:rsid w:val="00350CE0"/>
    <w:rsid w:val="00351417"/>
    <w:rsid w:val="0035188D"/>
    <w:rsid w:val="00351A69"/>
    <w:rsid w:val="003523F7"/>
    <w:rsid w:val="0035262A"/>
    <w:rsid w:val="00352CA2"/>
    <w:rsid w:val="0035325E"/>
    <w:rsid w:val="003535C5"/>
    <w:rsid w:val="00354413"/>
    <w:rsid w:val="00354731"/>
    <w:rsid w:val="00354AB9"/>
    <w:rsid w:val="00355276"/>
    <w:rsid w:val="003552E5"/>
    <w:rsid w:val="0035539F"/>
    <w:rsid w:val="003553BA"/>
    <w:rsid w:val="003556D4"/>
    <w:rsid w:val="00355AF3"/>
    <w:rsid w:val="00355E5B"/>
    <w:rsid w:val="003562A1"/>
    <w:rsid w:val="0035718A"/>
    <w:rsid w:val="00357433"/>
    <w:rsid w:val="003574C0"/>
    <w:rsid w:val="00357885"/>
    <w:rsid w:val="00357F40"/>
    <w:rsid w:val="00357F61"/>
    <w:rsid w:val="003604C1"/>
    <w:rsid w:val="00360ACB"/>
    <w:rsid w:val="00360D74"/>
    <w:rsid w:val="00361153"/>
    <w:rsid w:val="00361567"/>
    <w:rsid w:val="00362B6D"/>
    <w:rsid w:val="00362CE0"/>
    <w:rsid w:val="00362DD0"/>
    <w:rsid w:val="003632CB"/>
    <w:rsid w:val="0036332B"/>
    <w:rsid w:val="00363388"/>
    <w:rsid w:val="00364060"/>
    <w:rsid w:val="00364766"/>
    <w:rsid w:val="003651BD"/>
    <w:rsid w:val="0036527C"/>
    <w:rsid w:val="00365564"/>
    <w:rsid w:val="00365697"/>
    <w:rsid w:val="00366277"/>
    <w:rsid w:val="003665B3"/>
    <w:rsid w:val="00366730"/>
    <w:rsid w:val="00366A22"/>
    <w:rsid w:val="003670B5"/>
    <w:rsid w:val="003679E5"/>
    <w:rsid w:val="00367ED2"/>
    <w:rsid w:val="003701F0"/>
    <w:rsid w:val="0037053A"/>
    <w:rsid w:val="0037091F"/>
    <w:rsid w:val="00371256"/>
    <w:rsid w:val="00371552"/>
    <w:rsid w:val="003719B4"/>
    <w:rsid w:val="003729D0"/>
    <w:rsid w:val="00373824"/>
    <w:rsid w:val="0037450E"/>
    <w:rsid w:val="00374A03"/>
    <w:rsid w:val="00374F80"/>
    <w:rsid w:val="003759D7"/>
    <w:rsid w:val="00375CF6"/>
    <w:rsid w:val="003761E4"/>
    <w:rsid w:val="003767C6"/>
    <w:rsid w:val="00376A5B"/>
    <w:rsid w:val="00376C3F"/>
    <w:rsid w:val="00376E3B"/>
    <w:rsid w:val="003772A2"/>
    <w:rsid w:val="00377790"/>
    <w:rsid w:val="00380391"/>
    <w:rsid w:val="003804CB"/>
    <w:rsid w:val="00380519"/>
    <w:rsid w:val="00380BCE"/>
    <w:rsid w:val="003817F1"/>
    <w:rsid w:val="00381F85"/>
    <w:rsid w:val="003842B9"/>
    <w:rsid w:val="003844AB"/>
    <w:rsid w:val="0038461B"/>
    <w:rsid w:val="00384620"/>
    <w:rsid w:val="0038595C"/>
    <w:rsid w:val="00385BEB"/>
    <w:rsid w:val="00385C61"/>
    <w:rsid w:val="00385F3A"/>
    <w:rsid w:val="0038722D"/>
    <w:rsid w:val="00387516"/>
    <w:rsid w:val="003876FE"/>
    <w:rsid w:val="00390C2A"/>
    <w:rsid w:val="00390CC1"/>
    <w:rsid w:val="00391791"/>
    <w:rsid w:val="00391BED"/>
    <w:rsid w:val="00391C53"/>
    <w:rsid w:val="00391EF1"/>
    <w:rsid w:val="003927CA"/>
    <w:rsid w:val="0039280A"/>
    <w:rsid w:val="00392A89"/>
    <w:rsid w:val="00392CA2"/>
    <w:rsid w:val="00393385"/>
    <w:rsid w:val="00393685"/>
    <w:rsid w:val="003939D6"/>
    <w:rsid w:val="00393EF3"/>
    <w:rsid w:val="003943A6"/>
    <w:rsid w:val="00394A93"/>
    <w:rsid w:val="00394AD2"/>
    <w:rsid w:val="00394E03"/>
    <w:rsid w:val="003962CA"/>
    <w:rsid w:val="00397898"/>
    <w:rsid w:val="00397B0B"/>
    <w:rsid w:val="003A03EC"/>
    <w:rsid w:val="003A0973"/>
    <w:rsid w:val="003A1332"/>
    <w:rsid w:val="003A1948"/>
    <w:rsid w:val="003A2C10"/>
    <w:rsid w:val="003A327B"/>
    <w:rsid w:val="003A3D38"/>
    <w:rsid w:val="003A4355"/>
    <w:rsid w:val="003A4B8A"/>
    <w:rsid w:val="003A5D13"/>
    <w:rsid w:val="003A601A"/>
    <w:rsid w:val="003A620B"/>
    <w:rsid w:val="003A6787"/>
    <w:rsid w:val="003A68E5"/>
    <w:rsid w:val="003A6F7F"/>
    <w:rsid w:val="003A71D8"/>
    <w:rsid w:val="003A7C9F"/>
    <w:rsid w:val="003B0CAE"/>
    <w:rsid w:val="003B0DA7"/>
    <w:rsid w:val="003B0F35"/>
    <w:rsid w:val="003B11CB"/>
    <w:rsid w:val="003B2B16"/>
    <w:rsid w:val="003B2DC6"/>
    <w:rsid w:val="003B2DE2"/>
    <w:rsid w:val="003B2E62"/>
    <w:rsid w:val="003B35EC"/>
    <w:rsid w:val="003B3F37"/>
    <w:rsid w:val="003B3F65"/>
    <w:rsid w:val="003B4CAD"/>
    <w:rsid w:val="003B4CF4"/>
    <w:rsid w:val="003B4F5C"/>
    <w:rsid w:val="003B4F65"/>
    <w:rsid w:val="003B519D"/>
    <w:rsid w:val="003B5D05"/>
    <w:rsid w:val="003B5DFF"/>
    <w:rsid w:val="003B61D6"/>
    <w:rsid w:val="003B6256"/>
    <w:rsid w:val="003B62B0"/>
    <w:rsid w:val="003B63D8"/>
    <w:rsid w:val="003B666C"/>
    <w:rsid w:val="003B6A73"/>
    <w:rsid w:val="003B70BE"/>
    <w:rsid w:val="003B70DC"/>
    <w:rsid w:val="003B734C"/>
    <w:rsid w:val="003B7513"/>
    <w:rsid w:val="003B7822"/>
    <w:rsid w:val="003B7D99"/>
    <w:rsid w:val="003C05B4"/>
    <w:rsid w:val="003C0832"/>
    <w:rsid w:val="003C15EC"/>
    <w:rsid w:val="003C2580"/>
    <w:rsid w:val="003C323C"/>
    <w:rsid w:val="003C3299"/>
    <w:rsid w:val="003C32CF"/>
    <w:rsid w:val="003C341C"/>
    <w:rsid w:val="003C4442"/>
    <w:rsid w:val="003C56EC"/>
    <w:rsid w:val="003C63F3"/>
    <w:rsid w:val="003C6CA5"/>
    <w:rsid w:val="003C6E02"/>
    <w:rsid w:val="003D0612"/>
    <w:rsid w:val="003D0C86"/>
    <w:rsid w:val="003D0F3A"/>
    <w:rsid w:val="003D16FD"/>
    <w:rsid w:val="003D2285"/>
    <w:rsid w:val="003D2443"/>
    <w:rsid w:val="003D24F5"/>
    <w:rsid w:val="003D25B1"/>
    <w:rsid w:val="003D2670"/>
    <w:rsid w:val="003D28BE"/>
    <w:rsid w:val="003D299E"/>
    <w:rsid w:val="003D32C2"/>
    <w:rsid w:val="003D34E8"/>
    <w:rsid w:val="003D35BA"/>
    <w:rsid w:val="003D391C"/>
    <w:rsid w:val="003D3936"/>
    <w:rsid w:val="003D3C72"/>
    <w:rsid w:val="003D4033"/>
    <w:rsid w:val="003D4288"/>
    <w:rsid w:val="003D4387"/>
    <w:rsid w:val="003D43E6"/>
    <w:rsid w:val="003D45FD"/>
    <w:rsid w:val="003D4E1A"/>
    <w:rsid w:val="003D5392"/>
    <w:rsid w:val="003D5F02"/>
    <w:rsid w:val="003D5F22"/>
    <w:rsid w:val="003D5F99"/>
    <w:rsid w:val="003D640C"/>
    <w:rsid w:val="003D70DF"/>
    <w:rsid w:val="003D7281"/>
    <w:rsid w:val="003D7D52"/>
    <w:rsid w:val="003E031A"/>
    <w:rsid w:val="003E0957"/>
    <w:rsid w:val="003E10E2"/>
    <w:rsid w:val="003E1362"/>
    <w:rsid w:val="003E18E0"/>
    <w:rsid w:val="003E1A44"/>
    <w:rsid w:val="003E3646"/>
    <w:rsid w:val="003E427B"/>
    <w:rsid w:val="003E45FC"/>
    <w:rsid w:val="003E59B6"/>
    <w:rsid w:val="003E60C6"/>
    <w:rsid w:val="003E64B1"/>
    <w:rsid w:val="003E66BB"/>
    <w:rsid w:val="003E7785"/>
    <w:rsid w:val="003E787C"/>
    <w:rsid w:val="003E7EE7"/>
    <w:rsid w:val="003E7FE3"/>
    <w:rsid w:val="003F095E"/>
    <w:rsid w:val="003F1114"/>
    <w:rsid w:val="003F2983"/>
    <w:rsid w:val="003F2A02"/>
    <w:rsid w:val="003F3736"/>
    <w:rsid w:val="003F39CF"/>
    <w:rsid w:val="003F3CAD"/>
    <w:rsid w:val="003F607E"/>
    <w:rsid w:val="003F6DD2"/>
    <w:rsid w:val="003F77DF"/>
    <w:rsid w:val="003F7DC0"/>
    <w:rsid w:val="00400392"/>
    <w:rsid w:val="004008A2"/>
    <w:rsid w:val="00401C7D"/>
    <w:rsid w:val="00403018"/>
    <w:rsid w:val="00404117"/>
    <w:rsid w:val="00404324"/>
    <w:rsid w:val="004048E3"/>
    <w:rsid w:val="00404BE8"/>
    <w:rsid w:val="00405457"/>
    <w:rsid w:val="00405A5C"/>
    <w:rsid w:val="00406A4A"/>
    <w:rsid w:val="00407DEA"/>
    <w:rsid w:val="0041000A"/>
    <w:rsid w:val="00410320"/>
    <w:rsid w:val="004103E0"/>
    <w:rsid w:val="004106FB"/>
    <w:rsid w:val="00410907"/>
    <w:rsid w:val="0041096F"/>
    <w:rsid w:val="00410CA7"/>
    <w:rsid w:val="00410EBA"/>
    <w:rsid w:val="00411520"/>
    <w:rsid w:val="00411928"/>
    <w:rsid w:val="00411F43"/>
    <w:rsid w:val="00412F1E"/>
    <w:rsid w:val="0041337D"/>
    <w:rsid w:val="00414149"/>
    <w:rsid w:val="0041488F"/>
    <w:rsid w:val="0041498E"/>
    <w:rsid w:val="00414F09"/>
    <w:rsid w:val="00415877"/>
    <w:rsid w:val="004158F8"/>
    <w:rsid w:val="00415961"/>
    <w:rsid w:val="004160BC"/>
    <w:rsid w:val="004161D2"/>
    <w:rsid w:val="004166BB"/>
    <w:rsid w:val="00416E1F"/>
    <w:rsid w:val="00416EEF"/>
    <w:rsid w:val="00417356"/>
    <w:rsid w:val="00420670"/>
    <w:rsid w:val="004208FC"/>
    <w:rsid w:val="00420C5D"/>
    <w:rsid w:val="00420E0E"/>
    <w:rsid w:val="00420ECC"/>
    <w:rsid w:val="00421312"/>
    <w:rsid w:val="00421947"/>
    <w:rsid w:val="004221E2"/>
    <w:rsid w:val="00422CB7"/>
    <w:rsid w:val="00422E36"/>
    <w:rsid w:val="0042391C"/>
    <w:rsid w:val="00423CB1"/>
    <w:rsid w:val="00424251"/>
    <w:rsid w:val="004242AA"/>
    <w:rsid w:val="004249C4"/>
    <w:rsid w:val="00424A66"/>
    <w:rsid w:val="00424B2D"/>
    <w:rsid w:val="00425275"/>
    <w:rsid w:val="0042712F"/>
    <w:rsid w:val="00427BBF"/>
    <w:rsid w:val="00430792"/>
    <w:rsid w:val="00430BA9"/>
    <w:rsid w:val="00430D19"/>
    <w:rsid w:val="00432679"/>
    <w:rsid w:val="0043428A"/>
    <w:rsid w:val="0043433B"/>
    <w:rsid w:val="00434CD0"/>
    <w:rsid w:val="00435086"/>
    <w:rsid w:val="004351CA"/>
    <w:rsid w:val="00435C24"/>
    <w:rsid w:val="00435C68"/>
    <w:rsid w:val="004360AC"/>
    <w:rsid w:val="00436859"/>
    <w:rsid w:val="00436CB0"/>
    <w:rsid w:val="00437905"/>
    <w:rsid w:val="00437B40"/>
    <w:rsid w:val="00437D69"/>
    <w:rsid w:val="00440AAF"/>
    <w:rsid w:val="00440E8A"/>
    <w:rsid w:val="00440F62"/>
    <w:rsid w:val="00442276"/>
    <w:rsid w:val="004422B9"/>
    <w:rsid w:val="0044258B"/>
    <w:rsid w:val="0044295C"/>
    <w:rsid w:val="00442A44"/>
    <w:rsid w:val="00443AF6"/>
    <w:rsid w:val="00444F33"/>
    <w:rsid w:val="00445156"/>
    <w:rsid w:val="0044582D"/>
    <w:rsid w:val="00445A1D"/>
    <w:rsid w:val="0044602F"/>
    <w:rsid w:val="004464E2"/>
    <w:rsid w:val="00446BD7"/>
    <w:rsid w:val="00446F55"/>
    <w:rsid w:val="004477C6"/>
    <w:rsid w:val="00447D2D"/>
    <w:rsid w:val="00447F24"/>
    <w:rsid w:val="004500AF"/>
    <w:rsid w:val="00450553"/>
    <w:rsid w:val="00450AEE"/>
    <w:rsid w:val="0045122D"/>
    <w:rsid w:val="0045197B"/>
    <w:rsid w:val="00451C9D"/>
    <w:rsid w:val="004523B1"/>
    <w:rsid w:val="004523C6"/>
    <w:rsid w:val="0045283F"/>
    <w:rsid w:val="00452908"/>
    <w:rsid w:val="00453AE0"/>
    <w:rsid w:val="0045414E"/>
    <w:rsid w:val="004543AD"/>
    <w:rsid w:val="004543EB"/>
    <w:rsid w:val="0045530E"/>
    <w:rsid w:val="0045586F"/>
    <w:rsid w:val="00455A6F"/>
    <w:rsid w:val="00456184"/>
    <w:rsid w:val="00456975"/>
    <w:rsid w:val="0045798F"/>
    <w:rsid w:val="0046041F"/>
    <w:rsid w:val="004606ED"/>
    <w:rsid w:val="0046143B"/>
    <w:rsid w:val="0046213C"/>
    <w:rsid w:val="00462374"/>
    <w:rsid w:val="00462476"/>
    <w:rsid w:val="00462704"/>
    <w:rsid w:val="00462DE0"/>
    <w:rsid w:val="0046336C"/>
    <w:rsid w:val="00463964"/>
    <w:rsid w:val="004640A5"/>
    <w:rsid w:val="004649B3"/>
    <w:rsid w:val="00464B33"/>
    <w:rsid w:val="00464E1A"/>
    <w:rsid w:val="00464FBA"/>
    <w:rsid w:val="00464FF7"/>
    <w:rsid w:val="004652E1"/>
    <w:rsid w:val="00465743"/>
    <w:rsid w:val="004657E6"/>
    <w:rsid w:val="00465D30"/>
    <w:rsid w:val="00466B38"/>
    <w:rsid w:val="00467A6F"/>
    <w:rsid w:val="00470215"/>
    <w:rsid w:val="0047089C"/>
    <w:rsid w:val="00470A66"/>
    <w:rsid w:val="00470ABE"/>
    <w:rsid w:val="00470E37"/>
    <w:rsid w:val="00470ECC"/>
    <w:rsid w:val="004718C1"/>
    <w:rsid w:val="00471F2F"/>
    <w:rsid w:val="00472680"/>
    <w:rsid w:val="00472AA6"/>
    <w:rsid w:val="00472CC6"/>
    <w:rsid w:val="00473A76"/>
    <w:rsid w:val="00474590"/>
    <w:rsid w:val="00474A7F"/>
    <w:rsid w:val="00474C57"/>
    <w:rsid w:val="00475193"/>
    <w:rsid w:val="0047671B"/>
    <w:rsid w:val="00477448"/>
    <w:rsid w:val="00477A22"/>
    <w:rsid w:val="00477D53"/>
    <w:rsid w:val="00480520"/>
    <w:rsid w:val="00481190"/>
    <w:rsid w:val="004818B2"/>
    <w:rsid w:val="00481DE6"/>
    <w:rsid w:val="004828C2"/>
    <w:rsid w:val="004829AB"/>
    <w:rsid w:val="00482B33"/>
    <w:rsid w:val="00482D43"/>
    <w:rsid w:val="00483274"/>
    <w:rsid w:val="0048373A"/>
    <w:rsid w:val="00483A1A"/>
    <w:rsid w:val="00484309"/>
    <w:rsid w:val="00484898"/>
    <w:rsid w:val="00484C2A"/>
    <w:rsid w:val="0048576F"/>
    <w:rsid w:val="0048698B"/>
    <w:rsid w:val="00486DC2"/>
    <w:rsid w:val="004871A6"/>
    <w:rsid w:val="004872B4"/>
    <w:rsid w:val="00487337"/>
    <w:rsid w:val="004877C9"/>
    <w:rsid w:val="00487CE3"/>
    <w:rsid w:val="0049039F"/>
    <w:rsid w:val="00490858"/>
    <w:rsid w:val="00490877"/>
    <w:rsid w:val="00490B4F"/>
    <w:rsid w:val="0049135B"/>
    <w:rsid w:val="00491B8E"/>
    <w:rsid w:val="00492DB7"/>
    <w:rsid w:val="004946F8"/>
    <w:rsid w:val="00494963"/>
    <w:rsid w:val="00494F28"/>
    <w:rsid w:val="0049542B"/>
    <w:rsid w:val="00495963"/>
    <w:rsid w:val="00495FF8"/>
    <w:rsid w:val="004971AD"/>
    <w:rsid w:val="00497368"/>
    <w:rsid w:val="00497959"/>
    <w:rsid w:val="00497CF7"/>
    <w:rsid w:val="004A026C"/>
    <w:rsid w:val="004A0644"/>
    <w:rsid w:val="004A0692"/>
    <w:rsid w:val="004A0AE2"/>
    <w:rsid w:val="004A0C7B"/>
    <w:rsid w:val="004A0D40"/>
    <w:rsid w:val="004A1F58"/>
    <w:rsid w:val="004A2B74"/>
    <w:rsid w:val="004A3394"/>
    <w:rsid w:val="004A36B2"/>
    <w:rsid w:val="004A382F"/>
    <w:rsid w:val="004A3EB2"/>
    <w:rsid w:val="004A4924"/>
    <w:rsid w:val="004A503C"/>
    <w:rsid w:val="004A5AFA"/>
    <w:rsid w:val="004A5BF5"/>
    <w:rsid w:val="004A60F9"/>
    <w:rsid w:val="004A668D"/>
    <w:rsid w:val="004A6CD9"/>
    <w:rsid w:val="004A7575"/>
    <w:rsid w:val="004B0214"/>
    <w:rsid w:val="004B05DE"/>
    <w:rsid w:val="004B0ACC"/>
    <w:rsid w:val="004B1332"/>
    <w:rsid w:val="004B1D3D"/>
    <w:rsid w:val="004B27E2"/>
    <w:rsid w:val="004B2AEF"/>
    <w:rsid w:val="004B2F8A"/>
    <w:rsid w:val="004B318B"/>
    <w:rsid w:val="004B3B9E"/>
    <w:rsid w:val="004B42D1"/>
    <w:rsid w:val="004B4DBC"/>
    <w:rsid w:val="004B5325"/>
    <w:rsid w:val="004B5A0C"/>
    <w:rsid w:val="004B5EB4"/>
    <w:rsid w:val="004B5EDE"/>
    <w:rsid w:val="004B7209"/>
    <w:rsid w:val="004B799F"/>
    <w:rsid w:val="004B7AF0"/>
    <w:rsid w:val="004C0238"/>
    <w:rsid w:val="004C0AB0"/>
    <w:rsid w:val="004C1636"/>
    <w:rsid w:val="004C2959"/>
    <w:rsid w:val="004C2F9F"/>
    <w:rsid w:val="004C36C7"/>
    <w:rsid w:val="004C3E0C"/>
    <w:rsid w:val="004C3F68"/>
    <w:rsid w:val="004C4479"/>
    <w:rsid w:val="004C44CE"/>
    <w:rsid w:val="004C499E"/>
    <w:rsid w:val="004C6242"/>
    <w:rsid w:val="004C65BB"/>
    <w:rsid w:val="004C66A9"/>
    <w:rsid w:val="004C715D"/>
    <w:rsid w:val="004C72E1"/>
    <w:rsid w:val="004C7709"/>
    <w:rsid w:val="004C79A4"/>
    <w:rsid w:val="004C7EFB"/>
    <w:rsid w:val="004D075F"/>
    <w:rsid w:val="004D0DA5"/>
    <w:rsid w:val="004D137D"/>
    <w:rsid w:val="004D18C2"/>
    <w:rsid w:val="004D2BA1"/>
    <w:rsid w:val="004D2DCD"/>
    <w:rsid w:val="004D342A"/>
    <w:rsid w:val="004D357E"/>
    <w:rsid w:val="004D3820"/>
    <w:rsid w:val="004D58B6"/>
    <w:rsid w:val="004D61E1"/>
    <w:rsid w:val="004D621C"/>
    <w:rsid w:val="004D628E"/>
    <w:rsid w:val="004D65E9"/>
    <w:rsid w:val="004D6927"/>
    <w:rsid w:val="004D6B62"/>
    <w:rsid w:val="004D79BB"/>
    <w:rsid w:val="004D7C66"/>
    <w:rsid w:val="004D7CD7"/>
    <w:rsid w:val="004E03F0"/>
    <w:rsid w:val="004E0D3D"/>
    <w:rsid w:val="004E149A"/>
    <w:rsid w:val="004E2014"/>
    <w:rsid w:val="004E22D0"/>
    <w:rsid w:val="004E26CF"/>
    <w:rsid w:val="004E2EC5"/>
    <w:rsid w:val="004E32B8"/>
    <w:rsid w:val="004E351B"/>
    <w:rsid w:val="004E3634"/>
    <w:rsid w:val="004E3E4A"/>
    <w:rsid w:val="004E488C"/>
    <w:rsid w:val="004E5559"/>
    <w:rsid w:val="004E5D6A"/>
    <w:rsid w:val="004E5D7E"/>
    <w:rsid w:val="004E6239"/>
    <w:rsid w:val="004E68E4"/>
    <w:rsid w:val="004E6990"/>
    <w:rsid w:val="004E6A44"/>
    <w:rsid w:val="004E6E5E"/>
    <w:rsid w:val="004F016A"/>
    <w:rsid w:val="004F0191"/>
    <w:rsid w:val="004F23B8"/>
    <w:rsid w:val="004F34F6"/>
    <w:rsid w:val="004F4090"/>
    <w:rsid w:val="004F4550"/>
    <w:rsid w:val="004F5129"/>
    <w:rsid w:val="004F5263"/>
    <w:rsid w:val="004F52A1"/>
    <w:rsid w:val="004F583C"/>
    <w:rsid w:val="004F6263"/>
    <w:rsid w:val="004F69E7"/>
    <w:rsid w:val="004F6AE3"/>
    <w:rsid w:val="004F6F0F"/>
    <w:rsid w:val="004F7398"/>
    <w:rsid w:val="004F74CD"/>
    <w:rsid w:val="004F75A8"/>
    <w:rsid w:val="005000A6"/>
    <w:rsid w:val="00500134"/>
    <w:rsid w:val="00500612"/>
    <w:rsid w:val="0050069F"/>
    <w:rsid w:val="00501282"/>
    <w:rsid w:val="00502179"/>
    <w:rsid w:val="00502789"/>
    <w:rsid w:val="00502BEB"/>
    <w:rsid w:val="005039A8"/>
    <w:rsid w:val="00504B9E"/>
    <w:rsid w:val="00504C39"/>
    <w:rsid w:val="00506249"/>
    <w:rsid w:val="00506AB8"/>
    <w:rsid w:val="00506C97"/>
    <w:rsid w:val="00506E9C"/>
    <w:rsid w:val="005078C6"/>
    <w:rsid w:val="005103EF"/>
    <w:rsid w:val="00510666"/>
    <w:rsid w:val="00511AC5"/>
    <w:rsid w:val="00512B3A"/>
    <w:rsid w:val="0051383F"/>
    <w:rsid w:val="00514F3F"/>
    <w:rsid w:val="00515A1B"/>
    <w:rsid w:val="005167B5"/>
    <w:rsid w:val="0051697F"/>
    <w:rsid w:val="005169FC"/>
    <w:rsid w:val="00516EF8"/>
    <w:rsid w:val="005176ED"/>
    <w:rsid w:val="00517CBF"/>
    <w:rsid w:val="00517D79"/>
    <w:rsid w:val="00517FFE"/>
    <w:rsid w:val="005202EF"/>
    <w:rsid w:val="00520B24"/>
    <w:rsid w:val="00521256"/>
    <w:rsid w:val="005212C0"/>
    <w:rsid w:val="005229BC"/>
    <w:rsid w:val="00522BB2"/>
    <w:rsid w:val="00523653"/>
    <w:rsid w:val="00523D9A"/>
    <w:rsid w:val="00523DF1"/>
    <w:rsid w:val="005240B9"/>
    <w:rsid w:val="00524F3E"/>
    <w:rsid w:val="005253DC"/>
    <w:rsid w:val="0052550B"/>
    <w:rsid w:val="005255FE"/>
    <w:rsid w:val="00525D86"/>
    <w:rsid w:val="005263D9"/>
    <w:rsid w:val="0052697C"/>
    <w:rsid w:val="00526C1D"/>
    <w:rsid w:val="00526DAA"/>
    <w:rsid w:val="00526DD3"/>
    <w:rsid w:val="005276F9"/>
    <w:rsid w:val="005277EF"/>
    <w:rsid w:val="00530480"/>
    <w:rsid w:val="0053077A"/>
    <w:rsid w:val="0053095B"/>
    <w:rsid w:val="00530EDE"/>
    <w:rsid w:val="00530F47"/>
    <w:rsid w:val="005312F1"/>
    <w:rsid w:val="00531417"/>
    <w:rsid w:val="00531452"/>
    <w:rsid w:val="00531D9E"/>
    <w:rsid w:val="00531DFB"/>
    <w:rsid w:val="00532B7E"/>
    <w:rsid w:val="00532BBE"/>
    <w:rsid w:val="00533187"/>
    <w:rsid w:val="00533CD8"/>
    <w:rsid w:val="0053413B"/>
    <w:rsid w:val="00534693"/>
    <w:rsid w:val="00534E46"/>
    <w:rsid w:val="00535B9A"/>
    <w:rsid w:val="00535FD1"/>
    <w:rsid w:val="00536002"/>
    <w:rsid w:val="00536793"/>
    <w:rsid w:val="005369C2"/>
    <w:rsid w:val="00536C3A"/>
    <w:rsid w:val="0053704F"/>
    <w:rsid w:val="005373C9"/>
    <w:rsid w:val="005373E8"/>
    <w:rsid w:val="00537416"/>
    <w:rsid w:val="005374C6"/>
    <w:rsid w:val="00537A01"/>
    <w:rsid w:val="00537FBD"/>
    <w:rsid w:val="00540AC4"/>
    <w:rsid w:val="00540EE2"/>
    <w:rsid w:val="00541717"/>
    <w:rsid w:val="00541C6D"/>
    <w:rsid w:val="00541EF6"/>
    <w:rsid w:val="00542667"/>
    <w:rsid w:val="00543544"/>
    <w:rsid w:val="00543A8F"/>
    <w:rsid w:val="00545A68"/>
    <w:rsid w:val="00546068"/>
    <w:rsid w:val="0054671D"/>
    <w:rsid w:val="00546EFC"/>
    <w:rsid w:val="00547A9D"/>
    <w:rsid w:val="0055067E"/>
    <w:rsid w:val="00551020"/>
    <w:rsid w:val="005513F3"/>
    <w:rsid w:val="00551B6E"/>
    <w:rsid w:val="005527AB"/>
    <w:rsid w:val="005529E1"/>
    <w:rsid w:val="005538CA"/>
    <w:rsid w:val="00553921"/>
    <w:rsid w:val="00553C21"/>
    <w:rsid w:val="00554B16"/>
    <w:rsid w:val="00554C45"/>
    <w:rsid w:val="0055552D"/>
    <w:rsid w:val="0055556E"/>
    <w:rsid w:val="00555587"/>
    <w:rsid w:val="005556E0"/>
    <w:rsid w:val="00555C9F"/>
    <w:rsid w:val="00555F04"/>
    <w:rsid w:val="0055735A"/>
    <w:rsid w:val="005578F1"/>
    <w:rsid w:val="00557B6C"/>
    <w:rsid w:val="005601CB"/>
    <w:rsid w:val="0056047D"/>
    <w:rsid w:val="0056051A"/>
    <w:rsid w:val="0056123E"/>
    <w:rsid w:val="00561669"/>
    <w:rsid w:val="005616DB"/>
    <w:rsid w:val="00561F14"/>
    <w:rsid w:val="00562367"/>
    <w:rsid w:val="00562C51"/>
    <w:rsid w:val="00562D6B"/>
    <w:rsid w:val="00563B0B"/>
    <w:rsid w:val="00563B38"/>
    <w:rsid w:val="00563B9C"/>
    <w:rsid w:val="00564E45"/>
    <w:rsid w:val="0056550C"/>
    <w:rsid w:val="005656C6"/>
    <w:rsid w:val="0056582A"/>
    <w:rsid w:val="00565DCB"/>
    <w:rsid w:val="00565E17"/>
    <w:rsid w:val="005660FD"/>
    <w:rsid w:val="00566350"/>
    <w:rsid w:val="005670E2"/>
    <w:rsid w:val="005677FD"/>
    <w:rsid w:val="005703C8"/>
    <w:rsid w:val="00570488"/>
    <w:rsid w:val="0057169A"/>
    <w:rsid w:val="00572376"/>
    <w:rsid w:val="00572961"/>
    <w:rsid w:val="00572C8B"/>
    <w:rsid w:val="00572D06"/>
    <w:rsid w:val="00574BAB"/>
    <w:rsid w:val="00575CF2"/>
    <w:rsid w:val="00576096"/>
    <w:rsid w:val="00576211"/>
    <w:rsid w:val="00576566"/>
    <w:rsid w:val="00576D4E"/>
    <w:rsid w:val="0057705B"/>
    <w:rsid w:val="005770A7"/>
    <w:rsid w:val="00577DBA"/>
    <w:rsid w:val="0058008D"/>
    <w:rsid w:val="00580957"/>
    <w:rsid w:val="00580963"/>
    <w:rsid w:val="00580BB9"/>
    <w:rsid w:val="0058179C"/>
    <w:rsid w:val="00581C2C"/>
    <w:rsid w:val="005822C5"/>
    <w:rsid w:val="00582320"/>
    <w:rsid w:val="0058257C"/>
    <w:rsid w:val="00582C48"/>
    <w:rsid w:val="00583C60"/>
    <w:rsid w:val="00583E29"/>
    <w:rsid w:val="005853B8"/>
    <w:rsid w:val="005854E6"/>
    <w:rsid w:val="00585937"/>
    <w:rsid w:val="005869E5"/>
    <w:rsid w:val="00586FD1"/>
    <w:rsid w:val="00587A0A"/>
    <w:rsid w:val="00587E9A"/>
    <w:rsid w:val="005900F5"/>
    <w:rsid w:val="00590195"/>
    <w:rsid w:val="00590A46"/>
    <w:rsid w:val="00590F06"/>
    <w:rsid w:val="005920F3"/>
    <w:rsid w:val="005929C2"/>
    <w:rsid w:val="00592A96"/>
    <w:rsid w:val="00592F1E"/>
    <w:rsid w:val="00592F22"/>
    <w:rsid w:val="005933F8"/>
    <w:rsid w:val="00594171"/>
    <w:rsid w:val="00594F22"/>
    <w:rsid w:val="005950DC"/>
    <w:rsid w:val="00595D20"/>
    <w:rsid w:val="00595F0B"/>
    <w:rsid w:val="005961BF"/>
    <w:rsid w:val="0059644F"/>
    <w:rsid w:val="00596A3D"/>
    <w:rsid w:val="00597226"/>
    <w:rsid w:val="00597491"/>
    <w:rsid w:val="005A0483"/>
    <w:rsid w:val="005A129E"/>
    <w:rsid w:val="005A244F"/>
    <w:rsid w:val="005A25C7"/>
    <w:rsid w:val="005A269D"/>
    <w:rsid w:val="005A26E5"/>
    <w:rsid w:val="005A2A35"/>
    <w:rsid w:val="005A2A37"/>
    <w:rsid w:val="005A3FB5"/>
    <w:rsid w:val="005A518E"/>
    <w:rsid w:val="005A527A"/>
    <w:rsid w:val="005A56A6"/>
    <w:rsid w:val="005A59D3"/>
    <w:rsid w:val="005A6742"/>
    <w:rsid w:val="005A755A"/>
    <w:rsid w:val="005A76B5"/>
    <w:rsid w:val="005A7862"/>
    <w:rsid w:val="005A79FD"/>
    <w:rsid w:val="005A7BC8"/>
    <w:rsid w:val="005B0B6E"/>
    <w:rsid w:val="005B0B83"/>
    <w:rsid w:val="005B0E89"/>
    <w:rsid w:val="005B1BE5"/>
    <w:rsid w:val="005B1CA9"/>
    <w:rsid w:val="005B1E9A"/>
    <w:rsid w:val="005B2895"/>
    <w:rsid w:val="005B2923"/>
    <w:rsid w:val="005B2D29"/>
    <w:rsid w:val="005B31E6"/>
    <w:rsid w:val="005B3258"/>
    <w:rsid w:val="005B3D3E"/>
    <w:rsid w:val="005B414E"/>
    <w:rsid w:val="005B41A2"/>
    <w:rsid w:val="005B51A4"/>
    <w:rsid w:val="005B559A"/>
    <w:rsid w:val="005B5DC8"/>
    <w:rsid w:val="005B6798"/>
    <w:rsid w:val="005B6EB1"/>
    <w:rsid w:val="005B71F8"/>
    <w:rsid w:val="005B7277"/>
    <w:rsid w:val="005C01BA"/>
    <w:rsid w:val="005C0448"/>
    <w:rsid w:val="005C04FC"/>
    <w:rsid w:val="005C066E"/>
    <w:rsid w:val="005C1325"/>
    <w:rsid w:val="005C1DC0"/>
    <w:rsid w:val="005C2528"/>
    <w:rsid w:val="005C2A75"/>
    <w:rsid w:val="005C3309"/>
    <w:rsid w:val="005C3E4A"/>
    <w:rsid w:val="005C3E9E"/>
    <w:rsid w:val="005C49E8"/>
    <w:rsid w:val="005C4AED"/>
    <w:rsid w:val="005C4E58"/>
    <w:rsid w:val="005C55A0"/>
    <w:rsid w:val="005C6690"/>
    <w:rsid w:val="005C6EE9"/>
    <w:rsid w:val="005D0333"/>
    <w:rsid w:val="005D0C79"/>
    <w:rsid w:val="005D0CBA"/>
    <w:rsid w:val="005D122E"/>
    <w:rsid w:val="005D1299"/>
    <w:rsid w:val="005D131E"/>
    <w:rsid w:val="005D1337"/>
    <w:rsid w:val="005D1A79"/>
    <w:rsid w:val="005D28F4"/>
    <w:rsid w:val="005D2902"/>
    <w:rsid w:val="005D2B70"/>
    <w:rsid w:val="005D2C41"/>
    <w:rsid w:val="005D2FC8"/>
    <w:rsid w:val="005D3AC1"/>
    <w:rsid w:val="005D40D0"/>
    <w:rsid w:val="005D45EF"/>
    <w:rsid w:val="005D5435"/>
    <w:rsid w:val="005D5AA1"/>
    <w:rsid w:val="005D5D2B"/>
    <w:rsid w:val="005D5EE8"/>
    <w:rsid w:val="005D61D1"/>
    <w:rsid w:val="005D6894"/>
    <w:rsid w:val="005D6BA3"/>
    <w:rsid w:val="005D7509"/>
    <w:rsid w:val="005D7F63"/>
    <w:rsid w:val="005E04AF"/>
    <w:rsid w:val="005E0796"/>
    <w:rsid w:val="005E0961"/>
    <w:rsid w:val="005E0EBD"/>
    <w:rsid w:val="005E1103"/>
    <w:rsid w:val="005E2FAC"/>
    <w:rsid w:val="005E422C"/>
    <w:rsid w:val="005E4D53"/>
    <w:rsid w:val="005E4E4E"/>
    <w:rsid w:val="005E4EB8"/>
    <w:rsid w:val="005E6650"/>
    <w:rsid w:val="005E66C5"/>
    <w:rsid w:val="005E6A19"/>
    <w:rsid w:val="005E6DBA"/>
    <w:rsid w:val="005E781D"/>
    <w:rsid w:val="005E7FAC"/>
    <w:rsid w:val="005F01BB"/>
    <w:rsid w:val="005F0B63"/>
    <w:rsid w:val="005F1586"/>
    <w:rsid w:val="005F1BC1"/>
    <w:rsid w:val="005F20B4"/>
    <w:rsid w:val="005F25F8"/>
    <w:rsid w:val="005F29C0"/>
    <w:rsid w:val="005F2C42"/>
    <w:rsid w:val="005F32BD"/>
    <w:rsid w:val="005F34E3"/>
    <w:rsid w:val="005F36CD"/>
    <w:rsid w:val="005F4248"/>
    <w:rsid w:val="005F4F6F"/>
    <w:rsid w:val="005F5762"/>
    <w:rsid w:val="005F63B2"/>
    <w:rsid w:val="005F77E2"/>
    <w:rsid w:val="005F7CC8"/>
    <w:rsid w:val="005F7F69"/>
    <w:rsid w:val="0060043F"/>
    <w:rsid w:val="006011DA"/>
    <w:rsid w:val="006012F7"/>
    <w:rsid w:val="0060223E"/>
    <w:rsid w:val="006034CF"/>
    <w:rsid w:val="0060394A"/>
    <w:rsid w:val="00603AED"/>
    <w:rsid w:val="00603C6C"/>
    <w:rsid w:val="00604082"/>
    <w:rsid w:val="0060466B"/>
    <w:rsid w:val="006053E6"/>
    <w:rsid w:val="00605504"/>
    <w:rsid w:val="00606F31"/>
    <w:rsid w:val="0060700E"/>
    <w:rsid w:val="006072C5"/>
    <w:rsid w:val="006074D4"/>
    <w:rsid w:val="00610357"/>
    <w:rsid w:val="00610839"/>
    <w:rsid w:val="00610ACB"/>
    <w:rsid w:val="00611CB5"/>
    <w:rsid w:val="00611D32"/>
    <w:rsid w:val="0061239A"/>
    <w:rsid w:val="00612476"/>
    <w:rsid w:val="00612A86"/>
    <w:rsid w:val="00612D49"/>
    <w:rsid w:val="00613925"/>
    <w:rsid w:val="006145D4"/>
    <w:rsid w:val="006146D8"/>
    <w:rsid w:val="00614D79"/>
    <w:rsid w:val="00615B8E"/>
    <w:rsid w:val="0061687B"/>
    <w:rsid w:val="00616DC9"/>
    <w:rsid w:val="00617006"/>
    <w:rsid w:val="00617481"/>
    <w:rsid w:val="00617971"/>
    <w:rsid w:val="00617CC8"/>
    <w:rsid w:val="00617D3E"/>
    <w:rsid w:val="00617DDE"/>
    <w:rsid w:val="00617F11"/>
    <w:rsid w:val="006201F2"/>
    <w:rsid w:val="006202E6"/>
    <w:rsid w:val="00620650"/>
    <w:rsid w:val="00620D21"/>
    <w:rsid w:val="00620E17"/>
    <w:rsid w:val="00621857"/>
    <w:rsid w:val="00621C77"/>
    <w:rsid w:val="006224D4"/>
    <w:rsid w:val="00622DC1"/>
    <w:rsid w:val="00623807"/>
    <w:rsid w:val="00623B5E"/>
    <w:rsid w:val="00624801"/>
    <w:rsid w:val="00624B89"/>
    <w:rsid w:val="00626381"/>
    <w:rsid w:val="0062650B"/>
    <w:rsid w:val="0062676A"/>
    <w:rsid w:val="00627A74"/>
    <w:rsid w:val="00630299"/>
    <w:rsid w:val="0063071D"/>
    <w:rsid w:val="00631D1D"/>
    <w:rsid w:val="00632287"/>
    <w:rsid w:val="006322C1"/>
    <w:rsid w:val="00632BF4"/>
    <w:rsid w:val="00633003"/>
    <w:rsid w:val="00633189"/>
    <w:rsid w:val="00634177"/>
    <w:rsid w:val="00635339"/>
    <w:rsid w:val="006366B9"/>
    <w:rsid w:val="0063675C"/>
    <w:rsid w:val="006368C6"/>
    <w:rsid w:val="00636950"/>
    <w:rsid w:val="00636FAF"/>
    <w:rsid w:val="00637421"/>
    <w:rsid w:val="006400F8"/>
    <w:rsid w:val="00640B37"/>
    <w:rsid w:val="00640EB9"/>
    <w:rsid w:val="00640F4A"/>
    <w:rsid w:val="00641925"/>
    <w:rsid w:val="00641964"/>
    <w:rsid w:val="00642CC7"/>
    <w:rsid w:val="00642CEB"/>
    <w:rsid w:val="00643A48"/>
    <w:rsid w:val="00643D29"/>
    <w:rsid w:val="00644A49"/>
    <w:rsid w:val="00644D32"/>
    <w:rsid w:val="0064526D"/>
    <w:rsid w:val="0064555B"/>
    <w:rsid w:val="0064593E"/>
    <w:rsid w:val="00646161"/>
    <w:rsid w:val="00646FE9"/>
    <w:rsid w:val="006474FB"/>
    <w:rsid w:val="00647650"/>
    <w:rsid w:val="00647E10"/>
    <w:rsid w:val="0065064A"/>
    <w:rsid w:val="00651334"/>
    <w:rsid w:val="006519A9"/>
    <w:rsid w:val="006519C2"/>
    <w:rsid w:val="00651F5C"/>
    <w:rsid w:val="006521A6"/>
    <w:rsid w:val="00652928"/>
    <w:rsid w:val="00652BAE"/>
    <w:rsid w:val="00654A75"/>
    <w:rsid w:val="0065510D"/>
    <w:rsid w:val="006551D6"/>
    <w:rsid w:val="00655324"/>
    <w:rsid w:val="00655BEA"/>
    <w:rsid w:val="00656656"/>
    <w:rsid w:val="006566AD"/>
    <w:rsid w:val="00656D07"/>
    <w:rsid w:val="00657108"/>
    <w:rsid w:val="00657512"/>
    <w:rsid w:val="00657E9E"/>
    <w:rsid w:val="006605B8"/>
    <w:rsid w:val="006615AE"/>
    <w:rsid w:val="00661A5B"/>
    <w:rsid w:val="00661DF6"/>
    <w:rsid w:val="00662399"/>
    <w:rsid w:val="00662A7E"/>
    <w:rsid w:val="00662DD4"/>
    <w:rsid w:val="00662F8A"/>
    <w:rsid w:val="00663933"/>
    <w:rsid w:val="00663A8D"/>
    <w:rsid w:val="00664565"/>
    <w:rsid w:val="00665400"/>
    <w:rsid w:val="00665BDF"/>
    <w:rsid w:val="00667BD5"/>
    <w:rsid w:val="00670260"/>
    <w:rsid w:val="00671285"/>
    <w:rsid w:val="0067140F"/>
    <w:rsid w:val="0067144C"/>
    <w:rsid w:val="00671C74"/>
    <w:rsid w:val="00671F6D"/>
    <w:rsid w:val="00672060"/>
    <w:rsid w:val="0067247A"/>
    <w:rsid w:val="00672FD4"/>
    <w:rsid w:val="00673AFB"/>
    <w:rsid w:val="00674575"/>
    <w:rsid w:val="006749F5"/>
    <w:rsid w:val="00674A64"/>
    <w:rsid w:val="00675308"/>
    <w:rsid w:val="0067569A"/>
    <w:rsid w:val="00675B67"/>
    <w:rsid w:val="00675C2A"/>
    <w:rsid w:val="00675CE1"/>
    <w:rsid w:val="006766C7"/>
    <w:rsid w:val="00676866"/>
    <w:rsid w:val="00676CF7"/>
    <w:rsid w:val="006770DB"/>
    <w:rsid w:val="0067751D"/>
    <w:rsid w:val="0067773D"/>
    <w:rsid w:val="00680326"/>
    <w:rsid w:val="0068038A"/>
    <w:rsid w:val="00680A58"/>
    <w:rsid w:val="00680FB6"/>
    <w:rsid w:val="00680FB8"/>
    <w:rsid w:val="00681981"/>
    <w:rsid w:val="00681D07"/>
    <w:rsid w:val="00682B8E"/>
    <w:rsid w:val="00682FB2"/>
    <w:rsid w:val="00684C35"/>
    <w:rsid w:val="00684C48"/>
    <w:rsid w:val="00685B59"/>
    <w:rsid w:val="00686F09"/>
    <w:rsid w:val="006875F7"/>
    <w:rsid w:val="006879C2"/>
    <w:rsid w:val="00687B91"/>
    <w:rsid w:val="00690815"/>
    <w:rsid w:val="00690B5B"/>
    <w:rsid w:val="00691D94"/>
    <w:rsid w:val="00692A6D"/>
    <w:rsid w:val="00692BAC"/>
    <w:rsid w:val="00692BD1"/>
    <w:rsid w:val="00692F2D"/>
    <w:rsid w:val="006936DC"/>
    <w:rsid w:val="006938FD"/>
    <w:rsid w:val="006940D4"/>
    <w:rsid w:val="00694399"/>
    <w:rsid w:val="006943C4"/>
    <w:rsid w:val="00694C7B"/>
    <w:rsid w:val="006951D2"/>
    <w:rsid w:val="00695C34"/>
    <w:rsid w:val="00696D1D"/>
    <w:rsid w:val="006977B5"/>
    <w:rsid w:val="00697F6C"/>
    <w:rsid w:val="006A028F"/>
    <w:rsid w:val="006A0795"/>
    <w:rsid w:val="006A0A9B"/>
    <w:rsid w:val="006A1D65"/>
    <w:rsid w:val="006A22EA"/>
    <w:rsid w:val="006A2D8D"/>
    <w:rsid w:val="006A31C8"/>
    <w:rsid w:val="006A3A40"/>
    <w:rsid w:val="006A3C20"/>
    <w:rsid w:val="006A4309"/>
    <w:rsid w:val="006A4957"/>
    <w:rsid w:val="006A4BBE"/>
    <w:rsid w:val="006A5063"/>
    <w:rsid w:val="006A53EC"/>
    <w:rsid w:val="006A582F"/>
    <w:rsid w:val="006A5C78"/>
    <w:rsid w:val="006A5D1B"/>
    <w:rsid w:val="006A5E0D"/>
    <w:rsid w:val="006A6463"/>
    <w:rsid w:val="006A656C"/>
    <w:rsid w:val="006A65D0"/>
    <w:rsid w:val="006A6AFF"/>
    <w:rsid w:val="006A6B34"/>
    <w:rsid w:val="006A6E67"/>
    <w:rsid w:val="006A7426"/>
    <w:rsid w:val="006A795D"/>
    <w:rsid w:val="006B0670"/>
    <w:rsid w:val="006B0904"/>
    <w:rsid w:val="006B0A79"/>
    <w:rsid w:val="006B0F2E"/>
    <w:rsid w:val="006B18B6"/>
    <w:rsid w:val="006B1A79"/>
    <w:rsid w:val="006B22BE"/>
    <w:rsid w:val="006B24E2"/>
    <w:rsid w:val="006B24F9"/>
    <w:rsid w:val="006B29CB"/>
    <w:rsid w:val="006B30A6"/>
    <w:rsid w:val="006B3430"/>
    <w:rsid w:val="006B4414"/>
    <w:rsid w:val="006B4BEF"/>
    <w:rsid w:val="006B4CBB"/>
    <w:rsid w:val="006B50DF"/>
    <w:rsid w:val="006B52A8"/>
    <w:rsid w:val="006B5F49"/>
    <w:rsid w:val="006B613A"/>
    <w:rsid w:val="006B6582"/>
    <w:rsid w:val="006B7201"/>
    <w:rsid w:val="006B74AB"/>
    <w:rsid w:val="006B74E0"/>
    <w:rsid w:val="006B767E"/>
    <w:rsid w:val="006B790E"/>
    <w:rsid w:val="006B7C6C"/>
    <w:rsid w:val="006B7D2D"/>
    <w:rsid w:val="006B7DFD"/>
    <w:rsid w:val="006C05CC"/>
    <w:rsid w:val="006C0885"/>
    <w:rsid w:val="006C0BD1"/>
    <w:rsid w:val="006C0EB1"/>
    <w:rsid w:val="006C12ED"/>
    <w:rsid w:val="006C15EC"/>
    <w:rsid w:val="006C1BA3"/>
    <w:rsid w:val="006C1EBD"/>
    <w:rsid w:val="006C2257"/>
    <w:rsid w:val="006C234F"/>
    <w:rsid w:val="006C2A8D"/>
    <w:rsid w:val="006C2E74"/>
    <w:rsid w:val="006C3E16"/>
    <w:rsid w:val="006C3EC0"/>
    <w:rsid w:val="006C4A40"/>
    <w:rsid w:val="006C5109"/>
    <w:rsid w:val="006C5FBA"/>
    <w:rsid w:val="006C6A82"/>
    <w:rsid w:val="006C6DD0"/>
    <w:rsid w:val="006C718E"/>
    <w:rsid w:val="006C7736"/>
    <w:rsid w:val="006C7A31"/>
    <w:rsid w:val="006D21C2"/>
    <w:rsid w:val="006D2349"/>
    <w:rsid w:val="006D2433"/>
    <w:rsid w:val="006D2E2E"/>
    <w:rsid w:val="006D524E"/>
    <w:rsid w:val="006D5AEC"/>
    <w:rsid w:val="006D646A"/>
    <w:rsid w:val="006E02CC"/>
    <w:rsid w:val="006E04D3"/>
    <w:rsid w:val="006E1017"/>
    <w:rsid w:val="006E18F4"/>
    <w:rsid w:val="006E196B"/>
    <w:rsid w:val="006E1A58"/>
    <w:rsid w:val="006E1B85"/>
    <w:rsid w:val="006E2788"/>
    <w:rsid w:val="006E28E1"/>
    <w:rsid w:val="006E2BE4"/>
    <w:rsid w:val="006E2BFE"/>
    <w:rsid w:val="006E2CB9"/>
    <w:rsid w:val="006E3329"/>
    <w:rsid w:val="006E3361"/>
    <w:rsid w:val="006E40F1"/>
    <w:rsid w:val="006E44D6"/>
    <w:rsid w:val="006E5611"/>
    <w:rsid w:val="006E5E37"/>
    <w:rsid w:val="006E6449"/>
    <w:rsid w:val="006E662E"/>
    <w:rsid w:val="006E6705"/>
    <w:rsid w:val="006E74EB"/>
    <w:rsid w:val="006F001C"/>
    <w:rsid w:val="006F0C21"/>
    <w:rsid w:val="006F1AB0"/>
    <w:rsid w:val="006F1D27"/>
    <w:rsid w:val="006F2656"/>
    <w:rsid w:val="006F28AA"/>
    <w:rsid w:val="006F315F"/>
    <w:rsid w:val="006F323F"/>
    <w:rsid w:val="006F3553"/>
    <w:rsid w:val="006F359A"/>
    <w:rsid w:val="006F4316"/>
    <w:rsid w:val="006F4381"/>
    <w:rsid w:val="006F5707"/>
    <w:rsid w:val="006F6077"/>
    <w:rsid w:val="006F62CD"/>
    <w:rsid w:val="006F7199"/>
    <w:rsid w:val="006F7A19"/>
    <w:rsid w:val="006F7ABA"/>
    <w:rsid w:val="006F7C28"/>
    <w:rsid w:val="00700105"/>
    <w:rsid w:val="00700947"/>
    <w:rsid w:val="00700E60"/>
    <w:rsid w:val="00701B02"/>
    <w:rsid w:val="00701B7F"/>
    <w:rsid w:val="0070208E"/>
    <w:rsid w:val="00702708"/>
    <w:rsid w:val="00702932"/>
    <w:rsid w:val="00702B95"/>
    <w:rsid w:val="00702CA0"/>
    <w:rsid w:val="007030F0"/>
    <w:rsid w:val="007037EA"/>
    <w:rsid w:val="007039AF"/>
    <w:rsid w:val="00703FFD"/>
    <w:rsid w:val="00704178"/>
    <w:rsid w:val="00704372"/>
    <w:rsid w:val="0070579B"/>
    <w:rsid w:val="00705D48"/>
    <w:rsid w:val="00705ED9"/>
    <w:rsid w:val="0070671C"/>
    <w:rsid w:val="007068DA"/>
    <w:rsid w:val="007078A7"/>
    <w:rsid w:val="00707B71"/>
    <w:rsid w:val="00707F0E"/>
    <w:rsid w:val="00707F30"/>
    <w:rsid w:val="0071116E"/>
    <w:rsid w:val="007116AD"/>
    <w:rsid w:val="00712F15"/>
    <w:rsid w:val="00713492"/>
    <w:rsid w:val="007134D1"/>
    <w:rsid w:val="007134E9"/>
    <w:rsid w:val="00713506"/>
    <w:rsid w:val="00713CAA"/>
    <w:rsid w:val="00715154"/>
    <w:rsid w:val="007161B1"/>
    <w:rsid w:val="00716387"/>
    <w:rsid w:val="00717923"/>
    <w:rsid w:val="00717F82"/>
    <w:rsid w:val="00720216"/>
    <w:rsid w:val="0072034F"/>
    <w:rsid w:val="007205F6"/>
    <w:rsid w:val="00720ADA"/>
    <w:rsid w:val="00720E7B"/>
    <w:rsid w:val="007216E9"/>
    <w:rsid w:val="00721CC7"/>
    <w:rsid w:val="00721D09"/>
    <w:rsid w:val="00721D1B"/>
    <w:rsid w:val="007222C7"/>
    <w:rsid w:val="007224B5"/>
    <w:rsid w:val="0072270F"/>
    <w:rsid w:val="00723577"/>
    <w:rsid w:val="0072389B"/>
    <w:rsid w:val="007238EC"/>
    <w:rsid w:val="0072476A"/>
    <w:rsid w:val="00724ACB"/>
    <w:rsid w:val="0072568B"/>
    <w:rsid w:val="00725A14"/>
    <w:rsid w:val="00725C77"/>
    <w:rsid w:val="00725D08"/>
    <w:rsid w:val="00725F70"/>
    <w:rsid w:val="007262A8"/>
    <w:rsid w:val="0072643B"/>
    <w:rsid w:val="007264C5"/>
    <w:rsid w:val="00726D7A"/>
    <w:rsid w:val="00727870"/>
    <w:rsid w:val="00727F26"/>
    <w:rsid w:val="007303BB"/>
    <w:rsid w:val="00730457"/>
    <w:rsid w:val="00730485"/>
    <w:rsid w:val="0073097D"/>
    <w:rsid w:val="00730B44"/>
    <w:rsid w:val="00731106"/>
    <w:rsid w:val="007315B5"/>
    <w:rsid w:val="007317E3"/>
    <w:rsid w:val="007323D5"/>
    <w:rsid w:val="00733372"/>
    <w:rsid w:val="00733E02"/>
    <w:rsid w:val="00733E1A"/>
    <w:rsid w:val="00733EE5"/>
    <w:rsid w:val="00733F8A"/>
    <w:rsid w:val="00734346"/>
    <w:rsid w:val="00734767"/>
    <w:rsid w:val="007349B0"/>
    <w:rsid w:val="00734D8B"/>
    <w:rsid w:val="00734F11"/>
    <w:rsid w:val="00735F84"/>
    <w:rsid w:val="00736080"/>
    <w:rsid w:val="0073618F"/>
    <w:rsid w:val="007366DF"/>
    <w:rsid w:val="007373EE"/>
    <w:rsid w:val="00737BAB"/>
    <w:rsid w:val="00737DCC"/>
    <w:rsid w:val="007400A1"/>
    <w:rsid w:val="00740C59"/>
    <w:rsid w:val="00741076"/>
    <w:rsid w:val="007421F4"/>
    <w:rsid w:val="00742210"/>
    <w:rsid w:val="00742219"/>
    <w:rsid w:val="00742599"/>
    <w:rsid w:val="00742C1B"/>
    <w:rsid w:val="00742ED9"/>
    <w:rsid w:val="0074338D"/>
    <w:rsid w:val="0074391C"/>
    <w:rsid w:val="00743B0F"/>
    <w:rsid w:val="00744811"/>
    <w:rsid w:val="007449B9"/>
    <w:rsid w:val="00744E8B"/>
    <w:rsid w:val="00746138"/>
    <w:rsid w:val="007465B2"/>
    <w:rsid w:val="00746842"/>
    <w:rsid w:val="0074693E"/>
    <w:rsid w:val="00747749"/>
    <w:rsid w:val="00747E64"/>
    <w:rsid w:val="007506BB"/>
    <w:rsid w:val="00750771"/>
    <w:rsid w:val="007509EE"/>
    <w:rsid w:val="007512C4"/>
    <w:rsid w:val="00752414"/>
    <w:rsid w:val="00752E2E"/>
    <w:rsid w:val="007540B1"/>
    <w:rsid w:val="00754470"/>
    <w:rsid w:val="007544CD"/>
    <w:rsid w:val="00754A89"/>
    <w:rsid w:val="00755477"/>
    <w:rsid w:val="00756764"/>
    <w:rsid w:val="0075681C"/>
    <w:rsid w:val="00756DE1"/>
    <w:rsid w:val="007571A5"/>
    <w:rsid w:val="0075798A"/>
    <w:rsid w:val="0076083D"/>
    <w:rsid w:val="00762F38"/>
    <w:rsid w:val="0076399C"/>
    <w:rsid w:val="007639F1"/>
    <w:rsid w:val="00763CE5"/>
    <w:rsid w:val="00763EBF"/>
    <w:rsid w:val="007647E4"/>
    <w:rsid w:val="0076489B"/>
    <w:rsid w:val="00764902"/>
    <w:rsid w:val="00765117"/>
    <w:rsid w:val="007652B8"/>
    <w:rsid w:val="007659A7"/>
    <w:rsid w:val="00765C45"/>
    <w:rsid w:val="007661BC"/>
    <w:rsid w:val="00766532"/>
    <w:rsid w:val="007668A5"/>
    <w:rsid w:val="00766EDF"/>
    <w:rsid w:val="00767071"/>
    <w:rsid w:val="00767487"/>
    <w:rsid w:val="007675C9"/>
    <w:rsid w:val="00767656"/>
    <w:rsid w:val="007679DD"/>
    <w:rsid w:val="0077007E"/>
    <w:rsid w:val="00770386"/>
    <w:rsid w:val="00770F38"/>
    <w:rsid w:val="00771148"/>
    <w:rsid w:val="00771AF1"/>
    <w:rsid w:val="00772A33"/>
    <w:rsid w:val="007735ED"/>
    <w:rsid w:val="00773CC2"/>
    <w:rsid w:val="007740DC"/>
    <w:rsid w:val="007746BC"/>
    <w:rsid w:val="007749FA"/>
    <w:rsid w:val="007752D2"/>
    <w:rsid w:val="007753F9"/>
    <w:rsid w:val="00775723"/>
    <w:rsid w:val="007758ED"/>
    <w:rsid w:val="00775F08"/>
    <w:rsid w:val="00776AF3"/>
    <w:rsid w:val="00777548"/>
    <w:rsid w:val="00777608"/>
    <w:rsid w:val="00777F70"/>
    <w:rsid w:val="00780060"/>
    <w:rsid w:val="007806C4"/>
    <w:rsid w:val="00780EC9"/>
    <w:rsid w:val="00781D2E"/>
    <w:rsid w:val="0078215B"/>
    <w:rsid w:val="007827A1"/>
    <w:rsid w:val="00782C16"/>
    <w:rsid w:val="00782DE8"/>
    <w:rsid w:val="00782E3A"/>
    <w:rsid w:val="00783685"/>
    <w:rsid w:val="00783914"/>
    <w:rsid w:val="00784214"/>
    <w:rsid w:val="007848A9"/>
    <w:rsid w:val="00785428"/>
    <w:rsid w:val="00786531"/>
    <w:rsid w:val="00786BD3"/>
    <w:rsid w:val="00791144"/>
    <w:rsid w:val="00791272"/>
    <w:rsid w:val="007918B1"/>
    <w:rsid w:val="007918D6"/>
    <w:rsid w:val="007921D5"/>
    <w:rsid w:val="00792675"/>
    <w:rsid w:val="00792B7A"/>
    <w:rsid w:val="00794018"/>
    <w:rsid w:val="00794236"/>
    <w:rsid w:val="007943F0"/>
    <w:rsid w:val="007947CB"/>
    <w:rsid w:val="00794A5D"/>
    <w:rsid w:val="0079507A"/>
    <w:rsid w:val="00795A4F"/>
    <w:rsid w:val="00795B5B"/>
    <w:rsid w:val="00795EDC"/>
    <w:rsid w:val="00797020"/>
    <w:rsid w:val="00797332"/>
    <w:rsid w:val="00797483"/>
    <w:rsid w:val="0079748B"/>
    <w:rsid w:val="00797530"/>
    <w:rsid w:val="007A144D"/>
    <w:rsid w:val="007A1766"/>
    <w:rsid w:val="007A183A"/>
    <w:rsid w:val="007A1860"/>
    <w:rsid w:val="007A2671"/>
    <w:rsid w:val="007A2ADD"/>
    <w:rsid w:val="007A34B9"/>
    <w:rsid w:val="007A3DF7"/>
    <w:rsid w:val="007A40BF"/>
    <w:rsid w:val="007A441F"/>
    <w:rsid w:val="007A58D5"/>
    <w:rsid w:val="007A5B2A"/>
    <w:rsid w:val="007A5CF3"/>
    <w:rsid w:val="007A5EFF"/>
    <w:rsid w:val="007A5FD3"/>
    <w:rsid w:val="007A6532"/>
    <w:rsid w:val="007A68A1"/>
    <w:rsid w:val="007A6AEE"/>
    <w:rsid w:val="007A6BDC"/>
    <w:rsid w:val="007A6E1E"/>
    <w:rsid w:val="007B032D"/>
    <w:rsid w:val="007B04A8"/>
    <w:rsid w:val="007B058D"/>
    <w:rsid w:val="007B0622"/>
    <w:rsid w:val="007B08E8"/>
    <w:rsid w:val="007B0A1B"/>
    <w:rsid w:val="007B1B13"/>
    <w:rsid w:val="007B1E95"/>
    <w:rsid w:val="007B2F5A"/>
    <w:rsid w:val="007B38A1"/>
    <w:rsid w:val="007B38E7"/>
    <w:rsid w:val="007B3BE5"/>
    <w:rsid w:val="007B44FF"/>
    <w:rsid w:val="007B4BFE"/>
    <w:rsid w:val="007B4C05"/>
    <w:rsid w:val="007B65D9"/>
    <w:rsid w:val="007B684B"/>
    <w:rsid w:val="007C07BB"/>
    <w:rsid w:val="007C0825"/>
    <w:rsid w:val="007C0974"/>
    <w:rsid w:val="007C0F78"/>
    <w:rsid w:val="007C1047"/>
    <w:rsid w:val="007C157A"/>
    <w:rsid w:val="007C1AB5"/>
    <w:rsid w:val="007C20A4"/>
    <w:rsid w:val="007C230B"/>
    <w:rsid w:val="007C25EC"/>
    <w:rsid w:val="007C309B"/>
    <w:rsid w:val="007C37D5"/>
    <w:rsid w:val="007C4423"/>
    <w:rsid w:val="007C4690"/>
    <w:rsid w:val="007C50DF"/>
    <w:rsid w:val="007C5162"/>
    <w:rsid w:val="007C5DE3"/>
    <w:rsid w:val="007C624A"/>
    <w:rsid w:val="007C6404"/>
    <w:rsid w:val="007D08A8"/>
    <w:rsid w:val="007D12ED"/>
    <w:rsid w:val="007D1B10"/>
    <w:rsid w:val="007D1B66"/>
    <w:rsid w:val="007D1CA4"/>
    <w:rsid w:val="007D22BD"/>
    <w:rsid w:val="007D2559"/>
    <w:rsid w:val="007D276F"/>
    <w:rsid w:val="007D2EB5"/>
    <w:rsid w:val="007D385D"/>
    <w:rsid w:val="007D3950"/>
    <w:rsid w:val="007D424B"/>
    <w:rsid w:val="007D4368"/>
    <w:rsid w:val="007D43C5"/>
    <w:rsid w:val="007D4639"/>
    <w:rsid w:val="007D567D"/>
    <w:rsid w:val="007D6106"/>
    <w:rsid w:val="007D63C9"/>
    <w:rsid w:val="007D71C1"/>
    <w:rsid w:val="007E015F"/>
    <w:rsid w:val="007E0664"/>
    <w:rsid w:val="007E147D"/>
    <w:rsid w:val="007E1674"/>
    <w:rsid w:val="007E3F23"/>
    <w:rsid w:val="007E4266"/>
    <w:rsid w:val="007E452E"/>
    <w:rsid w:val="007E480E"/>
    <w:rsid w:val="007E4991"/>
    <w:rsid w:val="007E4EAC"/>
    <w:rsid w:val="007E5325"/>
    <w:rsid w:val="007E5E9D"/>
    <w:rsid w:val="007E6211"/>
    <w:rsid w:val="007E6BC4"/>
    <w:rsid w:val="007E6F59"/>
    <w:rsid w:val="007E7339"/>
    <w:rsid w:val="007E773B"/>
    <w:rsid w:val="007E77B6"/>
    <w:rsid w:val="007E7C97"/>
    <w:rsid w:val="007F0F40"/>
    <w:rsid w:val="007F1562"/>
    <w:rsid w:val="007F2502"/>
    <w:rsid w:val="007F3626"/>
    <w:rsid w:val="007F4340"/>
    <w:rsid w:val="007F44B8"/>
    <w:rsid w:val="007F469E"/>
    <w:rsid w:val="007F4910"/>
    <w:rsid w:val="007F4A64"/>
    <w:rsid w:val="007F4C08"/>
    <w:rsid w:val="007F50DE"/>
    <w:rsid w:val="007F5CEA"/>
    <w:rsid w:val="007F69CD"/>
    <w:rsid w:val="007F6A95"/>
    <w:rsid w:val="007F7C9F"/>
    <w:rsid w:val="008002BB"/>
    <w:rsid w:val="00801832"/>
    <w:rsid w:val="008023A1"/>
    <w:rsid w:val="00802450"/>
    <w:rsid w:val="00802747"/>
    <w:rsid w:val="00802D69"/>
    <w:rsid w:val="008030EE"/>
    <w:rsid w:val="00803184"/>
    <w:rsid w:val="008031F6"/>
    <w:rsid w:val="008034BC"/>
    <w:rsid w:val="0080427A"/>
    <w:rsid w:val="00804724"/>
    <w:rsid w:val="00806698"/>
    <w:rsid w:val="0080686F"/>
    <w:rsid w:val="0081084D"/>
    <w:rsid w:val="00810D9D"/>
    <w:rsid w:val="00810F4E"/>
    <w:rsid w:val="00811143"/>
    <w:rsid w:val="00811269"/>
    <w:rsid w:val="008116D0"/>
    <w:rsid w:val="008117EC"/>
    <w:rsid w:val="00811A67"/>
    <w:rsid w:val="00811F34"/>
    <w:rsid w:val="00812DED"/>
    <w:rsid w:val="008140FE"/>
    <w:rsid w:val="00814B56"/>
    <w:rsid w:val="00814F8A"/>
    <w:rsid w:val="0081520D"/>
    <w:rsid w:val="0081607F"/>
    <w:rsid w:val="008174DE"/>
    <w:rsid w:val="008201B8"/>
    <w:rsid w:val="008206B9"/>
    <w:rsid w:val="008208C4"/>
    <w:rsid w:val="00820D89"/>
    <w:rsid w:val="008218E3"/>
    <w:rsid w:val="00821CAC"/>
    <w:rsid w:val="00822397"/>
    <w:rsid w:val="008227F1"/>
    <w:rsid w:val="00822E58"/>
    <w:rsid w:val="0082383A"/>
    <w:rsid w:val="00823B3C"/>
    <w:rsid w:val="00825F9E"/>
    <w:rsid w:val="00826413"/>
    <w:rsid w:val="008265C7"/>
    <w:rsid w:val="00826A27"/>
    <w:rsid w:val="00826B9B"/>
    <w:rsid w:val="00826D76"/>
    <w:rsid w:val="008275A6"/>
    <w:rsid w:val="0083059E"/>
    <w:rsid w:val="008306C3"/>
    <w:rsid w:val="00830BF3"/>
    <w:rsid w:val="00831498"/>
    <w:rsid w:val="00831A1D"/>
    <w:rsid w:val="0083269E"/>
    <w:rsid w:val="00832CEC"/>
    <w:rsid w:val="0083306C"/>
    <w:rsid w:val="0083349A"/>
    <w:rsid w:val="008335D4"/>
    <w:rsid w:val="00833AA9"/>
    <w:rsid w:val="0083434E"/>
    <w:rsid w:val="008344D5"/>
    <w:rsid w:val="00834896"/>
    <w:rsid w:val="0083551B"/>
    <w:rsid w:val="008361BC"/>
    <w:rsid w:val="008366E7"/>
    <w:rsid w:val="00836DC9"/>
    <w:rsid w:val="00836E49"/>
    <w:rsid w:val="00836E80"/>
    <w:rsid w:val="0083753A"/>
    <w:rsid w:val="00837C4A"/>
    <w:rsid w:val="00841193"/>
    <w:rsid w:val="00841583"/>
    <w:rsid w:val="0084191E"/>
    <w:rsid w:val="00841D9B"/>
    <w:rsid w:val="00841EB2"/>
    <w:rsid w:val="0084360E"/>
    <w:rsid w:val="0084368D"/>
    <w:rsid w:val="00843DA8"/>
    <w:rsid w:val="008443B9"/>
    <w:rsid w:val="00844D44"/>
    <w:rsid w:val="0084556C"/>
    <w:rsid w:val="0084608C"/>
    <w:rsid w:val="00846E45"/>
    <w:rsid w:val="00847EAE"/>
    <w:rsid w:val="008502D3"/>
    <w:rsid w:val="00850E47"/>
    <w:rsid w:val="00851998"/>
    <w:rsid w:val="00852B89"/>
    <w:rsid w:val="00852E5F"/>
    <w:rsid w:val="00853B98"/>
    <w:rsid w:val="00854C87"/>
    <w:rsid w:val="0085575E"/>
    <w:rsid w:val="00855E6B"/>
    <w:rsid w:val="00856519"/>
    <w:rsid w:val="008565CA"/>
    <w:rsid w:val="00857082"/>
    <w:rsid w:val="0085796E"/>
    <w:rsid w:val="00857CD4"/>
    <w:rsid w:val="008602A3"/>
    <w:rsid w:val="0086099A"/>
    <w:rsid w:val="00861704"/>
    <w:rsid w:val="00861D37"/>
    <w:rsid w:val="00861FFF"/>
    <w:rsid w:val="00862471"/>
    <w:rsid w:val="00862FD0"/>
    <w:rsid w:val="00863C37"/>
    <w:rsid w:val="00864147"/>
    <w:rsid w:val="00864CFA"/>
    <w:rsid w:val="00865614"/>
    <w:rsid w:val="00865B47"/>
    <w:rsid w:val="00866283"/>
    <w:rsid w:val="008668DB"/>
    <w:rsid w:val="00866ED4"/>
    <w:rsid w:val="0086761D"/>
    <w:rsid w:val="00867F39"/>
    <w:rsid w:val="0087138D"/>
    <w:rsid w:val="00871C61"/>
    <w:rsid w:val="00872077"/>
    <w:rsid w:val="0087246D"/>
    <w:rsid w:val="0087306B"/>
    <w:rsid w:val="008738C0"/>
    <w:rsid w:val="00873993"/>
    <w:rsid w:val="00873B30"/>
    <w:rsid w:val="0087474D"/>
    <w:rsid w:val="00874C35"/>
    <w:rsid w:val="00875018"/>
    <w:rsid w:val="008750EC"/>
    <w:rsid w:val="008758FC"/>
    <w:rsid w:val="0087690E"/>
    <w:rsid w:val="008770A7"/>
    <w:rsid w:val="008779D2"/>
    <w:rsid w:val="0088023A"/>
    <w:rsid w:val="0088091E"/>
    <w:rsid w:val="00880AFA"/>
    <w:rsid w:val="00881084"/>
    <w:rsid w:val="0088130E"/>
    <w:rsid w:val="008813F7"/>
    <w:rsid w:val="008814D2"/>
    <w:rsid w:val="00881AAE"/>
    <w:rsid w:val="0088228F"/>
    <w:rsid w:val="008834D5"/>
    <w:rsid w:val="00883FC0"/>
    <w:rsid w:val="008840A7"/>
    <w:rsid w:val="00884577"/>
    <w:rsid w:val="00884CD0"/>
    <w:rsid w:val="00884E5A"/>
    <w:rsid w:val="00885BA1"/>
    <w:rsid w:val="00885D03"/>
    <w:rsid w:val="008864A1"/>
    <w:rsid w:val="00886AA7"/>
    <w:rsid w:val="00886FFC"/>
    <w:rsid w:val="00887BE8"/>
    <w:rsid w:val="00891A3B"/>
    <w:rsid w:val="00891D29"/>
    <w:rsid w:val="00892AAF"/>
    <w:rsid w:val="008939E1"/>
    <w:rsid w:val="008945FA"/>
    <w:rsid w:val="00895014"/>
    <w:rsid w:val="008967D0"/>
    <w:rsid w:val="008973C4"/>
    <w:rsid w:val="008976DC"/>
    <w:rsid w:val="008A03B4"/>
    <w:rsid w:val="008A0474"/>
    <w:rsid w:val="008A0C5F"/>
    <w:rsid w:val="008A24C7"/>
    <w:rsid w:val="008A35F7"/>
    <w:rsid w:val="008A393E"/>
    <w:rsid w:val="008A3C27"/>
    <w:rsid w:val="008A4571"/>
    <w:rsid w:val="008A4681"/>
    <w:rsid w:val="008A50D5"/>
    <w:rsid w:val="008A53EE"/>
    <w:rsid w:val="008A5671"/>
    <w:rsid w:val="008A5B9F"/>
    <w:rsid w:val="008A5D3A"/>
    <w:rsid w:val="008A64DB"/>
    <w:rsid w:val="008A6887"/>
    <w:rsid w:val="008A6B8C"/>
    <w:rsid w:val="008A701F"/>
    <w:rsid w:val="008A70B7"/>
    <w:rsid w:val="008A740B"/>
    <w:rsid w:val="008A75A9"/>
    <w:rsid w:val="008A7BAF"/>
    <w:rsid w:val="008A7BCA"/>
    <w:rsid w:val="008A7C36"/>
    <w:rsid w:val="008A7C9B"/>
    <w:rsid w:val="008B0BE7"/>
    <w:rsid w:val="008B1174"/>
    <w:rsid w:val="008B178D"/>
    <w:rsid w:val="008B21C6"/>
    <w:rsid w:val="008B2459"/>
    <w:rsid w:val="008B28B9"/>
    <w:rsid w:val="008B30E3"/>
    <w:rsid w:val="008B3F14"/>
    <w:rsid w:val="008B40CC"/>
    <w:rsid w:val="008B43BD"/>
    <w:rsid w:val="008B45AC"/>
    <w:rsid w:val="008B57A3"/>
    <w:rsid w:val="008B5864"/>
    <w:rsid w:val="008B5F80"/>
    <w:rsid w:val="008B6021"/>
    <w:rsid w:val="008B7BF2"/>
    <w:rsid w:val="008C0288"/>
    <w:rsid w:val="008C0956"/>
    <w:rsid w:val="008C0D21"/>
    <w:rsid w:val="008C0E34"/>
    <w:rsid w:val="008C10DF"/>
    <w:rsid w:val="008C2900"/>
    <w:rsid w:val="008C3499"/>
    <w:rsid w:val="008C354B"/>
    <w:rsid w:val="008C37FD"/>
    <w:rsid w:val="008C38C5"/>
    <w:rsid w:val="008C41A4"/>
    <w:rsid w:val="008C4921"/>
    <w:rsid w:val="008C51A6"/>
    <w:rsid w:val="008C55F8"/>
    <w:rsid w:val="008C57C2"/>
    <w:rsid w:val="008C61D7"/>
    <w:rsid w:val="008C631C"/>
    <w:rsid w:val="008C7679"/>
    <w:rsid w:val="008C7E2A"/>
    <w:rsid w:val="008D08F3"/>
    <w:rsid w:val="008D0954"/>
    <w:rsid w:val="008D158E"/>
    <w:rsid w:val="008D1AAC"/>
    <w:rsid w:val="008D1BA4"/>
    <w:rsid w:val="008D1CA4"/>
    <w:rsid w:val="008D1EDA"/>
    <w:rsid w:val="008D20AB"/>
    <w:rsid w:val="008D3373"/>
    <w:rsid w:val="008D38BB"/>
    <w:rsid w:val="008D390A"/>
    <w:rsid w:val="008D5523"/>
    <w:rsid w:val="008D5DFB"/>
    <w:rsid w:val="008D5E92"/>
    <w:rsid w:val="008D659D"/>
    <w:rsid w:val="008D6798"/>
    <w:rsid w:val="008D67EB"/>
    <w:rsid w:val="008D6B10"/>
    <w:rsid w:val="008D6D84"/>
    <w:rsid w:val="008D74EA"/>
    <w:rsid w:val="008D75FF"/>
    <w:rsid w:val="008D769F"/>
    <w:rsid w:val="008E04AA"/>
    <w:rsid w:val="008E05F1"/>
    <w:rsid w:val="008E0782"/>
    <w:rsid w:val="008E13EC"/>
    <w:rsid w:val="008E1570"/>
    <w:rsid w:val="008E1CED"/>
    <w:rsid w:val="008E203E"/>
    <w:rsid w:val="008E21A0"/>
    <w:rsid w:val="008E29ED"/>
    <w:rsid w:val="008E2A74"/>
    <w:rsid w:val="008E2BF9"/>
    <w:rsid w:val="008E346B"/>
    <w:rsid w:val="008E40F3"/>
    <w:rsid w:val="008E5124"/>
    <w:rsid w:val="008E5A22"/>
    <w:rsid w:val="008E66D7"/>
    <w:rsid w:val="008E6912"/>
    <w:rsid w:val="008E6D8F"/>
    <w:rsid w:val="008E77D9"/>
    <w:rsid w:val="008E788F"/>
    <w:rsid w:val="008F03B0"/>
    <w:rsid w:val="008F2D20"/>
    <w:rsid w:val="008F348F"/>
    <w:rsid w:val="008F3573"/>
    <w:rsid w:val="008F37CB"/>
    <w:rsid w:val="008F3CAD"/>
    <w:rsid w:val="008F3EB3"/>
    <w:rsid w:val="008F4480"/>
    <w:rsid w:val="008F4958"/>
    <w:rsid w:val="008F4C0A"/>
    <w:rsid w:val="008F572E"/>
    <w:rsid w:val="008F5DBD"/>
    <w:rsid w:val="008F5FE3"/>
    <w:rsid w:val="008F6AC4"/>
    <w:rsid w:val="008F70F4"/>
    <w:rsid w:val="008F70FB"/>
    <w:rsid w:val="00900C77"/>
    <w:rsid w:val="00901332"/>
    <w:rsid w:val="00901AB3"/>
    <w:rsid w:val="0090273B"/>
    <w:rsid w:val="009027C0"/>
    <w:rsid w:val="00902A3C"/>
    <w:rsid w:val="00902C9A"/>
    <w:rsid w:val="00902F9A"/>
    <w:rsid w:val="009032F4"/>
    <w:rsid w:val="00903E6B"/>
    <w:rsid w:val="0090423A"/>
    <w:rsid w:val="00904CBA"/>
    <w:rsid w:val="00905327"/>
    <w:rsid w:val="00905467"/>
    <w:rsid w:val="00905B83"/>
    <w:rsid w:val="00905C35"/>
    <w:rsid w:val="00905D82"/>
    <w:rsid w:val="009065AF"/>
    <w:rsid w:val="00910399"/>
    <w:rsid w:val="009103D8"/>
    <w:rsid w:val="009104F6"/>
    <w:rsid w:val="00911782"/>
    <w:rsid w:val="00911BC3"/>
    <w:rsid w:val="00911DDF"/>
    <w:rsid w:val="009126AB"/>
    <w:rsid w:val="00912A3B"/>
    <w:rsid w:val="00912FE1"/>
    <w:rsid w:val="0091303C"/>
    <w:rsid w:val="00913364"/>
    <w:rsid w:val="00913641"/>
    <w:rsid w:val="00913A01"/>
    <w:rsid w:val="00913A35"/>
    <w:rsid w:val="00913A3B"/>
    <w:rsid w:val="00914143"/>
    <w:rsid w:val="0091417E"/>
    <w:rsid w:val="00914A66"/>
    <w:rsid w:val="009170C6"/>
    <w:rsid w:val="00917510"/>
    <w:rsid w:val="00917AC9"/>
    <w:rsid w:val="00917C2A"/>
    <w:rsid w:val="009205B5"/>
    <w:rsid w:val="009209EB"/>
    <w:rsid w:val="009209F8"/>
    <w:rsid w:val="00920DB1"/>
    <w:rsid w:val="00920E25"/>
    <w:rsid w:val="00921287"/>
    <w:rsid w:val="00921FDB"/>
    <w:rsid w:val="00922259"/>
    <w:rsid w:val="00922585"/>
    <w:rsid w:val="00923661"/>
    <w:rsid w:val="00924567"/>
    <w:rsid w:val="0092477E"/>
    <w:rsid w:val="00924B6E"/>
    <w:rsid w:val="00926526"/>
    <w:rsid w:val="00926A30"/>
    <w:rsid w:val="00926E99"/>
    <w:rsid w:val="009275B1"/>
    <w:rsid w:val="00927BA2"/>
    <w:rsid w:val="00927FC5"/>
    <w:rsid w:val="00930A35"/>
    <w:rsid w:val="00930B75"/>
    <w:rsid w:val="00931070"/>
    <w:rsid w:val="00931584"/>
    <w:rsid w:val="009316B8"/>
    <w:rsid w:val="00931D12"/>
    <w:rsid w:val="00931DE6"/>
    <w:rsid w:val="00932523"/>
    <w:rsid w:val="009334B7"/>
    <w:rsid w:val="0093352B"/>
    <w:rsid w:val="00933973"/>
    <w:rsid w:val="00933A72"/>
    <w:rsid w:val="0093418E"/>
    <w:rsid w:val="009347ED"/>
    <w:rsid w:val="009354DA"/>
    <w:rsid w:val="00935A79"/>
    <w:rsid w:val="00935AF2"/>
    <w:rsid w:val="00936B60"/>
    <w:rsid w:val="0093724E"/>
    <w:rsid w:val="00937947"/>
    <w:rsid w:val="009379BE"/>
    <w:rsid w:val="00940034"/>
    <w:rsid w:val="00940316"/>
    <w:rsid w:val="00940A96"/>
    <w:rsid w:val="00941951"/>
    <w:rsid w:val="00941BBF"/>
    <w:rsid w:val="00941F39"/>
    <w:rsid w:val="00942876"/>
    <w:rsid w:val="009429A1"/>
    <w:rsid w:val="00942A76"/>
    <w:rsid w:val="00943454"/>
    <w:rsid w:val="00943BBE"/>
    <w:rsid w:val="009445D3"/>
    <w:rsid w:val="00945888"/>
    <w:rsid w:val="00945A73"/>
    <w:rsid w:val="009464F9"/>
    <w:rsid w:val="00946E36"/>
    <w:rsid w:val="009473C7"/>
    <w:rsid w:val="00947E36"/>
    <w:rsid w:val="00950698"/>
    <w:rsid w:val="009507DA"/>
    <w:rsid w:val="00951547"/>
    <w:rsid w:val="0095194D"/>
    <w:rsid w:val="00951B54"/>
    <w:rsid w:val="00951B58"/>
    <w:rsid w:val="009522D6"/>
    <w:rsid w:val="00952565"/>
    <w:rsid w:val="00952679"/>
    <w:rsid w:val="00952738"/>
    <w:rsid w:val="00952C27"/>
    <w:rsid w:val="00952F72"/>
    <w:rsid w:val="00953312"/>
    <w:rsid w:val="009533BD"/>
    <w:rsid w:val="00954C98"/>
    <w:rsid w:val="00954EA6"/>
    <w:rsid w:val="00954ECB"/>
    <w:rsid w:val="00955551"/>
    <w:rsid w:val="00955A3D"/>
    <w:rsid w:val="00955D2C"/>
    <w:rsid w:val="00956789"/>
    <w:rsid w:val="00956F90"/>
    <w:rsid w:val="009574CC"/>
    <w:rsid w:val="00957695"/>
    <w:rsid w:val="009577F4"/>
    <w:rsid w:val="00957D1B"/>
    <w:rsid w:val="009616F5"/>
    <w:rsid w:val="00961EEE"/>
    <w:rsid w:val="00962076"/>
    <w:rsid w:val="009623BC"/>
    <w:rsid w:val="00962840"/>
    <w:rsid w:val="00962B75"/>
    <w:rsid w:val="00962C12"/>
    <w:rsid w:val="00962FCE"/>
    <w:rsid w:val="00963432"/>
    <w:rsid w:val="00963DFF"/>
    <w:rsid w:val="009640D1"/>
    <w:rsid w:val="009645EB"/>
    <w:rsid w:val="00964D23"/>
    <w:rsid w:val="00964F57"/>
    <w:rsid w:val="009651CE"/>
    <w:rsid w:val="0096554C"/>
    <w:rsid w:val="00965577"/>
    <w:rsid w:val="00965C01"/>
    <w:rsid w:val="00965C96"/>
    <w:rsid w:val="00965FB4"/>
    <w:rsid w:val="009666E3"/>
    <w:rsid w:val="00966E2E"/>
    <w:rsid w:val="00967975"/>
    <w:rsid w:val="00967E06"/>
    <w:rsid w:val="00970DFD"/>
    <w:rsid w:val="009721A7"/>
    <w:rsid w:val="009722D8"/>
    <w:rsid w:val="0097291D"/>
    <w:rsid w:val="009738B3"/>
    <w:rsid w:val="00973C07"/>
    <w:rsid w:val="00973D33"/>
    <w:rsid w:val="00973D56"/>
    <w:rsid w:val="009742EF"/>
    <w:rsid w:val="00974CD2"/>
    <w:rsid w:val="009755CC"/>
    <w:rsid w:val="00975626"/>
    <w:rsid w:val="009756F7"/>
    <w:rsid w:val="00975A6B"/>
    <w:rsid w:val="00975C5A"/>
    <w:rsid w:val="00975C9C"/>
    <w:rsid w:val="00975CAE"/>
    <w:rsid w:val="00975FD8"/>
    <w:rsid w:val="0097629E"/>
    <w:rsid w:val="009767E3"/>
    <w:rsid w:val="00977780"/>
    <w:rsid w:val="009778A7"/>
    <w:rsid w:val="00977A7B"/>
    <w:rsid w:val="0098023B"/>
    <w:rsid w:val="00980668"/>
    <w:rsid w:val="009806B6"/>
    <w:rsid w:val="009815C2"/>
    <w:rsid w:val="00981625"/>
    <w:rsid w:val="0098162E"/>
    <w:rsid w:val="00981F2C"/>
    <w:rsid w:val="0098287C"/>
    <w:rsid w:val="0098344D"/>
    <w:rsid w:val="00983FD9"/>
    <w:rsid w:val="00984AF7"/>
    <w:rsid w:val="0098539C"/>
    <w:rsid w:val="009856C0"/>
    <w:rsid w:val="00985798"/>
    <w:rsid w:val="00985A7C"/>
    <w:rsid w:val="00985EA0"/>
    <w:rsid w:val="0098657C"/>
    <w:rsid w:val="009866EB"/>
    <w:rsid w:val="009871A9"/>
    <w:rsid w:val="009871B4"/>
    <w:rsid w:val="00987726"/>
    <w:rsid w:val="0099001E"/>
    <w:rsid w:val="00990186"/>
    <w:rsid w:val="0099021F"/>
    <w:rsid w:val="0099035F"/>
    <w:rsid w:val="009906BE"/>
    <w:rsid w:val="0099077B"/>
    <w:rsid w:val="0099099B"/>
    <w:rsid w:val="00992516"/>
    <w:rsid w:val="00992B0D"/>
    <w:rsid w:val="00992C35"/>
    <w:rsid w:val="00992EF5"/>
    <w:rsid w:val="009937CA"/>
    <w:rsid w:val="009937D0"/>
    <w:rsid w:val="00993F2E"/>
    <w:rsid w:val="00994676"/>
    <w:rsid w:val="009946AE"/>
    <w:rsid w:val="00994FA6"/>
    <w:rsid w:val="00994FD8"/>
    <w:rsid w:val="00995261"/>
    <w:rsid w:val="00995C29"/>
    <w:rsid w:val="00995ED8"/>
    <w:rsid w:val="009960A9"/>
    <w:rsid w:val="00997519"/>
    <w:rsid w:val="00997BDF"/>
    <w:rsid w:val="00997DFE"/>
    <w:rsid w:val="009A0228"/>
    <w:rsid w:val="009A075D"/>
    <w:rsid w:val="009A08E8"/>
    <w:rsid w:val="009A0900"/>
    <w:rsid w:val="009A0C7D"/>
    <w:rsid w:val="009A0FC1"/>
    <w:rsid w:val="009A155E"/>
    <w:rsid w:val="009A1694"/>
    <w:rsid w:val="009A198C"/>
    <w:rsid w:val="009A32B5"/>
    <w:rsid w:val="009A3317"/>
    <w:rsid w:val="009A44B4"/>
    <w:rsid w:val="009A4B1C"/>
    <w:rsid w:val="009A57D7"/>
    <w:rsid w:val="009A6011"/>
    <w:rsid w:val="009A6514"/>
    <w:rsid w:val="009A6B96"/>
    <w:rsid w:val="009A7731"/>
    <w:rsid w:val="009A78C5"/>
    <w:rsid w:val="009B1819"/>
    <w:rsid w:val="009B1BB5"/>
    <w:rsid w:val="009B33E7"/>
    <w:rsid w:val="009B367B"/>
    <w:rsid w:val="009B415F"/>
    <w:rsid w:val="009B4227"/>
    <w:rsid w:val="009B431F"/>
    <w:rsid w:val="009B4597"/>
    <w:rsid w:val="009B48F8"/>
    <w:rsid w:val="009B5516"/>
    <w:rsid w:val="009B55D3"/>
    <w:rsid w:val="009B615E"/>
    <w:rsid w:val="009B66E0"/>
    <w:rsid w:val="009B66FA"/>
    <w:rsid w:val="009B6B38"/>
    <w:rsid w:val="009C07CE"/>
    <w:rsid w:val="009C0A87"/>
    <w:rsid w:val="009C113B"/>
    <w:rsid w:val="009C15E0"/>
    <w:rsid w:val="009C1EC2"/>
    <w:rsid w:val="009C2581"/>
    <w:rsid w:val="009C28C0"/>
    <w:rsid w:val="009C2DF5"/>
    <w:rsid w:val="009C3145"/>
    <w:rsid w:val="009C31C4"/>
    <w:rsid w:val="009C3626"/>
    <w:rsid w:val="009C468B"/>
    <w:rsid w:val="009C4C80"/>
    <w:rsid w:val="009C5478"/>
    <w:rsid w:val="009C5DD1"/>
    <w:rsid w:val="009C6E03"/>
    <w:rsid w:val="009C7080"/>
    <w:rsid w:val="009C77E5"/>
    <w:rsid w:val="009C7C4B"/>
    <w:rsid w:val="009D00FF"/>
    <w:rsid w:val="009D01B1"/>
    <w:rsid w:val="009D0375"/>
    <w:rsid w:val="009D050B"/>
    <w:rsid w:val="009D07BA"/>
    <w:rsid w:val="009D1325"/>
    <w:rsid w:val="009D198E"/>
    <w:rsid w:val="009D2315"/>
    <w:rsid w:val="009D237E"/>
    <w:rsid w:val="009D2DB3"/>
    <w:rsid w:val="009D3B79"/>
    <w:rsid w:val="009D40F4"/>
    <w:rsid w:val="009D4438"/>
    <w:rsid w:val="009D447A"/>
    <w:rsid w:val="009D4600"/>
    <w:rsid w:val="009D4BA5"/>
    <w:rsid w:val="009D4C8A"/>
    <w:rsid w:val="009D510F"/>
    <w:rsid w:val="009D55D5"/>
    <w:rsid w:val="009D5D01"/>
    <w:rsid w:val="009D6655"/>
    <w:rsid w:val="009D686B"/>
    <w:rsid w:val="009D6B61"/>
    <w:rsid w:val="009D70C6"/>
    <w:rsid w:val="009D70D6"/>
    <w:rsid w:val="009D72CE"/>
    <w:rsid w:val="009D7373"/>
    <w:rsid w:val="009D7CAF"/>
    <w:rsid w:val="009E0E63"/>
    <w:rsid w:val="009E0EAB"/>
    <w:rsid w:val="009E1095"/>
    <w:rsid w:val="009E1FB5"/>
    <w:rsid w:val="009E2348"/>
    <w:rsid w:val="009E25FC"/>
    <w:rsid w:val="009E3032"/>
    <w:rsid w:val="009E31C3"/>
    <w:rsid w:val="009E352E"/>
    <w:rsid w:val="009E3D73"/>
    <w:rsid w:val="009E416C"/>
    <w:rsid w:val="009E4370"/>
    <w:rsid w:val="009E452E"/>
    <w:rsid w:val="009E4900"/>
    <w:rsid w:val="009E4CE9"/>
    <w:rsid w:val="009E4ED7"/>
    <w:rsid w:val="009E53AD"/>
    <w:rsid w:val="009E5796"/>
    <w:rsid w:val="009E5DD1"/>
    <w:rsid w:val="009E5F26"/>
    <w:rsid w:val="009E5F4B"/>
    <w:rsid w:val="009E6842"/>
    <w:rsid w:val="009E6F5A"/>
    <w:rsid w:val="009E7343"/>
    <w:rsid w:val="009E7CE9"/>
    <w:rsid w:val="009F0562"/>
    <w:rsid w:val="009F0DC1"/>
    <w:rsid w:val="009F145E"/>
    <w:rsid w:val="009F3C65"/>
    <w:rsid w:val="009F49EA"/>
    <w:rsid w:val="009F4AA3"/>
    <w:rsid w:val="009F514C"/>
    <w:rsid w:val="009F53FA"/>
    <w:rsid w:val="009F5EF5"/>
    <w:rsid w:val="009F67FA"/>
    <w:rsid w:val="009F685E"/>
    <w:rsid w:val="009F7446"/>
    <w:rsid w:val="009F7C50"/>
    <w:rsid w:val="00A00336"/>
    <w:rsid w:val="00A004A9"/>
    <w:rsid w:val="00A00594"/>
    <w:rsid w:val="00A00BF4"/>
    <w:rsid w:val="00A015B0"/>
    <w:rsid w:val="00A01B8D"/>
    <w:rsid w:val="00A02540"/>
    <w:rsid w:val="00A026EB"/>
    <w:rsid w:val="00A028F1"/>
    <w:rsid w:val="00A03091"/>
    <w:rsid w:val="00A03284"/>
    <w:rsid w:val="00A033C0"/>
    <w:rsid w:val="00A034B5"/>
    <w:rsid w:val="00A03A30"/>
    <w:rsid w:val="00A04035"/>
    <w:rsid w:val="00A04301"/>
    <w:rsid w:val="00A043CD"/>
    <w:rsid w:val="00A05B92"/>
    <w:rsid w:val="00A0744D"/>
    <w:rsid w:val="00A07657"/>
    <w:rsid w:val="00A079CD"/>
    <w:rsid w:val="00A07AC2"/>
    <w:rsid w:val="00A07D38"/>
    <w:rsid w:val="00A1128D"/>
    <w:rsid w:val="00A12242"/>
    <w:rsid w:val="00A12F9E"/>
    <w:rsid w:val="00A13046"/>
    <w:rsid w:val="00A131DB"/>
    <w:rsid w:val="00A134DD"/>
    <w:rsid w:val="00A13531"/>
    <w:rsid w:val="00A13702"/>
    <w:rsid w:val="00A139A5"/>
    <w:rsid w:val="00A13BE8"/>
    <w:rsid w:val="00A13CA9"/>
    <w:rsid w:val="00A1483C"/>
    <w:rsid w:val="00A14D4C"/>
    <w:rsid w:val="00A14DDA"/>
    <w:rsid w:val="00A15108"/>
    <w:rsid w:val="00A1510E"/>
    <w:rsid w:val="00A15D97"/>
    <w:rsid w:val="00A15E12"/>
    <w:rsid w:val="00A16948"/>
    <w:rsid w:val="00A16A0A"/>
    <w:rsid w:val="00A17486"/>
    <w:rsid w:val="00A20126"/>
    <w:rsid w:val="00A20665"/>
    <w:rsid w:val="00A2086F"/>
    <w:rsid w:val="00A209BD"/>
    <w:rsid w:val="00A20C25"/>
    <w:rsid w:val="00A2149E"/>
    <w:rsid w:val="00A2150F"/>
    <w:rsid w:val="00A21533"/>
    <w:rsid w:val="00A219BB"/>
    <w:rsid w:val="00A21EC2"/>
    <w:rsid w:val="00A22BA1"/>
    <w:rsid w:val="00A22EDC"/>
    <w:rsid w:val="00A232BA"/>
    <w:rsid w:val="00A234D7"/>
    <w:rsid w:val="00A237B6"/>
    <w:rsid w:val="00A238F6"/>
    <w:rsid w:val="00A23BD5"/>
    <w:rsid w:val="00A241CD"/>
    <w:rsid w:val="00A2487B"/>
    <w:rsid w:val="00A25556"/>
    <w:rsid w:val="00A26585"/>
    <w:rsid w:val="00A276FB"/>
    <w:rsid w:val="00A2770B"/>
    <w:rsid w:val="00A277EC"/>
    <w:rsid w:val="00A30470"/>
    <w:rsid w:val="00A307D4"/>
    <w:rsid w:val="00A3096C"/>
    <w:rsid w:val="00A30AB8"/>
    <w:rsid w:val="00A312B9"/>
    <w:rsid w:val="00A31432"/>
    <w:rsid w:val="00A32C61"/>
    <w:rsid w:val="00A32E6D"/>
    <w:rsid w:val="00A33412"/>
    <w:rsid w:val="00A338BF"/>
    <w:rsid w:val="00A35C78"/>
    <w:rsid w:val="00A35FFA"/>
    <w:rsid w:val="00A3706C"/>
    <w:rsid w:val="00A373B6"/>
    <w:rsid w:val="00A37762"/>
    <w:rsid w:val="00A37A44"/>
    <w:rsid w:val="00A37ED9"/>
    <w:rsid w:val="00A404FA"/>
    <w:rsid w:val="00A41AD6"/>
    <w:rsid w:val="00A420EE"/>
    <w:rsid w:val="00A42157"/>
    <w:rsid w:val="00A424E4"/>
    <w:rsid w:val="00A42A62"/>
    <w:rsid w:val="00A42AA2"/>
    <w:rsid w:val="00A42C77"/>
    <w:rsid w:val="00A42CD2"/>
    <w:rsid w:val="00A43C07"/>
    <w:rsid w:val="00A46B32"/>
    <w:rsid w:val="00A46D75"/>
    <w:rsid w:val="00A46E9B"/>
    <w:rsid w:val="00A4772E"/>
    <w:rsid w:val="00A477AC"/>
    <w:rsid w:val="00A47BDB"/>
    <w:rsid w:val="00A505F6"/>
    <w:rsid w:val="00A512E9"/>
    <w:rsid w:val="00A521D1"/>
    <w:rsid w:val="00A52EB2"/>
    <w:rsid w:val="00A53266"/>
    <w:rsid w:val="00A534E5"/>
    <w:rsid w:val="00A538A9"/>
    <w:rsid w:val="00A549D4"/>
    <w:rsid w:val="00A55733"/>
    <w:rsid w:val="00A55831"/>
    <w:rsid w:val="00A55919"/>
    <w:rsid w:val="00A55CDC"/>
    <w:rsid w:val="00A564B1"/>
    <w:rsid w:val="00A56B67"/>
    <w:rsid w:val="00A57C4E"/>
    <w:rsid w:val="00A57DCE"/>
    <w:rsid w:val="00A60530"/>
    <w:rsid w:val="00A60891"/>
    <w:rsid w:val="00A60C15"/>
    <w:rsid w:val="00A61386"/>
    <w:rsid w:val="00A61B8A"/>
    <w:rsid w:val="00A62134"/>
    <w:rsid w:val="00A62AF7"/>
    <w:rsid w:val="00A6374C"/>
    <w:rsid w:val="00A63898"/>
    <w:rsid w:val="00A63B4F"/>
    <w:rsid w:val="00A63FFD"/>
    <w:rsid w:val="00A641A3"/>
    <w:rsid w:val="00A64AA2"/>
    <w:rsid w:val="00A64D36"/>
    <w:rsid w:val="00A64FA2"/>
    <w:rsid w:val="00A65D68"/>
    <w:rsid w:val="00A671AE"/>
    <w:rsid w:val="00A67227"/>
    <w:rsid w:val="00A676CA"/>
    <w:rsid w:val="00A67B43"/>
    <w:rsid w:val="00A709FA"/>
    <w:rsid w:val="00A7125E"/>
    <w:rsid w:val="00A71813"/>
    <w:rsid w:val="00A71AE7"/>
    <w:rsid w:val="00A71B05"/>
    <w:rsid w:val="00A72595"/>
    <w:rsid w:val="00A7277C"/>
    <w:rsid w:val="00A72CE4"/>
    <w:rsid w:val="00A732DC"/>
    <w:rsid w:val="00A733CC"/>
    <w:rsid w:val="00A73414"/>
    <w:rsid w:val="00A73C99"/>
    <w:rsid w:val="00A741DB"/>
    <w:rsid w:val="00A74E53"/>
    <w:rsid w:val="00A74E9B"/>
    <w:rsid w:val="00A75142"/>
    <w:rsid w:val="00A75535"/>
    <w:rsid w:val="00A75840"/>
    <w:rsid w:val="00A75FF1"/>
    <w:rsid w:val="00A7649B"/>
    <w:rsid w:val="00A76996"/>
    <w:rsid w:val="00A76CE6"/>
    <w:rsid w:val="00A76EFE"/>
    <w:rsid w:val="00A77442"/>
    <w:rsid w:val="00A80086"/>
    <w:rsid w:val="00A807CE"/>
    <w:rsid w:val="00A80CE5"/>
    <w:rsid w:val="00A81B24"/>
    <w:rsid w:val="00A823B7"/>
    <w:rsid w:val="00A82F2B"/>
    <w:rsid w:val="00A8426E"/>
    <w:rsid w:val="00A8465E"/>
    <w:rsid w:val="00A84CB8"/>
    <w:rsid w:val="00A8642B"/>
    <w:rsid w:val="00A86A56"/>
    <w:rsid w:val="00A87039"/>
    <w:rsid w:val="00A875A9"/>
    <w:rsid w:val="00A8777C"/>
    <w:rsid w:val="00A87DD7"/>
    <w:rsid w:val="00A9038C"/>
    <w:rsid w:val="00A9078F"/>
    <w:rsid w:val="00A920EE"/>
    <w:rsid w:val="00A92153"/>
    <w:rsid w:val="00A92479"/>
    <w:rsid w:val="00A9273E"/>
    <w:rsid w:val="00A92968"/>
    <w:rsid w:val="00A92AA4"/>
    <w:rsid w:val="00A92E89"/>
    <w:rsid w:val="00A92F2F"/>
    <w:rsid w:val="00A93831"/>
    <w:rsid w:val="00A93E4E"/>
    <w:rsid w:val="00A94285"/>
    <w:rsid w:val="00A944AC"/>
    <w:rsid w:val="00A94ACF"/>
    <w:rsid w:val="00A94B54"/>
    <w:rsid w:val="00A94D6F"/>
    <w:rsid w:val="00A95C51"/>
    <w:rsid w:val="00A960BB"/>
    <w:rsid w:val="00A96F2C"/>
    <w:rsid w:val="00A97199"/>
    <w:rsid w:val="00A97A0C"/>
    <w:rsid w:val="00A97F42"/>
    <w:rsid w:val="00AA0221"/>
    <w:rsid w:val="00AA081B"/>
    <w:rsid w:val="00AA0A29"/>
    <w:rsid w:val="00AA0DC8"/>
    <w:rsid w:val="00AA188B"/>
    <w:rsid w:val="00AA193A"/>
    <w:rsid w:val="00AA1D5B"/>
    <w:rsid w:val="00AA1E01"/>
    <w:rsid w:val="00AA237E"/>
    <w:rsid w:val="00AA31F4"/>
    <w:rsid w:val="00AA3593"/>
    <w:rsid w:val="00AA372A"/>
    <w:rsid w:val="00AA4547"/>
    <w:rsid w:val="00AA52EA"/>
    <w:rsid w:val="00AA52F2"/>
    <w:rsid w:val="00AA5EB8"/>
    <w:rsid w:val="00AA7702"/>
    <w:rsid w:val="00AB022C"/>
    <w:rsid w:val="00AB1283"/>
    <w:rsid w:val="00AB2B56"/>
    <w:rsid w:val="00AB3DFC"/>
    <w:rsid w:val="00AB496D"/>
    <w:rsid w:val="00AB4F51"/>
    <w:rsid w:val="00AB524A"/>
    <w:rsid w:val="00AB54CD"/>
    <w:rsid w:val="00AB5675"/>
    <w:rsid w:val="00AB5B68"/>
    <w:rsid w:val="00AB5F6D"/>
    <w:rsid w:val="00AB5F90"/>
    <w:rsid w:val="00AB64CB"/>
    <w:rsid w:val="00AB6550"/>
    <w:rsid w:val="00AB6781"/>
    <w:rsid w:val="00AB74CE"/>
    <w:rsid w:val="00AB76E0"/>
    <w:rsid w:val="00AB7BEC"/>
    <w:rsid w:val="00AB7CAC"/>
    <w:rsid w:val="00AB7D8E"/>
    <w:rsid w:val="00AC0377"/>
    <w:rsid w:val="00AC05F5"/>
    <w:rsid w:val="00AC0846"/>
    <w:rsid w:val="00AC0DF6"/>
    <w:rsid w:val="00AC1284"/>
    <w:rsid w:val="00AC1996"/>
    <w:rsid w:val="00AC1AA5"/>
    <w:rsid w:val="00AC1BD4"/>
    <w:rsid w:val="00AC1C06"/>
    <w:rsid w:val="00AC1F94"/>
    <w:rsid w:val="00AC2745"/>
    <w:rsid w:val="00AC28B7"/>
    <w:rsid w:val="00AC2ACC"/>
    <w:rsid w:val="00AC376E"/>
    <w:rsid w:val="00AC3A52"/>
    <w:rsid w:val="00AC4262"/>
    <w:rsid w:val="00AC5C27"/>
    <w:rsid w:val="00AC6437"/>
    <w:rsid w:val="00AC646E"/>
    <w:rsid w:val="00AC6C2C"/>
    <w:rsid w:val="00AC7322"/>
    <w:rsid w:val="00AC7B91"/>
    <w:rsid w:val="00AD0000"/>
    <w:rsid w:val="00AD0CDC"/>
    <w:rsid w:val="00AD0E60"/>
    <w:rsid w:val="00AD1986"/>
    <w:rsid w:val="00AD2C69"/>
    <w:rsid w:val="00AD3911"/>
    <w:rsid w:val="00AD3A98"/>
    <w:rsid w:val="00AD41BB"/>
    <w:rsid w:val="00AD45EB"/>
    <w:rsid w:val="00AD4770"/>
    <w:rsid w:val="00AD47B9"/>
    <w:rsid w:val="00AD4CA9"/>
    <w:rsid w:val="00AD56CF"/>
    <w:rsid w:val="00AD5EFE"/>
    <w:rsid w:val="00AD6131"/>
    <w:rsid w:val="00AD666C"/>
    <w:rsid w:val="00AD701F"/>
    <w:rsid w:val="00AD728C"/>
    <w:rsid w:val="00AD7CF6"/>
    <w:rsid w:val="00AE059A"/>
    <w:rsid w:val="00AE0B5D"/>
    <w:rsid w:val="00AE0B80"/>
    <w:rsid w:val="00AE0FCF"/>
    <w:rsid w:val="00AE1538"/>
    <w:rsid w:val="00AE2AA5"/>
    <w:rsid w:val="00AE2DCE"/>
    <w:rsid w:val="00AE3058"/>
    <w:rsid w:val="00AE3110"/>
    <w:rsid w:val="00AE34D2"/>
    <w:rsid w:val="00AE35A0"/>
    <w:rsid w:val="00AE399A"/>
    <w:rsid w:val="00AE4624"/>
    <w:rsid w:val="00AE4E0B"/>
    <w:rsid w:val="00AE5327"/>
    <w:rsid w:val="00AE5A0F"/>
    <w:rsid w:val="00AE5F20"/>
    <w:rsid w:val="00AE6044"/>
    <w:rsid w:val="00AE6497"/>
    <w:rsid w:val="00AE7050"/>
    <w:rsid w:val="00AE7909"/>
    <w:rsid w:val="00AE7D15"/>
    <w:rsid w:val="00AF041D"/>
    <w:rsid w:val="00AF09D6"/>
    <w:rsid w:val="00AF1254"/>
    <w:rsid w:val="00AF12E5"/>
    <w:rsid w:val="00AF1910"/>
    <w:rsid w:val="00AF19AB"/>
    <w:rsid w:val="00AF19D6"/>
    <w:rsid w:val="00AF1F41"/>
    <w:rsid w:val="00AF2165"/>
    <w:rsid w:val="00AF22E4"/>
    <w:rsid w:val="00AF26E4"/>
    <w:rsid w:val="00AF2751"/>
    <w:rsid w:val="00AF27C6"/>
    <w:rsid w:val="00AF3B9A"/>
    <w:rsid w:val="00AF42DA"/>
    <w:rsid w:val="00AF5207"/>
    <w:rsid w:val="00AF537D"/>
    <w:rsid w:val="00AF5739"/>
    <w:rsid w:val="00AF5795"/>
    <w:rsid w:val="00AF5D02"/>
    <w:rsid w:val="00AF5F6B"/>
    <w:rsid w:val="00AF66AE"/>
    <w:rsid w:val="00AF70F3"/>
    <w:rsid w:val="00AF756D"/>
    <w:rsid w:val="00B009FE"/>
    <w:rsid w:val="00B00E37"/>
    <w:rsid w:val="00B01368"/>
    <w:rsid w:val="00B01EDF"/>
    <w:rsid w:val="00B03130"/>
    <w:rsid w:val="00B03375"/>
    <w:rsid w:val="00B03566"/>
    <w:rsid w:val="00B048C2"/>
    <w:rsid w:val="00B04E25"/>
    <w:rsid w:val="00B0573C"/>
    <w:rsid w:val="00B0609A"/>
    <w:rsid w:val="00B074E7"/>
    <w:rsid w:val="00B07B1E"/>
    <w:rsid w:val="00B10104"/>
    <w:rsid w:val="00B10843"/>
    <w:rsid w:val="00B1085A"/>
    <w:rsid w:val="00B1092E"/>
    <w:rsid w:val="00B10F6D"/>
    <w:rsid w:val="00B11059"/>
    <w:rsid w:val="00B11361"/>
    <w:rsid w:val="00B1376A"/>
    <w:rsid w:val="00B1407E"/>
    <w:rsid w:val="00B14456"/>
    <w:rsid w:val="00B14485"/>
    <w:rsid w:val="00B145DE"/>
    <w:rsid w:val="00B14F1C"/>
    <w:rsid w:val="00B1505E"/>
    <w:rsid w:val="00B160BA"/>
    <w:rsid w:val="00B160D5"/>
    <w:rsid w:val="00B173D7"/>
    <w:rsid w:val="00B174B0"/>
    <w:rsid w:val="00B1763E"/>
    <w:rsid w:val="00B179D5"/>
    <w:rsid w:val="00B20131"/>
    <w:rsid w:val="00B20922"/>
    <w:rsid w:val="00B21475"/>
    <w:rsid w:val="00B218CF"/>
    <w:rsid w:val="00B21AE0"/>
    <w:rsid w:val="00B21ED4"/>
    <w:rsid w:val="00B22830"/>
    <w:rsid w:val="00B22837"/>
    <w:rsid w:val="00B22CC4"/>
    <w:rsid w:val="00B22D48"/>
    <w:rsid w:val="00B22E4B"/>
    <w:rsid w:val="00B233B6"/>
    <w:rsid w:val="00B23A83"/>
    <w:rsid w:val="00B2432E"/>
    <w:rsid w:val="00B24A5B"/>
    <w:rsid w:val="00B25DC2"/>
    <w:rsid w:val="00B26134"/>
    <w:rsid w:val="00B26465"/>
    <w:rsid w:val="00B2669A"/>
    <w:rsid w:val="00B26B91"/>
    <w:rsid w:val="00B2722E"/>
    <w:rsid w:val="00B2798D"/>
    <w:rsid w:val="00B27D14"/>
    <w:rsid w:val="00B27FD7"/>
    <w:rsid w:val="00B3004F"/>
    <w:rsid w:val="00B301A6"/>
    <w:rsid w:val="00B302FF"/>
    <w:rsid w:val="00B30B21"/>
    <w:rsid w:val="00B31D0A"/>
    <w:rsid w:val="00B31EF0"/>
    <w:rsid w:val="00B32391"/>
    <w:rsid w:val="00B324E3"/>
    <w:rsid w:val="00B32840"/>
    <w:rsid w:val="00B32922"/>
    <w:rsid w:val="00B33844"/>
    <w:rsid w:val="00B33955"/>
    <w:rsid w:val="00B33AD2"/>
    <w:rsid w:val="00B3409B"/>
    <w:rsid w:val="00B35F58"/>
    <w:rsid w:val="00B36067"/>
    <w:rsid w:val="00B362F2"/>
    <w:rsid w:val="00B3683F"/>
    <w:rsid w:val="00B36CC5"/>
    <w:rsid w:val="00B36D7E"/>
    <w:rsid w:val="00B37838"/>
    <w:rsid w:val="00B37996"/>
    <w:rsid w:val="00B37A9E"/>
    <w:rsid w:val="00B40B8D"/>
    <w:rsid w:val="00B40EE6"/>
    <w:rsid w:val="00B40EFA"/>
    <w:rsid w:val="00B41652"/>
    <w:rsid w:val="00B41996"/>
    <w:rsid w:val="00B41E3A"/>
    <w:rsid w:val="00B42EE0"/>
    <w:rsid w:val="00B42F81"/>
    <w:rsid w:val="00B43677"/>
    <w:rsid w:val="00B4369A"/>
    <w:rsid w:val="00B43D18"/>
    <w:rsid w:val="00B43E18"/>
    <w:rsid w:val="00B43F0F"/>
    <w:rsid w:val="00B44C69"/>
    <w:rsid w:val="00B45075"/>
    <w:rsid w:val="00B456EF"/>
    <w:rsid w:val="00B467D4"/>
    <w:rsid w:val="00B47CB3"/>
    <w:rsid w:val="00B47F3B"/>
    <w:rsid w:val="00B5096A"/>
    <w:rsid w:val="00B51442"/>
    <w:rsid w:val="00B51487"/>
    <w:rsid w:val="00B51645"/>
    <w:rsid w:val="00B519F9"/>
    <w:rsid w:val="00B51B65"/>
    <w:rsid w:val="00B51CF3"/>
    <w:rsid w:val="00B52222"/>
    <w:rsid w:val="00B52460"/>
    <w:rsid w:val="00B52479"/>
    <w:rsid w:val="00B524E5"/>
    <w:rsid w:val="00B529B5"/>
    <w:rsid w:val="00B52ED1"/>
    <w:rsid w:val="00B5331E"/>
    <w:rsid w:val="00B53812"/>
    <w:rsid w:val="00B53CFE"/>
    <w:rsid w:val="00B54D13"/>
    <w:rsid w:val="00B54D7A"/>
    <w:rsid w:val="00B54EF3"/>
    <w:rsid w:val="00B551BC"/>
    <w:rsid w:val="00B554B5"/>
    <w:rsid w:val="00B560E7"/>
    <w:rsid w:val="00B56D06"/>
    <w:rsid w:val="00B57731"/>
    <w:rsid w:val="00B57CD2"/>
    <w:rsid w:val="00B57F28"/>
    <w:rsid w:val="00B60416"/>
    <w:rsid w:val="00B613C5"/>
    <w:rsid w:val="00B61444"/>
    <w:rsid w:val="00B61697"/>
    <w:rsid w:val="00B6178F"/>
    <w:rsid w:val="00B622B1"/>
    <w:rsid w:val="00B6285E"/>
    <w:rsid w:val="00B62FBF"/>
    <w:rsid w:val="00B63223"/>
    <w:rsid w:val="00B63294"/>
    <w:rsid w:val="00B63472"/>
    <w:rsid w:val="00B63659"/>
    <w:rsid w:val="00B64617"/>
    <w:rsid w:val="00B64E43"/>
    <w:rsid w:val="00B652BC"/>
    <w:rsid w:val="00B65384"/>
    <w:rsid w:val="00B656F7"/>
    <w:rsid w:val="00B65772"/>
    <w:rsid w:val="00B6590A"/>
    <w:rsid w:val="00B65A3E"/>
    <w:rsid w:val="00B65AFA"/>
    <w:rsid w:val="00B65C81"/>
    <w:rsid w:val="00B65D9B"/>
    <w:rsid w:val="00B65E7C"/>
    <w:rsid w:val="00B6620F"/>
    <w:rsid w:val="00B662AB"/>
    <w:rsid w:val="00B66318"/>
    <w:rsid w:val="00B6689A"/>
    <w:rsid w:val="00B66F7E"/>
    <w:rsid w:val="00B67C11"/>
    <w:rsid w:val="00B70008"/>
    <w:rsid w:val="00B70DB1"/>
    <w:rsid w:val="00B71A18"/>
    <w:rsid w:val="00B71DFE"/>
    <w:rsid w:val="00B72066"/>
    <w:rsid w:val="00B72BD5"/>
    <w:rsid w:val="00B72BE5"/>
    <w:rsid w:val="00B72CA3"/>
    <w:rsid w:val="00B74CBB"/>
    <w:rsid w:val="00B750AA"/>
    <w:rsid w:val="00B753A3"/>
    <w:rsid w:val="00B756B3"/>
    <w:rsid w:val="00B758AF"/>
    <w:rsid w:val="00B75EAA"/>
    <w:rsid w:val="00B7620A"/>
    <w:rsid w:val="00B76305"/>
    <w:rsid w:val="00B76AEC"/>
    <w:rsid w:val="00B77C37"/>
    <w:rsid w:val="00B80092"/>
    <w:rsid w:val="00B8133A"/>
    <w:rsid w:val="00B81F18"/>
    <w:rsid w:val="00B823DE"/>
    <w:rsid w:val="00B82F19"/>
    <w:rsid w:val="00B83600"/>
    <w:rsid w:val="00B8396F"/>
    <w:rsid w:val="00B83C2D"/>
    <w:rsid w:val="00B83E95"/>
    <w:rsid w:val="00B84022"/>
    <w:rsid w:val="00B84095"/>
    <w:rsid w:val="00B84241"/>
    <w:rsid w:val="00B851F2"/>
    <w:rsid w:val="00B85351"/>
    <w:rsid w:val="00B855FE"/>
    <w:rsid w:val="00B85DFF"/>
    <w:rsid w:val="00B86FDD"/>
    <w:rsid w:val="00B8706A"/>
    <w:rsid w:val="00B879FD"/>
    <w:rsid w:val="00B90169"/>
    <w:rsid w:val="00B90B7E"/>
    <w:rsid w:val="00B90E26"/>
    <w:rsid w:val="00B90F98"/>
    <w:rsid w:val="00B9122C"/>
    <w:rsid w:val="00B9206F"/>
    <w:rsid w:val="00B923F2"/>
    <w:rsid w:val="00B92460"/>
    <w:rsid w:val="00B92706"/>
    <w:rsid w:val="00B92995"/>
    <w:rsid w:val="00B92B59"/>
    <w:rsid w:val="00B92B9A"/>
    <w:rsid w:val="00B93272"/>
    <w:rsid w:val="00B93352"/>
    <w:rsid w:val="00B9357B"/>
    <w:rsid w:val="00B938DD"/>
    <w:rsid w:val="00B93C3B"/>
    <w:rsid w:val="00B93C94"/>
    <w:rsid w:val="00B93DBC"/>
    <w:rsid w:val="00B93EF8"/>
    <w:rsid w:val="00B94149"/>
    <w:rsid w:val="00B94247"/>
    <w:rsid w:val="00B949BD"/>
    <w:rsid w:val="00B94BCF"/>
    <w:rsid w:val="00B94D4A"/>
    <w:rsid w:val="00B94F35"/>
    <w:rsid w:val="00B95A61"/>
    <w:rsid w:val="00B95D00"/>
    <w:rsid w:val="00B95DED"/>
    <w:rsid w:val="00B96288"/>
    <w:rsid w:val="00B967F7"/>
    <w:rsid w:val="00B9692E"/>
    <w:rsid w:val="00B96C5E"/>
    <w:rsid w:val="00B96E8F"/>
    <w:rsid w:val="00B97202"/>
    <w:rsid w:val="00B9721B"/>
    <w:rsid w:val="00B972E2"/>
    <w:rsid w:val="00B97438"/>
    <w:rsid w:val="00BA04AE"/>
    <w:rsid w:val="00BA0DC8"/>
    <w:rsid w:val="00BA158B"/>
    <w:rsid w:val="00BA241C"/>
    <w:rsid w:val="00BA2516"/>
    <w:rsid w:val="00BA25D3"/>
    <w:rsid w:val="00BA2AF6"/>
    <w:rsid w:val="00BA2C99"/>
    <w:rsid w:val="00BA2CF2"/>
    <w:rsid w:val="00BA3230"/>
    <w:rsid w:val="00BA35B5"/>
    <w:rsid w:val="00BA3815"/>
    <w:rsid w:val="00BA3A78"/>
    <w:rsid w:val="00BA4817"/>
    <w:rsid w:val="00BA4EC8"/>
    <w:rsid w:val="00BA60C5"/>
    <w:rsid w:val="00BA62E4"/>
    <w:rsid w:val="00BA78CF"/>
    <w:rsid w:val="00BA78F9"/>
    <w:rsid w:val="00BB093B"/>
    <w:rsid w:val="00BB0B5A"/>
    <w:rsid w:val="00BB1774"/>
    <w:rsid w:val="00BB184A"/>
    <w:rsid w:val="00BB249B"/>
    <w:rsid w:val="00BB24AF"/>
    <w:rsid w:val="00BB2F13"/>
    <w:rsid w:val="00BB34A3"/>
    <w:rsid w:val="00BB3799"/>
    <w:rsid w:val="00BB3863"/>
    <w:rsid w:val="00BB39AF"/>
    <w:rsid w:val="00BB39F7"/>
    <w:rsid w:val="00BB3CC3"/>
    <w:rsid w:val="00BB3F7C"/>
    <w:rsid w:val="00BB4047"/>
    <w:rsid w:val="00BB4533"/>
    <w:rsid w:val="00BB49D4"/>
    <w:rsid w:val="00BB594E"/>
    <w:rsid w:val="00BB5B05"/>
    <w:rsid w:val="00BB63BD"/>
    <w:rsid w:val="00BB640C"/>
    <w:rsid w:val="00BB6955"/>
    <w:rsid w:val="00BB6B18"/>
    <w:rsid w:val="00BB75D3"/>
    <w:rsid w:val="00BB77ED"/>
    <w:rsid w:val="00BB7876"/>
    <w:rsid w:val="00BB79BA"/>
    <w:rsid w:val="00BB7B42"/>
    <w:rsid w:val="00BB7CBC"/>
    <w:rsid w:val="00BC1D56"/>
    <w:rsid w:val="00BC1FA9"/>
    <w:rsid w:val="00BC2228"/>
    <w:rsid w:val="00BC2253"/>
    <w:rsid w:val="00BC281E"/>
    <w:rsid w:val="00BC290E"/>
    <w:rsid w:val="00BC35D1"/>
    <w:rsid w:val="00BC3817"/>
    <w:rsid w:val="00BC3A31"/>
    <w:rsid w:val="00BC4873"/>
    <w:rsid w:val="00BC4A08"/>
    <w:rsid w:val="00BC4C33"/>
    <w:rsid w:val="00BC4E2F"/>
    <w:rsid w:val="00BC62C7"/>
    <w:rsid w:val="00BC6337"/>
    <w:rsid w:val="00BC650B"/>
    <w:rsid w:val="00BC65EF"/>
    <w:rsid w:val="00BC6E35"/>
    <w:rsid w:val="00BC6EC1"/>
    <w:rsid w:val="00BC7ED2"/>
    <w:rsid w:val="00BD0209"/>
    <w:rsid w:val="00BD0564"/>
    <w:rsid w:val="00BD11FB"/>
    <w:rsid w:val="00BD2550"/>
    <w:rsid w:val="00BD2E2B"/>
    <w:rsid w:val="00BD3551"/>
    <w:rsid w:val="00BD37D0"/>
    <w:rsid w:val="00BD3828"/>
    <w:rsid w:val="00BD57D9"/>
    <w:rsid w:val="00BD5A42"/>
    <w:rsid w:val="00BD5BA6"/>
    <w:rsid w:val="00BD7959"/>
    <w:rsid w:val="00BD7AE1"/>
    <w:rsid w:val="00BE0027"/>
    <w:rsid w:val="00BE07E4"/>
    <w:rsid w:val="00BE0922"/>
    <w:rsid w:val="00BE12FB"/>
    <w:rsid w:val="00BE18E6"/>
    <w:rsid w:val="00BE3651"/>
    <w:rsid w:val="00BE3D5C"/>
    <w:rsid w:val="00BE526A"/>
    <w:rsid w:val="00BE590C"/>
    <w:rsid w:val="00BE5A5B"/>
    <w:rsid w:val="00BE5B6F"/>
    <w:rsid w:val="00BE62E4"/>
    <w:rsid w:val="00BE7302"/>
    <w:rsid w:val="00BF0776"/>
    <w:rsid w:val="00BF0A6D"/>
    <w:rsid w:val="00BF0E24"/>
    <w:rsid w:val="00BF0EA6"/>
    <w:rsid w:val="00BF0F64"/>
    <w:rsid w:val="00BF1416"/>
    <w:rsid w:val="00BF1722"/>
    <w:rsid w:val="00BF1777"/>
    <w:rsid w:val="00BF1783"/>
    <w:rsid w:val="00BF18DD"/>
    <w:rsid w:val="00BF1E93"/>
    <w:rsid w:val="00BF2424"/>
    <w:rsid w:val="00BF2489"/>
    <w:rsid w:val="00BF39E8"/>
    <w:rsid w:val="00BF4B00"/>
    <w:rsid w:val="00BF5FD6"/>
    <w:rsid w:val="00BF708A"/>
    <w:rsid w:val="00BF7839"/>
    <w:rsid w:val="00BF7963"/>
    <w:rsid w:val="00C008AF"/>
    <w:rsid w:val="00C00E89"/>
    <w:rsid w:val="00C00FBF"/>
    <w:rsid w:val="00C01156"/>
    <w:rsid w:val="00C0129E"/>
    <w:rsid w:val="00C01333"/>
    <w:rsid w:val="00C01447"/>
    <w:rsid w:val="00C018F7"/>
    <w:rsid w:val="00C01B31"/>
    <w:rsid w:val="00C01FAE"/>
    <w:rsid w:val="00C025CF"/>
    <w:rsid w:val="00C0299B"/>
    <w:rsid w:val="00C02A2C"/>
    <w:rsid w:val="00C02E3D"/>
    <w:rsid w:val="00C02FD4"/>
    <w:rsid w:val="00C030DA"/>
    <w:rsid w:val="00C0328E"/>
    <w:rsid w:val="00C03596"/>
    <w:rsid w:val="00C03DC8"/>
    <w:rsid w:val="00C03F0D"/>
    <w:rsid w:val="00C0430A"/>
    <w:rsid w:val="00C0445A"/>
    <w:rsid w:val="00C04D41"/>
    <w:rsid w:val="00C0513C"/>
    <w:rsid w:val="00C05768"/>
    <w:rsid w:val="00C0629D"/>
    <w:rsid w:val="00C064AF"/>
    <w:rsid w:val="00C06C2A"/>
    <w:rsid w:val="00C075B6"/>
    <w:rsid w:val="00C1168D"/>
    <w:rsid w:val="00C11764"/>
    <w:rsid w:val="00C11D63"/>
    <w:rsid w:val="00C1223C"/>
    <w:rsid w:val="00C128A9"/>
    <w:rsid w:val="00C13C3C"/>
    <w:rsid w:val="00C13E83"/>
    <w:rsid w:val="00C14344"/>
    <w:rsid w:val="00C14C09"/>
    <w:rsid w:val="00C1523A"/>
    <w:rsid w:val="00C15D9D"/>
    <w:rsid w:val="00C1624D"/>
    <w:rsid w:val="00C17ECC"/>
    <w:rsid w:val="00C20446"/>
    <w:rsid w:val="00C20598"/>
    <w:rsid w:val="00C2068B"/>
    <w:rsid w:val="00C20812"/>
    <w:rsid w:val="00C20A6A"/>
    <w:rsid w:val="00C20A79"/>
    <w:rsid w:val="00C21712"/>
    <w:rsid w:val="00C21D21"/>
    <w:rsid w:val="00C21D45"/>
    <w:rsid w:val="00C220E7"/>
    <w:rsid w:val="00C22277"/>
    <w:rsid w:val="00C22375"/>
    <w:rsid w:val="00C224D5"/>
    <w:rsid w:val="00C22CAB"/>
    <w:rsid w:val="00C234B7"/>
    <w:rsid w:val="00C23AFC"/>
    <w:rsid w:val="00C23E70"/>
    <w:rsid w:val="00C23FE7"/>
    <w:rsid w:val="00C2406C"/>
    <w:rsid w:val="00C2439C"/>
    <w:rsid w:val="00C244A5"/>
    <w:rsid w:val="00C24FCF"/>
    <w:rsid w:val="00C25006"/>
    <w:rsid w:val="00C25D64"/>
    <w:rsid w:val="00C26537"/>
    <w:rsid w:val="00C269B3"/>
    <w:rsid w:val="00C26F9A"/>
    <w:rsid w:val="00C27115"/>
    <w:rsid w:val="00C27C11"/>
    <w:rsid w:val="00C27D48"/>
    <w:rsid w:val="00C30337"/>
    <w:rsid w:val="00C307EE"/>
    <w:rsid w:val="00C30BAA"/>
    <w:rsid w:val="00C311AE"/>
    <w:rsid w:val="00C315A9"/>
    <w:rsid w:val="00C33CEB"/>
    <w:rsid w:val="00C3487F"/>
    <w:rsid w:val="00C348D6"/>
    <w:rsid w:val="00C351DC"/>
    <w:rsid w:val="00C354AD"/>
    <w:rsid w:val="00C35A4F"/>
    <w:rsid w:val="00C400F5"/>
    <w:rsid w:val="00C40DB3"/>
    <w:rsid w:val="00C419FB"/>
    <w:rsid w:val="00C42307"/>
    <w:rsid w:val="00C4266F"/>
    <w:rsid w:val="00C42718"/>
    <w:rsid w:val="00C427BC"/>
    <w:rsid w:val="00C43B9B"/>
    <w:rsid w:val="00C43BBB"/>
    <w:rsid w:val="00C440F6"/>
    <w:rsid w:val="00C44F10"/>
    <w:rsid w:val="00C44F89"/>
    <w:rsid w:val="00C4519F"/>
    <w:rsid w:val="00C45BDE"/>
    <w:rsid w:val="00C46935"/>
    <w:rsid w:val="00C46B35"/>
    <w:rsid w:val="00C475F6"/>
    <w:rsid w:val="00C47D25"/>
    <w:rsid w:val="00C5012D"/>
    <w:rsid w:val="00C502A8"/>
    <w:rsid w:val="00C50DA3"/>
    <w:rsid w:val="00C51454"/>
    <w:rsid w:val="00C51470"/>
    <w:rsid w:val="00C5154F"/>
    <w:rsid w:val="00C51C28"/>
    <w:rsid w:val="00C524B0"/>
    <w:rsid w:val="00C537C6"/>
    <w:rsid w:val="00C53A93"/>
    <w:rsid w:val="00C53B09"/>
    <w:rsid w:val="00C5414A"/>
    <w:rsid w:val="00C54F06"/>
    <w:rsid w:val="00C5520D"/>
    <w:rsid w:val="00C55DFE"/>
    <w:rsid w:val="00C567C3"/>
    <w:rsid w:val="00C57DC4"/>
    <w:rsid w:val="00C600D9"/>
    <w:rsid w:val="00C603DE"/>
    <w:rsid w:val="00C6058A"/>
    <w:rsid w:val="00C605EE"/>
    <w:rsid w:val="00C61023"/>
    <w:rsid w:val="00C61296"/>
    <w:rsid w:val="00C616C2"/>
    <w:rsid w:val="00C61A1D"/>
    <w:rsid w:val="00C61E8F"/>
    <w:rsid w:val="00C62171"/>
    <w:rsid w:val="00C62ED5"/>
    <w:rsid w:val="00C63595"/>
    <w:rsid w:val="00C647CE"/>
    <w:rsid w:val="00C64AF6"/>
    <w:rsid w:val="00C64C83"/>
    <w:rsid w:val="00C65497"/>
    <w:rsid w:val="00C65C33"/>
    <w:rsid w:val="00C65C9A"/>
    <w:rsid w:val="00C66D2E"/>
    <w:rsid w:val="00C671BA"/>
    <w:rsid w:val="00C67CBC"/>
    <w:rsid w:val="00C67D3B"/>
    <w:rsid w:val="00C701C5"/>
    <w:rsid w:val="00C70C2D"/>
    <w:rsid w:val="00C70EB1"/>
    <w:rsid w:val="00C7122B"/>
    <w:rsid w:val="00C7163B"/>
    <w:rsid w:val="00C71837"/>
    <w:rsid w:val="00C71FC1"/>
    <w:rsid w:val="00C720C7"/>
    <w:rsid w:val="00C727FC"/>
    <w:rsid w:val="00C73B3E"/>
    <w:rsid w:val="00C73CBC"/>
    <w:rsid w:val="00C74010"/>
    <w:rsid w:val="00C74119"/>
    <w:rsid w:val="00C74856"/>
    <w:rsid w:val="00C74A26"/>
    <w:rsid w:val="00C75355"/>
    <w:rsid w:val="00C77498"/>
    <w:rsid w:val="00C77EE9"/>
    <w:rsid w:val="00C8040B"/>
    <w:rsid w:val="00C8072B"/>
    <w:rsid w:val="00C80C74"/>
    <w:rsid w:val="00C80F56"/>
    <w:rsid w:val="00C811E4"/>
    <w:rsid w:val="00C817E0"/>
    <w:rsid w:val="00C81C72"/>
    <w:rsid w:val="00C826CB"/>
    <w:rsid w:val="00C82EED"/>
    <w:rsid w:val="00C8431E"/>
    <w:rsid w:val="00C84664"/>
    <w:rsid w:val="00C8497A"/>
    <w:rsid w:val="00C84B7D"/>
    <w:rsid w:val="00C85A3E"/>
    <w:rsid w:val="00C85F82"/>
    <w:rsid w:val="00C8603F"/>
    <w:rsid w:val="00C861E8"/>
    <w:rsid w:val="00C86495"/>
    <w:rsid w:val="00C87ACA"/>
    <w:rsid w:val="00C90405"/>
    <w:rsid w:val="00C906C2"/>
    <w:rsid w:val="00C90E72"/>
    <w:rsid w:val="00C91D22"/>
    <w:rsid w:val="00C91DAD"/>
    <w:rsid w:val="00C91E64"/>
    <w:rsid w:val="00C927F0"/>
    <w:rsid w:val="00C93518"/>
    <w:rsid w:val="00C93698"/>
    <w:rsid w:val="00C9384D"/>
    <w:rsid w:val="00C9397C"/>
    <w:rsid w:val="00C946A7"/>
    <w:rsid w:val="00C94E6A"/>
    <w:rsid w:val="00C95776"/>
    <w:rsid w:val="00C958BE"/>
    <w:rsid w:val="00C9644B"/>
    <w:rsid w:val="00C966F6"/>
    <w:rsid w:val="00C96884"/>
    <w:rsid w:val="00C969D8"/>
    <w:rsid w:val="00C96B24"/>
    <w:rsid w:val="00C96F60"/>
    <w:rsid w:val="00C9736B"/>
    <w:rsid w:val="00C97375"/>
    <w:rsid w:val="00C9752B"/>
    <w:rsid w:val="00C9793D"/>
    <w:rsid w:val="00C97D85"/>
    <w:rsid w:val="00CA0233"/>
    <w:rsid w:val="00CA0A9F"/>
    <w:rsid w:val="00CA0D02"/>
    <w:rsid w:val="00CA1352"/>
    <w:rsid w:val="00CA163E"/>
    <w:rsid w:val="00CA20B4"/>
    <w:rsid w:val="00CA2927"/>
    <w:rsid w:val="00CA2947"/>
    <w:rsid w:val="00CA2B84"/>
    <w:rsid w:val="00CA31D5"/>
    <w:rsid w:val="00CA33C4"/>
    <w:rsid w:val="00CA373D"/>
    <w:rsid w:val="00CA4262"/>
    <w:rsid w:val="00CA4284"/>
    <w:rsid w:val="00CA4361"/>
    <w:rsid w:val="00CA4ECB"/>
    <w:rsid w:val="00CA552F"/>
    <w:rsid w:val="00CA5A93"/>
    <w:rsid w:val="00CA5E51"/>
    <w:rsid w:val="00CA6647"/>
    <w:rsid w:val="00CA66EA"/>
    <w:rsid w:val="00CA6AFA"/>
    <w:rsid w:val="00CA780B"/>
    <w:rsid w:val="00CA7F24"/>
    <w:rsid w:val="00CB010B"/>
    <w:rsid w:val="00CB0471"/>
    <w:rsid w:val="00CB0B68"/>
    <w:rsid w:val="00CB1E97"/>
    <w:rsid w:val="00CB253A"/>
    <w:rsid w:val="00CB2814"/>
    <w:rsid w:val="00CB342D"/>
    <w:rsid w:val="00CB3726"/>
    <w:rsid w:val="00CB3777"/>
    <w:rsid w:val="00CB3B68"/>
    <w:rsid w:val="00CB5378"/>
    <w:rsid w:val="00CB555D"/>
    <w:rsid w:val="00CB57F8"/>
    <w:rsid w:val="00CB59FA"/>
    <w:rsid w:val="00CB5A24"/>
    <w:rsid w:val="00CB5B78"/>
    <w:rsid w:val="00CB5C72"/>
    <w:rsid w:val="00CB6EE1"/>
    <w:rsid w:val="00CB6F9A"/>
    <w:rsid w:val="00CB72CA"/>
    <w:rsid w:val="00CC06DC"/>
    <w:rsid w:val="00CC1320"/>
    <w:rsid w:val="00CC1A23"/>
    <w:rsid w:val="00CC1CEC"/>
    <w:rsid w:val="00CC1D8D"/>
    <w:rsid w:val="00CC20A7"/>
    <w:rsid w:val="00CC4334"/>
    <w:rsid w:val="00CC47CC"/>
    <w:rsid w:val="00CC47EC"/>
    <w:rsid w:val="00CC5849"/>
    <w:rsid w:val="00CC7BC9"/>
    <w:rsid w:val="00CD02EC"/>
    <w:rsid w:val="00CD19F2"/>
    <w:rsid w:val="00CD1B45"/>
    <w:rsid w:val="00CD1F08"/>
    <w:rsid w:val="00CD2CCB"/>
    <w:rsid w:val="00CD3453"/>
    <w:rsid w:val="00CD3A50"/>
    <w:rsid w:val="00CD3A72"/>
    <w:rsid w:val="00CD3B53"/>
    <w:rsid w:val="00CD3D9B"/>
    <w:rsid w:val="00CD4B3C"/>
    <w:rsid w:val="00CD4BF6"/>
    <w:rsid w:val="00CD5163"/>
    <w:rsid w:val="00CD55F9"/>
    <w:rsid w:val="00CD5DAB"/>
    <w:rsid w:val="00CD69F8"/>
    <w:rsid w:val="00CD7E26"/>
    <w:rsid w:val="00CE05E2"/>
    <w:rsid w:val="00CE0A46"/>
    <w:rsid w:val="00CE0B90"/>
    <w:rsid w:val="00CE291D"/>
    <w:rsid w:val="00CE2BC7"/>
    <w:rsid w:val="00CE308A"/>
    <w:rsid w:val="00CE3AA5"/>
    <w:rsid w:val="00CE3B4E"/>
    <w:rsid w:val="00CE3F51"/>
    <w:rsid w:val="00CE427F"/>
    <w:rsid w:val="00CE4356"/>
    <w:rsid w:val="00CE4D31"/>
    <w:rsid w:val="00CE52CD"/>
    <w:rsid w:val="00CE5343"/>
    <w:rsid w:val="00CE547F"/>
    <w:rsid w:val="00CE5880"/>
    <w:rsid w:val="00CE5D6C"/>
    <w:rsid w:val="00CE645E"/>
    <w:rsid w:val="00CE6906"/>
    <w:rsid w:val="00CE6E3E"/>
    <w:rsid w:val="00CE790B"/>
    <w:rsid w:val="00CE7A94"/>
    <w:rsid w:val="00CE7BF2"/>
    <w:rsid w:val="00CE7E73"/>
    <w:rsid w:val="00CF08B6"/>
    <w:rsid w:val="00CF0EBE"/>
    <w:rsid w:val="00CF0F7F"/>
    <w:rsid w:val="00CF1299"/>
    <w:rsid w:val="00CF1607"/>
    <w:rsid w:val="00CF170E"/>
    <w:rsid w:val="00CF1C0E"/>
    <w:rsid w:val="00CF215E"/>
    <w:rsid w:val="00CF25CD"/>
    <w:rsid w:val="00CF27D9"/>
    <w:rsid w:val="00CF2B2A"/>
    <w:rsid w:val="00CF2F3A"/>
    <w:rsid w:val="00CF37BF"/>
    <w:rsid w:val="00CF3808"/>
    <w:rsid w:val="00CF3E62"/>
    <w:rsid w:val="00CF568D"/>
    <w:rsid w:val="00CF5DE5"/>
    <w:rsid w:val="00CF6373"/>
    <w:rsid w:val="00CF63C9"/>
    <w:rsid w:val="00CF63F2"/>
    <w:rsid w:val="00CF6B45"/>
    <w:rsid w:val="00D00362"/>
    <w:rsid w:val="00D004BD"/>
    <w:rsid w:val="00D008F0"/>
    <w:rsid w:val="00D023D5"/>
    <w:rsid w:val="00D02691"/>
    <w:rsid w:val="00D033E6"/>
    <w:rsid w:val="00D035B1"/>
    <w:rsid w:val="00D035F4"/>
    <w:rsid w:val="00D039CF"/>
    <w:rsid w:val="00D03A4D"/>
    <w:rsid w:val="00D03A8C"/>
    <w:rsid w:val="00D04D4E"/>
    <w:rsid w:val="00D0563F"/>
    <w:rsid w:val="00D05BEE"/>
    <w:rsid w:val="00D0654A"/>
    <w:rsid w:val="00D06D2B"/>
    <w:rsid w:val="00D07168"/>
    <w:rsid w:val="00D07621"/>
    <w:rsid w:val="00D076E2"/>
    <w:rsid w:val="00D07D6B"/>
    <w:rsid w:val="00D07DDC"/>
    <w:rsid w:val="00D101B8"/>
    <w:rsid w:val="00D114C5"/>
    <w:rsid w:val="00D12F5A"/>
    <w:rsid w:val="00D131B4"/>
    <w:rsid w:val="00D131CC"/>
    <w:rsid w:val="00D131DA"/>
    <w:rsid w:val="00D13BC4"/>
    <w:rsid w:val="00D14210"/>
    <w:rsid w:val="00D142A4"/>
    <w:rsid w:val="00D14830"/>
    <w:rsid w:val="00D14C4B"/>
    <w:rsid w:val="00D15189"/>
    <w:rsid w:val="00D1544E"/>
    <w:rsid w:val="00D157A4"/>
    <w:rsid w:val="00D15AE2"/>
    <w:rsid w:val="00D1612F"/>
    <w:rsid w:val="00D167BE"/>
    <w:rsid w:val="00D167FA"/>
    <w:rsid w:val="00D16E49"/>
    <w:rsid w:val="00D171D4"/>
    <w:rsid w:val="00D1799E"/>
    <w:rsid w:val="00D17D58"/>
    <w:rsid w:val="00D20F7B"/>
    <w:rsid w:val="00D21009"/>
    <w:rsid w:val="00D227FF"/>
    <w:rsid w:val="00D2299B"/>
    <w:rsid w:val="00D22AF9"/>
    <w:rsid w:val="00D22DAB"/>
    <w:rsid w:val="00D249FC"/>
    <w:rsid w:val="00D24CF0"/>
    <w:rsid w:val="00D250BD"/>
    <w:rsid w:val="00D25286"/>
    <w:rsid w:val="00D2588C"/>
    <w:rsid w:val="00D25921"/>
    <w:rsid w:val="00D259F6"/>
    <w:rsid w:val="00D26798"/>
    <w:rsid w:val="00D26A9A"/>
    <w:rsid w:val="00D27231"/>
    <w:rsid w:val="00D278C0"/>
    <w:rsid w:val="00D2799F"/>
    <w:rsid w:val="00D27D10"/>
    <w:rsid w:val="00D30162"/>
    <w:rsid w:val="00D31564"/>
    <w:rsid w:val="00D3207F"/>
    <w:rsid w:val="00D32224"/>
    <w:rsid w:val="00D3380A"/>
    <w:rsid w:val="00D338E0"/>
    <w:rsid w:val="00D33B71"/>
    <w:rsid w:val="00D34A87"/>
    <w:rsid w:val="00D35352"/>
    <w:rsid w:val="00D356F5"/>
    <w:rsid w:val="00D35705"/>
    <w:rsid w:val="00D35BF8"/>
    <w:rsid w:val="00D35C38"/>
    <w:rsid w:val="00D36063"/>
    <w:rsid w:val="00D36BF1"/>
    <w:rsid w:val="00D37069"/>
    <w:rsid w:val="00D37549"/>
    <w:rsid w:val="00D37E99"/>
    <w:rsid w:val="00D401DE"/>
    <w:rsid w:val="00D41065"/>
    <w:rsid w:val="00D422B7"/>
    <w:rsid w:val="00D4238B"/>
    <w:rsid w:val="00D42AB8"/>
    <w:rsid w:val="00D42E81"/>
    <w:rsid w:val="00D42F87"/>
    <w:rsid w:val="00D431F6"/>
    <w:rsid w:val="00D43A21"/>
    <w:rsid w:val="00D43E45"/>
    <w:rsid w:val="00D43FF4"/>
    <w:rsid w:val="00D448EF"/>
    <w:rsid w:val="00D44C2B"/>
    <w:rsid w:val="00D454C7"/>
    <w:rsid w:val="00D46513"/>
    <w:rsid w:val="00D46B2B"/>
    <w:rsid w:val="00D47E3F"/>
    <w:rsid w:val="00D506E1"/>
    <w:rsid w:val="00D510A1"/>
    <w:rsid w:val="00D51221"/>
    <w:rsid w:val="00D51E36"/>
    <w:rsid w:val="00D52133"/>
    <w:rsid w:val="00D522A7"/>
    <w:rsid w:val="00D526C0"/>
    <w:rsid w:val="00D52F74"/>
    <w:rsid w:val="00D54599"/>
    <w:rsid w:val="00D54A14"/>
    <w:rsid w:val="00D55921"/>
    <w:rsid w:val="00D55CB0"/>
    <w:rsid w:val="00D55F22"/>
    <w:rsid w:val="00D56D21"/>
    <w:rsid w:val="00D57091"/>
    <w:rsid w:val="00D57185"/>
    <w:rsid w:val="00D574B4"/>
    <w:rsid w:val="00D57A54"/>
    <w:rsid w:val="00D57EAE"/>
    <w:rsid w:val="00D601BB"/>
    <w:rsid w:val="00D60645"/>
    <w:rsid w:val="00D60895"/>
    <w:rsid w:val="00D62449"/>
    <w:rsid w:val="00D62781"/>
    <w:rsid w:val="00D62E6E"/>
    <w:rsid w:val="00D63356"/>
    <w:rsid w:val="00D63751"/>
    <w:rsid w:val="00D638CC"/>
    <w:rsid w:val="00D63DA5"/>
    <w:rsid w:val="00D63E74"/>
    <w:rsid w:val="00D641CB"/>
    <w:rsid w:val="00D64CBB"/>
    <w:rsid w:val="00D64F2D"/>
    <w:rsid w:val="00D6507B"/>
    <w:rsid w:val="00D65881"/>
    <w:rsid w:val="00D65C0E"/>
    <w:rsid w:val="00D66511"/>
    <w:rsid w:val="00D67233"/>
    <w:rsid w:val="00D67531"/>
    <w:rsid w:val="00D67FED"/>
    <w:rsid w:val="00D70191"/>
    <w:rsid w:val="00D71184"/>
    <w:rsid w:val="00D7195E"/>
    <w:rsid w:val="00D719D3"/>
    <w:rsid w:val="00D71B88"/>
    <w:rsid w:val="00D71EB4"/>
    <w:rsid w:val="00D7216D"/>
    <w:rsid w:val="00D73638"/>
    <w:rsid w:val="00D73B9F"/>
    <w:rsid w:val="00D73FB7"/>
    <w:rsid w:val="00D74B2C"/>
    <w:rsid w:val="00D75035"/>
    <w:rsid w:val="00D7604C"/>
    <w:rsid w:val="00D7634E"/>
    <w:rsid w:val="00D76BC0"/>
    <w:rsid w:val="00D76C61"/>
    <w:rsid w:val="00D77441"/>
    <w:rsid w:val="00D77447"/>
    <w:rsid w:val="00D77B64"/>
    <w:rsid w:val="00D80E23"/>
    <w:rsid w:val="00D813E7"/>
    <w:rsid w:val="00D819E3"/>
    <w:rsid w:val="00D82084"/>
    <w:rsid w:val="00D83792"/>
    <w:rsid w:val="00D8412A"/>
    <w:rsid w:val="00D84480"/>
    <w:rsid w:val="00D85184"/>
    <w:rsid w:val="00D854B5"/>
    <w:rsid w:val="00D85540"/>
    <w:rsid w:val="00D8575D"/>
    <w:rsid w:val="00D862D8"/>
    <w:rsid w:val="00D86ABB"/>
    <w:rsid w:val="00D873DE"/>
    <w:rsid w:val="00D874BF"/>
    <w:rsid w:val="00D9109C"/>
    <w:rsid w:val="00D91FF2"/>
    <w:rsid w:val="00D92836"/>
    <w:rsid w:val="00D92B19"/>
    <w:rsid w:val="00D92E9C"/>
    <w:rsid w:val="00D931D5"/>
    <w:rsid w:val="00D93B50"/>
    <w:rsid w:val="00D93B73"/>
    <w:rsid w:val="00D946F1"/>
    <w:rsid w:val="00D95A1D"/>
    <w:rsid w:val="00D9645F"/>
    <w:rsid w:val="00D96E91"/>
    <w:rsid w:val="00D97106"/>
    <w:rsid w:val="00D973A4"/>
    <w:rsid w:val="00D9786E"/>
    <w:rsid w:val="00DA034F"/>
    <w:rsid w:val="00DA0389"/>
    <w:rsid w:val="00DA0461"/>
    <w:rsid w:val="00DA0868"/>
    <w:rsid w:val="00DA08BD"/>
    <w:rsid w:val="00DA092B"/>
    <w:rsid w:val="00DA1118"/>
    <w:rsid w:val="00DA189C"/>
    <w:rsid w:val="00DA1D1C"/>
    <w:rsid w:val="00DA23B6"/>
    <w:rsid w:val="00DA2436"/>
    <w:rsid w:val="00DA24E8"/>
    <w:rsid w:val="00DA271A"/>
    <w:rsid w:val="00DA271D"/>
    <w:rsid w:val="00DA407A"/>
    <w:rsid w:val="00DA54E5"/>
    <w:rsid w:val="00DA54E8"/>
    <w:rsid w:val="00DA56EC"/>
    <w:rsid w:val="00DA608B"/>
    <w:rsid w:val="00DA666B"/>
    <w:rsid w:val="00DA7497"/>
    <w:rsid w:val="00DA7884"/>
    <w:rsid w:val="00DA7BAD"/>
    <w:rsid w:val="00DB02AB"/>
    <w:rsid w:val="00DB1C57"/>
    <w:rsid w:val="00DB23F9"/>
    <w:rsid w:val="00DB2AA2"/>
    <w:rsid w:val="00DB2D49"/>
    <w:rsid w:val="00DB2E8D"/>
    <w:rsid w:val="00DB31C3"/>
    <w:rsid w:val="00DB31E4"/>
    <w:rsid w:val="00DB34B9"/>
    <w:rsid w:val="00DB3BA7"/>
    <w:rsid w:val="00DB48C4"/>
    <w:rsid w:val="00DB4AA2"/>
    <w:rsid w:val="00DB4C25"/>
    <w:rsid w:val="00DB604E"/>
    <w:rsid w:val="00DB694F"/>
    <w:rsid w:val="00DB6955"/>
    <w:rsid w:val="00DB6EAA"/>
    <w:rsid w:val="00DB75B4"/>
    <w:rsid w:val="00DB7655"/>
    <w:rsid w:val="00DC0D08"/>
    <w:rsid w:val="00DC1A88"/>
    <w:rsid w:val="00DC1DF0"/>
    <w:rsid w:val="00DC2325"/>
    <w:rsid w:val="00DC251F"/>
    <w:rsid w:val="00DC27CF"/>
    <w:rsid w:val="00DC2C68"/>
    <w:rsid w:val="00DC2CF7"/>
    <w:rsid w:val="00DC304A"/>
    <w:rsid w:val="00DC5F65"/>
    <w:rsid w:val="00DC6559"/>
    <w:rsid w:val="00DC666C"/>
    <w:rsid w:val="00DC6780"/>
    <w:rsid w:val="00DC6B2D"/>
    <w:rsid w:val="00DC6D0E"/>
    <w:rsid w:val="00DC6FC9"/>
    <w:rsid w:val="00DC724A"/>
    <w:rsid w:val="00DD037B"/>
    <w:rsid w:val="00DD0AE4"/>
    <w:rsid w:val="00DD16D2"/>
    <w:rsid w:val="00DD2182"/>
    <w:rsid w:val="00DD25AC"/>
    <w:rsid w:val="00DD2C50"/>
    <w:rsid w:val="00DD37A4"/>
    <w:rsid w:val="00DD3B0C"/>
    <w:rsid w:val="00DD3B9A"/>
    <w:rsid w:val="00DD3FBD"/>
    <w:rsid w:val="00DD4A13"/>
    <w:rsid w:val="00DD5245"/>
    <w:rsid w:val="00DD5855"/>
    <w:rsid w:val="00DD6E7B"/>
    <w:rsid w:val="00DD7055"/>
    <w:rsid w:val="00DD70B1"/>
    <w:rsid w:val="00DD7195"/>
    <w:rsid w:val="00DD76DE"/>
    <w:rsid w:val="00DD7C8E"/>
    <w:rsid w:val="00DE02D0"/>
    <w:rsid w:val="00DE08CE"/>
    <w:rsid w:val="00DE157A"/>
    <w:rsid w:val="00DE1C0A"/>
    <w:rsid w:val="00DE1D49"/>
    <w:rsid w:val="00DE2036"/>
    <w:rsid w:val="00DE2CAC"/>
    <w:rsid w:val="00DE3262"/>
    <w:rsid w:val="00DE364C"/>
    <w:rsid w:val="00DE3A9F"/>
    <w:rsid w:val="00DE439C"/>
    <w:rsid w:val="00DE43DD"/>
    <w:rsid w:val="00DE4444"/>
    <w:rsid w:val="00DE46E7"/>
    <w:rsid w:val="00DE5187"/>
    <w:rsid w:val="00DE5C84"/>
    <w:rsid w:val="00DE5F89"/>
    <w:rsid w:val="00DE64C7"/>
    <w:rsid w:val="00DE6C72"/>
    <w:rsid w:val="00DE700B"/>
    <w:rsid w:val="00DE7979"/>
    <w:rsid w:val="00DF08BD"/>
    <w:rsid w:val="00DF0A55"/>
    <w:rsid w:val="00DF0EF3"/>
    <w:rsid w:val="00DF1607"/>
    <w:rsid w:val="00DF1659"/>
    <w:rsid w:val="00DF1B49"/>
    <w:rsid w:val="00DF2327"/>
    <w:rsid w:val="00DF2438"/>
    <w:rsid w:val="00DF26EC"/>
    <w:rsid w:val="00DF319C"/>
    <w:rsid w:val="00DF3313"/>
    <w:rsid w:val="00DF33E2"/>
    <w:rsid w:val="00DF3BD7"/>
    <w:rsid w:val="00DF3F57"/>
    <w:rsid w:val="00DF4AC9"/>
    <w:rsid w:val="00DF4FA3"/>
    <w:rsid w:val="00DF5028"/>
    <w:rsid w:val="00DF5034"/>
    <w:rsid w:val="00DF52CF"/>
    <w:rsid w:val="00DF5778"/>
    <w:rsid w:val="00DF60AD"/>
    <w:rsid w:val="00E00826"/>
    <w:rsid w:val="00E01B24"/>
    <w:rsid w:val="00E01EC7"/>
    <w:rsid w:val="00E02288"/>
    <w:rsid w:val="00E02765"/>
    <w:rsid w:val="00E02D2C"/>
    <w:rsid w:val="00E02FCA"/>
    <w:rsid w:val="00E0315B"/>
    <w:rsid w:val="00E038C1"/>
    <w:rsid w:val="00E03D85"/>
    <w:rsid w:val="00E0458F"/>
    <w:rsid w:val="00E0523A"/>
    <w:rsid w:val="00E054B1"/>
    <w:rsid w:val="00E05CB6"/>
    <w:rsid w:val="00E068F0"/>
    <w:rsid w:val="00E075E4"/>
    <w:rsid w:val="00E07894"/>
    <w:rsid w:val="00E07AAD"/>
    <w:rsid w:val="00E07DF8"/>
    <w:rsid w:val="00E10BCE"/>
    <w:rsid w:val="00E10C48"/>
    <w:rsid w:val="00E10DC2"/>
    <w:rsid w:val="00E118BE"/>
    <w:rsid w:val="00E11DB8"/>
    <w:rsid w:val="00E1210E"/>
    <w:rsid w:val="00E124FD"/>
    <w:rsid w:val="00E12BEE"/>
    <w:rsid w:val="00E131C7"/>
    <w:rsid w:val="00E1371A"/>
    <w:rsid w:val="00E13821"/>
    <w:rsid w:val="00E13F00"/>
    <w:rsid w:val="00E1483F"/>
    <w:rsid w:val="00E1541A"/>
    <w:rsid w:val="00E16298"/>
    <w:rsid w:val="00E16449"/>
    <w:rsid w:val="00E165C7"/>
    <w:rsid w:val="00E16AE7"/>
    <w:rsid w:val="00E16DD7"/>
    <w:rsid w:val="00E17047"/>
    <w:rsid w:val="00E202F7"/>
    <w:rsid w:val="00E20301"/>
    <w:rsid w:val="00E205CF"/>
    <w:rsid w:val="00E212F9"/>
    <w:rsid w:val="00E2185C"/>
    <w:rsid w:val="00E21A43"/>
    <w:rsid w:val="00E22068"/>
    <w:rsid w:val="00E2291F"/>
    <w:rsid w:val="00E2303D"/>
    <w:rsid w:val="00E23628"/>
    <w:rsid w:val="00E23FA1"/>
    <w:rsid w:val="00E24B75"/>
    <w:rsid w:val="00E25C45"/>
    <w:rsid w:val="00E25E5A"/>
    <w:rsid w:val="00E2613E"/>
    <w:rsid w:val="00E261F0"/>
    <w:rsid w:val="00E30331"/>
    <w:rsid w:val="00E30EF5"/>
    <w:rsid w:val="00E319DB"/>
    <w:rsid w:val="00E32095"/>
    <w:rsid w:val="00E322BF"/>
    <w:rsid w:val="00E32446"/>
    <w:rsid w:val="00E328C7"/>
    <w:rsid w:val="00E32E6D"/>
    <w:rsid w:val="00E32EB8"/>
    <w:rsid w:val="00E33AF3"/>
    <w:rsid w:val="00E346C9"/>
    <w:rsid w:val="00E34853"/>
    <w:rsid w:val="00E348BF"/>
    <w:rsid w:val="00E34CCC"/>
    <w:rsid w:val="00E35067"/>
    <w:rsid w:val="00E35245"/>
    <w:rsid w:val="00E356B7"/>
    <w:rsid w:val="00E365F4"/>
    <w:rsid w:val="00E366CD"/>
    <w:rsid w:val="00E36F76"/>
    <w:rsid w:val="00E371DE"/>
    <w:rsid w:val="00E374E5"/>
    <w:rsid w:val="00E37BC2"/>
    <w:rsid w:val="00E402FC"/>
    <w:rsid w:val="00E4044D"/>
    <w:rsid w:val="00E413FF"/>
    <w:rsid w:val="00E41610"/>
    <w:rsid w:val="00E4191E"/>
    <w:rsid w:val="00E41F27"/>
    <w:rsid w:val="00E42201"/>
    <w:rsid w:val="00E43AC4"/>
    <w:rsid w:val="00E447DB"/>
    <w:rsid w:val="00E44D9F"/>
    <w:rsid w:val="00E453F6"/>
    <w:rsid w:val="00E45636"/>
    <w:rsid w:val="00E45F73"/>
    <w:rsid w:val="00E46183"/>
    <w:rsid w:val="00E462FA"/>
    <w:rsid w:val="00E46692"/>
    <w:rsid w:val="00E46A36"/>
    <w:rsid w:val="00E46C17"/>
    <w:rsid w:val="00E4723B"/>
    <w:rsid w:val="00E478C6"/>
    <w:rsid w:val="00E47A16"/>
    <w:rsid w:val="00E47F7B"/>
    <w:rsid w:val="00E507E2"/>
    <w:rsid w:val="00E50AA6"/>
    <w:rsid w:val="00E512B2"/>
    <w:rsid w:val="00E514AC"/>
    <w:rsid w:val="00E51AFC"/>
    <w:rsid w:val="00E51F76"/>
    <w:rsid w:val="00E5228F"/>
    <w:rsid w:val="00E52521"/>
    <w:rsid w:val="00E52730"/>
    <w:rsid w:val="00E529E7"/>
    <w:rsid w:val="00E52D01"/>
    <w:rsid w:val="00E535BF"/>
    <w:rsid w:val="00E53760"/>
    <w:rsid w:val="00E544F0"/>
    <w:rsid w:val="00E5479C"/>
    <w:rsid w:val="00E54E7C"/>
    <w:rsid w:val="00E553F5"/>
    <w:rsid w:val="00E55561"/>
    <w:rsid w:val="00E55B5E"/>
    <w:rsid w:val="00E55B6B"/>
    <w:rsid w:val="00E56535"/>
    <w:rsid w:val="00E566C1"/>
    <w:rsid w:val="00E56723"/>
    <w:rsid w:val="00E57250"/>
    <w:rsid w:val="00E5781B"/>
    <w:rsid w:val="00E57B91"/>
    <w:rsid w:val="00E6008C"/>
    <w:rsid w:val="00E6028C"/>
    <w:rsid w:val="00E60E2A"/>
    <w:rsid w:val="00E61CC1"/>
    <w:rsid w:val="00E61E63"/>
    <w:rsid w:val="00E62832"/>
    <w:rsid w:val="00E62AB5"/>
    <w:rsid w:val="00E62F13"/>
    <w:rsid w:val="00E63138"/>
    <w:rsid w:val="00E63696"/>
    <w:rsid w:val="00E63B3B"/>
    <w:rsid w:val="00E6462A"/>
    <w:rsid w:val="00E6469E"/>
    <w:rsid w:val="00E646F0"/>
    <w:rsid w:val="00E66086"/>
    <w:rsid w:val="00E6622C"/>
    <w:rsid w:val="00E663FB"/>
    <w:rsid w:val="00E66AC6"/>
    <w:rsid w:val="00E66BB4"/>
    <w:rsid w:val="00E66C6A"/>
    <w:rsid w:val="00E66D6A"/>
    <w:rsid w:val="00E672C3"/>
    <w:rsid w:val="00E679E7"/>
    <w:rsid w:val="00E70200"/>
    <w:rsid w:val="00E71452"/>
    <w:rsid w:val="00E7162D"/>
    <w:rsid w:val="00E71DE3"/>
    <w:rsid w:val="00E72C86"/>
    <w:rsid w:val="00E72E2D"/>
    <w:rsid w:val="00E73233"/>
    <w:rsid w:val="00E736A2"/>
    <w:rsid w:val="00E738FC"/>
    <w:rsid w:val="00E73ADC"/>
    <w:rsid w:val="00E73CC8"/>
    <w:rsid w:val="00E740FA"/>
    <w:rsid w:val="00E74EC3"/>
    <w:rsid w:val="00E759B5"/>
    <w:rsid w:val="00E759FB"/>
    <w:rsid w:val="00E75E3B"/>
    <w:rsid w:val="00E76B12"/>
    <w:rsid w:val="00E777F1"/>
    <w:rsid w:val="00E77C6B"/>
    <w:rsid w:val="00E77C89"/>
    <w:rsid w:val="00E77DD9"/>
    <w:rsid w:val="00E77F14"/>
    <w:rsid w:val="00E805F0"/>
    <w:rsid w:val="00E8066F"/>
    <w:rsid w:val="00E810FE"/>
    <w:rsid w:val="00E814BC"/>
    <w:rsid w:val="00E8192F"/>
    <w:rsid w:val="00E81A3A"/>
    <w:rsid w:val="00E81F64"/>
    <w:rsid w:val="00E82096"/>
    <w:rsid w:val="00E82135"/>
    <w:rsid w:val="00E82A22"/>
    <w:rsid w:val="00E83248"/>
    <w:rsid w:val="00E83249"/>
    <w:rsid w:val="00E83294"/>
    <w:rsid w:val="00E836AD"/>
    <w:rsid w:val="00E84582"/>
    <w:rsid w:val="00E84756"/>
    <w:rsid w:val="00E84FC7"/>
    <w:rsid w:val="00E850D1"/>
    <w:rsid w:val="00E85DBA"/>
    <w:rsid w:val="00E86CCE"/>
    <w:rsid w:val="00E8787E"/>
    <w:rsid w:val="00E87B92"/>
    <w:rsid w:val="00E90F0C"/>
    <w:rsid w:val="00E90FA1"/>
    <w:rsid w:val="00E91042"/>
    <w:rsid w:val="00E9148E"/>
    <w:rsid w:val="00E91777"/>
    <w:rsid w:val="00E918D9"/>
    <w:rsid w:val="00E91BE6"/>
    <w:rsid w:val="00E91FE6"/>
    <w:rsid w:val="00E9221D"/>
    <w:rsid w:val="00E92821"/>
    <w:rsid w:val="00E94CEE"/>
    <w:rsid w:val="00E94FF4"/>
    <w:rsid w:val="00E95A8D"/>
    <w:rsid w:val="00E96A35"/>
    <w:rsid w:val="00E96A6F"/>
    <w:rsid w:val="00E96D8E"/>
    <w:rsid w:val="00E96D91"/>
    <w:rsid w:val="00E96EE1"/>
    <w:rsid w:val="00E973F3"/>
    <w:rsid w:val="00E97A72"/>
    <w:rsid w:val="00EA02CF"/>
    <w:rsid w:val="00EA062F"/>
    <w:rsid w:val="00EA0A1E"/>
    <w:rsid w:val="00EA0E22"/>
    <w:rsid w:val="00EA1828"/>
    <w:rsid w:val="00EA1BB5"/>
    <w:rsid w:val="00EA1F62"/>
    <w:rsid w:val="00EA2E6E"/>
    <w:rsid w:val="00EA3C24"/>
    <w:rsid w:val="00EA416E"/>
    <w:rsid w:val="00EA45DE"/>
    <w:rsid w:val="00EA46A2"/>
    <w:rsid w:val="00EA48C7"/>
    <w:rsid w:val="00EA4D42"/>
    <w:rsid w:val="00EA50FB"/>
    <w:rsid w:val="00EA58C3"/>
    <w:rsid w:val="00EA603D"/>
    <w:rsid w:val="00EA61C2"/>
    <w:rsid w:val="00EA6589"/>
    <w:rsid w:val="00EA6659"/>
    <w:rsid w:val="00EA7A46"/>
    <w:rsid w:val="00EA7E1E"/>
    <w:rsid w:val="00EA7F1B"/>
    <w:rsid w:val="00EB06BA"/>
    <w:rsid w:val="00EB0B4E"/>
    <w:rsid w:val="00EB10BC"/>
    <w:rsid w:val="00EB1122"/>
    <w:rsid w:val="00EB16BA"/>
    <w:rsid w:val="00EB176F"/>
    <w:rsid w:val="00EB1866"/>
    <w:rsid w:val="00EB23D8"/>
    <w:rsid w:val="00EB2566"/>
    <w:rsid w:val="00EB31F6"/>
    <w:rsid w:val="00EB3518"/>
    <w:rsid w:val="00EB351C"/>
    <w:rsid w:val="00EB38C2"/>
    <w:rsid w:val="00EB4238"/>
    <w:rsid w:val="00EB4D12"/>
    <w:rsid w:val="00EB4E7A"/>
    <w:rsid w:val="00EB519A"/>
    <w:rsid w:val="00EB5639"/>
    <w:rsid w:val="00EB64A4"/>
    <w:rsid w:val="00EB67C5"/>
    <w:rsid w:val="00EB6CAE"/>
    <w:rsid w:val="00EB6DC5"/>
    <w:rsid w:val="00EB76A4"/>
    <w:rsid w:val="00EB7AFB"/>
    <w:rsid w:val="00EB7C98"/>
    <w:rsid w:val="00EB7D0B"/>
    <w:rsid w:val="00EC00FE"/>
    <w:rsid w:val="00EC0535"/>
    <w:rsid w:val="00EC08C3"/>
    <w:rsid w:val="00EC0B58"/>
    <w:rsid w:val="00EC0C7F"/>
    <w:rsid w:val="00EC1D9E"/>
    <w:rsid w:val="00EC259A"/>
    <w:rsid w:val="00EC2D84"/>
    <w:rsid w:val="00EC3139"/>
    <w:rsid w:val="00EC3350"/>
    <w:rsid w:val="00EC40EB"/>
    <w:rsid w:val="00EC4813"/>
    <w:rsid w:val="00EC4CD3"/>
    <w:rsid w:val="00EC590B"/>
    <w:rsid w:val="00EC5C15"/>
    <w:rsid w:val="00EC5F0C"/>
    <w:rsid w:val="00EC668F"/>
    <w:rsid w:val="00ED0F66"/>
    <w:rsid w:val="00ED10AE"/>
    <w:rsid w:val="00ED165F"/>
    <w:rsid w:val="00ED18A0"/>
    <w:rsid w:val="00ED255F"/>
    <w:rsid w:val="00ED2CE5"/>
    <w:rsid w:val="00ED2F01"/>
    <w:rsid w:val="00ED33DD"/>
    <w:rsid w:val="00ED3646"/>
    <w:rsid w:val="00ED36DB"/>
    <w:rsid w:val="00ED3B61"/>
    <w:rsid w:val="00ED4D73"/>
    <w:rsid w:val="00ED51F3"/>
    <w:rsid w:val="00ED61CD"/>
    <w:rsid w:val="00ED622E"/>
    <w:rsid w:val="00ED6765"/>
    <w:rsid w:val="00ED7041"/>
    <w:rsid w:val="00ED7963"/>
    <w:rsid w:val="00EE0207"/>
    <w:rsid w:val="00EE033D"/>
    <w:rsid w:val="00EE1161"/>
    <w:rsid w:val="00EE129B"/>
    <w:rsid w:val="00EE254B"/>
    <w:rsid w:val="00EE291F"/>
    <w:rsid w:val="00EE2CFC"/>
    <w:rsid w:val="00EE365F"/>
    <w:rsid w:val="00EE3677"/>
    <w:rsid w:val="00EE40BD"/>
    <w:rsid w:val="00EE4A0D"/>
    <w:rsid w:val="00EE5410"/>
    <w:rsid w:val="00EE5438"/>
    <w:rsid w:val="00EE548A"/>
    <w:rsid w:val="00EE5529"/>
    <w:rsid w:val="00EE55C1"/>
    <w:rsid w:val="00EE57AA"/>
    <w:rsid w:val="00EE5BE4"/>
    <w:rsid w:val="00EE5D03"/>
    <w:rsid w:val="00EE6596"/>
    <w:rsid w:val="00EE66DA"/>
    <w:rsid w:val="00EE6F21"/>
    <w:rsid w:val="00EE70B6"/>
    <w:rsid w:val="00EE784F"/>
    <w:rsid w:val="00EE7B6C"/>
    <w:rsid w:val="00EE7BDD"/>
    <w:rsid w:val="00EF02C5"/>
    <w:rsid w:val="00EF08A7"/>
    <w:rsid w:val="00EF14C6"/>
    <w:rsid w:val="00EF1ACF"/>
    <w:rsid w:val="00EF2228"/>
    <w:rsid w:val="00EF2688"/>
    <w:rsid w:val="00EF2AA0"/>
    <w:rsid w:val="00EF2F0A"/>
    <w:rsid w:val="00EF3471"/>
    <w:rsid w:val="00EF38BD"/>
    <w:rsid w:val="00EF3C6C"/>
    <w:rsid w:val="00EF42B5"/>
    <w:rsid w:val="00EF4789"/>
    <w:rsid w:val="00EF5776"/>
    <w:rsid w:val="00EF7318"/>
    <w:rsid w:val="00EF7357"/>
    <w:rsid w:val="00EF7678"/>
    <w:rsid w:val="00EF7684"/>
    <w:rsid w:val="00EF7CB3"/>
    <w:rsid w:val="00EF7D90"/>
    <w:rsid w:val="00F0001B"/>
    <w:rsid w:val="00F00252"/>
    <w:rsid w:val="00F0048C"/>
    <w:rsid w:val="00F00849"/>
    <w:rsid w:val="00F00AB2"/>
    <w:rsid w:val="00F0135D"/>
    <w:rsid w:val="00F014CD"/>
    <w:rsid w:val="00F017B1"/>
    <w:rsid w:val="00F020E2"/>
    <w:rsid w:val="00F023C5"/>
    <w:rsid w:val="00F0262D"/>
    <w:rsid w:val="00F026E5"/>
    <w:rsid w:val="00F02F8E"/>
    <w:rsid w:val="00F035FF"/>
    <w:rsid w:val="00F0430D"/>
    <w:rsid w:val="00F047DA"/>
    <w:rsid w:val="00F05047"/>
    <w:rsid w:val="00F05DD6"/>
    <w:rsid w:val="00F06114"/>
    <w:rsid w:val="00F06CD6"/>
    <w:rsid w:val="00F071E0"/>
    <w:rsid w:val="00F07640"/>
    <w:rsid w:val="00F07658"/>
    <w:rsid w:val="00F07E75"/>
    <w:rsid w:val="00F07F65"/>
    <w:rsid w:val="00F101BF"/>
    <w:rsid w:val="00F103B4"/>
    <w:rsid w:val="00F107C7"/>
    <w:rsid w:val="00F10D01"/>
    <w:rsid w:val="00F10F68"/>
    <w:rsid w:val="00F11762"/>
    <w:rsid w:val="00F13031"/>
    <w:rsid w:val="00F13183"/>
    <w:rsid w:val="00F13AD7"/>
    <w:rsid w:val="00F13C01"/>
    <w:rsid w:val="00F13DA3"/>
    <w:rsid w:val="00F14615"/>
    <w:rsid w:val="00F1483D"/>
    <w:rsid w:val="00F14BB4"/>
    <w:rsid w:val="00F14C4E"/>
    <w:rsid w:val="00F153D1"/>
    <w:rsid w:val="00F15B09"/>
    <w:rsid w:val="00F15CB7"/>
    <w:rsid w:val="00F1678C"/>
    <w:rsid w:val="00F16B14"/>
    <w:rsid w:val="00F16B29"/>
    <w:rsid w:val="00F16E08"/>
    <w:rsid w:val="00F173E0"/>
    <w:rsid w:val="00F17A6D"/>
    <w:rsid w:val="00F17D20"/>
    <w:rsid w:val="00F17E1B"/>
    <w:rsid w:val="00F204B0"/>
    <w:rsid w:val="00F212AE"/>
    <w:rsid w:val="00F21865"/>
    <w:rsid w:val="00F219F3"/>
    <w:rsid w:val="00F2201F"/>
    <w:rsid w:val="00F222FA"/>
    <w:rsid w:val="00F2237F"/>
    <w:rsid w:val="00F229E4"/>
    <w:rsid w:val="00F2326A"/>
    <w:rsid w:val="00F23491"/>
    <w:rsid w:val="00F235AA"/>
    <w:rsid w:val="00F23606"/>
    <w:rsid w:val="00F23C5E"/>
    <w:rsid w:val="00F23DAD"/>
    <w:rsid w:val="00F23E21"/>
    <w:rsid w:val="00F23E44"/>
    <w:rsid w:val="00F23EE6"/>
    <w:rsid w:val="00F2499F"/>
    <w:rsid w:val="00F249EB"/>
    <w:rsid w:val="00F25989"/>
    <w:rsid w:val="00F25E23"/>
    <w:rsid w:val="00F26030"/>
    <w:rsid w:val="00F2768D"/>
    <w:rsid w:val="00F30516"/>
    <w:rsid w:val="00F306D5"/>
    <w:rsid w:val="00F30A2A"/>
    <w:rsid w:val="00F30AE2"/>
    <w:rsid w:val="00F30D38"/>
    <w:rsid w:val="00F30E94"/>
    <w:rsid w:val="00F31109"/>
    <w:rsid w:val="00F313CC"/>
    <w:rsid w:val="00F31455"/>
    <w:rsid w:val="00F31DA9"/>
    <w:rsid w:val="00F33050"/>
    <w:rsid w:val="00F33953"/>
    <w:rsid w:val="00F33D30"/>
    <w:rsid w:val="00F33DC5"/>
    <w:rsid w:val="00F34379"/>
    <w:rsid w:val="00F352CA"/>
    <w:rsid w:val="00F3569B"/>
    <w:rsid w:val="00F35BEB"/>
    <w:rsid w:val="00F35F13"/>
    <w:rsid w:val="00F36037"/>
    <w:rsid w:val="00F37B3F"/>
    <w:rsid w:val="00F400C1"/>
    <w:rsid w:val="00F403DA"/>
    <w:rsid w:val="00F411FD"/>
    <w:rsid w:val="00F419BB"/>
    <w:rsid w:val="00F41B27"/>
    <w:rsid w:val="00F426A4"/>
    <w:rsid w:val="00F42D52"/>
    <w:rsid w:val="00F439E2"/>
    <w:rsid w:val="00F43D1E"/>
    <w:rsid w:val="00F443A9"/>
    <w:rsid w:val="00F44C73"/>
    <w:rsid w:val="00F44CC5"/>
    <w:rsid w:val="00F450AA"/>
    <w:rsid w:val="00F469A6"/>
    <w:rsid w:val="00F472DC"/>
    <w:rsid w:val="00F47A78"/>
    <w:rsid w:val="00F50082"/>
    <w:rsid w:val="00F502E4"/>
    <w:rsid w:val="00F510A1"/>
    <w:rsid w:val="00F516B1"/>
    <w:rsid w:val="00F5204D"/>
    <w:rsid w:val="00F5325B"/>
    <w:rsid w:val="00F5329B"/>
    <w:rsid w:val="00F53324"/>
    <w:rsid w:val="00F536F5"/>
    <w:rsid w:val="00F53CA8"/>
    <w:rsid w:val="00F543E6"/>
    <w:rsid w:val="00F550F0"/>
    <w:rsid w:val="00F55AA3"/>
    <w:rsid w:val="00F56BED"/>
    <w:rsid w:val="00F5721C"/>
    <w:rsid w:val="00F57A62"/>
    <w:rsid w:val="00F603C3"/>
    <w:rsid w:val="00F61329"/>
    <w:rsid w:val="00F61B88"/>
    <w:rsid w:val="00F61C40"/>
    <w:rsid w:val="00F61FBF"/>
    <w:rsid w:val="00F621DF"/>
    <w:rsid w:val="00F626AA"/>
    <w:rsid w:val="00F629FF"/>
    <w:rsid w:val="00F63A12"/>
    <w:rsid w:val="00F64255"/>
    <w:rsid w:val="00F6441A"/>
    <w:rsid w:val="00F64760"/>
    <w:rsid w:val="00F650FF"/>
    <w:rsid w:val="00F6518C"/>
    <w:rsid w:val="00F65195"/>
    <w:rsid w:val="00F659FA"/>
    <w:rsid w:val="00F65CB4"/>
    <w:rsid w:val="00F66581"/>
    <w:rsid w:val="00F66B13"/>
    <w:rsid w:val="00F6725F"/>
    <w:rsid w:val="00F67818"/>
    <w:rsid w:val="00F67AC3"/>
    <w:rsid w:val="00F709AA"/>
    <w:rsid w:val="00F71376"/>
    <w:rsid w:val="00F71762"/>
    <w:rsid w:val="00F72C04"/>
    <w:rsid w:val="00F72EB1"/>
    <w:rsid w:val="00F7314B"/>
    <w:rsid w:val="00F73AB7"/>
    <w:rsid w:val="00F74B7F"/>
    <w:rsid w:val="00F74C8D"/>
    <w:rsid w:val="00F7525B"/>
    <w:rsid w:val="00F757C9"/>
    <w:rsid w:val="00F75BB0"/>
    <w:rsid w:val="00F75F04"/>
    <w:rsid w:val="00F76BF3"/>
    <w:rsid w:val="00F76DF1"/>
    <w:rsid w:val="00F76F0D"/>
    <w:rsid w:val="00F76FA6"/>
    <w:rsid w:val="00F77016"/>
    <w:rsid w:val="00F778DD"/>
    <w:rsid w:val="00F778FB"/>
    <w:rsid w:val="00F77E13"/>
    <w:rsid w:val="00F77E48"/>
    <w:rsid w:val="00F81274"/>
    <w:rsid w:val="00F8186B"/>
    <w:rsid w:val="00F823DB"/>
    <w:rsid w:val="00F825A6"/>
    <w:rsid w:val="00F8297A"/>
    <w:rsid w:val="00F82B94"/>
    <w:rsid w:val="00F83134"/>
    <w:rsid w:val="00F83763"/>
    <w:rsid w:val="00F8504C"/>
    <w:rsid w:val="00F85108"/>
    <w:rsid w:val="00F8596F"/>
    <w:rsid w:val="00F85AD4"/>
    <w:rsid w:val="00F86F5C"/>
    <w:rsid w:val="00F87049"/>
    <w:rsid w:val="00F87A34"/>
    <w:rsid w:val="00F87AD7"/>
    <w:rsid w:val="00F90813"/>
    <w:rsid w:val="00F909EB"/>
    <w:rsid w:val="00F90DA8"/>
    <w:rsid w:val="00F912C9"/>
    <w:rsid w:val="00F91A59"/>
    <w:rsid w:val="00F91BA0"/>
    <w:rsid w:val="00F91FC9"/>
    <w:rsid w:val="00F91FEF"/>
    <w:rsid w:val="00F9308E"/>
    <w:rsid w:val="00F936FC"/>
    <w:rsid w:val="00F941F6"/>
    <w:rsid w:val="00F94401"/>
    <w:rsid w:val="00F944D0"/>
    <w:rsid w:val="00F94EA5"/>
    <w:rsid w:val="00F95BFC"/>
    <w:rsid w:val="00F963A4"/>
    <w:rsid w:val="00F96510"/>
    <w:rsid w:val="00F96BBB"/>
    <w:rsid w:val="00F97011"/>
    <w:rsid w:val="00F97549"/>
    <w:rsid w:val="00F975F6"/>
    <w:rsid w:val="00F97651"/>
    <w:rsid w:val="00F97DBE"/>
    <w:rsid w:val="00FA0701"/>
    <w:rsid w:val="00FA0E7B"/>
    <w:rsid w:val="00FA0EE7"/>
    <w:rsid w:val="00FA1048"/>
    <w:rsid w:val="00FA1564"/>
    <w:rsid w:val="00FA15F0"/>
    <w:rsid w:val="00FA1FC3"/>
    <w:rsid w:val="00FA24B7"/>
    <w:rsid w:val="00FA272D"/>
    <w:rsid w:val="00FA2786"/>
    <w:rsid w:val="00FA292E"/>
    <w:rsid w:val="00FA2A44"/>
    <w:rsid w:val="00FA2EC6"/>
    <w:rsid w:val="00FA3592"/>
    <w:rsid w:val="00FA3A80"/>
    <w:rsid w:val="00FA3C56"/>
    <w:rsid w:val="00FA3C76"/>
    <w:rsid w:val="00FA4262"/>
    <w:rsid w:val="00FA521B"/>
    <w:rsid w:val="00FA580C"/>
    <w:rsid w:val="00FA5847"/>
    <w:rsid w:val="00FA5879"/>
    <w:rsid w:val="00FA5C5C"/>
    <w:rsid w:val="00FA64A6"/>
    <w:rsid w:val="00FA6834"/>
    <w:rsid w:val="00FA7662"/>
    <w:rsid w:val="00FA7E63"/>
    <w:rsid w:val="00FB0B08"/>
    <w:rsid w:val="00FB1063"/>
    <w:rsid w:val="00FB11DD"/>
    <w:rsid w:val="00FB30AD"/>
    <w:rsid w:val="00FB3EBA"/>
    <w:rsid w:val="00FB4301"/>
    <w:rsid w:val="00FB640B"/>
    <w:rsid w:val="00FB64C5"/>
    <w:rsid w:val="00FB6756"/>
    <w:rsid w:val="00FB6BE0"/>
    <w:rsid w:val="00FB7B91"/>
    <w:rsid w:val="00FC1103"/>
    <w:rsid w:val="00FC13A5"/>
    <w:rsid w:val="00FC17F3"/>
    <w:rsid w:val="00FC25E0"/>
    <w:rsid w:val="00FC2A89"/>
    <w:rsid w:val="00FC2B19"/>
    <w:rsid w:val="00FC2D56"/>
    <w:rsid w:val="00FC31CC"/>
    <w:rsid w:val="00FC3518"/>
    <w:rsid w:val="00FC37BD"/>
    <w:rsid w:val="00FC392C"/>
    <w:rsid w:val="00FC3EE4"/>
    <w:rsid w:val="00FC453A"/>
    <w:rsid w:val="00FC6852"/>
    <w:rsid w:val="00FC701F"/>
    <w:rsid w:val="00FC77A7"/>
    <w:rsid w:val="00FC7D68"/>
    <w:rsid w:val="00FD04A7"/>
    <w:rsid w:val="00FD0AA5"/>
    <w:rsid w:val="00FD0B34"/>
    <w:rsid w:val="00FD10F4"/>
    <w:rsid w:val="00FD15E0"/>
    <w:rsid w:val="00FD19FE"/>
    <w:rsid w:val="00FD2131"/>
    <w:rsid w:val="00FD2840"/>
    <w:rsid w:val="00FD2B27"/>
    <w:rsid w:val="00FD2E23"/>
    <w:rsid w:val="00FD3456"/>
    <w:rsid w:val="00FD3774"/>
    <w:rsid w:val="00FD3807"/>
    <w:rsid w:val="00FD39EC"/>
    <w:rsid w:val="00FD3FB0"/>
    <w:rsid w:val="00FD42B5"/>
    <w:rsid w:val="00FD4D87"/>
    <w:rsid w:val="00FD527E"/>
    <w:rsid w:val="00FD59DC"/>
    <w:rsid w:val="00FD5B4F"/>
    <w:rsid w:val="00FD6A46"/>
    <w:rsid w:val="00FD73FE"/>
    <w:rsid w:val="00FD790D"/>
    <w:rsid w:val="00FD7E73"/>
    <w:rsid w:val="00FE02EF"/>
    <w:rsid w:val="00FE072C"/>
    <w:rsid w:val="00FE0E5E"/>
    <w:rsid w:val="00FE14EF"/>
    <w:rsid w:val="00FE2961"/>
    <w:rsid w:val="00FE2E33"/>
    <w:rsid w:val="00FE51A3"/>
    <w:rsid w:val="00FE6141"/>
    <w:rsid w:val="00FE633A"/>
    <w:rsid w:val="00FE66F8"/>
    <w:rsid w:val="00FE698B"/>
    <w:rsid w:val="00FE7060"/>
    <w:rsid w:val="00FE77EF"/>
    <w:rsid w:val="00FE7A46"/>
    <w:rsid w:val="00FE7DA2"/>
    <w:rsid w:val="00FE7E27"/>
    <w:rsid w:val="00FE7EFC"/>
    <w:rsid w:val="00FF002A"/>
    <w:rsid w:val="00FF0BCB"/>
    <w:rsid w:val="00FF0C13"/>
    <w:rsid w:val="00FF1613"/>
    <w:rsid w:val="00FF21DE"/>
    <w:rsid w:val="00FF2BA3"/>
    <w:rsid w:val="00FF3729"/>
    <w:rsid w:val="00FF3A66"/>
    <w:rsid w:val="00FF3DDF"/>
    <w:rsid w:val="00FF4166"/>
    <w:rsid w:val="00FF423F"/>
    <w:rsid w:val="00FF471E"/>
    <w:rsid w:val="00FF4986"/>
    <w:rsid w:val="00FF4996"/>
    <w:rsid w:val="00FF4A2D"/>
    <w:rsid w:val="00FF4A8E"/>
    <w:rsid w:val="00FF4B65"/>
    <w:rsid w:val="00FF52BA"/>
    <w:rsid w:val="00FF545A"/>
    <w:rsid w:val="00FF573D"/>
    <w:rsid w:val="00FF5A02"/>
    <w:rsid w:val="00FF6AFA"/>
    <w:rsid w:val="00FF6B9E"/>
    <w:rsid w:val="00FF79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98177C1"/>
  <w15:chartTrackingRefBased/>
  <w15:docId w15:val="{8923260C-033B-4FE4-BCC1-7715596B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annotation reference" w:uiPriority="99"/>
    <w:lsdException w:name="List Bullet 2"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FF0BCB"/>
    <w:pPr>
      <w:suppressAutoHyphens/>
      <w:spacing w:after="120"/>
      <w:jc w:val="both"/>
    </w:pPr>
    <w:rPr>
      <w:rFonts w:ascii="Arial" w:hAnsi="Arial"/>
      <w:sz w:val="24"/>
      <w:szCs w:val="24"/>
      <w:lang w:eastAsia="ar-SA"/>
    </w:rPr>
  </w:style>
  <w:style w:type="paragraph" w:styleId="Titolo1">
    <w:name w:val="heading 1"/>
    <w:basedOn w:val="Normale"/>
    <w:next w:val="Normale"/>
    <w:link w:val="Titolo1Carattere"/>
    <w:qFormat/>
    <w:rsid w:val="007D12ED"/>
    <w:pPr>
      <w:keepNext/>
      <w:pageBreakBefore/>
      <w:numPr>
        <w:numId w:val="3"/>
      </w:numPr>
      <w:spacing w:before="240" w:after="60"/>
      <w:jc w:val="left"/>
      <w:outlineLvl w:val="0"/>
    </w:pPr>
    <w:rPr>
      <w:b/>
      <w:bCs/>
      <w:caps/>
      <w:kern w:val="40"/>
      <w:sz w:val="40"/>
      <w:szCs w:val="40"/>
      <w:lang w:val="x-none"/>
    </w:rPr>
  </w:style>
  <w:style w:type="paragraph" w:styleId="Titolo2">
    <w:name w:val="heading 2"/>
    <w:aliases w:val="H2,Attribute Heading 2,§,PARAGRAFO,CAPITOLO,2,2nd level,h2,Header 2,Arial 12 Fett Kursiv,Chapter Number/Appendix Letter,chn,Level 2 Topic Heading,rlhead2,Attribute Heading 21,(Alt+2),l2,Level 2 Head,l21,l22,l23,l24,l25,l211,l221,2 Heading,ah1,A"/>
    <w:basedOn w:val="Titolo1"/>
    <w:next w:val="Normale"/>
    <w:link w:val="Titolo2Carattere"/>
    <w:qFormat/>
    <w:rsid w:val="00E553F5"/>
    <w:pPr>
      <w:pageBreakBefore w:val="0"/>
      <w:numPr>
        <w:ilvl w:val="1"/>
      </w:numPr>
      <w:tabs>
        <w:tab w:val="clear" w:pos="576"/>
        <w:tab w:val="left" w:pos="851"/>
      </w:tabs>
      <w:spacing w:before="720" w:after="240"/>
      <w:ind w:left="567"/>
      <w:jc w:val="both"/>
      <w:outlineLvl w:val="1"/>
    </w:pPr>
    <w:rPr>
      <w:bCs w:val="0"/>
      <w:caps w:val="0"/>
      <w:sz w:val="36"/>
      <w:szCs w:val="36"/>
    </w:rPr>
  </w:style>
  <w:style w:type="paragraph" w:styleId="Titolo3">
    <w:name w:val="heading 3"/>
    <w:aliases w:val="H3,h3,h31,h32,h33,h34,h35,h36,h37,h38,h39,h310,h311,h312,h313,h314,3rd level,Arial 12 Fett,Org Heading 1,3,summit,y,§§,l3,Level 3 Head,Titolo 3.gf,3m,sotto§,Paragraaf,head 3,header3,head 31,header31,head 32,header32,head 33,header33,3 Heading,e"/>
    <w:basedOn w:val="Normale"/>
    <w:next w:val="Normale"/>
    <w:link w:val="Titolo3Carattere"/>
    <w:qFormat/>
    <w:rsid w:val="00E553F5"/>
    <w:pPr>
      <w:keepNext/>
      <w:numPr>
        <w:ilvl w:val="2"/>
        <w:numId w:val="3"/>
      </w:numPr>
      <w:tabs>
        <w:tab w:val="clear" w:pos="720"/>
        <w:tab w:val="num" w:pos="851"/>
        <w:tab w:val="left" w:pos="1276"/>
      </w:tabs>
      <w:spacing w:before="360" w:after="240"/>
      <w:ind w:left="851" w:hanging="851"/>
      <w:outlineLvl w:val="2"/>
    </w:pPr>
    <w:rPr>
      <w:b/>
      <w:bCs/>
      <w:iCs/>
      <w:kern w:val="40"/>
      <w:sz w:val="32"/>
      <w:szCs w:val="32"/>
      <w:lang w:val="x-none"/>
    </w:rPr>
  </w:style>
  <w:style w:type="paragraph" w:styleId="Titolo4">
    <w:name w:val="heading 4"/>
    <w:aliases w:val="H4,h4,First Subheading,Titolo 4.gf,a.,Map Title,titolo 4,Unterunterabschnitt,4,t4,prov,4Th,Tit4,CGEY Titolo 4,H41,H42,H43,H44,H45,H46,H47,H48,H49,H410,H411,H421,H431,H441,H451,H461,H471,H481,H491,H4101,H412,H413,H414,H415,H416,H417,Bullet 1,d,E"/>
    <w:basedOn w:val="Titolo3"/>
    <w:next w:val="Normale"/>
    <w:link w:val="Titolo4Carattere"/>
    <w:qFormat/>
    <w:rsid w:val="00837C4A"/>
    <w:pPr>
      <w:numPr>
        <w:ilvl w:val="3"/>
      </w:numPr>
      <w:spacing w:after="60"/>
      <w:outlineLvl w:val="3"/>
    </w:pPr>
    <w:rPr>
      <w:i/>
      <w:sz w:val="28"/>
      <w:szCs w:val="28"/>
    </w:rPr>
  </w:style>
  <w:style w:type="paragraph" w:styleId="Titolo5">
    <w:name w:val="heading 5"/>
    <w:aliases w:val="H5,tit5,t5,h5,Block Label,Tempo Heading 5,Tit5,5 sub-bullet,sb,Ref Heading 2,rh2,Second Subheading,Ref Heading 21,rh21,H51,h51,Second Subheading1,Ref Heading 22,rh22,H52,Ref Heading 23,rh23,H53,h52,Second Subheading2,Ref Heading 24,rh24,H54,H55"/>
    <w:basedOn w:val="Titolo4"/>
    <w:next w:val="Normale"/>
    <w:qFormat/>
    <w:rsid w:val="00E679E7"/>
    <w:pPr>
      <w:numPr>
        <w:ilvl w:val="4"/>
      </w:numPr>
      <w:tabs>
        <w:tab w:val="clear" w:pos="1276"/>
      </w:tabs>
      <w:outlineLvl w:val="4"/>
    </w:pPr>
    <w:rPr>
      <w:sz w:val="24"/>
      <w:szCs w:val="26"/>
    </w:rPr>
  </w:style>
  <w:style w:type="paragraph" w:styleId="Titolo6">
    <w:name w:val="heading 6"/>
    <w:aliases w:val="h6,H6,Tit6,L6,sub-dash,sd,5,ASAPHeading 6,ITT t6,PA Appendix,Appendix 2,H61,Indent-Liste,Do Not Use,DO NOT USE_h6,H62,H63,H64,H65,H66,H67,H68,H69,H610,H611,H612,H613,H614,H615,H616,H617,H618,H619,H621,H631,H641,H651,H661,H671,H681,H691,H6101,6"/>
    <w:basedOn w:val="Titolo5"/>
    <w:next w:val="Normale"/>
    <w:qFormat/>
    <w:rsid w:val="00031466"/>
    <w:pPr>
      <w:numPr>
        <w:ilvl w:val="5"/>
      </w:numPr>
      <w:outlineLvl w:val="5"/>
    </w:pPr>
    <w:rPr>
      <w:bCs w:val="0"/>
      <w:szCs w:val="22"/>
      <w:lang w:val="en-GB"/>
    </w:rPr>
  </w:style>
  <w:style w:type="paragraph" w:styleId="Titolo7">
    <w:name w:val="heading 7"/>
    <w:aliases w:val="appendix,Appendix,App Heading1,L7,h7,ASAPHeading 7,ITT t7,PA Appendix Major,Tab-Folge,Do Not Use3,letter list,cnc,Caption number (column-wide),7,ExhibitTitle,st,Objective,heading7,req3,71,ExhibitTitle1,st1,Objective1,heading71,req31,72,st2"/>
    <w:basedOn w:val="Normale"/>
    <w:next w:val="Normale"/>
    <w:qFormat/>
    <w:rsid w:val="007D12ED"/>
    <w:pPr>
      <w:numPr>
        <w:ilvl w:val="6"/>
        <w:numId w:val="3"/>
      </w:numPr>
      <w:spacing w:before="240" w:after="60"/>
      <w:outlineLvl w:val="6"/>
    </w:pPr>
    <w:rPr>
      <w:rFonts w:ascii="Times New Roman" w:hAnsi="Times New Roman"/>
    </w:rPr>
  </w:style>
  <w:style w:type="paragraph" w:styleId="Titolo8">
    <w:name w:val="heading 8"/>
    <w:aliases w:val="h8,ASAPHeading 8,Enzo,ITT t8,PA Appendix Minor,Center Bold,Inhaltsverz.,Do Not Use2,poi,action,ctp,Caption text (page-wide),8,FigureTitle,Condition,requirement,req2,req,81,FigureTitle1,Condition1,requirement1,req21,req4,82,FigureTitle2"/>
    <w:basedOn w:val="Normale"/>
    <w:next w:val="Normale"/>
    <w:qFormat/>
    <w:rsid w:val="007D12ED"/>
    <w:pPr>
      <w:numPr>
        <w:ilvl w:val="7"/>
        <w:numId w:val="3"/>
      </w:numPr>
      <w:spacing w:before="240" w:after="60"/>
      <w:outlineLvl w:val="7"/>
    </w:pPr>
    <w:rPr>
      <w:rFonts w:ascii="Times New Roman" w:hAnsi="Times New Roman"/>
      <w:i/>
      <w:iCs/>
    </w:rPr>
  </w:style>
  <w:style w:type="paragraph" w:styleId="Titolo9">
    <w:name w:val="heading 9"/>
    <w:aliases w:val="App Heading,h9,ASAPHeading 9,Titre 10, progress, progress1, progress2, progress3, progress4, progress5, progress6, progress7, progress8,ITT t9,9,3Subchapter,Do Not Use1,progress,ctc,Caption text (column-wide),TableTitle,Cond'l Reqt.,rb,req1,91"/>
    <w:basedOn w:val="Normale"/>
    <w:next w:val="Normale"/>
    <w:qFormat/>
    <w:rsid w:val="007D12ED"/>
    <w:pPr>
      <w:numPr>
        <w:ilvl w:val="8"/>
        <w:numId w:val="3"/>
      </w:num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7D12ED"/>
    <w:rPr>
      <w:rFonts w:ascii="Arial" w:hAnsi="Arial"/>
      <w:b/>
      <w:bCs/>
      <w:caps/>
      <w:kern w:val="40"/>
      <w:sz w:val="40"/>
      <w:szCs w:val="40"/>
      <w:lang w:val="x-none" w:eastAsia="ar-SA"/>
    </w:rPr>
  </w:style>
  <w:style w:type="paragraph" w:customStyle="1" w:styleId="NomeProgetto">
    <w:name w:val="Nome Progetto"/>
    <w:basedOn w:val="Normale"/>
    <w:rsid w:val="00511AC5"/>
    <w:pPr>
      <w:keepLines/>
      <w:ind w:right="851"/>
      <w:jc w:val="center"/>
    </w:pPr>
    <w:rPr>
      <w:smallCaps/>
      <w:sz w:val="28"/>
      <w:szCs w:val="22"/>
    </w:rPr>
  </w:style>
  <w:style w:type="paragraph" w:styleId="Intestazione">
    <w:name w:val="header"/>
    <w:basedOn w:val="Normale"/>
    <w:rsid w:val="005176ED"/>
    <w:pPr>
      <w:tabs>
        <w:tab w:val="center" w:pos="4819"/>
        <w:tab w:val="right" w:pos="9638"/>
      </w:tabs>
    </w:pPr>
  </w:style>
  <w:style w:type="paragraph" w:styleId="Pidipagina">
    <w:name w:val="footer"/>
    <w:basedOn w:val="Normale"/>
    <w:rsid w:val="005176ED"/>
    <w:pPr>
      <w:tabs>
        <w:tab w:val="center" w:pos="4819"/>
        <w:tab w:val="right" w:pos="9638"/>
      </w:tabs>
    </w:pPr>
  </w:style>
  <w:style w:type="character" w:styleId="Collegamentoipertestuale">
    <w:name w:val="Hyperlink"/>
    <w:uiPriority w:val="99"/>
    <w:rsid w:val="005176ED"/>
    <w:rPr>
      <w:color w:val="0000FF"/>
      <w:u w:val="single"/>
    </w:rPr>
  </w:style>
  <w:style w:type="paragraph" w:customStyle="1" w:styleId="NormalIndented">
    <w:name w:val="Normal Indented"/>
    <w:basedOn w:val="Normale"/>
    <w:rsid w:val="005176ED"/>
    <w:pPr>
      <w:autoSpaceDE w:val="0"/>
      <w:spacing w:before="120"/>
      <w:ind w:left="720"/>
    </w:pPr>
    <w:rPr>
      <w:rFonts w:ascii="Bookman Old Style" w:hAnsi="Bookman Old Style"/>
      <w:kern w:val="1"/>
      <w:sz w:val="20"/>
      <w:szCs w:val="20"/>
      <w:lang w:val="en-US"/>
    </w:rPr>
  </w:style>
  <w:style w:type="character" w:styleId="Numeropagina">
    <w:name w:val="page number"/>
    <w:basedOn w:val="Carpredefinitoparagrafo"/>
    <w:rsid w:val="003E7785"/>
  </w:style>
  <w:style w:type="paragraph" w:styleId="Sommario1">
    <w:name w:val="toc 1"/>
    <w:basedOn w:val="Normale"/>
    <w:next w:val="Normale"/>
    <w:uiPriority w:val="39"/>
    <w:rsid w:val="00000521"/>
    <w:pPr>
      <w:spacing w:before="120"/>
    </w:pPr>
    <w:rPr>
      <w:b/>
      <w:bCs/>
      <w:caps/>
    </w:rPr>
  </w:style>
  <w:style w:type="paragraph" w:styleId="Sommario2">
    <w:name w:val="toc 2"/>
    <w:basedOn w:val="Normale"/>
    <w:next w:val="Normale"/>
    <w:uiPriority w:val="39"/>
    <w:rsid w:val="00000521"/>
    <w:pPr>
      <w:ind w:left="240"/>
    </w:pPr>
    <w:rPr>
      <w:smallCaps/>
    </w:rPr>
  </w:style>
  <w:style w:type="paragraph" w:styleId="Sommario3">
    <w:name w:val="toc 3"/>
    <w:basedOn w:val="Normale"/>
    <w:next w:val="Normale"/>
    <w:uiPriority w:val="39"/>
    <w:rsid w:val="00000521"/>
    <w:pPr>
      <w:ind w:left="480"/>
    </w:pPr>
    <w:rPr>
      <w:iCs/>
    </w:rPr>
  </w:style>
  <w:style w:type="paragraph" w:styleId="Mappadocumento">
    <w:name w:val="Document Map"/>
    <w:basedOn w:val="Normale"/>
    <w:semiHidden/>
    <w:rsid w:val="00D2588C"/>
    <w:pPr>
      <w:shd w:val="clear" w:color="auto" w:fill="000080"/>
    </w:pPr>
    <w:rPr>
      <w:rFonts w:ascii="Tahoma" w:hAnsi="Tahoma" w:cs="Tahoma"/>
      <w:sz w:val="20"/>
      <w:szCs w:val="20"/>
    </w:rPr>
  </w:style>
  <w:style w:type="table" w:styleId="Grigliatabella">
    <w:name w:val="Table Grid"/>
    <w:basedOn w:val="Tabellanormale"/>
    <w:uiPriority w:val="39"/>
    <w:rsid w:val="00D2588C"/>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1sotto">
    <w:name w:val="Lista 1 sotto"/>
    <w:basedOn w:val="Normale"/>
    <w:semiHidden/>
    <w:rsid w:val="00D2588C"/>
    <w:pPr>
      <w:suppressAutoHyphens w:val="0"/>
      <w:autoSpaceDE w:val="0"/>
      <w:autoSpaceDN w:val="0"/>
      <w:spacing w:after="60"/>
      <w:ind w:left="851"/>
    </w:pPr>
    <w:rPr>
      <w:rFonts w:ascii="CG Times" w:hAnsi="CG Times" w:cs="CG Times"/>
      <w:sz w:val="20"/>
      <w:lang w:eastAsia="it-IT"/>
    </w:rPr>
  </w:style>
  <w:style w:type="character" w:customStyle="1" w:styleId="StileArial12ptCorsivoBluchiaro">
    <w:name w:val="Stile Arial 12 pt Corsivo Blu chiaro"/>
    <w:rsid w:val="00D2588C"/>
    <w:rPr>
      <w:rFonts w:ascii="Arial" w:hAnsi="Arial"/>
      <w:i/>
      <w:iCs/>
      <w:color w:val="3366FF"/>
      <w:sz w:val="20"/>
    </w:rPr>
  </w:style>
  <w:style w:type="paragraph" w:customStyle="1" w:styleId="Riferimento">
    <w:name w:val="Riferimento"/>
    <w:basedOn w:val="Normale"/>
    <w:rsid w:val="00D02691"/>
    <w:pPr>
      <w:tabs>
        <w:tab w:val="num" w:pos="851"/>
      </w:tabs>
      <w:suppressAutoHyphens w:val="0"/>
      <w:spacing w:before="60" w:after="60"/>
      <w:ind w:left="851" w:hanging="851"/>
    </w:pPr>
    <w:rPr>
      <w:szCs w:val="20"/>
      <w:lang w:eastAsia="it-IT"/>
    </w:rPr>
  </w:style>
  <w:style w:type="paragraph" w:customStyle="1" w:styleId="Tabella">
    <w:name w:val="Tabella"/>
    <w:basedOn w:val="Normale"/>
    <w:next w:val="Normale"/>
    <w:rsid w:val="00D02691"/>
    <w:pPr>
      <w:tabs>
        <w:tab w:val="num" w:pos="4679"/>
      </w:tabs>
      <w:suppressAutoHyphens w:val="0"/>
      <w:spacing w:before="120"/>
      <w:ind w:left="4112"/>
      <w:jc w:val="center"/>
    </w:pPr>
    <w:rPr>
      <w:b/>
      <w:sz w:val="18"/>
      <w:szCs w:val="16"/>
      <w:lang w:eastAsia="it-IT"/>
    </w:rPr>
  </w:style>
  <w:style w:type="paragraph" w:customStyle="1" w:styleId="StileGiustificato">
    <w:name w:val="Stile Giustificato"/>
    <w:basedOn w:val="Normale"/>
    <w:rsid w:val="00D02691"/>
    <w:pPr>
      <w:shd w:val="clear" w:color="auto" w:fill="E6E6E6"/>
      <w:spacing w:before="60" w:after="60"/>
    </w:pPr>
    <w:rPr>
      <w:szCs w:val="20"/>
    </w:rPr>
  </w:style>
  <w:style w:type="paragraph" w:customStyle="1" w:styleId="StileGiustificatoPrimariga063cm">
    <w:name w:val="Stile Giustificato Prima riga:  063 cm"/>
    <w:basedOn w:val="Normale"/>
    <w:rsid w:val="00D02691"/>
    <w:pPr>
      <w:shd w:val="clear" w:color="auto" w:fill="E6E6E6"/>
      <w:spacing w:before="60" w:after="60"/>
      <w:ind w:firstLine="357"/>
    </w:pPr>
    <w:rPr>
      <w:szCs w:val="20"/>
    </w:rPr>
  </w:style>
  <w:style w:type="paragraph" w:customStyle="1" w:styleId="StileGiustificatoPrimariga125cm">
    <w:name w:val="Stile Giustificato Prima riga:  125 cm"/>
    <w:basedOn w:val="Normale"/>
    <w:rsid w:val="00D02691"/>
    <w:pPr>
      <w:shd w:val="clear" w:color="auto" w:fill="E6E6E6"/>
      <w:spacing w:before="60" w:after="60"/>
      <w:ind w:firstLine="709"/>
    </w:pPr>
    <w:rPr>
      <w:szCs w:val="20"/>
    </w:rPr>
  </w:style>
  <w:style w:type="character" w:customStyle="1" w:styleId="cellatitoloCarattere">
    <w:name w:val="cella: titolo Carattere"/>
    <w:link w:val="cellatitolo"/>
    <w:rsid w:val="00965C96"/>
    <w:rPr>
      <w:rFonts w:ascii="Arial" w:hAnsi="Arial"/>
      <w:b/>
      <w:lang w:val="it-IT" w:eastAsia="it-IT" w:bidi="ar-SA"/>
    </w:rPr>
  </w:style>
  <w:style w:type="paragraph" w:customStyle="1" w:styleId="cellatitolo">
    <w:name w:val="cella: titolo"/>
    <w:basedOn w:val="Normale"/>
    <w:link w:val="cellatitoloCarattere"/>
    <w:rsid w:val="00965C96"/>
    <w:pPr>
      <w:suppressAutoHyphens w:val="0"/>
      <w:spacing w:before="60" w:after="60"/>
    </w:pPr>
    <w:rPr>
      <w:b/>
      <w:sz w:val="20"/>
      <w:szCs w:val="20"/>
      <w:lang w:eastAsia="it-IT"/>
    </w:rPr>
  </w:style>
  <w:style w:type="paragraph" w:customStyle="1" w:styleId="cellanormale">
    <w:name w:val="cella: normale"/>
    <w:basedOn w:val="Normale"/>
    <w:rsid w:val="00965C96"/>
    <w:pPr>
      <w:suppressAutoHyphens w:val="0"/>
      <w:spacing w:before="60" w:after="60"/>
    </w:pPr>
    <w:rPr>
      <w:szCs w:val="20"/>
      <w:lang w:eastAsia="it-IT"/>
    </w:rPr>
  </w:style>
  <w:style w:type="paragraph" w:styleId="Didascalia">
    <w:name w:val="caption"/>
    <w:aliases w:val="figura,Ca,Caption Char,figura Char,Ca Char,Didascalia Carattere,cp,Caption2,figura1,figura2,Caption - Centre Graphic,Didascalia tabella,Caption Char1,Caption Char2 Char,Caption Char1 Char Char,Caption Char3 Char Char Char,label"/>
    <w:basedOn w:val="Normale"/>
    <w:next w:val="Normale"/>
    <w:qFormat/>
    <w:rsid w:val="00AA3593"/>
    <w:pPr>
      <w:suppressAutoHyphens w:val="0"/>
      <w:spacing w:before="120"/>
    </w:pPr>
    <w:rPr>
      <w:b/>
      <w:bCs/>
      <w:sz w:val="20"/>
      <w:szCs w:val="20"/>
      <w:lang w:eastAsia="it-IT"/>
    </w:rPr>
  </w:style>
  <w:style w:type="paragraph" w:customStyle="1" w:styleId="WW-Default">
    <w:name w:val="WW-Default"/>
    <w:rsid w:val="00965C96"/>
    <w:pPr>
      <w:widowControl w:val="0"/>
      <w:suppressAutoHyphens/>
      <w:autoSpaceDE w:val="0"/>
    </w:pPr>
    <w:rPr>
      <w:rFonts w:eastAsia="Arial"/>
      <w:color w:val="000000"/>
      <w:sz w:val="24"/>
      <w:szCs w:val="24"/>
    </w:rPr>
  </w:style>
  <w:style w:type="paragraph" w:styleId="Sommario4">
    <w:name w:val="toc 4"/>
    <w:basedOn w:val="Normale"/>
    <w:next w:val="Normale"/>
    <w:autoRedefine/>
    <w:uiPriority w:val="39"/>
    <w:rsid w:val="00000521"/>
    <w:pPr>
      <w:ind w:left="600"/>
    </w:pPr>
    <w:rPr>
      <w:i/>
    </w:rPr>
  </w:style>
  <w:style w:type="paragraph" w:styleId="Sommario5">
    <w:name w:val="toc 5"/>
    <w:basedOn w:val="Normale"/>
    <w:next w:val="Normale"/>
    <w:autoRedefine/>
    <w:uiPriority w:val="39"/>
    <w:rsid w:val="00C075B6"/>
    <w:pPr>
      <w:tabs>
        <w:tab w:val="right" w:leader="dot" w:pos="9628"/>
      </w:tabs>
      <w:ind w:left="800"/>
      <w:jc w:val="left"/>
    </w:pPr>
  </w:style>
  <w:style w:type="paragraph" w:customStyle="1" w:styleId="Appendice1">
    <w:name w:val="Appendice 1"/>
    <w:basedOn w:val="Titolo1"/>
    <w:next w:val="Normale"/>
    <w:link w:val="Appendice1Carattere"/>
    <w:rsid w:val="00D039CF"/>
    <w:pPr>
      <w:keepLines/>
      <w:numPr>
        <w:numId w:val="0"/>
      </w:numPr>
      <w:suppressAutoHyphens w:val="0"/>
      <w:spacing w:after="240"/>
      <w:ind w:left="431" w:hanging="431"/>
    </w:pPr>
    <w:rPr>
      <w:b w:val="0"/>
      <w:sz w:val="32"/>
    </w:rPr>
  </w:style>
  <w:style w:type="character" w:customStyle="1" w:styleId="Appendice1Carattere">
    <w:name w:val="Appendice 1 Carattere"/>
    <w:link w:val="Appendice1"/>
    <w:rsid w:val="00D039CF"/>
    <w:rPr>
      <w:rFonts w:ascii="Arial" w:hAnsi="Arial"/>
      <w:b w:val="0"/>
      <w:bCs/>
      <w:caps/>
      <w:kern w:val="40"/>
      <w:sz w:val="32"/>
      <w:szCs w:val="40"/>
      <w:lang w:eastAsia="ar-SA"/>
    </w:rPr>
  </w:style>
  <w:style w:type="paragraph" w:customStyle="1" w:styleId="Appendice2">
    <w:name w:val="Appendice 2"/>
    <w:basedOn w:val="Appendice1"/>
    <w:next w:val="Normale"/>
    <w:link w:val="Appendice2Carattere"/>
    <w:rsid w:val="0075798A"/>
    <w:pPr>
      <w:pageBreakBefore w:val="0"/>
      <w:numPr>
        <w:ilvl w:val="1"/>
      </w:numPr>
      <w:ind w:left="578" w:hanging="578"/>
      <w:outlineLvl w:val="1"/>
    </w:pPr>
    <w:rPr>
      <w:smallCaps/>
    </w:rPr>
  </w:style>
  <w:style w:type="character" w:customStyle="1" w:styleId="Appendice2Carattere">
    <w:name w:val="Appendice 2 Carattere"/>
    <w:link w:val="Appendice2"/>
    <w:rsid w:val="0075798A"/>
    <w:rPr>
      <w:rFonts w:ascii="Arial" w:hAnsi="Arial"/>
      <w:b w:val="0"/>
      <w:bCs/>
      <w:caps/>
      <w:smallCaps/>
      <w:kern w:val="40"/>
      <w:sz w:val="32"/>
      <w:szCs w:val="40"/>
      <w:lang w:eastAsia="ar-SA"/>
    </w:rPr>
  </w:style>
  <w:style w:type="paragraph" w:customStyle="1" w:styleId="Appendice3">
    <w:name w:val="Appendice 3"/>
    <w:basedOn w:val="Appendice2"/>
    <w:next w:val="Normale"/>
    <w:link w:val="Appendice3Carattere"/>
    <w:rsid w:val="00681D07"/>
    <w:pPr>
      <w:numPr>
        <w:ilvl w:val="2"/>
      </w:numPr>
      <w:ind w:left="578" w:hanging="578"/>
      <w:outlineLvl w:val="2"/>
    </w:pPr>
    <w:rPr>
      <w:bCs w:val="0"/>
      <w:sz w:val="30"/>
    </w:rPr>
  </w:style>
  <w:style w:type="character" w:customStyle="1" w:styleId="Appendice3Carattere">
    <w:name w:val="Appendice 3 Carattere"/>
    <w:link w:val="Appendice3"/>
    <w:rsid w:val="00D7634E"/>
    <w:rPr>
      <w:rFonts w:ascii="Arial" w:hAnsi="Arial"/>
      <w:b w:val="0"/>
      <w:bCs w:val="0"/>
      <w:caps/>
      <w:smallCaps/>
      <w:kern w:val="40"/>
      <w:sz w:val="30"/>
      <w:szCs w:val="40"/>
      <w:lang w:eastAsia="ar-SA"/>
    </w:rPr>
  </w:style>
  <w:style w:type="paragraph" w:customStyle="1" w:styleId="Appendice4">
    <w:name w:val="Appendice 4"/>
    <w:basedOn w:val="Appendice3"/>
    <w:next w:val="Normale"/>
    <w:rsid w:val="00681D07"/>
    <w:pPr>
      <w:numPr>
        <w:ilvl w:val="3"/>
      </w:numPr>
      <w:ind w:left="578" w:hanging="578"/>
      <w:outlineLvl w:val="3"/>
    </w:pPr>
    <w:rPr>
      <w:sz w:val="28"/>
    </w:rPr>
  </w:style>
  <w:style w:type="paragraph" w:customStyle="1" w:styleId="CONF1">
    <w:name w:val="CONF_1"/>
    <w:basedOn w:val="Elenco"/>
    <w:link w:val="CONF1Carattere"/>
    <w:rsid w:val="009E352E"/>
    <w:pPr>
      <w:numPr>
        <w:numId w:val="60"/>
      </w:numPr>
      <w:shd w:val="clear" w:color="auto" w:fill="D9D9D9"/>
      <w:tabs>
        <w:tab w:val="left" w:pos="1701"/>
      </w:tabs>
      <w:spacing w:before="60" w:after="60"/>
    </w:pPr>
    <w:rPr>
      <w:sz w:val="22"/>
    </w:rPr>
  </w:style>
  <w:style w:type="paragraph" w:styleId="Elenco">
    <w:name w:val="List"/>
    <w:basedOn w:val="Normale"/>
    <w:link w:val="ElencoCarattere"/>
    <w:rsid w:val="00277FD3"/>
    <w:pPr>
      <w:ind w:left="283" w:hanging="283"/>
    </w:pPr>
    <w:rPr>
      <w:lang w:val="x-none"/>
    </w:rPr>
  </w:style>
  <w:style w:type="character" w:customStyle="1" w:styleId="CONF1Carattere">
    <w:name w:val="CONF_1 Carattere"/>
    <w:link w:val="CONF1"/>
    <w:rsid w:val="009E352E"/>
    <w:rPr>
      <w:rFonts w:ascii="Arial" w:hAnsi="Arial"/>
      <w:sz w:val="22"/>
      <w:szCs w:val="24"/>
      <w:shd w:val="clear" w:color="auto" w:fill="D9D9D9"/>
      <w:lang w:val="x-none" w:eastAsia="ar-SA"/>
    </w:rPr>
  </w:style>
  <w:style w:type="paragraph" w:customStyle="1" w:styleId="CONF2">
    <w:name w:val="CONF_2"/>
    <w:basedOn w:val="CONF1"/>
    <w:uiPriority w:val="99"/>
    <w:rsid w:val="00956789"/>
    <w:pPr>
      <w:numPr>
        <w:ilvl w:val="1"/>
      </w:numPr>
    </w:pPr>
  </w:style>
  <w:style w:type="paragraph" w:customStyle="1" w:styleId="CONF3">
    <w:name w:val="CONF_3"/>
    <w:basedOn w:val="CONF2"/>
    <w:rsid w:val="00956789"/>
    <w:pPr>
      <w:numPr>
        <w:ilvl w:val="0"/>
        <w:numId w:val="0"/>
      </w:numPr>
      <w:ind w:left="1620" w:hanging="626"/>
    </w:pPr>
  </w:style>
  <w:style w:type="paragraph" w:styleId="Testofumetto">
    <w:name w:val="Balloon Text"/>
    <w:basedOn w:val="Normale"/>
    <w:semiHidden/>
    <w:rsid w:val="002922C5"/>
    <w:rPr>
      <w:rFonts w:ascii="Tahoma" w:hAnsi="Tahoma" w:cs="Tahoma"/>
      <w:sz w:val="16"/>
      <w:szCs w:val="16"/>
    </w:rPr>
  </w:style>
  <w:style w:type="paragraph" w:styleId="Indice1">
    <w:name w:val="index 1"/>
    <w:basedOn w:val="Normale"/>
    <w:next w:val="Normale"/>
    <w:autoRedefine/>
    <w:semiHidden/>
    <w:rsid w:val="00277FD3"/>
    <w:pPr>
      <w:ind w:left="200" w:hanging="200"/>
    </w:pPr>
  </w:style>
  <w:style w:type="paragraph" w:styleId="Indicedellefigure">
    <w:name w:val="table of figures"/>
    <w:basedOn w:val="Normale"/>
    <w:next w:val="Normale"/>
    <w:semiHidden/>
    <w:rsid w:val="00277FD3"/>
  </w:style>
  <w:style w:type="paragraph" w:customStyle="1" w:styleId="Note">
    <w:name w:val="Note"/>
    <w:basedOn w:val="Normale"/>
    <w:link w:val="NoteCarattere"/>
    <w:rsid w:val="00141F3B"/>
    <w:rPr>
      <w:i/>
      <w:color w:val="3366FF"/>
    </w:rPr>
  </w:style>
  <w:style w:type="character" w:customStyle="1" w:styleId="NoteCarattere">
    <w:name w:val="Note Carattere"/>
    <w:link w:val="Note"/>
    <w:rsid w:val="0084360E"/>
    <w:rPr>
      <w:rFonts w:ascii="Arial" w:hAnsi="Arial"/>
      <w:i/>
      <w:color w:val="3366FF"/>
      <w:sz w:val="24"/>
      <w:szCs w:val="24"/>
      <w:lang w:val="it-IT" w:eastAsia="ar-SA" w:bidi="ar-SA"/>
    </w:rPr>
  </w:style>
  <w:style w:type="paragraph" w:styleId="Revisione">
    <w:name w:val="Revision"/>
    <w:hidden/>
    <w:uiPriority w:val="99"/>
    <w:semiHidden/>
    <w:rsid w:val="00D7604C"/>
    <w:rPr>
      <w:rFonts w:ascii="Arial" w:hAnsi="Arial"/>
      <w:sz w:val="24"/>
      <w:szCs w:val="24"/>
      <w:lang w:eastAsia="ar-SA"/>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rsid w:val="00C4266F"/>
    <w:pPr>
      <w:suppressAutoHyphens w:val="0"/>
    </w:pPr>
    <w:rPr>
      <w:rFonts w:eastAsia="Batang"/>
      <w:sz w:val="18"/>
      <w:szCs w:val="20"/>
      <w:lang w:val="x-none" w:eastAsia="ko-KR"/>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rsid w:val="00C4266F"/>
    <w:rPr>
      <w:rFonts w:ascii="Arial" w:eastAsia="Batang" w:hAnsi="Arial"/>
      <w:sz w:val="18"/>
      <w:lang w:eastAsia="ko-KR"/>
    </w:rPr>
  </w:style>
  <w:style w:type="character" w:styleId="Rimandonotaapidipagina">
    <w:name w:val="footnote reference"/>
    <w:rsid w:val="00D7604C"/>
    <w:rPr>
      <w:vertAlign w:val="superscript"/>
    </w:rPr>
  </w:style>
  <w:style w:type="paragraph" w:styleId="Corpotesto">
    <w:name w:val="Body Text"/>
    <w:aliases w:val="Corpo del testo,Corpo testo1"/>
    <w:basedOn w:val="Normale"/>
    <w:link w:val="CorpotestoCarattere"/>
    <w:rsid w:val="00D7604C"/>
    <w:pPr>
      <w:spacing w:line="276" w:lineRule="auto"/>
    </w:pPr>
    <w:rPr>
      <w:rFonts w:ascii="Calibri" w:hAnsi="Calibri" w:cs="Calibri"/>
      <w:sz w:val="22"/>
      <w:szCs w:val="22"/>
      <w:lang w:val="x-none" w:eastAsia="en-US" w:bidi="en-US"/>
    </w:rPr>
  </w:style>
  <w:style w:type="character" w:customStyle="1" w:styleId="CorpotestoCarattere">
    <w:name w:val="Corpo testo Carattere"/>
    <w:aliases w:val="Corpo del testo Carattere,Corpo testo1 Carattere"/>
    <w:link w:val="Corpotesto"/>
    <w:rsid w:val="00D7604C"/>
    <w:rPr>
      <w:rFonts w:ascii="Calibri" w:hAnsi="Calibri" w:cs="Calibri"/>
      <w:sz w:val="22"/>
      <w:szCs w:val="22"/>
      <w:lang w:eastAsia="en-US" w:bidi="en-US"/>
    </w:rPr>
  </w:style>
  <w:style w:type="paragraph" w:customStyle="1" w:styleId="Puntielenco">
    <w:name w:val="Punti elenco"/>
    <w:basedOn w:val="Corpotesto"/>
    <w:semiHidden/>
    <w:rsid w:val="00D7604C"/>
    <w:pPr>
      <w:widowControl w:val="0"/>
      <w:tabs>
        <w:tab w:val="num" w:pos="993"/>
      </w:tabs>
      <w:spacing w:before="120" w:line="240" w:lineRule="auto"/>
      <w:ind w:left="993" w:hanging="207"/>
    </w:pPr>
    <w:rPr>
      <w:rFonts w:ascii="Verdana" w:hAnsi="Verdana" w:cs="Tahoma"/>
      <w:lang w:eastAsia="it-IT" w:bidi="ar-SA"/>
    </w:rPr>
  </w:style>
  <w:style w:type="character" w:styleId="Rimandocommento">
    <w:name w:val="annotation reference"/>
    <w:uiPriority w:val="99"/>
    <w:rsid w:val="00D7604C"/>
    <w:rPr>
      <w:sz w:val="16"/>
      <w:szCs w:val="16"/>
    </w:rPr>
  </w:style>
  <w:style w:type="paragraph" w:styleId="Testocommento">
    <w:name w:val="annotation text"/>
    <w:basedOn w:val="Normale"/>
    <w:link w:val="TestocommentoCarattere"/>
    <w:rsid w:val="00D7604C"/>
    <w:rPr>
      <w:sz w:val="20"/>
      <w:szCs w:val="20"/>
      <w:lang w:val="x-none"/>
    </w:rPr>
  </w:style>
  <w:style w:type="character" w:customStyle="1" w:styleId="TestocommentoCarattere">
    <w:name w:val="Testo commento Carattere"/>
    <w:link w:val="Testocommento"/>
    <w:rsid w:val="00D7604C"/>
    <w:rPr>
      <w:rFonts w:ascii="Arial" w:hAnsi="Arial"/>
      <w:lang w:eastAsia="ar-SA"/>
    </w:rPr>
  </w:style>
  <w:style w:type="paragraph" w:styleId="Soggettocommento">
    <w:name w:val="annotation subject"/>
    <w:basedOn w:val="Testocommento"/>
    <w:next w:val="Testocommento"/>
    <w:link w:val="SoggettocommentoCarattere"/>
    <w:rsid w:val="00D7604C"/>
    <w:rPr>
      <w:b/>
      <w:bCs/>
    </w:rPr>
  </w:style>
  <w:style w:type="character" w:customStyle="1" w:styleId="SoggettocommentoCarattere">
    <w:name w:val="Soggetto commento Carattere"/>
    <w:link w:val="Soggettocommento"/>
    <w:rsid w:val="00D7604C"/>
    <w:rPr>
      <w:rFonts w:ascii="Arial" w:hAnsi="Arial"/>
      <w:b/>
      <w:bCs/>
      <w:lang w:eastAsia="ar-SA"/>
    </w:rPr>
  </w:style>
  <w:style w:type="paragraph" w:customStyle="1" w:styleId="Elementi">
    <w:name w:val="Elementi"/>
    <w:basedOn w:val="Normale"/>
    <w:next w:val="Normale"/>
    <w:link w:val="ElementiCarattere"/>
    <w:rsid w:val="00B72066"/>
    <w:pPr>
      <w:spacing w:before="60" w:after="60"/>
    </w:pPr>
    <w:rPr>
      <w:rFonts w:ascii="Verdana" w:hAnsi="Verdana"/>
      <w:i/>
    </w:rPr>
  </w:style>
  <w:style w:type="character" w:customStyle="1" w:styleId="ElementiCarattere">
    <w:name w:val="Elementi Carattere"/>
    <w:link w:val="Elementi"/>
    <w:rsid w:val="00B72066"/>
    <w:rPr>
      <w:rFonts w:ascii="Verdana" w:hAnsi="Verdana"/>
      <w:i/>
      <w:sz w:val="24"/>
      <w:szCs w:val="24"/>
      <w:lang w:val="it-IT" w:eastAsia="ar-SA" w:bidi="ar-SA"/>
    </w:rPr>
  </w:style>
  <w:style w:type="paragraph" w:customStyle="1" w:styleId="StileEsempioXML">
    <w:name w:val="Stile Esempio XML"/>
    <w:basedOn w:val="Normale"/>
    <w:rsid w:val="00B72066"/>
    <w:pPr>
      <w:suppressAutoHyphens w:val="0"/>
      <w:ind w:left="708"/>
    </w:pPr>
    <w:rPr>
      <w:rFonts w:ascii="Courier New" w:hAnsi="Courier New"/>
      <w:sz w:val="20"/>
      <w:szCs w:val="20"/>
      <w:lang w:eastAsia="ko-KR"/>
    </w:rPr>
  </w:style>
  <w:style w:type="paragraph" w:customStyle="1" w:styleId="Costanti">
    <w:name w:val="Costanti"/>
    <w:basedOn w:val="Normale"/>
    <w:next w:val="Normale"/>
    <w:link w:val="CostantiCarattereCarattere"/>
    <w:rsid w:val="00B72066"/>
    <w:pPr>
      <w:suppressAutoHyphens w:val="0"/>
      <w:spacing w:before="60" w:after="60"/>
    </w:pPr>
    <w:rPr>
      <w:i/>
    </w:rPr>
  </w:style>
  <w:style w:type="character" w:customStyle="1" w:styleId="CostantiCarattereCarattere">
    <w:name w:val="Costanti Carattere Carattere"/>
    <w:link w:val="Costanti"/>
    <w:rsid w:val="00B72066"/>
    <w:rPr>
      <w:rFonts w:ascii="Arial" w:hAnsi="Arial"/>
      <w:i/>
      <w:sz w:val="24"/>
      <w:szCs w:val="24"/>
      <w:lang w:val="it-IT" w:eastAsia="ar-SA" w:bidi="ar-SA"/>
    </w:rPr>
  </w:style>
  <w:style w:type="paragraph" w:customStyle="1" w:styleId="BodyText">
    <w:name w:val="BodyText"/>
    <w:link w:val="BodyTextChar"/>
    <w:qFormat/>
    <w:rsid w:val="005C0448"/>
    <w:pPr>
      <w:tabs>
        <w:tab w:val="left" w:pos="1080"/>
        <w:tab w:val="left" w:pos="1440"/>
      </w:tabs>
      <w:spacing w:after="120"/>
      <w:ind w:left="720"/>
    </w:pPr>
    <w:rPr>
      <w:rFonts w:ascii="Bookman Old Style" w:eastAsia="?l?r ??’c" w:hAnsi="Bookman Old Style"/>
      <w:noProof/>
      <w:szCs w:val="24"/>
      <w:lang w:val="en-US" w:eastAsia="en-US"/>
    </w:rPr>
  </w:style>
  <w:style w:type="character" w:customStyle="1" w:styleId="BodyTextChar">
    <w:name w:val="BodyText Char"/>
    <w:link w:val="BodyText"/>
    <w:rsid w:val="005C0448"/>
    <w:rPr>
      <w:rFonts w:ascii="Bookman Old Style" w:eastAsia="?l?r ??’c" w:hAnsi="Bookman Old Style"/>
      <w:noProof/>
      <w:szCs w:val="24"/>
      <w:lang w:val="en-US" w:eastAsia="en-US" w:bidi="ar-SA"/>
    </w:rPr>
  </w:style>
  <w:style w:type="paragraph" w:customStyle="1" w:styleId="FLT-CLBB-1">
    <w:name w:val="FLT-CLBB-1"/>
    <w:basedOn w:val="Normale"/>
    <w:next w:val="Corpotesto"/>
    <w:autoRedefine/>
    <w:rsid w:val="00CC47CC"/>
    <w:pPr>
      <w:keepNext/>
      <w:tabs>
        <w:tab w:val="num" w:pos="1009"/>
      </w:tabs>
      <w:spacing w:before="480"/>
      <w:ind w:left="1009" w:hanging="432"/>
      <w:outlineLvl w:val="4"/>
    </w:pPr>
    <w:rPr>
      <w:b/>
      <w:caps/>
      <w:kern w:val="28"/>
      <w:sz w:val="20"/>
      <w:szCs w:val="20"/>
      <w:lang w:val="en-GB"/>
    </w:rPr>
  </w:style>
  <w:style w:type="character" w:customStyle="1" w:styleId="Element">
    <w:name w:val="Element"/>
    <w:rsid w:val="00956789"/>
    <w:rPr>
      <w:rFonts w:ascii="Courier New" w:hAnsi="Courier New"/>
      <w:sz w:val="20"/>
      <w:lang w:val="it-IT"/>
    </w:rPr>
  </w:style>
  <w:style w:type="character" w:customStyle="1" w:styleId="AttributeValue">
    <w:name w:val="AttributeValue"/>
    <w:rsid w:val="00956789"/>
    <w:rPr>
      <w:rFonts w:ascii="Verdana" w:hAnsi="Verdana"/>
      <w:i/>
      <w:iCs/>
      <w:noProof/>
    </w:rPr>
  </w:style>
  <w:style w:type="character" w:customStyle="1" w:styleId="CONF1Char">
    <w:name w:val="CONF_1 Char"/>
    <w:rsid w:val="002E4B18"/>
    <w:rPr>
      <w:rFonts w:ascii="Arial" w:hAnsi="Arial" w:cs="Calibri"/>
      <w:sz w:val="24"/>
      <w:szCs w:val="24"/>
      <w:lang w:val="it-IT" w:eastAsia="ar-SA" w:bidi="ar-SA"/>
    </w:rPr>
  </w:style>
  <w:style w:type="character" w:styleId="Enfasigrassetto">
    <w:name w:val="Strong"/>
    <w:uiPriority w:val="22"/>
    <w:qFormat/>
    <w:rsid w:val="006E74EB"/>
    <w:rPr>
      <w:b/>
      <w:bCs/>
    </w:rPr>
  </w:style>
  <w:style w:type="paragraph" w:styleId="Formuladichiusura">
    <w:name w:val="Closing"/>
    <w:basedOn w:val="Normale"/>
    <w:link w:val="FormuladichiusuraCarattere"/>
    <w:rsid w:val="00AB5B68"/>
    <w:pPr>
      <w:ind w:left="4252"/>
    </w:pPr>
  </w:style>
  <w:style w:type="character" w:customStyle="1" w:styleId="FormuladichiusuraCarattere">
    <w:name w:val="Formula di chiusura Carattere"/>
    <w:link w:val="Formuladichiusura"/>
    <w:rsid w:val="00AB5B68"/>
    <w:rPr>
      <w:rFonts w:ascii="Arial" w:hAnsi="Arial"/>
      <w:sz w:val="24"/>
      <w:szCs w:val="24"/>
      <w:lang w:val="it-IT" w:eastAsia="ar-SA" w:bidi="ar-SA"/>
    </w:rPr>
  </w:style>
  <w:style w:type="paragraph" w:customStyle="1" w:styleId="Figura">
    <w:name w:val="Figura"/>
    <w:basedOn w:val="Tabella"/>
    <w:rsid w:val="00D27231"/>
    <w:pPr>
      <w:tabs>
        <w:tab w:val="clear" w:pos="4679"/>
        <w:tab w:val="num" w:pos="4527"/>
      </w:tabs>
      <w:ind w:left="3960"/>
    </w:pPr>
  </w:style>
  <w:style w:type="paragraph" w:customStyle="1" w:styleId="StileDidascaliaCentrato">
    <w:name w:val="Stile Didascalia + Centrato"/>
    <w:basedOn w:val="Didascalia"/>
    <w:rsid w:val="00C02E3D"/>
    <w:pPr>
      <w:jc w:val="center"/>
    </w:pPr>
  </w:style>
  <w:style w:type="paragraph" w:customStyle="1" w:styleId="vocdesc">
    <w:name w:val="vocdesc"/>
    <w:basedOn w:val="Normale"/>
    <w:rsid w:val="00903E6B"/>
    <w:pPr>
      <w:suppressAutoHyphens w:val="0"/>
      <w:spacing w:before="100" w:beforeAutospacing="1" w:after="100" w:afterAutospacing="1"/>
      <w:jc w:val="left"/>
    </w:pPr>
    <w:rPr>
      <w:rFonts w:ascii="Verdana" w:hAnsi="Verdana"/>
      <w:color w:val="000000"/>
      <w:sz w:val="16"/>
      <w:szCs w:val="16"/>
      <w:lang w:eastAsia="it-IT"/>
    </w:rPr>
  </w:style>
  <w:style w:type="paragraph" w:styleId="Sommario6">
    <w:name w:val="toc 6"/>
    <w:basedOn w:val="Normale"/>
    <w:next w:val="Normale"/>
    <w:autoRedefine/>
    <w:uiPriority w:val="39"/>
    <w:rsid w:val="00C075B6"/>
    <w:pPr>
      <w:tabs>
        <w:tab w:val="left" w:pos="2574"/>
        <w:tab w:val="right" w:leader="dot" w:pos="9628"/>
      </w:tabs>
      <w:ind w:left="1200"/>
      <w:jc w:val="left"/>
    </w:pPr>
  </w:style>
  <w:style w:type="paragraph" w:styleId="Sommario7">
    <w:name w:val="toc 7"/>
    <w:basedOn w:val="Normale"/>
    <w:next w:val="Normale"/>
    <w:autoRedefine/>
    <w:uiPriority w:val="39"/>
    <w:rsid w:val="00705ED9"/>
    <w:pPr>
      <w:suppressAutoHyphens w:val="0"/>
      <w:ind w:left="1440"/>
      <w:jc w:val="left"/>
    </w:pPr>
    <w:rPr>
      <w:rFonts w:ascii="Times New Roman" w:hAnsi="Times New Roman"/>
      <w:lang w:eastAsia="it-IT"/>
    </w:rPr>
  </w:style>
  <w:style w:type="paragraph" w:styleId="Sommario8">
    <w:name w:val="toc 8"/>
    <w:basedOn w:val="Normale"/>
    <w:next w:val="Normale"/>
    <w:autoRedefine/>
    <w:uiPriority w:val="39"/>
    <w:rsid w:val="00705ED9"/>
    <w:pPr>
      <w:suppressAutoHyphens w:val="0"/>
      <w:ind w:left="1680"/>
      <w:jc w:val="left"/>
    </w:pPr>
    <w:rPr>
      <w:rFonts w:ascii="Times New Roman" w:hAnsi="Times New Roman"/>
      <w:lang w:eastAsia="it-IT"/>
    </w:rPr>
  </w:style>
  <w:style w:type="paragraph" w:styleId="Sommario9">
    <w:name w:val="toc 9"/>
    <w:basedOn w:val="Normale"/>
    <w:next w:val="Normale"/>
    <w:autoRedefine/>
    <w:uiPriority w:val="39"/>
    <w:rsid w:val="00705ED9"/>
    <w:pPr>
      <w:suppressAutoHyphens w:val="0"/>
      <w:ind w:left="1920"/>
      <w:jc w:val="left"/>
    </w:pPr>
    <w:rPr>
      <w:rFonts w:ascii="Times New Roman" w:hAnsi="Times New Roman"/>
      <w:lang w:eastAsia="it-IT"/>
    </w:rPr>
  </w:style>
  <w:style w:type="character" w:customStyle="1" w:styleId="CONF1CharChar">
    <w:name w:val="CONF_1 Char Char"/>
    <w:rsid w:val="00B756B3"/>
    <w:rPr>
      <w:rFonts w:ascii="Arial" w:hAnsi="Arial"/>
      <w:sz w:val="24"/>
      <w:szCs w:val="24"/>
      <w:lang w:val="it-IT" w:eastAsia="ar-SA" w:bidi="ar-SA"/>
    </w:rPr>
  </w:style>
  <w:style w:type="character" w:customStyle="1" w:styleId="Testosorgente">
    <w:name w:val="Testo sorgente"/>
    <w:rsid w:val="002C3444"/>
    <w:rPr>
      <w:lang w:val="it-IT"/>
    </w:rPr>
  </w:style>
  <w:style w:type="paragraph" w:customStyle="1" w:styleId="CorpoTSECharChar">
    <w:name w:val="Corpo TSE Char Char"/>
    <w:basedOn w:val="Normale"/>
    <w:link w:val="CorpoTSECharCharCarattere"/>
    <w:rsid w:val="000A0877"/>
    <w:pPr>
      <w:suppressAutoHyphens w:val="0"/>
      <w:spacing w:after="160"/>
    </w:pPr>
    <w:rPr>
      <w:rFonts w:ascii="Verdana" w:hAnsi="Verdana"/>
      <w:sz w:val="22"/>
      <w:lang w:val="en-US" w:eastAsia="en-US"/>
    </w:rPr>
  </w:style>
  <w:style w:type="paragraph" w:styleId="PreformattatoHTML">
    <w:name w:val="HTML Preformatted"/>
    <w:basedOn w:val="Normale"/>
    <w:link w:val="PreformattatoHTMLCarattere"/>
    <w:uiPriority w:val="99"/>
    <w:rsid w:val="000A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sz w:val="20"/>
      <w:szCs w:val="20"/>
      <w:lang w:val="x-none" w:eastAsia="x-none"/>
    </w:rPr>
  </w:style>
  <w:style w:type="character" w:customStyle="1" w:styleId="CorpoTSECharCharCarattere">
    <w:name w:val="Corpo TSE Char Char Carattere"/>
    <w:link w:val="CorpoTSECharChar"/>
    <w:rsid w:val="000A0877"/>
    <w:rPr>
      <w:rFonts w:ascii="Verdana" w:hAnsi="Verdana"/>
      <w:sz w:val="22"/>
      <w:szCs w:val="24"/>
      <w:lang w:val="en-US" w:eastAsia="en-US" w:bidi="ar-SA"/>
    </w:rPr>
  </w:style>
  <w:style w:type="character" w:customStyle="1" w:styleId="item1">
    <w:name w:val="item1"/>
    <w:rsid w:val="00A05B92"/>
    <w:rPr>
      <w:rFonts w:ascii="Verdana" w:hAnsi="Verdana"/>
      <w:sz w:val="22"/>
      <w:szCs w:val="22"/>
      <w:lang w:val="en-US" w:eastAsia="en-US" w:bidi="ar-SA"/>
    </w:rPr>
  </w:style>
  <w:style w:type="numbering" w:styleId="111111">
    <w:name w:val="Outline List 2"/>
    <w:basedOn w:val="Nessunelenco"/>
    <w:rsid w:val="00BC65EF"/>
    <w:pPr>
      <w:numPr>
        <w:numId w:val="2"/>
      </w:numPr>
    </w:pPr>
  </w:style>
  <w:style w:type="paragraph" w:customStyle="1" w:styleId="StyleHeading1Before6pt">
    <w:name w:val="Style Heading 1 + Before:  6 pt"/>
    <w:basedOn w:val="Titolo1"/>
    <w:rsid w:val="00BC65EF"/>
    <w:pPr>
      <w:spacing w:after="120"/>
    </w:pPr>
    <w:rPr>
      <w:szCs w:val="20"/>
    </w:rPr>
  </w:style>
  <w:style w:type="paragraph" w:customStyle="1" w:styleId="StyleBoxSinglesolidlineAuto05ptLinewidthPattern">
    <w:name w:val="Style Box: (Single solid line Auto  05 pt Line width) Pattern: ..."/>
    <w:basedOn w:val="Normale"/>
    <w:link w:val="StyleBoxSinglesolidlineAuto05ptLinewidthPatternChar"/>
    <w:rsid w:val="007A1766"/>
    <w:pPr>
      <w:pBdr>
        <w:top w:val="single" w:sz="4" w:space="1" w:color="auto"/>
        <w:left w:val="single" w:sz="4" w:space="4" w:color="auto"/>
        <w:bottom w:val="single" w:sz="4" w:space="1" w:color="auto"/>
        <w:right w:val="single" w:sz="4" w:space="4" w:color="auto"/>
      </w:pBdr>
      <w:shd w:val="clear" w:color="auto" w:fill="CCFFCC"/>
      <w:spacing w:before="120"/>
    </w:pPr>
    <w:rPr>
      <w:szCs w:val="20"/>
    </w:rPr>
  </w:style>
  <w:style w:type="character" w:customStyle="1" w:styleId="StyleBoxSinglesolidlineAuto05ptLinewidthPatternChar">
    <w:name w:val="Style Box: (Single solid line Auto  05 pt Line width) Pattern: ... Char"/>
    <w:link w:val="StyleBoxSinglesolidlineAuto05ptLinewidthPattern"/>
    <w:rsid w:val="000F7FD9"/>
    <w:rPr>
      <w:rFonts w:ascii="Arial" w:hAnsi="Arial"/>
      <w:sz w:val="24"/>
      <w:lang w:val="it-IT" w:eastAsia="ar-SA" w:bidi="ar-SA"/>
    </w:rPr>
  </w:style>
  <w:style w:type="paragraph" w:customStyle="1" w:styleId="Costanti10">
    <w:name w:val="Costanti10"/>
    <w:basedOn w:val="Normale"/>
    <w:link w:val="Costanti10Carattere"/>
    <w:rsid w:val="00E663FB"/>
    <w:rPr>
      <w:i/>
      <w:sz w:val="20"/>
      <w:lang w:eastAsia="en-US"/>
    </w:rPr>
  </w:style>
  <w:style w:type="character" w:customStyle="1" w:styleId="Costanti10Carattere">
    <w:name w:val="Costanti10 Carattere"/>
    <w:link w:val="Costanti10"/>
    <w:rsid w:val="009E1FB5"/>
    <w:rPr>
      <w:rFonts w:ascii="Arial" w:hAnsi="Arial"/>
      <w:i/>
      <w:szCs w:val="24"/>
      <w:lang w:val="it-IT" w:eastAsia="en-US" w:bidi="ar-SA"/>
    </w:rPr>
  </w:style>
  <w:style w:type="character" w:styleId="Numeroriga">
    <w:name w:val="line number"/>
    <w:basedOn w:val="Carpredefinitoparagrafo"/>
    <w:rsid w:val="001B1332"/>
  </w:style>
  <w:style w:type="character" w:customStyle="1" w:styleId="RFC2119">
    <w:name w:val="RFC2119"/>
    <w:rsid w:val="00A65D68"/>
    <w:rPr>
      <w:rFonts w:ascii="Bookman Old Style" w:hAnsi="Bookman Old Style"/>
      <w:b/>
      <w:smallCaps/>
      <w:sz w:val="20"/>
    </w:rPr>
  </w:style>
  <w:style w:type="paragraph" w:customStyle="1" w:styleId="BulletList1">
    <w:name w:val="Bullet List 1"/>
    <w:basedOn w:val="BodyText"/>
    <w:autoRedefine/>
    <w:rsid w:val="00A65D68"/>
    <w:pPr>
      <w:numPr>
        <w:numId w:val="4"/>
      </w:numPr>
      <w:tabs>
        <w:tab w:val="clear" w:pos="1080"/>
      </w:tabs>
    </w:pPr>
  </w:style>
  <w:style w:type="paragraph" w:customStyle="1" w:styleId="BulletList2">
    <w:name w:val="Bullet List 2"/>
    <w:basedOn w:val="BodyText"/>
    <w:autoRedefine/>
    <w:rsid w:val="00A65D68"/>
    <w:pPr>
      <w:numPr>
        <w:numId w:val="5"/>
      </w:numPr>
      <w:tabs>
        <w:tab w:val="clear" w:pos="1080"/>
        <w:tab w:val="left" w:pos="1800"/>
      </w:tabs>
    </w:pPr>
    <w:rPr>
      <w:rFonts w:eastAsia="MS Mincho"/>
      <w:lang w:eastAsia="ja-JP"/>
    </w:rPr>
  </w:style>
  <w:style w:type="character" w:customStyle="1" w:styleId="Titolo2Carattere">
    <w:name w:val="Titolo 2 Carattere"/>
    <w:aliases w:val="H2 Carattere,Attribute Heading 2 Carattere,§ Carattere,PARAGRAFO Carattere,CAPITOLO Carattere,2 Carattere,2nd level Carattere,h2 Carattere,Header 2 Carattere,Arial 12 Fett Kursiv Carattere,Chapter Number/Appendix Letter Carattere"/>
    <w:link w:val="Titolo2"/>
    <w:rsid w:val="00E553F5"/>
    <w:rPr>
      <w:rFonts w:ascii="Arial" w:hAnsi="Arial"/>
      <w:b/>
      <w:kern w:val="40"/>
      <w:sz w:val="36"/>
      <w:szCs w:val="36"/>
      <w:lang w:val="x-none" w:eastAsia="ar-SA"/>
    </w:rPr>
  </w:style>
  <w:style w:type="character" w:customStyle="1" w:styleId="Titolo3Carattere">
    <w:name w:val="Titolo 3 Carattere"/>
    <w:aliases w:val="H3 Carattere,h3 Carattere,h31 Carattere,h32 Carattere,h33 Carattere,h34 Carattere,h35 Carattere,h36 Carattere,h37 Carattere,h38 Carattere,h39 Carattere,h310 Carattere,h311 Carattere,h312 Carattere,h313 Carattere,h314 Carattere"/>
    <w:link w:val="Titolo3"/>
    <w:rsid w:val="00E553F5"/>
    <w:rPr>
      <w:rFonts w:ascii="Arial" w:hAnsi="Arial"/>
      <w:b/>
      <w:bCs/>
      <w:iCs/>
      <w:kern w:val="40"/>
      <w:sz w:val="32"/>
      <w:szCs w:val="32"/>
      <w:lang w:val="x-none" w:eastAsia="ar-SA"/>
    </w:rPr>
  </w:style>
  <w:style w:type="character" w:customStyle="1" w:styleId="Titolo4Carattere">
    <w:name w:val="Titolo 4 Carattere"/>
    <w:aliases w:val="H4 Carattere,h4 Carattere,First Subheading Carattere,Titolo 4.gf Carattere,a. Carattere,Map Title Carattere,titolo 4 Carattere,Unterunterabschnitt Carattere,4 Carattere,t4 Carattere,prov Carattere,4Th Carattere,Tit4 Carattere"/>
    <w:link w:val="Titolo4"/>
    <w:rsid w:val="00837C4A"/>
    <w:rPr>
      <w:rFonts w:ascii="Arial" w:hAnsi="Arial"/>
      <w:b/>
      <w:bCs/>
      <w:i/>
      <w:iCs/>
      <w:kern w:val="40"/>
      <w:sz w:val="28"/>
      <w:szCs w:val="28"/>
      <w:lang w:val="x-none" w:eastAsia="ar-SA"/>
    </w:rPr>
  </w:style>
  <w:style w:type="paragraph" w:customStyle="1" w:styleId="TSEtestoCharChar">
    <w:name w:val="TSE testo Char Char"/>
    <w:basedOn w:val="Normale"/>
    <w:rsid w:val="00A65D68"/>
    <w:pPr>
      <w:suppressAutoHyphens w:val="0"/>
      <w:spacing w:before="120"/>
      <w:jc w:val="left"/>
    </w:pPr>
    <w:rPr>
      <w:rFonts w:ascii="Verdana" w:hAnsi="Verdana"/>
      <w:sz w:val="22"/>
      <w:lang w:val="en-US" w:eastAsia="en-US"/>
    </w:rPr>
  </w:style>
  <w:style w:type="character" w:customStyle="1" w:styleId="Caratteredellanota">
    <w:name w:val="Carattere della nota"/>
    <w:rsid w:val="00A65D68"/>
  </w:style>
  <w:style w:type="character" w:customStyle="1" w:styleId="WW-DefaultParagraphFont">
    <w:name w:val="WW-Default Paragraph Font"/>
    <w:rsid w:val="00A65D68"/>
  </w:style>
  <w:style w:type="character" w:customStyle="1" w:styleId="Caratteredinumerazione">
    <w:name w:val="Carattere di numerazione"/>
    <w:rsid w:val="00A65D68"/>
  </w:style>
  <w:style w:type="character" w:customStyle="1" w:styleId="Caratterepernumerazione">
    <w:name w:val="Carattere per numerazione"/>
    <w:rsid w:val="00A65D68"/>
    <w:rPr>
      <w:rFonts w:ascii="StarSymbol" w:eastAsia="StarSymbol" w:hAnsi="StarSymbol" w:cs="StarSymbol"/>
      <w:sz w:val="18"/>
      <w:szCs w:val="18"/>
    </w:rPr>
  </w:style>
  <w:style w:type="character" w:styleId="Collegamentovisitato">
    <w:name w:val="FollowedHyperlink"/>
    <w:rsid w:val="00A65D68"/>
    <w:rPr>
      <w:color w:val="800080"/>
      <w:u w:val="single"/>
    </w:rPr>
  </w:style>
  <w:style w:type="character" w:customStyle="1" w:styleId="TestoRuby">
    <w:name w:val="Testo Ruby"/>
    <w:rsid w:val="00A65D68"/>
    <w:rPr>
      <w:sz w:val="12"/>
      <w:szCs w:val="12"/>
    </w:rPr>
  </w:style>
  <w:style w:type="character" w:styleId="Enfasicorsivo">
    <w:name w:val="Emphasis"/>
    <w:uiPriority w:val="20"/>
    <w:qFormat/>
    <w:rsid w:val="00A65D68"/>
    <w:rPr>
      <w:i/>
      <w:iCs/>
    </w:rPr>
  </w:style>
  <w:style w:type="character" w:customStyle="1" w:styleId="Citazione1">
    <w:name w:val="Citazione1"/>
    <w:rsid w:val="00A65D68"/>
    <w:rPr>
      <w:i/>
      <w:iCs/>
    </w:rPr>
  </w:style>
  <w:style w:type="paragraph" w:customStyle="1" w:styleId="CarattereCarattere2">
    <w:name w:val="Carattere Carattere2"/>
    <w:basedOn w:val="Normale"/>
    <w:rsid w:val="00A65D68"/>
    <w:pPr>
      <w:suppressAutoHyphens w:val="0"/>
      <w:spacing w:before="120" w:after="160"/>
      <w:jc w:val="left"/>
    </w:pPr>
    <w:rPr>
      <w:rFonts w:ascii="Verdana" w:hAnsi="Verdana"/>
      <w:lang w:val="en-US" w:eastAsia="en-US"/>
    </w:rPr>
  </w:style>
  <w:style w:type="character" w:customStyle="1" w:styleId="Esempio">
    <w:name w:val="Esempio"/>
    <w:rsid w:val="00A65D68"/>
    <w:rPr>
      <w:rFonts w:ascii="Cumberland" w:eastAsia="Cumberland" w:hAnsi="Cumberland" w:cs="Cumberland"/>
    </w:rPr>
  </w:style>
  <w:style w:type="character" w:customStyle="1" w:styleId="Variabile">
    <w:name w:val="Variabile"/>
    <w:rsid w:val="00A65D68"/>
    <w:rPr>
      <w:i/>
      <w:iCs/>
    </w:rPr>
  </w:style>
  <w:style w:type="character" w:customStyle="1" w:styleId="Datatype">
    <w:name w:val="Datatype"/>
    <w:rsid w:val="00A65D68"/>
    <w:rPr>
      <w:rFonts w:ascii="Arial" w:hAnsi="Arial"/>
      <w:b/>
      <w:sz w:val="20"/>
    </w:rPr>
  </w:style>
  <w:style w:type="character" w:customStyle="1" w:styleId="Attribute">
    <w:name w:val="Attribute"/>
    <w:rsid w:val="00A65D68"/>
    <w:rPr>
      <w:rFonts w:ascii="Courier New" w:hAnsi="Courier New"/>
      <w:sz w:val="20"/>
      <w:lang w:val="it-IT"/>
    </w:rPr>
  </w:style>
  <w:style w:type="character" w:customStyle="1" w:styleId="Keyword">
    <w:name w:val="Keyword"/>
    <w:rsid w:val="00A65D68"/>
    <w:rPr>
      <w:rFonts w:ascii="Courier New" w:hAnsi="Courier New"/>
      <w:sz w:val="20"/>
      <w:lang w:val="it-IT"/>
    </w:rPr>
  </w:style>
  <w:style w:type="character" w:customStyle="1" w:styleId="Refterm">
    <w:name w:val="Ref term"/>
    <w:basedOn w:val="WW-DefaultParagraphFont"/>
    <w:rsid w:val="00A65D68"/>
  </w:style>
  <w:style w:type="character" w:styleId="Rimandonotadichiusura">
    <w:name w:val="endnote reference"/>
    <w:rsid w:val="00A65D68"/>
    <w:rPr>
      <w:vertAlign w:val="superscript"/>
    </w:rPr>
  </w:style>
  <w:style w:type="character" w:customStyle="1" w:styleId="Caratterenotadichiusura">
    <w:name w:val="Carattere nota di chiusura"/>
    <w:rsid w:val="00A65D68"/>
  </w:style>
  <w:style w:type="paragraph" w:styleId="Rientrocorpodeltesto">
    <w:name w:val="Body Text Indent"/>
    <w:basedOn w:val="Corpotesto"/>
    <w:link w:val="RientrocorpodeltestoCarattere"/>
    <w:rsid w:val="00A65D68"/>
    <w:pPr>
      <w:widowControl w:val="0"/>
      <w:spacing w:before="120" w:after="0" w:line="240" w:lineRule="auto"/>
      <w:ind w:left="283"/>
      <w:jc w:val="left"/>
    </w:pPr>
    <w:rPr>
      <w:rFonts w:ascii="Verdana" w:eastAsia="Andale Sans UI" w:hAnsi="Verdana" w:cs="Times New Roman"/>
      <w:bCs/>
      <w:lang w:eastAsia="x-none" w:bidi="ar-SA"/>
    </w:rPr>
  </w:style>
  <w:style w:type="character" w:customStyle="1" w:styleId="RientrocorpodeltestoCarattere">
    <w:name w:val="Rientro corpo del testo Carattere"/>
    <w:link w:val="Rientrocorpodeltesto"/>
    <w:rsid w:val="00A65D68"/>
    <w:rPr>
      <w:rFonts w:ascii="Verdana" w:eastAsia="Andale Sans UI" w:hAnsi="Verdana"/>
      <w:bCs/>
      <w:sz w:val="22"/>
      <w:szCs w:val="22"/>
    </w:rPr>
  </w:style>
  <w:style w:type="paragraph" w:customStyle="1" w:styleId="Intestazione1">
    <w:name w:val="Intestazione1"/>
    <w:basedOn w:val="Normale"/>
    <w:next w:val="Corpotesto"/>
    <w:rsid w:val="00A65D68"/>
    <w:pPr>
      <w:keepNext/>
      <w:widowControl w:val="0"/>
      <w:spacing w:before="240" w:after="360"/>
      <w:jc w:val="left"/>
    </w:pPr>
    <w:rPr>
      <w:rFonts w:eastAsia="Andale Sans UI" w:cs="Tahoma"/>
      <w:sz w:val="20"/>
      <w:szCs w:val="28"/>
      <w:lang w:val="en-US" w:eastAsia="it-IT"/>
    </w:rPr>
  </w:style>
  <w:style w:type="paragraph" w:customStyle="1" w:styleId="Intestazione10">
    <w:name w:val="Intestazione 10"/>
    <w:basedOn w:val="Intestazione1"/>
    <w:next w:val="Corpotesto"/>
    <w:rsid w:val="00A65D68"/>
    <w:pPr>
      <w:tabs>
        <w:tab w:val="num" w:pos="0"/>
      </w:tabs>
      <w:outlineLvl w:val="8"/>
    </w:pPr>
    <w:rPr>
      <w:b/>
      <w:bCs/>
      <w:sz w:val="15"/>
      <w:szCs w:val="21"/>
    </w:rPr>
  </w:style>
  <w:style w:type="paragraph" w:customStyle="1" w:styleId="Numerazione1">
    <w:name w:val="Numerazione 1"/>
    <w:basedOn w:val="Elenco"/>
    <w:rsid w:val="00A65D68"/>
    <w:pPr>
      <w:widowControl w:val="0"/>
      <w:tabs>
        <w:tab w:val="num" w:pos="283"/>
      </w:tabs>
      <w:spacing w:before="120" w:after="0"/>
      <w:jc w:val="left"/>
    </w:pPr>
    <w:rPr>
      <w:rFonts w:ascii="Verdana" w:eastAsia="Andale Sans UI" w:hAnsi="Verdana" w:cs="Tahoma"/>
      <w:bCs/>
      <w:sz w:val="22"/>
      <w:szCs w:val="22"/>
      <w:lang w:eastAsia="it-IT"/>
    </w:rPr>
  </w:style>
  <w:style w:type="paragraph" w:customStyle="1" w:styleId="Elenco1inizio">
    <w:name w:val="Elenco 1 inizio"/>
    <w:basedOn w:val="Elenco"/>
    <w:rsid w:val="00A65D68"/>
    <w:pPr>
      <w:widowControl w:val="0"/>
      <w:spacing w:before="240" w:after="0"/>
      <w:jc w:val="left"/>
    </w:pPr>
    <w:rPr>
      <w:rFonts w:ascii="Verdana" w:eastAsia="Andale Sans UI" w:hAnsi="Verdana" w:cs="Tahoma"/>
      <w:bCs/>
      <w:sz w:val="22"/>
      <w:szCs w:val="22"/>
      <w:lang w:eastAsia="it-IT"/>
    </w:rPr>
  </w:style>
  <w:style w:type="paragraph" w:customStyle="1" w:styleId="Elenco1">
    <w:name w:val="Elenco 1"/>
    <w:basedOn w:val="Elenco"/>
    <w:rsid w:val="00A65D68"/>
    <w:pPr>
      <w:widowControl w:val="0"/>
      <w:spacing w:before="120" w:after="0"/>
      <w:jc w:val="left"/>
    </w:pPr>
    <w:rPr>
      <w:rFonts w:ascii="Verdana" w:eastAsia="Andale Sans UI" w:hAnsi="Verdana" w:cs="Tahoma"/>
      <w:bCs/>
      <w:sz w:val="22"/>
      <w:szCs w:val="22"/>
      <w:lang w:eastAsia="it-IT"/>
    </w:rPr>
  </w:style>
  <w:style w:type="paragraph" w:customStyle="1" w:styleId="Elenco1fine">
    <w:name w:val="Elenco 1 fine"/>
    <w:basedOn w:val="Elenco"/>
    <w:rsid w:val="00A65D68"/>
    <w:pPr>
      <w:widowControl w:val="0"/>
      <w:spacing w:before="120" w:after="240"/>
      <w:jc w:val="left"/>
    </w:pPr>
    <w:rPr>
      <w:rFonts w:ascii="Verdana" w:eastAsia="Andale Sans UI" w:hAnsi="Verdana" w:cs="Tahoma"/>
      <w:bCs/>
      <w:sz w:val="22"/>
      <w:szCs w:val="22"/>
      <w:lang w:eastAsia="it-IT"/>
    </w:rPr>
  </w:style>
  <w:style w:type="paragraph" w:customStyle="1" w:styleId="Elenco1succ">
    <w:name w:val="Elenco 1 succ."/>
    <w:basedOn w:val="Elenco"/>
    <w:rsid w:val="00A65D68"/>
    <w:pPr>
      <w:widowControl w:val="0"/>
      <w:spacing w:before="120" w:after="0"/>
      <w:ind w:firstLine="0"/>
      <w:jc w:val="left"/>
    </w:pPr>
    <w:rPr>
      <w:rFonts w:ascii="Verdana" w:eastAsia="Andale Sans UI" w:hAnsi="Verdana" w:cs="Tahoma"/>
      <w:bCs/>
      <w:sz w:val="22"/>
      <w:szCs w:val="22"/>
      <w:lang w:eastAsia="it-IT"/>
    </w:rPr>
  </w:style>
  <w:style w:type="paragraph" w:customStyle="1" w:styleId="Contenutotabella">
    <w:name w:val="Contenuto tabella"/>
    <w:basedOn w:val="Corpotesto"/>
    <w:rsid w:val="00A65D68"/>
    <w:pPr>
      <w:widowControl w:val="0"/>
      <w:suppressLineNumbers/>
      <w:spacing w:before="120" w:after="0" w:line="240" w:lineRule="auto"/>
      <w:jc w:val="left"/>
    </w:pPr>
    <w:rPr>
      <w:rFonts w:ascii="Verdana" w:eastAsia="Andale Sans UI" w:hAnsi="Verdana" w:cs="Times New Roman"/>
      <w:bCs/>
      <w:lang w:eastAsia="it-IT" w:bidi="ar-SA"/>
    </w:rPr>
  </w:style>
  <w:style w:type="paragraph" w:customStyle="1" w:styleId="Intestazionetabella">
    <w:name w:val="Intestazione tabella"/>
    <w:basedOn w:val="Contenutotabella"/>
    <w:rsid w:val="00A65D68"/>
    <w:pPr>
      <w:jc w:val="center"/>
    </w:pPr>
    <w:rPr>
      <w:b/>
      <w:iCs/>
    </w:rPr>
  </w:style>
  <w:style w:type="paragraph" w:customStyle="1" w:styleId="Dicitura">
    <w:name w:val="Dicitura"/>
    <w:basedOn w:val="Normale"/>
    <w:rsid w:val="00A65D68"/>
    <w:pPr>
      <w:widowControl w:val="0"/>
      <w:suppressLineNumbers/>
      <w:spacing w:before="120"/>
      <w:jc w:val="left"/>
    </w:pPr>
    <w:rPr>
      <w:rFonts w:eastAsia="Andale Sans UI" w:cs="Tahoma"/>
      <w:i/>
      <w:iCs/>
      <w:sz w:val="20"/>
      <w:szCs w:val="20"/>
      <w:lang w:val="en-US" w:eastAsia="it-IT"/>
    </w:rPr>
  </w:style>
  <w:style w:type="paragraph" w:customStyle="1" w:styleId="subtitleneretto">
    <w:name w:val="subtitle neretto"/>
    <w:basedOn w:val="Normale"/>
    <w:rsid w:val="00A65D68"/>
    <w:pPr>
      <w:widowControl w:val="0"/>
      <w:spacing w:before="120"/>
      <w:jc w:val="left"/>
    </w:pPr>
    <w:rPr>
      <w:rFonts w:eastAsia="Andale Sans UI"/>
      <w:b/>
      <w:sz w:val="22"/>
      <w:lang w:val="en-US" w:eastAsia="it-IT"/>
    </w:rPr>
  </w:style>
  <w:style w:type="paragraph" w:customStyle="1" w:styleId="Indice">
    <w:name w:val="Indice"/>
    <w:basedOn w:val="Normale"/>
    <w:rsid w:val="00A65D68"/>
    <w:pPr>
      <w:widowControl w:val="0"/>
      <w:suppressLineNumbers/>
      <w:spacing w:before="120" w:after="0"/>
      <w:jc w:val="left"/>
    </w:pPr>
    <w:rPr>
      <w:rFonts w:eastAsia="Andale Sans UI" w:cs="Tahoma"/>
      <w:sz w:val="20"/>
      <w:lang w:val="en-US" w:eastAsia="it-IT"/>
    </w:rPr>
  </w:style>
  <w:style w:type="paragraph" w:customStyle="1" w:styleId="Intestazioneindice">
    <w:name w:val="Intestazione indice"/>
    <w:basedOn w:val="Intestazione1"/>
    <w:rsid w:val="00A65D68"/>
    <w:pPr>
      <w:suppressLineNumbers/>
    </w:pPr>
    <w:rPr>
      <w:b/>
      <w:bCs/>
      <w:sz w:val="32"/>
      <w:szCs w:val="32"/>
    </w:rPr>
  </w:style>
  <w:style w:type="paragraph" w:customStyle="1" w:styleId="Intestazioneindicepersonalizzato">
    <w:name w:val="Intestazione indice personalizzato"/>
    <w:basedOn w:val="Intestazione1"/>
    <w:rsid w:val="00A65D68"/>
    <w:pPr>
      <w:suppressLineNumbers/>
    </w:pPr>
    <w:rPr>
      <w:b/>
      <w:bCs/>
      <w:sz w:val="32"/>
      <w:szCs w:val="32"/>
    </w:rPr>
  </w:style>
  <w:style w:type="paragraph" w:customStyle="1" w:styleId="Indicepersonalizzato1">
    <w:name w:val="Indice personalizzato 1"/>
    <w:basedOn w:val="Indice1"/>
    <w:rsid w:val="00A65D68"/>
    <w:pPr>
      <w:widowControl w:val="0"/>
      <w:suppressLineNumbers/>
      <w:spacing w:before="60" w:after="60"/>
      <w:ind w:left="0" w:firstLine="0"/>
      <w:jc w:val="left"/>
    </w:pPr>
    <w:rPr>
      <w:rFonts w:ascii="Verdana" w:eastAsia="Andale Sans UI" w:hAnsi="Verdana" w:cs="Tahoma"/>
      <w:sz w:val="20"/>
      <w:lang w:val="en-US" w:eastAsia="it-IT"/>
    </w:rPr>
  </w:style>
  <w:style w:type="paragraph" w:customStyle="1" w:styleId="Indice10">
    <w:name w:val="Indice 10"/>
    <w:basedOn w:val="Indice"/>
    <w:rsid w:val="00A65D68"/>
    <w:pPr>
      <w:tabs>
        <w:tab w:val="right" w:leader="dot" w:pos="8640"/>
      </w:tabs>
      <w:ind w:left="2547"/>
    </w:pPr>
  </w:style>
  <w:style w:type="paragraph" w:customStyle="1" w:styleId="Intestazionebibliografia">
    <w:name w:val="Intestazione bibliografia"/>
    <w:basedOn w:val="Intestazione1"/>
    <w:rsid w:val="00A65D68"/>
    <w:pPr>
      <w:suppressLineNumbers/>
    </w:pPr>
    <w:rPr>
      <w:b/>
      <w:bCs/>
      <w:sz w:val="32"/>
      <w:szCs w:val="32"/>
    </w:rPr>
  </w:style>
  <w:style w:type="paragraph" w:customStyle="1" w:styleId="Bibliografia1">
    <w:name w:val="Bibliografia 1"/>
    <w:basedOn w:val="Indice"/>
    <w:rsid w:val="00A65D68"/>
    <w:pPr>
      <w:tabs>
        <w:tab w:val="right" w:leader="dot" w:pos="8642"/>
      </w:tabs>
    </w:pPr>
  </w:style>
  <w:style w:type="paragraph" w:styleId="Titolo">
    <w:name w:val="Title"/>
    <w:basedOn w:val="Normale"/>
    <w:next w:val="Sottotitolo"/>
    <w:link w:val="TitoloCarattere"/>
    <w:qFormat/>
    <w:rsid w:val="00A65D68"/>
    <w:pPr>
      <w:widowControl w:val="0"/>
      <w:spacing w:before="120" w:after="245"/>
      <w:jc w:val="center"/>
    </w:pPr>
    <w:rPr>
      <w:rFonts w:eastAsia="Andale Sans UI"/>
      <w:b/>
      <w:bCs/>
      <w:color w:val="333399"/>
      <w:kern w:val="1"/>
      <w:sz w:val="48"/>
      <w:szCs w:val="32"/>
      <w:lang w:val="en-US" w:eastAsia="x-none"/>
    </w:rPr>
  </w:style>
  <w:style w:type="character" w:customStyle="1" w:styleId="TitoloCarattere">
    <w:name w:val="Titolo Carattere"/>
    <w:link w:val="Titolo"/>
    <w:rsid w:val="00A65D68"/>
    <w:rPr>
      <w:rFonts w:ascii="Arial" w:eastAsia="Andale Sans UI" w:hAnsi="Arial" w:cs="Arial"/>
      <w:b/>
      <w:bCs/>
      <w:color w:val="333399"/>
      <w:kern w:val="1"/>
      <w:sz w:val="48"/>
      <w:szCs w:val="32"/>
      <w:lang w:val="en-US"/>
    </w:rPr>
  </w:style>
  <w:style w:type="paragraph" w:styleId="Sottotitolo">
    <w:name w:val="Subtitle"/>
    <w:basedOn w:val="Titolo"/>
    <w:next w:val="Titlepageinfo"/>
    <w:link w:val="SottotitoloCarattere"/>
    <w:qFormat/>
    <w:rsid w:val="00A65D68"/>
    <w:pPr>
      <w:jc w:val="left"/>
    </w:pPr>
    <w:rPr>
      <w:iCs/>
      <w:color w:val="800000"/>
      <w:kern w:val="36"/>
      <w:sz w:val="36"/>
      <w:szCs w:val="36"/>
    </w:rPr>
  </w:style>
  <w:style w:type="character" w:customStyle="1" w:styleId="SottotitoloCarattere">
    <w:name w:val="Sottotitolo Carattere"/>
    <w:link w:val="Sottotitolo"/>
    <w:rsid w:val="00A65D68"/>
    <w:rPr>
      <w:rFonts w:ascii="Arial" w:eastAsia="Andale Sans UI" w:hAnsi="Arial" w:cs="Arial"/>
      <w:b/>
      <w:bCs/>
      <w:iCs/>
      <w:color w:val="800000"/>
      <w:kern w:val="36"/>
      <w:sz w:val="36"/>
      <w:szCs w:val="36"/>
      <w:lang w:val="en-US"/>
    </w:rPr>
  </w:style>
  <w:style w:type="paragraph" w:customStyle="1" w:styleId="Titlepageinfo">
    <w:name w:val="Title page info"/>
    <w:basedOn w:val="Normale"/>
    <w:next w:val="Titlepageinfodescription"/>
    <w:rsid w:val="00A65D68"/>
    <w:pPr>
      <w:keepNext/>
      <w:widowControl w:val="0"/>
      <w:spacing w:before="120" w:after="0"/>
      <w:jc w:val="left"/>
    </w:pPr>
    <w:rPr>
      <w:rFonts w:eastAsia="Andale Sans UI"/>
      <w:b/>
      <w:color w:val="333399"/>
      <w:sz w:val="20"/>
      <w:lang w:val="en-US" w:eastAsia="it-IT"/>
    </w:rPr>
  </w:style>
  <w:style w:type="paragraph" w:customStyle="1" w:styleId="Titlepageinfodescription">
    <w:name w:val="Title page info description"/>
    <w:basedOn w:val="Titlepageinfo"/>
    <w:next w:val="Titlepageinfo"/>
    <w:rsid w:val="00A65D68"/>
    <w:pPr>
      <w:spacing w:before="0" w:after="80"/>
      <w:ind w:left="720" w:firstLine="1"/>
    </w:pPr>
    <w:rPr>
      <w:b w:val="0"/>
      <w:color w:val="000000"/>
    </w:rPr>
  </w:style>
  <w:style w:type="paragraph" w:customStyle="1" w:styleId="Testopreformattato">
    <w:name w:val="Testo preformattato"/>
    <w:basedOn w:val="Normale"/>
    <w:rsid w:val="00A65D68"/>
    <w:pPr>
      <w:widowControl w:val="0"/>
      <w:pBdr>
        <w:top w:val="single" w:sz="1" w:space="1" w:color="000000"/>
        <w:left w:val="single" w:sz="1" w:space="1" w:color="000000"/>
        <w:bottom w:val="single" w:sz="1" w:space="1" w:color="000000"/>
        <w:right w:val="single" w:sz="1" w:space="1" w:color="000000"/>
      </w:pBdr>
      <w:shd w:val="clear" w:color="auto" w:fill="E6E6E6"/>
      <w:spacing w:before="120" w:after="0"/>
      <w:ind w:left="851" w:firstLine="851"/>
      <w:jc w:val="left"/>
    </w:pPr>
    <w:rPr>
      <w:rFonts w:ascii="Cumberland" w:eastAsia="Cumberland" w:hAnsi="Cumberland" w:cs="Cumberland"/>
      <w:sz w:val="20"/>
      <w:szCs w:val="20"/>
      <w:lang w:val="en-US" w:eastAsia="it-IT"/>
    </w:rPr>
  </w:style>
  <w:style w:type="paragraph" w:customStyle="1" w:styleId="Lineaorizzontale">
    <w:name w:val="Linea orizzontale"/>
    <w:basedOn w:val="Normale"/>
    <w:next w:val="Corpotesto"/>
    <w:rsid w:val="00A65D68"/>
    <w:pPr>
      <w:widowControl w:val="0"/>
      <w:suppressLineNumbers/>
      <w:pBdr>
        <w:bottom w:val="double" w:sz="1" w:space="0" w:color="808080"/>
      </w:pBdr>
      <w:spacing w:before="120" w:after="283"/>
      <w:jc w:val="left"/>
    </w:pPr>
    <w:rPr>
      <w:rFonts w:eastAsia="Andale Sans UI"/>
      <w:sz w:val="12"/>
      <w:szCs w:val="12"/>
      <w:lang w:val="en-US" w:eastAsia="it-IT"/>
    </w:rPr>
  </w:style>
  <w:style w:type="paragraph" w:customStyle="1" w:styleId="Contenutoelenco">
    <w:name w:val="Contenuto elenco"/>
    <w:basedOn w:val="Normale"/>
    <w:rsid w:val="00A65D68"/>
    <w:pPr>
      <w:widowControl w:val="0"/>
      <w:spacing w:before="120" w:after="0"/>
      <w:ind w:left="567"/>
      <w:jc w:val="left"/>
    </w:pPr>
    <w:rPr>
      <w:rFonts w:eastAsia="Andale Sans UI"/>
      <w:sz w:val="20"/>
      <w:lang w:val="en-US" w:eastAsia="it-IT"/>
    </w:rPr>
  </w:style>
  <w:style w:type="paragraph" w:customStyle="1" w:styleId="Intestazioneelenco">
    <w:name w:val="Intestazione elenco"/>
    <w:basedOn w:val="Normale"/>
    <w:next w:val="Contenutoelenco"/>
    <w:rsid w:val="00A65D68"/>
    <w:pPr>
      <w:widowControl w:val="0"/>
      <w:spacing w:before="120" w:after="0"/>
      <w:jc w:val="left"/>
    </w:pPr>
    <w:rPr>
      <w:rFonts w:eastAsia="Andale Sans UI"/>
      <w:sz w:val="20"/>
      <w:lang w:val="en-US" w:eastAsia="it-IT"/>
    </w:rPr>
  </w:style>
  <w:style w:type="paragraph" w:customStyle="1" w:styleId="Contributor">
    <w:name w:val="Contributor"/>
    <w:basedOn w:val="Titlepageinfodescription"/>
    <w:rsid w:val="00A65D68"/>
    <w:pPr>
      <w:spacing w:after="0"/>
    </w:pPr>
  </w:style>
  <w:style w:type="paragraph" w:customStyle="1" w:styleId="Legalnotice">
    <w:name w:val="Legal notice"/>
    <w:basedOn w:val="Titlepageinfodescription"/>
    <w:rsid w:val="00A65D68"/>
    <w:pPr>
      <w:spacing w:before="240"/>
      <w:ind w:left="0"/>
    </w:pPr>
  </w:style>
  <w:style w:type="paragraph" w:customStyle="1" w:styleId="Code">
    <w:name w:val="Code"/>
    <w:basedOn w:val="Normale"/>
    <w:rsid w:val="00A65D68"/>
    <w:pPr>
      <w:keepLines/>
      <w:widowControl w:val="0"/>
      <w:pBdr>
        <w:top w:val="single" w:sz="1" w:space="1" w:color="000000"/>
        <w:bottom w:val="single" w:sz="1" w:space="1" w:color="000000"/>
      </w:pBdr>
      <w:shd w:val="clear" w:color="auto" w:fill="D9D9D9"/>
      <w:spacing w:before="120" w:after="0"/>
      <w:ind w:left="720" w:right="720"/>
      <w:jc w:val="left"/>
    </w:pPr>
    <w:rPr>
      <w:rFonts w:ascii="Courier New" w:eastAsia="Andale Sans UI" w:hAnsi="Courier New"/>
      <w:sz w:val="18"/>
      <w:lang w:val="en-US" w:eastAsia="it-IT"/>
    </w:rPr>
  </w:style>
  <w:style w:type="paragraph" w:customStyle="1" w:styleId="Definitionterm">
    <w:name w:val="Definition term"/>
    <w:basedOn w:val="Normale"/>
    <w:next w:val="Definition"/>
    <w:rsid w:val="00A65D68"/>
    <w:pPr>
      <w:widowControl w:val="0"/>
      <w:spacing w:before="120" w:after="0"/>
      <w:ind w:right="2880"/>
      <w:jc w:val="left"/>
    </w:pPr>
    <w:rPr>
      <w:rFonts w:eastAsia="Arial Unicode MS"/>
      <w:b/>
      <w:sz w:val="20"/>
      <w:lang w:val="en-US" w:eastAsia="it-IT"/>
    </w:rPr>
  </w:style>
  <w:style w:type="paragraph" w:customStyle="1" w:styleId="Definition">
    <w:name w:val="Definition"/>
    <w:basedOn w:val="Normale"/>
    <w:next w:val="Definitionterm"/>
    <w:rsid w:val="00A65D68"/>
    <w:pPr>
      <w:widowControl w:val="0"/>
      <w:spacing w:before="80"/>
      <w:ind w:left="720" w:firstLine="1"/>
      <w:jc w:val="left"/>
    </w:pPr>
    <w:rPr>
      <w:rFonts w:eastAsia="Arial Unicode MS"/>
      <w:sz w:val="20"/>
      <w:lang w:val="en-US" w:eastAsia="it-IT"/>
    </w:rPr>
  </w:style>
  <w:style w:type="paragraph" w:customStyle="1" w:styleId="Ref">
    <w:name w:val="Ref"/>
    <w:basedOn w:val="Normale"/>
    <w:rsid w:val="00A65D68"/>
    <w:pPr>
      <w:widowControl w:val="0"/>
      <w:spacing w:before="40" w:after="40"/>
      <w:ind w:left="2160" w:hanging="1800"/>
      <w:jc w:val="left"/>
    </w:pPr>
    <w:rPr>
      <w:rFonts w:eastAsia="Andale Sans UI"/>
      <w:bCs/>
      <w:color w:val="000000"/>
      <w:sz w:val="20"/>
      <w:lang w:val="en-US" w:eastAsia="it-IT"/>
    </w:rPr>
  </w:style>
  <w:style w:type="paragraph" w:customStyle="1" w:styleId="AppendixHeading1">
    <w:name w:val="Appendix Heading 1"/>
    <w:basedOn w:val="Titolo1"/>
    <w:next w:val="Corpotesto"/>
    <w:rsid w:val="00A65D68"/>
    <w:pPr>
      <w:widowControl w:val="0"/>
      <w:numPr>
        <w:numId w:val="0"/>
      </w:numPr>
      <w:tabs>
        <w:tab w:val="num" w:pos="510"/>
        <w:tab w:val="num" w:pos="851"/>
      </w:tabs>
      <w:spacing w:before="280" w:after="280"/>
      <w:ind w:left="510" w:hanging="851"/>
    </w:pPr>
    <w:rPr>
      <w:rFonts w:ascii="Verdana" w:eastAsia="Andale Sans UI" w:hAnsi="Verdana" w:cs="Arial"/>
      <w:caps w:val="0"/>
      <w:color w:val="333399"/>
      <w:kern w:val="36"/>
      <w:sz w:val="36"/>
      <w:szCs w:val="36"/>
      <w:lang w:val="en-US" w:eastAsia="it-IT"/>
    </w:rPr>
  </w:style>
  <w:style w:type="paragraph" w:customStyle="1" w:styleId="Example">
    <w:name w:val="Example"/>
    <w:basedOn w:val="Code"/>
    <w:rsid w:val="00A65D68"/>
    <w:pPr>
      <w:pBdr>
        <w:top w:val="none" w:sz="0" w:space="0" w:color="auto"/>
        <w:bottom w:val="none" w:sz="0" w:space="0" w:color="auto"/>
      </w:pBdr>
      <w:shd w:val="clear" w:color="auto" w:fill="E6E6E6"/>
    </w:pPr>
  </w:style>
  <w:style w:type="paragraph" w:customStyle="1" w:styleId="Codesmall">
    <w:name w:val="Code small"/>
    <w:basedOn w:val="Code"/>
    <w:rsid w:val="00A65D68"/>
    <w:pPr>
      <w:shd w:val="clear" w:color="auto" w:fill="E6E6E6"/>
    </w:pPr>
    <w:rPr>
      <w:sz w:val="16"/>
    </w:rPr>
  </w:style>
  <w:style w:type="paragraph" w:customStyle="1" w:styleId="Examplesmall">
    <w:name w:val="Example small"/>
    <w:basedOn w:val="Example"/>
    <w:rsid w:val="00A65D68"/>
  </w:style>
  <w:style w:type="paragraph" w:customStyle="1" w:styleId="DefinitionList">
    <w:name w:val="Definition List"/>
    <w:basedOn w:val="Normale"/>
    <w:next w:val="Definitionterm"/>
    <w:rsid w:val="00A65D68"/>
    <w:pPr>
      <w:keepNext/>
      <w:widowControl w:val="0"/>
      <w:spacing w:before="120" w:after="0"/>
      <w:ind w:left="360" w:firstLine="1"/>
      <w:jc w:val="left"/>
    </w:pPr>
    <w:rPr>
      <w:rFonts w:eastAsia="Andale Sans UI"/>
      <w:sz w:val="20"/>
      <w:lang w:val="en-US" w:eastAsia="it-IT"/>
    </w:rPr>
  </w:style>
  <w:style w:type="paragraph" w:customStyle="1" w:styleId="BulletList">
    <w:name w:val="Bullet List"/>
    <w:basedOn w:val="Corpotesto"/>
    <w:rsid w:val="00A65D68"/>
    <w:pPr>
      <w:widowControl w:val="0"/>
      <w:spacing w:before="120" w:after="0" w:line="240" w:lineRule="auto"/>
      <w:jc w:val="left"/>
    </w:pPr>
    <w:rPr>
      <w:rFonts w:ascii="Verdana" w:eastAsia="Andale Sans UI" w:hAnsi="Verdana" w:cs="Times New Roman"/>
      <w:bCs/>
      <w:lang w:eastAsia="it-IT" w:bidi="ar-SA"/>
    </w:rPr>
  </w:style>
  <w:style w:type="paragraph" w:customStyle="1" w:styleId="AppendixHeading2">
    <w:name w:val="Appendix Heading 2"/>
    <w:basedOn w:val="Titolo2"/>
    <w:next w:val="Corpotesto"/>
    <w:rsid w:val="00A65D68"/>
    <w:pPr>
      <w:widowControl w:val="0"/>
      <w:tabs>
        <w:tab w:val="num" w:pos="966"/>
      </w:tabs>
      <w:spacing w:before="120" w:after="120"/>
      <w:ind w:left="966"/>
    </w:pPr>
    <w:rPr>
      <w:rFonts w:ascii="Verdana" w:eastAsia="Andale Sans UI" w:hAnsi="Verdana" w:cs="Arial"/>
      <w:color w:val="800000"/>
      <w:kern w:val="36"/>
      <w:sz w:val="28"/>
      <w:szCs w:val="28"/>
      <w:lang w:val="en-US" w:eastAsia="it-IT"/>
    </w:rPr>
  </w:style>
  <w:style w:type="paragraph" w:customStyle="1" w:styleId="AppendixHeading3">
    <w:name w:val="Appendix Heading 3"/>
    <w:basedOn w:val="Titolo3"/>
    <w:next w:val="Corpotesto"/>
    <w:rsid w:val="00A65D68"/>
    <w:pPr>
      <w:widowControl w:val="0"/>
      <w:spacing w:before="120"/>
    </w:pPr>
    <w:rPr>
      <w:rFonts w:ascii="Verdana" w:eastAsia="Andale Sans UI" w:hAnsi="Verdana" w:cs="Arial"/>
      <w:color w:val="800000"/>
      <w:kern w:val="36"/>
      <w:sz w:val="26"/>
      <w:szCs w:val="26"/>
      <w:lang w:val="en-US" w:eastAsia="it-IT"/>
    </w:rPr>
  </w:style>
  <w:style w:type="paragraph" w:customStyle="1" w:styleId="AppendixHeading">
    <w:name w:val="Appendix Heading"/>
    <w:basedOn w:val="Pidipagina"/>
    <w:next w:val="Corpotesto"/>
    <w:rsid w:val="00A65D68"/>
    <w:pPr>
      <w:widowControl w:val="0"/>
      <w:suppressLineNumbers/>
      <w:tabs>
        <w:tab w:val="clear" w:pos="4819"/>
        <w:tab w:val="clear" w:pos="9638"/>
        <w:tab w:val="center" w:pos="4320"/>
        <w:tab w:val="right" w:pos="8640"/>
      </w:tabs>
      <w:spacing w:before="120" w:after="0"/>
      <w:jc w:val="left"/>
    </w:pPr>
    <w:rPr>
      <w:rFonts w:eastAsia="Andale Sans UI"/>
      <w:sz w:val="16"/>
      <w:lang w:val="en-US" w:eastAsia="it-IT"/>
    </w:rPr>
  </w:style>
  <w:style w:type="paragraph" w:customStyle="1" w:styleId="Untitled1">
    <w:name w:val="Untitled1"/>
    <w:basedOn w:val="Titlepageinfo"/>
    <w:rsid w:val="00A65D68"/>
  </w:style>
  <w:style w:type="paragraph" w:customStyle="1" w:styleId="Untitled2">
    <w:name w:val="Untitled2"/>
    <w:basedOn w:val="Normale"/>
    <w:rsid w:val="00A65D68"/>
    <w:pPr>
      <w:widowControl w:val="0"/>
      <w:spacing w:before="120" w:after="0"/>
      <w:jc w:val="left"/>
    </w:pPr>
    <w:rPr>
      <w:rFonts w:eastAsia="Andale Sans UI"/>
      <w:sz w:val="20"/>
      <w:lang w:val="en-US" w:eastAsia="it-IT"/>
    </w:rPr>
  </w:style>
  <w:style w:type="paragraph" w:customStyle="1" w:styleId="Headingunnumbered">
    <w:name w:val="Heading unnumbered"/>
    <w:basedOn w:val="Titolo1"/>
    <w:next w:val="Corpotesto"/>
    <w:rsid w:val="00A65D68"/>
    <w:pPr>
      <w:widowControl w:val="0"/>
      <w:numPr>
        <w:numId w:val="0"/>
      </w:numPr>
      <w:tabs>
        <w:tab w:val="num" w:pos="510"/>
        <w:tab w:val="num" w:pos="851"/>
      </w:tabs>
      <w:spacing w:before="120" w:after="120"/>
      <w:ind w:left="510" w:hanging="851"/>
    </w:pPr>
    <w:rPr>
      <w:rFonts w:ascii="Verdana" w:eastAsia="Andale Sans UI" w:hAnsi="Verdana" w:cs="Arial"/>
      <w:caps w:val="0"/>
      <w:color w:val="800000"/>
      <w:kern w:val="36"/>
      <w:sz w:val="36"/>
      <w:szCs w:val="36"/>
      <w:lang w:val="en-US" w:eastAsia="it-IT"/>
    </w:rPr>
  </w:style>
  <w:style w:type="paragraph" w:customStyle="1" w:styleId="Stile1">
    <w:name w:val="Stile1"/>
    <w:basedOn w:val="Titolo"/>
    <w:rsid w:val="00A65D68"/>
    <w:pPr>
      <w:tabs>
        <w:tab w:val="num" w:pos="3240"/>
      </w:tabs>
    </w:pPr>
  </w:style>
  <w:style w:type="paragraph" w:customStyle="1" w:styleId="Contenutocornice">
    <w:name w:val="Contenuto cornice"/>
    <w:basedOn w:val="Corpotesto"/>
    <w:link w:val="ContenutocorniceCarattere"/>
    <w:rsid w:val="00A65D68"/>
    <w:pPr>
      <w:widowControl w:val="0"/>
      <w:spacing w:before="120" w:after="0" w:line="240" w:lineRule="auto"/>
      <w:jc w:val="left"/>
    </w:pPr>
    <w:rPr>
      <w:rFonts w:ascii="Verdana" w:eastAsia="Andale Sans UI" w:hAnsi="Verdana"/>
      <w:bCs/>
    </w:rPr>
  </w:style>
  <w:style w:type="character" w:customStyle="1" w:styleId="ContenutocorniceCarattere">
    <w:name w:val="Contenuto cornice Carattere"/>
    <w:link w:val="Contenutocornice"/>
    <w:rsid w:val="00A65D68"/>
    <w:rPr>
      <w:rFonts w:ascii="Verdana" w:eastAsia="Andale Sans UI" w:hAnsi="Verdana" w:cs="Calibri"/>
      <w:bCs/>
      <w:sz w:val="22"/>
      <w:szCs w:val="22"/>
      <w:lang w:eastAsia="en-US" w:bidi="en-US"/>
    </w:rPr>
  </w:style>
  <w:style w:type="paragraph" w:customStyle="1" w:styleId="western">
    <w:name w:val="western"/>
    <w:basedOn w:val="Normale"/>
    <w:rsid w:val="00A65D68"/>
    <w:pPr>
      <w:suppressAutoHyphens w:val="0"/>
      <w:spacing w:before="193" w:after="79"/>
    </w:pPr>
    <w:rPr>
      <w:rFonts w:cs="Arial"/>
      <w:i/>
      <w:iCs/>
      <w:sz w:val="20"/>
      <w:szCs w:val="20"/>
      <w:lang w:eastAsia="it-IT"/>
    </w:rPr>
  </w:style>
  <w:style w:type="paragraph" w:customStyle="1" w:styleId="sdfootnote">
    <w:name w:val="sdfootnote"/>
    <w:basedOn w:val="Normale"/>
    <w:rsid w:val="00A65D68"/>
    <w:pPr>
      <w:suppressAutoHyphens w:val="0"/>
      <w:spacing w:before="120" w:after="0"/>
      <w:ind w:left="284" w:hanging="284"/>
      <w:jc w:val="left"/>
    </w:pPr>
    <w:rPr>
      <w:rFonts w:ascii="Times New Roman" w:hAnsi="Times New Roman"/>
      <w:sz w:val="20"/>
      <w:szCs w:val="20"/>
      <w:lang w:eastAsia="it-IT"/>
    </w:rPr>
  </w:style>
  <w:style w:type="paragraph" w:customStyle="1" w:styleId="Default">
    <w:name w:val="Default"/>
    <w:rsid w:val="00A65D68"/>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65D68"/>
    <w:rPr>
      <w:rFonts w:cs="Times New Roman"/>
      <w:color w:val="auto"/>
    </w:rPr>
  </w:style>
  <w:style w:type="paragraph" w:customStyle="1" w:styleId="CM18">
    <w:name w:val="CM18"/>
    <w:basedOn w:val="Default"/>
    <w:next w:val="Default"/>
    <w:rsid w:val="00A65D68"/>
    <w:pPr>
      <w:spacing w:after="558"/>
    </w:pPr>
    <w:rPr>
      <w:rFonts w:cs="Times New Roman"/>
      <w:color w:val="auto"/>
    </w:rPr>
  </w:style>
  <w:style w:type="paragraph" w:customStyle="1" w:styleId="CM19">
    <w:name w:val="CM19"/>
    <w:basedOn w:val="Default"/>
    <w:next w:val="Default"/>
    <w:rsid w:val="00A65D68"/>
    <w:pPr>
      <w:spacing w:after="448"/>
    </w:pPr>
    <w:rPr>
      <w:rFonts w:cs="Times New Roman"/>
      <w:color w:val="auto"/>
    </w:rPr>
  </w:style>
  <w:style w:type="paragraph" w:customStyle="1" w:styleId="CM20">
    <w:name w:val="CM20"/>
    <w:basedOn w:val="Default"/>
    <w:next w:val="Default"/>
    <w:rsid w:val="00A65D68"/>
    <w:pPr>
      <w:spacing w:after="258"/>
    </w:pPr>
    <w:rPr>
      <w:rFonts w:cs="Times New Roman"/>
      <w:color w:val="auto"/>
    </w:rPr>
  </w:style>
  <w:style w:type="paragraph" w:customStyle="1" w:styleId="CM3">
    <w:name w:val="CM3"/>
    <w:basedOn w:val="Default"/>
    <w:next w:val="Default"/>
    <w:rsid w:val="00A65D68"/>
    <w:pPr>
      <w:spacing w:line="296" w:lineRule="atLeast"/>
    </w:pPr>
    <w:rPr>
      <w:rFonts w:cs="Times New Roman"/>
      <w:color w:val="auto"/>
    </w:rPr>
  </w:style>
  <w:style w:type="paragraph" w:customStyle="1" w:styleId="CM4">
    <w:name w:val="CM4"/>
    <w:basedOn w:val="Default"/>
    <w:next w:val="Default"/>
    <w:rsid w:val="00A65D68"/>
    <w:rPr>
      <w:rFonts w:cs="Times New Roman"/>
      <w:color w:val="auto"/>
    </w:rPr>
  </w:style>
  <w:style w:type="paragraph" w:customStyle="1" w:styleId="CM21">
    <w:name w:val="CM21"/>
    <w:basedOn w:val="Default"/>
    <w:next w:val="Default"/>
    <w:rsid w:val="00A65D68"/>
    <w:pPr>
      <w:spacing w:after="128"/>
    </w:pPr>
    <w:rPr>
      <w:rFonts w:cs="Times New Roman"/>
      <w:color w:val="auto"/>
    </w:rPr>
  </w:style>
  <w:style w:type="paragraph" w:customStyle="1" w:styleId="CM22">
    <w:name w:val="CM22"/>
    <w:basedOn w:val="Default"/>
    <w:next w:val="Default"/>
    <w:rsid w:val="00A65D68"/>
    <w:pPr>
      <w:spacing w:after="700"/>
    </w:pPr>
    <w:rPr>
      <w:rFonts w:cs="Times New Roman"/>
      <w:color w:val="auto"/>
    </w:rPr>
  </w:style>
  <w:style w:type="paragraph" w:customStyle="1" w:styleId="CM23">
    <w:name w:val="CM23"/>
    <w:basedOn w:val="Default"/>
    <w:next w:val="Default"/>
    <w:rsid w:val="00A65D68"/>
    <w:pPr>
      <w:spacing w:after="350"/>
    </w:pPr>
    <w:rPr>
      <w:rFonts w:cs="Times New Roman"/>
      <w:color w:val="auto"/>
    </w:rPr>
  </w:style>
  <w:style w:type="paragraph" w:customStyle="1" w:styleId="CM5">
    <w:name w:val="CM5"/>
    <w:basedOn w:val="Default"/>
    <w:next w:val="Default"/>
    <w:rsid w:val="00A65D68"/>
    <w:pPr>
      <w:spacing w:line="240" w:lineRule="atLeast"/>
    </w:pPr>
    <w:rPr>
      <w:rFonts w:cs="Times New Roman"/>
      <w:color w:val="auto"/>
    </w:rPr>
  </w:style>
  <w:style w:type="paragraph" w:customStyle="1" w:styleId="CM6">
    <w:name w:val="CM6"/>
    <w:basedOn w:val="Default"/>
    <w:next w:val="Default"/>
    <w:rsid w:val="00A65D68"/>
    <w:pPr>
      <w:spacing w:line="240" w:lineRule="atLeast"/>
    </w:pPr>
    <w:rPr>
      <w:rFonts w:cs="Times New Roman"/>
      <w:color w:val="auto"/>
    </w:rPr>
  </w:style>
  <w:style w:type="paragraph" w:customStyle="1" w:styleId="CM8">
    <w:name w:val="CM8"/>
    <w:basedOn w:val="Default"/>
    <w:next w:val="Default"/>
    <w:rsid w:val="00A65D68"/>
    <w:pPr>
      <w:spacing w:line="271" w:lineRule="atLeast"/>
    </w:pPr>
    <w:rPr>
      <w:rFonts w:cs="Times New Roman"/>
      <w:color w:val="auto"/>
    </w:rPr>
  </w:style>
  <w:style w:type="paragraph" w:customStyle="1" w:styleId="Appendice">
    <w:name w:val="Appendice"/>
    <w:basedOn w:val="Titolo1"/>
    <w:next w:val="Corpotesto"/>
    <w:rsid w:val="00A65D68"/>
    <w:pPr>
      <w:widowControl w:val="0"/>
      <w:numPr>
        <w:numId w:val="0"/>
      </w:numPr>
      <w:tabs>
        <w:tab w:val="left" w:pos="2722"/>
        <w:tab w:val="num" w:pos="3240"/>
      </w:tabs>
      <w:spacing w:before="120" w:after="120"/>
    </w:pPr>
    <w:rPr>
      <w:rFonts w:ascii="Verdana" w:eastAsia="Andale Sans UI" w:hAnsi="Verdana" w:cs="Arial"/>
      <w:bCs w:val="0"/>
      <w:caps w:val="0"/>
      <w:color w:val="800000"/>
      <w:kern w:val="36"/>
      <w:sz w:val="36"/>
      <w:szCs w:val="36"/>
      <w:lang w:val="en-US" w:eastAsia="it-IT"/>
    </w:rPr>
  </w:style>
  <w:style w:type="paragraph" w:customStyle="1" w:styleId="CM10">
    <w:name w:val="CM10"/>
    <w:basedOn w:val="Default"/>
    <w:next w:val="Default"/>
    <w:rsid w:val="00A65D68"/>
    <w:pPr>
      <w:spacing w:line="273" w:lineRule="atLeast"/>
    </w:pPr>
    <w:rPr>
      <w:rFonts w:cs="Times New Roman"/>
      <w:color w:val="auto"/>
    </w:rPr>
  </w:style>
  <w:style w:type="paragraph" w:customStyle="1" w:styleId="CM11">
    <w:name w:val="CM11"/>
    <w:basedOn w:val="Default"/>
    <w:next w:val="Default"/>
    <w:rsid w:val="00A65D68"/>
    <w:pPr>
      <w:spacing w:line="240" w:lineRule="atLeast"/>
    </w:pPr>
    <w:rPr>
      <w:rFonts w:cs="Times New Roman"/>
      <w:color w:val="auto"/>
    </w:rPr>
  </w:style>
  <w:style w:type="paragraph" w:customStyle="1" w:styleId="CM26">
    <w:name w:val="CM26"/>
    <w:basedOn w:val="Default"/>
    <w:next w:val="Default"/>
    <w:rsid w:val="00A65D68"/>
    <w:pPr>
      <w:spacing w:after="970"/>
    </w:pPr>
    <w:rPr>
      <w:rFonts w:cs="Times New Roman"/>
      <w:color w:val="auto"/>
    </w:rPr>
  </w:style>
  <w:style w:type="paragraph" w:customStyle="1" w:styleId="CM27">
    <w:name w:val="CM27"/>
    <w:basedOn w:val="Default"/>
    <w:next w:val="Default"/>
    <w:rsid w:val="00A65D68"/>
    <w:pPr>
      <w:spacing w:after="638"/>
    </w:pPr>
    <w:rPr>
      <w:rFonts w:cs="Times New Roman"/>
      <w:color w:val="auto"/>
    </w:rPr>
  </w:style>
  <w:style w:type="paragraph" w:customStyle="1" w:styleId="CM13">
    <w:name w:val="CM13"/>
    <w:basedOn w:val="Default"/>
    <w:next w:val="Default"/>
    <w:rsid w:val="00A65D68"/>
    <w:rPr>
      <w:rFonts w:cs="Times New Roman"/>
      <w:color w:val="auto"/>
    </w:rPr>
  </w:style>
  <w:style w:type="paragraph" w:customStyle="1" w:styleId="CM25">
    <w:name w:val="CM25"/>
    <w:basedOn w:val="Default"/>
    <w:next w:val="Default"/>
    <w:rsid w:val="00A65D68"/>
    <w:pPr>
      <w:spacing w:after="208"/>
    </w:pPr>
    <w:rPr>
      <w:rFonts w:cs="Times New Roman"/>
      <w:color w:val="auto"/>
    </w:rPr>
  </w:style>
  <w:style w:type="paragraph" w:customStyle="1" w:styleId="CM28">
    <w:name w:val="CM28"/>
    <w:basedOn w:val="Default"/>
    <w:next w:val="Default"/>
    <w:rsid w:val="00A65D68"/>
    <w:pPr>
      <w:spacing w:after="157"/>
    </w:pPr>
    <w:rPr>
      <w:rFonts w:cs="Times New Roman"/>
      <w:color w:val="auto"/>
    </w:rPr>
  </w:style>
  <w:style w:type="paragraph" w:customStyle="1" w:styleId="CM7">
    <w:name w:val="CM7"/>
    <w:basedOn w:val="Default"/>
    <w:next w:val="Default"/>
    <w:rsid w:val="00A65D68"/>
    <w:pPr>
      <w:spacing w:line="271" w:lineRule="atLeast"/>
    </w:pPr>
    <w:rPr>
      <w:rFonts w:cs="Times New Roman"/>
      <w:color w:val="auto"/>
    </w:rPr>
  </w:style>
  <w:style w:type="paragraph" w:customStyle="1" w:styleId="CM9">
    <w:name w:val="CM9"/>
    <w:basedOn w:val="Default"/>
    <w:next w:val="Default"/>
    <w:rsid w:val="00A65D68"/>
    <w:pPr>
      <w:spacing w:line="240" w:lineRule="atLeast"/>
    </w:pPr>
    <w:rPr>
      <w:rFonts w:cs="Times New Roman"/>
      <w:color w:val="auto"/>
    </w:rPr>
  </w:style>
  <w:style w:type="paragraph" w:customStyle="1" w:styleId="CM12">
    <w:name w:val="CM12"/>
    <w:basedOn w:val="Default"/>
    <w:next w:val="Default"/>
    <w:rsid w:val="00A65D68"/>
    <w:rPr>
      <w:rFonts w:cs="Times New Roman"/>
      <w:color w:val="auto"/>
    </w:rPr>
  </w:style>
  <w:style w:type="paragraph" w:customStyle="1" w:styleId="CM14">
    <w:name w:val="CM14"/>
    <w:basedOn w:val="Default"/>
    <w:next w:val="Default"/>
    <w:rsid w:val="00A65D68"/>
    <w:pPr>
      <w:spacing w:line="306" w:lineRule="atLeast"/>
    </w:pPr>
    <w:rPr>
      <w:rFonts w:cs="Times New Roman"/>
      <w:color w:val="auto"/>
    </w:rPr>
  </w:style>
  <w:style w:type="paragraph" w:customStyle="1" w:styleId="Notainmargine">
    <w:name w:val="Nota in margine"/>
    <w:basedOn w:val="Corpotesto"/>
    <w:next w:val="Corpotesto"/>
    <w:rsid w:val="00A65D68"/>
    <w:pPr>
      <w:keepLines/>
      <w:widowControl w:val="0"/>
      <w:pBdr>
        <w:left w:val="single" w:sz="1" w:space="1" w:color="000000"/>
        <w:right w:val="single" w:sz="1" w:space="1" w:color="000000"/>
      </w:pBdr>
      <w:spacing w:before="57" w:after="57" w:line="240" w:lineRule="auto"/>
      <w:ind w:left="2268"/>
    </w:pPr>
    <w:rPr>
      <w:rFonts w:ascii="Verdana" w:hAnsi="Verdana" w:cs="Times New Roman"/>
      <w:i/>
      <w:szCs w:val="20"/>
      <w:lang w:eastAsia="ar-SA" w:bidi="ar-SA"/>
    </w:rPr>
  </w:style>
  <w:style w:type="paragraph" w:customStyle="1" w:styleId="Heading1Paragraph">
    <w:name w:val="Heading 1 Paragraph"/>
    <w:basedOn w:val="Normale"/>
    <w:rsid w:val="00A65D68"/>
    <w:pPr>
      <w:spacing w:before="120" w:after="0"/>
      <w:jc w:val="left"/>
    </w:pPr>
    <w:rPr>
      <w:rFonts w:ascii="Verdana" w:hAnsi="Verdana"/>
      <w:sz w:val="20"/>
      <w:szCs w:val="20"/>
    </w:rPr>
  </w:style>
  <w:style w:type="paragraph" w:customStyle="1" w:styleId="TitoloApp">
    <w:name w:val="Titolo App"/>
    <w:basedOn w:val="Titolo2"/>
    <w:next w:val="Corpotesto"/>
    <w:rsid w:val="00A65D68"/>
    <w:pPr>
      <w:widowControl w:val="0"/>
      <w:numPr>
        <w:ilvl w:val="0"/>
        <w:numId w:val="0"/>
      </w:numPr>
      <w:suppressLineNumbers/>
      <w:spacing w:before="120" w:after="120"/>
    </w:pPr>
    <w:rPr>
      <w:rFonts w:ascii="Verdana" w:eastAsia="Andale Sans UI" w:hAnsi="Verdana" w:cs="Arial"/>
      <w:color w:val="000080"/>
      <w:kern w:val="28"/>
      <w:sz w:val="28"/>
      <w:szCs w:val="28"/>
      <w:lang w:val="en-US" w:eastAsia="it-IT"/>
    </w:rPr>
  </w:style>
  <w:style w:type="paragraph" w:customStyle="1" w:styleId="Figure">
    <w:name w:val="Figure"/>
    <w:basedOn w:val="Dicitura"/>
    <w:rsid w:val="00A65D68"/>
    <w:pPr>
      <w:widowControl/>
    </w:pPr>
    <w:rPr>
      <w:rFonts w:ascii="Verdana" w:eastAsia="Times New Roman" w:hAnsi="Verdana"/>
      <w:lang w:val="it-IT" w:eastAsia="ar-SA"/>
    </w:rPr>
  </w:style>
  <w:style w:type="paragraph" w:customStyle="1" w:styleId="CM24">
    <w:name w:val="CM24"/>
    <w:basedOn w:val="Default"/>
    <w:next w:val="Default"/>
    <w:rsid w:val="00A65D68"/>
    <w:pPr>
      <w:spacing w:after="58"/>
    </w:pPr>
    <w:rPr>
      <w:rFonts w:cs="Times New Roman"/>
      <w:color w:val="auto"/>
    </w:rPr>
  </w:style>
  <w:style w:type="paragraph" w:customStyle="1" w:styleId="StileTestopreformattatoSinistro0cmPrimariga0cmCas">
    <w:name w:val="Stile Testo preformattato + Sinistro:  0 cm Prima riga:  0 cm Cas..."/>
    <w:basedOn w:val="Testopreformattato"/>
    <w:rsid w:val="00A65D68"/>
    <w:pPr>
      <w:pBdr>
        <w:top w:val="single" w:sz="4" w:space="1" w:color="auto"/>
        <w:left w:val="single" w:sz="4" w:space="4" w:color="auto"/>
        <w:bottom w:val="single" w:sz="4" w:space="1" w:color="auto"/>
        <w:right w:val="single" w:sz="4" w:space="4" w:color="auto"/>
      </w:pBdr>
      <w:spacing w:line="240" w:lineRule="exact"/>
      <w:ind w:left="0" w:firstLine="0"/>
    </w:pPr>
    <w:rPr>
      <w:rFonts w:eastAsia="Times New Roman" w:cs="Times New Roman"/>
    </w:rPr>
  </w:style>
  <w:style w:type="paragraph" w:customStyle="1" w:styleId="StileTitolo1">
    <w:name w:val="Stile Titolo 1"/>
    <w:basedOn w:val="Normale"/>
    <w:rsid w:val="00A65D68"/>
    <w:pPr>
      <w:widowControl w:val="0"/>
      <w:spacing w:before="120" w:after="0"/>
      <w:jc w:val="left"/>
    </w:pPr>
    <w:rPr>
      <w:rFonts w:eastAsia="Andale Sans UI"/>
      <w:sz w:val="20"/>
      <w:lang w:val="en-US" w:eastAsia="it-IT"/>
    </w:rPr>
  </w:style>
  <w:style w:type="character" w:customStyle="1" w:styleId="proddetailsgen">
    <w:name w:val="proddetailsgen"/>
    <w:basedOn w:val="Carpredefinitoparagrafo"/>
    <w:rsid w:val="00A65D68"/>
  </w:style>
  <w:style w:type="character" w:customStyle="1" w:styleId="headingtext">
    <w:name w:val="headingtext"/>
    <w:basedOn w:val="Carpredefinitoparagrafo"/>
    <w:rsid w:val="00A65D68"/>
  </w:style>
  <w:style w:type="character" w:customStyle="1" w:styleId="FootnoteCharacters">
    <w:name w:val="Footnote Characters"/>
    <w:rsid w:val="00A65D68"/>
    <w:rPr>
      <w:vertAlign w:val="superscript"/>
    </w:rPr>
  </w:style>
  <w:style w:type="character" w:customStyle="1" w:styleId="WW-FootnoteCharacters11">
    <w:name w:val="WW-Footnote Characters11"/>
    <w:rsid w:val="00A65D68"/>
    <w:rPr>
      <w:vertAlign w:val="superscript"/>
    </w:rPr>
  </w:style>
  <w:style w:type="table" w:styleId="Tabellatema">
    <w:name w:val="Table Theme"/>
    <w:basedOn w:val="Tabellanormale"/>
    <w:rsid w:val="00A65D68"/>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
    <w:name w:val="Testo"/>
    <w:basedOn w:val="Normale"/>
    <w:autoRedefine/>
    <w:rsid w:val="00A65D68"/>
    <w:pPr>
      <w:widowControl w:val="0"/>
    </w:pPr>
    <w:rPr>
      <w:rFonts w:eastAsia="Andale Sans UI"/>
      <w:bCs/>
      <w:sz w:val="22"/>
      <w:szCs w:val="22"/>
      <w:lang w:eastAsia="it-IT"/>
    </w:rPr>
  </w:style>
  <w:style w:type="paragraph" w:styleId="Puntoelenco">
    <w:name w:val="List Bullet"/>
    <w:basedOn w:val="Normale"/>
    <w:rsid w:val="00A65D68"/>
    <w:pPr>
      <w:widowControl w:val="0"/>
      <w:tabs>
        <w:tab w:val="num" w:pos="360"/>
      </w:tabs>
      <w:spacing w:before="120" w:after="0"/>
      <w:ind w:left="360" w:hanging="360"/>
      <w:jc w:val="left"/>
    </w:pPr>
    <w:rPr>
      <w:rFonts w:eastAsia="Andale Sans UI"/>
      <w:sz w:val="20"/>
      <w:lang w:val="en-US" w:eastAsia="it-IT"/>
    </w:rPr>
  </w:style>
  <w:style w:type="character" w:customStyle="1" w:styleId="CarattereCarattere5">
    <w:name w:val="Carattere Carattere5"/>
    <w:rsid w:val="00A65D68"/>
    <w:rPr>
      <w:rFonts w:ascii="Arial" w:eastAsia="Andale Sans UI" w:hAnsi="Arial" w:cs="Arial"/>
      <w:b/>
      <w:bCs/>
      <w:color w:val="000099"/>
      <w:kern w:val="1"/>
      <w:sz w:val="36"/>
      <w:szCs w:val="32"/>
      <w:lang w:val="en-US" w:bidi="ar-SA"/>
    </w:rPr>
  </w:style>
  <w:style w:type="character" w:customStyle="1" w:styleId="CarattereCarattere4">
    <w:name w:val="Carattere Carattere4"/>
    <w:rsid w:val="00A65D68"/>
    <w:rPr>
      <w:rFonts w:ascii="Arial" w:eastAsia="Andale Sans UI" w:hAnsi="Arial" w:cs="Arial"/>
      <w:b/>
      <w:iCs/>
      <w:color w:val="000099"/>
      <w:kern w:val="1"/>
      <w:sz w:val="28"/>
      <w:szCs w:val="28"/>
      <w:lang w:val="en-US" w:bidi="ar-SA"/>
    </w:rPr>
  </w:style>
  <w:style w:type="paragraph" w:styleId="Elenco2">
    <w:name w:val="List 2"/>
    <w:basedOn w:val="Normale"/>
    <w:rsid w:val="00A65D68"/>
    <w:pPr>
      <w:widowControl w:val="0"/>
      <w:spacing w:before="120" w:after="0"/>
      <w:ind w:left="566" w:hanging="283"/>
      <w:jc w:val="left"/>
    </w:pPr>
    <w:rPr>
      <w:rFonts w:eastAsia="Andale Sans UI"/>
      <w:sz w:val="20"/>
      <w:lang w:val="en-US" w:eastAsia="it-IT"/>
    </w:rPr>
  </w:style>
  <w:style w:type="paragraph" w:customStyle="1" w:styleId="StileTitolo1LatinoVerdanaSinistro0cmPrimariga0">
    <w:name w:val="Stile Titolo 1 + (Latino) Verdana Sinistro:  0 cm Prima riga:  0 ..."/>
    <w:basedOn w:val="Titolo1"/>
    <w:autoRedefine/>
    <w:rsid w:val="00A65D68"/>
    <w:pPr>
      <w:widowControl w:val="0"/>
      <w:numPr>
        <w:numId w:val="0"/>
      </w:numPr>
      <w:tabs>
        <w:tab w:val="num" w:pos="510"/>
        <w:tab w:val="num" w:pos="851"/>
      </w:tabs>
      <w:spacing w:before="120" w:after="120"/>
    </w:pPr>
    <w:rPr>
      <w:rFonts w:ascii="Verdana" w:hAnsi="Verdana"/>
      <w:caps w:val="0"/>
      <w:color w:val="800000"/>
      <w:kern w:val="0"/>
      <w:sz w:val="36"/>
      <w:szCs w:val="20"/>
      <w:lang w:val="en-US" w:eastAsia="it-IT"/>
    </w:rPr>
  </w:style>
  <w:style w:type="paragraph" w:customStyle="1" w:styleId="StileTitolo1LatinoVerdanaSinistro0cmPrimariga01">
    <w:name w:val="Stile Titolo 1 + (Latino) Verdana Sinistro:  0 cm Prima riga:  0 ...1"/>
    <w:basedOn w:val="Titolo1"/>
    <w:autoRedefine/>
    <w:rsid w:val="00A65D68"/>
    <w:pPr>
      <w:widowControl w:val="0"/>
      <w:numPr>
        <w:numId w:val="0"/>
      </w:numPr>
      <w:tabs>
        <w:tab w:val="num" w:pos="510"/>
        <w:tab w:val="num" w:pos="851"/>
      </w:tabs>
      <w:spacing w:before="120" w:after="120"/>
    </w:pPr>
    <w:rPr>
      <w:rFonts w:ascii="Verdana" w:hAnsi="Verdana"/>
      <w:caps w:val="0"/>
      <w:color w:val="800000"/>
      <w:kern w:val="0"/>
      <w:sz w:val="36"/>
      <w:szCs w:val="20"/>
      <w:lang w:val="en-US" w:eastAsia="it-IT"/>
    </w:rPr>
  </w:style>
  <w:style w:type="character" w:customStyle="1" w:styleId="PreformattatoHTMLCarattere">
    <w:name w:val="Preformattato HTML Carattere"/>
    <w:link w:val="PreformattatoHTML"/>
    <w:uiPriority w:val="99"/>
    <w:rsid w:val="00A65D68"/>
    <w:rPr>
      <w:rFonts w:ascii="Courier New" w:hAnsi="Courier New" w:cs="Courier New"/>
    </w:rPr>
  </w:style>
  <w:style w:type="paragraph" w:styleId="NormaleWeb">
    <w:name w:val="Normal (Web)"/>
    <w:basedOn w:val="Normale"/>
    <w:uiPriority w:val="99"/>
    <w:rsid w:val="00A65D68"/>
    <w:pPr>
      <w:suppressAutoHyphens w:val="0"/>
      <w:spacing w:before="100" w:beforeAutospacing="1" w:after="100" w:afterAutospacing="1"/>
      <w:jc w:val="left"/>
    </w:pPr>
    <w:rPr>
      <w:rFonts w:ascii="Verdana" w:hAnsi="Verdana"/>
      <w:sz w:val="20"/>
      <w:szCs w:val="20"/>
      <w:lang w:eastAsia="it-IT"/>
    </w:rPr>
  </w:style>
  <w:style w:type="paragraph" w:styleId="Corpodeltesto2">
    <w:name w:val="Body Text 2"/>
    <w:basedOn w:val="Normale"/>
    <w:link w:val="Corpodeltesto2Carattere"/>
    <w:rsid w:val="00A65D68"/>
    <w:pPr>
      <w:widowControl w:val="0"/>
      <w:spacing w:before="120" w:line="480" w:lineRule="auto"/>
      <w:jc w:val="left"/>
    </w:pPr>
    <w:rPr>
      <w:rFonts w:eastAsia="Andale Sans UI"/>
      <w:sz w:val="20"/>
      <w:lang w:val="en-US" w:eastAsia="x-none"/>
    </w:rPr>
  </w:style>
  <w:style w:type="character" w:customStyle="1" w:styleId="Corpodeltesto2Carattere">
    <w:name w:val="Corpo del testo 2 Carattere"/>
    <w:link w:val="Corpodeltesto2"/>
    <w:rsid w:val="00A65D68"/>
    <w:rPr>
      <w:rFonts w:ascii="Arial" w:eastAsia="Andale Sans UI" w:hAnsi="Arial"/>
      <w:szCs w:val="24"/>
      <w:lang w:val="en-US"/>
    </w:rPr>
  </w:style>
  <w:style w:type="paragraph" w:styleId="Corpodeltesto3">
    <w:name w:val="Body Text 3"/>
    <w:basedOn w:val="Normale"/>
    <w:link w:val="Corpodeltesto3Carattere"/>
    <w:rsid w:val="00A65D68"/>
    <w:pPr>
      <w:widowControl w:val="0"/>
      <w:spacing w:before="120"/>
      <w:jc w:val="left"/>
    </w:pPr>
    <w:rPr>
      <w:rFonts w:eastAsia="Andale Sans UI"/>
      <w:sz w:val="16"/>
      <w:szCs w:val="16"/>
      <w:lang w:val="en-US" w:eastAsia="x-none"/>
    </w:rPr>
  </w:style>
  <w:style w:type="character" w:customStyle="1" w:styleId="Corpodeltesto3Carattere">
    <w:name w:val="Corpo del testo 3 Carattere"/>
    <w:link w:val="Corpodeltesto3"/>
    <w:rsid w:val="00A65D68"/>
    <w:rPr>
      <w:rFonts w:ascii="Arial" w:eastAsia="Andale Sans UI" w:hAnsi="Arial"/>
      <w:sz w:val="16"/>
      <w:szCs w:val="16"/>
      <w:lang w:val="en-US"/>
    </w:rPr>
  </w:style>
  <w:style w:type="paragraph" w:styleId="Data">
    <w:name w:val="Date"/>
    <w:basedOn w:val="Normale"/>
    <w:next w:val="Normale"/>
    <w:link w:val="DataCarattere"/>
    <w:rsid w:val="00A65D68"/>
    <w:pPr>
      <w:widowControl w:val="0"/>
      <w:spacing w:before="120" w:after="0"/>
      <w:jc w:val="left"/>
    </w:pPr>
    <w:rPr>
      <w:rFonts w:eastAsia="Andale Sans UI"/>
      <w:sz w:val="20"/>
      <w:lang w:val="en-US" w:eastAsia="x-none"/>
    </w:rPr>
  </w:style>
  <w:style w:type="character" w:customStyle="1" w:styleId="DataCarattere">
    <w:name w:val="Data Carattere"/>
    <w:link w:val="Data"/>
    <w:rsid w:val="00A65D68"/>
    <w:rPr>
      <w:rFonts w:ascii="Arial" w:eastAsia="Andale Sans UI" w:hAnsi="Arial"/>
      <w:szCs w:val="24"/>
      <w:lang w:val="en-US"/>
    </w:rPr>
  </w:style>
  <w:style w:type="paragraph" w:styleId="Elenco3">
    <w:name w:val="List 3"/>
    <w:basedOn w:val="Normale"/>
    <w:rsid w:val="00A65D68"/>
    <w:pPr>
      <w:widowControl w:val="0"/>
      <w:spacing w:before="120" w:after="0"/>
      <w:ind w:left="849" w:hanging="283"/>
      <w:jc w:val="left"/>
    </w:pPr>
    <w:rPr>
      <w:rFonts w:eastAsia="Andale Sans UI"/>
      <w:sz w:val="20"/>
      <w:lang w:val="en-US" w:eastAsia="it-IT"/>
    </w:rPr>
  </w:style>
  <w:style w:type="paragraph" w:styleId="Elenco4">
    <w:name w:val="List 4"/>
    <w:basedOn w:val="Normale"/>
    <w:rsid w:val="00A65D68"/>
    <w:pPr>
      <w:widowControl w:val="0"/>
      <w:spacing w:before="120" w:after="0"/>
      <w:ind w:left="1132" w:hanging="283"/>
      <w:jc w:val="left"/>
    </w:pPr>
    <w:rPr>
      <w:rFonts w:eastAsia="Andale Sans UI"/>
      <w:sz w:val="20"/>
      <w:lang w:val="en-US" w:eastAsia="it-IT"/>
    </w:rPr>
  </w:style>
  <w:style w:type="paragraph" w:styleId="Elenco5">
    <w:name w:val="List 5"/>
    <w:basedOn w:val="Normale"/>
    <w:rsid w:val="00A65D68"/>
    <w:pPr>
      <w:widowControl w:val="0"/>
      <w:spacing w:before="120" w:after="0"/>
      <w:ind w:left="1415" w:hanging="283"/>
      <w:jc w:val="left"/>
    </w:pPr>
    <w:rPr>
      <w:rFonts w:eastAsia="Andale Sans UI"/>
      <w:sz w:val="20"/>
      <w:lang w:val="en-US" w:eastAsia="it-IT"/>
    </w:rPr>
  </w:style>
  <w:style w:type="paragraph" w:styleId="Elencocontinua">
    <w:name w:val="List Continue"/>
    <w:basedOn w:val="Normale"/>
    <w:rsid w:val="00A65D68"/>
    <w:pPr>
      <w:widowControl w:val="0"/>
      <w:spacing w:before="120"/>
      <w:ind w:left="283"/>
      <w:jc w:val="left"/>
    </w:pPr>
    <w:rPr>
      <w:rFonts w:eastAsia="Andale Sans UI"/>
      <w:sz w:val="20"/>
      <w:lang w:val="en-US" w:eastAsia="it-IT"/>
    </w:rPr>
  </w:style>
  <w:style w:type="paragraph" w:styleId="Elencocontinua2">
    <w:name w:val="List Continue 2"/>
    <w:basedOn w:val="Normale"/>
    <w:rsid w:val="00A65D68"/>
    <w:pPr>
      <w:widowControl w:val="0"/>
      <w:spacing w:before="120"/>
      <w:ind w:left="566"/>
      <w:jc w:val="left"/>
    </w:pPr>
    <w:rPr>
      <w:rFonts w:eastAsia="Andale Sans UI"/>
      <w:sz w:val="20"/>
      <w:lang w:val="en-US" w:eastAsia="it-IT"/>
    </w:rPr>
  </w:style>
  <w:style w:type="paragraph" w:styleId="Elencocontinua3">
    <w:name w:val="List Continue 3"/>
    <w:basedOn w:val="Normale"/>
    <w:rsid w:val="00A65D68"/>
    <w:pPr>
      <w:widowControl w:val="0"/>
      <w:spacing w:before="120"/>
      <w:ind w:left="849"/>
      <w:jc w:val="left"/>
    </w:pPr>
    <w:rPr>
      <w:rFonts w:eastAsia="Andale Sans UI"/>
      <w:sz w:val="20"/>
      <w:lang w:val="en-US" w:eastAsia="it-IT"/>
    </w:rPr>
  </w:style>
  <w:style w:type="paragraph" w:styleId="Elencocontinua4">
    <w:name w:val="List Continue 4"/>
    <w:basedOn w:val="Normale"/>
    <w:rsid w:val="00A65D68"/>
    <w:pPr>
      <w:widowControl w:val="0"/>
      <w:spacing w:before="120"/>
      <w:ind w:left="1132"/>
      <w:jc w:val="left"/>
    </w:pPr>
    <w:rPr>
      <w:rFonts w:eastAsia="Andale Sans UI"/>
      <w:sz w:val="20"/>
      <w:lang w:val="en-US" w:eastAsia="it-IT"/>
    </w:rPr>
  </w:style>
  <w:style w:type="paragraph" w:styleId="Elencocontinua5">
    <w:name w:val="List Continue 5"/>
    <w:basedOn w:val="Normale"/>
    <w:rsid w:val="00A65D68"/>
    <w:pPr>
      <w:widowControl w:val="0"/>
      <w:spacing w:before="120"/>
      <w:ind w:left="1415"/>
      <w:jc w:val="left"/>
    </w:pPr>
    <w:rPr>
      <w:rFonts w:eastAsia="Andale Sans UI"/>
      <w:sz w:val="20"/>
      <w:lang w:val="en-US" w:eastAsia="it-IT"/>
    </w:rPr>
  </w:style>
  <w:style w:type="paragraph" w:styleId="Firma">
    <w:name w:val="Signature"/>
    <w:basedOn w:val="Normale"/>
    <w:link w:val="FirmaCarattere"/>
    <w:rsid w:val="00A65D68"/>
    <w:pPr>
      <w:widowControl w:val="0"/>
      <w:spacing w:before="120" w:after="0"/>
      <w:ind w:left="4252"/>
      <w:jc w:val="left"/>
    </w:pPr>
    <w:rPr>
      <w:rFonts w:eastAsia="Andale Sans UI"/>
      <w:sz w:val="20"/>
      <w:lang w:val="en-US" w:eastAsia="x-none"/>
    </w:rPr>
  </w:style>
  <w:style w:type="character" w:customStyle="1" w:styleId="FirmaCarattere">
    <w:name w:val="Firma Carattere"/>
    <w:link w:val="Firma"/>
    <w:rsid w:val="00A65D68"/>
    <w:rPr>
      <w:rFonts w:ascii="Arial" w:eastAsia="Andale Sans UI" w:hAnsi="Arial"/>
      <w:szCs w:val="24"/>
      <w:lang w:val="en-US"/>
    </w:rPr>
  </w:style>
  <w:style w:type="paragraph" w:styleId="Firmadipostaelettronica">
    <w:name w:val="E-mail Signature"/>
    <w:basedOn w:val="Normale"/>
    <w:link w:val="FirmadipostaelettronicaCarattere"/>
    <w:rsid w:val="00A65D68"/>
    <w:pPr>
      <w:widowControl w:val="0"/>
      <w:spacing w:before="120" w:after="0"/>
      <w:jc w:val="left"/>
    </w:pPr>
    <w:rPr>
      <w:rFonts w:eastAsia="Andale Sans UI"/>
      <w:sz w:val="20"/>
      <w:lang w:val="en-US" w:eastAsia="x-none"/>
    </w:rPr>
  </w:style>
  <w:style w:type="character" w:customStyle="1" w:styleId="FirmadipostaelettronicaCarattere">
    <w:name w:val="Firma di posta elettronica Carattere"/>
    <w:link w:val="Firmadipostaelettronica"/>
    <w:rsid w:val="00A65D68"/>
    <w:rPr>
      <w:rFonts w:ascii="Arial" w:eastAsia="Andale Sans UI" w:hAnsi="Arial"/>
      <w:szCs w:val="24"/>
      <w:lang w:val="en-US"/>
    </w:rPr>
  </w:style>
  <w:style w:type="paragraph" w:styleId="Formuladiapertura">
    <w:name w:val="Salutation"/>
    <w:basedOn w:val="Normale"/>
    <w:next w:val="Normale"/>
    <w:link w:val="FormuladiaperturaCarattere"/>
    <w:rsid w:val="00A65D68"/>
    <w:pPr>
      <w:widowControl w:val="0"/>
      <w:spacing w:before="120" w:after="0"/>
      <w:jc w:val="left"/>
    </w:pPr>
    <w:rPr>
      <w:rFonts w:eastAsia="Andale Sans UI"/>
      <w:sz w:val="20"/>
      <w:lang w:val="en-US" w:eastAsia="x-none"/>
    </w:rPr>
  </w:style>
  <w:style w:type="character" w:customStyle="1" w:styleId="FormuladiaperturaCarattere">
    <w:name w:val="Formula di apertura Carattere"/>
    <w:link w:val="Formuladiapertura"/>
    <w:rsid w:val="00A65D68"/>
    <w:rPr>
      <w:rFonts w:ascii="Arial" w:eastAsia="Andale Sans UI" w:hAnsi="Arial"/>
      <w:szCs w:val="24"/>
      <w:lang w:val="en-US"/>
    </w:rPr>
  </w:style>
  <w:style w:type="paragraph" w:styleId="Indice2">
    <w:name w:val="index 2"/>
    <w:basedOn w:val="Normale"/>
    <w:next w:val="Normale"/>
    <w:autoRedefine/>
    <w:rsid w:val="00A65D68"/>
    <w:pPr>
      <w:widowControl w:val="0"/>
      <w:spacing w:before="120" w:after="0"/>
      <w:ind w:left="400" w:hanging="200"/>
      <w:jc w:val="left"/>
    </w:pPr>
    <w:rPr>
      <w:rFonts w:eastAsia="Andale Sans UI"/>
      <w:sz w:val="20"/>
      <w:lang w:val="en-US" w:eastAsia="it-IT"/>
    </w:rPr>
  </w:style>
  <w:style w:type="paragraph" w:styleId="Indice3">
    <w:name w:val="index 3"/>
    <w:basedOn w:val="Normale"/>
    <w:next w:val="Normale"/>
    <w:autoRedefine/>
    <w:rsid w:val="00A65D68"/>
    <w:pPr>
      <w:widowControl w:val="0"/>
      <w:spacing w:before="120" w:after="0"/>
      <w:ind w:left="600" w:hanging="200"/>
      <w:jc w:val="left"/>
    </w:pPr>
    <w:rPr>
      <w:rFonts w:eastAsia="Andale Sans UI"/>
      <w:sz w:val="20"/>
      <w:lang w:val="en-US" w:eastAsia="it-IT"/>
    </w:rPr>
  </w:style>
  <w:style w:type="paragraph" w:styleId="Indice4">
    <w:name w:val="index 4"/>
    <w:basedOn w:val="Normale"/>
    <w:next w:val="Normale"/>
    <w:autoRedefine/>
    <w:rsid w:val="00A65D68"/>
    <w:pPr>
      <w:widowControl w:val="0"/>
      <w:spacing w:before="120" w:after="0"/>
      <w:ind w:left="800" w:hanging="200"/>
      <w:jc w:val="left"/>
    </w:pPr>
    <w:rPr>
      <w:rFonts w:eastAsia="Andale Sans UI"/>
      <w:sz w:val="20"/>
      <w:lang w:val="en-US" w:eastAsia="it-IT"/>
    </w:rPr>
  </w:style>
  <w:style w:type="paragraph" w:styleId="Indice5">
    <w:name w:val="index 5"/>
    <w:basedOn w:val="Normale"/>
    <w:next w:val="Normale"/>
    <w:autoRedefine/>
    <w:rsid w:val="00A65D68"/>
    <w:pPr>
      <w:widowControl w:val="0"/>
      <w:spacing w:before="120" w:after="0"/>
      <w:ind w:left="1000" w:hanging="200"/>
      <w:jc w:val="left"/>
    </w:pPr>
    <w:rPr>
      <w:rFonts w:eastAsia="Andale Sans UI"/>
      <w:sz w:val="20"/>
      <w:lang w:val="en-US" w:eastAsia="it-IT"/>
    </w:rPr>
  </w:style>
  <w:style w:type="paragraph" w:styleId="Indice6">
    <w:name w:val="index 6"/>
    <w:basedOn w:val="Normale"/>
    <w:next w:val="Normale"/>
    <w:autoRedefine/>
    <w:rsid w:val="00A65D68"/>
    <w:pPr>
      <w:widowControl w:val="0"/>
      <w:spacing w:before="120" w:after="0"/>
      <w:ind w:left="1200" w:hanging="200"/>
      <w:jc w:val="left"/>
    </w:pPr>
    <w:rPr>
      <w:rFonts w:eastAsia="Andale Sans UI"/>
      <w:sz w:val="20"/>
      <w:lang w:val="en-US" w:eastAsia="it-IT"/>
    </w:rPr>
  </w:style>
  <w:style w:type="paragraph" w:styleId="Indice7">
    <w:name w:val="index 7"/>
    <w:basedOn w:val="Normale"/>
    <w:next w:val="Normale"/>
    <w:autoRedefine/>
    <w:rsid w:val="00A65D68"/>
    <w:pPr>
      <w:widowControl w:val="0"/>
      <w:spacing w:before="120" w:after="0"/>
      <w:ind w:left="1400" w:hanging="200"/>
      <w:jc w:val="left"/>
    </w:pPr>
    <w:rPr>
      <w:rFonts w:eastAsia="Andale Sans UI"/>
      <w:sz w:val="20"/>
      <w:lang w:val="en-US" w:eastAsia="it-IT"/>
    </w:rPr>
  </w:style>
  <w:style w:type="paragraph" w:styleId="Indice8">
    <w:name w:val="index 8"/>
    <w:basedOn w:val="Normale"/>
    <w:next w:val="Normale"/>
    <w:autoRedefine/>
    <w:rsid w:val="00A65D68"/>
    <w:pPr>
      <w:widowControl w:val="0"/>
      <w:spacing w:before="120" w:after="0"/>
      <w:ind w:left="1600" w:hanging="200"/>
      <w:jc w:val="left"/>
    </w:pPr>
    <w:rPr>
      <w:rFonts w:eastAsia="Andale Sans UI"/>
      <w:sz w:val="20"/>
      <w:lang w:val="en-US" w:eastAsia="it-IT"/>
    </w:rPr>
  </w:style>
  <w:style w:type="paragraph" w:styleId="Indice9">
    <w:name w:val="index 9"/>
    <w:basedOn w:val="Normale"/>
    <w:next w:val="Normale"/>
    <w:autoRedefine/>
    <w:rsid w:val="00A65D68"/>
    <w:pPr>
      <w:widowControl w:val="0"/>
      <w:spacing w:before="120" w:after="0"/>
      <w:ind w:left="1800" w:hanging="200"/>
      <w:jc w:val="left"/>
    </w:pPr>
    <w:rPr>
      <w:rFonts w:eastAsia="Andale Sans UI"/>
      <w:sz w:val="20"/>
      <w:lang w:val="en-US" w:eastAsia="it-IT"/>
    </w:rPr>
  </w:style>
  <w:style w:type="paragraph" w:styleId="Indicefonti">
    <w:name w:val="table of authorities"/>
    <w:basedOn w:val="Normale"/>
    <w:next w:val="Normale"/>
    <w:rsid w:val="00A65D68"/>
    <w:pPr>
      <w:widowControl w:val="0"/>
      <w:spacing w:before="120" w:after="0"/>
      <w:ind w:left="200" w:hanging="200"/>
      <w:jc w:val="left"/>
    </w:pPr>
    <w:rPr>
      <w:rFonts w:eastAsia="Andale Sans UI"/>
      <w:sz w:val="20"/>
      <w:lang w:val="en-US" w:eastAsia="it-IT"/>
    </w:rPr>
  </w:style>
  <w:style w:type="paragraph" w:styleId="Indirizzodestinatario">
    <w:name w:val="envelope address"/>
    <w:basedOn w:val="Normale"/>
    <w:rsid w:val="00A65D68"/>
    <w:pPr>
      <w:framePr w:w="7920" w:h="1980" w:hRule="exact" w:hSpace="141" w:wrap="auto" w:hAnchor="page" w:xAlign="center" w:yAlign="bottom"/>
      <w:widowControl w:val="0"/>
      <w:spacing w:before="120" w:after="0"/>
      <w:ind w:left="2880"/>
      <w:jc w:val="left"/>
    </w:pPr>
    <w:rPr>
      <w:rFonts w:eastAsia="Andale Sans UI" w:cs="Arial"/>
      <w:lang w:val="en-US" w:eastAsia="it-IT"/>
    </w:rPr>
  </w:style>
  <w:style w:type="paragraph" w:styleId="IndirizzoHTML">
    <w:name w:val="HTML Address"/>
    <w:basedOn w:val="Normale"/>
    <w:link w:val="IndirizzoHTMLCarattere"/>
    <w:rsid w:val="00A65D68"/>
    <w:pPr>
      <w:widowControl w:val="0"/>
      <w:spacing w:before="120" w:after="0"/>
      <w:jc w:val="left"/>
    </w:pPr>
    <w:rPr>
      <w:rFonts w:eastAsia="Andale Sans UI"/>
      <w:i/>
      <w:iCs/>
      <w:sz w:val="20"/>
      <w:lang w:val="en-US" w:eastAsia="x-none"/>
    </w:rPr>
  </w:style>
  <w:style w:type="character" w:customStyle="1" w:styleId="IndirizzoHTMLCarattere">
    <w:name w:val="Indirizzo HTML Carattere"/>
    <w:link w:val="IndirizzoHTML"/>
    <w:rsid w:val="00A65D68"/>
    <w:rPr>
      <w:rFonts w:ascii="Arial" w:eastAsia="Andale Sans UI" w:hAnsi="Arial"/>
      <w:i/>
      <w:iCs/>
      <w:szCs w:val="24"/>
      <w:lang w:val="en-US"/>
    </w:rPr>
  </w:style>
  <w:style w:type="paragraph" w:styleId="Indirizzomittente">
    <w:name w:val="envelope return"/>
    <w:basedOn w:val="Normale"/>
    <w:rsid w:val="00A65D68"/>
    <w:pPr>
      <w:widowControl w:val="0"/>
      <w:spacing w:before="120" w:after="0"/>
      <w:jc w:val="left"/>
    </w:pPr>
    <w:rPr>
      <w:rFonts w:eastAsia="Andale Sans UI" w:cs="Arial"/>
      <w:sz w:val="20"/>
      <w:szCs w:val="20"/>
      <w:lang w:val="en-US" w:eastAsia="it-IT"/>
    </w:rPr>
  </w:style>
  <w:style w:type="paragraph" w:styleId="Intestazionemessaggio">
    <w:name w:val="Message Header"/>
    <w:basedOn w:val="Normale"/>
    <w:link w:val="IntestazionemessaggioCarattere"/>
    <w:rsid w:val="00A65D68"/>
    <w:pPr>
      <w:widowControl w:val="0"/>
      <w:pBdr>
        <w:top w:val="single" w:sz="6" w:space="1" w:color="auto"/>
        <w:left w:val="single" w:sz="6" w:space="1" w:color="auto"/>
        <w:bottom w:val="single" w:sz="6" w:space="1" w:color="auto"/>
        <w:right w:val="single" w:sz="6" w:space="1" w:color="auto"/>
      </w:pBdr>
      <w:shd w:val="pct20" w:color="auto" w:fill="auto"/>
      <w:spacing w:before="120" w:after="0"/>
      <w:ind w:left="1134" w:hanging="1134"/>
      <w:jc w:val="left"/>
    </w:pPr>
    <w:rPr>
      <w:rFonts w:eastAsia="Andale Sans UI"/>
      <w:lang w:val="en-US" w:eastAsia="x-none"/>
    </w:rPr>
  </w:style>
  <w:style w:type="character" w:customStyle="1" w:styleId="IntestazionemessaggioCarattere">
    <w:name w:val="Intestazione messaggio Carattere"/>
    <w:link w:val="Intestazionemessaggio"/>
    <w:rsid w:val="00A65D68"/>
    <w:rPr>
      <w:rFonts w:ascii="Arial" w:eastAsia="Andale Sans UI" w:hAnsi="Arial" w:cs="Arial"/>
      <w:sz w:val="24"/>
      <w:szCs w:val="24"/>
      <w:shd w:val="pct20" w:color="auto" w:fill="auto"/>
      <w:lang w:val="en-US"/>
    </w:rPr>
  </w:style>
  <w:style w:type="paragraph" w:styleId="Intestazionenota">
    <w:name w:val="Note Heading"/>
    <w:basedOn w:val="Normale"/>
    <w:next w:val="Normale"/>
    <w:link w:val="IntestazionenotaCarattere"/>
    <w:rsid w:val="00A65D68"/>
    <w:pPr>
      <w:widowControl w:val="0"/>
      <w:spacing w:before="120" w:after="0"/>
      <w:jc w:val="left"/>
    </w:pPr>
    <w:rPr>
      <w:rFonts w:eastAsia="Andale Sans UI"/>
      <w:sz w:val="20"/>
      <w:lang w:val="en-US" w:eastAsia="x-none"/>
    </w:rPr>
  </w:style>
  <w:style w:type="character" w:customStyle="1" w:styleId="IntestazionenotaCarattere">
    <w:name w:val="Intestazione nota Carattere"/>
    <w:link w:val="Intestazionenota"/>
    <w:rsid w:val="00A65D68"/>
    <w:rPr>
      <w:rFonts w:ascii="Arial" w:eastAsia="Andale Sans UI" w:hAnsi="Arial"/>
      <w:szCs w:val="24"/>
      <w:lang w:val="en-US"/>
    </w:rPr>
  </w:style>
  <w:style w:type="paragraph" w:styleId="Numeroelenco">
    <w:name w:val="List Number"/>
    <w:basedOn w:val="Normale"/>
    <w:rsid w:val="00A65D68"/>
    <w:pPr>
      <w:widowControl w:val="0"/>
      <w:tabs>
        <w:tab w:val="num" w:pos="360"/>
      </w:tabs>
      <w:spacing w:before="120" w:after="0"/>
      <w:ind w:left="360" w:hanging="360"/>
      <w:jc w:val="left"/>
    </w:pPr>
    <w:rPr>
      <w:rFonts w:eastAsia="Andale Sans UI"/>
      <w:sz w:val="20"/>
      <w:lang w:val="en-US" w:eastAsia="it-IT"/>
    </w:rPr>
  </w:style>
  <w:style w:type="paragraph" w:styleId="Numeroelenco2">
    <w:name w:val="List Number 2"/>
    <w:basedOn w:val="Normale"/>
    <w:rsid w:val="00A65D68"/>
    <w:pPr>
      <w:widowControl w:val="0"/>
      <w:tabs>
        <w:tab w:val="num" w:pos="643"/>
      </w:tabs>
      <w:spacing w:before="120" w:after="0"/>
      <w:ind w:left="643" w:hanging="360"/>
      <w:jc w:val="left"/>
    </w:pPr>
    <w:rPr>
      <w:rFonts w:eastAsia="Andale Sans UI"/>
      <w:sz w:val="20"/>
      <w:lang w:val="en-US" w:eastAsia="it-IT"/>
    </w:rPr>
  </w:style>
  <w:style w:type="paragraph" w:styleId="Numeroelenco3">
    <w:name w:val="List Number 3"/>
    <w:basedOn w:val="Normale"/>
    <w:rsid w:val="00A65D68"/>
    <w:pPr>
      <w:widowControl w:val="0"/>
      <w:tabs>
        <w:tab w:val="num" w:pos="926"/>
      </w:tabs>
      <w:spacing w:before="120" w:after="0"/>
      <w:ind w:left="926" w:hanging="360"/>
      <w:jc w:val="left"/>
    </w:pPr>
    <w:rPr>
      <w:rFonts w:eastAsia="Andale Sans UI"/>
      <w:sz w:val="20"/>
      <w:lang w:val="en-US" w:eastAsia="it-IT"/>
    </w:rPr>
  </w:style>
  <w:style w:type="paragraph" w:styleId="Numeroelenco4">
    <w:name w:val="List Number 4"/>
    <w:basedOn w:val="Normale"/>
    <w:rsid w:val="00A65D68"/>
    <w:pPr>
      <w:widowControl w:val="0"/>
      <w:tabs>
        <w:tab w:val="num" w:pos="1209"/>
      </w:tabs>
      <w:spacing w:before="120" w:after="0"/>
      <w:ind w:left="1209" w:hanging="360"/>
      <w:jc w:val="left"/>
    </w:pPr>
    <w:rPr>
      <w:rFonts w:eastAsia="Andale Sans UI"/>
      <w:sz w:val="20"/>
      <w:lang w:val="en-US" w:eastAsia="it-IT"/>
    </w:rPr>
  </w:style>
  <w:style w:type="paragraph" w:styleId="Numeroelenco5">
    <w:name w:val="List Number 5"/>
    <w:basedOn w:val="Normale"/>
    <w:rsid w:val="00A65D68"/>
    <w:pPr>
      <w:widowControl w:val="0"/>
      <w:tabs>
        <w:tab w:val="num" w:pos="1492"/>
      </w:tabs>
      <w:spacing w:before="120" w:after="0"/>
      <w:ind w:left="1492" w:hanging="360"/>
      <w:jc w:val="left"/>
    </w:pPr>
    <w:rPr>
      <w:rFonts w:eastAsia="Andale Sans UI"/>
      <w:sz w:val="20"/>
      <w:lang w:val="en-US" w:eastAsia="it-IT"/>
    </w:rPr>
  </w:style>
  <w:style w:type="paragraph" w:styleId="Primorientrocorpodeltesto">
    <w:name w:val="Body Text First Indent"/>
    <w:basedOn w:val="Corpotesto"/>
    <w:link w:val="PrimorientrocorpodeltestoCarattere"/>
    <w:rsid w:val="00A65D68"/>
    <w:pPr>
      <w:widowControl w:val="0"/>
      <w:spacing w:before="120" w:after="0" w:line="240" w:lineRule="auto"/>
      <w:ind w:firstLine="210"/>
      <w:jc w:val="left"/>
    </w:pPr>
    <w:rPr>
      <w:rFonts w:ascii="Verdana" w:eastAsia="Andale Sans UI" w:hAnsi="Verdana"/>
      <w:szCs w:val="24"/>
      <w:lang w:val="en-US"/>
    </w:rPr>
  </w:style>
  <w:style w:type="character" w:customStyle="1" w:styleId="PrimorientrocorpodeltestoCarattere">
    <w:name w:val="Primo rientro corpo del testo Carattere"/>
    <w:link w:val="Primorientrocorpodeltesto"/>
    <w:rsid w:val="00A65D68"/>
    <w:rPr>
      <w:rFonts w:ascii="Verdana" w:eastAsia="Andale Sans UI" w:hAnsi="Verdana" w:cs="Calibri"/>
      <w:sz w:val="22"/>
      <w:szCs w:val="24"/>
      <w:lang w:val="en-US" w:eastAsia="en-US" w:bidi="en-US"/>
    </w:rPr>
  </w:style>
  <w:style w:type="paragraph" w:styleId="Primorientrocorpodeltesto2">
    <w:name w:val="Body Text First Indent 2"/>
    <w:basedOn w:val="Rientrocorpodeltesto"/>
    <w:link w:val="Primorientrocorpodeltesto2Carattere"/>
    <w:rsid w:val="00A65D68"/>
    <w:pPr>
      <w:ind w:firstLine="210"/>
    </w:pPr>
    <w:rPr>
      <w:szCs w:val="24"/>
      <w:lang w:val="en-US"/>
    </w:rPr>
  </w:style>
  <w:style w:type="character" w:customStyle="1" w:styleId="Primorientrocorpodeltesto2Carattere">
    <w:name w:val="Primo rientro corpo del testo 2 Carattere"/>
    <w:link w:val="Primorientrocorpodeltesto2"/>
    <w:rsid w:val="00A65D68"/>
    <w:rPr>
      <w:rFonts w:ascii="Verdana" w:eastAsia="Andale Sans UI" w:hAnsi="Verdana"/>
      <w:bCs/>
      <w:sz w:val="22"/>
      <w:szCs w:val="24"/>
      <w:lang w:val="en-US"/>
    </w:rPr>
  </w:style>
  <w:style w:type="paragraph" w:styleId="Puntoelenco2">
    <w:name w:val="List Bullet 2"/>
    <w:basedOn w:val="Normale"/>
    <w:qFormat/>
    <w:rsid w:val="00A65D68"/>
    <w:pPr>
      <w:widowControl w:val="0"/>
      <w:tabs>
        <w:tab w:val="num" w:pos="643"/>
      </w:tabs>
      <w:spacing w:before="120" w:after="0"/>
      <w:ind w:left="643" w:hanging="360"/>
      <w:jc w:val="left"/>
    </w:pPr>
    <w:rPr>
      <w:rFonts w:eastAsia="Andale Sans UI"/>
      <w:sz w:val="20"/>
      <w:lang w:val="en-US" w:eastAsia="it-IT"/>
    </w:rPr>
  </w:style>
  <w:style w:type="paragraph" w:styleId="Puntoelenco3">
    <w:name w:val="List Bullet 3"/>
    <w:basedOn w:val="Normale"/>
    <w:rsid w:val="00A65D68"/>
    <w:pPr>
      <w:widowControl w:val="0"/>
      <w:tabs>
        <w:tab w:val="num" w:pos="926"/>
      </w:tabs>
      <w:spacing w:before="120" w:after="0"/>
      <w:ind w:left="926" w:hanging="360"/>
      <w:jc w:val="left"/>
    </w:pPr>
    <w:rPr>
      <w:rFonts w:eastAsia="Andale Sans UI"/>
      <w:sz w:val="20"/>
      <w:lang w:val="en-US" w:eastAsia="it-IT"/>
    </w:rPr>
  </w:style>
  <w:style w:type="paragraph" w:styleId="Puntoelenco4">
    <w:name w:val="List Bullet 4"/>
    <w:basedOn w:val="Normale"/>
    <w:rsid w:val="00A65D68"/>
    <w:pPr>
      <w:widowControl w:val="0"/>
      <w:tabs>
        <w:tab w:val="num" w:pos="1209"/>
      </w:tabs>
      <w:spacing w:before="120" w:after="0"/>
      <w:ind w:left="1209" w:hanging="360"/>
      <w:jc w:val="left"/>
    </w:pPr>
    <w:rPr>
      <w:rFonts w:eastAsia="Andale Sans UI"/>
      <w:sz w:val="20"/>
      <w:lang w:val="en-US" w:eastAsia="it-IT"/>
    </w:rPr>
  </w:style>
  <w:style w:type="paragraph" w:styleId="Puntoelenco5">
    <w:name w:val="List Bullet 5"/>
    <w:basedOn w:val="Normale"/>
    <w:rsid w:val="00A65D68"/>
    <w:pPr>
      <w:widowControl w:val="0"/>
      <w:tabs>
        <w:tab w:val="num" w:pos="1492"/>
      </w:tabs>
      <w:spacing w:before="120" w:after="0"/>
      <w:ind w:left="1492" w:hanging="360"/>
      <w:jc w:val="left"/>
    </w:pPr>
    <w:rPr>
      <w:rFonts w:eastAsia="Andale Sans UI"/>
      <w:sz w:val="20"/>
      <w:lang w:val="en-US" w:eastAsia="it-IT"/>
    </w:rPr>
  </w:style>
  <w:style w:type="paragraph" w:styleId="Rientrocorpodeltesto2">
    <w:name w:val="Body Text Indent 2"/>
    <w:basedOn w:val="Normale"/>
    <w:link w:val="Rientrocorpodeltesto2Carattere"/>
    <w:rsid w:val="00A65D68"/>
    <w:pPr>
      <w:widowControl w:val="0"/>
      <w:spacing w:before="120" w:line="480" w:lineRule="auto"/>
      <w:ind w:left="283"/>
      <w:jc w:val="left"/>
    </w:pPr>
    <w:rPr>
      <w:rFonts w:eastAsia="Andale Sans UI"/>
      <w:sz w:val="20"/>
      <w:lang w:val="en-US" w:eastAsia="x-none"/>
    </w:rPr>
  </w:style>
  <w:style w:type="character" w:customStyle="1" w:styleId="Rientrocorpodeltesto2Carattere">
    <w:name w:val="Rientro corpo del testo 2 Carattere"/>
    <w:link w:val="Rientrocorpodeltesto2"/>
    <w:rsid w:val="00A65D68"/>
    <w:rPr>
      <w:rFonts w:ascii="Arial" w:eastAsia="Andale Sans UI" w:hAnsi="Arial"/>
      <w:szCs w:val="24"/>
      <w:lang w:val="en-US"/>
    </w:rPr>
  </w:style>
  <w:style w:type="paragraph" w:styleId="Rientrocorpodeltesto3">
    <w:name w:val="Body Text Indent 3"/>
    <w:basedOn w:val="Normale"/>
    <w:link w:val="Rientrocorpodeltesto3Carattere"/>
    <w:rsid w:val="00A65D68"/>
    <w:pPr>
      <w:widowControl w:val="0"/>
      <w:spacing w:before="120"/>
      <w:ind w:left="283"/>
      <w:jc w:val="left"/>
    </w:pPr>
    <w:rPr>
      <w:rFonts w:eastAsia="Andale Sans UI"/>
      <w:sz w:val="16"/>
      <w:szCs w:val="16"/>
      <w:lang w:val="en-US" w:eastAsia="x-none"/>
    </w:rPr>
  </w:style>
  <w:style w:type="character" w:customStyle="1" w:styleId="Rientrocorpodeltesto3Carattere">
    <w:name w:val="Rientro corpo del testo 3 Carattere"/>
    <w:link w:val="Rientrocorpodeltesto3"/>
    <w:rsid w:val="00A65D68"/>
    <w:rPr>
      <w:rFonts w:ascii="Arial" w:eastAsia="Andale Sans UI" w:hAnsi="Arial"/>
      <w:sz w:val="16"/>
      <w:szCs w:val="16"/>
      <w:lang w:val="en-US"/>
    </w:rPr>
  </w:style>
  <w:style w:type="paragraph" w:styleId="Rientronormale">
    <w:name w:val="Normal Indent"/>
    <w:basedOn w:val="Normale"/>
    <w:rsid w:val="00A65D68"/>
    <w:pPr>
      <w:widowControl w:val="0"/>
      <w:spacing w:before="120" w:after="0"/>
      <w:ind w:left="708"/>
      <w:jc w:val="left"/>
    </w:pPr>
    <w:rPr>
      <w:rFonts w:eastAsia="Andale Sans UI"/>
      <w:sz w:val="20"/>
      <w:lang w:val="en-US" w:eastAsia="it-IT"/>
    </w:rPr>
  </w:style>
  <w:style w:type="paragraph" w:styleId="Testodelblocco">
    <w:name w:val="Block Text"/>
    <w:basedOn w:val="Normale"/>
    <w:rsid w:val="00A65D68"/>
    <w:pPr>
      <w:widowControl w:val="0"/>
      <w:spacing w:before="120"/>
      <w:ind w:left="1440" w:right="1440"/>
      <w:jc w:val="left"/>
    </w:pPr>
    <w:rPr>
      <w:rFonts w:eastAsia="Andale Sans UI"/>
      <w:sz w:val="20"/>
      <w:lang w:val="en-US" w:eastAsia="it-IT"/>
    </w:rPr>
  </w:style>
  <w:style w:type="paragraph" w:styleId="Testomacro">
    <w:name w:val="macro"/>
    <w:link w:val="TestomacroCarattere"/>
    <w:rsid w:val="00A65D68"/>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ndale Sans UI" w:hAnsi="Courier New" w:cs="Courier New"/>
      <w:lang w:val="en-US"/>
    </w:rPr>
  </w:style>
  <w:style w:type="character" w:customStyle="1" w:styleId="TestomacroCarattere">
    <w:name w:val="Testo macro Carattere"/>
    <w:link w:val="Testomacro"/>
    <w:rsid w:val="00A65D68"/>
    <w:rPr>
      <w:rFonts w:ascii="Courier New" w:eastAsia="Andale Sans UI" w:hAnsi="Courier New" w:cs="Courier New"/>
      <w:lang w:val="en-US" w:eastAsia="it-IT" w:bidi="ar-SA"/>
    </w:rPr>
  </w:style>
  <w:style w:type="paragraph" w:styleId="Testonormale">
    <w:name w:val="Plain Text"/>
    <w:basedOn w:val="Normale"/>
    <w:link w:val="TestonormaleCarattere"/>
    <w:rsid w:val="00A65D68"/>
    <w:pPr>
      <w:widowControl w:val="0"/>
      <w:spacing w:before="120" w:after="0"/>
      <w:jc w:val="left"/>
    </w:pPr>
    <w:rPr>
      <w:rFonts w:ascii="Courier New" w:eastAsia="Andale Sans UI" w:hAnsi="Courier New"/>
      <w:sz w:val="20"/>
      <w:szCs w:val="20"/>
      <w:lang w:val="en-US" w:eastAsia="x-none"/>
    </w:rPr>
  </w:style>
  <w:style w:type="character" w:customStyle="1" w:styleId="TestonormaleCarattere">
    <w:name w:val="Testo normale Carattere"/>
    <w:link w:val="Testonormale"/>
    <w:rsid w:val="00A65D68"/>
    <w:rPr>
      <w:rFonts w:ascii="Courier New" w:eastAsia="Andale Sans UI" w:hAnsi="Courier New" w:cs="Courier New"/>
      <w:lang w:val="en-US"/>
    </w:rPr>
  </w:style>
  <w:style w:type="paragraph" w:styleId="Testonotadichiusura">
    <w:name w:val="endnote text"/>
    <w:basedOn w:val="Normale"/>
    <w:link w:val="TestonotadichiusuraCarattere"/>
    <w:rsid w:val="00A65D68"/>
    <w:pPr>
      <w:widowControl w:val="0"/>
      <w:spacing w:before="120" w:after="0"/>
      <w:jc w:val="left"/>
    </w:pPr>
    <w:rPr>
      <w:rFonts w:eastAsia="Andale Sans UI"/>
      <w:sz w:val="20"/>
      <w:szCs w:val="20"/>
      <w:lang w:val="en-US" w:eastAsia="x-none"/>
    </w:rPr>
  </w:style>
  <w:style w:type="character" w:customStyle="1" w:styleId="TestonotadichiusuraCarattere">
    <w:name w:val="Testo nota di chiusura Carattere"/>
    <w:link w:val="Testonotadichiusura"/>
    <w:rsid w:val="00A65D68"/>
    <w:rPr>
      <w:rFonts w:ascii="Arial" w:eastAsia="Andale Sans UI" w:hAnsi="Arial"/>
      <w:lang w:val="en-US"/>
    </w:rPr>
  </w:style>
  <w:style w:type="paragraph" w:styleId="Titoloindice">
    <w:name w:val="index heading"/>
    <w:basedOn w:val="Normale"/>
    <w:next w:val="Indice1"/>
    <w:rsid w:val="00A65D68"/>
    <w:pPr>
      <w:widowControl w:val="0"/>
      <w:spacing w:before="120" w:after="0"/>
      <w:jc w:val="left"/>
    </w:pPr>
    <w:rPr>
      <w:rFonts w:eastAsia="Andale Sans UI" w:cs="Arial"/>
      <w:b/>
      <w:bCs/>
      <w:sz w:val="20"/>
      <w:lang w:val="en-US" w:eastAsia="it-IT"/>
    </w:rPr>
  </w:style>
  <w:style w:type="paragraph" w:styleId="Titoloindicefonti">
    <w:name w:val="toa heading"/>
    <w:basedOn w:val="Normale"/>
    <w:next w:val="Normale"/>
    <w:rsid w:val="00A65D68"/>
    <w:pPr>
      <w:widowControl w:val="0"/>
      <w:spacing w:before="120" w:after="0"/>
      <w:jc w:val="left"/>
    </w:pPr>
    <w:rPr>
      <w:rFonts w:eastAsia="Andale Sans UI" w:cs="Arial"/>
      <w:b/>
      <w:bCs/>
      <w:lang w:val="en-US" w:eastAsia="it-IT"/>
    </w:rPr>
  </w:style>
  <w:style w:type="paragraph" w:customStyle="1" w:styleId="TSEtestoCharCharCarattereCarattereCharChar">
    <w:name w:val="TSE testo Char Char Carattere Carattere Char Char"/>
    <w:basedOn w:val="Normale"/>
    <w:rsid w:val="00A65D68"/>
    <w:pPr>
      <w:suppressAutoHyphens w:val="0"/>
      <w:spacing w:before="120"/>
      <w:jc w:val="left"/>
    </w:pPr>
    <w:rPr>
      <w:rFonts w:ascii="Verdana" w:hAnsi="Verdana"/>
      <w:sz w:val="22"/>
      <w:lang w:val="en-US" w:eastAsia="en-US"/>
    </w:rPr>
  </w:style>
  <w:style w:type="character" w:styleId="CodiceHTML">
    <w:name w:val="HTML Code"/>
    <w:rsid w:val="00A65D68"/>
    <w:rPr>
      <w:rFonts w:ascii="Courier New" w:eastAsia="Times New Roman" w:hAnsi="Courier New" w:cs="Courier New" w:hint="default"/>
      <w:b w:val="0"/>
      <w:bCs w:val="0"/>
      <w:sz w:val="20"/>
      <w:szCs w:val="20"/>
    </w:rPr>
  </w:style>
  <w:style w:type="character" w:customStyle="1" w:styleId="tx1">
    <w:name w:val="tx1"/>
    <w:rsid w:val="00A65D68"/>
    <w:rPr>
      <w:b/>
      <w:bCs/>
    </w:rPr>
  </w:style>
  <w:style w:type="paragraph" w:customStyle="1" w:styleId="TSEtesto">
    <w:name w:val="TSE testo"/>
    <w:basedOn w:val="Normale"/>
    <w:rsid w:val="00A65D68"/>
    <w:pPr>
      <w:suppressAutoHyphens w:val="0"/>
      <w:jc w:val="left"/>
    </w:pPr>
    <w:rPr>
      <w:rFonts w:ascii="Verdana" w:hAnsi="Verdana" w:cs="Verdana"/>
      <w:sz w:val="22"/>
      <w:szCs w:val="22"/>
      <w:lang w:val="en-US" w:eastAsia="en-US"/>
    </w:rPr>
  </w:style>
  <w:style w:type="table" w:styleId="Tabellacontemporanea">
    <w:name w:val="Table Contemporary"/>
    <w:basedOn w:val="Tabellanormale"/>
    <w:rsid w:val="00A65D6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mallgray1">
    <w:name w:val="smallgray1"/>
    <w:rsid w:val="00A65D68"/>
    <w:rPr>
      <w:rFonts w:hint="default"/>
      <w:color w:val="000000"/>
      <w:sz w:val="17"/>
      <w:szCs w:val="17"/>
    </w:rPr>
  </w:style>
  <w:style w:type="paragraph" w:customStyle="1" w:styleId="xml">
    <w:name w:val="xml"/>
    <w:basedOn w:val="Normale"/>
    <w:link w:val="xmlCarattere"/>
    <w:rsid w:val="00A65D68"/>
    <w:pPr>
      <w:pBdr>
        <w:top w:val="dotted" w:sz="4" w:space="1" w:color="auto"/>
        <w:left w:val="dotted" w:sz="4" w:space="4" w:color="auto"/>
        <w:bottom w:val="dotted" w:sz="4" w:space="1" w:color="auto"/>
        <w:right w:val="dotted" w:sz="4" w:space="4" w:color="auto"/>
      </w:pBdr>
      <w:suppressAutoHyphens w:val="0"/>
      <w:spacing w:before="120" w:after="0"/>
      <w:jc w:val="left"/>
    </w:pPr>
    <w:rPr>
      <w:rFonts w:ascii="Courier New" w:hAnsi="Courier New"/>
      <w:sz w:val="20"/>
      <w:lang w:val="x-none" w:eastAsia="x-none"/>
    </w:rPr>
  </w:style>
  <w:style w:type="character" w:customStyle="1" w:styleId="xmlCarattere">
    <w:name w:val="xml Carattere"/>
    <w:link w:val="xml"/>
    <w:rsid w:val="00A65D68"/>
    <w:rPr>
      <w:rFonts w:ascii="Courier New" w:hAnsi="Courier New"/>
      <w:szCs w:val="24"/>
    </w:rPr>
  </w:style>
  <w:style w:type="paragraph" w:customStyle="1" w:styleId="StileStileGiustificatoTimesNewRoman">
    <w:name w:val="Stile Stile Giustificato + Times New Roman"/>
    <w:basedOn w:val="Normale"/>
    <w:semiHidden/>
    <w:rsid w:val="00A65D68"/>
    <w:pPr>
      <w:spacing w:before="120" w:after="0"/>
    </w:pPr>
    <w:rPr>
      <w:rFonts w:ascii="Times New Roman" w:hAnsi="Times New Roman"/>
      <w:color w:val="000000"/>
      <w:sz w:val="22"/>
      <w:szCs w:val="20"/>
    </w:rPr>
  </w:style>
  <w:style w:type="paragraph" w:customStyle="1" w:styleId="XML0">
    <w:name w:val="XML"/>
    <w:basedOn w:val="Normale"/>
    <w:rsid w:val="00A65D68"/>
    <w:pPr>
      <w:pBdr>
        <w:top w:val="dashed" w:sz="4" w:space="12" w:color="2F6FAB"/>
        <w:left w:val="dashed" w:sz="4" w:space="12" w:color="2F6FAB"/>
        <w:bottom w:val="dashed" w:sz="4" w:space="12" w:color="2F6FAB"/>
        <w:right w:val="dashed" w:sz="4" w:space="12" w:color="2F6FAB"/>
      </w:pBdr>
      <w:shd w:val="clear" w:color="auto" w:fill="F9F9F9"/>
      <w:tabs>
        <w:tab w:val="left" w:pos="284"/>
        <w:tab w:val="left" w:pos="567"/>
        <w:tab w:val="left" w:pos="851"/>
        <w:tab w:val="left" w:pos="1134"/>
        <w:tab w:val="left" w:pos="1418"/>
        <w:tab w:val="left" w:pos="1701"/>
        <w:tab w:val="left" w:pos="1985"/>
        <w:tab w:val="left" w:pos="2268"/>
        <w:tab w:val="left" w:pos="4253"/>
        <w:tab w:val="left" w:pos="4580"/>
        <w:tab w:val="left" w:pos="4820"/>
        <w:tab w:val="left" w:pos="5387"/>
        <w:tab w:val="left" w:pos="5496"/>
        <w:tab w:val="left" w:pos="5954"/>
        <w:tab w:val="left" w:pos="6412"/>
        <w:tab w:val="left" w:pos="6521"/>
        <w:tab w:val="left" w:pos="7328"/>
        <w:tab w:val="left" w:pos="8244"/>
        <w:tab w:val="left" w:pos="9160"/>
        <w:tab w:val="left" w:pos="10076"/>
        <w:tab w:val="left" w:pos="10992"/>
        <w:tab w:val="left" w:pos="11908"/>
        <w:tab w:val="left" w:pos="12824"/>
        <w:tab w:val="left" w:pos="13740"/>
        <w:tab w:val="left" w:pos="14656"/>
      </w:tabs>
      <w:suppressAutoHyphens w:val="0"/>
      <w:spacing w:after="0" w:line="264" w:lineRule="atLeast"/>
      <w:jc w:val="left"/>
    </w:pPr>
    <w:rPr>
      <w:rFonts w:ascii="Calibri" w:hAnsi="Calibri" w:cs="Courier New"/>
      <w:color w:val="000000"/>
      <w:sz w:val="16"/>
      <w:szCs w:val="20"/>
      <w:lang w:val="en-US" w:eastAsia="it-IT"/>
    </w:rPr>
  </w:style>
  <w:style w:type="paragraph" w:customStyle="1" w:styleId="Statodoc">
    <w:name w:val="Stato_doc"/>
    <w:basedOn w:val="Normale"/>
    <w:next w:val="Normale"/>
    <w:rsid w:val="00A65D68"/>
    <w:pPr>
      <w:keepLines/>
      <w:tabs>
        <w:tab w:val="left" w:pos="851"/>
        <w:tab w:val="left" w:pos="3969"/>
      </w:tabs>
      <w:suppressAutoHyphens w:val="0"/>
      <w:spacing w:after="0"/>
      <w:ind w:left="851"/>
    </w:pPr>
    <w:rPr>
      <w:rFonts w:ascii="Times New Roman" w:hAnsi="Times New Roman"/>
      <w:szCs w:val="20"/>
      <w:lang w:eastAsia="it-IT"/>
    </w:rPr>
  </w:style>
  <w:style w:type="paragraph" w:customStyle="1" w:styleId="CONFEXT">
    <w:name w:val="CONF_EXT"/>
    <w:basedOn w:val="Normale"/>
    <w:link w:val="CONFEXTCarattere"/>
    <w:qFormat/>
    <w:rsid w:val="00A65D68"/>
    <w:pPr>
      <w:shd w:val="clear" w:color="auto" w:fill="F2F2F2"/>
      <w:suppressAutoHyphens w:val="0"/>
      <w:autoSpaceDE w:val="0"/>
      <w:autoSpaceDN w:val="0"/>
      <w:adjustRightInd w:val="0"/>
      <w:spacing w:after="0"/>
      <w:ind w:left="1560" w:hanging="1560"/>
    </w:pPr>
    <w:rPr>
      <w:rFonts w:ascii="Calibri" w:hAnsi="Calibri"/>
      <w:bCs/>
      <w:sz w:val="22"/>
      <w:szCs w:val="22"/>
      <w:lang w:val="en-US" w:eastAsia="en-US"/>
    </w:rPr>
  </w:style>
  <w:style w:type="character" w:customStyle="1" w:styleId="CONFEXTCarattere">
    <w:name w:val="CONF_EXT Carattere"/>
    <w:link w:val="CONFEXT"/>
    <w:rsid w:val="00A65D68"/>
    <w:rPr>
      <w:rFonts w:ascii="Calibri" w:hAnsi="Calibri"/>
      <w:bCs/>
      <w:sz w:val="22"/>
      <w:szCs w:val="22"/>
      <w:shd w:val="clear" w:color="auto" w:fill="F2F2F2"/>
      <w:lang w:val="en-US" w:eastAsia="en-US"/>
    </w:rPr>
  </w:style>
  <w:style w:type="paragraph" w:styleId="Paragrafoelenco">
    <w:name w:val="List Paragraph"/>
    <w:basedOn w:val="Normale"/>
    <w:uiPriority w:val="34"/>
    <w:qFormat/>
    <w:rsid w:val="00A65D68"/>
    <w:pPr>
      <w:spacing w:after="0"/>
      <w:ind w:left="708"/>
    </w:pPr>
  </w:style>
  <w:style w:type="paragraph" w:customStyle="1" w:styleId="Conf0">
    <w:name w:val="Conf"/>
    <w:basedOn w:val="Paragrafoelenco"/>
    <w:autoRedefine/>
    <w:qFormat/>
    <w:rsid w:val="00A65D68"/>
    <w:pPr>
      <w:suppressAutoHyphens w:val="0"/>
      <w:ind w:left="720" w:right="282" w:hanging="360"/>
      <w:contextualSpacing/>
      <w:jc w:val="left"/>
    </w:pPr>
    <w:rPr>
      <w:rFonts w:ascii="Calibri" w:hAnsi="Calibri"/>
      <w:lang w:eastAsia="it-IT"/>
    </w:rPr>
  </w:style>
  <w:style w:type="paragraph" w:customStyle="1" w:styleId="Econfe">
    <w:name w:val="Econf_e"/>
    <w:basedOn w:val="Normale"/>
    <w:qFormat/>
    <w:rsid w:val="00A65D68"/>
    <w:pPr>
      <w:spacing w:after="0"/>
    </w:pPr>
    <w:rPr>
      <w:color w:val="000000"/>
      <w:lang w:val="en-US"/>
    </w:rPr>
  </w:style>
  <w:style w:type="paragraph" w:customStyle="1" w:styleId="Normalr">
    <w:name w:val="Normalr"/>
    <w:basedOn w:val="CONFEXT"/>
    <w:qFormat/>
    <w:rsid w:val="00A65D68"/>
  </w:style>
  <w:style w:type="paragraph" w:customStyle="1" w:styleId="EdNote">
    <w:name w:val="Ed Note"/>
    <w:basedOn w:val="Normale"/>
    <w:rsid w:val="00A65D68"/>
    <w:pPr>
      <w:numPr>
        <w:ilvl w:val="2"/>
        <w:numId w:val="6"/>
      </w:numPr>
      <w:tabs>
        <w:tab w:val="left" w:pos="1440"/>
      </w:tabs>
      <w:suppressAutoHyphens w:val="0"/>
      <w:autoSpaceDE w:val="0"/>
      <w:autoSpaceDN w:val="0"/>
      <w:spacing w:before="120"/>
      <w:jc w:val="left"/>
    </w:pPr>
    <w:rPr>
      <w:rFonts w:ascii="Bookman Old Style" w:eastAsia="SimSun" w:hAnsi="Bookman Old Style"/>
      <w:i/>
      <w:iCs/>
      <w:noProof/>
      <w:kern w:val="20"/>
      <w:sz w:val="20"/>
      <w:lang w:val="en-US" w:eastAsia="zh-CN"/>
    </w:rPr>
  </w:style>
  <w:style w:type="paragraph" w:customStyle="1" w:styleId="Puntoelenco21">
    <w:name w:val="Punto elenco 21"/>
    <w:basedOn w:val="Normale"/>
    <w:rsid w:val="00A65D68"/>
    <w:pPr>
      <w:numPr>
        <w:numId w:val="7"/>
      </w:numPr>
      <w:spacing w:before="120"/>
      <w:ind w:left="714" w:hanging="357"/>
      <w:jc w:val="left"/>
    </w:pPr>
    <w:rPr>
      <w:rFonts w:ascii="Century Gothic" w:hAnsi="Century Gothic"/>
      <w:sz w:val="22"/>
    </w:rPr>
  </w:style>
  <w:style w:type="paragraph" w:customStyle="1" w:styleId="HPConformanceStatement">
    <w:name w:val="H&amp;P ConformanceStatement"/>
    <w:qFormat/>
    <w:rsid w:val="00A65D68"/>
    <w:pPr>
      <w:numPr>
        <w:numId w:val="8"/>
      </w:numPr>
      <w:tabs>
        <w:tab w:val="left" w:pos="2304"/>
      </w:tabs>
      <w:autoSpaceDE w:val="0"/>
      <w:autoSpaceDN w:val="0"/>
      <w:spacing w:after="120"/>
    </w:pPr>
    <w:rPr>
      <w:rFonts w:ascii="Bookman Old Style" w:eastAsia="SimSun" w:hAnsi="Bookman Old Style"/>
      <w:noProof/>
      <w:kern w:val="20"/>
      <w:szCs w:val="24"/>
      <w:lang w:val="en-US" w:eastAsia="zh-CN"/>
    </w:rPr>
  </w:style>
  <w:style w:type="paragraph" w:customStyle="1" w:styleId="TableEntry">
    <w:name w:val="Table Entry"/>
    <w:basedOn w:val="Corpotesto"/>
    <w:rsid w:val="00A65D68"/>
    <w:pPr>
      <w:suppressAutoHyphens w:val="0"/>
      <w:spacing w:line="240" w:lineRule="auto"/>
      <w:jc w:val="left"/>
    </w:pPr>
    <w:rPr>
      <w:rFonts w:ascii="Times New Roman" w:hAnsi="Times New Roman" w:cs="Times New Roman"/>
      <w:sz w:val="24"/>
      <w:szCs w:val="24"/>
      <w:lang w:eastAsia="it-IT" w:bidi="ar-SA"/>
    </w:rPr>
  </w:style>
  <w:style w:type="paragraph" w:customStyle="1" w:styleId="TableEntryHeader">
    <w:name w:val="Table Entry Header"/>
    <w:basedOn w:val="TableEntry"/>
    <w:autoRedefine/>
    <w:rsid w:val="00A65D68"/>
    <w:pPr>
      <w:shd w:val="clear" w:color="auto" w:fill="F3F3F3"/>
      <w:spacing w:before="40" w:after="40"/>
      <w:ind w:left="72" w:right="72"/>
      <w:jc w:val="center"/>
    </w:pPr>
    <w:rPr>
      <w:rFonts w:ascii="Arial" w:hAnsi="Arial"/>
      <w:b/>
      <w:noProof/>
      <w:sz w:val="20"/>
      <w:szCs w:val="20"/>
      <w:lang w:val="en-US" w:eastAsia="en-US"/>
    </w:rPr>
  </w:style>
  <w:style w:type="paragraph" w:customStyle="1" w:styleId="TitlePage">
    <w:name w:val="Title Page"/>
    <w:link w:val="TitlePageChar"/>
    <w:rsid w:val="00A65D68"/>
    <w:pPr>
      <w:spacing w:before="240"/>
      <w:jc w:val="center"/>
    </w:pPr>
    <w:rPr>
      <w:rFonts w:ascii="Verdana" w:eastAsia="SimSun" w:hAnsi="Verdana"/>
      <w:noProof/>
      <w:sz w:val="36"/>
      <w:szCs w:val="24"/>
      <w:lang w:val="en-US" w:eastAsia="en-US"/>
    </w:rPr>
  </w:style>
  <w:style w:type="character" w:customStyle="1" w:styleId="TitlePageChar">
    <w:name w:val="Title Page Char"/>
    <w:link w:val="TitlePage"/>
    <w:rsid w:val="00A65D68"/>
    <w:rPr>
      <w:rFonts w:ascii="Verdana" w:eastAsia="SimSun" w:hAnsi="Verdana"/>
      <w:noProof/>
      <w:sz w:val="36"/>
      <w:szCs w:val="24"/>
      <w:lang w:val="en-US" w:eastAsia="en-US" w:bidi="ar-SA"/>
    </w:rPr>
  </w:style>
  <w:style w:type="paragraph" w:customStyle="1" w:styleId="XMLFragment">
    <w:name w:val="XML Fragment"/>
    <w:basedOn w:val="Testonormale"/>
    <w:rsid w:val="00A65D68"/>
    <w:pPr>
      <w:keepNext/>
      <w:keepLines/>
      <w:widowControl/>
      <w:pBdr>
        <w:top w:val="single" w:sz="4" w:space="1" w:color="auto"/>
        <w:left w:val="single" w:sz="4" w:space="4" w:color="auto"/>
        <w:bottom w:val="single" w:sz="4" w:space="1" w:color="auto"/>
        <w:right w:val="single" w:sz="4" w:space="4" w:color="auto"/>
      </w:pBdr>
      <w:tabs>
        <w:tab w:val="left" w:pos="187"/>
      </w:tabs>
      <w:suppressAutoHyphens w:val="0"/>
      <w:spacing w:before="0"/>
    </w:pPr>
    <w:rPr>
      <w:rFonts w:eastAsia="Times New Roman"/>
      <w:noProof/>
      <w:sz w:val="16"/>
      <w:lang w:eastAsia="en-US"/>
    </w:rPr>
  </w:style>
  <w:style w:type="paragraph" w:customStyle="1" w:styleId="IHE-CONF">
    <w:name w:val="IHE-CONF"/>
    <w:basedOn w:val="CONFEXT"/>
    <w:link w:val="IHE-CONFCarattere"/>
    <w:qFormat/>
    <w:rsid w:val="00A65D68"/>
    <w:pPr>
      <w:numPr>
        <w:numId w:val="11"/>
      </w:numPr>
      <w:tabs>
        <w:tab w:val="left" w:pos="1418"/>
      </w:tabs>
    </w:pPr>
    <w:rPr>
      <w:bCs w:val="0"/>
    </w:rPr>
  </w:style>
  <w:style w:type="character" w:customStyle="1" w:styleId="IHE-CONFCarattere">
    <w:name w:val="IHE-CONF Carattere"/>
    <w:link w:val="IHE-CONF"/>
    <w:rsid w:val="00A65D68"/>
    <w:rPr>
      <w:rFonts w:ascii="Calibri" w:hAnsi="Calibri"/>
      <w:sz w:val="22"/>
      <w:szCs w:val="22"/>
      <w:shd w:val="clear" w:color="auto" w:fill="F2F2F2"/>
      <w:lang w:val="en-US" w:eastAsia="en-US"/>
    </w:rPr>
  </w:style>
  <w:style w:type="paragraph" w:customStyle="1" w:styleId="CCDCONF">
    <w:name w:val="CCD CONF"/>
    <w:basedOn w:val="Normale"/>
    <w:rsid w:val="007B0622"/>
    <w:pPr>
      <w:pBdr>
        <w:top w:val="single" w:sz="4" w:space="1" w:color="auto"/>
        <w:left w:val="single" w:sz="4" w:space="4" w:color="auto"/>
        <w:bottom w:val="single" w:sz="4" w:space="1" w:color="auto"/>
        <w:right w:val="single" w:sz="4" w:space="4" w:color="auto"/>
        <w:between w:val="single" w:sz="4" w:space="1" w:color="auto"/>
      </w:pBdr>
      <w:shd w:val="clear" w:color="auto" w:fill="D9D9D9"/>
      <w:spacing w:after="0"/>
      <w:jc w:val="left"/>
    </w:pPr>
    <w:rPr>
      <w:rFonts w:ascii="Century Gothic" w:hAnsi="Century Gothic"/>
      <w:i/>
      <w:sz w:val="22"/>
      <w:lang w:val="en-GB"/>
    </w:rPr>
  </w:style>
  <w:style w:type="paragraph" w:customStyle="1" w:styleId="Constraint">
    <w:name w:val="Constraint"/>
    <w:basedOn w:val="Default"/>
    <w:next w:val="Default"/>
    <w:uiPriority w:val="99"/>
    <w:rsid w:val="00EE1161"/>
    <w:pPr>
      <w:widowControl/>
    </w:pPr>
    <w:rPr>
      <w:rFonts w:ascii="Arial" w:hAnsi="Arial" w:cs="Arial"/>
      <w:color w:val="auto"/>
    </w:rPr>
  </w:style>
  <w:style w:type="paragraph" w:customStyle="1" w:styleId="elenconumerato">
    <w:name w:val="elenco numerato"/>
    <w:basedOn w:val="Paragrafoelenco"/>
    <w:link w:val="elenconumeratoCarattere"/>
    <w:qFormat/>
    <w:rsid w:val="00B21AE0"/>
    <w:pPr>
      <w:suppressAutoHyphens w:val="0"/>
      <w:spacing w:after="120"/>
      <w:ind w:left="0"/>
      <w:contextualSpacing/>
    </w:pPr>
    <w:rPr>
      <w:rFonts w:ascii="Calibri" w:eastAsia="Calibri" w:hAnsi="Calibri"/>
      <w:sz w:val="22"/>
      <w:szCs w:val="22"/>
      <w:lang w:val="x-none" w:eastAsia="en-US"/>
    </w:rPr>
  </w:style>
  <w:style w:type="character" w:customStyle="1" w:styleId="elenconumeratoCarattere">
    <w:name w:val="elenco numerato Carattere"/>
    <w:link w:val="elenconumerato"/>
    <w:rsid w:val="00B21AE0"/>
    <w:rPr>
      <w:rFonts w:ascii="Calibri" w:eastAsia="Calibri" w:hAnsi="Calibri"/>
      <w:sz w:val="22"/>
      <w:szCs w:val="22"/>
      <w:lang w:eastAsia="en-US"/>
    </w:rPr>
  </w:style>
  <w:style w:type="table" w:customStyle="1" w:styleId="Grigliachiara-Colore13">
    <w:name w:val="Griglia chiara - Colore 13"/>
    <w:basedOn w:val="Tabellanormale"/>
    <w:uiPriority w:val="62"/>
    <w:rsid w:val="00B21AE0"/>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media2-Colore1">
    <w:name w:val="Medium Grid 2 Accent 1"/>
    <w:basedOn w:val="Tabellanormale"/>
    <w:uiPriority w:val="68"/>
    <w:rsid w:val="005D7F63"/>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apple-style-span">
    <w:name w:val="apple-style-span"/>
    <w:basedOn w:val="Carpredefinitoparagrafo"/>
    <w:rsid w:val="00D24CF0"/>
  </w:style>
  <w:style w:type="table" w:customStyle="1" w:styleId="Grigliachiara-Colore12">
    <w:name w:val="Griglia chiara - Colore 12"/>
    <w:basedOn w:val="Tabellanormale"/>
    <w:uiPriority w:val="62"/>
    <w:rsid w:val="00D24CF0"/>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Head">
    <w:name w:val="TableHead"/>
    <w:basedOn w:val="Corpotesto"/>
    <w:next w:val="Normale"/>
    <w:link w:val="TableHeadChar"/>
    <w:rsid w:val="0035188D"/>
    <w:pPr>
      <w:keepNext/>
      <w:suppressAutoHyphens w:val="0"/>
      <w:spacing w:before="60" w:after="60" w:line="220" w:lineRule="exact"/>
      <w:jc w:val="left"/>
    </w:pPr>
    <w:rPr>
      <w:rFonts w:ascii="Bookman Old Style" w:hAnsi="Bookman Old Style" w:cs="Courier New"/>
      <w:b/>
      <w:bCs/>
      <w:color w:val="000000"/>
      <w:sz w:val="18"/>
      <w:szCs w:val="18"/>
      <w:lang w:val="en-US"/>
    </w:rPr>
  </w:style>
  <w:style w:type="character" w:customStyle="1" w:styleId="TableHeadChar">
    <w:name w:val="TableHead Char"/>
    <w:link w:val="TableHead"/>
    <w:rsid w:val="0035188D"/>
    <w:rPr>
      <w:rFonts w:ascii="Bookman Old Style" w:hAnsi="Bookman Old Style" w:cs="Courier New"/>
      <w:b/>
      <w:bCs/>
      <w:color w:val="000000"/>
      <w:sz w:val="18"/>
      <w:szCs w:val="18"/>
      <w:lang w:val="en-US" w:eastAsia="en-US" w:bidi="en-US"/>
    </w:rPr>
  </w:style>
  <w:style w:type="paragraph" w:customStyle="1" w:styleId="Appendix1">
    <w:name w:val="Appendix 1"/>
    <w:next w:val="Corpotesto"/>
    <w:rsid w:val="0035188D"/>
    <w:pPr>
      <w:pageBreakBefore/>
      <w:widowControl w:val="0"/>
      <w:numPr>
        <w:numId w:val="13"/>
      </w:numPr>
      <w:tabs>
        <w:tab w:val="left" w:pos="2160"/>
        <w:tab w:val="left" w:pos="2700"/>
      </w:tabs>
      <w:spacing w:before="240" w:after="120"/>
      <w:ind w:left="360"/>
      <w:outlineLvl w:val="0"/>
    </w:pPr>
    <w:rPr>
      <w:rFonts w:ascii="Arial" w:hAnsi="Arial"/>
      <w:b/>
      <w:caps/>
      <w:color w:val="333399"/>
      <w:spacing w:val="40"/>
      <w:kern w:val="32"/>
      <w:sz w:val="28"/>
      <w:szCs w:val="24"/>
      <w:lang w:val="en-US" w:eastAsia="en-US"/>
    </w:rPr>
  </w:style>
  <w:style w:type="character" w:customStyle="1" w:styleId="apple-converted-space">
    <w:name w:val="apple-converted-space"/>
    <w:basedOn w:val="Carpredefinitoparagrafo"/>
    <w:rsid w:val="00AF09D6"/>
  </w:style>
  <w:style w:type="table" w:styleId="Tabellaclassica4">
    <w:name w:val="Table Classic 4"/>
    <w:basedOn w:val="Tabellanormale"/>
    <w:rsid w:val="0060466B"/>
    <w:pPr>
      <w:suppressAutoHyphens/>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lassica1">
    <w:name w:val="Table Classic 1"/>
    <w:basedOn w:val="Tabellanormale"/>
    <w:rsid w:val="0060466B"/>
    <w:pPr>
      <w:suppressAutoHyphens/>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gliatabella5">
    <w:name w:val="Table Grid 5"/>
    <w:aliases w:val="Tabella griglia 5"/>
    <w:basedOn w:val="Tabellanormale"/>
    <w:rsid w:val="0060466B"/>
    <w:pPr>
      <w:suppressAutoHyphens/>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semplice1">
    <w:name w:val="Table Simple 1"/>
    <w:basedOn w:val="Tabellanormale"/>
    <w:rsid w:val="0060466B"/>
    <w:pPr>
      <w:suppressAutoHyphens/>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ONF1CarattereCarattere">
    <w:name w:val="CONF_1 Carattere Carattere"/>
    <w:rsid w:val="00535B9A"/>
    <w:rPr>
      <w:rFonts w:ascii="Arial" w:hAnsi="Arial"/>
      <w:sz w:val="24"/>
      <w:szCs w:val="24"/>
      <w:shd w:val="clear" w:color="auto" w:fill="E6E6E6"/>
      <w:lang w:eastAsia="ar-SA"/>
    </w:rPr>
  </w:style>
  <w:style w:type="paragraph" w:customStyle="1" w:styleId="WW-Didascalia">
    <w:name w:val="WW-Didascalia"/>
    <w:basedOn w:val="Normale"/>
    <w:next w:val="Normale"/>
    <w:rsid w:val="00A92968"/>
    <w:pPr>
      <w:spacing w:before="120"/>
      <w:jc w:val="left"/>
    </w:pPr>
    <w:rPr>
      <w:rFonts w:ascii="Times New Roman" w:hAnsi="Times New Roman" w:cs="Calibri"/>
      <w:b/>
      <w:bCs/>
      <w:sz w:val="20"/>
      <w:szCs w:val="20"/>
    </w:rPr>
  </w:style>
  <w:style w:type="paragraph" w:customStyle="1" w:styleId="24">
    <w:name w:val="2.4"/>
    <w:basedOn w:val="Normale"/>
    <w:qFormat/>
    <w:rsid w:val="00BB34A3"/>
    <w:pPr>
      <w:numPr>
        <w:ilvl w:val="3"/>
        <w:numId w:val="18"/>
      </w:numPr>
      <w:suppressAutoHyphens w:val="0"/>
      <w:spacing w:before="360"/>
      <w:jc w:val="left"/>
    </w:pPr>
    <w:rPr>
      <w:b/>
      <w:sz w:val="22"/>
      <w:szCs w:val="22"/>
      <w:lang w:val="en-US"/>
    </w:rPr>
  </w:style>
  <w:style w:type="paragraph" w:customStyle="1" w:styleId="25">
    <w:name w:val="2.5"/>
    <w:basedOn w:val="24"/>
    <w:link w:val="25Char"/>
    <w:qFormat/>
    <w:rsid w:val="00BB34A3"/>
    <w:pPr>
      <w:numPr>
        <w:ilvl w:val="4"/>
      </w:numPr>
      <w:tabs>
        <w:tab w:val="left" w:pos="1080"/>
      </w:tabs>
    </w:pPr>
  </w:style>
  <w:style w:type="paragraph" w:customStyle="1" w:styleId="26">
    <w:name w:val="2.6"/>
    <w:basedOn w:val="25"/>
    <w:link w:val="26Char"/>
    <w:qFormat/>
    <w:rsid w:val="00BB34A3"/>
    <w:pPr>
      <w:numPr>
        <w:ilvl w:val="5"/>
      </w:numPr>
      <w:tabs>
        <w:tab w:val="left" w:pos="1440"/>
      </w:tabs>
    </w:pPr>
  </w:style>
  <w:style w:type="character" w:customStyle="1" w:styleId="25Char">
    <w:name w:val="2.5 Char"/>
    <w:link w:val="25"/>
    <w:rsid w:val="00BB34A3"/>
    <w:rPr>
      <w:rFonts w:ascii="Arial" w:hAnsi="Arial"/>
      <w:b/>
      <w:sz w:val="22"/>
      <w:szCs w:val="22"/>
      <w:lang w:val="en-US" w:eastAsia="ar-SA"/>
    </w:rPr>
  </w:style>
  <w:style w:type="paragraph" w:customStyle="1" w:styleId="27">
    <w:name w:val="2.7"/>
    <w:basedOn w:val="26"/>
    <w:qFormat/>
    <w:rsid w:val="00BB34A3"/>
    <w:pPr>
      <w:numPr>
        <w:ilvl w:val="6"/>
      </w:numPr>
      <w:tabs>
        <w:tab w:val="num" w:pos="2946"/>
      </w:tabs>
      <w:ind w:left="2946" w:hanging="3240"/>
    </w:pPr>
  </w:style>
  <w:style w:type="paragraph" w:customStyle="1" w:styleId="body">
    <w:name w:val="_ body"/>
    <w:basedOn w:val="Normale"/>
    <w:link w:val="bodyChar"/>
    <w:qFormat/>
    <w:rsid w:val="00BB34A3"/>
    <w:pPr>
      <w:suppressAutoHyphens w:val="0"/>
      <w:spacing w:after="0"/>
    </w:pPr>
    <w:rPr>
      <w:rFonts w:ascii="Times New Roman" w:hAnsi="Times New Roman"/>
      <w:lang w:val="en-GB"/>
    </w:rPr>
  </w:style>
  <w:style w:type="character" w:customStyle="1" w:styleId="26Char">
    <w:name w:val="2.6 Char"/>
    <w:link w:val="26"/>
    <w:rsid w:val="00BB34A3"/>
    <w:rPr>
      <w:rFonts w:ascii="Arial" w:hAnsi="Arial"/>
      <w:b/>
      <w:sz w:val="22"/>
      <w:szCs w:val="22"/>
      <w:lang w:val="en-US" w:eastAsia="ar-SA"/>
    </w:rPr>
  </w:style>
  <w:style w:type="paragraph" w:customStyle="1" w:styleId="1body">
    <w:name w:val="1. body"/>
    <w:basedOn w:val="Normale"/>
    <w:link w:val="1bodyChar"/>
    <w:qFormat/>
    <w:rsid w:val="00BB34A3"/>
    <w:pPr>
      <w:suppressAutoHyphens w:val="0"/>
      <w:spacing w:after="0"/>
      <w:jc w:val="left"/>
    </w:pPr>
    <w:rPr>
      <w:rFonts w:ascii="Times New Roman" w:hAnsi="Times New Roman"/>
      <w:lang w:val="en-US"/>
    </w:rPr>
  </w:style>
  <w:style w:type="character" w:customStyle="1" w:styleId="bodyChar">
    <w:name w:val="_ body Char"/>
    <w:link w:val="body"/>
    <w:rsid w:val="00BB34A3"/>
    <w:rPr>
      <w:sz w:val="24"/>
      <w:szCs w:val="24"/>
      <w:lang w:val="en-GB" w:eastAsia="ar-SA"/>
    </w:rPr>
  </w:style>
  <w:style w:type="character" w:customStyle="1" w:styleId="1bodyChar">
    <w:name w:val="1. body Char"/>
    <w:link w:val="1body"/>
    <w:rsid w:val="00BB34A3"/>
    <w:rPr>
      <w:sz w:val="24"/>
      <w:szCs w:val="24"/>
      <w:lang w:val="en-US" w:eastAsia="ar-SA"/>
    </w:rPr>
  </w:style>
  <w:style w:type="paragraph" w:customStyle="1" w:styleId="23">
    <w:name w:val="2.3"/>
    <w:basedOn w:val="24"/>
    <w:qFormat/>
    <w:rsid w:val="00BB34A3"/>
    <w:pPr>
      <w:numPr>
        <w:ilvl w:val="2"/>
      </w:numPr>
      <w:tabs>
        <w:tab w:val="left" w:pos="720"/>
      </w:tabs>
      <w:ind w:left="1134" w:hanging="425"/>
      <w:outlineLvl w:val="2"/>
    </w:pPr>
  </w:style>
  <w:style w:type="paragraph" w:customStyle="1" w:styleId="2">
    <w:name w:val="2."/>
    <w:basedOn w:val="1body"/>
    <w:qFormat/>
    <w:rsid w:val="00BB34A3"/>
    <w:pPr>
      <w:numPr>
        <w:numId w:val="18"/>
      </w:numPr>
      <w:spacing w:after="120"/>
      <w:ind w:left="540" w:hanging="540"/>
      <w:outlineLvl w:val="0"/>
    </w:pPr>
    <w:rPr>
      <w:rFonts w:ascii="Arial" w:hAnsi="Arial"/>
      <w:b/>
      <w:sz w:val="28"/>
      <w:szCs w:val="22"/>
    </w:rPr>
  </w:style>
  <w:style w:type="paragraph" w:customStyle="1" w:styleId="28">
    <w:name w:val="2.8"/>
    <w:basedOn w:val="27"/>
    <w:qFormat/>
    <w:rsid w:val="00BB34A3"/>
    <w:pPr>
      <w:numPr>
        <w:ilvl w:val="7"/>
      </w:numPr>
      <w:tabs>
        <w:tab w:val="left" w:pos="1710"/>
        <w:tab w:val="num" w:pos="3306"/>
      </w:tabs>
      <w:ind w:left="3306" w:hanging="3744"/>
    </w:pPr>
    <w:rPr>
      <w:szCs w:val="24"/>
    </w:rPr>
  </w:style>
  <w:style w:type="paragraph" w:customStyle="1" w:styleId="22">
    <w:name w:val="2.2"/>
    <w:basedOn w:val="2"/>
    <w:qFormat/>
    <w:rsid w:val="00BB34A3"/>
    <w:pPr>
      <w:numPr>
        <w:ilvl w:val="1"/>
      </w:numPr>
      <w:ind w:left="630" w:hanging="630"/>
    </w:pPr>
    <w:rPr>
      <w:sz w:val="26"/>
      <w:szCs w:val="26"/>
    </w:rPr>
  </w:style>
  <w:style w:type="paragraph" w:customStyle="1" w:styleId="NormaleWeb1">
    <w:name w:val="Normale (Web)1"/>
    <w:basedOn w:val="Normale"/>
    <w:rsid w:val="007B04A8"/>
    <w:pPr>
      <w:widowControl w:val="0"/>
      <w:autoSpaceDE w:val="0"/>
      <w:spacing w:before="280" w:after="280"/>
      <w:jc w:val="left"/>
    </w:pPr>
    <w:rPr>
      <w:rFonts w:ascii="Century Gothic" w:hAnsi="Century Gothic" w:cs="Verdana"/>
      <w:color w:val="000000"/>
      <w:sz w:val="22"/>
    </w:rPr>
  </w:style>
  <w:style w:type="paragraph" w:customStyle="1" w:styleId="Ballot">
    <w:name w:val="Ballot"/>
    <w:basedOn w:val="Titolo"/>
    <w:rsid w:val="00D14830"/>
    <w:pPr>
      <w:widowControl/>
      <w:numPr>
        <w:numId w:val="20"/>
      </w:numPr>
      <w:tabs>
        <w:tab w:val="clear" w:pos="1440"/>
      </w:tabs>
      <w:suppressAutoHyphens w:val="0"/>
      <w:spacing w:before="240" w:after="720"/>
      <w:ind w:left="0" w:firstLine="0"/>
      <w:jc w:val="right"/>
      <w:outlineLvl w:val="0"/>
    </w:pPr>
    <w:rPr>
      <w:rFonts w:ascii="Arial Narrow" w:eastAsia="Times New Roman" w:hAnsi="Arial Narrow"/>
      <w:b w:val="0"/>
      <w:bCs w:val="0"/>
      <w:color w:val="auto"/>
      <w:kern w:val="28"/>
      <w:sz w:val="32"/>
      <w:szCs w:val="20"/>
      <w:lang w:eastAsia="en-US"/>
    </w:rPr>
  </w:style>
  <w:style w:type="paragraph" w:customStyle="1" w:styleId="Puntoelenco23">
    <w:name w:val="Punto elenco 23"/>
    <w:basedOn w:val="Normale"/>
    <w:rsid w:val="000C2B29"/>
    <w:pPr>
      <w:tabs>
        <w:tab w:val="left" w:pos="576"/>
        <w:tab w:val="left" w:pos="900"/>
        <w:tab w:val="left" w:pos="1440"/>
      </w:tabs>
      <w:ind w:left="-576"/>
      <w:jc w:val="left"/>
    </w:pPr>
    <w:rPr>
      <w:rFonts w:ascii="Times New Roman" w:eastAsia="Lucida Sans Unicode" w:hAnsi="Times New Roman" w:cs="Calibri"/>
      <w:sz w:val="20"/>
      <w:szCs w:val="20"/>
      <w:lang w:val="en-US"/>
    </w:rPr>
  </w:style>
  <w:style w:type="paragraph" w:styleId="Titolosommario">
    <w:name w:val="TOC Heading"/>
    <w:basedOn w:val="Titolo1"/>
    <w:next w:val="Normale"/>
    <w:uiPriority w:val="39"/>
    <w:qFormat/>
    <w:rsid w:val="002466AA"/>
    <w:pPr>
      <w:keepLines/>
      <w:pageBreakBefore w:val="0"/>
      <w:numPr>
        <w:numId w:val="0"/>
      </w:numPr>
      <w:suppressAutoHyphens w:val="0"/>
      <w:spacing w:before="480" w:after="0" w:line="276" w:lineRule="auto"/>
      <w:outlineLvl w:val="9"/>
    </w:pPr>
    <w:rPr>
      <w:rFonts w:ascii="Cambria" w:hAnsi="Cambria"/>
      <w:caps w:val="0"/>
      <w:color w:val="365F91"/>
      <w:kern w:val="0"/>
      <w:sz w:val="28"/>
      <w:szCs w:val="28"/>
      <w:lang w:eastAsia="en-US"/>
    </w:rPr>
  </w:style>
  <w:style w:type="character" w:customStyle="1" w:styleId="mw-headline">
    <w:name w:val="mw-headline"/>
    <w:basedOn w:val="Carpredefinitoparagrafo"/>
    <w:rsid w:val="00B84022"/>
  </w:style>
  <w:style w:type="character" w:customStyle="1" w:styleId="longtext">
    <w:name w:val="long_text"/>
    <w:basedOn w:val="Carpredefinitoparagrafo"/>
    <w:rsid w:val="00130B60"/>
  </w:style>
  <w:style w:type="paragraph" w:customStyle="1" w:styleId="Paragrafoelenco1">
    <w:name w:val="Paragrafo elenco1"/>
    <w:basedOn w:val="Normale"/>
    <w:rsid w:val="00E973F3"/>
    <w:pPr>
      <w:spacing w:after="0"/>
      <w:ind w:left="708"/>
    </w:pPr>
  </w:style>
  <w:style w:type="paragraph" w:customStyle="1" w:styleId="CodeRequired">
    <w:name w:val="Code Required"/>
    <w:basedOn w:val="Normale"/>
    <w:link w:val="CodeRequiredChar"/>
    <w:rsid w:val="005373C9"/>
    <w:pPr>
      <w:suppressAutoHyphens w:val="0"/>
      <w:spacing w:after="0"/>
      <w:ind w:left="360"/>
      <w:jc w:val="left"/>
    </w:pPr>
    <w:rPr>
      <w:rFonts w:ascii="Courier" w:eastAsia="MS Mincho" w:hAnsi="Courier"/>
      <w:b/>
      <w:bCs/>
      <w:sz w:val="18"/>
      <w:lang w:val="en-US" w:eastAsia="ja-JP"/>
    </w:rPr>
  </w:style>
  <w:style w:type="character" w:customStyle="1" w:styleId="CodeRequiredChar">
    <w:name w:val="Code Required Char"/>
    <w:link w:val="CodeRequired"/>
    <w:rsid w:val="005373C9"/>
    <w:rPr>
      <w:rFonts w:ascii="Courier" w:eastAsia="MS Mincho" w:hAnsi="Courier"/>
      <w:b/>
      <w:bCs/>
      <w:sz w:val="18"/>
      <w:szCs w:val="24"/>
      <w:lang w:val="en-US" w:eastAsia="ja-JP"/>
    </w:rPr>
  </w:style>
  <w:style w:type="paragraph" w:customStyle="1" w:styleId="Paragrafoelenco11">
    <w:name w:val="Paragrafo elenco11"/>
    <w:basedOn w:val="Normale"/>
    <w:rsid w:val="00223FA0"/>
    <w:pPr>
      <w:widowControl w:val="0"/>
      <w:adjustRightInd w:val="0"/>
      <w:spacing w:after="0" w:line="360" w:lineRule="atLeast"/>
      <w:ind w:left="708"/>
      <w:textAlignment w:val="baseline"/>
    </w:pPr>
  </w:style>
  <w:style w:type="table" w:customStyle="1" w:styleId="Grigliatabella1">
    <w:name w:val="Griglia tabella1"/>
    <w:basedOn w:val="Tabellanormale"/>
    <w:rsid w:val="00DF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abel">
    <w:name w:val="z-label"/>
    <w:rsid w:val="00FF4B65"/>
  </w:style>
  <w:style w:type="character" w:customStyle="1" w:styleId="ElencoCarattere">
    <w:name w:val="Elenco Carattere"/>
    <w:link w:val="Elenco"/>
    <w:rsid w:val="00DD0AE4"/>
    <w:rPr>
      <w:rFonts w:ascii="Arial" w:hAnsi="Arial"/>
      <w:sz w:val="24"/>
      <w:szCs w:val="24"/>
      <w:lang w:eastAsia="ar-SA"/>
    </w:rPr>
  </w:style>
  <w:style w:type="character" w:customStyle="1" w:styleId="section40000000000000">
    <w:name w:val="section40000000000000"/>
    <w:rsid w:val="00344B9F"/>
  </w:style>
  <w:style w:type="character" w:styleId="Enfasidelicata">
    <w:name w:val="Subtle Emphasis"/>
    <w:uiPriority w:val="19"/>
    <w:qFormat/>
    <w:rsid w:val="00012EC0"/>
    <w:rPr>
      <w:i/>
      <w:iCs/>
      <w:color w:val="808080"/>
    </w:rPr>
  </w:style>
  <w:style w:type="character" w:styleId="Menzionenonrisolta">
    <w:name w:val="Unresolved Mention"/>
    <w:uiPriority w:val="99"/>
    <w:semiHidden/>
    <w:unhideWhenUsed/>
    <w:rsid w:val="00C2439C"/>
    <w:rPr>
      <w:color w:val="808080"/>
      <w:shd w:val="clear" w:color="auto" w:fill="E6E6E6"/>
    </w:rPr>
  </w:style>
  <w:style w:type="character" w:customStyle="1" w:styleId="xforms-output-output">
    <w:name w:val="xforms-output-output"/>
    <w:rsid w:val="004872B4"/>
  </w:style>
  <w:style w:type="character" w:customStyle="1" w:styleId="object-hover">
    <w:name w:val="object-hover"/>
    <w:rsid w:val="002D45D9"/>
  </w:style>
  <w:style w:type="paragraph" w:customStyle="1" w:styleId="CONF">
    <w:name w:val="CONF"/>
    <w:basedOn w:val="Normale"/>
    <w:link w:val="CONFCarattere"/>
    <w:qFormat/>
    <w:rsid w:val="00C269B3"/>
    <w:pPr>
      <w:keepNext/>
      <w:keepLines/>
      <w:numPr>
        <w:numId w:val="62"/>
      </w:numPr>
      <w:shd w:val="pct25" w:color="auto" w:fill="auto"/>
      <w:suppressAutoHyphens w:val="0"/>
      <w:spacing w:before="240"/>
      <w:ind w:left="357" w:hanging="357"/>
      <w:contextualSpacing/>
    </w:pPr>
    <w:rPr>
      <w:rFonts w:ascii="Century Gothic" w:eastAsia="Batang" w:hAnsi="Century Gothic"/>
      <w:lang w:eastAsia="en-US"/>
    </w:rPr>
  </w:style>
  <w:style w:type="character" w:customStyle="1" w:styleId="CONFCarattere">
    <w:name w:val="CONF Carattere"/>
    <w:link w:val="CONF"/>
    <w:rsid w:val="00C269B3"/>
    <w:rPr>
      <w:rFonts w:ascii="Century Gothic" w:eastAsia="Batang" w:hAnsi="Century Gothic"/>
      <w:sz w:val="24"/>
      <w:szCs w:val="24"/>
      <w:shd w:val="pct25" w:color="auto" w:fil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5080">
      <w:bodyDiv w:val="1"/>
      <w:marLeft w:val="0"/>
      <w:marRight w:val="0"/>
      <w:marTop w:val="0"/>
      <w:marBottom w:val="0"/>
      <w:divBdr>
        <w:top w:val="none" w:sz="0" w:space="0" w:color="auto"/>
        <w:left w:val="none" w:sz="0" w:space="0" w:color="auto"/>
        <w:bottom w:val="none" w:sz="0" w:space="0" w:color="auto"/>
        <w:right w:val="none" w:sz="0" w:space="0" w:color="auto"/>
      </w:divBdr>
      <w:divsChild>
        <w:div w:id="902911230">
          <w:marLeft w:val="0"/>
          <w:marRight w:val="0"/>
          <w:marTop w:val="0"/>
          <w:marBottom w:val="60"/>
          <w:divBdr>
            <w:top w:val="none" w:sz="0" w:space="0" w:color="auto"/>
            <w:left w:val="none" w:sz="0" w:space="0" w:color="auto"/>
            <w:bottom w:val="none" w:sz="0" w:space="0" w:color="auto"/>
            <w:right w:val="none" w:sz="0" w:space="0" w:color="auto"/>
          </w:divBdr>
        </w:div>
      </w:divsChild>
    </w:div>
    <w:div w:id="10495292">
      <w:bodyDiv w:val="1"/>
      <w:marLeft w:val="0"/>
      <w:marRight w:val="0"/>
      <w:marTop w:val="0"/>
      <w:marBottom w:val="0"/>
      <w:divBdr>
        <w:top w:val="none" w:sz="0" w:space="0" w:color="auto"/>
        <w:left w:val="none" w:sz="0" w:space="0" w:color="auto"/>
        <w:bottom w:val="none" w:sz="0" w:space="0" w:color="auto"/>
        <w:right w:val="none" w:sz="0" w:space="0" w:color="auto"/>
      </w:divBdr>
    </w:div>
    <w:div w:id="15860396">
      <w:bodyDiv w:val="1"/>
      <w:marLeft w:val="0"/>
      <w:marRight w:val="0"/>
      <w:marTop w:val="0"/>
      <w:marBottom w:val="0"/>
      <w:divBdr>
        <w:top w:val="none" w:sz="0" w:space="0" w:color="auto"/>
        <w:left w:val="none" w:sz="0" w:space="0" w:color="auto"/>
        <w:bottom w:val="none" w:sz="0" w:space="0" w:color="auto"/>
        <w:right w:val="none" w:sz="0" w:space="0" w:color="auto"/>
      </w:divBdr>
    </w:div>
    <w:div w:id="34234825">
      <w:bodyDiv w:val="1"/>
      <w:marLeft w:val="0"/>
      <w:marRight w:val="0"/>
      <w:marTop w:val="0"/>
      <w:marBottom w:val="0"/>
      <w:divBdr>
        <w:top w:val="none" w:sz="0" w:space="0" w:color="auto"/>
        <w:left w:val="none" w:sz="0" w:space="0" w:color="auto"/>
        <w:bottom w:val="none" w:sz="0" w:space="0" w:color="auto"/>
        <w:right w:val="none" w:sz="0" w:space="0" w:color="auto"/>
      </w:divBdr>
    </w:div>
    <w:div w:id="47725281">
      <w:bodyDiv w:val="1"/>
      <w:marLeft w:val="0"/>
      <w:marRight w:val="0"/>
      <w:marTop w:val="0"/>
      <w:marBottom w:val="0"/>
      <w:divBdr>
        <w:top w:val="none" w:sz="0" w:space="0" w:color="auto"/>
        <w:left w:val="none" w:sz="0" w:space="0" w:color="auto"/>
        <w:bottom w:val="none" w:sz="0" w:space="0" w:color="auto"/>
        <w:right w:val="none" w:sz="0" w:space="0" w:color="auto"/>
      </w:divBdr>
      <w:divsChild>
        <w:div w:id="110444923">
          <w:marLeft w:val="0"/>
          <w:marRight w:val="0"/>
          <w:marTop w:val="0"/>
          <w:marBottom w:val="60"/>
          <w:divBdr>
            <w:top w:val="none" w:sz="0" w:space="0" w:color="auto"/>
            <w:left w:val="none" w:sz="0" w:space="0" w:color="auto"/>
            <w:bottom w:val="none" w:sz="0" w:space="0" w:color="auto"/>
            <w:right w:val="none" w:sz="0" w:space="0" w:color="auto"/>
          </w:divBdr>
        </w:div>
      </w:divsChild>
    </w:div>
    <w:div w:id="70274575">
      <w:bodyDiv w:val="1"/>
      <w:marLeft w:val="0"/>
      <w:marRight w:val="0"/>
      <w:marTop w:val="0"/>
      <w:marBottom w:val="0"/>
      <w:divBdr>
        <w:top w:val="none" w:sz="0" w:space="0" w:color="auto"/>
        <w:left w:val="none" w:sz="0" w:space="0" w:color="auto"/>
        <w:bottom w:val="none" w:sz="0" w:space="0" w:color="auto"/>
        <w:right w:val="none" w:sz="0" w:space="0" w:color="auto"/>
      </w:divBdr>
    </w:div>
    <w:div w:id="84419836">
      <w:bodyDiv w:val="1"/>
      <w:marLeft w:val="0"/>
      <w:marRight w:val="0"/>
      <w:marTop w:val="0"/>
      <w:marBottom w:val="0"/>
      <w:divBdr>
        <w:top w:val="none" w:sz="0" w:space="0" w:color="auto"/>
        <w:left w:val="none" w:sz="0" w:space="0" w:color="auto"/>
        <w:bottom w:val="none" w:sz="0" w:space="0" w:color="auto"/>
        <w:right w:val="none" w:sz="0" w:space="0" w:color="auto"/>
      </w:divBdr>
    </w:div>
    <w:div w:id="96869883">
      <w:bodyDiv w:val="1"/>
      <w:marLeft w:val="0"/>
      <w:marRight w:val="0"/>
      <w:marTop w:val="0"/>
      <w:marBottom w:val="0"/>
      <w:divBdr>
        <w:top w:val="none" w:sz="0" w:space="0" w:color="auto"/>
        <w:left w:val="none" w:sz="0" w:space="0" w:color="auto"/>
        <w:bottom w:val="none" w:sz="0" w:space="0" w:color="auto"/>
        <w:right w:val="none" w:sz="0" w:space="0" w:color="auto"/>
      </w:divBdr>
    </w:div>
    <w:div w:id="105462835">
      <w:bodyDiv w:val="1"/>
      <w:marLeft w:val="0"/>
      <w:marRight w:val="0"/>
      <w:marTop w:val="0"/>
      <w:marBottom w:val="0"/>
      <w:divBdr>
        <w:top w:val="none" w:sz="0" w:space="0" w:color="auto"/>
        <w:left w:val="none" w:sz="0" w:space="0" w:color="auto"/>
        <w:bottom w:val="none" w:sz="0" w:space="0" w:color="auto"/>
        <w:right w:val="none" w:sz="0" w:space="0" w:color="auto"/>
      </w:divBdr>
      <w:divsChild>
        <w:div w:id="929044210">
          <w:marLeft w:val="0"/>
          <w:marRight w:val="0"/>
          <w:marTop w:val="0"/>
          <w:marBottom w:val="60"/>
          <w:divBdr>
            <w:top w:val="none" w:sz="0" w:space="0" w:color="auto"/>
            <w:left w:val="none" w:sz="0" w:space="0" w:color="auto"/>
            <w:bottom w:val="none" w:sz="0" w:space="0" w:color="auto"/>
            <w:right w:val="none" w:sz="0" w:space="0" w:color="auto"/>
          </w:divBdr>
        </w:div>
      </w:divsChild>
    </w:div>
    <w:div w:id="117187464">
      <w:bodyDiv w:val="1"/>
      <w:marLeft w:val="0"/>
      <w:marRight w:val="0"/>
      <w:marTop w:val="0"/>
      <w:marBottom w:val="0"/>
      <w:divBdr>
        <w:top w:val="none" w:sz="0" w:space="0" w:color="auto"/>
        <w:left w:val="none" w:sz="0" w:space="0" w:color="auto"/>
        <w:bottom w:val="none" w:sz="0" w:space="0" w:color="auto"/>
        <w:right w:val="none" w:sz="0" w:space="0" w:color="auto"/>
      </w:divBdr>
    </w:div>
    <w:div w:id="121307369">
      <w:bodyDiv w:val="1"/>
      <w:marLeft w:val="0"/>
      <w:marRight w:val="0"/>
      <w:marTop w:val="0"/>
      <w:marBottom w:val="0"/>
      <w:divBdr>
        <w:top w:val="none" w:sz="0" w:space="0" w:color="auto"/>
        <w:left w:val="none" w:sz="0" w:space="0" w:color="auto"/>
        <w:bottom w:val="none" w:sz="0" w:space="0" w:color="auto"/>
        <w:right w:val="none" w:sz="0" w:space="0" w:color="auto"/>
      </w:divBdr>
      <w:divsChild>
        <w:div w:id="631599373">
          <w:marLeft w:val="0"/>
          <w:marRight w:val="0"/>
          <w:marTop w:val="0"/>
          <w:marBottom w:val="60"/>
          <w:divBdr>
            <w:top w:val="none" w:sz="0" w:space="0" w:color="auto"/>
            <w:left w:val="none" w:sz="0" w:space="0" w:color="auto"/>
            <w:bottom w:val="none" w:sz="0" w:space="0" w:color="auto"/>
            <w:right w:val="none" w:sz="0" w:space="0" w:color="auto"/>
          </w:divBdr>
        </w:div>
      </w:divsChild>
    </w:div>
    <w:div w:id="158690413">
      <w:bodyDiv w:val="1"/>
      <w:marLeft w:val="0"/>
      <w:marRight w:val="0"/>
      <w:marTop w:val="0"/>
      <w:marBottom w:val="0"/>
      <w:divBdr>
        <w:top w:val="none" w:sz="0" w:space="0" w:color="auto"/>
        <w:left w:val="none" w:sz="0" w:space="0" w:color="auto"/>
        <w:bottom w:val="none" w:sz="0" w:space="0" w:color="auto"/>
        <w:right w:val="none" w:sz="0" w:space="0" w:color="auto"/>
      </w:divBdr>
    </w:div>
    <w:div w:id="172687760">
      <w:bodyDiv w:val="1"/>
      <w:marLeft w:val="0"/>
      <w:marRight w:val="0"/>
      <w:marTop w:val="0"/>
      <w:marBottom w:val="0"/>
      <w:divBdr>
        <w:top w:val="none" w:sz="0" w:space="0" w:color="auto"/>
        <w:left w:val="none" w:sz="0" w:space="0" w:color="auto"/>
        <w:bottom w:val="none" w:sz="0" w:space="0" w:color="auto"/>
        <w:right w:val="none" w:sz="0" w:space="0" w:color="auto"/>
      </w:divBdr>
    </w:div>
    <w:div w:id="179005393">
      <w:bodyDiv w:val="1"/>
      <w:marLeft w:val="0"/>
      <w:marRight w:val="0"/>
      <w:marTop w:val="0"/>
      <w:marBottom w:val="0"/>
      <w:divBdr>
        <w:top w:val="none" w:sz="0" w:space="0" w:color="auto"/>
        <w:left w:val="none" w:sz="0" w:space="0" w:color="auto"/>
        <w:bottom w:val="none" w:sz="0" w:space="0" w:color="auto"/>
        <w:right w:val="none" w:sz="0" w:space="0" w:color="auto"/>
      </w:divBdr>
    </w:div>
    <w:div w:id="183137509">
      <w:bodyDiv w:val="1"/>
      <w:marLeft w:val="0"/>
      <w:marRight w:val="0"/>
      <w:marTop w:val="0"/>
      <w:marBottom w:val="0"/>
      <w:divBdr>
        <w:top w:val="none" w:sz="0" w:space="0" w:color="auto"/>
        <w:left w:val="none" w:sz="0" w:space="0" w:color="auto"/>
        <w:bottom w:val="none" w:sz="0" w:space="0" w:color="auto"/>
        <w:right w:val="none" w:sz="0" w:space="0" w:color="auto"/>
      </w:divBdr>
    </w:div>
    <w:div w:id="200441474">
      <w:bodyDiv w:val="1"/>
      <w:marLeft w:val="0"/>
      <w:marRight w:val="0"/>
      <w:marTop w:val="0"/>
      <w:marBottom w:val="0"/>
      <w:divBdr>
        <w:top w:val="none" w:sz="0" w:space="0" w:color="auto"/>
        <w:left w:val="none" w:sz="0" w:space="0" w:color="auto"/>
        <w:bottom w:val="none" w:sz="0" w:space="0" w:color="auto"/>
        <w:right w:val="none" w:sz="0" w:space="0" w:color="auto"/>
      </w:divBdr>
    </w:div>
    <w:div w:id="219243587">
      <w:bodyDiv w:val="1"/>
      <w:marLeft w:val="0"/>
      <w:marRight w:val="0"/>
      <w:marTop w:val="0"/>
      <w:marBottom w:val="0"/>
      <w:divBdr>
        <w:top w:val="none" w:sz="0" w:space="0" w:color="auto"/>
        <w:left w:val="none" w:sz="0" w:space="0" w:color="auto"/>
        <w:bottom w:val="none" w:sz="0" w:space="0" w:color="auto"/>
        <w:right w:val="none" w:sz="0" w:space="0" w:color="auto"/>
      </w:divBdr>
    </w:div>
    <w:div w:id="220139015">
      <w:bodyDiv w:val="1"/>
      <w:marLeft w:val="0"/>
      <w:marRight w:val="0"/>
      <w:marTop w:val="0"/>
      <w:marBottom w:val="0"/>
      <w:divBdr>
        <w:top w:val="none" w:sz="0" w:space="0" w:color="auto"/>
        <w:left w:val="none" w:sz="0" w:space="0" w:color="auto"/>
        <w:bottom w:val="none" w:sz="0" w:space="0" w:color="auto"/>
        <w:right w:val="none" w:sz="0" w:space="0" w:color="auto"/>
      </w:divBdr>
      <w:divsChild>
        <w:div w:id="460390823">
          <w:marLeft w:val="0"/>
          <w:marRight w:val="0"/>
          <w:marTop w:val="0"/>
          <w:marBottom w:val="60"/>
          <w:divBdr>
            <w:top w:val="none" w:sz="0" w:space="0" w:color="auto"/>
            <w:left w:val="none" w:sz="0" w:space="0" w:color="auto"/>
            <w:bottom w:val="none" w:sz="0" w:space="0" w:color="auto"/>
            <w:right w:val="none" w:sz="0" w:space="0" w:color="auto"/>
          </w:divBdr>
        </w:div>
      </w:divsChild>
    </w:div>
    <w:div w:id="234972693">
      <w:bodyDiv w:val="1"/>
      <w:marLeft w:val="0"/>
      <w:marRight w:val="0"/>
      <w:marTop w:val="0"/>
      <w:marBottom w:val="0"/>
      <w:divBdr>
        <w:top w:val="none" w:sz="0" w:space="0" w:color="auto"/>
        <w:left w:val="none" w:sz="0" w:space="0" w:color="auto"/>
        <w:bottom w:val="none" w:sz="0" w:space="0" w:color="auto"/>
        <w:right w:val="none" w:sz="0" w:space="0" w:color="auto"/>
      </w:divBdr>
    </w:div>
    <w:div w:id="237449834">
      <w:bodyDiv w:val="1"/>
      <w:marLeft w:val="0"/>
      <w:marRight w:val="0"/>
      <w:marTop w:val="0"/>
      <w:marBottom w:val="0"/>
      <w:divBdr>
        <w:top w:val="none" w:sz="0" w:space="0" w:color="auto"/>
        <w:left w:val="none" w:sz="0" w:space="0" w:color="auto"/>
        <w:bottom w:val="none" w:sz="0" w:space="0" w:color="auto"/>
        <w:right w:val="none" w:sz="0" w:space="0" w:color="auto"/>
      </w:divBdr>
    </w:div>
    <w:div w:id="256212575">
      <w:bodyDiv w:val="1"/>
      <w:marLeft w:val="0"/>
      <w:marRight w:val="0"/>
      <w:marTop w:val="0"/>
      <w:marBottom w:val="0"/>
      <w:divBdr>
        <w:top w:val="none" w:sz="0" w:space="0" w:color="auto"/>
        <w:left w:val="none" w:sz="0" w:space="0" w:color="auto"/>
        <w:bottom w:val="none" w:sz="0" w:space="0" w:color="auto"/>
        <w:right w:val="none" w:sz="0" w:space="0" w:color="auto"/>
      </w:divBdr>
    </w:div>
    <w:div w:id="276644471">
      <w:bodyDiv w:val="1"/>
      <w:marLeft w:val="0"/>
      <w:marRight w:val="0"/>
      <w:marTop w:val="0"/>
      <w:marBottom w:val="0"/>
      <w:divBdr>
        <w:top w:val="none" w:sz="0" w:space="0" w:color="auto"/>
        <w:left w:val="none" w:sz="0" w:space="0" w:color="auto"/>
        <w:bottom w:val="none" w:sz="0" w:space="0" w:color="auto"/>
        <w:right w:val="none" w:sz="0" w:space="0" w:color="auto"/>
      </w:divBdr>
    </w:div>
    <w:div w:id="297800486">
      <w:bodyDiv w:val="1"/>
      <w:marLeft w:val="0"/>
      <w:marRight w:val="0"/>
      <w:marTop w:val="0"/>
      <w:marBottom w:val="0"/>
      <w:divBdr>
        <w:top w:val="none" w:sz="0" w:space="0" w:color="auto"/>
        <w:left w:val="none" w:sz="0" w:space="0" w:color="auto"/>
        <w:bottom w:val="none" w:sz="0" w:space="0" w:color="auto"/>
        <w:right w:val="none" w:sz="0" w:space="0" w:color="auto"/>
      </w:divBdr>
      <w:divsChild>
        <w:div w:id="1406031168">
          <w:marLeft w:val="0"/>
          <w:marRight w:val="0"/>
          <w:marTop w:val="0"/>
          <w:marBottom w:val="60"/>
          <w:divBdr>
            <w:top w:val="none" w:sz="0" w:space="0" w:color="auto"/>
            <w:left w:val="none" w:sz="0" w:space="0" w:color="auto"/>
            <w:bottom w:val="none" w:sz="0" w:space="0" w:color="auto"/>
            <w:right w:val="none" w:sz="0" w:space="0" w:color="auto"/>
          </w:divBdr>
        </w:div>
      </w:divsChild>
    </w:div>
    <w:div w:id="317808209">
      <w:bodyDiv w:val="1"/>
      <w:marLeft w:val="0"/>
      <w:marRight w:val="0"/>
      <w:marTop w:val="0"/>
      <w:marBottom w:val="0"/>
      <w:divBdr>
        <w:top w:val="none" w:sz="0" w:space="0" w:color="auto"/>
        <w:left w:val="none" w:sz="0" w:space="0" w:color="auto"/>
        <w:bottom w:val="none" w:sz="0" w:space="0" w:color="auto"/>
        <w:right w:val="none" w:sz="0" w:space="0" w:color="auto"/>
      </w:divBdr>
    </w:div>
    <w:div w:id="320239038">
      <w:bodyDiv w:val="1"/>
      <w:marLeft w:val="0"/>
      <w:marRight w:val="0"/>
      <w:marTop w:val="0"/>
      <w:marBottom w:val="0"/>
      <w:divBdr>
        <w:top w:val="none" w:sz="0" w:space="0" w:color="auto"/>
        <w:left w:val="none" w:sz="0" w:space="0" w:color="auto"/>
        <w:bottom w:val="none" w:sz="0" w:space="0" w:color="auto"/>
        <w:right w:val="none" w:sz="0" w:space="0" w:color="auto"/>
      </w:divBdr>
    </w:div>
    <w:div w:id="326904412">
      <w:bodyDiv w:val="1"/>
      <w:marLeft w:val="0"/>
      <w:marRight w:val="0"/>
      <w:marTop w:val="0"/>
      <w:marBottom w:val="0"/>
      <w:divBdr>
        <w:top w:val="none" w:sz="0" w:space="0" w:color="auto"/>
        <w:left w:val="none" w:sz="0" w:space="0" w:color="auto"/>
        <w:bottom w:val="none" w:sz="0" w:space="0" w:color="auto"/>
        <w:right w:val="none" w:sz="0" w:space="0" w:color="auto"/>
      </w:divBdr>
    </w:div>
    <w:div w:id="331614062">
      <w:bodyDiv w:val="1"/>
      <w:marLeft w:val="0"/>
      <w:marRight w:val="0"/>
      <w:marTop w:val="0"/>
      <w:marBottom w:val="0"/>
      <w:divBdr>
        <w:top w:val="none" w:sz="0" w:space="0" w:color="auto"/>
        <w:left w:val="none" w:sz="0" w:space="0" w:color="auto"/>
        <w:bottom w:val="none" w:sz="0" w:space="0" w:color="auto"/>
        <w:right w:val="none" w:sz="0" w:space="0" w:color="auto"/>
      </w:divBdr>
    </w:div>
    <w:div w:id="400181384">
      <w:bodyDiv w:val="1"/>
      <w:marLeft w:val="0"/>
      <w:marRight w:val="0"/>
      <w:marTop w:val="0"/>
      <w:marBottom w:val="0"/>
      <w:divBdr>
        <w:top w:val="none" w:sz="0" w:space="0" w:color="auto"/>
        <w:left w:val="none" w:sz="0" w:space="0" w:color="auto"/>
        <w:bottom w:val="none" w:sz="0" w:space="0" w:color="auto"/>
        <w:right w:val="none" w:sz="0" w:space="0" w:color="auto"/>
      </w:divBdr>
    </w:div>
    <w:div w:id="423113566">
      <w:bodyDiv w:val="1"/>
      <w:marLeft w:val="0"/>
      <w:marRight w:val="0"/>
      <w:marTop w:val="0"/>
      <w:marBottom w:val="0"/>
      <w:divBdr>
        <w:top w:val="none" w:sz="0" w:space="0" w:color="auto"/>
        <w:left w:val="none" w:sz="0" w:space="0" w:color="auto"/>
        <w:bottom w:val="none" w:sz="0" w:space="0" w:color="auto"/>
        <w:right w:val="none" w:sz="0" w:space="0" w:color="auto"/>
      </w:divBdr>
    </w:div>
    <w:div w:id="431511264">
      <w:bodyDiv w:val="1"/>
      <w:marLeft w:val="0"/>
      <w:marRight w:val="0"/>
      <w:marTop w:val="0"/>
      <w:marBottom w:val="0"/>
      <w:divBdr>
        <w:top w:val="none" w:sz="0" w:space="0" w:color="auto"/>
        <w:left w:val="none" w:sz="0" w:space="0" w:color="auto"/>
        <w:bottom w:val="none" w:sz="0" w:space="0" w:color="auto"/>
        <w:right w:val="none" w:sz="0" w:space="0" w:color="auto"/>
      </w:divBdr>
    </w:div>
    <w:div w:id="435833733">
      <w:bodyDiv w:val="1"/>
      <w:marLeft w:val="0"/>
      <w:marRight w:val="0"/>
      <w:marTop w:val="0"/>
      <w:marBottom w:val="0"/>
      <w:divBdr>
        <w:top w:val="none" w:sz="0" w:space="0" w:color="auto"/>
        <w:left w:val="none" w:sz="0" w:space="0" w:color="auto"/>
        <w:bottom w:val="none" w:sz="0" w:space="0" w:color="auto"/>
        <w:right w:val="none" w:sz="0" w:space="0" w:color="auto"/>
      </w:divBdr>
    </w:div>
    <w:div w:id="445390345">
      <w:bodyDiv w:val="1"/>
      <w:marLeft w:val="0"/>
      <w:marRight w:val="0"/>
      <w:marTop w:val="0"/>
      <w:marBottom w:val="0"/>
      <w:divBdr>
        <w:top w:val="none" w:sz="0" w:space="0" w:color="auto"/>
        <w:left w:val="none" w:sz="0" w:space="0" w:color="auto"/>
        <w:bottom w:val="none" w:sz="0" w:space="0" w:color="auto"/>
        <w:right w:val="none" w:sz="0" w:space="0" w:color="auto"/>
      </w:divBdr>
      <w:divsChild>
        <w:div w:id="347028743">
          <w:marLeft w:val="0"/>
          <w:marRight w:val="0"/>
          <w:marTop w:val="0"/>
          <w:marBottom w:val="60"/>
          <w:divBdr>
            <w:top w:val="none" w:sz="0" w:space="0" w:color="auto"/>
            <w:left w:val="none" w:sz="0" w:space="0" w:color="auto"/>
            <w:bottom w:val="none" w:sz="0" w:space="0" w:color="auto"/>
            <w:right w:val="none" w:sz="0" w:space="0" w:color="auto"/>
          </w:divBdr>
        </w:div>
      </w:divsChild>
    </w:div>
    <w:div w:id="449514723">
      <w:bodyDiv w:val="1"/>
      <w:marLeft w:val="0"/>
      <w:marRight w:val="0"/>
      <w:marTop w:val="0"/>
      <w:marBottom w:val="0"/>
      <w:divBdr>
        <w:top w:val="none" w:sz="0" w:space="0" w:color="auto"/>
        <w:left w:val="none" w:sz="0" w:space="0" w:color="auto"/>
        <w:bottom w:val="none" w:sz="0" w:space="0" w:color="auto"/>
        <w:right w:val="none" w:sz="0" w:space="0" w:color="auto"/>
      </w:divBdr>
    </w:div>
    <w:div w:id="471410754">
      <w:bodyDiv w:val="1"/>
      <w:marLeft w:val="0"/>
      <w:marRight w:val="0"/>
      <w:marTop w:val="0"/>
      <w:marBottom w:val="0"/>
      <w:divBdr>
        <w:top w:val="none" w:sz="0" w:space="0" w:color="auto"/>
        <w:left w:val="none" w:sz="0" w:space="0" w:color="auto"/>
        <w:bottom w:val="none" w:sz="0" w:space="0" w:color="auto"/>
        <w:right w:val="none" w:sz="0" w:space="0" w:color="auto"/>
      </w:divBdr>
    </w:div>
    <w:div w:id="473715680">
      <w:bodyDiv w:val="1"/>
      <w:marLeft w:val="0"/>
      <w:marRight w:val="0"/>
      <w:marTop w:val="0"/>
      <w:marBottom w:val="0"/>
      <w:divBdr>
        <w:top w:val="none" w:sz="0" w:space="0" w:color="auto"/>
        <w:left w:val="none" w:sz="0" w:space="0" w:color="auto"/>
        <w:bottom w:val="none" w:sz="0" w:space="0" w:color="auto"/>
        <w:right w:val="none" w:sz="0" w:space="0" w:color="auto"/>
      </w:divBdr>
      <w:divsChild>
        <w:div w:id="1766997654">
          <w:marLeft w:val="0"/>
          <w:marRight w:val="0"/>
          <w:marTop w:val="0"/>
          <w:marBottom w:val="60"/>
          <w:divBdr>
            <w:top w:val="none" w:sz="0" w:space="0" w:color="auto"/>
            <w:left w:val="none" w:sz="0" w:space="0" w:color="auto"/>
            <w:bottom w:val="none" w:sz="0" w:space="0" w:color="auto"/>
            <w:right w:val="none" w:sz="0" w:space="0" w:color="auto"/>
          </w:divBdr>
        </w:div>
      </w:divsChild>
    </w:div>
    <w:div w:id="480002821">
      <w:bodyDiv w:val="1"/>
      <w:marLeft w:val="0"/>
      <w:marRight w:val="0"/>
      <w:marTop w:val="0"/>
      <w:marBottom w:val="0"/>
      <w:divBdr>
        <w:top w:val="none" w:sz="0" w:space="0" w:color="auto"/>
        <w:left w:val="none" w:sz="0" w:space="0" w:color="auto"/>
        <w:bottom w:val="none" w:sz="0" w:space="0" w:color="auto"/>
        <w:right w:val="none" w:sz="0" w:space="0" w:color="auto"/>
      </w:divBdr>
    </w:div>
    <w:div w:id="564416789">
      <w:bodyDiv w:val="1"/>
      <w:marLeft w:val="0"/>
      <w:marRight w:val="0"/>
      <w:marTop w:val="0"/>
      <w:marBottom w:val="0"/>
      <w:divBdr>
        <w:top w:val="none" w:sz="0" w:space="0" w:color="auto"/>
        <w:left w:val="none" w:sz="0" w:space="0" w:color="auto"/>
        <w:bottom w:val="none" w:sz="0" w:space="0" w:color="auto"/>
        <w:right w:val="none" w:sz="0" w:space="0" w:color="auto"/>
      </w:divBdr>
    </w:div>
    <w:div w:id="597371087">
      <w:bodyDiv w:val="1"/>
      <w:marLeft w:val="0"/>
      <w:marRight w:val="0"/>
      <w:marTop w:val="0"/>
      <w:marBottom w:val="0"/>
      <w:divBdr>
        <w:top w:val="none" w:sz="0" w:space="0" w:color="auto"/>
        <w:left w:val="none" w:sz="0" w:space="0" w:color="auto"/>
        <w:bottom w:val="none" w:sz="0" w:space="0" w:color="auto"/>
        <w:right w:val="none" w:sz="0" w:space="0" w:color="auto"/>
      </w:divBdr>
    </w:div>
    <w:div w:id="600528125">
      <w:bodyDiv w:val="1"/>
      <w:marLeft w:val="0"/>
      <w:marRight w:val="0"/>
      <w:marTop w:val="0"/>
      <w:marBottom w:val="0"/>
      <w:divBdr>
        <w:top w:val="none" w:sz="0" w:space="0" w:color="auto"/>
        <w:left w:val="none" w:sz="0" w:space="0" w:color="auto"/>
        <w:bottom w:val="none" w:sz="0" w:space="0" w:color="auto"/>
        <w:right w:val="none" w:sz="0" w:space="0" w:color="auto"/>
      </w:divBdr>
      <w:divsChild>
        <w:div w:id="1357927047">
          <w:marLeft w:val="0"/>
          <w:marRight w:val="0"/>
          <w:marTop w:val="0"/>
          <w:marBottom w:val="60"/>
          <w:divBdr>
            <w:top w:val="none" w:sz="0" w:space="0" w:color="auto"/>
            <w:left w:val="none" w:sz="0" w:space="0" w:color="auto"/>
            <w:bottom w:val="none" w:sz="0" w:space="0" w:color="auto"/>
            <w:right w:val="none" w:sz="0" w:space="0" w:color="auto"/>
          </w:divBdr>
        </w:div>
      </w:divsChild>
    </w:div>
    <w:div w:id="626162083">
      <w:bodyDiv w:val="1"/>
      <w:marLeft w:val="0"/>
      <w:marRight w:val="0"/>
      <w:marTop w:val="0"/>
      <w:marBottom w:val="0"/>
      <w:divBdr>
        <w:top w:val="none" w:sz="0" w:space="0" w:color="auto"/>
        <w:left w:val="none" w:sz="0" w:space="0" w:color="auto"/>
        <w:bottom w:val="none" w:sz="0" w:space="0" w:color="auto"/>
        <w:right w:val="none" w:sz="0" w:space="0" w:color="auto"/>
      </w:divBdr>
    </w:div>
    <w:div w:id="627781563">
      <w:bodyDiv w:val="1"/>
      <w:marLeft w:val="0"/>
      <w:marRight w:val="0"/>
      <w:marTop w:val="0"/>
      <w:marBottom w:val="0"/>
      <w:divBdr>
        <w:top w:val="none" w:sz="0" w:space="0" w:color="auto"/>
        <w:left w:val="none" w:sz="0" w:space="0" w:color="auto"/>
        <w:bottom w:val="none" w:sz="0" w:space="0" w:color="auto"/>
        <w:right w:val="none" w:sz="0" w:space="0" w:color="auto"/>
      </w:divBdr>
    </w:div>
    <w:div w:id="695889919">
      <w:bodyDiv w:val="1"/>
      <w:marLeft w:val="0"/>
      <w:marRight w:val="0"/>
      <w:marTop w:val="0"/>
      <w:marBottom w:val="0"/>
      <w:divBdr>
        <w:top w:val="none" w:sz="0" w:space="0" w:color="auto"/>
        <w:left w:val="none" w:sz="0" w:space="0" w:color="auto"/>
        <w:bottom w:val="none" w:sz="0" w:space="0" w:color="auto"/>
        <w:right w:val="none" w:sz="0" w:space="0" w:color="auto"/>
      </w:divBdr>
      <w:divsChild>
        <w:div w:id="1379665139">
          <w:marLeft w:val="0"/>
          <w:marRight w:val="0"/>
          <w:marTop w:val="0"/>
          <w:marBottom w:val="60"/>
          <w:divBdr>
            <w:top w:val="none" w:sz="0" w:space="0" w:color="auto"/>
            <w:left w:val="none" w:sz="0" w:space="0" w:color="auto"/>
            <w:bottom w:val="none" w:sz="0" w:space="0" w:color="auto"/>
            <w:right w:val="none" w:sz="0" w:space="0" w:color="auto"/>
          </w:divBdr>
        </w:div>
      </w:divsChild>
    </w:div>
    <w:div w:id="701587775">
      <w:bodyDiv w:val="1"/>
      <w:marLeft w:val="0"/>
      <w:marRight w:val="0"/>
      <w:marTop w:val="0"/>
      <w:marBottom w:val="0"/>
      <w:divBdr>
        <w:top w:val="none" w:sz="0" w:space="0" w:color="auto"/>
        <w:left w:val="none" w:sz="0" w:space="0" w:color="auto"/>
        <w:bottom w:val="none" w:sz="0" w:space="0" w:color="auto"/>
        <w:right w:val="none" w:sz="0" w:space="0" w:color="auto"/>
      </w:divBdr>
    </w:div>
    <w:div w:id="716857895">
      <w:bodyDiv w:val="1"/>
      <w:marLeft w:val="0"/>
      <w:marRight w:val="0"/>
      <w:marTop w:val="0"/>
      <w:marBottom w:val="0"/>
      <w:divBdr>
        <w:top w:val="none" w:sz="0" w:space="0" w:color="auto"/>
        <w:left w:val="none" w:sz="0" w:space="0" w:color="auto"/>
        <w:bottom w:val="none" w:sz="0" w:space="0" w:color="auto"/>
        <w:right w:val="none" w:sz="0" w:space="0" w:color="auto"/>
      </w:divBdr>
    </w:div>
    <w:div w:id="721830221">
      <w:bodyDiv w:val="1"/>
      <w:marLeft w:val="0"/>
      <w:marRight w:val="0"/>
      <w:marTop w:val="0"/>
      <w:marBottom w:val="0"/>
      <w:divBdr>
        <w:top w:val="none" w:sz="0" w:space="0" w:color="auto"/>
        <w:left w:val="none" w:sz="0" w:space="0" w:color="auto"/>
        <w:bottom w:val="none" w:sz="0" w:space="0" w:color="auto"/>
        <w:right w:val="none" w:sz="0" w:space="0" w:color="auto"/>
      </w:divBdr>
      <w:divsChild>
        <w:div w:id="635137179">
          <w:marLeft w:val="0"/>
          <w:marRight w:val="0"/>
          <w:marTop w:val="0"/>
          <w:marBottom w:val="0"/>
          <w:divBdr>
            <w:top w:val="none" w:sz="0" w:space="0" w:color="auto"/>
            <w:left w:val="none" w:sz="0" w:space="0" w:color="auto"/>
            <w:bottom w:val="none" w:sz="0" w:space="0" w:color="auto"/>
            <w:right w:val="none" w:sz="0" w:space="0" w:color="auto"/>
          </w:divBdr>
        </w:div>
      </w:divsChild>
    </w:div>
    <w:div w:id="735511446">
      <w:bodyDiv w:val="1"/>
      <w:marLeft w:val="0"/>
      <w:marRight w:val="0"/>
      <w:marTop w:val="0"/>
      <w:marBottom w:val="0"/>
      <w:divBdr>
        <w:top w:val="none" w:sz="0" w:space="0" w:color="auto"/>
        <w:left w:val="none" w:sz="0" w:space="0" w:color="auto"/>
        <w:bottom w:val="none" w:sz="0" w:space="0" w:color="auto"/>
        <w:right w:val="none" w:sz="0" w:space="0" w:color="auto"/>
      </w:divBdr>
    </w:div>
    <w:div w:id="745961429">
      <w:bodyDiv w:val="1"/>
      <w:marLeft w:val="0"/>
      <w:marRight w:val="0"/>
      <w:marTop w:val="0"/>
      <w:marBottom w:val="0"/>
      <w:divBdr>
        <w:top w:val="none" w:sz="0" w:space="0" w:color="auto"/>
        <w:left w:val="none" w:sz="0" w:space="0" w:color="auto"/>
        <w:bottom w:val="none" w:sz="0" w:space="0" w:color="auto"/>
        <w:right w:val="none" w:sz="0" w:space="0" w:color="auto"/>
      </w:divBdr>
    </w:div>
    <w:div w:id="755591836">
      <w:bodyDiv w:val="1"/>
      <w:marLeft w:val="0"/>
      <w:marRight w:val="0"/>
      <w:marTop w:val="0"/>
      <w:marBottom w:val="0"/>
      <w:divBdr>
        <w:top w:val="none" w:sz="0" w:space="0" w:color="auto"/>
        <w:left w:val="none" w:sz="0" w:space="0" w:color="auto"/>
        <w:bottom w:val="none" w:sz="0" w:space="0" w:color="auto"/>
        <w:right w:val="none" w:sz="0" w:space="0" w:color="auto"/>
      </w:divBdr>
    </w:div>
    <w:div w:id="843934706">
      <w:bodyDiv w:val="1"/>
      <w:marLeft w:val="0"/>
      <w:marRight w:val="0"/>
      <w:marTop w:val="0"/>
      <w:marBottom w:val="0"/>
      <w:divBdr>
        <w:top w:val="none" w:sz="0" w:space="0" w:color="auto"/>
        <w:left w:val="none" w:sz="0" w:space="0" w:color="auto"/>
        <w:bottom w:val="none" w:sz="0" w:space="0" w:color="auto"/>
        <w:right w:val="none" w:sz="0" w:space="0" w:color="auto"/>
      </w:divBdr>
    </w:div>
    <w:div w:id="864437903">
      <w:bodyDiv w:val="1"/>
      <w:marLeft w:val="0"/>
      <w:marRight w:val="0"/>
      <w:marTop w:val="0"/>
      <w:marBottom w:val="0"/>
      <w:divBdr>
        <w:top w:val="none" w:sz="0" w:space="0" w:color="auto"/>
        <w:left w:val="none" w:sz="0" w:space="0" w:color="auto"/>
        <w:bottom w:val="none" w:sz="0" w:space="0" w:color="auto"/>
        <w:right w:val="none" w:sz="0" w:space="0" w:color="auto"/>
      </w:divBdr>
      <w:divsChild>
        <w:div w:id="2111925177">
          <w:marLeft w:val="0"/>
          <w:marRight w:val="0"/>
          <w:marTop w:val="0"/>
          <w:marBottom w:val="0"/>
          <w:divBdr>
            <w:top w:val="none" w:sz="0" w:space="0" w:color="auto"/>
            <w:left w:val="none" w:sz="0" w:space="0" w:color="auto"/>
            <w:bottom w:val="none" w:sz="0" w:space="0" w:color="auto"/>
            <w:right w:val="none" w:sz="0" w:space="0" w:color="auto"/>
          </w:divBdr>
          <w:divsChild>
            <w:div w:id="609583013">
              <w:marLeft w:val="1050"/>
              <w:marRight w:val="0"/>
              <w:marTop w:val="0"/>
              <w:marBottom w:val="0"/>
              <w:divBdr>
                <w:top w:val="none" w:sz="0" w:space="0" w:color="auto"/>
                <w:left w:val="none" w:sz="0" w:space="0" w:color="auto"/>
                <w:bottom w:val="none" w:sz="0" w:space="0" w:color="auto"/>
                <w:right w:val="none" w:sz="0" w:space="0" w:color="auto"/>
              </w:divBdr>
              <w:divsChild>
                <w:div w:id="299458361">
                  <w:marLeft w:val="-1050"/>
                  <w:marRight w:val="0"/>
                  <w:marTop w:val="150"/>
                  <w:marBottom w:val="0"/>
                  <w:divBdr>
                    <w:top w:val="none" w:sz="0" w:space="0" w:color="auto"/>
                    <w:left w:val="none" w:sz="0" w:space="0" w:color="auto"/>
                    <w:bottom w:val="none" w:sz="0" w:space="0" w:color="auto"/>
                    <w:right w:val="none" w:sz="0" w:space="0" w:color="auto"/>
                  </w:divBdr>
                  <w:divsChild>
                    <w:div w:id="1330669018">
                      <w:marLeft w:val="1050"/>
                      <w:marRight w:val="0"/>
                      <w:marTop w:val="0"/>
                      <w:marBottom w:val="0"/>
                      <w:divBdr>
                        <w:top w:val="none" w:sz="0" w:space="0" w:color="auto"/>
                        <w:left w:val="none" w:sz="0" w:space="0" w:color="auto"/>
                        <w:bottom w:val="none" w:sz="0" w:space="0" w:color="auto"/>
                        <w:right w:val="none" w:sz="0" w:space="0" w:color="auto"/>
                      </w:divBdr>
                      <w:divsChild>
                        <w:div w:id="513960899">
                          <w:marLeft w:val="-1050"/>
                          <w:marRight w:val="0"/>
                          <w:marTop w:val="150"/>
                          <w:marBottom w:val="0"/>
                          <w:divBdr>
                            <w:top w:val="none" w:sz="0" w:space="0" w:color="auto"/>
                            <w:left w:val="none" w:sz="0" w:space="0" w:color="auto"/>
                            <w:bottom w:val="none" w:sz="0" w:space="0" w:color="auto"/>
                            <w:right w:val="none" w:sz="0" w:space="0" w:color="auto"/>
                          </w:divBdr>
                          <w:divsChild>
                            <w:div w:id="647779745">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966028">
      <w:bodyDiv w:val="1"/>
      <w:marLeft w:val="0"/>
      <w:marRight w:val="0"/>
      <w:marTop w:val="0"/>
      <w:marBottom w:val="0"/>
      <w:divBdr>
        <w:top w:val="none" w:sz="0" w:space="0" w:color="auto"/>
        <w:left w:val="none" w:sz="0" w:space="0" w:color="auto"/>
        <w:bottom w:val="none" w:sz="0" w:space="0" w:color="auto"/>
        <w:right w:val="none" w:sz="0" w:space="0" w:color="auto"/>
      </w:divBdr>
    </w:div>
    <w:div w:id="874074830">
      <w:bodyDiv w:val="1"/>
      <w:marLeft w:val="0"/>
      <w:marRight w:val="0"/>
      <w:marTop w:val="0"/>
      <w:marBottom w:val="0"/>
      <w:divBdr>
        <w:top w:val="none" w:sz="0" w:space="0" w:color="auto"/>
        <w:left w:val="none" w:sz="0" w:space="0" w:color="auto"/>
        <w:bottom w:val="none" w:sz="0" w:space="0" w:color="auto"/>
        <w:right w:val="none" w:sz="0" w:space="0" w:color="auto"/>
      </w:divBdr>
    </w:div>
    <w:div w:id="890845514">
      <w:bodyDiv w:val="1"/>
      <w:marLeft w:val="0"/>
      <w:marRight w:val="0"/>
      <w:marTop w:val="0"/>
      <w:marBottom w:val="0"/>
      <w:divBdr>
        <w:top w:val="none" w:sz="0" w:space="0" w:color="auto"/>
        <w:left w:val="none" w:sz="0" w:space="0" w:color="auto"/>
        <w:bottom w:val="none" w:sz="0" w:space="0" w:color="auto"/>
        <w:right w:val="none" w:sz="0" w:space="0" w:color="auto"/>
      </w:divBdr>
      <w:divsChild>
        <w:div w:id="955791329">
          <w:marLeft w:val="0"/>
          <w:marRight w:val="0"/>
          <w:marTop w:val="0"/>
          <w:marBottom w:val="60"/>
          <w:divBdr>
            <w:top w:val="none" w:sz="0" w:space="0" w:color="auto"/>
            <w:left w:val="none" w:sz="0" w:space="0" w:color="auto"/>
            <w:bottom w:val="none" w:sz="0" w:space="0" w:color="auto"/>
            <w:right w:val="none" w:sz="0" w:space="0" w:color="auto"/>
          </w:divBdr>
        </w:div>
      </w:divsChild>
    </w:div>
    <w:div w:id="934554762">
      <w:bodyDiv w:val="1"/>
      <w:marLeft w:val="0"/>
      <w:marRight w:val="0"/>
      <w:marTop w:val="0"/>
      <w:marBottom w:val="0"/>
      <w:divBdr>
        <w:top w:val="none" w:sz="0" w:space="0" w:color="auto"/>
        <w:left w:val="none" w:sz="0" w:space="0" w:color="auto"/>
        <w:bottom w:val="none" w:sz="0" w:space="0" w:color="auto"/>
        <w:right w:val="none" w:sz="0" w:space="0" w:color="auto"/>
      </w:divBdr>
      <w:divsChild>
        <w:div w:id="694961743">
          <w:marLeft w:val="0"/>
          <w:marRight w:val="0"/>
          <w:marTop w:val="0"/>
          <w:marBottom w:val="60"/>
          <w:divBdr>
            <w:top w:val="none" w:sz="0" w:space="0" w:color="auto"/>
            <w:left w:val="none" w:sz="0" w:space="0" w:color="auto"/>
            <w:bottom w:val="none" w:sz="0" w:space="0" w:color="auto"/>
            <w:right w:val="none" w:sz="0" w:space="0" w:color="auto"/>
          </w:divBdr>
        </w:div>
      </w:divsChild>
    </w:div>
    <w:div w:id="936253503">
      <w:bodyDiv w:val="1"/>
      <w:marLeft w:val="0"/>
      <w:marRight w:val="0"/>
      <w:marTop w:val="0"/>
      <w:marBottom w:val="0"/>
      <w:divBdr>
        <w:top w:val="none" w:sz="0" w:space="0" w:color="auto"/>
        <w:left w:val="none" w:sz="0" w:space="0" w:color="auto"/>
        <w:bottom w:val="none" w:sz="0" w:space="0" w:color="auto"/>
        <w:right w:val="none" w:sz="0" w:space="0" w:color="auto"/>
      </w:divBdr>
      <w:divsChild>
        <w:div w:id="2090153315">
          <w:marLeft w:val="0"/>
          <w:marRight w:val="0"/>
          <w:marTop w:val="0"/>
          <w:marBottom w:val="0"/>
          <w:divBdr>
            <w:top w:val="none" w:sz="0" w:space="0" w:color="auto"/>
            <w:left w:val="none" w:sz="0" w:space="0" w:color="auto"/>
            <w:bottom w:val="none" w:sz="0" w:space="0" w:color="auto"/>
            <w:right w:val="none" w:sz="0" w:space="0" w:color="auto"/>
          </w:divBdr>
          <w:divsChild>
            <w:div w:id="2011177409">
              <w:marLeft w:val="0"/>
              <w:marRight w:val="0"/>
              <w:marTop w:val="0"/>
              <w:marBottom w:val="0"/>
              <w:divBdr>
                <w:top w:val="none" w:sz="0" w:space="0" w:color="auto"/>
                <w:left w:val="none" w:sz="0" w:space="0" w:color="auto"/>
                <w:bottom w:val="none" w:sz="0" w:space="0" w:color="auto"/>
                <w:right w:val="none" w:sz="0" w:space="0" w:color="auto"/>
              </w:divBdr>
              <w:divsChild>
                <w:div w:id="2051416253">
                  <w:marLeft w:val="0"/>
                  <w:marRight w:val="0"/>
                  <w:marTop w:val="0"/>
                  <w:marBottom w:val="0"/>
                  <w:divBdr>
                    <w:top w:val="none" w:sz="0" w:space="0" w:color="auto"/>
                    <w:left w:val="none" w:sz="0" w:space="0" w:color="auto"/>
                    <w:bottom w:val="none" w:sz="0" w:space="0" w:color="auto"/>
                    <w:right w:val="none" w:sz="0" w:space="0" w:color="auto"/>
                  </w:divBdr>
                  <w:divsChild>
                    <w:div w:id="9548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691131">
      <w:bodyDiv w:val="1"/>
      <w:marLeft w:val="0"/>
      <w:marRight w:val="0"/>
      <w:marTop w:val="0"/>
      <w:marBottom w:val="0"/>
      <w:divBdr>
        <w:top w:val="none" w:sz="0" w:space="0" w:color="auto"/>
        <w:left w:val="none" w:sz="0" w:space="0" w:color="auto"/>
        <w:bottom w:val="none" w:sz="0" w:space="0" w:color="auto"/>
        <w:right w:val="none" w:sz="0" w:space="0" w:color="auto"/>
      </w:divBdr>
    </w:div>
    <w:div w:id="963659499">
      <w:bodyDiv w:val="1"/>
      <w:marLeft w:val="0"/>
      <w:marRight w:val="0"/>
      <w:marTop w:val="0"/>
      <w:marBottom w:val="0"/>
      <w:divBdr>
        <w:top w:val="none" w:sz="0" w:space="0" w:color="auto"/>
        <w:left w:val="none" w:sz="0" w:space="0" w:color="auto"/>
        <w:bottom w:val="none" w:sz="0" w:space="0" w:color="auto"/>
        <w:right w:val="none" w:sz="0" w:space="0" w:color="auto"/>
      </w:divBdr>
    </w:div>
    <w:div w:id="963773641">
      <w:bodyDiv w:val="1"/>
      <w:marLeft w:val="0"/>
      <w:marRight w:val="0"/>
      <w:marTop w:val="0"/>
      <w:marBottom w:val="0"/>
      <w:divBdr>
        <w:top w:val="none" w:sz="0" w:space="0" w:color="auto"/>
        <w:left w:val="none" w:sz="0" w:space="0" w:color="auto"/>
        <w:bottom w:val="none" w:sz="0" w:space="0" w:color="auto"/>
        <w:right w:val="none" w:sz="0" w:space="0" w:color="auto"/>
      </w:divBdr>
    </w:div>
    <w:div w:id="984892072">
      <w:bodyDiv w:val="1"/>
      <w:marLeft w:val="0"/>
      <w:marRight w:val="0"/>
      <w:marTop w:val="0"/>
      <w:marBottom w:val="0"/>
      <w:divBdr>
        <w:top w:val="none" w:sz="0" w:space="0" w:color="auto"/>
        <w:left w:val="none" w:sz="0" w:space="0" w:color="auto"/>
        <w:bottom w:val="none" w:sz="0" w:space="0" w:color="auto"/>
        <w:right w:val="none" w:sz="0" w:space="0" w:color="auto"/>
      </w:divBdr>
    </w:div>
    <w:div w:id="987052521">
      <w:bodyDiv w:val="1"/>
      <w:marLeft w:val="0"/>
      <w:marRight w:val="0"/>
      <w:marTop w:val="0"/>
      <w:marBottom w:val="0"/>
      <w:divBdr>
        <w:top w:val="none" w:sz="0" w:space="0" w:color="auto"/>
        <w:left w:val="none" w:sz="0" w:space="0" w:color="auto"/>
        <w:bottom w:val="none" w:sz="0" w:space="0" w:color="auto"/>
        <w:right w:val="none" w:sz="0" w:space="0" w:color="auto"/>
      </w:divBdr>
    </w:div>
    <w:div w:id="1005134359">
      <w:bodyDiv w:val="1"/>
      <w:marLeft w:val="0"/>
      <w:marRight w:val="0"/>
      <w:marTop w:val="0"/>
      <w:marBottom w:val="0"/>
      <w:divBdr>
        <w:top w:val="none" w:sz="0" w:space="0" w:color="auto"/>
        <w:left w:val="none" w:sz="0" w:space="0" w:color="auto"/>
        <w:bottom w:val="none" w:sz="0" w:space="0" w:color="auto"/>
        <w:right w:val="none" w:sz="0" w:space="0" w:color="auto"/>
      </w:divBdr>
    </w:div>
    <w:div w:id="1007320795">
      <w:bodyDiv w:val="1"/>
      <w:marLeft w:val="0"/>
      <w:marRight w:val="0"/>
      <w:marTop w:val="0"/>
      <w:marBottom w:val="0"/>
      <w:divBdr>
        <w:top w:val="none" w:sz="0" w:space="0" w:color="auto"/>
        <w:left w:val="none" w:sz="0" w:space="0" w:color="auto"/>
        <w:bottom w:val="none" w:sz="0" w:space="0" w:color="auto"/>
        <w:right w:val="none" w:sz="0" w:space="0" w:color="auto"/>
      </w:divBdr>
    </w:div>
    <w:div w:id="1038624758">
      <w:bodyDiv w:val="1"/>
      <w:marLeft w:val="0"/>
      <w:marRight w:val="0"/>
      <w:marTop w:val="0"/>
      <w:marBottom w:val="0"/>
      <w:divBdr>
        <w:top w:val="none" w:sz="0" w:space="0" w:color="auto"/>
        <w:left w:val="none" w:sz="0" w:space="0" w:color="auto"/>
        <w:bottom w:val="none" w:sz="0" w:space="0" w:color="auto"/>
        <w:right w:val="none" w:sz="0" w:space="0" w:color="auto"/>
      </w:divBdr>
    </w:div>
    <w:div w:id="1087076975">
      <w:bodyDiv w:val="1"/>
      <w:marLeft w:val="0"/>
      <w:marRight w:val="0"/>
      <w:marTop w:val="0"/>
      <w:marBottom w:val="0"/>
      <w:divBdr>
        <w:top w:val="none" w:sz="0" w:space="0" w:color="auto"/>
        <w:left w:val="none" w:sz="0" w:space="0" w:color="auto"/>
        <w:bottom w:val="none" w:sz="0" w:space="0" w:color="auto"/>
        <w:right w:val="none" w:sz="0" w:space="0" w:color="auto"/>
      </w:divBdr>
    </w:div>
    <w:div w:id="1112747521">
      <w:bodyDiv w:val="1"/>
      <w:marLeft w:val="0"/>
      <w:marRight w:val="0"/>
      <w:marTop w:val="0"/>
      <w:marBottom w:val="0"/>
      <w:divBdr>
        <w:top w:val="none" w:sz="0" w:space="0" w:color="auto"/>
        <w:left w:val="none" w:sz="0" w:space="0" w:color="auto"/>
        <w:bottom w:val="none" w:sz="0" w:space="0" w:color="auto"/>
        <w:right w:val="none" w:sz="0" w:space="0" w:color="auto"/>
      </w:divBdr>
    </w:div>
    <w:div w:id="1122269005">
      <w:bodyDiv w:val="1"/>
      <w:marLeft w:val="0"/>
      <w:marRight w:val="0"/>
      <w:marTop w:val="0"/>
      <w:marBottom w:val="0"/>
      <w:divBdr>
        <w:top w:val="none" w:sz="0" w:space="0" w:color="auto"/>
        <w:left w:val="none" w:sz="0" w:space="0" w:color="auto"/>
        <w:bottom w:val="none" w:sz="0" w:space="0" w:color="auto"/>
        <w:right w:val="none" w:sz="0" w:space="0" w:color="auto"/>
      </w:divBdr>
    </w:div>
    <w:div w:id="1129667531">
      <w:bodyDiv w:val="1"/>
      <w:marLeft w:val="0"/>
      <w:marRight w:val="0"/>
      <w:marTop w:val="0"/>
      <w:marBottom w:val="0"/>
      <w:divBdr>
        <w:top w:val="none" w:sz="0" w:space="0" w:color="auto"/>
        <w:left w:val="none" w:sz="0" w:space="0" w:color="auto"/>
        <w:bottom w:val="none" w:sz="0" w:space="0" w:color="auto"/>
        <w:right w:val="none" w:sz="0" w:space="0" w:color="auto"/>
      </w:divBdr>
    </w:div>
    <w:div w:id="1134102838">
      <w:bodyDiv w:val="1"/>
      <w:marLeft w:val="0"/>
      <w:marRight w:val="0"/>
      <w:marTop w:val="0"/>
      <w:marBottom w:val="0"/>
      <w:divBdr>
        <w:top w:val="none" w:sz="0" w:space="0" w:color="auto"/>
        <w:left w:val="none" w:sz="0" w:space="0" w:color="auto"/>
        <w:bottom w:val="none" w:sz="0" w:space="0" w:color="auto"/>
        <w:right w:val="none" w:sz="0" w:space="0" w:color="auto"/>
      </w:divBdr>
    </w:div>
    <w:div w:id="1173953632">
      <w:bodyDiv w:val="1"/>
      <w:marLeft w:val="0"/>
      <w:marRight w:val="0"/>
      <w:marTop w:val="0"/>
      <w:marBottom w:val="0"/>
      <w:divBdr>
        <w:top w:val="none" w:sz="0" w:space="0" w:color="auto"/>
        <w:left w:val="none" w:sz="0" w:space="0" w:color="auto"/>
        <w:bottom w:val="none" w:sz="0" w:space="0" w:color="auto"/>
        <w:right w:val="none" w:sz="0" w:space="0" w:color="auto"/>
      </w:divBdr>
    </w:div>
    <w:div w:id="1188180985">
      <w:bodyDiv w:val="1"/>
      <w:marLeft w:val="0"/>
      <w:marRight w:val="0"/>
      <w:marTop w:val="0"/>
      <w:marBottom w:val="0"/>
      <w:divBdr>
        <w:top w:val="none" w:sz="0" w:space="0" w:color="auto"/>
        <w:left w:val="none" w:sz="0" w:space="0" w:color="auto"/>
        <w:bottom w:val="none" w:sz="0" w:space="0" w:color="auto"/>
        <w:right w:val="none" w:sz="0" w:space="0" w:color="auto"/>
      </w:divBdr>
    </w:div>
    <w:div w:id="1213734007">
      <w:bodyDiv w:val="1"/>
      <w:marLeft w:val="0"/>
      <w:marRight w:val="0"/>
      <w:marTop w:val="0"/>
      <w:marBottom w:val="0"/>
      <w:divBdr>
        <w:top w:val="none" w:sz="0" w:space="0" w:color="auto"/>
        <w:left w:val="none" w:sz="0" w:space="0" w:color="auto"/>
        <w:bottom w:val="none" w:sz="0" w:space="0" w:color="auto"/>
        <w:right w:val="none" w:sz="0" w:space="0" w:color="auto"/>
      </w:divBdr>
      <w:divsChild>
        <w:div w:id="316034077">
          <w:marLeft w:val="0"/>
          <w:marRight w:val="0"/>
          <w:marTop w:val="0"/>
          <w:marBottom w:val="60"/>
          <w:divBdr>
            <w:top w:val="none" w:sz="0" w:space="0" w:color="auto"/>
            <w:left w:val="none" w:sz="0" w:space="0" w:color="auto"/>
            <w:bottom w:val="none" w:sz="0" w:space="0" w:color="auto"/>
            <w:right w:val="none" w:sz="0" w:space="0" w:color="auto"/>
          </w:divBdr>
        </w:div>
      </w:divsChild>
    </w:div>
    <w:div w:id="1228034435">
      <w:bodyDiv w:val="1"/>
      <w:marLeft w:val="0"/>
      <w:marRight w:val="0"/>
      <w:marTop w:val="0"/>
      <w:marBottom w:val="0"/>
      <w:divBdr>
        <w:top w:val="none" w:sz="0" w:space="0" w:color="auto"/>
        <w:left w:val="none" w:sz="0" w:space="0" w:color="auto"/>
        <w:bottom w:val="none" w:sz="0" w:space="0" w:color="auto"/>
        <w:right w:val="none" w:sz="0" w:space="0" w:color="auto"/>
      </w:divBdr>
    </w:div>
    <w:div w:id="1243487977">
      <w:bodyDiv w:val="1"/>
      <w:marLeft w:val="0"/>
      <w:marRight w:val="0"/>
      <w:marTop w:val="0"/>
      <w:marBottom w:val="0"/>
      <w:divBdr>
        <w:top w:val="none" w:sz="0" w:space="0" w:color="auto"/>
        <w:left w:val="none" w:sz="0" w:space="0" w:color="auto"/>
        <w:bottom w:val="none" w:sz="0" w:space="0" w:color="auto"/>
        <w:right w:val="none" w:sz="0" w:space="0" w:color="auto"/>
      </w:divBdr>
    </w:div>
    <w:div w:id="1246306036">
      <w:bodyDiv w:val="1"/>
      <w:marLeft w:val="0"/>
      <w:marRight w:val="0"/>
      <w:marTop w:val="0"/>
      <w:marBottom w:val="0"/>
      <w:divBdr>
        <w:top w:val="none" w:sz="0" w:space="0" w:color="auto"/>
        <w:left w:val="none" w:sz="0" w:space="0" w:color="auto"/>
        <w:bottom w:val="none" w:sz="0" w:space="0" w:color="auto"/>
        <w:right w:val="none" w:sz="0" w:space="0" w:color="auto"/>
      </w:divBdr>
    </w:div>
    <w:div w:id="1254900821">
      <w:bodyDiv w:val="1"/>
      <w:marLeft w:val="0"/>
      <w:marRight w:val="0"/>
      <w:marTop w:val="0"/>
      <w:marBottom w:val="0"/>
      <w:divBdr>
        <w:top w:val="none" w:sz="0" w:space="0" w:color="auto"/>
        <w:left w:val="none" w:sz="0" w:space="0" w:color="auto"/>
        <w:bottom w:val="none" w:sz="0" w:space="0" w:color="auto"/>
        <w:right w:val="none" w:sz="0" w:space="0" w:color="auto"/>
      </w:divBdr>
    </w:div>
    <w:div w:id="1289510605">
      <w:bodyDiv w:val="1"/>
      <w:marLeft w:val="0"/>
      <w:marRight w:val="0"/>
      <w:marTop w:val="0"/>
      <w:marBottom w:val="0"/>
      <w:divBdr>
        <w:top w:val="none" w:sz="0" w:space="0" w:color="auto"/>
        <w:left w:val="none" w:sz="0" w:space="0" w:color="auto"/>
        <w:bottom w:val="none" w:sz="0" w:space="0" w:color="auto"/>
        <w:right w:val="none" w:sz="0" w:space="0" w:color="auto"/>
      </w:divBdr>
    </w:div>
    <w:div w:id="1292443428">
      <w:bodyDiv w:val="1"/>
      <w:marLeft w:val="0"/>
      <w:marRight w:val="0"/>
      <w:marTop w:val="0"/>
      <w:marBottom w:val="0"/>
      <w:divBdr>
        <w:top w:val="none" w:sz="0" w:space="0" w:color="auto"/>
        <w:left w:val="none" w:sz="0" w:space="0" w:color="auto"/>
        <w:bottom w:val="none" w:sz="0" w:space="0" w:color="auto"/>
        <w:right w:val="none" w:sz="0" w:space="0" w:color="auto"/>
      </w:divBdr>
    </w:div>
    <w:div w:id="1342006072">
      <w:bodyDiv w:val="1"/>
      <w:marLeft w:val="0"/>
      <w:marRight w:val="0"/>
      <w:marTop w:val="0"/>
      <w:marBottom w:val="0"/>
      <w:divBdr>
        <w:top w:val="none" w:sz="0" w:space="0" w:color="auto"/>
        <w:left w:val="none" w:sz="0" w:space="0" w:color="auto"/>
        <w:bottom w:val="none" w:sz="0" w:space="0" w:color="auto"/>
        <w:right w:val="none" w:sz="0" w:space="0" w:color="auto"/>
      </w:divBdr>
      <w:divsChild>
        <w:div w:id="2130471457">
          <w:marLeft w:val="0"/>
          <w:marRight w:val="0"/>
          <w:marTop w:val="0"/>
          <w:marBottom w:val="60"/>
          <w:divBdr>
            <w:top w:val="none" w:sz="0" w:space="0" w:color="auto"/>
            <w:left w:val="none" w:sz="0" w:space="0" w:color="auto"/>
            <w:bottom w:val="none" w:sz="0" w:space="0" w:color="auto"/>
            <w:right w:val="none" w:sz="0" w:space="0" w:color="auto"/>
          </w:divBdr>
        </w:div>
      </w:divsChild>
    </w:div>
    <w:div w:id="1363096329">
      <w:bodyDiv w:val="1"/>
      <w:marLeft w:val="0"/>
      <w:marRight w:val="0"/>
      <w:marTop w:val="0"/>
      <w:marBottom w:val="0"/>
      <w:divBdr>
        <w:top w:val="none" w:sz="0" w:space="0" w:color="auto"/>
        <w:left w:val="none" w:sz="0" w:space="0" w:color="auto"/>
        <w:bottom w:val="none" w:sz="0" w:space="0" w:color="auto"/>
        <w:right w:val="none" w:sz="0" w:space="0" w:color="auto"/>
      </w:divBdr>
    </w:div>
    <w:div w:id="1381631913">
      <w:bodyDiv w:val="1"/>
      <w:marLeft w:val="0"/>
      <w:marRight w:val="0"/>
      <w:marTop w:val="0"/>
      <w:marBottom w:val="0"/>
      <w:divBdr>
        <w:top w:val="none" w:sz="0" w:space="0" w:color="auto"/>
        <w:left w:val="none" w:sz="0" w:space="0" w:color="auto"/>
        <w:bottom w:val="none" w:sz="0" w:space="0" w:color="auto"/>
        <w:right w:val="none" w:sz="0" w:space="0" w:color="auto"/>
      </w:divBdr>
      <w:divsChild>
        <w:div w:id="271481217">
          <w:marLeft w:val="0"/>
          <w:marRight w:val="0"/>
          <w:marTop w:val="0"/>
          <w:marBottom w:val="60"/>
          <w:divBdr>
            <w:top w:val="none" w:sz="0" w:space="0" w:color="auto"/>
            <w:left w:val="none" w:sz="0" w:space="0" w:color="auto"/>
            <w:bottom w:val="none" w:sz="0" w:space="0" w:color="auto"/>
            <w:right w:val="none" w:sz="0" w:space="0" w:color="auto"/>
          </w:divBdr>
        </w:div>
      </w:divsChild>
    </w:div>
    <w:div w:id="1395816261">
      <w:bodyDiv w:val="1"/>
      <w:marLeft w:val="0"/>
      <w:marRight w:val="0"/>
      <w:marTop w:val="0"/>
      <w:marBottom w:val="0"/>
      <w:divBdr>
        <w:top w:val="none" w:sz="0" w:space="0" w:color="auto"/>
        <w:left w:val="none" w:sz="0" w:space="0" w:color="auto"/>
        <w:bottom w:val="none" w:sz="0" w:space="0" w:color="auto"/>
        <w:right w:val="none" w:sz="0" w:space="0" w:color="auto"/>
      </w:divBdr>
    </w:div>
    <w:div w:id="1403023240">
      <w:bodyDiv w:val="1"/>
      <w:marLeft w:val="0"/>
      <w:marRight w:val="0"/>
      <w:marTop w:val="0"/>
      <w:marBottom w:val="0"/>
      <w:divBdr>
        <w:top w:val="none" w:sz="0" w:space="0" w:color="auto"/>
        <w:left w:val="none" w:sz="0" w:space="0" w:color="auto"/>
        <w:bottom w:val="none" w:sz="0" w:space="0" w:color="auto"/>
        <w:right w:val="none" w:sz="0" w:space="0" w:color="auto"/>
      </w:divBdr>
    </w:div>
    <w:div w:id="1415394100">
      <w:bodyDiv w:val="1"/>
      <w:marLeft w:val="0"/>
      <w:marRight w:val="0"/>
      <w:marTop w:val="0"/>
      <w:marBottom w:val="0"/>
      <w:divBdr>
        <w:top w:val="none" w:sz="0" w:space="0" w:color="auto"/>
        <w:left w:val="none" w:sz="0" w:space="0" w:color="auto"/>
        <w:bottom w:val="none" w:sz="0" w:space="0" w:color="auto"/>
        <w:right w:val="none" w:sz="0" w:space="0" w:color="auto"/>
      </w:divBdr>
    </w:div>
    <w:div w:id="1435243269">
      <w:bodyDiv w:val="1"/>
      <w:marLeft w:val="0"/>
      <w:marRight w:val="0"/>
      <w:marTop w:val="0"/>
      <w:marBottom w:val="0"/>
      <w:divBdr>
        <w:top w:val="none" w:sz="0" w:space="0" w:color="auto"/>
        <w:left w:val="none" w:sz="0" w:space="0" w:color="auto"/>
        <w:bottom w:val="none" w:sz="0" w:space="0" w:color="auto"/>
        <w:right w:val="none" w:sz="0" w:space="0" w:color="auto"/>
      </w:divBdr>
    </w:div>
    <w:div w:id="1441222990">
      <w:bodyDiv w:val="1"/>
      <w:marLeft w:val="0"/>
      <w:marRight w:val="0"/>
      <w:marTop w:val="0"/>
      <w:marBottom w:val="0"/>
      <w:divBdr>
        <w:top w:val="none" w:sz="0" w:space="0" w:color="auto"/>
        <w:left w:val="none" w:sz="0" w:space="0" w:color="auto"/>
        <w:bottom w:val="none" w:sz="0" w:space="0" w:color="auto"/>
        <w:right w:val="none" w:sz="0" w:space="0" w:color="auto"/>
      </w:divBdr>
      <w:divsChild>
        <w:div w:id="1625888369">
          <w:marLeft w:val="0"/>
          <w:marRight w:val="0"/>
          <w:marTop w:val="0"/>
          <w:marBottom w:val="60"/>
          <w:divBdr>
            <w:top w:val="none" w:sz="0" w:space="0" w:color="auto"/>
            <w:left w:val="none" w:sz="0" w:space="0" w:color="auto"/>
            <w:bottom w:val="none" w:sz="0" w:space="0" w:color="auto"/>
            <w:right w:val="none" w:sz="0" w:space="0" w:color="auto"/>
          </w:divBdr>
        </w:div>
      </w:divsChild>
    </w:div>
    <w:div w:id="1452169816">
      <w:bodyDiv w:val="1"/>
      <w:marLeft w:val="0"/>
      <w:marRight w:val="0"/>
      <w:marTop w:val="0"/>
      <w:marBottom w:val="0"/>
      <w:divBdr>
        <w:top w:val="none" w:sz="0" w:space="0" w:color="auto"/>
        <w:left w:val="none" w:sz="0" w:space="0" w:color="auto"/>
        <w:bottom w:val="none" w:sz="0" w:space="0" w:color="auto"/>
        <w:right w:val="none" w:sz="0" w:space="0" w:color="auto"/>
      </w:divBdr>
    </w:div>
    <w:div w:id="1453330926">
      <w:bodyDiv w:val="1"/>
      <w:marLeft w:val="0"/>
      <w:marRight w:val="0"/>
      <w:marTop w:val="0"/>
      <w:marBottom w:val="0"/>
      <w:divBdr>
        <w:top w:val="none" w:sz="0" w:space="0" w:color="auto"/>
        <w:left w:val="none" w:sz="0" w:space="0" w:color="auto"/>
        <w:bottom w:val="none" w:sz="0" w:space="0" w:color="auto"/>
        <w:right w:val="none" w:sz="0" w:space="0" w:color="auto"/>
      </w:divBdr>
    </w:div>
    <w:div w:id="1534151081">
      <w:bodyDiv w:val="1"/>
      <w:marLeft w:val="0"/>
      <w:marRight w:val="0"/>
      <w:marTop w:val="0"/>
      <w:marBottom w:val="0"/>
      <w:divBdr>
        <w:top w:val="none" w:sz="0" w:space="0" w:color="auto"/>
        <w:left w:val="none" w:sz="0" w:space="0" w:color="auto"/>
        <w:bottom w:val="none" w:sz="0" w:space="0" w:color="auto"/>
        <w:right w:val="none" w:sz="0" w:space="0" w:color="auto"/>
      </w:divBdr>
    </w:div>
    <w:div w:id="1537811618">
      <w:bodyDiv w:val="1"/>
      <w:marLeft w:val="0"/>
      <w:marRight w:val="0"/>
      <w:marTop w:val="0"/>
      <w:marBottom w:val="0"/>
      <w:divBdr>
        <w:top w:val="none" w:sz="0" w:space="0" w:color="auto"/>
        <w:left w:val="none" w:sz="0" w:space="0" w:color="auto"/>
        <w:bottom w:val="none" w:sz="0" w:space="0" w:color="auto"/>
        <w:right w:val="none" w:sz="0" w:space="0" w:color="auto"/>
      </w:divBdr>
      <w:divsChild>
        <w:div w:id="935558708">
          <w:marLeft w:val="0"/>
          <w:marRight w:val="0"/>
          <w:marTop w:val="0"/>
          <w:marBottom w:val="60"/>
          <w:divBdr>
            <w:top w:val="none" w:sz="0" w:space="0" w:color="auto"/>
            <w:left w:val="none" w:sz="0" w:space="0" w:color="auto"/>
            <w:bottom w:val="none" w:sz="0" w:space="0" w:color="auto"/>
            <w:right w:val="none" w:sz="0" w:space="0" w:color="auto"/>
          </w:divBdr>
        </w:div>
      </w:divsChild>
    </w:div>
    <w:div w:id="1554659511">
      <w:bodyDiv w:val="1"/>
      <w:marLeft w:val="0"/>
      <w:marRight w:val="0"/>
      <w:marTop w:val="0"/>
      <w:marBottom w:val="0"/>
      <w:divBdr>
        <w:top w:val="none" w:sz="0" w:space="0" w:color="auto"/>
        <w:left w:val="none" w:sz="0" w:space="0" w:color="auto"/>
        <w:bottom w:val="none" w:sz="0" w:space="0" w:color="auto"/>
        <w:right w:val="none" w:sz="0" w:space="0" w:color="auto"/>
      </w:divBdr>
      <w:divsChild>
        <w:div w:id="903301483">
          <w:marLeft w:val="0"/>
          <w:marRight w:val="0"/>
          <w:marTop w:val="0"/>
          <w:marBottom w:val="60"/>
          <w:divBdr>
            <w:top w:val="none" w:sz="0" w:space="0" w:color="auto"/>
            <w:left w:val="none" w:sz="0" w:space="0" w:color="auto"/>
            <w:bottom w:val="none" w:sz="0" w:space="0" w:color="auto"/>
            <w:right w:val="none" w:sz="0" w:space="0" w:color="auto"/>
          </w:divBdr>
        </w:div>
      </w:divsChild>
    </w:div>
    <w:div w:id="1580090025">
      <w:bodyDiv w:val="1"/>
      <w:marLeft w:val="0"/>
      <w:marRight w:val="0"/>
      <w:marTop w:val="0"/>
      <w:marBottom w:val="0"/>
      <w:divBdr>
        <w:top w:val="none" w:sz="0" w:space="0" w:color="auto"/>
        <w:left w:val="none" w:sz="0" w:space="0" w:color="auto"/>
        <w:bottom w:val="none" w:sz="0" w:space="0" w:color="auto"/>
        <w:right w:val="none" w:sz="0" w:space="0" w:color="auto"/>
      </w:divBdr>
    </w:div>
    <w:div w:id="1584028661">
      <w:bodyDiv w:val="1"/>
      <w:marLeft w:val="0"/>
      <w:marRight w:val="0"/>
      <w:marTop w:val="0"/>
      <w:marBottom w:val="0"/>
      <w:divBdr>
        <w:top w:val="none" w:sz="0" w:space="0" w:color="auto"/>
        <w:left w:val="none" w:sz="0" w:space="0" w:color="auto"/>
        <w:bottom w:val="none" w:sz="0" w:space="0" w:color="auto"/>
        <w:right w:val="none" w:sz="0" w:space="0" w:color="auto"/>
      </w:divBdr>
    </w:div>
    <w:div w:id="1586186982">
      <w:bodyDiv w:val="1"/>
      <w:marLeft w:val="0"/>
      <w:marRight w:val="0"/>
      <w:marTop w:val="0"/>
      <w:marBottom w:val="0"/>
      <w:divBdr>
        <w:top w:val="none" w:sz="0" w:space="0" w:color="auto"/>
        <w:left w:val="none" w:sz="0" w:space="0" w:color="auto"/>
        <w:bottom w:val="none" w:sz="0" w:space="0" w:color="auto"/>
        <w:right w:val="none" w:sz="0" w:space="0" w:color="auto"/>
      </w:divBdr>
    </w:div>
    <w:div w:id="1610815598">
      <w:bodyDiv w:val="1"/>
      <w:marLeft w:val="0"/>
      <w:marRight w:val="0"/>
      <w:marTop w:val="0"/>
      <w:marBottom w:val="0"/>
      <w:divBdr>
        <w:top w:val="none" w:sz="0" w:space="0" w:color="auto"/>
        <w:left w:val="none" w:sz="0" w:space="0" w:color="auto"/>
        <w:bottom w:val="none" w:sz="0" w:space="0" w:color="auto"/>
        <w:right w:val="none" w:sz="0" w:space="0" w:color="auto"/>
      </w:divBdr>
    </w:div>
    <w:div w:id="1615668503">
      <w:bodyDiv w:val="1"/>
      <w:marLeft w:val="0"/>
      <w:marRight w:val="0"/>
      <w:marTop w:val="0"/>
      <w:marBottom w:val="0"/>
      <w:divBdr>
        <w:top w:val="none" w:sz="0" w:space="0" w:color="auto"/>
        <w:left w:val="none" w:sz="0" w:space="0" w:color="auto"/>
        <w:bottom w:val="none" w:sz="0" w:space="0" w:color="auto"/>
        <w:right w:val="none" w:sz="0" w:space="0" w:color="auto"/>
      </w:divBdr>
    </w:div>
    <w:div w:id="1647974848">
      <w:bodyDiv w:val="1"/>
      <w:marLeft w:val="0"/>
      <w:marRight w:val="0"/>
      <w:marTop w:val="0"/>
      <w:marBottom w:val="0"/>
      <w:divBdr>
        <w:top w:val="none" w:sz="0" w:space="0" w:color="auto"/>
        <w:left w:val="none" w:sz="0" w:space="0" w:color="auto"/>
        <w:bottom w:val="none" w:sz="0" w:space="0" w:color="auto"/>
        <w:right w:val="none" w:sz="0" w:space="0" w:color="auto"/>
      </w:divBdr>
    </w:div>
    <w:div w:id="1667635122">
      <w:bodyDiv w:val="1"/>
      <w:marLeft w:val="0"/>
      <w:marRight w:val="0"/>
      <w:marTop w:val="0"/>
      <w:marBottom w:val="0"/>
      <w:divBdr>
        <w:top w:val="none" w:sz="0" w:space="0" w:color="auto"/>
        <w:left w:val="none" w:sz="0" w:space="0" w:color="auto"/>
        <w:bottom w:val="none" w:sz="0" w:space="0" w:color="auto"/>
        <w:right w:val="none" w:sz="0" w:space="0" w:color="auto"/>
      </w:divBdr>
      <w:divsChild>
        <w:div w:id="1213349811">
          <w:marLeft w:val="0"/>
          <w:marRight w:val="0"/>
          <w:marTop w:val="0"/>
          <w:marBottom w:val="0"/>
          <w:divBdr>
            <w:top w:val="none" w:sz="0" w:space="0" w:color="auto"/>
            <w:left w:val="none" w:sz="0" w:space="0" w:color="auto"/>
            <w:bottom w:val="none" w:sz="0" w:space="0" w:color="auto"/>
            <w:right w:val="none" w:sz="0" w:space="0" w:color="auto"/>
          </w:divBdr>
        </w:div>
      </w:divsChild>
    </w:div>
    <w:div w:id="1678456226">
      <w:bodyDiv w:val="1"/>
      <w:marLeft w:val="0"/>
      <w:marRight w:val="0"/>
      <w:marTop w:val="0"/>
      <w:marBottom w:val="0"/>
      <w:divBdr>
        <w:top w:val="none" w:sz="0" w:space="0" w:color="auto"/>
        <w:left w:val="none" w:sz="0" w:space="0" w:color="auto"/>
        <w:bottom w:val="none" w:sz="0" w:space="0" w:color="auto"/>
        <w:right w:val="none" w:sz="0" w:space="0" w:color="auto"/>
      </w:divBdr>
    </w:div>
    <w:div w:id="1691645746">
      <w:bodyDiv w:val="1"/>
      <w:marLeft w:val="0"/>
      <w:marRight w:val="0"/>
      <w:marTop w:val="0"/>
      <w:marBottom w:val="0"/>
      <w:divBdr>
        <w:top w:val="none" w:sz="0" w:space="0" w:color="auto"/>
        <w:left w:val="none" w:sz="0" w:space="0" w:color="auto"/>
        <w:bottom w:val="none" w:sz="0" w:space="0" w:color="auto"/>
        <w:right w:val="none" w:sz="0" w:space="0" w:color="auto"/>
      </w:divBdr>
    </w:div>
    <w:div w:id="1702900604">
      <w:bodyDiv w:val="1"/>
      <w:marLeft w:val="0"/>
      <w:marRight w:val="0"/>
      <w:marTop w:val="0"/>
      <w:marBottom w:val="0"/>
      <w:divBdr>
        <w:top w:val="none" w:sz="0" w:space="0" w:color="auto"/>
        <w:left w:val="none" w:sz="0" w:space="0" w:color="auto"/>
        <w:bottom w:val="none" w:sz="0" w:space="0" w:color="auto"/>
        <w:right w:val="none" w:sz="0" w:space="0" w:color="auto"/>
      </w:divBdr>
    </w:div>
    <w:div w:id="1709378085">
      <w:bodyDiv w:val="1"/>
      <w:marLeft w:val="0"/>
      <w:marRight w:val="0"/>
      <w:marTop w:val="0"/>
      <w:marBottom w:val="0"/>
      <w:divBdr>
        <w:top w:val="none" w:sz="0" w:space="0" w:color="auto"/>
        <w:left w:val="none" w:sz="0" w:space="0" w:color="auto"/>
        <w:bottom w:val="none" w:sz="0" w:space="0" w:color="auto"/>
        <w:right w:val="none" w:sz="0" w:space="0" w:color="auto"/>
      </w:divBdr>
    </w:div>
    <w:div w:id="1716856663">
      <w:bodyDiv w:val="1"/>
      <w:marLeft w:val="0"/>
      <w:marRight w:val="0"/>
      <w:marTop w:val="0"/>
      <w:marBottom w:val="0"/>
      <w:divBdr>
        <w:top w:val="none" w:sz="0" w:space="0" w:color="auto"/>
        <w:left w:val="none" w:sz="0" w:space="0" w:color="auto"/>
        <w:bottom w:val="none" w:sz="0" w:space="0" w:color="auto"/>
        <w:right w:val="none" w:sz="0" w:space="0" w:color="auto"/>
      </w:divBdr>
      <w:divsChild>
        <w:div w:id="176384243">
          <w:marLeft w:val="0"/>
          <w:marRight w:val="0"/>
          <w:marTop w:val="0"/>
          <w:marBottom w:val="60"/>
          <w:divBdr>
            <w:top w:val="none" w:sz="0" w:space="0" w:color="auto"/>
            <w:left w:val="none" w:sz="0" w:space="0" w:color="auto"/>
            <w:bottom w:val="none" w:sz="0" w:space="0" w:color="auto"/>
            <w:right w:val="none" w:sz="0" w:space="0" w:color="auto"/>
          </w:divBdr>
        </w:div>
      </w:divsChild>
    </w:div>
    <w:div w:id="1720788295">
      <w:bodyDiv w:val="1"/>
      <w:marLeft w:val="0"/>
      <w:marRight w:val="0"/>
      <w:marTop w:val="0"/>
      <w:marBottom w:val="0"/>
      <w:divBdr>
        <w:top w:val="none" w:sz="0" w:space="0" w:color="auto"/>
        <w:left w:val="none" w:sz="0" w:space="0" w:color="auto"/>
        <w:bottom w:val="none" w:sz="0" w:space="0" w:color="auto"/>
        <w:right w:val="none" w:sz="0" w:space="0" w:color="auto"/>
      </w:divBdr>
    </w:div>
    <w:div w:id="1723092989">
      <w:bodyDiv w:val="1"/>
      <w:marLeft w:val="0"/>
      <w:marRight w:val="0"/>
      <w:marTop w:val="0"/>
      <w:marBottom w:val="0"/>
      <w:divBdr>
        <w:top w:val="none" w:sz="0" w:space="0" w:color="auto"/>
        <w:left w:val="none" w:sz="0" w:space="0" w:color="auto"/>
        <w:bottom w:val="none" w:sz="0" w:space="0" w:color="auto"/>
        <w:right w:val="none" w:sz="0" w:space="0" w:color="auto"/>
      </w:divBdr>
    </w:div>
    <w:div w:id="1727601101">
      <w:bodyDiv w:val="1"/>
      <w:marLeft w:val="0"/>
      <w:marRight w:val="0"/>
      <w:marTop w:val="0"/>
      <w:marBottom w:val="0"/>
      <w:divBdr>
        <w:top w:val="none" w:sz="0" w:space="0" w:color="auto"/>
        <w:left w:val="none" w:sz="0" w:space="0" w:color="auto"/>
        <w:bottom w:val="none" w:sz="0" w:space="0" w:color="auto"/>
        <w:right w:val="none" w:sz="0" w:space="0" w:color="auto"/>
      </w:divBdr>
    </w:div>
    <w:div w:id="1742412932">
      <w:bodyDiv w:val="1"/>
      <w:marLeft w:val="0"/>
      <w:marRight w:val="0"/>
      <w:marTop w:val="0"/>
      <w:marBottom w:val="0"/>
      <w:divBdr>
        <w:top w:val="none" w:sz="0" w:space="0" w:color="auto"/>
        <w:left w:val="none" w:sz="0" w:space="0" w:color="auto"/>
        <w:bottom w:val="none" w:sz="0" w:space="0" w:color="auto"/>
        <w:right w:val="none" w:sz="0" w:space="0" w:color="auto"/>
      </w:divBdr>
    </w:div>
    <w:div w:id="1764885190">
      <w:bodyDiv w:val="1"/>
      <w:marLeft w:val="0"/>
      <w:marRight w:val="0"/>
      <w:marTop w:val="0"/>
      <w:marBottom w:val="0"/>
      <w:divBdr>
        <w:top w:val="none" w:sz="0" w:space="0" w:color="auto"/>
        <w:left w:val="none" w:sz="0" w:space="0" w:color="auto"/>
        <w:bottom w:val="none" w:sz="0" w:space="0" w:color="auto"/>
        <w:right w:val="none" w:sz="0" w:space="0" w:color="auto"/>
      </w:divBdr>
    </w:div>
    <w:div w:id="1815103139">
      <w:bodyDiv w:val="1"/>
      <w:marLeft w:val="0"/>
      <w:marRight w:val="0"/>
      <w:marTop w:val="0"/>
      <w:marBottom w:val="0"/>
      <w:divBdr>
        <w:top w:val="none" w:sz="0" w:space="0" w:color="auto"/>
        <w:left w:val="none" w:sz="0" w:space="0" w:color="auto"/>
        <w:bottom w:val="none" w:sz="0" w:space="0" w:color="auto"/>
        <w:right w:val="none" w:sz="0" w:space="0" w:color="auto"/>
      </w:divBdr>
    </w:div>
    <w:div w:id="1829664141">
      <w:bodyDiv w:val="1"/>
      <w:marLeft w:val="0"/>
      <w:marRight w:val="0"/>
      <w:marTop w:val="0"/>
      <w:marBottom w:val="0"/>
      <w:divBdr>
        <w:top w:val="none" w:sz="0" w:space="0" w:color="auto"/>
        <w:left w:val="none" w:sz="0" w:space="0" w:color="auto"/>
        <w:bottom w:val="none" w:sz="0" w:space="0" w:color="auto"/>
        <w:right w:val="none" w:sz="0" w:space="0" w:color="auto"/>
      </w:divBdr>
    </w:div>
    <w:div w:id="1837577166">
      <w:bodyDiv w:val="1"/>
      <w:marLeft w:val="0"/>
      <w:marRight w:val="0"/>
      <w:marTop w:val="0"/>
      <w:marBottom w:val="0"/>
      <w:divBdr>
        <w:top w:val="none" w:sz="0" w:space="0" w:color="auto"/>
        <w:left w:val="none" w:sz="0" w:space="0" w:color="auto"/>
        <w:bottom w:val="none" w:sz="0" w:space="0" w:color="auto"/>
        <w:right w:val="none" w:sz="0" w:space="0" w:color="auto"/>
      </w:divBdr>
      <w:divsChild>
        <w:div w:id="1707021274">
          <w:marLeft w:val="0"/>
          <w:marRight w:val="0"/>
          <w:marTop w:val="0"/>
          <w:marBottom w:val="60"/>
          <w:divBdr>
            <w:top w:val="none" w:sz="0" w:space="0" w:color="auto"/>
            <w:left w:val="none" w:sz="0" w:space="0" w:color="auto"/>
            <w:bottom w:val="none" w:sz="0" w:space="0" w:color="auto"/>
            <w:right w:val="none" w:sz="0" w:space="0" w:color="auto"/>
          </w:divBdr>
        </w:div>
      </w:divsChild>
    </w:div>
    <w:div w:id="1843885130">
      <w:bodyDiv w:val="1"/>
      <w:marLeft w:val="0"/>
      <w:marRight w:val="0"/>
      <w:marTop w:val="0"/>
      <w:marBottom w:val="0"/>
      <w:divBdr>
        <w:top w:val="none" w:sz="0" w:space="0" w:color="auto"/>
        <w:left w:val="none" w:sz="0" w:space="0" w:color="auto"/>
        <w:bottom w:val="none" w:sz="0" w:space="0" w:color="auto"/>
        <w:right w:val="none" w:sz="0" w:space="0" w:color="auto"/>
      </w:divBdr>
    </w:div>
    <w:div w:id="1849247459">
      <w:bodyDiv w:val="1"/>
      <w:marLeft w:val="0"/>
      <w:marRight w:val="0"/>
      <w:marTop w:val="0"/>
      <w:marBottom w:val="0"/>
      <w:divBdr>
        <w:top w:val="none" w:sz="0" w:space="0" w:color="auto"/>
        <w:left w:val="none" w:sz="0" w:space="0" w:color="auto"/>
        <w:bottom w:val="none" w:sz="0" w:space="0" w:color="auto"/>
        <w:right w:val="none" w:sz="0" w:space="0" w:color="auto"/>
      </w:divBdr>
    </w:div>
    <w:div w:id="1871214402">
      <w:bodyDiv w:val="1"/>
      <w:marLeft w:val="0"/>
      <w:marRight w:val="0"/>
      <w:marTop w:val="0"/>
      <w:marBottom w:val="0"/>
      <w:divBdr>
        <w:top w:val="none" w:sz="0" w:space="0" w:color="auto"/>
        <w:left w:val="none" w:sz="0" w:space="0" w:color="auto"/>
        <w:bottom w:val="none" w:sz="0" w:space="0" w:color="auto"/>
        <w:right w:val="none" w:sz="0" w:space="0" w:color="auto"/>
      </w:divBdr>
    </w:div>
    <w:div w:id="1875774926">
      <w:bodyDiv w:val="1"/>
      <w:marLeft w:val="0"/>
      <w:marRight w:val="0"/>
      <w:marTop w:val="0"/>
      <w:marBottom w:val="0"/>
      <w:divBdr>
        <w:top w:val="none" w:sz="0" w:space="0" w:color="auto"/>
        <w:left w:val="none" w:sz="0" w:space="0" w:color="auto"/>
        <w:bottom w:val="none" w:sz="0" w:space="0" w:color="auto"/>
        <w:right w:val="none" w:sz="0" w:space="0" w:color="auto"/>
      </w:divBdr>
    </w:div>
    <w:div w:id="1888754798">
      <w:bodyDiv w:val="1"/>
      <w:marLeft w:val="0"/>
      <w:marRight w:val="0"/>
      <w:marTop w:val="0"/>
      <w:marBottom w:val="0"/>
      <w:divBdr>
        <w:top w:val="none" w:sz="0" w:space="0" w:color="auto"/>
        <w:left w:val="none" w:sz="0" w:space="0" w:color="auto"/>
        <w:bottom w:val="none" w:sz="0" w:space="0" w:color="auto"/>
        <w:right w:val="none" w:sz="0" w:space="0" w:color="auto"/>
      </w:divBdr>
    </w:div>
    <w:div w:id="1914005852">
      <w:bodyDiv w:val="1"/>
      <w:marLeft w:val="0"/>
      <w:marRight w:val="0"/>
      <w:marTop w:val="0"/>
      <w:marBottom w:val="0"/>
      <w:divBdr>
        <w:top w:val="none" w:sz="0" w:space="0" w:color="auto"/>
        <w:left w:val="none" w:sz="0" w:space="0" w:color="auto"/>
        <w:bottom w:val="none" w:sz="0" w:space="0" w:color="auto"/>
        <w:right w:val="none" w:sz="0" w:space="0" w:color="auto"/>
      </w:divBdr>
    </w:div>
    <w:div w:id="1915431887">
      <w:bodyDiv w:val="1"/>
      <w:marLeft w:val="0"/>
      <w:marRight w:val="0"/>
      <w:marTop w:val="0"/>
      <w:marBottom w:val="0"/>
      <w:divBdr>
        <w:top w:val="none" w:sz="0" w:space="0" w:color="auto"/>
        <w:left w:val="none" w:sz="0" w:space="0" w:color="auto"/>
        <w:bottom w:val="none" w:sz="0" w:space="0" w:color="auto"/>
        <w:right w:val="none" w:sz="0" w:space="0" w:color="auto"/>
      </w:divBdr>
    </w:div>
    <w:div w:id="1930849174">
      <w:bodyDiv w:val="1"/>
      <w:marLeft w:val="0"/>
      <w:marRight w:val="0"/>
      <w:marTop w:val="0"/>
      <w:marBottom w:val="0"/>
      <w:divBdr>
        <w:top w:val="none" w:sz="0" w:space="0" w:color="auto"/>
        <w:left w:val="none" w:sz="0" w:space="0" w:color="auto"/>
        <w:bottom w:val="none" w:sz="0" w:space="0" w:color="auto"/>
        <w:right w:val="none" w:sz="0" w:space="0" w:color="auto"/>
      </w:divBdr>
      <w:divsChild>
        <w:div w:id="1101994833">
          <w:marLeft w:val="0"/>
          <w:marRight w:val="0"/>
          <w:marTop w:val="0"/>
          <w:marBottom w:val="60"/>
          <w:divBdr>
            <w:top w:val="none" w:sz="0" w:space="0" w:color="auto"/>
            <w:left w:val="none" w:sz="0" w:space="0" w:color="auto"/>
            <w:bottom w:val="none" w:sz="0" w:space="0" w:color="auto"/>
            <w:right w:val="none" w:sz="0" w:space="0" w:color="auto"/>
          </w:divBdr>
        </w:div>
      </w:divsChild>
    </w:div>
    <w:div w:id="1955359149">
      <w:bodyDiv w:val="1"/>
      <w:marLeft w:val="0"/>
      <w:marRight w:val="0"/>
      <w:marTop w:val="0"/>
      <w:marBottom w:val="0"/>
      <w:divBdr>
        <w:top w:val="none" w:sz="0" w:space="0" w:color="auto"/>
        <w:left w:val="none" w:sz="0" w:space="0" w:color="auto"/>
        <w:bottom w:val="none" w:sz="0" w:space="0" w:color="auto"/>
        <w:right w:val="none" w:sz="0" w:space="0" w:color="auto"/>
      </w:divBdr>
    </w:div>
    <w:div w:id="1962682009">
      <w:bodyDiv w:val="1"/>
      <w:marLeft w:val="0"/>
      <w:marRight w:val="0"/>
      <w:marTop w:val="0"/>
      <w:marBottom w:val="0"/>
      <w:divBdr>
        <w:top w:val="none" w:sz="0" w:space="0" w:color="auto"/>
        <w:left w:val="none" w:sz="0" w:space="0" w:color="auto"/>
        <w:bottom w:val="none" w:sz="0" w:space="0" w:color="auto"/>
        <w:right w:val="none" w:sz="0" w:space="0" w:color="auto"/>
      </w:divBdr>
    </w:div>
    <w:div w:id="1985502295">
      <w:bodyDiv w:val="1"/>
      <w:marLeft w:val="0"/>
      <w:marRight w:val="0"/>
      <w:marTop w:val="0"/>
      <w:marBottom w:val="0"/>
      <w:divBdr>
        <w:top w:val="none" w:sz="0" w:space="0" w:color="auto"/>
        <w:left w:val="none" w:sz="0" w:space="0" w:color="auto"/>
        <w:bottom w:val="none" w:sz="0" w:space="0" w:color="auto"/>
        <w:right w:val="none" w:sz="0" w:space="0" w:color="auto"/>
      </w:divBdr>
      <w:divsChild>
        <w:div w:id="658073009">
          <w:marLeft w:val="0"/>
          <w:marRight w:val="0"/>
          <w:marTop w:val="0"/>
          <w:marBottom w:val="60"/>
          <w:divBdr>
            <w:top w:val="none" w:sz="0" w:space="0" w:color="auto"/>
            <w:left w:val="none" w:sz="0" w:space="0" w:color="auto"/>
            <w:bottom w:val="none" w:sz="0" w:space="0" w:color="auto"/>
            <w:right w:val="none" w:sz="0" w:space="0" w:color="auto"/>
          </w:divBdr>
        </w:div>
      </w:divsChild>
    </w:div>
    <w:div w:id="1996227354">
      <w:bodyDiv w:val="1"/>
      <w:marLeft w:val="0"/>
      <w:marRight w:val="0"/>
      <w:marTop w:val="0"/>
      <w:marBottom w:val="0"/>
      <w:divBdr>
        <w:top w:val="none" w:sz="0" w:space="0" w:color="auto"/>
        <w:left w:val="none" w:sz="0" w:space="0" w:color="auto"/>
        <w:bottom w:val="none" w:sz="0" w:space="0" w:color="auto"/>
        <w:right w:val="none" w:sz="0" w:space="0" w:color="auto"/>
      </w:divBdr>
    </w:div>
    <w:div w:id="1996491815">
      <w:bodyDiv w:val="1"/>
      <w:marLeft w:val="0"/>
      <w:marRight w:val="0"/>
      <w:marTop w:val="0"/>
      <w:marBottom w:val="0"/>
      <w:divBdr>
        <w:top w:val="none" w:sz="0" w:space="0" w:color="auto"/>
        <w:left w:val="none" w:sz="0" w:space="0" w:color="auto"/>
        <w:bottom w:val="none" w:sz="0" w:space="0" w:color="auto"/>
        <w:right w:val="none" w:sz="0" w:space="0" w:color="auto"/>
      </w:divBdr>
    </w:div>
    <w:div w:id="2005085767">
      <w:bodyDiv w:val="1"/>
      <w:marLeft w:val="0"/>
      <w:marRight w:val="0"/>
      <w:marTop w:val="0"/>
      <w:marBottom w:val="0"/>
      <w:divBdr>
        <w:top w:val="none" w:sz="0" w:space="0" w:color="auto"/>
        <w:left w:val="none" w:sz="0" w:space="0" w:color="auto"/>
        <w:bottom w:val="none" w:sz="0" w:space="0" w:color="auto"/>
        <w:right w:val="none" w:sz="0" w:space="0" w:color="auto"/>
      </w:divBdr>
      <w:divsChild>
        <w:div w:id="894466600">
          <w:marLeft w:val="0"/>
          <w:marRight w:val="0"/>
          <w:marTop w:val="0"/>
          <w:marBottom w:val="60"/>
          <w:divBdr>
            <w:top w:val="none" w:sz="0" w:space="0" w:color="auto"/>
            <w:left w:val="none" w:sz="0" w:space="0" w:color="auto"/>
            <w:bottom w:val="none" w:sz="0" w:space="0" w:color="auto"/>
            <w:right w:val="none" w:sz="0" w:space="0" w:color="auto"/>
          </w:divBdr>
        </w:div>
      </w:divsChild>
    </w:div>
    <w:div w:id="2059087226">
      <w:bodyDiv w:val="1"/>
      <w:marLeft w:val="0"/>
      <w:marRight w:val="0"/>
      <w:marTop w:val="0"/>
      <w:marBottom w:val="0"/>
      <w:divBdr>
        <w:top w:val="none" w:sz="0" w:space="0" w:color="auto"/>
        <w:left w:val="none" w:sz="0" w:space="0" w:color="auto"/>
        <w:bottom w:val="none" w:sz="0" w:space="0" w:color="auto"/>
        <w:right w:val="none" w:sz="0" w:space="0" w:color="auto"/>
      </w:divBdr>
    </w:div>
    <w:div w:id="2064786555">
      <w:bodyDiv w:val="1"/>
      <w:marLeft w:val="0"/>
      <w:marRight w:val="0"/>
      <w:marTop w:val="0"/>
      <w:marBottom w:val="0"/>
      <w:divBdr>
        <w:top w:val="none" w:sz="0" w:space="0" w:color="auto"/>
        <w:left w:val="none" w:sz="0" w:space="0" w:color="auto"/>
        <w:bottom w:val="none" w:sz="0" w:space="0" w:color="auto"/>
        <w:right w:val="none" w:sz="0" w:space="0" w:color="auto"/>
      </w:divBdr>
    </w:div>
    <w:div w:id="2082171842">
      <w:bodyDiv w:val="1"/>
      <w:marLeft w:val="0"/>
      <w:marRight w:val="0"/>
      <w:marTop w:val="0"/>
      <w:marBottom w:val="0"/>
      <w:divBdr>
        <w:top w:val="none" w:sz="0" w:space="0" w:color="auto"/>
        <w:left w:val="none" w:sz="0" w:space="0" w:color="auto"/>
        <w:bottom w:val="none" w:sz="0" w:space="0" w:color="auto"/>
        <w:right w:val="none" w:sz="0" w:space="0" w:color="auto"/>
      </w:divBdr>
    </w:div>
    <w:div w:id="2097551962">
      <w:bodyDiv w:val="1"/>
      <w:marLeft w:val="0"/>
      <w:marRight w:val="0"/>
      <w:marTop w:val="0"/>
      <w:marBottom w:val="0"/>
      <w:divBdr>
        <w:top w:val="none" w:sz="0" w:space="0" w:color="auto"/>
        <w:left w:val="none" w:sz="0" w:space="0" w:color="auto"/>
        <w:bottom w:val="none" w:sz="0" w:space="0" w:color="auto"/>
        <w:right w:val="none" w:sz="0" w:space="0" w:color="auto"/>
      </w:divBdr>
    </w:div>
    <w:div w:id="2101247819">
      <w:bodyDiv w:val="1"/>
      <w:marLeft w:val="0"/>
      <w:marRight w:val="0"/>
      <w:marTop w:val="0"/>
      <w:marBottom w:val="0"/>
      <w:divBdr>
        <w:top w:val="none" w:sz="0" w:space="0" w:color="auto"/>
        <w:left w:val="none" w:sz="0" w:space="0" w:color="auto"/>
        <w:bottom w:val="none" w:sz="0" w:space="0" w:color="auto"/>
        <w:right w:val="none" w:sz="0" w:space="0" w:color="auto"/>
      </w:divBdr>
      <w:divsChild>
        <w:div w:id="1161459924">
          <w:marLeft w:val="0"/>
          <w:marRight w:val="0"/>
          <w:marTop w:val="0"/>
          <w:marBottom w:val="0"/>
          <w:divBdr>
            <w:top w:val="none" w:sz="0" w:space="0" w:color="auto"/>
            <w:left w:val="none" w:sz="0" w:space="0" w:color="auto"/>
            <w:bottom w:val="none" w:sz="0" w:space="0" w:color="auto"/>
            <w:right w:val="none" w:sz="0" w:space="0" w:color="auto"/>
          </w:divBdr>
        </w:div>
        <w:div w:id="1882479000">
          <w:marLeft w:val="0"/>
          <w:marRight w:val="0"/>
          <w:marTop w:val="0"/>
          <w:marBottom w:val="0"/>
          <w:divBdr>
            <w:top w:val="none" w:sz="0" w:space="0" w:color="auto"/>
            <w:left w:val="none" w:sz="0" w:space="0" w:color="auto"/>
            <w:bottom w:val="none" w:sz="0" w:space="0" w:color="auto"/>
            <w:right w:val="none" w:sz="0" w:space="0" w:color="auto"/>
          </w:divBdr>
        </w:div>
      </w:divsChild>
    </w:div>
    <w:div w:id="2126609758">
      <w:bodyDiv w:val="1"/>
      <w:marLeft w:val="0"/>
      <w:marRight w:val="0"/>
      <w:marTop w:val="0"/>
      <w:marBottom w:val="0"/>
      <w:divBdr>
        <w:top w:val="none" w:sz="0" w:space="0" w:color="auto"/>
        <w:left w:val="none" w:sz="0" w:space="0" w:color="auto"/>
        <w:bottom w:val="none" w:sz="0" w:space="0" w:color="auto"/>
        <w:right w:val="none" w:sz="0" w:space="0" w:color="auto"/>
      </w:divBdr>
    </w:div>
    <w:div w:id="2132239865">
      <w:bodyDiv w:val="1"/>
      <w:marLeft w:val="0"/>
      <w:marRight w:val="0"/>
      <w:marTop w:val="0"/>
      <w:marBottom w:val="0"/>
      <w:divBdr>
        <w:top w:val="none" w:sz="0" w:space="0" w:color="auto"/>
        <w:left w:val="none" w:sz="0" w:space="0" w:color="auto"/>
        <w:bottom w:val="none" w:sz="0" w:space="0" w:color="auto"/>
        <w:right w:val="none" w:sz="0" w:space="0" w:color="auto"/>
      </w:divBdr>
    </w:div>
    <w:div w:id="2139253924">
      <w:bodyDiv w:val="1"/>
      <w:marLeft w:val="0"/>
      <w:marRight w:val="0"/>
      <w:marTop w:val="0"/>
      <w:marBottom w:val="0"/>
      <w:divBdr>
        <w:top w:val="none" w:sz="0" w:space="0" w:color="auto"/>
        <w:left w:val="none" w:sz="0" w:space="0" w:color="auto"/>
        <w:bottom w:val="none" w:sz="0" w:space="0" w:color="auto"/>
        <w:right w:val="none" w:sz="0" w:space="0" w:color="auto"/>
      </w:divBdr>
    </w:div>
    <w:div w:id="21423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l7.org/implement/standards/product_brief.cfm?product_id=483" TargetMode="External"/><Relationship Id="rId18" Type="http://schemas.openxmlformats.org/officeDocument/2006/relationships/hyperlink" Target="mailto:templateId/@root=2.16.840.1.113883.2.9.10.1.4.3.2" TargetMode="External"/><Relationship Id="rId26" Type="http://schemas.openxmlformats.org/officeDocument/2006/relationships/hyperlink" Target="file:///C:\Standard\HL7\Edition2009\infrastructure\vocabulary\ActStatus.htm" TargetMode="External"/><Relationship Id="rId39" Type="http://schemas.openxmlformats.org/officeDocument/2006/relationships/hyperlink" Target="file:///C:\Standard\HL7\Edition2009\infrastructure\vocabulary\vs_ActCode.htm" TargetMode="External"/><Relationship Id="rId3" Type="http://schemas.openxmlformats.org/officeDocument/2006/relationships/styles" Target="styles.xml"/><Relationship Id="rId21" Type="http://schemas.openxmlformats.org/officeDocument/2006/relationships/hyperlink" Target="mailto:templateId/@root=2.16.840.1.113883.2.9.10.1.4.3.2" TargetMode="External"/><Relationship Id="rId34" Type="http://schemas.openxmlformats.org/officeDocument/2006/relationships/hyperlink" Target="file:///C:\Standard\HL7\Edition2009\infrastructure\vocabulary\ActCode.htm" TargetMode="External"/><Relationship Id="rId42" Type="http://schemas.openxmlformats.org/officeDocument/2006/relationships/hyperlink" Target="https://art-decor.org/art-decor/decor-valuesets--hl7it-?id=2.16.840.1.113883.2.9.77.22.11.2" TargetMode="External"/><Relationship Id="rId47" Type="http://schemas.openxmlformats.org/officeDocument/2006/relationships/hyperlink" Target="https://art-decor.ehdsi.eu/art-decor/decor-valuesets--epsos-?id=1.3.6.1.4.1.12559.11.10.1.3.1.42.15&amp;effectiveDate=dynamic"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cefdigital/wiki/display/EHOPERATIONS/Patient+Summary+Required+Sections+-+Clarifications+on+the+information+to+be+exchanged" TargetMode="External"/><Relationship Id="rId17" Type="http://schemas.openxmlformats.org/officeDocument/2006/relationships/hyperlink" Target="http://www.salute.gov.it/portale/temi/p2_6.jsp?lingua=italiano&amp;id=328&amp;area=dispositivi-medici&amp;menu=classificazione" TargetMode="External"/><Relationship Id="rId25" Type="http://schemas.openxmlformats.org/officeDocument/2006/relationships/hyperlink" Target="mailto:templateId/@root=2.16.840.1.113883.2.9.10.1.4.3.2" TargetMode="External"/><Relationship Id="rId33" Type="http://schemas.openxmlformats.org/officeDocument/2006/relationships/hyperlink" Target="file:///C:\Standard\HL7\Edition2009\infrastructure\vocabulary\vs_ActCode.htm" TargetMode="External"/><Relationship Id="rId38" Type="http://schemas.openxmlformats.org/officeDocument/2006/relationships/hyperlink" Target="file:///C:\Standard\HL7\Edition2009\infrastructure\vocabulary\ActCode.htm" TargetMode="External"/><Relationship Id="rId46" Type="http://schemas.openxmlformats.org/officeDocument/2006/relationships/hyperlink" Target="https://art-decor.ehdsi.eu/art-decor/decor-valuesets--epsos-?id=1.3.6.1.4.1.12559.11.10.1.3.1.42.28&amp;effectiveDate=dynamic" TargetMode="External"/><Relationship Id="rId2" Type="http://schemas.openxmlformats.org/officeDocument/2006/relationships/numbering" Target="numbering.xml"/><Relationship Id="rId16" Type="http://schemas.openxmlformats.org/officeDocument/2006/relationships/hyperlink" Target="callto:2.16.840.1.113883.2.9" TargetMode="External"/><Relationship Id="rId20" Type="http://schemas.openxmlformats.org/officeDocument/2006/relationships/hyperlink" Target="mailto:templateId/@root=2.16.840.1.113883.2.9.10.1.4.3.2" TargetMode="External"/><Relationship Id="rId29" Type="http://schemas.openxmlformats.org/officeDocument/2006/relationships/hyperlink" Target="file:///C:\Standard\HL7\Edition2009\infrastructure\vocabulary\ActCode.htm" TargetMode="External"/><Relationship Id="rId41" Type="http://schemas.openxmlformats.org/officeDocument/2006/relationships/hyperlink" Target="file:///C:\Standard\HL7\Edition2009\infrastructure\vocabulary\vs_ActCod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allto:2.16.840.1.113883.2.9" TargetMode="External"/><Relationship Id="rId32" Type="http://schemas.openxmlformats.org/officeDocument/2006/relationships/hyperlink" Target="file:///C:\Standard\HL7\Edition2009\infrastructure\vocabulary\ActCode.htm" TargetMode="External"/><Relationship Id="rId37" Type="http://schemas.openxmlformats.org/officeDocument/2006/relationships/hyperlink" Target="file:///C:\Standard\HL7\Edition2009\infrastructure\vocabulary\vs_ActCode.htm" TargetMode="External"/><Relationship Id="rId40" Type="http://schemas.openxmlformats.org/officeDocument/2006/relationships/hyperlink" Target="file:///C:\Standard\HL7\Edition2009\infrastructure\vocabulary\ActCode.htm" TargetMode="External"/><Relationship Id="rId45" Type="http://schemas.openxmlformats.org/officeDocument/2006/relationships/hyperlink" Target="https://art-decor.ehdsi.eu/art-decor/decor-valuesets--epsos-?id=1.3.6.1.4.1.12559.11.10.1.3.1.42.11&amp;effectiveDate=dynamic" TargetMode="External"/><Relationship Id="rId5" Type="http://schemas.openxmlformats.org/officeDocument/2006/relationships/webSettings" Target="webSettings.xml"/><Relationship Id="rId15" Type="http://schemas.openxmlformats.org/officeDocument/2006/relationships/hyperlink" Target="http://cp2011.istat.it/" TargetMode="External"/><Relationship Id="rId23" Type="http://schemas.openxmlformats.org/officeDocument/2006/relationships/hyperlink" Target="mailto:templateId/@root=2.16.840.1.113883.2.9.10.1.4.3.2" TargetMode="External"/><Relationship Id="rId28" Type="http://schemas.openxmlformats.org/officeDocument/2006/relationships/hyperlink" Target="file:///C:\Standard\HL7\Edition2009\infrastructure\vocabulary\ActStatus.htm" TargetMode="External"/><Relationship Id="rId36" Type="http://schemas.openxmlformats.org/officeDocument/2006/relationships/hyperlink" Target="file:///C:\Standard\HL7\Edition2009\infrastructure\vocabulary\ActCode.htm" TargetMode="Externa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templateId/@root=2.16.840.1.113883.2.9.10.1.4.3.2" TargetMode="External"/><Relationship Id="rId31" Type="http://schemas.openxmlformats.org/officeDocument/2006/relationships/hyperlink" Target="file:///C:\Standard\HL7\Edition2009\infrastructure\vocabulary\ActCode.htm" TargetMode="External"/><Relationship Id="rId44" Type="http://schemas.openxmlformats.org/officeDocument/2006/relationships/hyperlink" Target="http://art-decor.org/art-decor/decor-valuesets--epsos-?id=1.3.6.1.4.1.12559.11.10.1.3.1.42.18&amp;effectiveDate=2017-11-07T14:06: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w3.org/2001/XMLSchema-instance" TargetMode="External"/><Relationship Id="rId22" Type="http://schemas.openxmlformats.org/officeDocument/2006/relationships/hyperlink" Target="mailto:templateId/@root=2.16.840.1.113883.2.9.10.1.4.3.2" TargetMode="External"/><Relationship Id="rId27" Type="http://schemas.openxmlformats.org/officeDocument/2006/relationships/hyperlink" Target="file:///C:\Standard\HL7\Edition2009\infrastructure\vocabulary\ActStatus.htm" TargetMode="External"/><Relationship Id="rId30" Type="http://schemas.openxmlformats.org/officeDocument/2006/relationships/hyperlink" Target="file:///C:\Standard\HL7\Edition2009\infrastructure\vocabulary\ActCode.htm" TargetMode="External"/><Relationship Id="rId35" Type="http://schemas.openxmlformats.org/officeDocument/2006/relationships/hyperlink" Target="file:///C:\Standard\HL7\Edition2009\infrastructure\vocabulary\vs_ActCode.htm" TargetMode="External"/><Relationship Id="rId43" Type="http://schemas.openxmlformats.org/officeDocument/2006/relationships/hyperlink" Target="file:///C:\Standard\HL7\Edition2009\infrastructure\vocabulary\ActCode.htm" TargetMode="External"/><Relationship Id="rId48" Type="http://schemas.openxmlformats.org/officeDocument/2006/relationships/hyperlink" Target="https://art-decor.ehdsi.eu/art-decor/decor-valuesets--epsos-?id=1.3.6.1.4.1.12559.11.10.1.3.1.42.14&amp;effectiveDate=dynamic"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7E09B-AEFB-4FDF-926B-8BDCA27E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52018</Words>
  <Characters>296504</Characters>
  <Application>Microsoft Office Word</Application>
  <DocSecurity>0</DocSecurity>
  <Lines>2470</Lines>
  <Paragraphs>695</Paragraphs>
  <ScaleCrop>false</ScaleCrop>
  <HeadingPairs>
    <vt:vector size="2" baseType="variant">
      <vt:variant>
        <vt:lpstr>Titolo</vt:lpstr>
      </vt:variant>
      <vt:variant>
        <vt:i4>1</vt:i4>
      </vt:variant>
    </vt:vector>
  </HeadingPairs>
  <TitlesOfParts>
    <vt:vector size="1" baseType="lpstr">
      <vt:lpstr>HL7 Italia Implementation Guide per CDA R2 - Profilo Sanitario Sintetico</vt:lpstr>
    </vt:vector>
  </TitlesOfParts>
  <Company/>
  <LinksUpToDate>false</LinksUpToDate>
  <CharactersWithSpaces>347827</CharactersWithSpaces>
  <SharedDoc>false</SharedDoc>
  <HLinks>
    <vt:vector size="1056" baseType="variant">
      <vt:variant>
        <vt:i4>4980831</vt:i4>
      </vt:variant>
      <vt:variant>
        <vt:i4>1631</vt:i4>
      </vt:variant>
      <vt:variant>
        <vt:i4>0</vt:i4>
      </vt:variant>
      <vt:variant>
        <vt:i4>5</vt:i4>
      </vt:variant>
      <vt:variant>
        <vt:lpwstr>https://art-decor.ehdsi.eu/art-decor/decor-valuesets--epsos-?id=1.3.6.1.4.1.12559.11.10.1.3.1.42.14&amp;effectiveDate=dynamic</vt:lpwstr>
      </vt:variant>
      <vt:variant>
        <vt:lpwstr/>
      </vt:variant>
      <vt:variant>
        <vt:i4>4980830</vt:i4>
      </vt:variant>
      <vt:variant>
        <vt:i4>1628</vt:i4>
      </vt:variant>
      <vt:variant>
        <vt:i4>0</vt:i4>
      </vt:variant>
      <vt:variant>
        <vt:i4>5</vt:i4>
      </vt:variant>
      <vt:variant>
        <vt:lpwstr>https://art-decor.ehdsi.eu/art-decor/decor-valuesets--epsos-?id=1.3.6.1.4.1.12559.11.10.1.3.1.42.15&amp;effectiveDate=dynamic</vt:lpwstr>
      </vt:variant>
      <vt:variant>
        <vt:lpwstr/>
      </vt:variant>
      <vt:variant>
        <vt:i4>5177427</vt:i4>
      </vt:variant>
      <vt:variant>
        <vt:i4>1625</vt:i4>
      </vt:variant>
      <vt:variant>
        <vt:i4>0</vt:i4>
      </vt:variant>
      <vt:variant>
        <vt:i4>5</vt:i4>
      </vt:variant>
      <vt:variant>
        <vt:lpwstr>https://art-decor.ehdsi.eu/art-decor/decor-valuesets--epsos-?id=1.3.6.1.4.1.12559.11.10.1.3.1.42.28&amp;effectiveDate=dynamic</vt:lpwstr>
      </vt:variant>
      <vt:variant>
        <vt:lpwstr/>
      </vt:variant>
      <vt:variant>
        <vt:i4>4980826</vt:i4>
      </vt:variant>
      <vt:variant>
        <vt:i4>1622</vt:i4>
      </vt:variant>
      <vt:variant>
        <vt:i4>0</vt:i4>
      </vt:variant>
      <vt:variant>
        <vt:i4>5</vt:i4>
      </vt:variant>
      <vt:variant>
        <vt:lpwstr>https://art-decor.ehdsi.eu/art-decor/decor-valuesets--epsos-?id=1.3.6.1.4.1.12559.11.10.1.3.1.42.11&amp;effectiveDate=dynamic</vt:lpwstr>
      </vt:variant>
      <vt:variant>
        <vt:lpwstr/>
      </vt:variant>
      <vt:variant>
        <vt:i4>7798908</vt:i4>
      </vt:variant>
      <vt:variant>
        <vt:i4>1619</vt:i4>
      </vt:variant>
      <vt:variant>
        <vt:i4>0</vt:i4>
      </vt:variant>
      <vt:variant>
        <vt:i4>5</vt:i4>
      </vt:variant>
      <vt:variant>
        <vt:lpwstr>http://art-decor.org/art-decor/decor-valuesets--epsos-?id=1.3.6.1.4.1.12559.11.10.1.3.1.42.18&amp;effectiveDate=2017-11-07T14:06:20</vt:lpwstr>
      </vt:variant>
      <vt:variant>
        <vt:lpwstr/>
      </vt:variant>
      <vt:variant>
        <vt:i4>8192044</vt:i4>
      </vt:variant>
      <vt:variant>
        <vt:i4>1616</vt:i4>
      </vt:variant>
      <vt:variant>
        <vt:i4>0</vt:i4>
      </vt:variant>
      <vt:variant>
        <vt:i4>5</vt:i4>
      </vt:variant>
      <vt:variant>
        <vt:lpwstr>../../../../../../../../../../../../../../../../../../../../../../../../../../../../../../../../Standard/HL7/Edition2009/infrastructure/vocabulary/ActCode.htm</vt:lpwstr>
      </vt:variant>
      <vt:variant>
        <vt:lpwstr/>
      </vt:variant>
      <vt:variant>
        <vt:i4>3670058</vt:i4>
      </vt:variant>
      <vt:variant>
        <vt:i4>1613</vt:i4>
      </vt:variant>
      <vt:variant>
        <vt:i4>0</vt:i4>
      </vt:variant>
      <vt:variant>
        <vt:i4>5</vt:i4>
      </vt:variant>
      <vt:variant>
        <vt:lpwstr>https://art-decor.org/art-decor/decor-valuesets--hl7it-?id=2.16.840.1.113883.2.9.77.22.11.2</vt:lpwstr>
      </vt:variant>
      <vt:variant>
        <vt:lpwstr/>
      </vt:variant>
      <vt:variant>
        <vt:i4>655461</vt:i4>
      </vt:variant>
      <vt:variant>
        <vt:i4>1610</vt:i4>
      </vt:variant>
      <vt:variant>
        <vt:i4>0</vt:i4>
      </vt:variant>
      <vt:variant>
        <vt:i4>5</vt:i4>
      </vt:variant>
      <vt:variant>
        <vt:lpwstr>../../../../../../../../../../../../../../../../../../../../../../../../../../../../../../../../Standard/HL7/Edition2009/infrastructure/vocabulary/vs_ActCode.htm</vt:lpwstr>
      </vt:variant>
      <vt:variant>
        <vt:lpwstr>ObservationEnvironmentalIntoleranceType</vt:lpwstr>
      </vt:variant>
      <vt:variant>
        <vt:i4>8192044</vt:i4>
      </vt:variant>
      <vt:variant>
        <vt:i4>1607</vt:i4>
      </vt:variant>
      <vt:variant>
        <vt:i4>0</vt:i4>
      </vt:variant>
      <vt:variant>
        <vt:i4>5</vt:i4>
      </vt:variant>
      <vt:variant>
        <vt:lpwstr>../../../../../../../../../../../../../../../../../../../../../../../../../../../../../../../../Standard/HL7/Edition2009/infrastructure/vocabulary/ActCode.htm</vt:lpwstr>
      </vt:variant>
      <vt:variant>
        <vt:lpwstr/>
      </vt:variant>
      <vt:variant>
        <vt:i4>458871</vt:i4>
      </vt:variant>
      <vt:variant>
        <vt:i4>1604</vt:i4>
      </vt:variant>
      <vt:variant>
        <vt:i4>0</vt:i4>
      </vt:variant>
      <vt:variant>
        <vt:i4>5</vt:i4>
      </vt:variant>
      <vt:variant>
        <vt:lpwstr>../../../../../../../../../../../../../../../../../../../../../../../../../../../../../../../../Standard/HL7/Edition2009/infrastructure/vocabulary/vs_ActCode.htm</vt:lpwstr>
      </vt:variant>
      <vt:variant>
        <vt:lpwstr>ObservationFoodIntoleranceType</vt:lpwstr>
      </vt:variant>
      <vt:variant>
        <vt:i4>8192044</vt:i4>
      </vt:variant>
      <vt:variant>
        <vt:i4>1601</vt:i4>
      </vt:variant>
      <vt:variant>
        <vt:i4>0</vt:i4>
      </vt:variant>
      <vt:variant>
        <vt:i4>5</vt:i4>
      </vt:variant>
      <vt:variant>
        <vt:lpwstr>../../../../../../../../../../../../../../../../../../../../../../../../../../../../../../../../Standard/HL7/Edition2009/infrastructure/vocabulary/ActCode.htm</vt:lpwstr>
      </vt:variant>
      <vt:variant>
        <vt:lpwstr/>
      </vt:variant>
      <vt:variant>
        <vt:i4>2031721</vt:i4>
      </vt:variant>
      <vt:variant>
        <vt:i4>1598</vt:i4>
      </vt:variant>
      <vt:variant>
        <vt:i4>0</vt:i4>
      </vt:variant>
      <vt:variant>
        <vt:i4>5</vt:i4>
      </vt:variant>
      <vt:variant>
        <vt:lpwstr>../../../../../../../../../../../../../../../../../../../../../../../../../../../../../../../../Standard/HL7/Edition2009/infrastructure/vocabulary/vs_ActCode.htm</vt:lpwstr>
      </vt:variant>
      <vt:variant>
        <vt:lpwstr>ObservationDrugIntoleranceType</vt:lpwstr>
      </vt:variant>
      <vt:variant>
        <vt:i4>8192044</vt:i4>
      </vt:variant>
      <vt:variant>
        <vt:i4>1595</vt:i4>
      </vt:variant>
      <vt:variant>
        <vt:i4>0</vt:i4>
      </vt:variant>
      <vt:variant>
        <vt:i4>5</vt:i4>
      </vt:variant>
      <vt:variant>
        <vt:lpwstr>../../../../../../../../../../../../../../../../../../../../../../../../../../../../../../../../Standard/HL7/Edition2009/infrastructure/vocabulary/ActCode.htm</vt:lpwstr>
      </vt:variant>
      <vt:variant>
        <vt:lpwstr/>
      </vt:variant>
      <vt:variant>
        <vt:i4>6291477</vt:i4>
      </vt:variant>
      <vt:variant>
        <vt:i4>1592</vt:i4>
      </vt:variant>
      <vt:variant>
        <vt:i4>0</vt:i4>
      </vt:variant>
      <vt:variant>
        <vt:i4>5</vt:i4>
      </vt:variant>
      <vt:variant>
        <vt:lpwstr>../../../../../../../../../../../../../../../../../../../../../../../../../../../../../../../../Standard/HL7/Edition2009/infrastructure/vocabulary/vs_ActCode.htm</vt:lpwstr>
      </vt:variant>
      <vt:variant>
        <vt:lpwstr>ObservationNonAllergyIntoleranceType</vt:lpwstr>
      </vt:variant>
      <vt:variant>
        <vt:i4>8192044</vt:i4>
      </vt:variant>
      <vt:variant>
        <vt:i4>1589</vt:i4>
      </vt:variant>
      <vt:variant>
        <vt:i4>0</vt:i4>
      </vt:variant>
      <vt:variant>
        <vt:i4>5</vt:i4>
      </vt:variant>
      <vt:variant>
        <vt:lpwstr>../../../../../../../../../../../../../../../../../../../../../../../../../../../../../../../../Standard/HL7/Edition2009/infrastructure/vocabulary/ActCode.htm</vt:lpwstr>
      </vt:variant>
      <vt:variant>
        <vt:lpwstr/>
      </vt:variant>
      <vt:variant>
        <vt:i4>116</vt:i4>
      </vt:variant>
      <vt:variant>
        <vt:i4>1586</vt:i4>
      </vt:variant>
      <vt:variant>
        <vt:i4>0</vt:i4>
      </vt:variant>
      <vt:variant>
        <vt:i4>5</vt:i4>
      </vt:variant>
      <vt:variant>
        <vt:lpwstr>../../../../../../../../../../../../../../../../../../../../../../../../../../../../../../../../Standard/HL7/Edition2009/infrastructure/vocabulary/vs_ActCode.htm</vt:lpwstr>
      </vt:variant>
      <vt:variant>
        <vt:lpwstr>ObservationAllergyType</vt:lpwstr>
      </vt:variant>
      <vt:variant>
        <vt:i4>8192044</vt:i4>
      </vt:variant>
      <vt:variant>
        <vt:i4>1583</vt:i4>
      </vt:variant>
      <vt:variant>
        <vt:i4>0</vt:i4>
      </vt:variant>
      <vt:variant>
        <vt:i4>5</vt:i4>
      </vt:variant>
      <vt:variant>
        <vt:lpwstr>../../../../../../../../../../../../../../../../../../../../../../../../../../../../../../../../Standard/HL7/Edition2009/infrastructure/vocabulary/ActCode.htm</vt:lpwstr>
      </vt:variant>
      <vt:variant>
        <vt:lpwstr/>
      </vt:variant>
      <vt:variant>
        <vt:i4>6291501</vt:i4>
      </vt:variant>
      <vt:variant>
        <vt:i4>1580</vt:i4>
      </vt:variant>
      <vt:variant>
        <vt:i4>0</vt:i4>
      </vt:variant>
      <vt:variant>
        <vt:i4>5</vt:i4>
      </vt:variant>
      <vt:variant>
        <vt:lpwstr>../../../../../../../../../../../../../../../../../../../../../../../../../../../../../../../../Standard/HL7/Edition2009/infrastructure/vocabulary/ActCode.htm</vt:lpwstr>
      </vt:variant>
      <vt:variant>
        <vt:lpwstr>OINT</vt:lpwstr>
      </vt:variant>
      <vt:variant>
        <vt:i4>8192044</vt:i4>
      </vt:variant>
      <vt:variant>
        <vt:i4>1577</vt:i4>
      </vt:variant>
      <vt:variant>
        <vt:i4>0</vt:i4>
      </vt:variant>
      <vt:variant>
        <vt:i4>5</vt:i4>
      </vt:variant>
      <vt:variant>
        <vt:lpwstr>../../../../../../../../../../../../../../../../../../../../../../../../../../../../../../../../Standard/HL7/Edition2009/infrastructure/vocabulary/ActCode.htm</vt:lpwstr>
      </vt:variant>
      <vt:variant>
        <vt:lpwstr/>
      </vt:variant>
      <vt:variant>
        <vt:i4>8192044</vt:i4>
      </vt:variant>
      <vt:variant>
        <vt:i4>1574</vt:i4>
      </vt:variant>
      <vt:variant>
        <vt:i4>0</vt:i4>
      </vt:variant>
      <vt:variant>
        <vt:i4>5</vt:i4>
      </vt:variant>
      <vt:variant>
        <vt:lpwstr>../../../../../../../../../../../../../../../../../../../../../../../../../../../../../../../../Standard/HL7/Edition2009/infrastructure/vocabulary/ActCode.htm</vt:lpwstr>
      </vt:variant>
      <vt:variant>
        <vt:lpwstr/>
      </vt:variant>
      <vt:variant>
        <vt:i4>655437</vt:i4>
      </vt:variant>
      <vt:variant>
        <vt:i4>1571</vt:i4>
      </vt:variant>
      <vt:variant>
        <vt:i4>0</vt:i4>
      </vt:variant>
      <vt:variant>
        <vt:i4>5</vt:i4>
      </vt:variant>
      <vt:variant>
        <vt:lpwstr>../../../../../../../../../../../../../../../../../../../../../../../../../../../../../../../../Standard/HL7/Edition2009/infrastructure/vocabulary/ActStatus.htm</vt:lpwstr>
      </vt:variant>
      <vt:variant>
        <vt:lpwstr>suspended</vt:lpwstr>
      </vt:variant>
      <vt:variant>
        <vt:i4>7012399</vt:i4>
      </vt:variant>
      <vt:variant>
        <vt:i4>1568</vt:i4>
      </vt:variant>
      <vt:variant>
        <vt:i4>0</vt:i4>
      </vt:variant>
      <vt:variant>
        <vt:i4>5</vt:i4>
      </vt:variant>
      <vt:variant>
        <vt:lpwstr>../../../../../../../../../../../../../../../../../../../../../../../../../../../../../../../../Standard/HL7/Edition2009/infrastructure/vocabulary/ActStatus.htm</vt:lpwstr>
      </vt:variant>
      <vt:variant>
        <vt:lpwstr>active</vt:lpwstr>
      </vt:variant>
      <vt:variant>
        <vt:i4>262220</vt:i4>
      </vt:variant>
      <vt:variant>
        <vt:i4>1565</vt:i4>
      </vt:variant>
      <vt:variant>
        <vt:i4>0</vt:i4>
      </vt:variant>
      <vt:variant>
        <vt:i4>5</vt:i4>
      </vt:variant>
      <vt:variant>
        <vt:lpwstr>../../../../../../../../../../../../../../../../../../../../../../../../../../../../../../../../Standard/HL7/Edition2009/infrastructure/vocabulary/ActStatus.htm</vt:lpwstr>
      </vt:variant>
      <vt:variant>
        <vt:lpwstr/>
      </vt:variant>
      <vt:variant>
        <vt:i4>262269</vt:i4>
      </vt:variant>
      <vt:variant>
        <vt:i4>1559</vt:i4>
      </vt:variant>
      <vt:variant>
        <vt:i4>0</vt:i4>
      </vt:variant>
      <vt:variant>
        <vt:i4>5</vt:i4>
      </vt:variant>
      <vt:variant>
        <vt:lpwstr>mailto:templateId/@root=2.16.840.1.113883.2.9.10.1.4.3.2</vt:lpwstr>
      </vt:variant>
      <vt:variant>
        <vt:lpwstr/>
      </vt:variant>
      <vt:variant>
        <vt:i4>4849754</vt:i4>
      </vt:variant>
      <vt:variant>
        <vt:i4>1556</vt:i4>
      </vt:variant>
      <vt:variant>
        <vt:i4>0</vt:i4>
      </vt:variant>
      <vt:variant>
        <vt:i4>5</vt:i4>
      </vt:variant>
      <vt:variant>
        <vt:lpwstr>callto:2.16.840.1.113883.2.9</vt:lpwstr>
      </vt:variant>
      <vt:variant>
        <vt:lpwstr/>
      </vt:variant>
      <vt:variant>
        <vt:i4>262269</vt:i4>
      </vt:variant>
      <vt:variant>
        <vt:i4>1553</vt:i4>
      </vt:variant>
      <vt:variant>
        <vt:i4>0</vt:i4>
      </vt:variant>
      <vt:variant>
        <vt:i4>5</vt:i4>
      </vt:variant>
      <vt:variant>
        <vt:lpwstr>mailto:templateId/@root=2.16.840.1.113883.2.9.10.1.4.3.2</vt:lpwstr>
      </vt:variant>
      <vt:variant>
        <vt:lpwstr/>
      </vt:variant>
      <vt:variant>
        <vt:i4>262269</vt:i4>
      </vt:variant>
      <vt:variant>
        <vt:i4>1550</vt:i4>
      </vt:variant>
      <vt:variant>
        <vt:i4>0</vt:i4>
      </vt:variant>
      <vt:variant>
        <vt:i4>5</vt:i4>
      </vt:variant>
      <vt:variant>
        <vt:lpwstr>mailto:templateId/@root=2.16.840.1.113883.2.9.10.1.4.3.2</vt:lpwstr>
      </vt:variant>
      <vt:variant>
        <vt:lpwstr/>
      </vt:variant>
      <vt:variant>
        <vt:i4>262269</vt:i4>
      </vt:variant>
      <vt:variant>
        <vt:i4>1547</vt:i4>
      </vt:variant>
      <vt:variant>
        <vt:i4>0</vt:i4>
      </vt:variant>
      <vt:variant>
        <vt:i4>5</vt:i4>
      </vt:variant>
      <vt:variant>
        <vt:lpwstr>mailto:templateId/@root=2.16.840.1.113883.2.9.10.1.4.3.2</vt:lpwstr>
      </vt:variant>
      <vt:variant>
        <vt:lpwstr/>
      </vt:variant>
      <vt:variant>
        <vt:i4>262269</vt:i4>
      </vt:variant>
      <vt:variant>
        <vt:i4>1544</vt:i4>
      </vt:variant>
      <vt:variant>
        <vt:i4>0</vt:i4>
      </vt:variant>
      <vt:variant>
        <vt:i4>5</vt:i4>
      </vt:variant>
      <vt:variant>
        <vt:lpwstr>mailto:templateId/@root=2.16.840.1.113883.2.9.10.1.4.3.2</vt:lpwstr>
      </vt:variant>
      <vt:variant>
        <vt:lpwstr/>
      </vt:variant>
      <vt:variant>
        <vt:i4>262269</vt:i4>
      </vt:variant>
      <vt:variant>
        <vt:i4>1541</vt:i4>
      </vt:variant>
      <vt:variant>
        <vt:i4>0</vt:i4>
      </vt:variant>
      <vt:variant>
        <vt:i4>5</vt:i4>
      </vt:variant>
      <vt:variant>
        <vt:lpwstr>mailto:templateId/@root=2.16.840.1.113883.2.9.10.1.4.3.2</vt:lpwstr>
      </vt:variant>
      <vt:variant>
        <vt:lpwstr/>
      </vt:variant>
      <vt:variant>
        <vt:i4>262269</vt:i4>
      </vt:variant>
      <vt:variant>
        <vt:i4>1538</vt:i4>
      </vt:variant>
      <vt:variant>
        <vt:i4>0</vt:i4>
      </vt:variant>
      <vt:variant>
        <vt:i4>5</vt:i4>
      </vt:variant>
      <vt:variant>
        <vt:lpwstr>mailto:templateId/@root=2.16.840.1.113883.2.9.10.1.4.3.2</vt:lpwstr>
      </vt:variant>
      <vt:variant>
        <vt:lpwstr/>
      </vt:variant>
      <vt:variant>
        <vt:i4>3342360</vt:i4>
      </vt:variant>
      <vt:variant>
        <vt:i4>1370</vt:i4>
      </vt:variant>
      <vt:variant>
        <vt:i4>0</vt:i4>
      </vt:variant>
      <vt:variant>
        <vt:i4>5</vt:i4>
      </vt:variant>
      <vt:variant>
        <vt:lpwstr>http://www.salute.gov.it/portale/temi/p2_6.jsp?lingua=italiano&amp;id=328&amp;area=dispositivi-medici&amp;menu=classificazione</vt:lpwstr>
      </vt:variant>
      <vt:variant>
        <vt:lpwstr/>
      </vt:variant>
      <vt:variant>
        <vt:i4>4849754</vt:i4>
      </vt:variant>
      <vt:variant>
        <vt:i4>1367</vt:i4>
      </vt:variant>
      <vt:variant>
        <vt:i4>0</vt:i4>
      </vt:variant>
      <vt:variant>
        <vt:i4>5</vt:i4>
      </vt:variant>
      <vt:variant>
        <vt:lpwstr>callto:2.16.840.1.113883.2.9</vt:lpwstr>
      </vt:variant>
      <vt:variant>
        <vt:lpwstr/>
      </vt:variant>
      <vt:variant>
        <vt:i4>2949240</vt:i4>
      </vt:variant>
      <vt:variant>
        <vt:i4>1319</vt:i4>
      </vt:variant>
      <vt:variant>
        <vt:i4>0</vt:i4>
      </vt:variant>
      <vt:variant>
        <vt:i4>5</vt:i4>
      </vt:variant>
      <vt:variant>
        <vt:lpwstr>http://cp2011.istat.it/</vt:lpwstr>
      </vt:variant>
      <vt:variant>
        <vt:lpwstr/>
      </vt:variant>
      <vt:variant>
        <vt:i4>4521988</vt:i4>
      </vt:variant>
      <vt:variant>
        <vt:i4>867</vt:i4>
      </vt:variant>
      <vt:variant>
        <vt:i4>0</vt:i4>
      </vt:variant>
      <vt:variant>
        <vt:i4>5</vt:i4>
      </vt:variant>
      <vt:variant>
        <vt:lpwstr>http://www.w3.org/2001/XMLSchema-instance</vt:lpwstr>
      </vt:variant>
      <vt:variant>
        <vt:lpwstr/>
      </vt:variant>
      <vt:variant>
        <vt:i4>6881378</vt:i4>
      </vt:variant>
      <vt:variant>
        <vt:i4>852</vt:i4>
      </vt:variant>
      <vt:variant>
        <vt:i4>0</vt:i4>
      </vt:variant>
      <vt:variant>
        <vt:i4>5</vt:i4>
      </vt:variant>
      <vt:variant>
        <vt:lpwstr>http://www.hl7.org/implement/standards/product_brief.cfm?product_id=483</vt:lpwstr>
      </vt:variant>
      <vt:variant>
        <vt:lpwstr/>
      </vt:variant>
      <vt:variant>
        <vt:i4>2687012</vt:i4>
      </vt:variant>
      <vt:variant>
        <vt:i4>849</vt:i4>
      </vt:variant>
      <vt:variant>
        <vt:i4>0</vt:i4>
      </vt:variant>
      <vt:variant>
        <vt:i4>5</vt:i4>
      </vt:variant>
      <vt:variant>
        <vt:lpwstr>https://ec.europa.eu/cefdigital/wiki/display/EHOPERATIONS/Patient+Summary+Required+Sections+-+Clarifications+on+the+information+to+be+exchanged</vt:lpwstr>
      </vt:variant>
      <vt:variant>
        <vt:lpwstr/>
      </vt:variant>
      <vt:variant>
        <vt:i4>1638454</vt:i4>
      </vt:variant>
      <vt:variant>
        <vt:i4>836</vt:i4>
      </vt:variant>
      <vt:variant>
        <vt:i4>0</vt:i4>
      </vt:variant>
      <vt:variant>
        <vt:i4>5</vt:i4>
      </vt:variant>
      <vt:variant>
        <vt:lpwstr/>
      </vt:variant>
      <vt:variant>
        <vt:lpwstr>_Toc17816199</vt:lpwstr>
      </vt:variant>
      <vt:variant>
        <vt:i4>1572918</vt:i4>
      </vt:variant>
      <vt:variant>
        <vt:i4>830</vt:i4>
      </vt:variant>
      <vt:variant>
        <vt:i4>0</vt:i4>
      </vt:variant>
      <vt:variant>
        <vt:i4>5</vt:i4>
      </vt:variant>
      <vt:variant>
        <vt:lpwstr/>
      </vt:variant>
      <vt:variant>
        <vt:lpwstr>_Toc17816198</vt:lpwstr>
      </vt:variant>
      <vt:variant>
        <vt:i4>1507382</vt:i4>
      </vt:variant>
      <vt:variant>
        <vt:i4>824</vt:i4>
      </vt:variant>
      <vt:variant>
        <vt:i4>0</vt:i4>
      </vt:variant>
      <vt:variant>
        <vt:i4>5</vt:i4>
      </vt:variant>
      <vt:variant>
        <vt:lpwstr/>
      </vt:variant>
      <vt:variant>
        <vt:lpwstr>_Toc17816197</vt:lpwstr>
      </vt:variant>
      <vt:variant>
        <vt:i4>1441846</vt:i4>
      </vt:variant>
      <vt:variant>
        <vt:i4>818</vt:i4>
      </vt:variant>
      <vt:variant>
        <vt:i4>0</vt:i4>
      </vt:variant>
      <vt:variant>
        <vt:i4>5</vt:i4>
      </vt:variant>
      <vt:variant>
        <vt:lpwstr/>
      </vt:variant>
      <vt:variant>
        <vt:lpwstr>_Toc17816196</vt:lpwstr>
      </vt:variant>
      <vt:variant>
        <vt:i4>1376310</vt:i4>
      </vt:variant>
      <vt:variant>
        <vt:i4>812</vt:i4>
      </vt:variant>
      <vt:variant>
        <vt:i4>0</vt:i4>
      </vt:variant>
      <vt:variant>
        <vt:i4>5</vt:i4>
      </vt:variant>
      <vt:variant>
        <vt:lpwstr/>
      </vt:variant>
      <vt:variant>
        <vt:lpwstr>_Toc17816195</vt:lpwstr>
      </vt:variant>
      <vt:variant>
        <vt:i4>1310774</vt:i4>
      </vt:variant>
      <vt:variant>
        <vt:i4>806</vt:i4>
      </vt:variant>
      <vt:variant>
        <vt:i4>0</vt:i4>
      </vt:variant>
      <vt:variant>
        <vt:i4>5</vt:i4>
      </vt:variant>
      <vt:variant>
        <vt:lpwstr/>
      </vt:variant>
      <vt:variant>
        <vt:lpwstr>_Toc17816194</vt:lpwstr>
      </vt:variant>
      <vt:variant>
        <vt:i4>1245238</vt:i4>
      </vt:variant>
      <vt:variant>
        <vt:i4>800</vt:i4>
      </vt:variant>
      <vt:variant>
        <vt:i4>0</vt:i4>
      </vt:variant>
      <vt:variant>
        <vt:i4>5</vt:i4>
      </vt:variant>
      <vt:variant>
        <vt:lpwstr/>
      </vt:variant>
      <vt:variant>
        <vt:lpwstr>_Toc17816193</vt:lpwstr>
      </vt:variant>
      <vt:variant>
        <vt:i4>1179702</vt:i4>
      </vt:variant>
      <vt:variant>
        <vt:i4>794</vt:i4>
      </vt:variant>
      <vt:variant>
        <vt:i4>0</vt:i4>
      </vt:variant>
      <vt:variant>
        <vt:i4>5</vt:i4>
      </vt:variant>
      <vt:variant>
        <vt:lpwstr/>
      </vt:variant>
      <vt:variant>
        <vt:lpwstr>_Toc17816192</vt:lpwstr>
      </vt:variant>
      <vt:variant>
        <vt:i4>1114166</vt:i4>
      </vt:variant>
      <vt:variant>
        <vt:i4>788</vt:i4>
      </vt:variant>
      <vt:variant>
        <vt:i4>0</vt:i4>
      </vt:variant>
      <vt:variant>
        <vt:i4>5</vt:i4>
      </vt:variant>
      <vt:variant>
        <vt:lpwstr/>
      </vt:variant>
      <vt:variant>
        <vt:lpwstr>_Toc17816191</vt:lpwstr>
      </vt:variant>
      <vt:variant>
        <vt:i4>1048630</vt:i4>
      </vt:variant>
      <vt:variant>
        <vt:i4>782</vt:i4>
      </vt:variant>
      <vt:variant>
        <vt:i4>0</vt:i4>
      </vt:variant>
      <vt:variant>
        <vt:i4>5</vt:i4>
      </vt:variant>
      <vt:variant>
        <vt:lpwstr/>
      </vt:variant>
      <vt:variant>
        <vt:lpwstr>_Toc17816190</vt:lpwstr>
      </vt:variant>
      <vt:variant>
        <vt:i4>1638455</vt:i4>
      </vt:variant>
      <vt:variant>
        <vt:i4>776</vt:i4>
      </vt:variant>
      <vt:variant>
        <vt:i4>0</vt:i4>
      </vt:variant>
      <vt:variant>
        <vt:i4>5</vt:i4>
      </vt:variant>
      <vt:variant>
        <vt:lpwstr/>
      </vt:variant>
      <vt:variant>
        <vt:lpwstr>_Toc17816189</vt:lpwstr>
      </vt:variant>
      <vt:variant>
        <vt:i4>1572919</vt:i4>
      </vt:variant>
      <vt:variant>
        <vt:i4>770</vt:i4>
      </vt:variant>
      <vt:variant>
        <vt:i4>0</vt:i4>
      </vt:variant>
      <vt:variant>
        <vt:i4>5</vt:i4>
      </vt:variant>
      <vt:variant>
        <vt:lpwstr/>
      </vt:variant>
      <vt:variant>
        <vt:lpwstr>_Toc17816188</vt:lpwstr>
      </vt:variant>
      <vt:variant>
        <vt:i4>1507383</vt:i4>
      </vt:variant>
      <vt:variant>
        <vt:i4>764</vt:i4>
      </vt:variant>
      <vt:variant>
        <vt:i4>0</vt:i4>
      </vt:variant>
      <vt:variant>
        <vt:i4>5</vt:i4>
      </vt:variant>
      <vt:variant>
        <vt:lpwstr/>
      </vt:variant>
      <vt:variant>
        <vt:lpwstr>_Toc17816187</vt:lpwstr>
      </vt:variant>
      <vt:variant>
        <vt:i4>1441847</vt:i4>
      </vt:variant>
      <vt:variant>
        <vt:i4>758</vt:i4>
      </vt:variant>
      <vt:variant>
        <vt:i4>0</vt:i4>
      </vt:variant>
      <vt:variant>
        <vt:i4>5</vt:i4>
      </vt:variant>
      <vt:variant>
        <vt:lpwstr/>
      </vt:variant>
      <vt:variant>
        <vt:lpwstr>_Toc17816186</vt:lpwstr>
      </vt:variant>
      <vt:variant>
        <vt:i4>1376311</vt:i4>
      </vt:variant>
      <vt:variant>
        <vt:i4>752</vt:i4>
      </vt:variant>
      <vt:variant>
        <vt:i4>0</vt:i4>
      </vt:variant>
      <vt:variant>
        <vt:i4>5</vt:i4>
      </vt:variant>
      <vt:variant>
        <vt:lpwstr/>
      </vt:variant>
      <vt:variant>
        <vt:lpwstr>_Toc17816185</vt:lpwstr>
      </vt:variant>
      <vt:variant>
        <vt:i4>1310775</vt:i4>
      </vt:variant>
      <vt:variant>
        <vt:i4>746</vt:i4>
      </vt:variant>
      <vt:variant>
        <vt:i4>0</vt:i4>
      </vt:variant>
      <vt:variant>
        <vt:i4>5</vt:i4>
      </vt:variant>
      <vt:variant>
        <vt:lpwstr/>
      </vt:variant>
      <vt:variant>
        <vt:lpwstr>_Toc17816184</vt:lpwstr>
      </vt:variant>
      <vt:variant>
        <vt:i4>1245239</vt:i4>
      </vt:variant>
      <vt:variant>
        <vt:i4>740</vt:i4>
      </vt:variant>
      <vt:variant>
        <vt:i4>0</vt:i4>
      </vt:variant>
      <vt:variant>
        <vt:i4>5</vt:i4>
      </vt:variant>
      <vt:variant>
        <vt:lpwstr/>
      </vt:variant>
      <vt:variant>
        <vt:lpwstr>_Toc17816183</vt:lpwstr>
      </vt:variant>
      <vt:variant>
        <vt:i4>1179703</vt:i4>
      </vt:variant>
      <vt:variant>
        <vt:i4>734</vt:i4>
      </vt:variant>
      <vt:variant>
        <vt:i4>0</vt:i4>
      </vt:variant>
      <vt:variant>
        <vt:i4>5</vt:i4>
      </vt:variant>
      <vt:variant>
        <vt:lpwstr/>
      </vt:variant>
      <vt:variant>
        <vt:lpwstr>_Toc17816182</vt:lpwstr>
      </vt:variant>
      <vt:variant>
        <vt:i4>1114167</vt:i4>
      </vt:variant>
      <vt:variant>
        <vt:i4>728</vt:i4>
      </vt:variant>
      <vt:variant>
        <vt:i4>0</vt:i4>
      </vt:variant>
      <vt:variant>
        <vt:i4>5</vt:i4>
      </vt:variant>
      <vt:variant>
        <vt:lpwstr/>
      </vt:variant>
      <vt:variant>
        <vt:lpwstr>_Toc17816181</vt:lpwstr>
      </vt:variant>
      <vt:variant>
        <vt:i4>1048631</vt:i4>
      </vt:variant>
      <vt:variant>
        <vt:i4>722</vt:i4>
      </vt:variant>
      <vt:variant>
        <vt:i4>0</vt:i4>
      </vt:variant>
      <vt:variant>
        <vt:i4>5</vt:i4>
      </vt:variant>
      <vt:variant>
        <vt:lpwstr/>
      </vt:variant>
      <vt:variant>
        <vt:lpwstr>_Toc17816180</vt:lpwstr>
      </vt:variant>
      <vt:variant>
        <vt:i4>1638456</vt:i4>
      </vt:variant>
      <vt:variant>
        <vt:i4>716</vt:i4>
      </vt:variant>
      <vt:variant>
        <vt:i4>0</vt:i4>
      </vt:variant>
      <vt:variant>
        <vt:i4>5</vt:i4>
      </vt:variant>
      <vt:variant>
        <vt:lpwstr/>
      </vt:variant>
      <vt:variant>
        <vt:lpwstr>_Toc17816179</vt:lpwstr>
      </vt:variant>
      <vt:variant>
        <vt:i4>1572920</vt:i4>
      </vt:variant>
      <vt:variant>
        <vt:i4>710</vt:i4>
      </vt:variant>
      <vt:variant>
        <vt:i4>0</vt:i4>
      </vt:variant>
      <vt:variant>
        <vt:i4>5</vt:i4>
      </vt:variant>
      <vt:variant>
        <vt:lpwstr/>
      </vt:variant>
      <vt:variant>
        <vt:lpwstr>_Toc17816178</vt:lpwstr>
      </vt:variant>
      <vt:variant>
        <vt:i4>1507384</vt:i4>
      </vt:variant>
      <vt:variant>
        <vt:i4>704</vt:i4>
      </vt:variant>
      <vt:variant>
        <vt:i4>0</vt:i4>
      </vt:variant>
      <vt:variant>
        <vt:i4>5</vt:i4>
      </vt:variant>
      <vt:variant>
        <vt:lpwstr/>
      </vt:variant>
      <vt:variant>
        <vt:lpwstr>_Toc17816177</vt:lpwstr>
      </vt:variant>
      <vt:variant>
        <vt:i4>1441848</vt:i4>
      </vt:variant>
      <vt:variant>
        <vt:i4>698</vt:i4>
      </vt:variant>
      <vt:variant>
        <vt:i4>0</vt:i4>
      </vt:variant>
      <vt:variant>
        <vt:i4>5</vt:i4>
      </vt:variant>
      <vt:variant>
        <vt:lpwstr/>
      </vt:variant>
      <vt:variant>
        <vt:lpwstr>_Toc17816176</vt:lpwstr>
      </vt:variant>
      <vt:variant>
        <vt:i4>1376312</vt:i4>
      </vt:variant>
      <vt:variant>
        <vt:i4>692</vt:i4>
      </vt:variant>
      <vt:variant>
        <vt:i4>0</vt:i4>
      </vt:variant>
      <vt:variant>
        <vt:i4>5</vt:i4>
      </vt:variant>
      <vt:variant>
        <vt:lpwstr/>
      </vt:variant>
      <vt:variant>
        <vt:lpwstr>_Toc17816175</vt:lpwstr>
      </vt:variant>
      <vt:variant>
        <vt:i4>1310776</vt:i4>
      </vt:variant>
      <vt:variant>
        <vt:i4>686</vt:i4>
      </vt:variant>
      <vt:variant>
        <vt:i4>0</vt:i4>
      </vt:variant>
      <vt:variant>
        <vt:i4>5</vt:i4>
      </vt:variant>
      <vt:variant>
        <vt:lpwstr/>
      </vt:variant>
      <vt:variant>
        <vt:lpwstr>_Toc17816174</vt:lpwstr>
      </vt:variant>
      <vt:variant>
        <vt:i4>1245240</vt:i4>
      </vt:variant>
      <vt:variant>
        <vt:i4>680</vt:i4>
      </vt:variant>
      <vt:variant>
        <vt:i4>0</vt:i4>
      </vt:variant>
      <vt:variant>
        <vt:i4>5</vt:i4>
      </vt:variant>
      <vt:variant>
        <vt:lpwstr/>
      </vt:variant>
      <vt:variant>
        <vt:lpwstr>_Toc17816173</vt:lpwstr>
      </vt:variant>
      <vt:variant>
        <vt:i4>1179704</vt:i4>
      </vt:variant>
      <vt:variant>
        <vt:i4>674</vt:i4>
      </vt:variant>
      <vt:variant>
        <vt:i4>0</vt:i4>
      </vt:variant>
      <vt:variant>
        <vt:i4>5</vt:i4>
      </vt:variant>
      <vt:variant>
        <vt:lpwstr/>
      </vt:variant>
      <vt:variant>
        <vt:lpwstr>_Toc17816172</vt:lpwstr>
      </vt:variant>
      <vt:variant>
        <vt:i4>1114168</vt:i4>
      </vt:variant>
      <vt:variant>
        <vt:i4>668</vt:i4>
      </vt:variant>
      <vt:variant>
        <vt:i4>0</vt:i4>
      </vt:variant>
      <vt:variant>
        <vt:i4>5</vt:i4>
      </vt:variant>
      <vt:variant>
        <vt:lpwstr/>
      </vt:variant>
      <vt:variant>
        <vt:lpwstr>_Toc17816171</vt:lpwstr>
      </vt:variant>
      <vt:variant>
        <vt:i4>1048632</vt:i4>
      </vt:variant>
      <vt:variant>
        <vt:i4>662</vt:i4>
      </vt:variant>
      <vt:variant>
        <vt:i4>0</vt:i4>
      </vt:variant>
      <vt:variant>
        <vt:i4>5</vt:i4>
      </vt:variant>
      <vt:variant>
        <vt:lpwstr/>
      </vt:variant>
      <vt:variant>
        <vt:lpwstr>_Toc17816170</vt:lpwstr>
      </vt:variant>
      <vt:variant>
        <vt:i4>1638457</vt:i4>
      </vt:variant>
      <vt:variant>
        <vt:i4>656</vt:i4>
      </vt:variant>
      <vt:variant>
        <vt:i4>0</vt:i4>
      </vt:variant>
      <vt:variant>
        <vt:i4>5</vt:i4>
      </vt:variant>
      <vt:variant>
        <vt:lpwstr/>
      </vt:variant>
      <vt:variant>
        <vt:lpwstr>_Toc17816169</vt:lpwstr>
      </vt:variant>
      <vt:variant>
        <vt:i4>1572921</vt:i4>
      </vt:variant>
      <vt:variant>
        <vt:i4>650</vt:i4>
      </vt:variant>
      <vt:variant>
        <vt:i4>0</vt:i4>
      </vt:variant>
      <vt:variant>
        <vt:i4>5</vt:i4>
      </vt:variant>
      <vt:variant>
        <vt:lpwstr/>
      </vt:variant>
      <vt:variant>
        <vt:lpwstr>_Toc17816168</vt:lpwstr>
      </vt:variant>
      <vt:variant>
        <vt:i4>1507385</vt:i4>
      </vt:variant>
      <vt:variant>
        <vt:i4>644</vt:i4>
      </vt:variant>
      <vt:variant>
        <vt:i4>0</vt:i4>
      </vt:variant>
      <vt:variant>
        <vt:i4>5</vt:i4>
      </vt:variant>
      <vt:variant>
        <vt:lpwstr/>
      </vt:variant>
      <vt:variant>
        <vt:lpwstr>_Toc17816167</vt:lpwstr>
      </vt:variant>
      <vt:variant>
        <vt:i4>1441849</vt:i4>
      </vt:variant>
      <vt:variant>
        <vt:i4>638</vt:i4>
      </vt:variant>
      <vt:variant>
        <vt:i4>0</vt:i4>
      </vt:variant>
      <vt:variant>
        <vt:i4>5</vt:i4>
      </vt:variant>
      <vt:variant>
        <vt:lpwstr/>
      </vt:variant>
      <vt:variant>
        <vt:lpwstr>_Toc17816166</vt:lpwstr>
      </vt:variant>
      <vt:variant>
        <vt:i4>1376313</vt:i4>
      </vt:variant>
      <vt:variant>
        <vt:i4>632</vt:i4>
      </vt:variant>
      <vt:variant>
        <vt:i4>0</vt:i4>
      </vt:variant>
      <vt:variant>
        <vt:i4>5</vt:i4>
      </vt:variant>
      <vt:variant>
        <vt:lpwstr/>
      </vt:variant>
      <vt:variant>
        <vt:lpwstr>_Toc17816165</vt:lpwstr>
      </vt:variant>
      <vt:variant>
        <vt:i4>1310777</vt:i4>
      </vt:variant>
      <vt:variant>
        <vt:i4>626</vt:i4>
      </vt:variant>
      <vt:variant>
        <vt:i4>0</vt:i4>
      </vt:variant>
      <vt:variant>
        <vt:i4>5</vt:i4>
      </vt:variant>
      <vt:variant>
        <vt:lpwstr/>
      </vt:variant>
      <vt:variant>
        <vt:lpwstr>_Toc17816164</vt:lpwstr>
      </vt:variant>
      <vt:variant>
        <vt:i4>1245241</vt:i4>
      </vt:variant>
      <vt:variant>
        <vt:i4>620</vt:i4>
      </vt:variant>
      <vt:variant>
        <vt:i4>0</vt:i4>
      </vt:variant>
      <vt:variant>
        <vt:i4>5</vt:i4>
      </vt:variant>
      <vt:variant>
        <vt:lpwstr/>
      </vt:variant>
      <vt:variant>
        <vt:lpwstr>_Toc17816163</vt:lpwstr>
      </vt:variant>
      <vt:variant>
        <vt:i4>1179705</vt:i4>
      </vt:variant>
      <vt:variant>
        <vt:i4>614</vt:i4>
      </vt:variant>
      <vt:variant>
        <vt:i4>0</vt:i4>
      </vt:variant>
      <vt:variant>
        <vt:i4>5</vt:i4>
      </vt:variant>
      <vt:variant>
        <vt:lpwstr/>
      </vt:variant>
      <vt:variant>
        <vt:lpwstr>_Toc17816162</vt:lpwstr>
      </vt:variant>
      <vt:variant>
        <vt:i4>1114169</vt:i4>
      </vt:variant>
      <vt:variant>
        <vt:i4>608</vt:i4>
      </vt:variant>
      <vt:variant>
        <vt:i4>0</vt:i4>
      </vt:variant>
      <vt:variant>
        <vt:i4>5</vt:i4>
      </vt:variant>
      <vt:variant>
        <vt:lpwstr/>
      </vt:variant>
      <vt:variant>
        <vt:lpwstr>_Toc17816161</vt:lpwstr>
      </vt:variant>
      <vt:variant>
        <vt:i4>1048633</vt:i4>
      </vt:variant>
      <vt:variant>
        <vt:i4>602</vt:i4>
      </vt:variant>
      <vt:variant>
        <vt:i4>0</vt:i4>
      </vt:variant>
      <vt:variant>
        <vt:i4>5</vt:i4>
      </vt:variant>
      <vt:variant>
        <vt:lpwstr/>
      </vt:variant>
      <vt:variant>
        <vt:lpwstr>_Toc17816160</vt:lpwstr>
      </vt:variant>
      <vt:variant>
        <vt:i4>1638458</vt:i4>
      </vt:variant>
      <vt:variant>
        <vt:i4>596</vt:i4>
      </vt:variant>
      <vt:variant>
        <vt:i4>0</vt:i4>
      </vt:variant>
      <vt:variant>
        <vt:i4>5</vt:i4>
      </vt:variant>
      <vt:variant>
        <vt:lpwstr/>
      </vt:variant>
      <vt:variant>
        <vt:lpwstr>_Toc17816159</vt:lpwstr>
      </vt:variant>
      <vt:variant>
        <vt:i4>1572922</vt:i4>
      </vt:variant>
      <vt:variant>
        <vt:i4>590</vt:i4>
      </vt:variant>
      <vt:variant>
        <vt:i4>0</vt:i4>
      </vt:variant>
      <vt:variant>
        <vt:i4>5</vt:i4>
      </vt:variant>
      <vt:variant>
        <vt:lpwstr/>
      </vt:variant>
      <vt:variant>
        <vt:lpwstr>_Toc17816158</vt:lpwstr>
      </vt:variant>
      <vt:variant>
        <vt:i4>1507386</vt:i4>
      </vt:variant>
      <vt:variant>
        <vt:i4>584</vt:i4>
      </vt:variant>
      <vt:variant>
        <vt:i4>0</vt:i4>
      </vt:variant>
      <vt:variant>
        <vt:i4>5</vt:i4>
      </vt:variant>
      <vt:variant>
        <vt:lpwstr/>
      </vt:variant>
      <vt:variant>
        <vt:lpwstr>_Toc17816157</vt:lpwstr>
      </vt:variant>
      <vt:variant>
        <vt:i4>1441850</vt:i4>
      </vt:variant>
      <vt:variant>
        <vt:i4>578</vt:i4>
      </vt:variant>
      <vt:variant>
        <vt:i4>0</vt:i4>
      </vt:variant>
      <vt:variant>
        <vt:i4>5</vt:i4>
      </vt:variant>
      <vt:variant>
        <vt:lpwstr/>
      </vt:variant>
      <vt:variant>
        <vt:lpwstr>_Toc17816156</vt:lpwstr>
      </vt:variant>
      <vt:variant>
        <vt:i4>1376314</vt:i4>
      </vt:variant>
      <vt:variant>
        <vt:i4>572</vt:i4>
      </vt:variant>
      <vt:variant>
        <vt:i4>0</vt:i4>
      </vt:variant>
      <vt:variant>
        <vt:i4>5</vt:i4>
      </vt:variant>
      <vt:variant>
        <vt:lpwstr/>
      </vt:variant>
      <vt:variant>
        <vt:lpwstr>_Toc17816155</vt:lpwstr>
      </vt:variant>
      <vt:variant>
        <vt:i4>1310778</vt:i4>
      </vt:variant>
      <vt:variant>
        <vt:i4>566</vt:i4>
      </vt:variant>
      <vt:variant>
        <vt:i4>0</vt:i4>
      </vt:variant>
      <vt:variant>
        <vt:i4>5</vt:i4>
      </vt:variant>
      <vt:variant>
        <vt:lpwstr/>
      </vt:variant>
      <vt:variant>
        <vt:lpwstr>_Toc17816154</vt:lpwstr>
      </vt:variant>
      <vt:variant>
        <vt:i4>1245242</vt:i4>
      </vt:variant>
      <vt:variant>
        <vt:i4>560</vt:i4>
      </vt:variant>
      <vt:variant>
        <vt:i4>0</vt:i4>
      </vt:variant>
      <vt:variant>
        <vt:i4>5</vt:i4>
      </vt:variant>
      <vt:variant>
        <vt:lpwstr/>
      </vt:variant>
      <vt:variant>
        <vt:lpwstr>_Toc17816153</vt:lpwstr>
      </vt:variant>
      <vt:variant>
        <vt:i4>1179706</vt:i4>
      </vt:variant>
      <vt:variant>
        <vt:i4>554</vt:i4>
      </vt:variant>
      <vt:variant>
        <vt:i4>0</vt:i4>
      </vt:variant>
      <vt:variant>
        <vt:i4>5</vt:i4>
      </vt:variant>
      <vt:variant>
        <vt:lpwstr/>
      </vt:variant>
      <vt:variant>
        <vt:lpwstr>_Toc17816152</vt:lpwstr>
      </vt:variant>
      <vt:variant>
        <vt:i4>1114170</vt:i4>
      </vt:variant>
      <vt:variant>
        <vt:i4>548</vt:i4>
      </vt:variant>
      <vt:variant>
        <vt:i4>0</vt:i4>
      </vt:variant>
      <vt:variant>
        <vt:i4>5</vt:i4>
      </vt:variant>
      <vt:variant>
        <vt:lpwstr/>
      </vt:variant>
      <vt:variant>
        <vt:lpwstr>_Toc17816151</vt:lpwstr>
      </vt:variant>
      <vt:variant>
        <vt:i4>1048634</vt:i4>
      </vt:variant>
      <vt:variant>
        <vt:i4>542</vt:i4>
      </vt:variant>
      <vt:variant>
        <vt:i4>0</vt:i4>
      </vt:variant>
      <vt:variant>
        <vt:i4>5</vt:i4>
      </vt:variant>
      <vt:variant>
        <vt:lpwstr/>
      </vt:variant>
      <vt:variant>
        <vt:lpwstr>_Toc17816150</vt:lpwstr>
      </vt:variant>
      <vt:variant>
        <vt:i4>1638459</vt:i4>
      </vt:variant>
      <vt:variant>
        <vt:i4>536</vt:i4>
      </vt:variant>
      <vt:variant>
        <vt:i4>0</vt:i4>
      </vt:variant>
      <vt:variant>
        <vt:i4>5</vt:i4>
      </vt:variant>
      <vt:variant>
        <vt:lpwstr/>
      </vt:variant>
      <vt:variant>
        <vt:lpwstr>_Toc17816149</vt:lpwstr>
      </vt:variant>
      <vt:variant>
        <vt:i4>1572923</vt:i4>
      </vt:variant>
      <vt:variant>
        <vt:i4>530</vt:i4>
      </vt:variant>
      <vt:variant>
        <vt:i4>0</vt:i4>
      </vt:variant>
      <vt:variant>
        <vt:i4>5</vt:i4>
      </vt:variant>
      <vt:variant>
        <vt:lpwstr/>
      </vt:variant>
      <vt:variant>
        <vt:lpwstr>_Toc17816148</vt:lpwstr>
      </vt:variant>
      <vt:variant>
        <vt:i4>1507387</vt:i4>
      </vt:variant>
      <vt:variant>
        <vt:i4>524</vt:i4>
      </vt:variant>
      <vt:variant>
        <vt:i4>0</vt:i4>
      </vt:variant>
      <vt:variant>
        <vt:i4>5</vt:i4>
      </vt:variant>
      <vt:variant>
        <vt:lpwstr/>
      </vt:variant>
      <vt:variant>
        <vt:lpwstr>_Toc17816147</vt:lpwstr>
      </vt:variant>
      <vt:variant>
        <vt:i4>1441851</vt:i4>
      </vt:variant>
      <vt:variant>
        <vt:i4>518</vt:i4>
      </vt:variant>
      <vt:variant>
        <vt:i4>0</vt:i4>
      </vt:variant>
      <vt:variant>
        <vt:i4>5</vt:i4>
      </vt:variant>
      <vt:variant>
        <vt:lpwstr/>
      </vt:variant>
      <vt:variant>
        <vt:lpwstr>_Toc17816146</vt:lpwstr>
      </vt:variant>
      <vt:variant>
        <vt:i4>1376315</vt:i4>
      </vt:variant>
      <vt:variant>
        <vt:i4>512</vt:i4>
      </vt:variant>
      <vt:variant>
        <vt:i4>0</vt:i4>
      </vt:variant>
      <vt:variant>
        <vt:i4>5</vt:i4>
      </vt:variant>
      <vt:variant>
        <vt:lpwstr/>
      </vt:variant>
      <vt:variant>
        <vt:lpwstr>_Toc17816145</vt:lpwstr>
      </vt:variant>
      <vt:variant>
        <vt:i4>1310779</vt:i4>
      </vt:variant>
      <vt:variant>
        <vt:i4>506</vt:i4>
      </vt:variant>
      <vt:variant>
        <vt:i4>0</vt:i4>
      </vt:variant>
      <vt:variant>
        <vt:i4>5</vt:i4>
      </vt:variant>
      <vt:variant>
        <vt:lpwstr/>
      </vt:variant>
      <vt:variant>
        <vt:lpwstr>_Toc17816144</vt:lpwstr>
      </vt:variant>
      <vt:variant>
        <vt:i4>1245243</vt:i4>
      </vt:variant>
      <vt:variant>
        <vt:i4>500</vt:i4>
      </vt:variant>
      <vt:variant>
        <vt:i4>0</vt:i4>
      </vt:variant>
      <vt:variant>
        <vt:i4>5</vt:i4>
      </vt:variant>
      <vt:variant>
        <vt:lpwstr/>
      </vt:variant>
      <vt:variant>
        <vt:lpwstr>_Toc17816143</vt:lpwstr>
      </vt:variant>
      <vt:variant>
        <vt:i4>1179707</vt:i4>
      </vt:variant>
      <vt:variant>
        <vt:i4>494</vt:i4>
      </vt:variant>
      <vt:variant>
        <vt:i4>0</vt:i4>
      </vt:variant>
      <vt:variant>
        <vt:i4>5</vt:i4>
      </vt:variant>
      <vt:variant>
        <vt:lpwstr/>
      </vt:variant>
      <vt:variant>
        <vt:lpwstr>_Toc17816142</vt:lpwstr>
      </vt:variant>
      <vt:variant>
        <vt:i4>1114171</vt:i4>
      </vt:variant>
      <vt:variant>
        <vt:i4>488</vt:i4>
      </vt:variant>
      <vt:variant>
        <vt:i4>0</vt:i4>
      </vt:variant>
      <vt:variant>
        <vt:i4>5</vt:i4>
      </vt:variant>
      <vt:variant>
        <vt:lpwstr/>
      </vt:variant>
      <vt:variant>
        <vt:lpwstr>_Toc17816141</vt:lpwstr>
      </vt:variant>
      <vt:variant>
        <vt:i4>1048635</vt:i4>
      </vt:variant>
      <vt:variant>
        <vt:i4>482</vt:i4>
      </vt:variant>
      <vt:variant>
        <vt:i4>0</vt:i4>
      </vt:variant>
      <vt:variant>
        <vt:i4>5</vt:i4>
      </vt:variant>
      <vt:variant>
        <vt:lpwstr/>
      </vt:variant>
      <vt:variant>
        <vt:lpwstr>_Toc17816140</vt:lpwstr>
      </vt:variant>
      <vt:variant>
        <vt:i4>1638460</vt:i4>
      </vt:variant>
      <vt:variant>
        <vt:i4>476</vt:i4>
      </vt:variant>
      <vt:variant>
        <vt:i4>0</vt:i4>
      </vt:variant>
      <vt:variant>
        <vt:i4>5</vt:i4>
      </vt:variant>
      <vt:variant>
        <vt:lpwstr/>
      </vt:variant>
      <vt:variant>
        <vt:lpwstr>_Toc17816139</vt:lpwstr>
      </vt:variant>
      <vt:variant>
        <vt:i4>1572924</vt:i4>
      </vt:variant>
      <vt:variant>
        <vt:i4>470</vt:i4>
      </vt:variant>
      <vt:variant>
        <vt:i4>0</vt:i4>
      </vt:variant>
      <vt:variant>
        <vt:i4>5</vt:i4>
      </vt:variant>
      <vt:variant>
        <vt:lpwstr/>
      </vt:variant>
      <vt:variant>
        <vt:lpwstr>_Toc17816138</vt:lpwstr>
      </vt:variant>
      <vt:variant>
        <vt:i4>1507388</vt:i4>
      </vt:variant>
      <vt:variant>
        <vt:i4>464</vt:i4>
      </vt:variant>
      <vt:variant>
        <vt:i4>0</vt:i4>
      </vt:variant>
      <vt:variant>
        <vt:i4>5</vt:i4>
      </vt:variant>
      <vt:variant>
        <vt:lpwstr/>
      </vt:variant>
      <vt:variant>
        <vt:lpwstr>_Toc17816137</vt:lpwstr>
      </vt:variant>
      <vt:variant>
        <vt:i4>1441852</vt:i4>
      </vt:variant>
      <vt:variant>
        <vt:i4>458</vt:i4>
      </vt:variant>
      <vt:variant>
        <vt:i4>0</vt:i4>
      </vt:variant>
      <vt:variant>
        <vt:i4>5</vt:i4>
      </vt:variant>
      <vt:variant>
        <vt:lpwstr/>
      </vt:variant>
      <vt:variant>
        <vt:lpwstr>_Toc17816136</vt:lpwstr>
      </vt:variant>
      <vt:variant>
        <vt:i4>1376316</vt:i4>
      </vt:variant>
      <vt:variant>
        <vt:i4>452</vt:i4>
      </vt:variant>
      <vt:variant>
        <vt:i4>0</vt:i4>
      </vt:variant>
      <vt:variant>
        <vt:i4>5</vt:i4>
      </vt:variant>
      <vt:variant>
        <vt:lpwstr/>
      </vt:variant>
      <vt:variant>
        <vt:lpwstr>_Toc17816135</vt:lpwstr>
      </vt:variant>
      <vt:variant>
        <vt:i4>1310780</vt:i4>
      </vt:variant>
      <vt:variant>
        <vt:i4>446</vt:i4>
      </vt:variant>
      <vt:variant>
        <vt:i4>0</vt:i4>
      </vt:variant>
      <vt:variant>
        <vt:i4>5</vt:i4>
      </vt:variant>
      <vt:variant>
        <vt:lpwstr/>
      </vt:variant>
      <vt:variant>
        <vt:lpwstr>_Toc17816134</vt:lpwstr>
      </vt:variant>
      <vt:variant>
        <vt:i4>1245244</vt:i4>
      </vt:variant>
      <vt:variant>
        <vt:i4>440</vt:i4>
      </vt:variant>
      <vt:variant>
        <vt:i4>0</vt:i4>
      </vt:variant>
      <vt:variant>
        <vt:i4>5</vt:i4>
      </vt:variant>
      <vt:variant>
        <vt:lpwstr/>
      </vt:variant>
      <vt:variant>
        <vt:lpwstr>_Toc17816133</vt:lpwstr>
      </vt:variant>
      <vt:variant>
        <vt:i4>1179708</vt:i4>
      </vt:variant>
      <vt:variant>
        <vt:i4>434</vt:i4>
      </vt:variant>
      <vt:variant>
        <vt:i4>0</vt:i4>
      </vt:variant>
      <vt:variant>
        <vt:i4>5</vt:i4>
      </vt:variant>
      <vt:variant>
        <vt:lpwstr/>
      </vt:variant>
      <vt:variant>
        <vt:lpwstr>_Toc17816132</vt:lpwstr>
      </vt:variant>
      <vt:variant>
        <vt:i4>1114172</vt:i4>
      </vt:variant>
      <vt:variant>
        <vt:i4>428</vt:i4>
      </vt:variant>
      <vt:variant>
        <vt:i4>0</vt:i4>
      </vt:variant>
      <vt:variant>
        <vt:i4>5</vt:i4>
      </vt:variant>
      <vt:variant>
        <vt:lpwstr/>
      </vt:variant>
      <vt:variant>
        <vt:lpwstr>_Toc17816131</vt:lpwstr>
      </vt:variant>
      <vt:variant>
        <vt:i4>1048636</vt:i4>
      </vt:variant>
      <vt:variant>
        <vt:i4>422</vt:i4>
      </vt:variant>
      <vt:variant>
        <vt:i4>0</vt:i4>
      </vt:variant>
      <vt:variant>
        <vt:i4>5</vt:i4>
      </vt:variant>
      <vt:variant>
        <vt:lpwstr/>
      </vt:variant>
      <vt:variant>
        <vt:lpwstr>_Toc17816130</vt:lpwstr>
      </vt:variant>
      <vt:variant>
        <vt:i4>1638461</vt:i4>
      </vt:variant>
      <vt:variant>
        <vt:i4>416</vt:i4>
      </vt:variant>
      <vt:variant>
        <vt:i4>0</vt:i4>
      </vt:variant>
      <vt:variant>
        <vt:i4>5</vt:i4>
      </vt:variant>
      <vt:variant>
        <vt:lpwstr/>
      </vt:variant>
      <vt:variant>
        <vt:lpwstr>_Toc17816129</vt:lpwstr>
      </vt:variant>
      <vt:variant>
        <vt:i4>1572925</vt:i4>
      </vt:variant>
      <vt:variant>
        <vt:i4>410</vt:i4>
      </vt:variant>
      <vt:variant>
        <vt:i4>0</vt:i4>
      </vt:variant>
      <vt:variant>
        <vt:i4>5</vt:i4>
      </vt:variant>
      <vt:variant>
        <vt:lpwstr/>
      </vt:variant>
      <vt:variant>
        <vt:lpwstr>_Toc17816128</vt:lpwstr>
      </vt:variant>
      <vt:variant>
        <vt:i4>1507389</vt:i4>
      </vt:variant>
      <vt:variant>
        <vt:i4>404</vt:i4>
      </vt:variant>
      <vt:variant>
        <vt:i4>0</vt:i4>
      </vt:variant>
      <vt:variant>
        <vt:i4>5</vt:i4>
      </vt:variant>
      <vt:variant>
        <vt:lpwstr/>
      </vt:variant>
      <vt:variant>
        <vt:lpwstr>_Toc17816127</vt:lpwstr>
      </vt:variant>
      <vt:variant>
        <vt:i4>1441853</vt:i4>
      </vt:variant>
      <vt:variant>
        <vt:i4>398</vt:i4>
      </vt:variant>
      <vt:variant>
        <vt:i4>0</vt:i4>
      </vt:variant>
      <vt:variant>
        <vt:i4>5</vt:i4>
      </vt:variant>
      <vt:variant>
        <vt:lpwstr/>
      </vt:variant>
      <vt:variant>
        <vt:lpwstr>_Toc17816126</vt:lpwstr>
      </vt:variant>
      <vt:variant>
        <vt:i4>1376317</vt:i4>
      </vt:variant>
      <vt:variant>
        <vt:i4>392</vt:i4>
      </vt:variant>
      <vt:variant>
        <vt:i4>0</vt:i4>
      </vt:variant>
      <vt:variant>
        <vt:i4>5</vt:i4>
      </vt:variant>
      <vt:variant>
        <vt:lpwstr/>
      </vt:variant>
      <vt:variant>
        <vt:lpwstr>_Toc17816125</vt:lpwstr>
      </vt:variant>
      <vt:variant>
        <vt:i4>1310781</vt:i4>
      </vt:variant>
      <vt:variant>
        <vt:i4>386</vt:i4>
      </vt:variant>
      <vt:variant>
        <vt:i4>0</vt:i4>
      </vt:variant>
      <vt:variant>
        <vt:i4>5</vt:i4>
      </vt:variant>
      <vt:variant>
        <vt:lpwstr/>
      </vt:variant>
      <vt:variant>
        <vt:lpwstr>_Toc17816124</vt:lpwstr>
      </vt:variant>
      <vt:variant>
        <vt:i4>1245245</vt:i4>
      </vt:variant>
      <vt:variant>
        <vt:i4>380</vt:i4>
      </vt:variant>
      <vt:variant>
        <vt:i4>0</vt:i4>
      </vt:variant>
      <vt:variant>
        <vt:i4>5</vt:i4>
      </vt:variant>
      <vt:variant>
        <vt:lpwstr/>
      </vt:variant>
      <vt:variant>
        <vt:lpwstr>_Toc17816123</vt:lpwstr>
      </vt:variant>
      <vt:variant>
        <vt:i4>1179709</vt:i4>
      </vt:variant>
      <vt:variant>
        <vt:i4>374</vt:i4>
      </vt:variant>
      <vt:variant>
        <vt:i4>0</vt:i4>
      </vt:variant>
      <vt:variant>
        <vt:i4>5</vt:i4>
      </vt:variant>
      <vt:variant>
        <vt:lpwstr/>
      </vt:variant>
      <vt:variant>
        <vt:lpwstr>_Toc17816122</vt:lpwstr>
      </vt:variant>
      <vt:variant>
        <vt:i4>1114173</vt:i4>
      </vt:variant>
      <vt:variant>
        <vt:i4>368</vt:i4>
      </vt:variant>
      <vt:variant>
        <vt:i4>0</vt:i4>
      </vt:variant>
      <vt:variant>
        <vt:i4>5</vt:i4>
      </vt:variant>
      <vt:variant>
        <vt:lpwstr/>
      </vt:variant>
      <vt:variant>
        <vt:lpwstr>_Toc17816121</vt:lpwstr>
      </vt:variant>
      <vt:variant>
        <vt:i4>1048637</vt:i4>
      </vt:variant>
      <vt:variant>
        <vt:i4>362</vt:i4>
      </vt:variant>
      <vt:variant>
        <vt:i4>0</vt:i4>
      </vt:variant>
      <vt:variant>
        <vt:i4>5</vt:i4>
      </vt:variant>
      <vt:variant>
        <vt:lpwstr/>
      </vt:variant>
      <vt:variant>
        <vt:lpwstr>_Toc17816120</vt:lpwstr>
      </vt:variant>
      <vt:variant>
        <vt:i4>1638462</vt:i4>
      </vt:variant>
      <vt:variant>
        <vt:i4>356</vt:i4>
      </vt:variant>
      <vt:variant>
        <vt:i4>0</vt:i4>
      </vt:variant>
      <vt:variant>
        <vt:i4>5</vt:i4>
      </vt:variant>
      <vt:variant>
        <vt:lpwstr/>
      </vt:variant>
      <vt:variant>
        <vt:lpwstr>_Toc17816119</vt:lpwstr>
      </vt:variant>
      <vt:variant>
        <vt:i4>1572926</vt:i4>
      </vt:variant>
      <vt:variant>
        <vt:i4>350</vt:i4>
      </vt:variant>
      <vt:variant>
        <vt:i4>0</vt:i4>
      </vt:variant>
      <vt:variant>
        <vt:i4>5</vt:i4>
      </vt:variant>
      <vt:variant>
        <vt:lpwstr/>
      </vt:variant>
      <vt:variant>
        <vt:lpwstr>_Toc17816118</vt:lpwstr>
      </vt:variant>
      <vt:variant>
        <vt:i4>1507390</vt:i4>
      </vt:variant>
      <vt:variant>
        <vt:i4>344</vt:i4>
      </vt:variant>
      <vt:variant>
        <vt:i4>0</vt:i4>
      </vt:variant>
      <vt:variant>
        <vt:i4>5</vt:i4>
      </vt:variant>
      <vt:variant>
        <vt:lpwstr/>
      </vt:variant>
      <vt:variant>
        <vt:lpwstr>_Toc17816117</vt:lpwstr>
      </vt:variant>
      <vt:variant>
        <vt:i4>1441854</vt:i4>
      </vt:variant>
      <vt:variant>
        <vt:i4>338</vt:i4>
      </vt:variant>
      <vt:variant>
        <vt:i4>0</vt:i4>
      </vt:variant>
      <vt:variant>
        <vt:i4>5</vt:i4>
      </vt:variant>
      <vt:variant>
        <vt:lpwstr/>
      </vt:variant>
      <vt:variant>
        <vt:lpwstr>_Toc17816116</vt:lpwstr>
      </vt:variant>
      <vt:variant>
        <vt:i4>1376318</vt:i4>
      </vt:variant>
      <vt:variant>
        <vt:i4>332</vt:i4>
      </vt:variant>
      <vt:variant>
        <vt:i4>0</vt:i4>
      </vt:variant>
      <vt:variant>
        <vt:i4>5</vt:i4>
      </vt:variant>
      <vt:variant>
        <vt:lpwstr/>
      </vt:variant>
      <vt:variant>
        <vt:lpwstr>_Toc17816115</vt:lpwstr>
      </vt:variant>
      <vt:variant>
        <vt:i4>1310782</vt:i4>
      </vt:variant>
      <vt:variant>
        <vt:i4>326</vt:i4>
      </vt:variant>
      <vt:variant>
        <vt:i4>0</vt:i4>
      </vt:variant>
      <vt:variant>
        <vt:i4>5</vt:i4>
      </vt:variant>
      <vt:variant>
        <vt:lpwstr/>
      </vt:variant>
      <vt:variant>
        <vt:lpwstr>_Toc17816114</vt:lpwstr>
      </vt:variant>
      <vt:variant>
        <vt:i4>1245246</vt:i4>
      </vt:variant>
      <vt:variant>
        <vt:i4>320</vt:i4>
      </vt:variant>
      <vt:variant>
        <vt:i4>0</vt:i4>
      </vt:variant>
      <vt:variant>
        <vt:i4>5</vt:i4>
      </vt:variant>
      <vt:variant>
        <vt:lpwstr/>
      </vt:variant>
      <vt:variant>
        <vt:lpwstr>_Toc17816113</vt:lpwstr>
      </vt:variant>
      <vt:variant>
        <vt:i4>1179710</vt:i4>
      </vt:variant>
      <vt:variant>
        <vt:i4>314</vt:i4>
      </vt:variant>
      <vt:variant>
        <vt:i4>0</vt:i4>
      </vt:variant>
      <vt:variant>
        <vt:i4>5</vt:i4>
      </vt:variant>
      <vt:variant>
        <vt:lpwstr/>
      </vt:variant>
      <vt:variant>
        <vt:lpwstr>_Toc17816112</vt:lpwstr>
      </vt:variant>
      <vt:variant>
        <vt:i4>1114174</vt:i4>
      </vt:variant>
      <vt:variant>
        <vt:i4>308</vt:i4>
      </vt:variant>
      <vt:variant>
        <vt:i4>0</vt:i4>
      </vt:variant>
      <vt:variant>
        <vt:i4>5</vt:i4>
      </vt:variant>
      <vt:variant>
        <vt:lpwstr/>
      </vt:variant>
      <vt:variant>
        <vt:lpwstr>_Toc17816111</vt:lpwstr>
      </vt:variant>
      <vt:variant>
        <vt:i4>1048638</vt:i4>
      </vt:variant>
      <vt:variant>
        <vt:i4>302</vt:i4>
      </vt:variant>
      <vt:variant>
        <vt:i4>0</vt:i4>
      </vt:variant>
      <vt:variant>
        <vt:i4>5</vt:i4>
      </vt:variant>
      <vt:variant>
        <vt:lpwstr/>
      </vt:variant>
      <vt:variant>
        <vt:lpwstr>_Toc17816110</vt:lpwstr>
      </vt:variant>
      <vt:variant>
        <vt:i4>1638463</vt:i4>
      </vt:variant>
      <vt:variant>
        <vt:i4>296</vt:i4>
      </vt:variant>
      <vt:variant>
        <vt:i4>0</vt:i4>
      </vt:variant>
      <vt:variant>
        <vt:i4>5</vt:i4>
      </vt:variant>
      <vt:variant>
        <vt:lpwstr/>
      </vt:variant>
      <vt:variant>
        <vt:lpwstr>_Toc17816109</vt:lpwstr>
      </vt:variant>
      <vt:variant>
        <vt:i4>1572927</vt:i4>
      </vt:variant>
      <vt:variant>
        <vt:i4>290</vt:i4>
      </vt:variant>
      <vt:variant>
        <vt:i4>0</vt:i4>
      </vt:variant>
      <vt:variant>
        <vt:i4>5</vt:i4>
      </vt:variant>
      <vt:variant>
        <vt:lpwstr/>
      </vt:variant>
      <vt:variant>
        <vt:lpwstr>_Toc17816108</vt:lpwstr>
      </vt:variant>
      <vt:variant>
        <vt:i4>1507391</vt:i4>
      </vt:variant>
      <vt:variant>
        <vt:i4>284</vt:i4>
      </vt:variant>
      <vt:variant>
        <vt:i4>0</vt:i4>
      </vt:variant>
      <vt:variant>
        <vt:i4>5</vt:i4>
      </vt:variant>
      <vt:variant>
        <vt:lpwstr/>
      </vt:variant>
      <vt:variant>
        <vt:lpwstr>_Toc17816107</vt:lpwstr>
      </vt:variant>
      <vt:variant>
        <vt:i4>1441855</vt:i4>
      </vt:variant>
      <vt:variant>
        <vt:i4>278</vt:i4>
      </vt:variant>
      <vt:variant>
        <vt:i4>0</vt:i4>
      </vt:variant>
      <vt:variant>
        <vt:i4>5</vt:i4>
      </vt:variant>
      <vt:variant>
        <vt:lpwstr/>
      </vt:variant>
      <vt:variant>
        <vt:lpwstr>_Toc17816106</vt:lpwstr>
      </vt:variant>
      <vt:variant>
        <vt:i4>1376319</vt:i4>
      </vt:variant>
      <vt:variant>
        <vt:i4>272</vt:i4>
      </vt:variant>
      <vt:variant>
        <vt:i4>0</vt:i4>
      </vt:variant>
      <vt:variant>
        <vt:i4>5</vt:i4>
      </vt:variant>
      <vt:variant>
        <vt:lpwstr/>
      </vt:variant>
      <vt:variant>
        <vt:lpwstr>_Toc17816105</vt:lpwstr>
      </vt:variant>
      <vt:variant>
        <vt:i4>1310783</vt:i4>
      </vt:variant>
      <vt:variant>
        <vt:i4>266</vt:i4>
      </vt:variant>
      <vt:variant>
        <vt:i4>0</vt:i4>
      </vt:variant>
      <vt:variant>
        <vt:i4>5</vt:i4>
      </vt:variant>
      <vt:variant>
        <vt:lpwstr/>
      </vt:variant>
      <vt:variant>
        <vt:lpwstr>_Toc17816104</vt:lpwstr>
      </vt:variant>
      <vt:variant>
        <vt:i4>1245247</vt:i4>
      </vt:variant>
      <vt:variant>
        <vt:i4>260</vt:i4>
      </vt:variant>
      <vt:variant>
        <vt:i4>0</vt:i4>
      </vt:variant>
      <vt:variant>
        <vt:i4>5</vt:i4>
      </vt:variant>
      <vt:variant>
        <vt:lpwstr/>
      </vt:variant>
      <vt:variant>
        <vt:lpwstr>_Toc17816103</vt:lpwstr>
      </vt:variant>
      <vt:variant>
        <vt:i4>1179711</vt:i4>
      </vt:variant>
      <vt:variant>
        <vt:i4>254</vt:i4>
      </vt:variant>
      <vt:variant>
        <vt:i4>0</vt:i4>
      </vt:variant>
      <vt:variant>
        <vt:i4>5</vt:i4>
      </vt:variant>
      <vt:variant>
        <vt:lpwstr/>
      </vt:variant>
      <vt:variant>
        <vt:lpwstr>_Toc17816102</vt:lpwstr>
      </vt:variant>
      <vt:variant>
        <vt:i4>1114175</vt:i4>
      </vt:variant>
      <vt:variant>
        <vt:i4>248</vt:i4>
      </vt:variant>
      <vt:variant>
        <vt:i4>0</vt:i4>
      </vt:variant>
      <vt:variant>
        <vt:i4>5</vt:i4>
      </vt:variant>
      <vt:variant>
        <vt:lpwstr/>
      </vt:variant>
      <vt:variant>
        <vt:lpwstr>_Toc17816101</vt:lpwstr>
      </vt:variant>
      <vt:variant>
        <vt:i4>1048639</vt:i4>
      </vt:variant>
      <vt:variant>
        <vt:i4>242</vt:i4>
      </vt:variant>
      <vt:variant>
        <vt:i4>0</vt:i4>
      </vt:variant>
      <vt:variant>
        <vt:i4>5</vt:i4>
      </vt:variant>
      <vt:variant>
        <vt:lpwstr/>
      </vt:variant>
      <vt:variant>
        <vt:lpwstr>_Toc17816100</vt:lpwstr>
      </vt:variant>
      <vt:variant>
        <vt:i4>1572918</vt:i4>
      </vt:variant>
      <vt:variant>
        <vt:i4>236</vt:i4>
      </vt:variant>
      <vt:variant>
        <vt:i4>0</vt:i4>
      </vt:variant>
      <vt:variant>
        <vt:i4>5</vt:i4>
      </vt:variant>
      <vt:variant>
        <vt:lpwstr/>
      </vt:variant>
      <vt:variant>
        <vt:lpwstr>_Toc17816099</vt:lpwstr>
      </vt:variant>
      <vt:variant>
        <vt:i4>1638454</vt:i4>
      </vt:variant>
      <vt:variant>
        <vt:i4>230</vt:i4>
      </vt:variant>
      <vt:variant>
        <vt:i4>0</vt:i4>
      </vt:variant>
      <vt:variant>
        <vt:i4>5</vt:i4>
      </vt:variant>
      <vt:variant>
        <vt:lpwstr/>
      </vt:variant>
      <vt:variant>
        <vt:lpwstr>_Toc17816098</vt:lpwstr>
      </vt:variant>
      <vt:variant>
        <vt:i4>1441846</vt:i4>
      </vt:variant>
      <vt:variant>
        <vt:i4>224</vt:i4>
      </vt:variant>
      <vt:variant>
        <vt:i4>0</vt:i4>
      </vt:variant>
      <vt:variant>
        <vt:i4>5</vt:i4>
      </vt:variant>
      <vt:variant>
        <vt:lpwstr/>
      </vt:variant>
      <vt:variant>
        <vt:lpwstr>_Toc17816097</vt:lpwstr>
      </vt:variant>
      <vt:variant>
        <vt:i4>1507382</vt:i4>
      </vt:variant>
      <vt:variant>
        <vt:i4>218</vt:i4>
      </vt:variant>
      <vt:variant>
        <vt:i4>0</vt:i4>
      </vt:variant>
      <vt:variant>
        <vt:i4>5</vt:i4>
      </vt:variant>
      <vt:variant>
        <vt:lpwstr/>
      </vt:variant>
      <vt:variant>
        <vt:lpwstr>_Toc17816096</vt:lpwstr>
      </vt:variant>
      <vt:variant>
        <vt:i4>1310774</vt:i4>
      </vt:variant>
      <vt:variant>
        <vt:i4>212</vt:i4>
      </vt:variant>
      <vt:variant>
        <vt:i4>0</vt:i4>
      </vt:variant>
      <vt:variant>
        <vt:i4>5</vt:i4>
      </vt:variant>
      <vt:variant>
        <vt:lpwstr/>
      </vt:variant>
      <vt:variant>
        <vt:lpwstr>_Toc17816095</vt:lpwstr>
      </vt:variant>
      <vt:variant>
        <vt:i4>1376310</vt:i4>
      </vt:variant>
      <vt:variant>
        <vt:i4>206</vt:i4>
      </vt:variant>
      <vt:variant>
        <vt:i4>0</vt:i4>
      </vt:variant>
      <vt:variant>
        <vt:i4>5</vt:i4>
      </vt:variant>
      <vt:variant>
        <vt:lpwstr/>
      </vt:variant>
      <vt:variant>
        <vt:lpwstr>_Toc17816094</vt:lpwstr>
      </vt:variant>
      <vt:variant>
        <vt:i4>1179702</vt:i4>
      </vt:variant>
      <vt:variant>
        <vt:i4>200</vt:i4>
      </vt:variant>
      <vt:variant>
        <vt:i4>0</vt:i4>
      </vt:variant>
      <vt:variant>
        <vt:i4>5</vt:i4>
      </vt:variant>
      <vt:variant>
        <vt:lpwstr/>
      </vt:variant>
      <vt:variant>
        <vt:lpwstr>_Toc17816093</vt:lpwstr>
      </vt:variant>
      <vt:variant>
        <vt:i4>1245238</vt:i4>
      </vt:variant>
      <vt:variant>
        <vt:i4>194</vt:i4>
      </vt:variant>
      <vt:variant>
        <vt:i4>0</vt:i4>
      </vt:variant>
      <vt:variant>
        <vt:i4>5</vt:i4>
      </vt:variant>
      <vt:variant>
        <vt:lpwstr/>
      </vt:variant>
      <vt:variant>
        <vt:lpwstr>_Toc17816092</vt:lpwstr>
      </vt:variant>
      <vt:variant>
        <vt:i4>1048630</vt:i4>
      </vt:variant>
      <vt:variant>
        <vt:i4>188</vt:i4>
      </vt:variant>
      <vt:variant>
        <vt:i4>0</vt:i4>
      </vt:variant>
      <vt:variant>
        <vt:i4>5</vt:i4>
      </vt:variant>
      <vt:variant>
        <vt:lpwstr/>
      </vt:variant>
      <vt:variant>
        <vt:lpwstr>_Toc17816091</vt:lpwstr>
      </vt:variant>
      <vt:variant>
        <vt:i4>1114166</vt:i4>
      </vt:variant>
      <vt:variant>
        <vt:i4>182</vt:i4>
      </vt:variant>
      <vt:variant>
        <vt:i4>0</vt:i4>
      </vt:variant>
      <vt:variant>
        <vt:i4>5</vt:i4>
      </vt:variant>
      <vt:variant>
        <vt:lpwstr/>
      </vt:variant>
      <vt:variant>
        <vt:lpwstr>_Toc17816090</vt:lpwstr>
      </vt:variant>
      <vt:variant>
        <vt:i4>1572919</vt:i4>
      </vt:variant>
      <vt:variant>
        <vt:i4>176</vt:i4>
      </vt:variant>
      <vt:variant>
        <vt:i4>0</vt:i4>
      </vt:variant>
      <vt:variant>
        <vt:i4>5</vt:i4>
      </vt:variant>
      <vt:variant>
        <vt:lpwstr/>
      </vt:variant>
      <vt:variant>
        <vt:lpwstr>_Toc17816089</vt:lpwstr>
      </vt:variant>
      <vt:variant>
        <vt:i4>1638455</vt:i4>
      </vt:variant>
      <vt:variant>
        <vt:i4>170</vt:i4>
      </vt:variant>
      <vt:variant>
        <vt:i4>0</vt:i4>
      </vt:variant>
      <vt:variant>
        <vt:i4>5</vt:i4>
      </vt:variant>
      <vt:variant>
        <vt:lpwstr/>
      </vt:variant>
      <vt:variant>
        <vt:lpwstr>_Toc17816088</vt:lpwstr>
      </vt:variant>
      <vt:variant>
        <vt:i4>1441847</vt:i4>
      </vt:variant>
      <vt:variant>
        <vt:i4>164</vt:i4>
      </vt:variant>
      <vt:variant>
        <vt:i4>0</vt:i4>
      </vt:variant>
      <vt:variant>
        <vt:i4>5</vt:i4>
      </vt:variant>
      <vt:variant>
        <vt:lpwstr/>
      </vt:variant>
      <vt:variant>
        <vt:lpwstr>_Toc17816087</vt:lpwstr>
      </vt:variant>
      <vt:variant>
        <vt:i4>1507383</vt:i4>
      </vt:variant>
      <vt:variant>
        <vt:i4>158</vt:i4>
      </vt:variant>
      <vt:variant>
        <vt:i4>0</vt:i4>
      </vt:variant>
      <vt:variant>
        <vt:i4>5</vt:i4>
      </vt:variant>
      <vt:variant>
        <vt:lpwstr/>
      </vt:variant>
      <vt:variant>
        <vt:lpwstr>_Toc17816086</vt:lpwstr>
      </vt:variant>
      <vt:variant>
        <vt:i4>1310775</vt:i4>
      </vt:variant>
      <vt:variant>
        <vt:i4>152</vt:i4>
      </vt:variant>
      <vt:variant>
        <vt:i4>0</vt:i4>
      </vt:variant>
      <vt:variant>
        <vt:i4>5</vt:i4>
      </vt:variant>
      <vt:variant>
        <vt:lpwstr/>
      </vt:variant>
      <vt:variant>
        <vt:lpwstr>_Toc17816085</vt:lpwstr>
      </vt:variant>
      <vt:variant>
        <vt:i4>1376311</vt:i4>
      </vt:variant>
      <vt:variant>
        <vt:i4>146</vt:i4>
      </vt:variant>
      <vt:variant>
        <vt:i4>0</vt:i4>
      </vt:variant>
      <vt:variant>
        <vt:i4>5</vt:i4>
      </vt:variant>
      <vt:variant>
        <vt:lpwstr/>
      </vt:variant>
      <vt:variant>
        <vt:lpwstr>_Toc17816084</vt:lpwstr>
      </vt:variant>
      <vt:variant>
        <vt:i4>1179703</vt:i4>
      </vt:variant>
      <vt:variant>
        <vt:i4>140</vt:i4>
      </vt:variant>
      <vt:variant>
        <vt:i4>0</vt:i4>
      </vt:variant>
      <vt:variant>
        <vt:i4>5</vt:i4>
      </vt:variant>
      <vt:variant>
        <vt:lpwstr/>
      </vt:variant>
      <vt:variant>
        <vt:lpwstr>_Toc17816083</vt:lpwstr>
      </vt:variant>
      <vt:variant>
        <vt:i4>1245239</vt:i4>
      </vt:variant>
      <vt:variant>
        <vt:i4>134</vt:i4>
      </vt:variant>
      <vt:variant>
        <vt:i4>0</vt:i4>
      </vt:variant>
      <vt:variant>
        <vt:i4>5</vt:i4>
      </vt:variant>
      <vt:variant>
        <vt:lpwstr/>
      </vt:variant>
      <vt:variant>
        <vt:lpwstr>_Toc17816082</vt:lpwstr>
      </vt:variant>
      <vt:variant>
        <vt:i4>1048631</vt:i4>
      </vt:variant>
      <vt:variant>
        <vt:i4>128</vt:i4>
      </vt:variant>
      <vt:variant>
        <vt:i4>0</vt:i4>
      </vt:variant>
      <vt:variant>
        <vt:i4>5</vt:i4>
      </vt:variant>
      <vt:variant>
        <vt:lpwstr/>
      </vt:variant>
      <vt:variant>
        <vt:lpwstr>_Toc17816081</vt:lpwstr>
      </vt:variant>
      <vt:variant>
        <vt:i4>1114167</vt:i4>
      </vt:variant>
      <vt:variant>
        <vt:i4>122</vt:i4>
      </vt:variant>
      <vt:variant>
        <vt:i4>0</vt:i4>
      </vt:variant>
      <vt:variant>
        <vt:i4>5</vt:i4>
      </vt:variant>
      <vt:variant>
        <vt:lpwstr/>
      </vt:variant>
      <vt:variant>
        <vt:lpwstr>_Toc17816080</vt:lpwstr>
      </vt:variant>
      <vt:variant>
        <vt:i4>1572920</vt:i4>
      </vt:variant>
      <vt:variant>
        <vt:i4>116</vt:i4>
      </vt:variant>
      <vt:variant>
        <vt:i4>0</vt:i4>
      </vt:variant>
      <vt:variant>
        <vt:i4>5</vt:i4>
      </vt:variant>
      <vt:variant>
        <vt:lpwstr/>
      </vt:variant>
      <vt:variant>
        <vt:lpwstr>_Toc17816079</vt:lpwstr>
      </vt:variant>
      <vt:variant>
        <vt:i4>1638456</vt:i4>
      </vt:variant>
      <vt:variant>
        <vt:i4>110</vt:i4>
      </vt:variant>
      <vt:variant>
        <vt:i4>0</vt:i4>
      </vt:variant>
      <vt:variant>
        <vt:i4>5</vt:i4>
      </vt:variant>
      <vt:variant>
        <vt:lpwstr/>
      </vt:variant>
      <vt:variant>
        <vt:lpwstr>_Toc17816078</vt:lpwstr>
      </vt:variant>
      <vt:variant>
        <vt:i4>1441848</vt:i4>
      </vt:variant>
      <vt:variant>
        <vt:i4>104</vt:i4>
      </vt:variant>
      <vt:variant>
        <vt:i4>0</vt:i4>
      </vt:variant>
      <vt:variant>
        <vt:i4>5</vt:i4>
      </vt:variant>
      <vt:variant>
        <vt:lpwstr/>
      </vt:variant>
      <vt:variant>
        <vt:lpwstr>_Toc17816077</vt:lpwstr>
      </vt:variant>
      <vt:variant>
        <vt:i4>1507384</vt:i4>
      </vt:variant>
      <vt:variant>
        <vt:i4>98</vt:i4>
      </vt:variant>
      <vt:variant>
        <vt:i4>0</vt:i4>
      </vt:variant>
      <vt:variant>
        <vt:i4>5</vt:i4>
      </vt:variant>
      <vt:variant>
        <vt:lpwstr/>
      </vt:variant>
      <vt:variant>
        <vt:lpwstr>_Toc17816076</vt:lpwstr>
      </vt:variant>
      <vt:variant>
        <vt:i4>1310776</vt:i4>
      </vt:variant>
      <vt:variant>
        <vt:i4>92</vt:i4>
      </vt:variant>
      <vt:variant>
        <vt:i4>0</vt:i4>
      </vt:variant>
      <vt:variant>
        <vt:i4>5</vt:i4>
      </vt:variant>
      <vt:variant>
        <vt:lpwstr/>
      </vt:variant>
      <vt:variant>
        <vt:lpwstr>_Toc17816075</vt:lpwstr>
      </vt:variant>
      <vt:variant>
        <vt:i4>1376312</vt:i4>
      </vt:variant>
      <vt:variant>
        <vt:i4>86</vt:i4>
      </vt:variant>
      <vt:variant>
        <vt:i4>0</vt:i4>
      </vt:variant>
      <vt:variant>
        <vt:i4>5</vt:i4>
      </vt:variant>
      <vt:variant>
        <vt:lpwstr/>
      </vt:variant>
      <vt:variant>
        <vt:lpwstr>_Toc17816074</vt:lpwstr>
      </vt:variant>
      <vt:variant>
        <vt:i4>1179704</vt:i4>
      </vt:variant>
      <vt:variant>
        <vt:i4>80</vt:i4>
      </vt:variant>
      <vt:variant>
        <vt:i4>0</vt:i4>
      </vt:variant>
      <vt:variant>
        <vt:i4>5</vt:i4>
      </vt:variant>
      <vt:variant>
        <vt:lpwstr/>
      </vt:variant>
      <vt:variant>
        <vt:lpwstr>_Toc17816073</vt:lpwstr>
      </vt:variant>
      <vt:variant>
        <vt:i4>1245240</vt:i4>
      </vt:variant>
      <vt:variant>
        <vt:i4>74</vt:i4>
      </vt:variant>
      <vt:variant>
        <vt:i4>0</vt:i4>
      </vt:variant>
      <vt:variant>
        <vt:i4>5</vt:i4>
      </vt:variant>
      <vt:variant>
        <vt:lpwstr/>
      </vt:variant>
      <vt:variant>
        <vt:lpwstr>_Toc17816072</vt:lpwstr>
      </vt:variant>
      <vt:variant>
        <vt:i4>1048632</vt:i4>
      </vt:variant>
      <vt:variant>
        <vt:i4>68</vt:i4>
      </vt:variant>
      <vt:variant>
        <vt:i4>0</vt:i4>
      </vt:variant>
      <vt:variant>
        <vt:i4>5</vt:i4>
      </vt:variant>
      <vt:variant>
        <vt:lpwstr/>
      </vt:variant>
      <vt:variant>
        <vt:lpwstr>_Toc17816071</vt:lpwstr>
      </vt:variant>
      <vt:variant>
        <vt:i4>1114168</vt:i4>
      </vt:variant>
      <vt:variant>
        <vt:i4>62</vt:i4>
      </vt:variant>
      <vt:variant>
        <vt:i4>0</vt:i4>
      </vt:variant>
      <vt:variant>
        <vt:i4>5</vt:i4>
      </vt:variant>
      <vt:variant>
        <vt:lpwstr/>
      </vt:variant>
      <vt:variant>
        <vt:lpwstr>_Toc17816070</vt:lpwstr>
      </vt:variant>
      <vt:variant>
        <vt:i4>1572921</vt:i4>
      </vt:variant>
      <vt:variant>
        <vt:i4>56</vt:i4>
      </vt:variant>
      <vt:variant>
        <vt:i4>0</vt:i4>
      </vt:variant>
      <vt:variant>
        <vt:i4>5</vt:i4>
      </vt:variant>
      <vt:variant>
        <vt:lpwstr/>
      </vt:variant>
      <vt:variant>
        <vt:lpwstr>_Toc17816069</vt:lpwstr>
      </vt:variant>
      <vt:variant>
        <vt:i4>1638457</vt:i4>
      </vt:variant>
      <vt:variant>
        <vt:i4>50</vt:i4>
      </vt:variant>
      <vt:variant>
        <vt:i4>0</vt:i4>
      </vt:variant>
      <vt:variant>
        <vt:i4>5</vt:i4>
      </vt:variant>
      <vt:variant>
        <vt:lpwstr/>
      </vt:variant>
      <vt:variant>
        <vt:lpwstr>_Toc17816068</vt:lpwstr>
      </vt:variant>
      <vt:variant>
        <vt:i4>1441849</vt:i4>
      </vt:variant>
      <vt:variant>
        <vt:i4>44</vt:i4>
      </vt:variant>
      <vt:variant>
        <vt:i4>0</vt:i4>
      </vt:variant>
      <vt:variant>
        <vt:i4>5</vt:i4>
      </vt:variant>
      <vt:variant>
        <vt:lpwstr/>
      </vt:variant>
      <vt:variant>
        <vt:lpwstr>_Toc17816067</vt:lpwstr>
      </vt:variant>
      <vt:variant>
        <vt:i4>1507385</vt:i4>
      </vt:variant>
      <vt:variant>
        <vt:i4>38</vt:i4>
      </vt:variant>
      <vt:variant>
        <vt:i4>0</vt:i4>
      </vt:variant>
      <vt:variant>
        <vt:i4>5</vt:i4>
      </vt:variant>
      <vt:variant>
        <vt:lpwstr/>
      </vt:variant>
      <vt:variant>
        <vt:lpwstr>_Toc17816066</vt:lpwstr>
      </vt:variant>
      <vt:variant>
        <vt:i4>1310777</vt:i4>
      </vt:variant>
      <vt:variant>
        <vt:i4>32</vt:i4>
      </vt:variant>
      <vt:variant>
        <vt:i4>0</vt:i4>
      </vt:variant>
      <vt:variant>
        <vt:i4>5</vt:i4>
      </vt:variant>
      <vt:variant>
        <vt:lpwstr/>
      </vt:variant>
      <vt:variant>
        <vt:lpwstr>_Toc17816065</vt:lpwstr>
      </vt:variant>
      <vt:variant>
        <vt:i4>1376313</vt:i4>
      </vt:variant>
      <vt:variant>
        <vt:i4>26</vt:i4>
      </vt:variant>
      <vt:variant>
        <vt:i4>0</vt:i4>
      </vt:variant>
      <vt:variant>
        <vt:i4>5</vt:i4>
      </vt:variant>
      <vt:variant>
        <vt:lpwstr/>
      </vt:variant>
      <vt:variant>
        <vt:lpwstr>_Toc17816064</vt:lpwstr>
      </vt:variant>
      <vt:variant>
        <vt:i4>1179705</vt:i4>
      </vt:variant>
      <vt:variant>
        <vt:i4>20</vt:i4>
      </vt:variant>
      <vt:variant>
        <vt:i4>0</vt:i4>
      </vt:variant>
      <vt:variant>
        <vt:i4>5</vt:i4>
      </vt:variant>
      <vt:variant>
        <vt:lpwstr/>
      </vt:variant>
      <vt:variant>
        <vt:lpwstr>_Toc17816063</vt:lpwstr>
      </vt:variant>
      <vt:variant>
        <vt:i4>1245241</vt:i4>
      </vt:variant>
      <vt:variant>
        <vt:i4>14</vt:i4>
      </vt:variant>
      <vt:variant>
        <vt:i4>0</vt:i4>
      </vt:variant>
      <vt:variant>
        <vt:i4>5</vt:i4>
      </vt:variant>
      <vt:variant>
        <vt:lpwstr/>
      </vt:variant>
      <vt:variant>
        <vt:lpwstr>_Toc17816062</vt:lpwstr>
      </vt:variant>
      <vt:variant>
        <vt:i4>1048633</vt:i4>
      </vt:variant>
      <vt:variant>
        <vt:i4>8</vt:i4>
      </vt:variant>
      <vt:variant>
        <vt:i4>0</vt:i4>
      </vt:variant>
      <vt:variant>
        <vt:i4>5</vt:i4>
      </vt:variant>
      <vt:variant>
        <vt:lpwstr/>
      </vt:variant>
      <vt:variant>
        <vt:lpwstr>_Toc17816061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 Italia Implementation Guide per CDA R2 - Profilo Sanitario Sintetico</dc:title>
  <dc:subject/>
  <dc:creator>HL7 Italia</dc:creator>
  <cp:keywords/>
  <cp:lastModifiedBy>Devanna Marco</cp:lastModifiedBy>
  <cp:revision>10</cp:revision>
  <cp:lastPrinted>2019-08-26T06:32:00Z</cp:lastPrinted>
  <dcterms:created xsi:type="dcterms:W3CDTF">2019-10-07T14:14:00Z</dcterms:created>
  <dcterms:modified xsi:type="dcterms:W3CDTF">2019-10-14T15:55:00Z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e">
    <vt:lpwstr>1.2</vt:lpwstr>
  </property>
  <property fmtid="{D5CDD505-2E9C-101B-9397-08002B2CF9AE}" pid="3" name="Sottotitolo">
    <vt:lpwstr>Profilo Sanitario Sintetico</vt:lpwstr>
  </property>
  <property fmtid="{D5CDD505-2E9C-101B-9397-08002B2CF9AE}" pid="4" name="Titolo">
    <vt:lpwstr>HL7 Italia Implementation Guide per CDA R2</vt:lpwstr>
  </property>
  <property fmtid="{D5CDD505-2E9C-101B-9397-08002B2CF9AE}" pid="5" name="Date completed">
    <vt:lpwstr>24/11/2015</vt:lpwstr>
  </property>
  <property fmtid="{D5CDD505-2E9C-101B-9397-08002B2CF9AE}" pid="6" name="Tipo Documento">
    <vt:lpwstr>Standard Informativi</vt:lpwstr>
  </property>
  <property fmtid="{D5CDD505-2E9C-101B-9397-08002B2CF9AE}" pid="7" name="Stato">
    <vt:lpwstr>Finale</vt:lpwstr>
  </property>
</Properties>
</file>